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DC8" w:rsidRPr="00525477" w:rsidRDefault="00F40C36" w:rsidP="00F40C36">
      <w:pPr>
        <w:jc w:val="center"/>
        <w:rPr>
          <w:rFonts w:ascii="Times New Roman" w:hAnsi="Times New Roman" w:cs="Times New Roman"/>
          <w:b/>
          <w:color w:val="000000" w:themeColor="text1"/>
          <w:sz w:val="28"/>
          <w:szCs w:val="28"/>
        </w:rPr>
      </w:pPr>
      <w:r w:rsidRPr="00525477">
        <w:rPr>
          <w:rFonts w:ascii="Times New Roman" w:hAnsi="Times New Roman" w:cs="Times New Roman"/>
          <w:b/>
          <w:color w:val="000000" w:themeColor="text1"/>
          <w:sz w:val="28"/>
          <w:szCs w:val="28"/>
        </w:rPr>
        <w:t>Smart gardening (A homegrown irrigation system for the homegrown veggies)</w:t>
      </w:r>
    </w:p>
    <w:p w:rsidR="00F40C36" w:rsidRPr="00525477" w:rsidRDefault="00F40C36" w:rsidP="00F40C36">
      <w:pPr>
        <w:rPr>
          <w:rFonts w:ascii="Times New Roman" w:hAnsi="Times New Roman" w:cs="Times New Roman"/>
          <w:b/>
          <w:color w:val="000000" w:themeColor="text1"/>
          <w:sz w:val="24"/>
          <w:szCs w:val="24"/>
        </w:rPr>
      </w:pPr>
      <w:r w:rsidRPr="00525477">
        <w:rPr>
          <w:rFonts w:ascii="Times New Roman" w:hAnsi="Times New Roman" w:cs="Times New Roman"/>
          <w:b/>
          <w:color w:val="000000" w:themeColor="text1"/>
          <w:sz w:val="24"/>
          <w:szCs w:val="24"/>
        </w:rPr>
        <w:t>Objective:</w:t>
      </w:r>
    </w:p>
    <w:p w:rsidR="00F40C36" w:rsidRPr="00525477" w:rsidRDefault="00F40C36" w:rsidP="00F40C36">
      <w:pPr>
        <w:jc w:val="both"/>
        <w:rPr>
          <w:rFonts w:ascii="Times New Roman" w:hAnsi="Times New Roman" w:cs="Times New Roman"/>
          <w:color w:val="000000" w:themeColor="text1"/>
          <w:sz w:val="24"/>
          <w:szCs w:val="24"/>
        </w:rPr>
      </w:pPr>
      <w:r w:rsidRPr="00525477">
        <w:rPr>
          <w:rFonts w:ascii="Times New Roman" w:hAnsi="Times New Roman" w:cs="Times New Roman"/>
          <w:color w:val="000000" w:themeColor="text1"/>
          <w:sz w:val="24"/>
          <w:szCs w:val="24"/>
        </w:rPr>
        <w:t>An irrigation system is a way to allow water to lightly spray the roots of the plants, either on the surface of the soil or directly into the root zone, using a solenoid valve. Anyway, of course found that the market price of the system is relatively small local coverage. Therefore, this paper suggests a smart home design a garden irrigation system that uses ready-to-use, energy efficient, and cost effective devices. Raspberry Pi, i.e. performance in this program is combined with many such sensors such as soil moisture sensors, ultrasonic sensors, and light sensors. The proposed system is designed to reduce costs, reduce wastewater, and reduced the human interface. In this paper, the relay is used to control solenoid valve replacement. The program also was able to measure soil moisture and control the solenoid valve according to individual needs. Continuing with Graphical User Interface (GUI) uses the Android app to activate irrigation work. An email notification is also sent to a home user for the purpose of general warning or criticism jobs. Test settings tested and verified that the system can effectively control and monitor soil humidity levels in the test field.</w:t>
      </w:r>
    </w:p>
    <w:p w:rsidR="00F40C36" w:rsidRPr="00525477" w:rsidRDefault="00F40C36" w:rsidP="00F40C36">
      <w:pPr>
        <w:jc w:val="both"/>
        <w:rPr>
          <w:rFonts w:ascii="Times New Roman" w:hAnsi="Times New Roman" w:cs="Times New Roman"/>
          <w:color w:val="000000" w:themeColor="text1"/>
          <w:sz w:val="24"/>
          <w:szCs w:val="24"/>
        </w:rPr>
      </w:pPr>
    </w:p>
    <w:p w:rsidR="00F40C36" w:rsidRPr="00525477" w:rsidRDefault="00F40C36" w:rsidP="00F40C36">
      <w:pPr>
        <w:jc w:val="both"/>
        <w:rPr>
          <w:rFonts w:ascii="Times New Roman" w:hAnsi="Times New Roman" w:cs="Times New Roman"/>
          <w:b/>
          <w:sz w:val="24"/>
          <w:szCs w:val="24"/>
        </w:rPr>
      </w:pPr>
      <w:r w:rsidRPr="00525477">
        <w:rPr>
          <w:rFonts w:ascii="Times New Roman" w:hAnsi="Times New Roman" w:cs="Times New Roman"/>
          <w:b/>
          <w:sz w:val="24"/>
          <w:szCs w:val="24"/>
        </w:rPr>
        <w:t>Hardware &amp; Software Requirements:</w:t>
      </w:r>
    </w:p>
    <w:p w:rsidR="00F40C36" w:rsidRPr="00525477" w:rsidRDefault="00982CEA" w:rsidP="00F40C36">
      <w:pPr>
        <w:jc w:val="both"/>
        <w:rPr>
          <w:rFonts w:ascii="Times New Roman" w:hAnsi="Times New Roman" w:cs="Times New Roman"/>
          <w:sz w:val="24"/>
          <w:szCs w:val="24"/>
        </w:rPr>
      </w:pPr>
      <w:r>
        <w:rPr>
          <w:rFonts w:ascii="Times New Roman" w:hAnsi="Times New Roman" w:cs="Times New Roman"/>
          <w:sz w:val="24"/>
          <w:szCs w:val="24"/>
        </w:rPr>
        <w:t xml:space="preserve">Raspberry pi </w:t>
      </w:r>
      <w:bookmarkStart w:id="0" w:name="_GoBack"/>
      <w:bookmarkEnd w:id="0"/>
    </w:p>
    <w:p w:rsidR="00F40C36" w:rsidRPr="00525477" w:rsidRDefault="00F40C36" w:rsidP="00F40C36">
      <w:pPr>
        <w:jc w:val="both"/>
        <w:rPr>
          <w:rFonts w:ascii="Times New Roman" w:hAnsi="Times New Roman" w:cs="Times New Roman"/>
          <w:sz w:val="24"/>
          <w:szCs w:val="24"/>
        </w:rPr>
      </w:pPr>
      <w:r w:rsidRPr="00525477">
        <w:rPr>
          <w:rFonts w:ascii="Times New Roman" w:hAnsi="Times New Roman" w:cs="Times New Roman"/>
          <w:sz w:val="24"/>
          <w:szCs w:val="24"/>
        </w:rPr>
        <w:t xml:space="preserve">Soil moisture sensor: </w:t>
      </w:r>
    </w:p>
    <w:p w:rsidR="00F40C36" w:rsidRPr="00525477" w:rsidRDefault="00F40C36" w:rsidP="00F40C36">
      <w:pPr>
        <w:jc w:val="both"/>
        <w:rPr>
          <w:rFonts w:ascii="Times New Roman" w:hAnsi="Times New Roman" w:cs="Times New Roman"/>
          <w:sz w:val="24"/>
          <w:szCs w:val="24"/>
        </w:rPr>
      </w:pPr>
      <w:r w:rsidRPr="00525477">
        <w:rPr>
          <w:rFonts w:ascii="Times New Roman" w:hAnsi="Times New Roman" w:cs="Times New Roman"/>
          <w:sz w:val="24"/>
          <w:szCs w:val="24"/>
        </w:rPr>
        <w:t>Light-dependent Resistor (LDR)</w:t>
      </w:r>
    </w:p>
    <w:p w:rsidR="00F40C36" w:rsidRPr="00525477" w:rsidRDefault="00F40C36" w:rsidP="00F40C36">
      <w:pPr>
        <w:jc w:val="both"/>
        <w:rPr>
          <w:rFonts w:ascii="Times New Roman" w:hAnsi="Times New Roman" w:cs="Times New Roman"/>
          <w:sz w:val="24"/>
          <w:szCs w:val="24"/>
        </w:rPr>
      </w:pPr>
      <w:r w:rsidRPr="00525477">
        <w:rPr>
          <w:rFonts w:ascii="Times New Roman" w:hAnsi="Times New Roman" w:cs="Times New Roman"/>
          <w:sz w:val="24"/>
          <w:szCs w:val="24"/>
        </w:rPr>
        <w:t>HC-SR04 Ultrasonic sensor</w:t>
      </w:r>
    </w:p>
    <w:p w:rsidR="00F40C36" w:rsidRPr="00525477" w:rsidRDefault="00F40C36" w:rsidP="00F40C36">
      <w:pPr>
        <w:jc w:val="both"/>
        <w:rPr>
          <w:rFonts w:ascii="Times New Roman" w:hAnsi="Times New Roman" w:cs="Times New Roman"/>
          <w:sz w:val="24"/>
          <w:szCs w:val="24"/>
        </w:rPr>
      </w:pPr>
      <w:r w:rsidRPr="00525477">
        <w:rPr>
          <w:rFonts w:ascii="Times New Roman" w:hAnsi="Times New Roman" w:cs="Times New Roman"/>
          <w:sz w:val="24"/>
          <w:szCs w:val="24"/>
        </w:rPr>
        <w:t>Wi-Pi Adapter</w:t>
      </w:r>
    </w:p>
    <w:p w:rsidR="00F40C36" w:rsidRPr="00525477" w:rsidRDefault="00F40C36" w:rsidP="00F40C36">
      <w:pPr>
        <w:jc w:val="both"/>
        <w:rPr>
          <w:rFonts w:ascii="Times New Roman" w:hAnsi="Times New Roman" w:cs="Times New Roman"/>
        </w:rPr>
      </w:pPr>
      <w:r w:rsidRPr="00525477">
        <w:rPr>
          <w:rFonts w:ascii="Times New Roman" w:hAnsi="Times New Roman" w:cs="Times New Roman"/>
          <w:sz w:val="24"/>
          <w:szCs w:val="24"/>
        </w:rPr>
        <w:t>Solenoid Valve</w:t>
      </w:r>
    </w:p>
    <w:p w:rsidR="00F40C36" w:rsidRPr="00525477" w:rsidRDefault="00F40C36" w:rsidP="00F40C36">
      <w:pPr>
        <w:jc w:val="both"/>
        <w:rPr>
          <w:rFonts w:ascii="Times New Roman" w:hAnsi="Times New Roman" w:cs="Times New Roman"/>
        </w:rPr>
      </w:pPr>
    </w:p>
    <w:p w:rsidR="00A016EA" w:rsidRPr="00525477" w:rsidRDefault="00A016EA" w:rsidP="00F40C36">
      <w:pPr>
        <w:jc w:val="both"/>
        <w:rPr>
          <w:rFonts w:ascii="Times New Roman" w:hAnsi="Times New Roman" w:cs="Times New Roman"/>
          <w:b/>
          <w:sz w:val="24"/>
          <w:szCs w:val="24"/>
        </w:rPr>
      </w:pPr>
    </w:p>
    <w:p w:rsidR="00A016EA" w:rsidRPr="00525477" w:rsidRDefault="00A016EA" w:rsidP="00F40C36">
      <w:pPr>
        <w:jc w:val="both"/>
        <w:rPr>
          <w:rFonts w:ascii="Times New Roman" w:hAnsi="Times New Roman" w:cs="Times New Roman"/>
          <w:b/>
          <w:sz w:val="24"/>
          <w:szCs w:val="24"/>
        </w:rPr>
      </w:pPr>
    </w:p>
    <w:p w:rsidR="00A016EA" w:rsidRPr="00525477" w:rsidRDefault="00A016EA" w:rsidP="00F40C36">
      <w:pPr>
        <w:jc w:val="both"/>
        <w:rPr>
          <w:rFonts w:ascii="Times New Roman" w:hAnsi="Times New Roman" w:cs="Times New Roman"/>
          <w:b/>
          <w:sz w:val="24"/>
          <w:szCs w:val="24"/>
        </w:rPr>
      </w:pPr>
    </w:p>
    <w:p w:rsidR="00A016EA" w:rsidRPr="00525477" w:rsidRDefault="00A016EA" w:rsidP="00F40C36">
      <w:pPr>
        <w:jc w:val="both"/>
        <w:rPr>
          <w:rFonts w:ascii="Times New Roman" w:hAnsi="Times New Roman" w:cs="Times New Roman"/>
          <w:b/>
          <w:sz w:val="24"/>
          <w:szCs w:val="24"/>
        </w:rPr>
      </w:pPr>
    </w:p>
    <w:p w:rsidR="00A016EA" w:rsidRPr="00525477" w:rsidRDefault="00A016EA" w:rsidP="00F40C36">
      <w:pPr>
        <w:jc w:val="both"/>
        <w:rPr>
          <w:rFonts w:ascii="Times New Roman" w:hAnsi="Times New Roman" w:cs="Times New Roman"/>
          <w:b/>
          <w:sz w:val="24"/>
          <w:szCs w:val="24"/>
        </w:rPr>
      </w:pPr>
    </w:p>
    <w:p w:rsidR="00A016EA" w:rsidRPr="00525477" w:rsidRDefault="00A016EA" w:rsidP="00F40C36">
      <w:pPr>
        <w:jc w:val="both"/>
        <w:rPr>
          <w:rFonts w:ascii="Times New Roman" w:hAnsi="Times New Roman" w:cs="Times New Roman"/>
          <w:b/>
          <w:sz w:val="24"/>
          <w:szCs w:val="24"/>
        </w:rPr>
      </w:pPr>
    </w:p>
    <w:p w:rsidR="00A016EA" w:rsidRPr="00525477" w:rsidRDefault="00A016EA" w:rsidP="00F40C36">
      <w:pPr>
        <w:jc w:val="both"/>
        <w:rPr>
          <w:rFonts w:ascii="Times New Roman" w:hAnsi="Times New Roman" w:cs="Times New Roman"/>
          <w:b/>
          <w:sz w:val="24"/>
          <w:szCs w:val="24"/>
        </w:rPr>
      </w:pPr>
    </w:p>
    <w:p w:rsidR="00F40C36" w:rsidRPr="00525477" w:rsidRDefault="00F40C36" w:rsidP="00F40C36">
      <w:pPr>
        <w:jc w:val="both"/>
        <w:rPr>
          <w:rFonts w:ascii="Times New Roman" w:hAnsi="Times New Roman" w:cs="Times New Roman"/>
          <w:b/>
          <w:sz w:val="24"/>
          <w:szCs w:val="24"/>
        </w:rPr>
      </w:pPr>
      <w:r w:rsidRPr="00525477">
        <w:rPr>
          <w:rFonts w:ascii="Times New Roman" w:hAnsi="Times New Roman" w:cs="Times New Roman"/>
          <w:b/>
          <w:sz w:val="24"/>
          <w:szCs w:val="24"/>
        </w:rPr>
        <w:t>Project Flow:</w:t>
      </w:r>
    </w:p>
    <w:p w:rsidR="00F40C36" w:rsidRPr="00525477" w:rsidRDefault="00A016EA" w:rsidP="00F40C36">
      <w:pPr>
        <w:jc w:val="both"/>
        <w:rPr>
          <w:rFonts w:ascii="Times New Roman" w:hAnsi="Times New Roman" w:cs="Times New Roman"/>
          <w:b/>
          <w:color w:val="000000" w:themeColor="text1"/>
          <w:sz w:val="24"/>
          <w:szCs w:val="24"/>
        </w:rPr>
      </w:pPr>
      <w:r w:rsidRPr="00525477">
        <w:rPr>
          <w:rFonts w:ascii="Times New Roman" w:hAnsi="Times New Roman" w:cs="Times New Roman"/>
          <w:b/>
          <w:noProof/>
          <w:color w:val="000000" w:themeColor="text1"/>
          <w:sz w:val="24"/>
          <w:szCs w:val="24"/>
        </w:rPr>
        <w:drawing>
          <wp:inline distT="0" distB="0" distL="0" distR="0">
            <wp:extent cx="5943600"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r.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rsidR="00214AA6" w:rsidRPr="00525477" w:rsidRDefault="00214AA6" w:rsidP="00F40C36">
      <w:pPr>
        <w:jc w:val="both"/>
        <w:rPr>
          <w:rFonts w:ascii="Times New Roman" w:hAnsi="Times New Roman" w:cs="Times New Roman"/>
          <w:b/>
          <w:color w:val="000000" w:themeColor="text1"/>
          <w:sz w:val="24"/>
          <w:szCs w:val="24"/>
        </w:rPr>
      </w:pPr>
    </w:p>
    <w:p w:rsidR="00214AA6" w:rsidRPr="00525477" w:rsidRDefault="00214AA6" w:rsidP="00F40C36">
      <w:pPr>
        <w:jc w:val="both"/>
        <w:rPr>
          <w:rFonts w:ascii="Times New Roman" w:hAnsi="Times New Roman" w:cs="Times New Roman"/>
          <w:b/>
          <w:color w:val="000000" w:themeColor="text1"/>
          <w:sz w:val="24"/>
          <w:szCs w:val="24"/>
        </w:rPr>
      </w:pPr>
    </w:p>
    <w:p w:rsidR="00214AA6" w:rsidRPr="00525477" w:rsidRDefault="00214AA6" w:rsidP="00F40C36">
      <w:pPr>
        <w:jc w:val="both"/>
        <w:rPr>
          <w:rFonts w:ascii="Times New Roman" w:hAnsi="Times New Roman" w:cs="Times New Roman"/>
          <w:b/>
          <w:color w:val="000000" w:themeColor="text1"/>
          <w:sz w:val="24"/>
          <w:szCs w:val="24"/>
        </w:rPr>
      </w:pPr>
    </w:p>
    <w:p w:rsidR="00214AA6" w:rsidRPr="00525477" w:rsidRDefault="00214AA6" w:rsidP="00F40C36">
      <w:pPr>
        <w:jc w:val="both"/>
        <w:rPr>
          <w:rFonts w:ascii="Times New Roman" w:hAnsi="Times New Roman" w:cs="Times New Roman"/>
          <w:b/>
          <w:color w:val="000000" w:themeColor="text1"/>
          <w:sz w:val="24"/>
          <w:szCs w:val="24"/>
        </w:rPr>
      </w:pPr>
    </w:p>
    <w:p w:rsidR="00214AA6" w:rsidRPr="00525477" w:rsidRDefault="00214AA6" w:rsidP="00F40C36">
      <w:pPr>
        <w:jc w:val="both"/>
        <w:rPr>
          <w:rFonts w:ascii="Times New Roman" w:hAnsi="Times New Roman" w:cs="Times New Roman"/>
          <w:b/>
          <w:color w:val="000000" w:themeColor="text1"/>
          <w:sz w:val="24"/>
          <w:szCs w:val="24"/>
        </w:rPr>
      </w:pPr>
    </w:p>
    <w:p w:rsidR="00214AA6" w:rsidRPr="00525477" w:rsidRDefault="00214AA6" w:rsidP="00F40C36">
      <w:pPr>
        <w:jc w:val="both"/>
        <w:rPr>
          <w:rFonts w:ascii="Times New Roman" w:hAnsi="Times New Roman" w:cs="Times New Roman"/>
          <w:b/>
          <w:color w:val="000000" w:themeColor="text1"/>
          <w:sz w:val="24"/>
          <w:szCs w:val="24"/>
        </w:rPr>
      </w:pPr>
    </w:p>
    <w:p w:rsidR="00214AA6" w:rsidRPr="00525477" w:rsidRDefault="00214AA6" w:rsidP="00F40C36">
      <w:pPr>
        <w:jc w:val="both"/>
        <w:rPr>
          <w:rFonts w:ascii="Times New Roman" w:hAnsi="Times New Roman" w:cs="Times New Roman"/>
          <w:b/>
          <w:color w:val="000000" w:themeColor="text1"/>
          <w:sz w:val="24"/>
          <w:szCs w:val="24"/>
        </w:rPr>
      </w:pPr>
    </w:p>
    <w:p w:rsidR="00214AA6" w:rsidRPr="00525477" w:rsidRDefault="00214AA6" w:rsidP="00F40C36">
      <w:pPr>
        <w:jc w:val="both"/>
        <w:rPr>
          <w:rFonts w:ascii="Times New Roman" w:hAnsi="Times New Roman" w:cs="Times New Roman"/>
          <w:b/>
          <w:color w:val="000000" w:themeColor="text1"/>
          <w:sz w:val="24"/>
          <w:szCs w:val="24"/>
        </w:rPr>
      </w:pPr>
    </w:p>
    <w:p w:rsidR="00214AA6" w:rsidRPr="00525477" w:rsidRDefault="00214AA6" w:rsidP="00F40C36">
      <w:pPr>
        <w:jc w:val="both"/>
        <w:rPr>
          <w:rFonts w:ascii="Times New Roman" w:hAnsi="Times New Roman" w:cs="Times New Roman"/>
          <w:b/>
          <w:color w:val="000000" w:themeColor="text1"/>
          <w:sz w:val="24"/>
          <w:szCs w:val="24"/>
        </w:rPr>
      </w:pPr>
    </w:p>
    <w:p w:rsidR="00214AA6" w:rsidRPr="00525477" w:rsidRDefault="00214AA6" w:rsidP="00F40C36">
      <w:pPr>
        <w:jc w:val="both"/>
        <w:rPr>
          <w:rFonts w:ascii="Times New Roman" w:hAnsi="Times New Roman" w:cs="Times New Roman"/>
          <w:b/>
          <w:color w:val="000000" w:themeColor="text1"/>
          <w:sz w:val="24"/>
          <w:szCs w:val="24"/>
        </w:rPr>
      </w:pPr>
    </w:p>
    <w:p w:rsidR="00214AA6" w:rsidRPr="00525477" w:rsidRDefault="00214AA6" w:rsidP="00F40C36">
      <w:pPr>
        <w:jc w:val="both"/>
        <w:rPr>
          <w:rFonts w:ascii="Times New Roman" w:hAnsi="Times New Roman" w:cs="Times New Roman"/>
          <w:b/>
          <w:color w:val="000000" w:themeColor="text1"/>
          <w:sz w:val="24"/>
          <w:szCs w:val="24"/>
        </w:rPr>
      </w:pPr>
      <w:r w:rsidRPr="00525477">
        <w:rPr>
          <w:rFonts w:ascii="Times New Roman" w:hAnsi="Times New Roman" w:cs="Times New Roman"/>
          <w:b/>
          <w:color w:val="000000" w:themeColor="text1"/>
          <w:sz w:val="24"/>
          <w:szCs w:val="24"/>
        </w:rPr>
        <w:lastRenderedPageBreak/>
        <w:t>Proposed System:</w:t>
      </w:r>
    </w:p>
    <w:p w:rsidR="00214AA6" w:rsidRPr="00525477" w:rsidRDefault="00214AA6" w:rsidP="00214AA6">
      <w:pPr>
        <w:jc w:val="center"/>
        <w:rPr>
          <w:rFonts w:ascii="Times New Roman" w:hAnsi="Times New Roman" w:cs="Times New Roman"/>
          <w:b/>
          <w:color w:val="000000" w:themeColor="text1"/>
          <w:sz w:val="24"/>
          <w:szCs w:val="24"/>
        </w:rPr>
      </w:pPr>
    </w:p>
    <w:p w:rsidR="00214AA6" w:rsidRPr="00525477" w:rsidRDefault="00214AA6" w:rsidP="00525477">
      <w:pPr>
        <w:jc w:val="center"/>
        <w:rPr>
          <w:rFonts w:ascii="Times New Roman" w:hAnsi="Times New Roman" w:cs="Times New Roman"/>
          <w:b/>
          <w:color w:val="000000" w:themeColor="text1"/>
          <w:sz w:val="24"/>
          <w:szCs w:val="24"/>
        </w:rPr>
      </w:pPr>
      <w:r w:rsidRPr="00525477">
        <w:rPr>
          <w:rFonts w:ascii="Times New Roman" w:hAnsi="Times New Roman" w:cs="Times New Roman"/>
          <w:b/>
          <w:noProof/>
          <w:color w:val="000000" w:themeColor="text1"/>
          <w:sz w:val="24"/>
          <w:szCs w:val="24"/>
        </w:rPr>
        <w:drawing>
          <wp:inline distT="0" distB="0" distL="0" distR="0" wp14:anchorId="66548106" wp14:editId="7658E102">
            <wp:extent cx="5448300" cy="3343275"/>
            <wp:effectExtent l="0" t="0" r="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448300" cy="3343275"/>
                    </a:xfrm>
                    <a:prstGeom prst="rect">
                      <a:avLst/>
                    </a:prstGeom>
                  </pic:spPr>
                </pic:pic>
              </a:graphicData>
            </a:graphic>
          </wp:inline>
        </w:drawing>
      </w:r>
    </w:p>
    <w:p w:rsidR="002972ED" w:rsidRPr="00525477" w:rsidRDefault="002972ED" w:rsidP="00214AA6">
      <w:pPr>
        <w:rPr>
          <w:rFonts w:ascii="Times New Roman" w:hAnsi="Times New Roman" w:cs="Times New Roman"/>
          <w:b/>
          <w:color w:val="000000" w:themeColor="text1"/>
          <w:sz w:val="24"/>
          <w:szCs w:val="24"/>
        </w:rPr>
      </w:pPr>
    </w:p>
    <w:p w:rsidR="002972ED" w:rsidRPr="00525477" w:rsidRDefault="002972ED" w:rsidP="00214AA6">
      <w:pPr>
        <w:rPr>
          <w:rFonts w:ascii="Times New Roman" w:hAnsi="Times New Roman" w:cs="Times New Roman"/>
          <w:b/>
          <w:color w:val="000000" w:themeColor="text1"/>
          <w:sz w:val="24"/>
          <w:szCs w:val="24"/>
        </w:rPr>
      </w:pPr>
    </w:p>
    <w:p w:rsidR="002972ED" w:rsidRPr="00525477" w:rsidRDefault="002972ED" w:rsidP="00214AA6">
      <w:pPr>
        <w:rPr>
          <w:rFonts w:ascii="Times New Roman" w:hAnsi="Times New Roman" w:cs="Times New Roman"/>
          <w:b/>
          <w:color w:val="000000" w:themeColor="text1"/>
          <w:sz w:val="24"/>
          <w:szCs w:val="24"/>
        </w:rPr>
      </w:pPr>
      <w:r w:rsidRPr="00525477">
        <w:rPr>
          <w:rFonts w:ascii="Times New Roman" w:hAnsi="Times New Roman" w:cs="Times New Roman"/>
          <w:b/>
          <w:color w:val="000000" w:themeColor="text1"/>
          <w:sz w:val="24"/>
          <w:szCs w:val="24"/>
        </w:rPr>
        <w:t>Stack Holders:</w:t>
      </w:r>
    </w:p>
    <w:p w:rsidR="002972ED" w:rsidRPr="00361AE2" w:rsidRDefault="002972ED" w:rsidP="00361AE2">
      <w:pPr>
        <w:rPr>
          <w:rFonts w:ascii="Times New Roman" w:hAnsi="Times New Roman" w:cs="Times New Roman"/>
          <w:color w:val="000000" w:themeColor="text1"/>
          <w:sz w:val="24"/>
          <w:szCs w:val="24"/>
        </w:rPr>
      </w:pPr>
      <w:r w:rsidRPr="00525477">
        <w:rPr>
          <w:rFonts w:ascii="Times New Roman" w:hAnsi="Times New Roman" w:cs="Times New Roman"/>
          <w:color w:val="000000" w:themeColor="text1"/>
          <w:sz w:val="24"/>
          <w:szCs w:val="24"/>
        </w:rPr>
        <w:t xml:space="preserve">The first main consumers are those who are practicing gardening, since food </w:t>
      </w:r>
      <w:r w:rsidR="00525477" w:rsidRPr="00525477">
        <w:rPr>
          <w:rFonts w:ascii="Times New Roman" w:hAnsi="Times New Roman" w:cs="Times New Roman"/>
          <w:color w:val="000000" w:themeColor="text1"/>
          <w:sz w:val="24"/>
          <w:szCs w:val="24"/>
        </w:rPr>
        <w:t>scarcity</w:t>
      </w:r>
      <w:r w:rsidRPr="00525477">
        <w:rPr>
          <w:rFonts w:ascii="Times New Roman" w:hAnsi="Times New Roman" w:cs="Times New Roman"/>
          <w:color w:val="000000" w:themeColor="text1"/>
          <w:sz w:val="24"/>
          <w:szCs w:val="24"/>
        </w:rPr>
        <w:t xml:space="preserve"> has started across the </w:t>
      </w:r>
      <w:r w:rsidR="00525477" w:rsidRPr="00525477">
        <w:rPr>
          <w:rFonts w:ascii="Times New Roman" w:hAnsi="Times New Roman" w:cs="Times New Roman"/>
          <w:color w:val="000000" w:themeColor="text1"/>
          <w:sz w:val="24"/>
          <w:szCs w:val="24"/>
        </w:rPr>
        <w:t>globe</w:t>
      </w:r>
      <w:r w:rsidRPr="00525477">
        <w:rPr>
          <w:rFonts w:ascii="Times New Roman" w:hAnsi="Times New Roman" w:cs="Times New Roman"/>
          <w:color w:val="000000" w:themeColor="text1"/>
          <w:sz w:val="24"/>
          <w:szCs w:val="24"/>
        </w:rPr>
        <w:t>, ma</w:t>
      </w:r>
      <w:r w:rsidR="00361AE2">
        <w:rPr>
          <w:rFonts w:ascii="Times New Roman" w:hAnsi="Times New Roman" w:cs="Times New Roman"/>
          <w:color w:val="000000" w:themeColor="text1"/>
          <w:sz w:val="24"/>
          <w:szCs w:val="24"/>
        </w:rPr>
        <w:t>n</w:t>
      </w:r>
      <w:r w:rsidRPr="00525477">
        <w:rPr>
          <w:rFonts w:ascii="Times New Roman" w:hAnsi="Times New Roman" w:cs="Times New Roman"/>
          <w:color w:val="000000" w:themeColor="text1"/>
          <w:sz w:val="24"/>
          <w:szCs w:val="24"/>
        </w:rPr>
        <w:t>y regions, urban a</w:t>
      </w:r>
      <w:r w:rsidR="00361AE2">
        <w:rPr>
          <w:rFonts w:ascii="Times New Roman" w:hAnsi="Times New Roman" w:cs="Times New Roman"/>
          <w:color w:val="000000" w:themeColor="text1"/>
          <w:sz w:val="24"/>
          <w:szCs w:val="24"/>
        </w:rPr>
        <w:t>reas and even the poor have started</w:t>
      </w:r>
      <w:r w:rsidR="00525477" w:rsidRPr="00525477">
        <w:rPr>
          <w:rFonts w:ascii="Times New Roman" w:hAnsi="Times New Roman" w:cs="Times New Roman"/>
          <w:color w:val="000000" w:themeColor="text1"/>
          <w:sz w:val="24"/>
          <w:szCs w:val="24"/>
        </w:rPr>
        <w:t xml:space="preserve"> implementing the</w:t>
      </w:r>
      <w:r w:rsidRPr="00525477">
        <w:rPr>
          <w:rFonts w:ascii="Times New Roman" w:hAnsi="Times New Roman" w:cs="Times New Roman"/>
          <w:color w:val="000000" w:themeColor="text1"/>
          <w:sz w:val="24"/>
          <w:szCs w:val="24"/>
        </w:rPr>
        <w:t xml:space="preserve"> gardenin. </w:t>
      </w:r>
      <w:r w:rsidR="00525477" w:rsidRPr="00525477">
        <w:rPr>
          <w:rFonts w:ascii="Times New Roman" w:hAnsi="Times New Roman" w:cs="Times New Roman"/>
          <w:color w:val="000000" w:themeColor="text1"/>
          <w:sz w:val="24"/>
          <w:szCs w:val="24"/>
        </w:rPr>
        <w:t>Then comes the industrialists who make the model so easy that</w:t>
      </w:r>
      <w:r w:rsidR="00525477" w:rsidRPr="00525477">
        <w:rPr>
          <w:rFonts w:ascii="Times New Roman" w:hAnsi="Times New Roman" w:cs="Times New Roman"/>
          <w:sz w:val="24"/>
          <w:szCs w:val="24"/>
        </w:rPr>
        <w:t>, urban gardening establishes new forms of public–private partnerships for the utilization, design and financing of particular (public and private) spaces in cities. New gree</w:t>
      </w:r>
      <w:r w:rsidR="00361AE2">
        <w:rPr>
          <w:rFonts w:ascii="Times New Roman" w:hAnsi="Times New Roman" w:cs="Times New Roman"/>
          <w:sz w:val="24"/>
          <w:szCs w:val="24"/>
        </w:rPr>
        <w:t>n areas are created. Others would like</w:t>
      </w:r>
      <w:r w:rsidR="00525477" w:rsidRPr="00525477">
        <w:rPr>
          <w:rFonts w:ascii="Times New Roman" w:hAnsi="Times New Roman" w:cs="Times New Roman"/>
          <w:sz w:val="24"/>
          <w:szCs w:val="24"/>
        </w:rPr>
        <w:t xml:space="preserve"> to reconnect with nature</w:t>
      </w:r>
      <w:r w:rsidR="00525477">
        <w:rPr>
          <w:rFonts w:ascii="Times New Roman" w:hAnsi="Times New Roman" w:cs="Times New Roman"/>
          <w:sz w:val="24"/>
          <w:szCs w:val="24"/>
        </w:rPr>
        <w:t>.</w:t>
      </w:r>
      <w:r w:rsidR="00361AE2">
        <w:rPr>
          <w:rFonts w:ascii="Times New Roman" w:hAnsi="Times New Roman" w:cs="Times New Roman"/>
          <w:color w:val="000000" w:themeColor="text1"/>
          <w:sz w:val="24"/>
          <w:szCs w:val="24"/>
        </w:rPr>
        <w:t xml:space="preserve"> So comes the software developers </w:t>
      </w:r>
      <w:r w:rsidR="00C0799B">
        <w:rPr>
          <w:rFonts w:ascii="Times New Roman" w:hAnsi="Times New Roman" w:cs="Times New Roman"/>
          <w:color w:val="000000" w:themeColor="text1"/>
          <w:sz w:val="24"/>
          <w:szCs w:val="24"/>
        </w:rPr>
        <w:t>in designin the platform for the users to make it easy for them. Finally researchers would come to in contact with all sorts of departments in order to customize the model to make it even better than before.</w:t>
      </w:r>
    </w:p>
    <w:sectPr w:rsidR="002972ED" w:rsidRPr="00361AE2">
      <w:headerReference w:type="default" r:id="rId9"/>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4AA6" w:rsidRDefault="00214AA6" w:rsidP="00214AA6">
      <w:pPr>
        <w:spacing w:after="0" w:line="240" w:lineRule="auto"/>
      </w:pPr>
      <w:r>
        <w:separator/>
      </w:r>
    </w:p>
  </w:endnote>
  <w:endnote w:type="continuationSeparator" w:id="0">
    <w:p w:rsidR="00214AA6" w:rsidRDefault="00214AA6" w:rsidP="00214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AA6" w:rsidRDefault="00214AA6" w:rsidP="00214AA6">
    <w:pPr>
      <w:pStyle w:val="Footer"/>
      <w:pBdr>
        <w:top w:val="thinThickSmallGap" w:sz="24" w:space="1" w:color="823B0B" w:themeColor="accent2" w:themeShade="7F"/>
      </w:pBdr>
      <w:jc w:val="center"/>
      <w:rPr>
        <w:rFonts w:ascii="Cambria" w:hAnsi="Cambria" w:cstheme="minorHAnsi"/>
      </w:rPr>
    </w:pPr>
    <w:r w:rsidRPr="00067609">
      <w:rPr>
        <w:rFonts w:ascii="Cambria" w:hAnsi="Cambria" w:cstheme="minorHAnsi"/>
      </w:rPr>
      <w:t xml:space="preserve">Further Details Contact: </w:t>
    </w:r>
    <w:r>
      <w:rPr>
        <w:rFonts w:ascii="Cambria" w:hAnsi="Cambria" w:cstheme="minorHAnsi"/>
      </w:rPr>
      <w:t xml:space="preserve">9030333433, 08772261612, </w:t>
    </w:r>
    <w:r w:rsidRPr="00067609">
      <w:rPr>
        <w:rFonts w:ascii="Cambria" w:hAnsi="Cambria" w:cstheme="minorHAnsi"/>
      </w:rPr>
      <w:t>#301, 303 &amp; 304, 3rd Floor,</w:t>
    </w:r>
    <w:r>
      <w:rPr>
        <w:rFonts w:ascii="Cambria" w:hAnsi="Cambria" w:cstheme="minorHAnsi"/>
      </w:rPr>
      <w:t xml:space="preserve"> </w:t>
    </w:r>
  </w:p>
  <w:p w:rsidR="00214AA6" w:rsidRDefault="00214AA6" w:rsidP="00214AA6">
    <w:pPr>
      <w:pStyle w:val="Footer"/>
      <w:pBdr>
        <w:top w:val="thinThickSmallGap" w:sz="24" w:space="1" w:color="823B0B" w:themeColor="accent2" w:themeShade="7F"/>
      </w:pBdr>
      <w:jc w:val="center"/>
      <w:rPr>
        <w:rFonts w:ascii="Cambria" w:hAnsi="Cambria" w:cstheme="minorHAnsi"/>
      </w:rPr>
    </w:pPr>
    <w:r w:rsidRPr="00067609">
      <w:rPr>
        <w:rFonts w:ascii="Cambria" w:hAnsi="Cambria" w:cstheme="minorHAnsi"/>
      </w:rPr>
      <w:t xml:space="preserve">AVR Buildings, Opp to SV Music College, Balaji Colony, Tirupati </w:t>
    </w:r>
    <w:r>
      <w:rPr>
        <w:rFonts w:ascii="Cambria" w:hAnsi="Cambria" w:cstheme="minorHAnsi"/>
      </w:rPr>
      <w:t>–</w:t>
    </w:r>
    <w:r w:rsidRPr="00067609">
      <w:rPr>
        <w:rFonts w:ascii="Cambria" w:hAnsi="Cambria" w:cstheme="minorHAnsi"/>
      </w:rPr>
      <w:t xml:space="preserve"> 515702</w:t>
    </w:r>
  </w:p>
  <w:p w:rsidR="00214AA6" w:rsidRDefault="00214AA6" w:rsidP="00214AA6">
    <w:pPr>
      <w:pStyle w:val="Footer"/>
    </w:pPr>
    <w:r>
      <w:rPr>
        <w:rFonts w:ascii="Cambria" w:hAnsi="Cambria" w:cstheme="minorHAnsi"/>
      </w:rPr>
      <w:t xml:space="preserve">                            </w:t>
    </w:r>
    <w:r w:rsidRPr="00067609">
      <w:rPr>
        <w:rFonts w:ascii="Cambria" w:hAnsi="Cambria" w:cstheme="minorHAnsi"/>
      </w:rPr>
      <w:t>Email: info@takeoffprojects.com | www.takeoffprojects.com</w:t>
    </w:r>
  </w:p>
  <w:p w:rsidR="00214AA6" w:rsidRDefault="00F256B6" w:rsidP="00F256B6">
    <w:pPr>
      <w:pStyle w:val="Footer"/>
      <w:tabs>
        <w:tab w:val="clear" w:pos="4680"/>
        <w:tab w:val="clear" w:pos="9360"/>
        <w:tab w:val="left" w:pos="4065"/>
      </w:tabs>
    </w:pPr>
    <w:r>
      <w:tab/>
    </w:r>
  </w:p>
  <w:p w:rsidR="00214AA6" w:rsidRDefault="00214A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4AA6" w:rsidRDefault="00214AA6" w:rsidP="00214AA6">
      <w:pPr>
        <w:spacing w:after="0" w:line="240" w:lineRule="auto"/>
      </w:pPr>
      <w:r>
        <w:separator/>
      </w:r>
    </w:p>
  </w:footnote>
  <w:footnote w:type="continuationSeparator" w:id="0">
    <w:p w:rsidR="00214AA6" w:rsidRDefault="00214AA6" w:rsidP="00214A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AA6" w:rsidRPr="006F59AB" w:rsidRDefault="00214AA6" w:rsidP="00214AA6">
    <w:pPr>
      <w:pStyle w:val="Header"/>
      <w:tabs>
        <w:tab w:val="left" w:pos="760"/>
      </w:tabs>
      <w:jc w:val="right"/>
      <w:rPr>
        <w:rFonts w:ascii="Times New Roman" w:hAnsi="Times New Roman" w:cs="Times New Roman"/>
        <w:b/>
        <w:sz w:val="24"/>
        <w:szCs w:val="24"/>
      </w:rPr>
    </w:pPr>
    <w:r>
      <w:rPr>
        <w:noProof/>
        <w:color w:val="808080" w:themeColor="text1" w:themeTint="7F"/>
      </w:rPr>
      <w:drawing>
        <wp:anchor distT="0" distB="0" distL="114300" distR="114300" simplePos="0" relativeHeight="251659264" behindDoc="0" locked="0" layoutInCell="1" allowOverlap="1" wp14:anchorId="2C950767" wp14:editId="6C49C51E">
          <wp:simplePos x="0" y="0"/>
          <wp:positionH relativeFrom="margin">
            <wp:align>left</wp:align>
          </wp:positionH>
          <wp:positionV relativeFrom="topMargin">
            <wp:posOffset>218109</wp:posOffset>
          </wp:positionV>
          <wp:extent cx="1725930" cy="61785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keoff-logo-new.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25930" cy="617855"/>
                  </a:xfrm>
                  <a:prstGeom prst="rect">
                    <a:avLst/>
                  </a:prstGeom>
                </pic:spPr>
              </pic:pic>
            </a:graphicData>
          </a:graphic>
          <wp14:sizeRelH relativeFrom="margin">
            <wp14:pctWidth>0</wp14:pctWidth>
          </wp14:sizeRelH>
          <wp14:sizeRelV relativeFrom="margin">
            <wp14:pctHeight>0</wp14:pctHeight>
          </wp14:sizeRelV>
        </wp:anchor>
      </w:drawing>
    </w:r>
    <w:r w:rsidRPr="006F59AB">
      <w:rPr>
        <w:rFonts w:ascii="Times New Roman" w:hAnsi="Times New Roman" w:cs="Times New Roman"/>
        <w:b/>
        <w:sz w:val="24"/>
        <w:szCs w:val="24"/>
      </w:rPr>
      <w:t>Domain: Embedded Systems</w:t>
    </w:r>
  </w:p>
  <w:p w:rsidR="00214AA6" w:rsidRPr="006F59AB" w:rsidRDefault="00214AA6" w:rsidP="00214AA6">
    <w:pPr>
      <w:pStyle w:val="Header"/>
      <w:jc w:val="right"/>
      <w:rPr>
        <w:rFonts w:ascii="Times New Roman" w:hAnsi="Times New Roman" w:cs="Times New Roman"/>
        <w:b/>
        <w:sz w:val="20"/>
        <w:szCs w:val="20"/>
      </w:rPr>
    </w:pPr>
    <w:r>
      <w:rPr>
        <w:rFonts w:ascii="Times New Roman" w:hAnsi="Times New Roman" w:cs="Times New Roman"/>
        <w:b/>
        <w:sz w:val="20"/>
        <w:szCs w:val="20"/>
      </w:rPr>
      <w:t>Technology: IOT, Web Application</w:t>
    </w:r>
  </w:p>
  <w:p w:rsidR="00214AA6" w:rsidRDefault="00214AA6" w:rsidP="00214AA6">
    <w:pPr>
      <w:pStyle w:val="Header"/>
    </w:pPr>
  </w:p>
  <w:p w:rsidR="00214AA6" w:rsidRDefault="00214AA6" w:rsidP="00214AA6">
    <w:pPr>
      <w:pStyle w:val="Header"/>
    </w:pPr>
  </w:p>
  <w:p w:rsidR="00214AA6" w:rsidRDefault="00214AA6" w:rsidP="00214AA6">
    <w:pPr>
      <w:pStyle w:val="Header"/>
    </w:pPr>
  </w:p>
  <w:p w:rsidR="00214AA6" w:rsidRPr="00214AA6" w:rsidRDefault="00214AA6" w:rsidP="00214AA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0C36"/>
    <w:rsid w:val="001F035E"/>
    <w:rsid w:val="00214AA6"/>
    <w:rsid w:val="002972ED"/>
    <w:rsid w:val="00361AE2"/>
    <w:rsid w:val="00525477"/>
    <w:rsid w:val="00690AED"/>
    <w:rsid w:val="00982CEA"/>
    <w:rsid w:val="00A016EA"/>
    <w:rsid w:val="00C0799B"/>
    <w:rsid w:val="00F256B6"/>
    <w:rsid w:val="00F40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BB6A92-B04F-4DC9-8C86-3A2C89923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4A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4AA6"/>
  </w:style>
  <w:style w:type="paragraph" w:styleId="Footer">
    <w:name w:val="footer"/>
    <w:basedOn w:val="Normal"/>
    <w:link w:val="FooterChar"/>
    <w:uiPriority w:val="99"/>
    <w:unhideWhenUsed/>
    <w:rsid w:val="00214A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4A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01479-6F60-4752-AC07-6E7E42542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3</Pages>
  <Words>334</Words>
  <Characters>1906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EmbIntern1</dc:creator>
  <cp:keywords/>
  <dc:description/>
  <cp:lastModifiedBy>EmbIntern1</cp:lastModifiedBy>
  <cp:revision>3</cp:revision>
  <dcterms:created xsi:type="dcterms:W3CDTF">2020-10-16T10:32:00Z</dcterms:created>
  <dcterms:modified xsi:type="dcterms:W3CDTF">2020-10-16T12:59:00Z</dcterms:modified>
</cp:coreProperties>
</file>