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CampusConnect</w:t>
      </w:r>
    </w:p>
    <w:p>
      <w:pPr>
        <w:jc w:val="center"/>
      </w:pPr>
      <w:r>
        <w:rPr>
          <w:b/>
          <w:sz w:val="34"/>
        </w:rPr>
        <w:t>Week 3 – Feature Development and Code Prototype Documentation</w:t>
      </w:r>
    </w:p>
    <w:p>
      <w:pPr>
        <w:jc w:val="center"/>
      </w:pPr>
      <w:r>
        <w:t>Selected Feature: Student Service Request Submission &amp; Tracking</w:t>
        <w:br/>
        <w:t>Prepared by: Sunny</w:t>
        <w:br/>
        <w:t>Version 1.0 | September 2026</w:t>
      </w:r>
    </w:p>
    <w:p>
      <w:pPr>
        <w:jc w:val="center"/>
      </w:pPr>
      <w:r>
        <w:t>Prototype design document — actual production implementation is not required for this task.</w:t>
      </w:r>
    </w:p>
    <w:p>
      <w:r>
        <w:br w:type="page"/>
      </w:r>
    </w:p>
    <w:p>
      <w:pPr>
        <w:pStyle w:val="Heading1"/>
      </w:pPr>
      <w:r>
        <w:t>1. Introduction</w:t>
      </w:r>
    </w:p>
    <w:p>
      <w:r>
        <w:t>Week 3 focuses on simulating the feature development stage of CampusConnect. I selected the Service Request Submission and Tracking feature because it is one of the main workflows identified during the planning and architecture phases. The purpose is to describe how the feature would be implemented before writing the complete application code.</w:t>
      </w:r>
    </w:p>
    <w:p>
      <w:r>
        <w:t>This document covers the workflow, data structures, algorithms, pseudocode, error handling, efficiency considerations and module interactions. A worked example and testing plan are included so the proposed logic can be reviewed without running the application.</w:t>
      </w:r>
    </w:p>
    <w:p>
      <w:pPr>
        <w:pStyle w:val="Heading1"/>
      </w:pPr>
      <w:r>
        <w:t>2. Feature Objective</w:t>
      </w:r>
    </w:p>
    <w:p>
      <w:r>
        <w:t>The feature allows a student to report a campus issue such as a classroom equipment problem, maintenance request or IT issue. After submission, the student receives a unique request ID and can track the request while authorized staff update its status.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Prototype definition</w:t>
            </w:r>
          </w:p>
        </w:tc>
      </w:tr>
      <w:tr>
        <w:tc>
          <w:tcPr>
            <w:tcW w:type="dxa" w:w="4320"/>
          </w:tcPr>
          <w:p>
            <w:r>
              <w:t>Primary user</w:t>
            </w:r>
          </w:p>
        </w:tc>
        <w:tc>
          <w:tcPr>
            <w:tcW w:type="dxa" w:w="4320"/>
          </w:tcPr>
          <w:p>
            <w:r>
              <w:t>Student</w:t>
            </w:r>
          </w:p>
        </w:tc>
      </w:tr>
      <w:tr>
        <w:tc>
          <w:tcPr>
            <w:tcW w:type="dxa" w:w="4320"/>
          </w:tcPr>
          <w:p>
            <w:r>
              <w:t>Supporting users</w:t>
            </w:r>
          </w:p>
        </w:tc>
        <w:tc>
          <w:tcPr>
            <w:tcW w:type="dxa" w:w="4320"/>
          </w:tcPr>
          <w:p>
            <w:r>
              <w:t>Staff / Admin</w:t>
            </w:r>
          </w:p>
        </w:tc>
      </w:tr>
      <w:tr>
        <w:tc>
          <w:tcPr>
            <w:tcW w:type="dxa" w:w="4320"/>
          </w:tcPr>
          <w:p>
            <w:r>
              <w:t>Input</w:t>
            </w:r>
          </w:p>
        </w:tc>
        <w:tc>
          <w:tcPr>
            <w:tcW w:type="dxa" w:w="4320"/>
          </w:tcPr>
          <w:p>
            <w:r>
              <w:t>Category, description, priority, optional attachment</w:t>
            </w:r>
          </w:p>
        </w:tc>
      </w:tr>
      <w:tr>
        <w:tc>
          <w:tcPr>
            <w:tcW w:type="dxa" w:w="4320"/>
          </w:tcPr>
          <w:p>
            <w:r>
              <w:t>Output</w:t>
            </w:r>
          </w:p>
        </w:tc>
        <w:tc>
          <w:tcPr>
            <w:tcW w:type="dxa" w:w="4320"/>
          </w:tcPr>
          <w:p>
            <w:r>
              <w:t>Request ID, status and timestamps</w:t>
            </w:r>
          </w:p>
        </w:tc>
      </w:tr>
      <w:tr>
        <w:tc>
          <w:tcPr>
            <w:tcW w:type="dxa" w:w="4320"/>
          </w:tcPr>
          <w:p>
            <w:r>
              <w:t>Initial status</w:t>
            </w:r>
          </w:p>
        </w:tc>
        <w:tc>
          <w:tcPr>
            <w:tcW w:type="dxa" w:w="4320"/>
          </w:tcPr>
          <w:p>
            <w:r>
              <w:t>OPEN</w:t>
            </w:r>
          </w:p>
        </w:tc>
      </w:tr>
      <w:tr>
        <w:tc>
          <w:tcPr>
            <w:tcW w:type="dxa" w:w="4320"/>
          </w:tcPr>
          <w:p>
            <w:r>
              <w:t>Example ID</w:t>
            </w:r>
          </w:p>
        </w:tc>
        <w:tc>
          <w:tcPr>
            <w:tcW w:type="dxa" w:w="4320"/>
          </w:tcPr>
          <w:p>
            <w:r>
              <w:t>SR-2026-00124</w:t>
            </w:r>
          </w:p>
        </w:tc>
      </w:tr>
      <w:tr>
        <w:tc>
          <w:tcPr>
            <w:tcW w:type="dxa" w:w="4320"/>
          </w:tcPr>
          <w:p>
            <w:r>
              <w:t>Storage</w:t>
            </w:r>
          </w:p>
        </w:tc>
        <w:tc>
          <w:tcPr>
            <w:tcW w:type="dxa" w:w="4320"/>
          </w:tcPr>
          <w:p>
            <w:r>
              <w:t>PostgreSQL + object storage for files</w:t>
            </w:r>
          </w:p>
        </w:tc>
      </w:tr>
    </w:tbl>
    <w:p>
      <w:pPr>
        <w:pStyle w:val="Heading1"/>
      </w:pPr>
      <w:r>
        <w:t>3. Scope</w:t>
      </w:r>
    </w:p>
    <w:p>
      <w:pPr>
        <w:pStyle w:val="ListBullet"/>
      </w:pPr>
      <w:r>
        <w:t>Create a request after validation.</w:t>
      </w:r>
    </w:p>
    <w:p>
      <w:pPr>
        <w:pStyle w:val="ListBullet"/>
      </w:pPr>
      <w:r>
        <w:t>Check authentication and permissions.</w:t>
      </w:r>
    </w:p>
    <w:p>
      <w:pPr>
        <w:pStyle w:val="ListBullet"/>
      </w:pPr>
      <w:r>
        <w:t>Perform a basic duplicate check.</w:t>
      </w:r>
    </w:p>
    <w:p>
      <w:pPr>
        <w:pStyle w:val="ListBullet"/>
      </w:pPr>
      <w:r>
        <w:t>Store structured data in PostgreSQL.</w:t>
      </w:r>
    </w:p>
    <w:p>
      <w:pPr>
        <w:pStyle w:val="ListBullet"/>
      </w:pPr>
      <w:r>
        <w:t>Generate a unique request ID.</w:t>
      </w:r>
    </w:p>
    <w:p>
      <w:pPr>
        <w:pStyle w:val="ListBullet"/>
      </w:pPr>
      <w:r>
        <w:t>Trigger staff notification processing.</w:t>
      </w:r>
    </w:p>
    <w:p>
      <w:pPr>
        <w:pStyle w:val="ListBullet"/>
      </w:pPr>
      <w:r>
        <w:t>Support controlled status updates.</w:t>
      </w:r>
    </w:p>
    <w:p>
      <w:pPr>
        <w:pStyle w:val="ListBullet"/>
      </w:pPr>
      <w:r>
        <w:t>Handle validation, authorization, database and notification errors.</w:t>
      </w:r>
    </w:p>
    <w:p>
      <w:r>
        <w:t>Out of scope: complete mobile app, advanced AI classification and real-time chat.</w:t>
      </w:r>
    </w:p>
    <w:p>
      <w:pPr>
        <w:pStyle w:val="Heading1"/>
      </w:pPr>
      <w:r>
        <w:t>4. Code Architecture</w:t>
      </w:r>
    </w:p>
    <w:tbl>
      <w:tblPr>
        <w:tblStyle w:val="TableGrid"/>
        <w:tblW w:type="auto" w:w="0"/>
        <w:tblLook w:firstColumn="1" w:firstRow="1" w:lastColumn="0" w:lastRow="0" w:noHBand="0" w:noVBand="1" w:val="04A0"/>
      </w:tblPr>
      <w:tblGrid>
        <w:gridCol w:w="4320"/>
        <w:gridCol w:w="4320"/>
      </w:tblGrid>
      <w:tr>
        <w:tc>
          <w:tcPr>
            <w:tcW w:type="dxa" w:w="4320"/>
          </w:tcPr>
          <w:p>
            <w:r>
              <w:t>Layer / module</w:t>
            </w:r>
          </w:p>
        </w:tc>
        <w:tc>
          <w:tcPr>
            <w:tcW w:type="dxa" w:w="4320"/>
          </w:tcPr>
          <w:p>
            <w:r>
              <w:t>Responsibility</w:t>
            </w:r>
          </w:p>
        </w:tc>
      </w:tr>
      <w:tr>
        <w:tc>
          <w:tcPr>
            <w:tcW w:type="dxa" w:w="4320"/>
          </w:tcPr>
          <w:p>
            <w:r>
              <w:t>React UI</w:t>
            </w:r>
          </w:p>
        </w:tc>
        <w:tc>
          <w:tcPr>
            <w:tcW w:type="dxa" w:w="4320"/>
          </w:tcPr>
          <w:p>
            <w:r>
              <w:t>Collect form data and display results</w:t>
            </w:r>
          </w:p>
        </w:tc>
      </w:tr>
      <w:tr>
        <w:tc>
          <w:tcPr>
            <w:tcW w:type="dxa" w:w="4320"/>
          </w:tcPr>
          <w:p>
            <w:r>
              <w:t>RequestController</w:t>
            </w:r>
          </w:p>
        </w:tc>
        <w:tc>
          <w:tcPr>
            <w:tcW w:type="dxa" w:w="4320"/>
          </w:tcPr>
          <w:p>
            <w:r>
              <w:t>Receive HTTP request and return response</w:t>
            </w:r>
          </w:p>
        </w:tc>
      </w:tr>
      <w:tr>
        <w:tc>
          <w:tcPr>
            <w:tcW w:type="dxa" w:w="4320"/>
          </w:tcPr>
          <w:p>
            <w:r>
              <w:t>RequestService</w:t>
            </w:r>
          </w:p>
        </w:tc>
        <w:tc>
          <w:tcPr>
            <w:tcW w:type="dxa" w:w="4320"/>
          </w:tcPr>
          <w:p>
            <w:r>
              <w:t>Apply business rules and coordinate operations</w:t>
            </w:r>
          </w:p>
        </w:tc>
      </w:tr>
      <w:tr>
        <w:tc>
          <w:tcPr>
            <w:tcW w:type="dxa" w:w="4320"/>
          </w:tcPr>
          <w:p>
            <w:r>
              <w:t>RequestRepository</w:t>
            </w:r>
          </w:p>
        </w:tc>
        <w:tc>
          <w:tcPr>
            <w:tcW w:type="dxa" w:w="4320"/>
          </w:tcPr>
          <w:p>
            <w:r>
              <w:t>Read/write service-request records</w:t>
            </w:r>
          </w:p>
        </w:tc>
      </w:tr>
      <w:tr>
        <w:tc>
          <w:tcPr>
            <w:tcW w:type="dxa" w:w="4320"/>
          </w:tcPr>
          <w:p>
            <w:r>
              <w:t>PostgreSQL</w:t>
            </w:r>
          </w:p>
        </w:tc>
        <w:tc>
          <w:tcPr>
            <w:tcW w:type="dxa" w:w="4320"/>
          </w:tcPr>
          <w:p>
            <w:r>
              <w:t>Persist structured request data</w:t>
            </w:r>
          </w:p>
        </w:tc>
      </w:tr>
      <w:tr>
        <w:tc>
          <w:tcPr>
            <w:tcW w:type="dxa" w:w="4320"/>
          </w:tcPr>
          <w:p>
            <w:r>
              <w:t>Object Storage</w:t>
            </w:r>
          </w:p>
        </w:tc>
        <w:tc>
          <w:tcPr>
            <w:tcW w:type="dxa" w:w="4320"/>
          </w:tcPr>
          <w:p>
            <w:r>
              <w:t>Store attachment files</w:t>
            </w:r>
          </w:p>
        </w:tc>
      </w:tr>
      <w:tr>
        <w:tc>
          <w:tcPr>
            <w:tcW w:type="dxa" w:w="4320"/>
          </w:tcPr>
          <w:p>
            <w:r>
              <w:t>NotificationService</w:t>
            </w:r>
          </w:p>
        </w:tc>
        <w:tc>
          <w:tcPr>
            <w:tcW w:type="dxa" w:w="4320"/>
          </w:tcPr>
          <w:p>
            <w:r>
              <w:t>Notify responsible staff</w:t>
            </w:r>
          </w:p>
        </w:tc>
      </w:tr>
      <w:tr>
        <w:tc>
          <w:tcPr>
            <w:tcW w:type="dxa" w:w="4320"/>
          </w:tcPr>
          <w:p>
            <w:r>
              <w:t>Spring Security</w:t>
            </w:r>
          </w:p>
        </w:tc>
        <w:tc>
          <w:tcPr>
            <w:tcW w:type="dxa" w:w="4320"/>
          </w:tcPr>
          <w:p>
            <w:r>
              <w:t>Authentication and authorization</w:t>
            </w:r>
          </w:p>
        </w:tc>
      </w:tr>
    </w:tbl>
    <w:p>
      <w:r>
        <w:t>Planned call chain: React UI → RequestController → RequestService → RequestRepository → PostgreSQL. RequestService can trigger NotificationService after successful persistence.</w:t>
      </w:r>
    </w:p>
    <w:p>
      <w:pPr>
        <w:pStyle w:val="Heading1"/>
      </w:pPr>
      <w:r>
        <w:t>5. Data Structures</w:t>
      </w:r>
    </w:p>
    <w:tbl>
      <w:tblPr>
        <w:tblStyle w:val="TableGrid"/>
        <w:tblW w:type="auto" w:w="0"/>
        <w:tblLook w:firstColumn="1" w:firstRow="1" w:lastColumn="0" w:lastRow="0" w:noHBand="0" w:noVBand="1" w:val="04A0"/>
      </w:tblPr>
      <w:tblGrid>
        <w:gridCol w:w="2880"/>
        <w:gridCol w:w="2880"/>
        <w:gridCol w:w="2880"/>
      </w:tblGrid>
      <w:tr>
        <w:tc>
          <w:tcPr>
            <w:tcW w:type="dxa" w:w="2880"/>
          </w:tcPr>
          <w:p>
            <w:r>
              <w:t>Structure</w:t>
            </w:r>
          </w:p>
        </w:tc>
        <w:tc>
          <w:tcPr>
            <w:tcW w:type="dxa" w:w="2880"/>
          </w:tcPr>
          <w:p>
            <w:r>
              <w:t>Important fields</w:t>
            </w:r>
          </w:p>
        </w:tc>
        <w:tc>
          <w:tcPr>
            <w:tcW w:type="dxa" w:w="2880"/>
          </w:tcPr>
          <w:p>
            <w:r>
              <w:t>Purpose</w:t>
            </w:r>
          </w:p>
        </w:tc>
      </w:tr>
      <w:tr>
        <w:tc>
          <w:tcPr>
            <w:tcW w:type="dxa" w:w="2880"/>
          </w:tcPr>
          <w:p>
            <w:r>
              <w:t>ServiceRequest</w:t>
            </w:r>
          </w:p>
        </w:tc>
        <w:tc>
          <w:tcPr>
            <w:tcW w:type="dxa" w:w="2880"/>
          </w:tcPr>
          <w:p>
            <w:r>
              <w:t>requestId, requesterId, categoryId, description, priority, status, createdAt, updatedAt</w:t>
            </w:r>
          </w:p>
        </w:tc>
        <w:tc>
          <w:tcPr>
            <w:tcW w:type="dxa" w:w="2880"/>
          </w:tcPr>
          <w:p>
            <w:r>
              <w:t>Main request object</w:t>
            </w:r>
          </w:p>
        </w:tc>
      </w:tr>
      <w:tr>
        <w:tc>
          <w:tcPr>
            <w:tcW w:type="dxa" w:w="2880"/>
          </w:tcPr>
          <w:p>
            <w:r>
              <w:t>User</w:t>
            </w:r>
          </w:p>
        </w:tc>
        <w:tc>
          <w:tcPr>
            <w:tcW w:type="dxa" w:w="2880"/>
          </w:tcPr>
          <w:p>
            <w:r>
              <w:t>id, name, email, role</w:t>
            </w:r>
          </w:p>
        </w:tc>
        <w:tc>
          <w:tcPr>
            <w:tcW w:type="dxa" w:w="2880"/>
          </w:tcPr>
          <w:p>
            <w:r>
              <w:t>Identity and ownership</w:t>
            </w:r>
          </w:p>
        </w:tc>
      </w:tr>
      <w:tr>
        <w:tc>
          <w:tcPr>
            <w:tcW w:type="dxa" w:w="2880"/>
          </w:tcPr>
          <w:p>
            <w:r>
              <w:t>Category</w:t>
            </w:r>
          </w:p>
        </w:tc>
        <w:tc>
          <w:tcPr>
            <w:tcW w:type="dxa" w:w="2880"/>
          </w:tcPr>
          <w:p>
            <w:r>
              <w:t>id, name, active</w:t>
            </w:r>
          </w:p>
        </w:tc>
        <w:tc>
          <w:tcPr>
            <w:tcW w:type="dxa" w:w="2880"/>
          </w:tcPr>
          <w:p>
            <w:r>
              <w:t>Request categories</w:t>
            </w:r>
          </w:p>
        </w:tc>
      </w:tr>
      <w:tr>
        <w:tc>
          <w:tcPr>
            <w:tcW w:type="dxa" w:w="2880"/>
          </w:tcPr>
          <w:p>
            <w:r>
              <w:t>Comment</w:t>
            </w:r>
          </w:p>
        </w:tc>
        <w:tc>
          <w:tcPr>
            <w:tcW w:type="dxa" w:w="2880"/>
          </w:tcPr>
          <w:p>
            <w:r>
              <w:t>id, requestId, authorId, text, createdAt</w:t>
            </w:r>
          </w:p>
        </w:tc>
        <w:tc>
          <w:tcPr>
            <w:tcW w:type="dxa" w:w="2880"/>
          </w:tcPr>
          <w:p>
            <w:r>
              <w:t>Request history</w:t>
            </w:r>
          </w:p>
        </w:tc>
      </w:tr>
      <w:tr>
        <w:tc>
          <w:tcPr>
            <w:tcW w:type="dxa" w:w="2880"/>
          </w:tcPr>
          <w:p>
            <w:r>
              <w:t>Attachment</w:t>
            </w:r>
          </w:p>
        </w:tc>
        <w:tc>
          <w:tcPr>
            <w:tcW w:type="dxa" w:w="2880"/>
          </w:tcPr>
          <w:p>
            <w:r>
              <w:t>id, requestId, objectKey, fileName, sizeBytes</w:t>
            </w:r>
          </w:p>
        </w:tc>
        <w:tc>
          <w:tcPr>
            <w:tcW w:type="dxa" w:w="2880"/>
          </w:tcPr>
          <w:p>
            <w:r>
              <w:t>File metadata</w:t>
            </w:r>
          </w:p>
        </w:tc>
      </w:tr>
      <w:tr>
        <w:tc>
          <w:tcPr>
            <w:tcW w:type="dxa" w:w="2880"/>
          </w:tcPr>
          <w:p>
            <w:r>
              <w:t>Notification</w:t>
            </w:r>
          </w:p>
        </w:tc>
        <w:tc>
          <w:tcPr>
            <w:tcW w:type="dxa" w:w="2880"/>
          </w:tcPr>
          <w:p>
            <w:r>
              <w:t>id, userId, type, status, sentAt</w:t>
            </w:r>
          </w:p>
        </w:tc>
        <w:tc>
          <w:tcPr>
            <w:tcW w:type="dxa" w:w="2880"/>
          </w:tcPr>
          <w:p>
            <w:r>
              <w:t>Delivery tracking</w:t>
            </w:r>
          </w:p>
        </w:tc>
      </w:tr>
    </w:tbl>
    <w:p>
      <w:r>
        <w:t>Priority and status should use enums such as LOW/MEDIUM/HIGH and OPEN/ASSIGNED/IN_PROGRESS/RESOLVED/CLOSED to avoid inconsistent text values.</w:t>
      </w:r>
    </w:p>
    <w:p>
      <w:pPr>
        <w:pStyle w:val="Heading1"/>
      </w:pPr>
      <w:r>
        <w:t>6. Request Status State Machine</w:t>
      </w:r>
    </w:p>
    <w:tbl>
      <w:tblPr>
        <w:tblStyle w:val="TableGrid"/>
        <w:tblW w:type="auto" w:w="0"/>
        <w:tblLook w:firstColumn="1" w:firstRow="1" w:lastColumn="0" w:lastRow="0" w:noHBand="0" w:noVBand="1" w:val="04A0"/>
      </w:tblPr>
      <w:tblGrid>
        <w:gridCol w:w="4320"/>
        <w:gridCol w:w="4320"/>
      </w:tblGrid>
      <w:tr>
        <w:tc>
          <w:tcPr>
            <w:tcW w:type="dxa" w:w="4320"/>
          </w:tcPr>
          <w:p>
            <w:r>
              <w:t>Current status</w:t>
            </w:r>
          </w:p>
        </w:tc>
        <w:tc>
          <w:tcPr>
            <w:tcW w:type="dxa" w:w="4320"/>
          </w:tcPr>
          <w:p>
            <w:r>
              <w:t>Allowed next status</w:t>
            </w:r>
          </w:p>
        </w:tc>
      </w:tr>
      <w:tr>
        <w:tc>
          <w:tcPr>
            <w:tcW w:type="dxa" w:w="4320"/>
          </w:tcPr>
          <w:p>
            <w:r>
              <w:t>OPEN</w:t>
            </w:r>
          </w:p>
        </w:tc>
        <w:tc>
          <w:tcPr>
            <w:tcW w:type="dxa" w:w="4320"/>
          </w:tcPr>
          <w:p>
            <w:r>
              <w:t>ASSIGNED, CANCELLED</w:t>
            </w:r>
          </w:p>
        </w:tc>
      </w:tr>
      <w:tr>
        <w:tc>
          <w:tcPr>
            <w:tcW w:type="dxa" w:w="4320"/>
          </w:tcPr>
          <w:p>
            <w:r>
              <w:t>ASSIGNED</w:t>
            </w:r>
          </w:p>
        </w:tc>
        <w:tc>
          <w:tcPr>
            <w:tcW w:type="dxa" w:w="4320"/>
          </w:tcPr>
          <w:p>
            <w:r>
              <w:t>IN_PROGRESS, CANCELLED</w:t>
            </w:r>
          </w:p>
        </w:tc>
      </w:tr>
      <w:tr>
        <w:tc>
          <w:tcPr>
            <w:tcW w:type="dxa" w:w="4320"/>
          </w:tcPr>
          <w:p>
            <w:r>
              <w:t>IN_PROGRESS</w:t>
            </w:r>
          </w:p>
        </w:tc>
        <w:tc>
          <w:tcPr>
            <w:tcW w:type="dxa" w:w="4320"/>
          </w:tcPr>
          <w:p>
            <w:r>
              <w:t>RESOLVED, WAITING_FOR_USER</w:t>
            </w:r>
          </w:p>
        </w:tc>
      </w:tr>
      <w:tr>
        <w:tc>
          <w:tcPr>
            <w:tcW w:type="dxa" w:w="4320"/>
          </w:tcPr>
          <w:p>
            <w:r>
              <w:t>WAITING_FOR_USER</w:t>
            </w:r>
          </w:p>
        </w:tc>
        <w:tc>
          <w:tcPr>
            <w:tcW w:type="dxa" w:w="4320"/>
          </w:tcPr>
          <w:p>
            <w:r>
              <w:t>IN_PROGRESS, CANCELLED</w:t>
            </w:r>
          </w:p>
        </w:tc>
      </w:tr>
      <w:tr>
        <w:tc>
          <w:tcPr>
            <w:tcW w:type="dxa" w:w="4320"/>
          </w:tcPr>
          <w:p>
            <w:r>
              <w:t>RESOLVED</w:t>
            </w:r>
          </w:p>
        </w:tc>
        <w:tc>
          <w:tcPr>
            <w:tcW w:type="dxa" w:w="4320"/>
          </w:tcPr>
          <w:p>
            <w:r>
              <w:t>CLOSED, REOPENED</w:t>
            </w:r>
          </w:p>
        </w:tc>
      </w:tr>
      <w:tr>
        <w:tc>
          <w:tcPr>
            <w:tcW w:type="dxa" w:w="4320"/>
          </w:tcPr>
          <w:p>
            <w:r>
              <w:t>CLOSED</w:t>
            </w:r>
          </w:p>
        </w:tc>
        <w:tc>
          <w:tcPr>
            <w:tcW w:type="dxa" w:w="4320"/>
          </w:tcPr>
          <w:p>
            <w:r>
              <w:t>REOPENED</w:t>
            </w:r>
          </w:p>
        </w:tc>
      </w:tr>
    </w:tbl>
    <w:p>
      <w:r>
        <w:t>The backend validates every status transition. Frontend restrictions are useful for usability but cannot be treated as the security boundary.</w:t>
      </w:r>
    </w:p>
    <w:p>
      <w:pPr>
        <w:pStyle w:val="Heading1"/>
      </w:pPr>
      <w:r>
        <w:t>7. Main Algorithm</w:t>
      </w:r>
    </w:p>
    <w:p>
      <w:pPr>
        <w:pStyle w:val="ListNumber"/>
      </w:pPr>
      <w:r>
        <w:t>Receive the authenticated user and request data.</w:t>
      </w:r>
    </w:p>
    <w:p>
      <w:pPr>
        <w:pStyle w:val="ListNumber"/>
      </w:pPr>
      <w:r>
        <w:t>Verify authentication and required role.</w:t>
      </w:r>
    </w:p>
    <w:p>
      <w:pPr>
        <w:pStyle w:val="ListNumber"/>
      </w:pPr>
      <w:r>
        <w:t>Validate category, description, priority and attachment limits.</w:t>
      </w:r>
    </w:p>
    <w:p>
      <w:pPr>
        <w:pStyle w:val="ListNumber"/>
      </w:pPr>
      <w:r>
        <w:t>Check whether the category is active.</w:t>
      </w:r>
    </w:p>
    <w:p>
      <w:pPr>
        <w:pStyle w:val="ListNumber"/>
      </w:pPr>
      <w:r>
        <w:t>Search for a similar active request.</w:t>
      </w:r>
    </w:p>
    <w:p>
      <w:pPr>
        <w:pStyle w:val="ListNumber"/>
      </w:pPr>
      <w:r>
        <w:t>If a duplicate is found, return a warning with the existing request ID.</w:t>
      </w:r>
    </w:p>
    <w:p>
      <w:pPr>
        <w:pStyle w:val="ListNumber"/>
      </w:pPr>
      <w:r>
        <w:t>Create a ServiceRequest with status OPEN.</w:t>
      </w:r>
    </w:p>
    <w:p>
      <w:pPr>
        <w:pStyle w:val="ListNumber"/>
      </w:pPr>
      <w:r>
        <w:t>Save the request using a database transaction.</w:t>
      </w:r>
    </w:p>
    <w:p>
      <w:pPr>
        <w:pStyle w:val="ListNumber"/>
      </w:pPr>
      <w:r>
        <w:t>Trigger notification processing.</w:t>
      </w:r>
    </w:p>
    <w:p>
      <w:pPr>
        <w:pStyle w:val="ListNumber"/>
      </w:pPr>
      <w:r>
        <w:t>Return the request ID, status and timestamp.</w:t>
      </w:r>
    </w:p>
    <w:p>
      <w:pPr>
        <w:pStyle w:val="Heading1"/>
      </w:pPr>
      <w:r>
        <w:t>8. Pseudocode</w:t>
      </w:r>
    </w:p>
    <w:p>
      <w:pPr>
        <w:pStyle w:val="NoSpacing"/>
      </w:pPr>
      <w:r>
        <w:rPr>
          <w:rFonts w:ascii="Consolas" w:hAnsi="Consolas"/>
        </w:rPr>
        <w:t>FUNCTION createServiceRequest(user, requestData)</w:t>
        <w:br/>
        <w:t xml:space="preserve">    IF user is not authenticated</w:t>
        <w:br/>
        <w:t xml:space="preserve">        RETURN 401 Unauthorized</w:t>
        <w:br/>
        <w:br/>
        <w:t xml:space="preserve">    IF categoryId is missing OR description is empty</w:t>
        <w:br/>
        <w:t xml:space="preserve">        RETURN 400 ValidationError</w:t>
        <w:br/>
        <w:br/>
        <w:t xml:space="preserve">    IF description length &gt; 1000</w:t>
        <w:br/>
        <w:t xml:space="preserve">        RETURN 400 ValidationError</w:t>
        <w:br/>
        <w:br/>
        <w:t xml:space="preserve">    IF priority is not LOW/MEDIUM/HIGH</w:t>
        <w:br/>
        <w:t xml:space="preserve">        RETURN 400 ValidationError</w:t>
        <w:br/>
        <w:br/>
        <w:t xml:space="preserve">    IF category does not exist OR category is inactive</w:t>
        <w:br/>
        <w:t xml:space="preserve">        RETURN 400 CategoryError</w:t>
        <w:br/>
        <w:br/>
        <w:t xml:space="preserve">    duplicate = findOpenSimilarRequest(user.id, categoryId)</w:t>
        <w:br/>
        <w:br/>
        <w:t xml:space="preserve">    IF duplicate exists</w:t>
        <w:br/>
        <w:t xml:space="preserve">        RETURN DuplicateWarning(duplicate.requestId)</w:t>
        <w:br/>
        <w:br/>
        <w:t xml:space="preserve">    request = new ServiceRequest</w:t>
        <w:br/>
        <w:t xml:space="preserve">    request.requesterId = user.id</w:t>
        <w:br/>
        <w:t xml:space="preserve">    request.categoryId = categoryId</w:t>
        <w:br/>
        <w:t xml:space="preserve">    request.description = description</w:t>
        <w:br/>
        <w:t xml:space="preserve">    request.priority = priority</w:t>
        <w:br/>
        <w:t xml:space="preserve">    request.status = OPEN</w:t>
        <w:br/>
        <w:t xml:space="preserve">    request.createdAt = currentTime()</w:t>
        <w:br/>
        <w:br/>
        <w:t xml:space="preserve">    SAVE request in database</w:t>
        <w:br/>
        <w:t xml:space="preserve">    publish notification event(request.requestId)</w:t>
        <w:br/>
        <w:br/>
        <w:t xml:space="preserve">    RETURN Success(request.requestId, OPEN)</w:t>
        <w:br/>
        <w:t>END FUNCTION</w:t>
      </w:r>
    </w:p>
    <w:p>
      <w:pPr>
        <w:pStyle w:val="Heading1"/>
      </w:pPr>
      <w:r>
        <w:t>9. Process Flow</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Decision / action</w:t>
            </w:r>
          </w:p>
        </w:tc>
      </w:tr>
      <w:tr>
        <w:tc>
          <w:tcPr>
            <w:tcW w:type="dxa" w:w="4320"/>
          </w:tcPr>
          <w:p>
            <w:r>
              <w:t>Start</w:t>
            </w:r>
          </w:p>
        </w:tc>
        <w:tc>
          <w:tcPr>
            <w:tcW w:type="dxa" w:w="4320"/>
          </w:tcPr>
          <w:p>
            <w:r>
              <w:t>Student opens request form</w:t>
            </w:r>
          </w:p>
        </w:tc>
      </w:tr>
      <w:tr>
        <w:tc>
          <w:tcPr>
            <w:tcW w:type="dxa" w:w="4320"/>
          </w:tcPr>
          <w:p>
            <w:r>
              <w:t>Authentication</w:t>
            </w:r>
          </w:p>
        </w:tc>
        <w:tc>
          <w:tcPr>
            <w:tcW w:type="dxa" w:w="4320"/>
          </w:tcPr>
          <w:p>
            <w:r>
              <w:t>If not logged in → 401</w:t>
            </w:r>
          </w:p>
        </w:tc>
      </w:tr>
      <w:tr>
        <w:tc>
          <w:tcPr>
            <w:tcW w:type="dxa" w:w="4320"/>
          </w:tcPr>
          <w:p>
            <w:r>
              <w:t>Validation</w:t>
            </w:r>
          </w:p>
        </w:tc>
        <w:tc>
          <w:tcPr>
            <w:tcW w:type="dxa" w:w="4320"/>
          </w:tcPr>
          <w:p>
            <w:r>
              <w:t>Check required fields and limits</w:t>
            </w:r>
          </w:p>
        </w:tc>
      </w:tr>
      <w:tr>
        <w:tc>
          <w:tcPr>
            <w:tcW w:type="dxa" w:w="4320"/>
          </w:tcPr>
          <w:p>
            <w:r>
              <w:t>Category</w:t>
            </w:r>
          </w:p>
        </w:tc>
        <w:tc>
          <w:tcPr>
            <w:tcW w:type="dxa" w:w="4320"/>
          </w:tcPr>
          <w:p>
            <w:r>
              <w:t>Reject inactive/invalid category</w:t>
            </w:r>
          </w:p>
        </w:tc>
      </w:tr>
      <w:tr>
        <w:tc>
          <w:tcPr>
            <w:tcW w:type="dxa" w:w="4320"/>
          </w:tcPr>
          <w:p>
            <w:r>
              <w:t>Duplicate check</w:t>
            </w:r>
          </w:p>
        </w:tc>
        <w:tc>
          <w:tcPr>
            <w:tcW w:type="dxa" w:w="4320"/>
          </w:tcPr>
          <w:p>
            <w:r>
              <w:t>Warn if similar open request exists</w:t>
            </w:r>
          </w:p>
        </w:tc>
      </w:tr>
      <w:tr>
        <w:tc>
          <w:tcPr>
            <w:tcW w:type="dxa" w:w="4320"/>
          </w:tcPr>
          <w:p>
            <w:r>
              <w:t>Create</w:t>
            </w:r>
          </w:p>
        </w:tc>
        <w:tc>
          <w:tcPr>
            <w:tcW w:type="dxa" w:w="4320"/>
          </w:tcPr>
          <w:p>
            <w:r>
              <w:t>Set status to OPEN and generate ID</w:t>
            </w:r>
          </w:p>
        </w:tc>
      </w:tr>
      <w:tr>
        <w:tc>
          <w:tcPr>
            <w:tcW w:type="dxa" w:w="4320"/>
          </w:tcPr>
          <w:p>
            <w:r>
              <w:t>Database</w:t>
            </w:r>
          </w:p>
        </w:tc>
        <w:tc>
          <w:tcPr>
            <w:tcW w:type="dxa" w:w="4320"/>
          </w:tcPr>
          <w:p>
            <w:r>
              <w:t>Commit request transaction</w:t>
            </w:r>
          </w:p>
        </w:tc>
      </w:tr>
      <w:tr>
        <w:tc>
          <w:tcPr>
            <w:tcW w:type="dxa" w:w="4320"/>
          </w:tcPr>
          <w:p>
            <w:r>
              <w:t>Notification</w:t>
            </w:r>
          </w:p>
        </w:tc>
        <w:tc>
          <w:tcPr>
            <w:tcW w:type="dxa" w:w="4320"/>
          </w:tcPr>
          <w:p>
            <w:r>
              <w:t>Queue/send staff notification</w:t>
            </w:r>
          </w:p>
        </w:tc>
      </w:tr>
      <w:tr>
        <w:tc>
          <w:tcPr>
            <w:tcW w:type="dxa" w:w="4320"/>
          </w:tcPr>
          <w:p>
            <w:r>
              <w:t>Response</w:t>
            </w:r>
          </w:p>
        </w:tc>
        <w:tc>
          <w:tcPr>
            <w:tcW w:type="dxa" w:w="4320"/>
          </w:tcPr>
          <w:p>
            <w:r>
              <w:t>Return request ID and status</w:t>
            </w:r>
          </w:p>
        </w:tc>
      </w:tr>
      <w:tr>
        <w:tc>
          <w:tcPr>
            <w:tcW w:type="dxa" w:w="4320"/>
          </w:tcPr>
          <w:p>
            <w:r>
              <w:t>End</w:t>
            </w:r>
          </w:p>
        </w:tc>
        <w:tc>
          <w:tcPr>
            <w:tcW w:type="dxa" w:w="4320"/>
          </w:tcPr>
          <w:p>
            <w:r>
              <w:t>Display confirmation in UI</w:t>
            </w:r>
          </w:p>
        </w:tc>
      </w:tr>
    </w:tbl>
    <w:p>
      <w:r>
        <w:t>The flow can be represented as: START → Authenticate → Validate → Duplicate Check → Create Request → Save Database → Notify Staff → Return Response → END.</w:t>
      </w:r>
    </w:p>
    <w:p>
      <w:pPr>
        <w:pStyle w:val="Heading1"/>
      </w:pPr>
      <w:r>
        <w:t>10. Worked Example</w:t>
      </w:r>
    </w:p>
    <w:p>
      <w:r>
        <w:t>Student ST1027 reports that the projector in Room B-204 is not working. The student selects AV EQUIPMENT, chooses MEDIUM priority and enters the issue description. No similar OPEN request is found.</w:t>
      </w:r>
    </w:p>
    <w:tbl>
      <w:tblPr>
        <w:tblStyle w:val="TableGrid"/>
        <w:tblW w:type="auto" w:w="0"/>
        <w:tblLook w:firstColumn="1" w:firstRow="1" w:lastColumn="0" w:lastRow="0" w:noHBand="0" w:noVBand="1" w:val="04A0"/>
      </w:tblPr>
      <w:tblGrid>
        <w:gridCol w:w="4320"/>
        <w:gridCol w:w="4320"/>
      </w:tblGrid>
      <w:tr>
        <w:tc>
          <w:tcPr>
            <w:tcW w:type="dxa" w:w="4320"/>
          </w:tcPr>
          <w:p>
            <w:r>
              <w:t>Step</w:t>
            </w:r>
          </w:p>
        </w:tc>
        <w:tc>
          <w:tcPr>
            <w:tcW w:type="dxa" w:w="4320"/>
          </w:tcPr>
          <w:p>
            <w:r>
              <w:t>Result</w:t>
            </w:r>
          </w:p>
        </w:tc>
      </w:tr>
      <w:tr>
        <w:tc>
          <w:tcPr>
            <w:tcW w:type="dxa" w:w="4320"/>
          </w:tcPr>
          <w:p>
            <w:r>
              <w:t>Authentication</w:t>
            </w:r>
          </w:p>
        </w:tc>
        <w:tc>
          <w:tcPr>
            <w:tcW w:type="dxa" w:w="4320"/>
          </w:tcPr>
          <w:p>
            <w:r>
              <w:t>ST1027 is authenticated as STUDENT</w:t>
            </w:r>
          </w:p>
        </w:tc>
      </w:tr>
      <w:tr>
        <w:tc>
          <w:tcPr>
            <w:tcW w:type="dxa" w:w="4320"/>
          </w:tcPr>
          <w:p>
            <w:r>
              <w:t>Validation</w:t>
            </w:r>
          </w:p>
        </w:tc>
        <w:tc>
          <w:tcPr>
            <w:tcW w:type="dxa" w:w="4320"/>
          </w:tcPr>
          <w:p>
            <w:r>
              <w:t>All required values are valid</w:t>
            </w:r>
          </w:p>
        </w:tc>
      </w:tr>
      <w:tr>
        <w:tc>
          <w:tcPr>
            <w:tcW w:type="dxa" w:w="4320"/>
          </w:tcPr>
          <w:p>
            <w:r>
              <w:t>Duplicate check</w:t>
            </w:r>
          </w:p>
        </w:tc>
        <w:tc>
          <w:tcPr>
            <w:tcW w:type="dxa" w:w="4320"/>
          </w:tcPr>
          <w:p>
            <w:r>
              <w:t>No matching open request</w:t>
            </w:r>
          </w:p>
        </w:tc>
      </w:tr>
      <w:tr>
        <w:tc>
          <w:tcPr>
            <w:tcW w:type="dxa" w:w="4320"/>
          </w:tcPr>
          <w:p>
            <w:r>
              <w:t>Created ID</w:t>
            </w:r>
          </w:p>
        </w:tc>
        <w:tc>
          <w:tcPr>
            <w:tcW w:type="dxa" w:w="4320"/>
          </w:tcPr>
          <w:p>
            <w:r>
              <w:t>SR-2026-00124</w:t>
            </w:r>
          </w:p>
        </w:tc>
      </w:tr>
      <w:tr>
        <w:tc>
          <w:tcPr>
            <w:tcW w:type="dxa" w:w="4320"/>
          </w:tcPr>
          <w:p>
            <w:r>
              <w:t>Status</w:t>
            </w:r>
          </w:p>
        </w:tc>
        <w:tc>
          <w:tcPr>
            <w:tcW w:type="dxa" w:w="4320"/>
          </w:tcPr>
          <w:p>
            <w:r>
              <w:t>OPEN</w:t>
            </w:r>
          </w:p>
        </w:tc>
      </w:tr>
      <w:tr>
        <w:tc>
          <w:tcPr>
            <w:tcW w:type="dxa" w:w="4320"/>
          </w:tcPr>
          <w:p>
            <w:r>
              <w:t>Database</w:t>
            </w:r>
          </w:p>
        </w:tc>
        <w:tc>
          <w:tcPr>
            <w:tcW w:type="dxa" w:w="4320"/>
          </w:tcPr>
          <w:p>
            <w:r>
              <w:t>Record committed</w:t>
            </w:r>
          </w:p>
        </w:tc>
      </w:tr>
      <w:tr>
        <w:tc>
          <w:tcPr>
            <w:tcW w:type="dxa" w:w="4320"/>
          </w:tcPr>
          <w:p>
            <w:r>
              <w:t>Notification</w:t>
            </w:r>
          </w:p>
        </w:tc>
        <w:tc>
          <w:tcPr>
            <w:tcW w:type="dxa" w:w="4320"/>
          </w:tcPr>
          <w:p>
            <w:r>
              <w:t>Support staff notified/queued</w:t>
            </w:r>
          </w:p>
        </w:tc>
      </w:tr>
      <w:tr>
        <w:tc>
          <w:tcPr>
            <w:tcW w:type="dxa" w:w="4320"/>
          </w:tcPr>
          <w:p>
            <w:r>
              <w:t>UI</w:t>
            </w:r>
          </w:p>
        </w:tc>
        <w:tc>
          <w:tcPr>
            <w:tcW w:type="dxa" w:w="4320"/>
          </w:tcPr>
          <w:p>
            <w:r>
              <w:t>ID and status displayed</w:t>
            </w:r>
          </w:p>
        </w:tc>
      </w:tr>
    </w:tbl>
    <w:p>
      <w:pPr>
        <w:pStyle w:val="Heading1"/>
      </w:pPr>
      <w:r>
        <w:t>11. Error Handling</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Response</w:t>
            </w:r>
          </w:p>
        </w:tc>
        <w:tc>
          <w:tcPr>
            <w:tcW w:type="dxa" w:w="2880"/>
          </w:tcPr>
          <w:p>
            <w:r>
              <w:t>Handling</w:t>
            </w:r>
          </w:p>
        </w:tc>
      </w:tr>
      <w:tr>
        <w:tc>
          <w:tcPr>
            <w:tcW w:type="dxa" w:w="2880"/>
          </w:tcPr>
          <w:p>
            <w:r>
              <w:t>Not authenticated</w:t>
            </w:r>
          </w:p>
        </w:tc>
        <w:tc>
          <w:tcPr>
            <w:tcW w:type="dxa" w:w="2880"/>
          </w:tcPr>
          <w:p>
            <w:r>
              <w:t>401</w:t>
            </w:r>
          </w:p>
        </w:tc>
        <w:tc>
          <w:tcPr>
            <w:tcW w:type="dxa" w:w="2880"/>
          </w:tcPr>
          <w:p>
            <w:r>
              <w:t>Require login</w:t>
            </w:r>
          </w:p>
        </w:tc>
      </w:tr>
      <w:tr>
        <w:tc>
          <w:tcPr>
            <w:tcW w:type="dxa" w:w="2880"/>
          </w:tcPr>
          <w:p>
            <w:r>
              <w:t>Invalid input</w:t>
            </w:r>
          </w:p>
        </w:tc>
        <w:tc>
          <w:tcPr>
            <w:tcW w:type="dxa" w:w="2880"/>
          </w:tcPr>
          <w:p>
            <w:r>
              <w:t>400</w:t>
            </w:r>
          </w:p>
        </w:tc>
        <w:tc>
          <w:tcPr>
            <w:tcW w:type="dxa" w:w="2880"/>
          </w:tcPr>
          <w:p>
            <w:r>
              <w:t>Return validation message</w:t>
            </w:r>
          </w:p>
        </w:tc>
      </w:tr>
      <w:tr>
        <w:tc>
          <w:tcPr>
            <w:tcW w:type="dxa" w:w="2880"/>
          </w:tcPr>
          <w:p>
            <w:r>
              <w:t>Inactive category</w:t>
            </w:r>
          </w:p>
        </w:tc>
        <w:tc>
          <w:tcPr>
            <w:tcW w:type="dxa" w:w="2880"/>
          </w:tcPr>
          <w:p>
            <w:r>
              <w:t>400</w:t>
            </w:r>
          </w:p>
        </w:tc>
        <w:tc>
          <w:tcPr>
            <w:tcW w:type="dxa" w:w="2880"/>
          </w:tcPr>
          <w:p>
            <w:r>
              <w:t>Reject request</w:t>
            </w:r>
          </w:p>
        </w:tc>
      </w:tr>
      <w:tr>
        <w:tc>
          <w:tcPr>
            <w:tcW w:type="dxa" w:w="2880"/>
          </w:tcPr>
          <w:p>
            <w:r>
              <w:t>Unauthorized access</w:t>
            </w:r>
          </w:p>
        </w:tc>
        <w:tc>
          <w:tcPr>
            <w:tcW w:type="dxa" w:w="2880"/>
          </w:tcPr>
          <w:p>
            <w:r>
              <w:t>403</w:t>
            </w:r>
          </w:p>
        </w:tc>
        <w:tc>
          <w:tcPr>
            <w:tcW w:type="dxa" w:w="2880"/>
          </w:tcPr>
          <w:p>
            <w:r>
              <w:t>Reject operation</w:t>
            </w:r>
          </w:p>
        </w:tc>
      </w:tr>
      <w:tr>
        <w:tc>
          <w:tcPr>
            <w:tcW w:type="dxa" w:w="2880"/>
          </w:tcPr>
          <w:p>
            <w:r>
              <w:t>Request not found</w:t>
            </w:r>
          </w:p>
        </w:tc>
        <w:tc>
          <w:tcPr>
            <w:tcW w:type="dxa" w:w="2880"/>
          </w:tcPr>
          <w:p>
            <w:r>
              <w:t>404</w:t>
            </w:r>
          </w:p>
        </w:tc>
        <w:tc>
          <w:tcPr>
            <w:tcW w:type="dxa" w:w="2880"/>
          </w:tcPr>
          <w:p>
            <w:r>
              <w:t>Return safe not-found response</w:t>
            </w:r>
          </w:p>
        </w:tc>
      </w:tr>
      <w:tr>
        <w:tc>
          <w:tcPr>
            <w:tcW w:type="dxa" w:w="2880"/>
          </w:tcPr>
          <w:p>
            <w:r>
              <w:t>Invalid status transition</w:t>
            </w:r>
          </w:p>
        </w:tc>
        <w:tc>
          <w:tcPr>
            <w:tcW w:type="dxa" w:w="2880"/>
          </w:tcPr>
          <w:p>
            <w:r>
              <w:t>409</w:t>
            </w:r>
          </w:p>
        </w:tc>
        <w:tc>
          <w:tcPr>
            <w:tcW w:type="dxa" w:w="2880"/>
          </w:tcPr>
          <w:p>
            <w:r>
              <w:t>Reject state change</w:t>
            </w:r>
          </w:p>
        </w:tc>
      </w:tr>
      <w:tr>
        <w:tc>
          <w:tcPr>
            <w:tcW w:type="dxa" w:w="2880"/>
          </w:tcPr>
          <w:p>
            <w:r>
              <w:t>Database failure</w:t>
            </w:r>
          </w:p>
        </w:tc>
        <w:tc>
          <w:tcPr>
            <w:tcW w:type="dxa" w:w="2880"/>
          </w:tcPr>
          <w:p>
            <w:r>
              <w:t>500</w:t>
            </w:r>
          </w:p>
        </w:tc>
        <w:tc>
          <w:tcPr>
            <w:tcW w:type="dxa" w:w="2880"/>
          </w:tcPr>
          <w:p>
            <w:r>
              <w:t>Log technical error; safe response</w:t>
            </w:r>
          </w:p>
        </w:tc>
      </w:tr>
      <w:tr>
        <w:tc>
          <w:tcPr>
            <w:tcW w:type="dxa" w:w="2880"/>
          </w:tcPr>
          <w:p>
            <w:r>
              <w:t>Notification failure</w:t>
            </w:r>
          </w:p>
        </w:tc>
        <w:tc>
          <w:tcPr>
            <w:tcW w:type="dxa" w:w="2880"/>
          </w:tcPr>
          <w:p>
            <w:r>
              <w:t>Retry/FAILED</w:t>
            </w:r>
          </w:p>
        </w:tc>
        <w:tc>
          <w:tcPr>
            <w:tcW w:type="dxa" w:w="2880"/>
          </w:tcPr>
          <w:p>
            <w:r>
              <w:t>Keep request valid and retry notification</w:t>
            </w:r>
          </w:p>
        </w:tc>
      </w:tr>
    </w:tbl>
    <w:p>
      <w:pPr>
        <w:pStyle w:val="Heading1"/>
      </w:pPr>
      <w:r>
        <w:t>12. Efficiency</w:t>
      </w:r>
    </w:p>
    <w:p>
      <w:r>
        <w:t>The prototype uses database indexes instead of loading all requests into application memory. Recommended indexes include requester_id, status, category_id and a combined requester_id/status index.</w:t>
      </w:r>
    </w:p>
    <w:tbl>
      <w:tblPr>
        <w:tblStyle w:val="TableGrid"/>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Approach</w:t>
            </w:r>
          </w:p>
        </w:tc>
        <w:tc>
          <w:tcPr>
            <w:tcW w:type="dxa" w:w="2880"/>
          </w:tcPr>
          <w:p>
            <w:r>
              <w:t>Complexity / consideration</w:t>
            </w:r>
          </w:p>
        </w:tc>
      </w:tr>
      <w:tr>
        <w:tc>
          <w:tcPr>
            <w:tcW w:type="dxa" w:w="2880"/>
          </w:tcPr>
          <w:p>
            <w:r>
              <w:t>Create request</w:t>
            </w:r>
          </w:p>
        </w:tc>
        <w:tc>
          <w:tcPr>
            <w:tcW w:type="dxa" w:w="2880"/>
          </w:tcPr>
          <w:p>
            <w:r>
              <w:t>Single insert in transaction</w:t>
            </w:r>
          </w:p>
        </w:tc>
        <w:tc>
          <w:tcPr>
            <w:tcW w:type="dxa" w:w="2880"/>
          </w:tcPr>
          <w:p>
            <w:r>
              <w:t>O(1) application work; DB cost depends on indexes</w:t>
            </w:r>
          </w:p>
        </w:tc>
      </w:tr>
      <w:tr>
        <w:tc>
          <w:tcPr>
            <w:tcW w:type="dxa" w:w="2880"/>
          </w:tcPr>
          <w:p>
            <w:r>
              <w:t>Duplicate check</w:t>
            </w:r>
          </w:p>
        </w:tc>
        <w:tc>
          <w:tcPr>
            <w:tcW w:type="dxa" w:w="2880"/>
          </w:tcPr>
          <w:p>
            <w:r>
              <w:t>Indexed query</w:t>
            </w:r>
          </w:p>
        </w:tc>
        <w:tc>
          <w:tcPr>
            <w:tcW w:type="dxa" w:w="2880"/>
          </w:tcPr>
          <w:p>
            <w:r>
              <w:t>Approximately O(log n) lookup behavior</w:t>
            </w:r>
          </w:p>
        </w:tc>
      </w:tr>
      <w:tr>
        <w:tc>
          <w:tcPr>
            <w:tcW w:type="dxa" w:w="2880"/>
          </w:tcPr>
          <w:p>
            <w:r>
              <w:t>Find by ID</w:t>
            </w:r>
          </w:p>
        </w:tc>
        <w:tc>
          <w:tcPr>
            <w:tcW w:type="dxa" w:w="2880"/>
          </w:tcPr>
          <w:p>
            <w:r>
              <w:t>Primary-key lookup</w:t>
            </w:r>
          </w:p>
        </w:tc>
        <w:tc>
          <w:tcPr>
            <w:tcW w:type="dxa" w:w="2880"/>
          </w:tcPr>
          <w:p>
            <w:r>
              <w:t>Approximately O(log n) index lookup</w:t>
            </w:r>
          </w:p>
        </w:tc>
      </w:tr>
      <w:tr>
        <w:tc>
          <w:tcPr>
            <w:tcW w:type="dxa" w:w="2880"/>
          </w:tcPr>
          <w:p>
            <w:r>
              <w:t>List requests</w:t>
            </w:r>
          </w:p>
        </w:tc>
        <w:tc>
          <w:tcPr>
            <w:tcW w:type="dxa" w:w="2880"/>
          </w:tcPr>
          <w:p>
            <w:r>
              <w:t>Pagination + indexes</w:t>
            </w:r>
          </w:p>
        </w:tc>
        <w:tc>
          <w:tcPr>
            <w:tcW w:type="dxa" w:w="2880"/>
          </w:tcPr>
          <w:p>
            <w:r>
              <w:t>Avoid loading all records</w:t>
            </w:r>
          </w:p>
        </w:tc>
      </w:tr>
      <w:tr>
        <w:tc>
          <w:tcPr>
            <w:tcW w:type="dxa" w:w="2880"/>
          </w:tcPr>
          <w:p>
            <w:r>
              <w:t>Attachment</w:t>
            </w:r>
          </w:p>
        </w:tc>
        <w:tc>
          <w:tcPr>
            <w:tcW w:type="dxa" w:w="2880"/>
          </w:tcPr>
          <w:p>
            <w:r>
              <w:t>Object storage</w:t>
            </w:r>
          </w:p>
        </w:tc>
        <w:tc>
          <w:tcPr>
            <w:tcW w:type="dxa" w:w="2880"/>
          </w:tcPr>
          <w:p>
            <w:r>
              <w:t>Keep binary data outside PostgreSQL</w:t>
            </w:r>
          </w:p>
        </w:tc>
      </w:tr>
      <w:tr>
        <w:tc>
          <w:tcPr>
            <w:tcW w:type="dxa" w:w="2880"/>
          </w:tcPr>
          <w:p>
            <w:r>
              <w:t>Status update</w:t>
            </w:r>
          </w:p>
        </w:tc>
        <w:tc>
          <w:tcPr>
            <w:tcW w:type="dxa" w:w="2880"/>
          </w:tcPr>
          <w:p>
            <w:r>
              <w:t>Validate + update row</w:t>
            </w:r>
          </w:p>
        </w:tc>
        <w:tc>
          <w:tcPr>
            <w:tcW w:type="dxa" w:w="2880"/>
          </w:tcPr>
          <w:p>
            <w:r>
              <w:t>Small constant application work</w:t>
            </w:r>
          </w:p>
        </w:tc>
      </w:tr>
    </w:tbl>
    <w:p>
      <w:r>
        <w:t>These are expected behaviors under suitable indexing; actual performance must be measured with load testing.</w:t>
      </w:r>
    </w:p>
    <w:p>
      <w:pPr>
        <w:pStyle w:val="Heading1"/>
      </w:pPr>
      <w:r>
        <w:t>13. Alternative / Innovative Approaches</w:t>
      </w:r>
    </w:p>
    <w:tbl>
      <w:tblPr>
        <w:tblStyle w:val="TableGrid"/>
        <w:tblW w:type="auto" w:w="0"/>
        <w:tblLook w:firstColumn="1" w:firstRow="1" w:lastColumn="0" w:lastRow="0" w:noHBand="0" w:noVBand="1" w:val="04A0"/>
      </w:tblPr>
      <w:tblGrid>
        <w:gridCol w:w="2880"/>
        <w:gridCol w:w="2880"/>
        <w:gridCol w:w="2880"/>
      </w:tblGrid>
      <w:tr>
        <w:tc>
          <w:tcPr>
            <w:tcW w:type="dxa" w:w="2880"/>
          </w:tcPr>
          <w:p>
            <w:r>
              <w:t>Challenge</w:t>
            </w:r>
          </w:p>
        </w:tc>
        <w:tc>
          <w:tcPr>
            <w:tcW w:type="dxa" w:w="2880"/>
          </w:tcPr>
          <w:p>
            <w:r>
              <w:t>Basic method</w:t>
            </w:r>
          </w:p>
        </w:tc>
        <w:tc>
          <w:tcPr>
            <w:tcW w:type="dxa" w:w="2880"/>
          </w:tcPr>
          <w:p>
            <w:r>
              <w:t>Possible improvement</w:t>
            </w:r>
          </w:p>
        </w:tc>
      </w:tr>
      <w:tr>
        <w:tc>
          <w:tcPr>
            <w:tcW w:type="dxa" w:w="2880"/>
          </w:tcPr>
          <w:p>
            <w:r>
              <w:t>Duplicate requests</w:t>
            </w:r>
          </w:p>
        </w:tc>
        <w:tc>
          <w:tcPr>
            <w:tcW w:type="dxa" w:w="2880"/>
          </w:tcPr>
          <w:p>
            <w:r>
              <w:t>User + category check</w:t>
            </w:r>
          </w:p>
        </w:tc>
        <w:tc>
          <w:tcPr>
            <w:tcW w:type="dxa" w:w="2880"/>
          </w:tcPr>
          <w:p>
            <w:r>
              <w:t>Normalized text/tags for similarity</w:t>
            </w:r>
          </w:p>
        </w:tc>
      </w:tr>
      <w:tr>
        <w:tc>
          <w:tcPr>
            <w:tcW w:type="dxa" w:w="2880"/>
          </w:tcPr>
          <w:p>
            <w:r>
              <w:t>Notifications</w:t>
            </w:r>
          </w:p>
        </w:tc>
        <w:tc>
          <w:tcPr>
            <w:tcW w:type="dxa" w:w="2880"/>
          </w:tcPr>
          <w:p>
            <w:r>
              <w:t>Direct send</w:t>
            </w:r>
          </w:p>
        </w:tc>
        <w:tc>
          <w:tcPr>
            <w:tcW w:type="dxa" w:w="2880"/>
          </w:tcPr>
          <w:p>
            <w:r>
              <w:t>Queue + retry mechanism</w:t>
            </w:r>
          </w:p>
        </w:tc>
      </w:tr>
      <w:tr>
        <w:tc>
          <w:tcPr>
            <w:tcW w:type="dxa" w:w="2880"/>
          </w:tcPr>
          <w:p>
            <w:r>
              <w:t>Large lists</w:t>
            </w:r>
          </w:p>
        </w:tc>
        <w:tc>
          <w:tcPr>
            <w:tcW w:type="dxa" w:w="2880"/>
          </w:tcPr>
          <w:p>
            <w:r>
              <w:t>Offset pagination</w:t>
            </w:r>
          </w:p>
        </w:tc>
        <w:tc>
          <w:tcPr>
            <w:tcW w:type="dxa" w:w="2880"/>
          </w:tcPr>
          <w:p>
            <w:r>
              <w:t>Cursor/keyset pagination</w:t>
            </w:r>
          </w:p>
        </w:tc>
      </w:tr>
      <w:tr>
        <w:tc>
          <w:tcPr>
            <w:tcW w:type="dxa" w:w="2880"/>
          </w:tcPr>
          <w:p>
            <w:r>
              <w:t>Priority</w:t>
            </w:r>
          </w:p>
        </w:tc>
        <w:tc>
          <w:tcPr>
            <w:tcW w:type="dxa" w:w="2880"/>
          </w:tcPr>
          <w:p>
            <w:r>
              <w:t>Manual selection</w:t>
            </w:r>
          </w:p>
        </w:tc>
        <w:tc>
          <w:tcPr>
            <w:tcW w:type="dxa" w:w="2880"/>
          </w:tcPr>
          <w:p>
            <w:r>
              <w:t>Rule-based priority suggestion</w:t>
            </w:r>
          </w:p>
        </w:tc>
      </w:tr>
      <w:tr>
        <w:tc>
          <w:tcPr>
            <w:tcW w:type="dxa" w:w="2880"/>
          </w:tcPr>
          <w:p>
            <w:r>
              <w:t>Search</w:t>
            </w:r>
          </w:p>
        </w:tc>
        <w:tc>
          <w:tcPr>
            <w:tcW w:type="dxa" w:w="2880"/>
          </w:tcPr>
          <w:p>
            <w:r>
              <w:t>SQL filtering</w:t>
            </w:r>
          </w:p>
        </w:tc>
        <w:tc>
          <w:tcPr>
            <w:tcW w:type="dxa" w:w="2880"/>
          </w:tcPr>
          <w:p>
            <w:r>
              <w:t>Full-text search at larger scale</w:t>
            </w:r>
          </w:p>
        </w:tc>
      </w:tr>
    </w:tbl>
    <w:p>
      <w:r>
        <w:t>The first release should use the simpler methods because they are easier to test. More advanced methods can be added when real usage justifies them.</w:t>
      </w:r>
    </w:p>
    <w:p>
      <w:pPr>
        <w:pStyle w:val="Heading1"/>
      </w:pPr>
      <w:r>
        <w:t>14. Security Considerations</w:t>
      </w:r>
    </w:p>
    <w:p>
      <w:pPr>
        <w:pStyle w:val="ListBullet"/>
      </w:pPr>
      <w:r>
        <w:t>Authenticate requests with Spring Security.</w:t>
      </w:r>
    </w:p>
    <w:p>
      <w:pPr>
        <w:pStyle w:val="ListBullet"/>
      </w:pPr>
      <w:r>
        <w:t>Enforce role and ownership checks on the backend.</w:t>
      </w:r>
    </w:p>
    <w:p>
      <w:pPr>
        <w:pStyle w:val="ListBullet"/>
      </w:pPr>
      <w:r>
        <w:t>Validate uploaded file size and type.</w:t>
      </w:r>
    </w:p>
    <w:p>
      <w:pPr>
        <w:pStyle w:val="ListBullet"/>
      </w:pPr>
      <w:r>
        <w:t>Keep secrets outside Git.</w:t>
      </w:r>
    </w:p>
    <w:p>
      <w:pPr>
        <w:pStyle w:val="ListBullet"/>
      </w:pPr>
      <w:r>
        <w:t>Record important administrative actions in audit logs.</w:t>
      </w:r>
    </w:p>
    <w:p>
      <w:pPr>
        <w:pStyle w:val="ListBullet"/>
      </w:pPr>
      <w:r>
        <w:t>Never rely only on frontend validation.</w:t>
      </w:r>
    </w:p>
    <w:p>
      <w:pPr>
        <w:pStyle w:val="Heading1"/>
      </w:pPr>
      <w:r>
        <w:t>15. Testing Plan</w:t>
      </w:r>
    </w:p>
    <w:tbl>
      <w:tblPr>
        <w:tblStyle w:val="TableGrid"/>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Action</w:t>
            </w:r>
          </w:p>
        </w:tc>
        <w:tc>
          <w:tcPr>
            <w:tcW w:type="dxa" w:w="2880"/>
          </w:tcPr>
          <w:p>
            <w:r>
              <w:t>Expected result</w:t>
            </w:r>
          </w:p>
        </w:tc>
      </w:tr>
      <w:tr>
        <w:tc>
          <w:tcPr>
            <w:tcW w:type="dxa" w:w="2880"/>
          </w:tcPr>
          <w:p>
            <w:r>
              <w:t>TC01</w:t>
            </w:r>
          </w:p>
        </w:tc>
        <w:tc>
          <w:tcPr>
            <w:tcW w:type="dxa" w:w="2880"/>
          </w:tcPr>
          <w:p>
            <w:r>
              <w:t>Valid request</w:t>
            </w:r>
          </w:p>
        </w:tc>
        <w:tc>
          <w:tcPr>
            <w:tcW w:type="dxa" w:w="2880"/>
          </w:tcPr>
          <w:p>
            <w:r>
              <w:t>201 Created + request ID</w:t>
            </w:r>
          </w:p>
        </w:tc>
      </w:tr>
      <w:tr>
        <w:tc>
          <w:tcPr>
            <w:tcW w:type="dxa" w:w="2880"/>
          </w:tcPr>
          <w:p>
            <w:r>
              <w:t>TC02</w:t>
            </w:r>
          </w:p>
        </w:tc>
        <w:tc>
          <w:tcPr>
            <w:tcW w:type="dxa" w:w="2880"/>
          </w:tcPr>
          <w:p>
            <w:r>
              <w:t>No authentication</w:t>
            </w:r>
          </w:p>
        </w:tc>
        <w:tc>
          <w:tcPr>
            <w:tcW w:type="dxa" w:w="2880"/>
          </w:tcPr>
          <w:p>
            <w:r>
              <w:t>401</w:t>
            </w:r>
          </w:p>
        </w:tc>
      </w:tr>
      <w:tr>
        <w:tc>
          <w:tcPr>
            <w:tcW w:type="dxa" w:w="2880"/>
          </w:tcPr>
          <w:p>
            <w:r>
              <w:t>TC03</w:t>
            </w:r>
          </w:p>
        </w:tc>
        <w:tc>
          <w:tcPr>
            <w:tcW w:type="dxa" w:w="2880"/>
          </w:tcPr>
          <w:p>
            <w:r>
              <w:t>Empty description</w:t>
            </w:r>
          </w:p>
        </w:tc>
        <w:tc>
          <w:tcPr>
            <w:tcW w:type="dxa" w:w="2880"/>
          </w:tcPr>
          <w:p>
            <w:r>
              <w:t>400</w:t>
            </w:r>
          </w:p>
        </w:tc>
      </w:tr>
      <w:tr>
        <w:tc>
          <w:tcPr>
            <w:tcW w:type="dxa" w:w="2880"/>
          </w:tcPr>
          <w:p>
            <w:r>
              <w:t>TC04</w:t>
            </w:r>
          </w:p>
        </w:tc>
        <w:tc>
          <w:tcPr>
            <w:tcW w:type="dxa" w:w="2880"/>
          </w:tcPr>
          <w:p>
            <w:r>
              <w:t>Inactive category</w:t>
            </w:r>
          </w:p>
        </w:tc>
        <w:tc>
          <w:tcPr>
            <w:tcW w:type="dxa" w:w="2880"/>
          </w:tcPr>
          <w:p>
            <w:r>
              <w:t>400</w:t>
            </w:r>
          </w:p>
        </w:tc>
      </w:tr>
      <w:tr>
        <w:tc>
          <w:tcPr>
            <w:tcW w:type="dxa" w:w="2880"/>
          </w:tcPr>
          <w:p>
            <w:r>
              <w:t>TC05</w:t>
            </w:r>
          </w:p>
        </w:tc>
        <w:tc>
          <w:tcPr>
            <w:tcW w:type="dxa" w:w="2880"/>
          </w:tcPr>
          <w:p>
            <w:r>
              <w:t>Duplicate active request</w:t>
            </w:r>
          </w:p>
        </w:tc>
        <w:tc>
          <w:tcPr>
            <w:tcW w:type="dxa" w:w="2880"/>
          </w:tcPr>
          <w:p>
            <w:r>
              <w:t>Duplicate warning</w:t>
            </w:r>
          </w:p>
        </w:tc>
      </w:tr>
      <w:tr>
        <w:tc>
          <w:tcPr>
            <w:tcW w:type="dxa" w:w="2880"/>
          </w:tcPr>
          <w:p>
            <w:r>
              <w:t>TC06</w:t>
            </w:r>
          </w:p>
        </w:tc>
        <w:tc>
          <w:tcPr>
            <w:tcW w:type="dxa" w:w="2880"/>
          </w:tcPr>
          <w:p>
            <w:r>
              <w:t>Student edits another user's request</w:t>
            </w:r>
          </w:p>
        </w:tc>
        <w:tc>
          <w:tcPr>
            <w:tcW w:type="dxa" w:w="2880"/>
          </w:tcPr>
          <w:p>
            <w:r>
              <w:t>403</w:t>
            </w:r>
          </w:p>
        </w:tc>
      </w:tr>
      <w:tr>
        <w:tc>
          <w:tcPr>
            <w:tcW w:type="dxa" w:w="2880"/>
          </w:tcPr>
          <w:p>
            <w:r>
              <w:t>TC07</w:t>
            </w:r>
          </w:p>
        </w:tc>
        <w:tc>
          <w:tcPr>
            <w:tcW w:type="dxa" w:w="2880"/>
          </w:tcPr>
          <w:p>
            <w:r>
              <w:t>Invalid status transition</w:t>
            </w:r>
          </w:p>
        </w:tc>
        <w:tc>
          <w:tcPr>
            <w:tcW w:type="dxa" w:w="2880"/>
          </w:tcPr>
          <w:p>
            <w:r>
              <w:t>409</w:t>
            </w:r>
          </w:p>
        </w:tc>
      </w:tr>
      <w:tr>
        <w:tc>
          <w:tcPr>
            <w:tcW w:type="dxa" w:w="2880"/>
          </w:tcPr>
          <w:p>
            <w:r>
              <w:t>TC08</w:t>
            </w:r>
          </w:p>
        </w:tc>
        <w:tc>
          <w:tcPr>
            <w:tcW w:type="dxa" w:w="2880"/>
          </w:tcPr>
          <w:p>
            <w:r>
              <w:t>Database unavailable</w:t>
            </w:r>
          </w:p>
        </w:tc>
        <w:tc>
          <w:tcPr>
            <w:tcW w:type="dxa" w:w="2880"/>
          </w:tcPr>
          <w:p>
            <w:r>
              <w:t>Safe 500 + log</w:t>
            </w:r>
          </w:p>
        </w:tc>
      </w:tr>
      <w:tr>
        <w:tc>
          <w:tcPr>
            <w:tcW w:type="dxa" w:w="2880"/>
          </w:tcPr>
          <w:p>
            <w:r>
              <w:t>TC09</w:t>
            </w:r>
          </w:p>
        </w:tc>
        <w:tc>
          <w:tcPr>
            <w:tcW w:type="dxa" w:w="2880"/>
          </w:tcPr>
          <w:p>
            <w:r>
              <w:t>Notification provider unavailable</w:t>
            </w:r>
          </w:p>
        </w:tc>
        <w:tc>
          <w:tcPr>
            <w:tcW w:type="dxa" w:w="2880"/>
          </w:tcPr>
          <w:p>
            <w:r>
              <w:t>Request saved; notification retried</w:t>
            </w:r>
          </w:p>
        </w:tc>
      </w:tr>
      <w:tr>
        <w:tc>
          <w:tcPr>
            <w:tcW w:type="dxa" w:w="2880"/>
          </w:tcPr>
          <w:p>
            <w:r>
              <w:t>TC10</w:t>
            </w:r>
          </w:p>
        </w:tc>
        <w:tc>
          <w:tcPr>
            <w:tcW w:type="dxa" w:w="2880"/>
          </w:tcPr>
          <w:p>
            <w:r>
              <w:t>10 MB attachment</w:t>
            </w:r>
          </w:p>
        </w:tc>
        <w:tc>
          <w:tcPr>
            <w:tcW w:type="dxa" w:w="2880"/>
          </w:tcPr>
          <w:p>
            <w:r>
              <w:t>Accepted if within configured limit</w:t>
            </w:r>
          </w:p>
        </w:tc>
      </w:tr>
    </w:tbl>
    <w:p>
      <w:pPr>
        <w:pStyle w:val="Heading1"/>
      </w:pPr>
      <w:r>
        <w:t>16. Prototype API Contract</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/api/requests</w:t>
            </w:r>
          </w:p>
        </w:tc>
        <w:tc>
          <w:tcPr>
            <w:tcW w:type="dxa" w:w="2880"/>
          </w:tcPr>
          <w:p>
            <w:r>
              <w:t>Create service request</w:t>
            </w:r>
          </w:p>
        </w:tc>
      </w:tr>
      <w:tr>
        <w:tc>
          <w:tcPr>
            <w:tcW w:type="dxa" w:w="2880"/>
          </w:tcPr>
          <w:p>
            <w:r>
              <w:t>GET</w:t>
            </w:r>
          </w:p>
        </w:tc>
        <w:tc>
          <w:tcPr>
            <w:tcW w:type="dxa" w:w="2880"/>
          </w:tcPr>
          <w:p>
            <w:r>
              <w:t>/api/requests/{id}</w:t>
            </w:r>
          </w:p>
        </w:tc>
        <w:tc>
          <w:tcPr>
            <w:tcW w:type="dxa" w:w="2880"/>
          </w:tcPr>
          <w:p>
            <w:r>
              <w:t>Get request details</w:t>
            </w:r>
          </w:p>
        </w:tc>
      </w:tr>
      <w:tr>
        <w:tc>
          <w:tcPr>
            <w:tcW w:type="dxa" w:w="2880"/>
          </w:tcPr>
          <w:p>
            <w:r>
              <w:t>PATCH</w:t>
            </w:r>
          </w:p>
        </w:tc>
        <w:tc>
          <w:tcPr>
            <w:tcW w:type="dxa" w:w="2880"/>
          </w:tcPr>
          <w:p>
            <w:r>
              <w:t>/api/requests/{id}/status</w:t>
            </w:r>
          </w:p>
        </w:tc>
        <w:tc>
          <w:tcPr>
            <w:tcW w:type="dxa" w:w="2880"/>
          </w:tcPr>
          <w:p>
            <w:r>
              <w:t>Change status if valid</w:t>
            </w:r>
          </w:p>
        </w:tc>
      </w:tr>
      <w:tr>
        <w:tc>
          <w:tcPr>
            <w:tcW w:type="dxa" w:w="2880"/>
          </w:tcPr>
          <w:p>
            <w:r>
              <w:t>POST</w:t>
            </w:r>
          </w:p>
        </w:tc>
        <w:tc>
          <w:tcPr>
            <w:tcW w:type="dxa" w:w="2880"/>
          </w:tcPr>
          <w:p>
            <w:r>
              <w:t>/api/requests/{id}/comments</w:t>
            </w:r>
          </w:p>
        </w:tc>
        <w:tc>
          <w:tcPr>
            <w:tcW w:type="dxa" w:w="2880"/>
          </w:tcPr>
          <w:p>
            <w:r>
              <w:t>Add comment</w:t>
            </w:r>
          </w:p>
        </w:tc>
      </w:tr>
    </w:tbl>
    <w:p>
      <w:r>
        <w:t>Example success response:</w:t>
      </w:r>
    </w:p>
    <w:p>
      <w:pPr>
        <w:pStyle w:val="NoSpacing"/>
      </w:pPr>
      <w:r>
        <w:rPr>
          <w:rFonts w:ascii="Consolas" w:hAnsi="Consolas"/>
        </w:rPr>
        <w:t>{ "requestId": "SR-2026-00124", "status": "OPEN", "message": "Request created successfully" }</w:t>
      </w:r>
    </w:p>
    <w:p>
      <w:pPr>
        <w:pStyle w:val="Heading1"/>
      </w:pPr>
      <w:r>
        <w:t>17. Prototype Work Estimate</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Hours</w:t>
            </w:r>
          </w:p>
        </w:tc>
      </w:tr>
      <w:tr>
        <w:tc>
          <w:tcPr>
            <w:tcW w:type="dxa" w:w="4320"/>
          </w:tcPr>
          <w:p>
            <w:r>
              <w:t>Entity/database design</w:t>
            </w:r>
          </w:p>
        </w:tc>
        <w:tc>
          <w:tcPr>
            <w:tcW w:type="dxa" w:w="4320"/>
          </w:tcPr>
          <w:p>
            <w:r>
              <w:t>3</w:t>
            </w:r>
          </w:p>
        </w:tc>
      </w:tr>
      <w:tr>
        <w:tc>
          <w:tcPr>
            <w:tcW w:type="dxa" w:w="4320"/>
          </w:tcPr>
          <w:p>
            <w:r>
              <w:t>DTO + validation</w:t>
            </w:r>
          </w:p>
        </w:tc>
        <w:tc>
          <w:tcPr>
            <w:tcW w:type="dxa" w:w="4320"/>
          </w:tcPr>
          <w:p>
            <w:r>
              <w:t>3</w:t>
            </w:r>
          </w:p>
        </w:tc>
      </w:tr>
      <w:tr>
        <w:tc>
          <w:tcPr>
            <w:tcW w:type="dxa" w:w="4320"/>
          </w:tcPr>
          <w:p>
            <w:r>
              <w:t>Controller/API handling</w:t>
            </w:r>
          </w:p>
        </w:tc>
        <w:tc>
          <w:tcPr>
            <w:tcW w:type="dxa" w:w="4320"/>
          </w:tcPr>
          <w:p>
            <w:r>
              <w:t>3</w:t>
            </w:r>
          </w:p>
        </w:tc>
      </w:tr>
      <w:tr>
        <w:tc>
          <w:tcPr>
            <w:tcW w:type="dxa" w:w="4320"/>
          </w:tcPr>
          <w:p>
            <w:r>
              <w:t>Service business logic</w:t>
            </w:r>
          </w:p>
        </w:tc>
        <w:tc>
          <w:tcPr>
            <w:tcW w:type="dxa" w:w="4320"/>
          </w:tcPr>
          <w:p>
            <w:r>
              <w:t>5</w:t>
            </w:r>
          </w:p>
        </w:tc>
      </w:tr>
      <w:tr>
        <w:tc>
          <w:tcPr>
            <w:tcW w:type="dxa" w:w="4320"/>
          </w:tcPr>
          <w:p>
            <w:r>
              <w:t>Duplicate check + indexes</w:t>
            </w:r>
          </w:p>
        </w:tc>
        <w:tc>
          <w:tcPr>
            <w:tcW w:type="dxa" w:w="4320"/>
          </w:tcPr>
          <w:p>
            <w:r>
              <w:t>3</w:t>
            </w:r>
          </w:p>
        </w:tc>
      </w:tr>
      <w:tr>
        <w:tc>
          <w:tcPr>
            <w:tcW w:type="dxa" w:w="4320"/>
          </w:tcPr>
          <w:p>
            <w:r>
              <w:t>Status workflow</w:t>
            </w:r>
          </w:p>
        </w:tc>
        <w:tc>
          <w:tcPr>
            <w:tcW w:type="dxa" w:w="4320"/>
          </w:tcPr>
          <w:p>
            <w:r>
              <w:t>3</w:t>
            </w:r>
          </w:p>
        </w:tc>
      </w:tr>
      <w:tr>
        <w:tc>
          <w:tcPr>
            <w:tcW w:type="dxa" w:w="4320"/>
          </w:tcPr>
          <w:p>
            <w:r>
              <w:t>Notification skeleton</w:t>
            </w:r>
          </w:p>
        </w:tc>
        <w:tc>
          <w:tcPr>
            <w:tcW w:type="dxa" w:w="4320"/>
          </w:tcPr>
          <w:p>
            <w:r>
              <w:t>3</w:t>
            </w:r>
          </w:p>
        </w:tc>
      </w:tr>
      <w:tr>
        <w:tc>
          <w:tcPr>
            <w:tcW w:type="dxa" w:w="4320"/>
          </w:tcPr>
          <w:p>
            <w:r>
              <w:t>Unit/API tests</w:t>
            </w:r>
          </w:p>
        </w:tc>
        <w:tc>
          <w:tcPr>
            <w:tcW w:type="dxa" w:w="4320"/>
          </w:tcPr>
          <w:p>
            <w:r>
              <w:t>6</w:t>
            </w:r>
          </w:p>
        </w:tc>
      </w:tr>
      <w:tr>
        <w:tc>
          <w:tcPr>
            <w:tcW w:type="dxa" w:w="4320"/>
          </w:tcPr>
          <w:p>
            <w:r>
              <w:t>Documentation/review</w:t>
            </w:r>
          </w:p>
        </w:tc>
        <w:tc>
          <w:tcPr>
            <w:tcW w:type="dxa" w:w="4320"/>
          </w:tcPr>
          <w:p>
            <w:r>
              <w:t>4</w:t>
            </w:r>
          </w:p>
        </w:tc>
      </w:tr>
      <w:tr>
        <w:tc>
          <w:tcPr>
            <w:tcW w:type="dxa" w:w="4320"/>
          </w:tcPr>
          <w:p>
            <w:r>
              <w:t>Total</w:t>
            </w:r>
          </w:p>
        </w:tc>
        <w:tc>
          <w:tcPr>
            <w:tcW w:type="dxa" w:w="4320"/>
          </w:tcPr>
          <w:p>
            <w:r>
              <w:t>33</w:t>
            </w:r>
          </w:p>
        </w:tc>
      </w:tr>
    </w:tbl>
    <w:p>
      <w:r>
        <w:t>The 33-hour figure is a planning estimate and falls within the assignment's suggested 30–35 hour effort. It is not a claim about logged working hours.</w:t>
      </w:r>
    </w:p>
    <w:p>
      <w:pPr>
        <w:pStyle w:val="Heading1"/>
      </w:pPr>
      <w:r>
        <w:t>18. Conclusion</w:t>
      </w:r>
    </w:p>
    <w:p>
      <w:r>
        <w:t>This prototype design shows how a CampusConnect service request can move from a student's form submission to a stored and trackable request. The design separates the UI, API, business logic and persistence layers while keeping validation and authorization on the backend.</w:t>
      </w:r>
    </w:p>
    <w:p>
      <w:r>
        <w:t>Controlled status transitions, indexed duplicate checks, clear error responses, notification retry handling and measurable test cases make the planned implementation practical. The document describes intended implementation logic rather than claiming that the feature has already been built.</w:t>
      </w:r>
    </w:p>
    <w:p>
      <w:pPr>
        <w:pStyle w:val="Heading1"/>
      </w:pPr>
      <w:r>
        <w:t>Appendix – Quick Summary</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Selected approach</w:t>
            </w:r>
          </w:p>
        </w:tc>
      </w:tr>
      <w:tr>
        <w:tc>
          <w:tcPr>
            <w:tcW w:type="dxa" w:w="4320"/>
          </w:tcPr>
          <w:p>
            <w:r>
              <w:t>Architecture</w:t>
            </w:r>
          </w:p>
        </w:tc>
        <w:tc>
          <w:tcPr>
            <w:tcW w:type="dxa" w:w="4320"/>
          </w:tcPr>
          <w:p>
            <w:r>
              <w:t>React → Spring Boot → PostgreSQL</w:t>
            </w:r>
          </w:p>
        </w:tc>
      </w:tr>
      <w:tr>
        <w:tc>
          <w:tcPr>
            <w:tcW w:type="dxa" w:w="4320"/>
          </w:tcPr>
          <w:p>
            <w:r>
              <w:t>Main data structure</w:t>
            </w:r>
          </w:p>
        </w:tc>
        <w:tc>
          <w:tcPr>
            <w:tcW w:type="dxa" w:w="4320"/>
          </w:tcPr>
          <w:p>
            <w:r>
              <w:t>ServiceRequest + related entities</w:t>
            </w:r>
          </w:p>
        </w:tc>
      </w:tr>
      <w:tr>
        <w:tc>
          <w:tcPr>
            <w:tcW w:type="dxa" w:w="4320"/>
          </w:tcPr>
          <w:p>
            <w:r>
              <w:t>Validation</w:t>
            </w:r>
          </w:p>
        </w:tc>
        <w:tc>
          <w:tcPr>
            <w:tcW w:type="dxa" w:w="4320"/>
          </w:tcPr>
          <w:p>
            <w:r>
              <w:t>API + service layer</w:t>
            </w:r>
          </w:p>
        </w:tc>
      </w:tr>
      <w:tr>
        <w:tc>
          <w:tcPr>
            <w:tcW w:type="dxa" w:w="4320"/>
          </w:tcPr>
          <w:p>
            <w:r>
              <w:t>Duplicate check</w:t>
            </w:r>
          </w:p>
        </w:tc>
        <w:tc>
          <w:tcPr>
            <w:tcW w:type="dxa" w:w="4320"/>
          </w:tcPr>
          <w:p>
            <w:r>
              <w:t>Indexed active-request query</w:t>
            </w:r>
          </w:p>
        </w:tc>
      </w:tr>
      <w:tr>
        <w:tc>
          <w:tcPr>
            <w:tcW w:type="dxa" w:w="4320"/>
          </w:tcPr>
          <w:p>
            <w:r>
              <w:t>Status control</w:t>
            </w:r>
          </w:p>
        </w:tc>
        <w:tc>
          <w:tcPr>
            <w:tcW w:type="dxa" w:w="4320"/>
          </w:tcPr>
          <w:p>
            <w:r>
              <w:t>Backend state machine</w:t>
            </w:r>
          </w:p>
        </w:tc>
      </w:tr>
      <w:tr>
        <w:tc>
          <w:tcPr>
            <w:tcW w:type="dxa" w:w="4320"/>
          </w:tcPr>
          <w:p>
            <w:r>
              <w:t>Files</w:t>
            </w:r>
          </w:p>
        </w:tc>
        <w:tc>
          <w:tcPr>
            <w:tcW w:type="dxa" w:w="4320"/>
          </w:tcPr>
          <w:p>
            <w:r>
              <w:t>Object storage + metadata</w:t>
            </w:r>
          </w:p>
        </w:tc>
      </w:tr>
      <w:tr>
        <w:tc>
          <w:tcPr>
            <w:tcW w:type="dxa" w:w="4320"/>
          </w:tcPr>
          <w:p>
            <w:r>
              <w:t>Notifications</w:t>
            </w:r>
          </w:p>
        </w:tc>
        <w:tc>
          <w:tcPr>
            <w:tcW w:type="dxa" w:w="4320"/>
          </w:tcPr>
          <w:p>
            <w:r>
              <w:t>Retry-capable design</w:t>
            </w:r>
          </w:p>
        </w:tc>
      </w:tr>
      <w:tr>
        <w:tc>
          <w:tcPr>
            <w:tcW w:type="dxa" w:w="4320"/>
          </w:tcPr>
          <w:p>
            <w:r>
              <w:t>Testing</w:t>
            </w:r>
          </w:p>
        </w:tc>
        <w:tc>
          <w:tcPr>
            <w:tcW w:type="dxa" w:w="4320"/>
          </w:tcPr>
          <w:p>
            <w:r>
              <w:t>Unit + API + integration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