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jc w:val="center"/>
      </w:pPr>
      <w:r>
        <w:rPr>
          <w:b/>
          <w:sz w:val="24"/>
        </w:rPr>
        <w:t>INTERNSHIP FINAL PROJECT REPORT</w:t>
      </w:r>
    </w:p>
    <w:p>
      <w:pPr>
        <w:keepLines w:val="0"/>
        <w:widowControl/>
        <w:jc w:val="center"/>
      </w:pPr>
      <w:r>
        <w:rPr>
          <w:b/>
          <w:sz w:val="60"/>
        </w:rPr>
        <w:t>CampusConnect</w:t>
      </w:r>
    </w:p>
    <w:p>
      <w:pPr>
        <w:keepLines w:val="0"/>
        <w:widowControl/>
        <w:jc w:val="center"/>
      </w:pPr>
      <w:r>
        <w:rPr>
          <w:i/>
          <w:sz w:val="30"/>
        </w:rPr>
        <w:t>A Unified Student Engagement &amp; Campus Services Platform</w:t>
      </w:r>
    </w:p>
    <w:p>
      <w:pPr>
        <w:keepLines w:val="0"/>
        <w:widowControl/>
      </w:pPr>
    </w:p>
    <w:tbl>
      <w:tblPr>
        <w:tblStyle w:val="TableGrid"/>
        <w:tblW w:type="auto" w:w="0"/>
        <w:tblLook w:firstColumn="1" w:firstRow="1" w:lastColumn="0" w:lastRow="0" w:noHBand="0" w:noVBand="1" w:val="04A0"/>
      </w:tblPr>
      <w:tblGrid>
        <w:gridCol w:w="9936"/>
      </w:tblGrid>
      <w:tr>
        <w:tc>
          <w:tcPr>
            <w:tcW w:type="dxa" w:w="9936"/>
            <w:shd w:fill="EEF5FB"/>
          </w:tcPr>
          <w:p>
            <w:r>
              <w:rPr>
                <w:b/>
                <w:sz w:val="20"/>
              </w:rPr>
              <w:t>Week 6 Deliverable</w:t>
              <w:br/>
            </w:r>
            <w:r>
              <w:rPr>
                <w:sz w:val="18"/>
              </w:rPr>
              <w:t>Final Project Integration, Reflection, and Future Roadmap</w:t>
            </w:r>
          </w:p>
        </w:tc>
      </w:tr>
    </w:tbl>
    <w:p>
      <w:pPr>
        <w:keepLines w:val="0"/>
        <w:widowControl/>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D9EAF7"/>
          </w:tcPr>
          <w:p>
            <w:r/>
            <w:r>
              <w:rPr>
                <w:b/>
                <w:sz w:val="17"/>
              </w:rPr>
              <w:t>Document Detail</w:t>
            </w:r>
          </w:p>
        </w:tc>
        <w:tc>
          <w:tcPr>
            <w:tcW w:type="dxa" w:w="6912"/>
            <w:vAlign w:val="center"/>
            <w:shd w:fill="D9EAF7"/>
          </w:tcPr>
          <w:p>
            <w:r/>
            <w:r>
              <w:rPr>
                <w:b/>
                <w:sz w:val="17"/>
              </w:rPr>
              <w:t>Value</w:t>
            </w:r>
          </w:p>
        </w:tc>
      </w:tr>
      <w:tr>
        <w:tc>
          <w:tcPr>
            <w:tcW w:type="dxa" w:w="2880"/>
            <w:vAlign w:val="center"/>
          </w:tcPr>
          <w:p>
            <w:r/>
            <w:r>
              <w:rPr>
                <w:b w:val="0"/>
                <w:sz w:val="17"/>
              </w:rPr>
              <w:t>Prepared By</w:t>
            </w:r>
          </w:p>
        </w:tc>
        <w:tc>
          <w:tcPr>
            <w:tcW w:type="dxa" w:w="6912"/>
            <w:vAlign w:val="center"/>
          </w:tcPr>
          <w:p>
            <w:r/>
            <w:r>
              <w:rPr>
                <w:b w:val="0"/>
                <w:sz w:val="17"/>
              </w:rPr>
              <w:t>Sunny</w:t>
            </w:r>
          </w:p>
        </w:tc>
      </w:tr>
      <w:tr>
        <w:tc>
          <w:tcPr>
            <w:tcW w:type="dxa" w:w="2880"/>
            <w:vAlign w:val="center"/>
          </w:tcPr>
          <w:p>
            <w:r/>
            <w:r>
              <w:rPr>
                <w:b w:val="0"/>
                <w:sz w:val="17"/>
              </w:rPr>
              <w:t>Project</w:t>
            </w:r>
          </w:p>
        </w:tc>
        <w:tc>
          <w:tcPr>
            <w:tcW w:type="dxa" w:w="6912"/>
            <w:vAlign w:val="center"/>
          </w:tcPr>
          <w:p>
            <w:r/>
            <w:r>
              <w:rPr>
                <w:b w:val="0"/>
                <w:sz w:val="17"/>
              </w:rPr>
              <w:t>CampusConnect</w:t>
            </w:r>
          </w:p>
        </w:tc>
      </w:tr>
      <w:tr>
        <w:tc>
          <w:tcPr>
            <w:tcW w:type="dxa" w:w="2880"/>
            <w:vAlign w:val="center"/>
          </w:tcPr>
          <w:p>
            <w:r/>
            <w:r>
              <w:rPr>
                <w:b w:val="0"/>
                <w:sz w:val="17"/>
              </w:rPr>
              <w:t>Project Type</w:t>
            </w:r>
          </w:p>
        </w:tc>
        <w:tc>
          <w:tcPr>
            <w:tcW w:type="dxa" w:w="6912"/>
            <w:vAlign w:val="center"/>
          </w:tcPr>
          <w:p>
            <w:r/>
            <w:r>
              <w:rPr>
                <w:b w:val="0"/>
                <w:sz w:val="17"/>
              </w:rPr>
              <w:t>Hypothetical Web-Based Campus Services Platform</w:t>
            </w:r>
          </w:p>
        </w:tc>
      </w:tr>
      <w:tr>
        <w:tc>
          <w:tcPr>
            <w:tcW w:type="dxa" w:w="2880"/>
            <w:vAlign w:val="center"/>
          </w:tcPr>
          <w:p>
            <w:r/>
            <w:r>
              <w:rPr>
                <w:b w:val="0"/>
                <w:sz w:val="17"/>
              </w:rPr>
              <w:t>Methodology</w:t>
            </w:r>
          </w:p>
        </w:tc>
        <w:tc>
          <w:tcPr>
            <w:tcW w:type="dxa" w:w="6912"/>
            <w:vAlign w:val="center"/>
          </w:tcPr>
          <w:p>
            <w:r/>
            <w:r>
              <w:rPr>
                <w:b w:val="0"/>
                <w:sz w:val="17"/>
              </w:rPr>
              <w:t>Agile / Scrum</w:t>
            </w:r>
          </w:p>
        </w:tc>
      </w:tr>
      <w:tr>
        <w:tc>
          <w:tcPr>
            <w:tcW w:type="dxa" w:w="2880"/>
            <w:vAlign w:val="center"/>
          </w:tcPr>
          <w:p>
            <w:r/>
            <w:r>
              <w:rPr>
                <w:b w:val="0"/>
                <w:sz w:val="17"/>
              </w:rPr>
              <w:t>Technology Direction</w:t>
            </w:r>
          </w:p>
        </w:tc>
        <w:tc>
          <w:tcPr>
            <w:tcW w:type="dxa" w:w="6912"/>
            <w:vAlign w:val="center"/>
          </w:tcPr>
          <w:p>
            <w:r/>
            <w:r>
              <w:rPr>
                <w:b w:val="0"/>
                <w:sz w:val="17"/>
              </w:rPr>
              <w:t>React + TypeScript, Java + Spring Boot, PostgreSQL</w:t>
            </w:r>
          </w:p>
        </w:tc>
      </w:tr>
      <w:tr>
        <w:tc>
          <w:tcPr>
            <w:tcW w:type="dxa" w:w="2880"/>
            <w:vAlign w:val="center"/>
          </w:tcPr>
          <w:p>
            <w:r/>
            <w:r>
              <w:rPr>
                <w:b w:val="0"/>
                <w:sz w:val="17"/>
              </w:rPr>
              <w:t>Internship Phase</w:t>
            </w:r>
          </w:p>
        </w:tc>
        <w:tc>
          <w:tcPr>
            <w:tcW w:type="dxa" w:w="6912"/>
            <w:vAlign w:val="center"/>
          </w:tcPr>
          <w:p>
            <w:r/>
            <w:r>
              <w:rPr>
                <w:b w:val="0"/>
                <w:sz w:val="17"/>
              </w:rPr>
              <w:t>Weeks 1–6 Integrated Final Review</w:t>
            </w:r>
          </w:p>
        </w:tc>
      </w:tr>
      <w:tr>
        <w:tc>
          <w:tcPr>
            <w:tcW w:type="dxa" w:w="2880"/>
            <w:vAlign w:val="center"/>
          </w:tcPr>
          <w:p>
            <w:r/>
            <w:r>
              <w:rPr>
                <w:b w:val="0"/>
                <w:sz w:val="17"/>
              </w:rPr>
              <w:t>Document Version</w:t>
            </w:r>
          </w:p>
        </w:tc>
        <w:tc>
          <w:tcPr>
            <w:tcW w:type="dxa" w:w="6912"/>
            <w:vAlign w:val="center"/>
          </w:tcPr>
          <w:p>
            <w:r/>
            <w:r>
              <w:rPr>
                <w:b w:val="0"/>
                <w:sz w:val="17"/>
              </w:rPr>
              <w:t>1.0</w:t>
            </w:r>
          </w:p>
        </w:tc>
      </w:tr>
      <w:tr>
        <w:tc>
          <w:tcPr>
            <w:tcW w:type="dxa" w:w="2880"/>
            <w:vAlign w:val="center"/>
          </w:tcPr>
          <w:p>
            <w:r/>
            <w:r>
              <w:rPr>
                <w:b w:val="0"/>
                <w:sz w:val="17"/>
              </w:rPr>
              <w:t>Date</w:t>
            </w:r>
          </w:p>
        </w:tc>
        <w:tc>
          <w:tcPr>
            <w:tcW w:type="dxa" w:w="6912"/>
            <w:vAlign w:val="center"/>
          </w:tcPr>
          <w:p>
            <w:r/>
            <w:r>
              <w:rPr>
                <w:b w:val="0"/>
                <w:sz w:val="17"/>
              </w:rPr>
              <w:t>05 October 2026</w:t>
            </w:r>
          </w:p>
        </w:tc>
      </w:tr>
      <w:tr>
        <w:tc>
          <w:tcPr>
            <w:tcW w:type="dxa" w:w="2880"/>
            <w:vAlign w:val="center"/>
          </w:tcPr>
          <w:p>
            <w:r/>
            <w:r>
              <w:rPr>
                <w:b w:val="0"/>
                <w:sz w:val="17"/>
              </w:rPr>
              <w:t>Status</w:t>
            </w:r>
          </w:p>
        </w:tc>
        <w:tc>
          <w:tcPr>
            <w:tcW w:type="dxa" w:w="6912"/>
            <w:vAlign w:val="center"/>
          </w:tcPr>
          <w:p>
            <w:r/>
            <w:r>
              <w:rPr>
                <w:b w:val="0"/>
                <w:sz w:val="17"/>
              </w:rPr>
              <w:t>Final internship simulation report</w:t>
            </w:r>
          </w:p>
        </w:tc>
      </w:tr>
    </w:tbl>
    <w:p>
      <w:pPr>
        <w:keepLines w:val="0"/>
        <w:widowControl/>
      </w:pPr>
    </w:p>
    <w:p>
      <w:pPr>
        <w:keepLines w:val="0"/>
        <w:widowControl/>
        <w:jc w:val="center"/>
      </w:pPr>
      <w:r>
        <w:rPr>
          <w:b/>
          <w:sz w:val="20"/>
        </w:rPr>
        <w:t>Important project-status note</w:t>
      </w:r>
    </w:p>
    <w:p>
      <w:pPr>
        <w:keepLines w:val="0"/>
        <w:widowControl/>
        <w:jc w:val="center"/>
      </w:pPr>
      <w:r>
        <w:rPr>
          <w:i/>
        </w:rPr>
        <w:t>CampusConnect is a hypothetical internship project. The weekly documents describe planned architecture, prototype logic, testing strategy, and simulated debugging/refactoring. This final report does not claim that a production system was deployed.</w:t>
      </w:r>
    </w:p>
    <w:p>
      <w:pPr>
        <w:keepLines w:val="0"/>
        <w:widowControl/>
      </w:pPr>
      <w:r>
        <w:br w:type="page"/>
      </w:r>
    </w:p>
    <w:p>
      <w:pPr>
        <w:pStyle w:val="Heading1"/>
        <w:keepLines w:val="0"/>
        <w:widowControl/>
      </w:pPr>
      <w:r>
        <w:t>Executive Summary</w:t>
      </w:r>
    </w:p>
    <w:p>
      <w:pPr>
        <w:keepLines w:val="0"/>
        <w:widowControl/>
      </w:pPr>
      <w:r>
        <w:rPr>
          <w:i w:val="0"/>
        </w:rPr>
        <w:t>CampusConnect was developed throughout the internship simulation as a structured software project concept for improving everyday communication and service workflows on a college campus. The project addresses a common problem: important information, events, service requests, and follow-ups are often distributed across disconnected channels. CampusConnect proposes one responsive platform where students can view announcements, discover events, submit service requests, track progress, and receive notifications, while staff and administrators manage workflows through role-based tools.</w:t>
      </w:r>
    </w:p>
    <w:p>
      <w:pPr>
        <w:keepLines w:val="0"/>
        <w:widowControl/>
      </w:pPr>
      <w:r>
        <w:rPr>
          <w:i w:val="0"/>
        </w:rPr>
        <w:t>The six-week learning sequence followed a realistic software lifecycle. Week 1 established the business problem, stakeholders, scope, functional/non-functional requirements, risks, milestones, and success measures. Week 2 converted those requirements into a modular technical architecture, database model, API design, security approach, deployment flow, and capacity assumptions. Week 3 selected the Student Service Request Submission and Tracking workflow and documented its proposed implementation, including data structures, state transitions, pseudocode, API contracts, error handling, and a 33-hour prototype work estimate.</w:t>
      </w:r>
    </w:p>
    <w:p>
      <w:pPr>
        <w:keepLines w:val="0"/>
        <w:widowControl/>
      </w:pPr>
      <w:r>
        <w:rPr>
          <w:i w:val="0"/>
        </w:rPr>
        <w:t>Week 4 converted the design into a layered QA strategy covering unit, integration, API, system, performance, security, usability, accessibility, regression, and acceptance testing. Week 5 then focused on debugging and refactoring principles, using a simulated dashboard performance problem to demonstrate evidence-based diagnosis, N+1 request reduction, modularization, error handling, regression testing, and performance measurement. Week 6 integrates these outputs, evaluates the learning process, identifies limitations, and proposes a realistic roadmap for turning the concept into an implemented and maintainable product.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016"/>
            <w:vAlign w:val="center"/>
            <w:shd w:fill="D9EAF7"/>
          </w:tcPr>
          <w:p>
            <w:r/>
            <w:r>
              <w:rPr>
                <w:b/>
                <w:sz w:val="17"/>
              </w:rPr>
              <w:t>Area</w:t>
            </w:r>
          </w:p>
        </w:tc>
        <w:tc>
          <w:tcPr>
            <w:tcW w:type="dxa" w:w="7776"/>
            <w:vAlign w:val="center"/>
            <w:shd w:fill="D9EAF7"/>
          </w:tcPr>
          <w:p>
            <w:r/>
            <w:r>
              <w:rPr>
                <w:b/>
                <w:sz w:val="17"/>
              </w:rPr>
              <w:t>Integrated Outcome</w:t>
            </w:r>
          </w:p>
        </w:tc>
      </w:tr>
      <w:tr>
        <w:tc>
          <w:tcPr>
            <w:tcW w:type="dxa" w:w="2016"/>
            <w:vAlign w:val="center"/>
          </w:tcPr>
          <w:p>
            <w:r/>
            <w:r>
              <w:rPr>
                <w:b w:val="0"/>
                <w:sz w:val="17"/>
              </w:rPr>
              <w:t>Planning</w:t>
            </w:r>
          </w:p>
        </w:tc>
        <w:tc>
          <w:tcPr>
            <w:tcW w:type="dxa" w:w="7776"/>
            <w:vAlign w:val="center"/>
          </w:tcPr>
          <w:p>
            <w:r/>
            <w:r>
              <w:rPr>
                <w:b w:val="0"/>
                <w:sz w:val="17"/>
              </w:rPr>
              <w:t>Clear problem statement, MVP scope, stakeholders, requirements, risks and milestones</w:t>
            </w:r>
          </w:p>
        </w:tc>
      </w:tr>
      <w:tr>
        <w:tc>
          <w:tcPr>
            <w:tcW w:type="dxa" w:w="2016"/>
            <w:vAlign w:val="center"/>
          </w:tcPr>
          <w:p>
            <w:r/>
            <w:r>
              <w:rPr>
                <w:b w:val="0"/>
                <w:sz w:val="17"/>
              </w:rPr>
              <w:t>Design</w:t>
            </w:r>
          </w:p>
        </w:tc>
        <w:tc>
          <w:tcPr>
            <w:tcW w:type="dxa" w:w="7776"/>
            <w:vAlign w:val="center"/>
          </w:tcPr>
          <w:p>
            <w:r/>
            <w:r>
              <w:rPr>
                <w:b w:val="0"/>
                <w:sz w:val="17"/>
              </w:rPr>
              <w:t>Layered modular-monolith architecture with defined modules and data flows</w:t>
            </w:r>
          </w:p>
        </w:tc>
      </w:tr>
      <w:tr>
        <w:tc>
          <w:tcPr>
            <w:tcW w:type="dxa" w:w="2016"/>
            <w:vAlign w:val="center"/>
          </w:tcPr>
          <w:p>
            <w:r/>
            <w:r>
              <w:rPr>
                <w:b w:val="0"/>
                <w:sz w:val="17"/>
              </w:rPr>
              <w:t>Prototype</w:t>
            </w:r>
          </w:p>
        </w:tc>
        <w:tc>
          <w:tcPr>
            <w:tcW w:type="dxa" w:w="7776"/>
            <w:vAlign w:val="center"/>
          </w:tcPr>
          <w:p>
            <w:r/>
            <w:r>
              <w:rPr>
                <w:b w:val="0"/>
                <w:sz w:val="17"/>
              </w:rPr>
              <w:t>Detailed service-request workflow, API contract, state machine and validation logic</w:t>
            </w:r>
          </w:p>
        </w:tc>
      </w:tr>
      <w:tr>
        <w:tc>
          <w:tcPr>
            <w:tcW w:type="dxa" w:w="2016"/>
            <w:vAlign w:val="center"/>
          </w:tcPr>
          <w:p>
            <w:r/>
            <w:r>
              <w:rPr>
                <w:b w:val="0"/>
                <w:sz w:val="17"/>
              </w:rPr>
              <w:t>Testing</w:t>
            </w:r>
          </w:p>
        </w:tc>
        <w:tc>
          <w:tcPr>
            <w:tcW w:type="dxa" w:w="7776"/>
            <w:vAlign w:val="center"/>
          </w:tcPr>
          <w:p>
            <w:r/>
            <w:r>
              <w:rPr>
                <w:b w:val="0"/>
                <w:sz w:val="17"/>
              </w:rPr>
              <w:t>Traceable test strategy with functional, security, performance and usability coverage</w:t>
            </w:r>
          </w:p>
        </w:tc>
      </w:tr>
      <w:tr>
        <w:tc>
          <w:tcPr>
            <w:tcW w:type="dxa" w:w="2016"/>
            <w:vAlign w:val="center"/>
          </w:tcPr>
          <w:p>
            <w:r/>
            <w:r>
              <w:rPr>
                <w:b w:val="0"/>
                <w:sz w:val="17"/>
              </w:rPr>
              <w:t>Debugging</w:t>
            </w:r>
          </w:p>
        </w:tc>
        <w:tc>
          <w:tcPr>
            <w:tcW w:type="dxa" w:w="7776"/>
            <w:vAlign w:val="center"/>
          </w:tcPr>
          <w:p>
            <w:r/>
            <w:r>
              <w:rPr>
                <w:b w:val="0"/>
                <w:sz w:val="17"/>
              </w:rPr>
              <w:t>Repeatable root-cause workflow plus a simulated N+1 performance/refactoring case</w:t>
            </w:r>
          </w:p>
        </w:tc>
      </w:tr>
      <w:tr>
        <w:tc>
          <w:tcPr>
            <w:tcW w:type="dxa" w:w="2016"/>
            <w:vAlign w:val="center"/>
          </w:tcPr>
          <w:p>
            <w:r/>
            <w:r>
              <w:rPr>
                <w:b w:val="0"/>
                <w:sz w:val="17"/>
              </w:rPr>
              <w:t>Reflection</w:t>
            </w:r>
          </w:p>
        </w:tc>
        <w:tc>
          <w:tcPr>
            <w:tcW w:type="dxa" w:w="7776"/>
            <w:vAlign w:val="center"/>
          </w:tcPr>
          <w:p>
            <w:r/>
            <w:r>
              <w:rPr>
                <w:b w:val="0"/>
                <w:sz w:val="17"/>
              </w:rPr>
              <w:t>Learning assessment, challenges, strengths and concrete improvement actions</w:t>
            </w:r>
          </w:p>
        </w:tc>
      </w:tr>
      <w:tr>
        <w:tc>
          <w:tcPr>
            <w:tcW w:type="dxa" w:w="2016"/>
            <w:vAlign w:val="center"/>
          </w:tcPr>
          <w:p>
            <w:r/>
            <w:r>
              <w:rPr>
                <w:b w:val="0"/>
                <w:sz w:val="17"/>
              </w:rPr>
              <w:t>Future</w:t>
            </w:r>
          </w:p>
        </w:tc>
        <w:tc>
          <w:tcPr>
            <w:tcW w:type="dxa" w:w="7776"/>
            <w:vAlign w:val="center"/>
          </w:tcPr>
          <w:p>
            <w:r/>
            <w:r>
              <w:rPr>
                <w:b w:val="0"/>
                <w:sz w:val="17"/>
              </w:rPr>
              <w:t>Phased roadmap from implementation baseline to scale, integrations and long-term maintenance</w:t>
            </w:r>
          </w:p>
        </w:tc>
      </w:tr>
    </w:tbl>
    <w:p>
      <w:pPr>
        <w:keepLines w:val="0"/>
        <w:widowControl/>
      </w:pPr>
    </w:p>
    <w:tbl>
      <w:tblPr>
        <w:tblStyle w:val="TableGrid"/>
        <w:tblW w:type="auto" w:w="0"/>
        <w:tblLook w:firstColumn="1" w:firstRow="1" w:lastColumn="0" w:lastRow="0" w:noHBand="0" w:noVBand="1" w:val="04A0"/>
      </w:tblPr>
      <w:tblGrid>
        <w:gridCol w:w="9936"/>
      </w:tblGrid>
      <w:tr>
        <w:tc>
          <w:tcPr>
            <w:tcW w:type="dxa" w:w="9936"/>
            <w:shd w:fill="EEF5FB"/>
          </w:tcPr>
          <w:p>
            <w:r>
              <w:rPr>
                <w:b/>
                <w:sz w:val="20"/>
              </w:rPr>
              <w:t>Overall conclusion</w:t>
              <w:br/>
            </w:r>
            <w:r>
              <w:rPr>
                <w:sz w:val="18"/>
              </w:rPr>
              <w:t>The major outcome of the internship simulation is not only a project idea; it is a repeatable engineering process: understand the problem → define requirements → design the system → prototype a critical workflow → test it → diagnose defects → improve the design → measure results → plan the next release.</w:t>
            </w:r>
          </w:p>
        </w:tc>
      </w:tr>
    </w:tbl>
    <w:p>
      <w:pPr>
        <w:keepLines w:val="0"/>
        <w:widowControl/>
      </w:pPr>
    </w:p>
    <w:p>
      <w:pPr>
        <w:pStyle w:val="Heading1"/>
        <w:keepLines w:val="0"/>
        <w:widowControl/>
      </w:pPr>
      <w:r>
        <w:t>Table of Contents</w:t>
      </w:r>
    </w:p>
    <w:p>
      <w:pPr>
        <w:keepLines w:val="0"/>
        <w:widowControl/>
      </w:pPr>
      <w:r>
        <w:rPr>
          <w:i w:val="0"/>
        </w:rPr>
        <w:t>1. Project Context and Final Status</w:t>
      </w:r>
    </w:p>
    <w:p>
      <w:pPr>
        <w:keepLines w:val="0"/>
        <w:widowControl/>
      </w:pPr>
      <w:r>
        <w:rPr>
          <w:i w:val="0"/>
        </w:rPr>
        <w:t>2. Week-by-Week Integration</w:t>
      </w:r>
    </w:p>
    <w:p>
      <w:pPr>
        <w:keepLines w:val="0"/>
        <w:widowControl/>
      </w:pPr>
      <w:r>
        <w:rPr>
          <w:i w:val="0"/>
        </w:rPr>
        <w:t>3. Consolidated Requirements and MVP Scope</w:t>
      </w:r>
    </w:p>
    <w:p>
      <w:pPr>
        <w:keepLines w:val="0"/>
        <w:widowControl/>
      </w:pPr>
      <w:r>
        <w:rPr>
          <w:i w:val="0"/>
        </w:rPr>
        <w:t>4. Final System Architecture</w:t>
      </w:r>
    </w:p>
    <w:p>
      <w:pPr>
        <w:keepLines w:val="0"/>
        <w:widowControl/>
      </w:pPr>
      <w:r>
        <w:rPr>
          <w:i w:val="0"/>
        </w:rPr>
        <w:t>5. Core Feature Prototype: Service Requests</w:t>
      </w:r>
    </w:p>
    <w:p>
      <w:pPr>
        <w:keepLines w:val="0"/>
        <w:widowControl/>
      </w:pPr>
      <w:r>
        <w:rPr>
          <w:i w:val="0"/>
        </w:rPr>
        <w:t>6. Testing and Quality Assurance Integration</w:t>
      </w:r>
    </w:p>
    <w:p>
      <w:pPr>
        <w:keepLines w:val="0"/>
        <w:widowControl/>
      </w:pPr>
      <w:r>
        <w:rPr>
          <w:i w:val="0"/>
        </w:rPr>
        <w:t>7. Debugging, Refactoring and Technical Maintenance</w:t>
      </w:r>
    </w:p>
    <w:p>
      <w:pPr>
        <w:keepLines w:val="0"/>
        <w:widowControl/>
      </w:pPr>
      <w:r>
        <w:rPr>
          <w:i w:val="0"/>
        </w:rPr>
        <w:t>8. Traceability: Requirement → Design → Prototype → Test</w:t>
      </w:r>
    </w:p>
    <w:p>
      <w:pPr>
        <w:keepLines w:val="0"/>
        <w:widowControl/>
      </w:pPr>
      <w:r>
        <w:rPr>
          <w:i w:val="0"/>
        </w:rPr>
        <w:t>9. Project Risks and Mitigation</w:t>
      </w:r>
    </w:p>
    <w:p>
      <w:pPr>
        <w:keepLines w:val="0"/>
        <w:widowControl/>
      </w:pPr>
      <w:r>
        <w:rPr>
          <w:i w:val="0"/>
        </w:rPr>
        <w:t>10. Reflection and Learning Analysis</w:t>
      </w:r>
    </w:p>
    <w:p>
      <w:pPr>
        <w:keepLines w:val="0"/>
        <w:widowControl/>
      </w:pPr>
      <w:r>
        <w:rPr>
          <w:i w:val="0"/>
        </w:rPr>
        <w:t>11. Final Project Assessment</w:t>
      </w:r>
    </w:p>
    <w:p>
      <w:pPr>
        <w:keepLines w:val="0"/>
        <w:widowControl/>
      </w:pPr>
      <w:r>
        <w:rPr>
          <w:i w:val="0"/>
        </w:rPr>
        <w:t>12. Future Development Roadmap</w:t>
      </w:r>
    </w:p>
    <w:p>
      <w:pPr>
        <w:keepLines w:val="0"/>
        <w:widowControl/>
      </w:pPr>
      <w:r>
        <w:rPr>
          <w:i w:val="0"/>
        </w:rPr>
        <w:t>13. Scaling and Integration Strategy</w:t>
      </w:r>
    </w:p>
    <w:p>
      <w:pPr>
        <w:keepLines w:val="0"/>
        <w:widowControl/>
      </w:pPr>
      <w:r>
        <w:rPr>
          <w:i w:val="0"/>
        </w:rPr>
        <w:t>14. Long-Term Maintenance Plan</w:t>
      </w:r>
    </w:p>
    <w:p>
      <w:pPr>
        <w:keepLines w:val="0"/>
        <w:widowControl/>
      </w:pPr>
      <w:r>
        <w:rPr>
          <w:i w:val="0"/>
        </w:rPr>
        <w:t>15. Final Conclusion</w:t>
      </w:r>
    </w:p>
    <w:p>
      <w:pPr>
        <w:keepLines w:val="0"/>
        <w:widowControl/>
      </w:pPr>
      <w:r>
        <w:rPr>
          <w:i w:val="0"/>
        </w:rPr>
        <w:t>Appendix A – Key API Contract</w:t>
      </w:r>
    </w:p>
    <w:p>
      <w:pPr>
        <w:keepLines w:val="0"/>
        <w:widowControl/>
      </w:pPr>
      <w:r>
        <w:rPr>
          <w:i w:val="0"/>
        </w:rPr>
        <w:t>Appendix B – Consolidated Test Cases</w:t>
      </w:r>
    </w:p>
    <w:p>
      <w:pPr>
        <w:keepLines w:val="0"/>
        <w:widowControl/>
      </w:pPr>
      <w:r>
        <w:rPr>
          <w:i w:val="0"/>
        </w:rPr>
        <w:t>Appendix C – Final Review Checklist</w:t>
      </w:r>
    </w:p>
    <w:p>
      <w:pPr>
        <w:keepLines w:val="0"/>
        <w:widowControl/>
      </w:pPr>
      <w:r>
        <w:br w:type="page"/>
      </w:r>
    </w:p>
    <w:p>
      <w:pPr>
        <w:pStyle w:val="Heading1"/>
        <w:keepLines w:val="0"/>
        <w:widowControl/>
      </w:pPr>
      <w:r>
        <w:t>1. Project Context and Final Status</w:t>
      </w:r>
    </w:p>
    <w:p>
      <w:pPr>
        <w:pStyle w:val="Heading2"/>
        <w:keepLines w:val="0"/>
        <w:widowControl/>
      </w:pPr>
      <w:r>
        <w:t>1.1 Project Vision</w:t>
      </w:r>
    </w:p>
    <w:p>
      <w:pPr>
        <w:keepLines w:val="0"/>
        <w:widowControl/>
      </w:pPr>
      <w:r>
        <w:rPr>
          <w:i w:val="0"/>
        </w:rPr>
        <w:t>The vision of CampusConnect is to create a single digital hub for essential campus communication and non-academic service workflows. Instead of forcing students to search through notice boards, messaging groups, forms, emails, and separate event pages, the platform provides a consistent entry point with role-aware information and trackable service processes.</w:t>
      </w:r>
    </w:p>
    <w:p>
      <w:pPr>
        <w:pStyle w:val="Heading2"/>
        <w:keepLines w:val="0"/>
        <w:widowControl/>
      </w:pPr>
      <w:r>
        <w:t>1.2 Problem Being Solved</w:t>
      </w:r>
    </w:p>
    <w:p>
      <w:pPr>
        <w:pStyle w:val="ListBullet"/>
        <w:keepLines w:val="0"/>
        <w:widowControl/>
        <w:spacing w:after="40"/>
      </w:pPr>
      <w:r>
        <w:t>Campus information can be fragmented across several communication channels.</w:t>
      </w:r>
    </w:p>
    <w:p>
      <w:pPr>
        <w:pStyle w:val="ListBullet"/>
        <w:keepLines w:val="0"/>
        <w:widowControl/>
        <w:spacing w:after="40"/>
      </w:pPr>
      <w:r>
        <w:t>Event information can be difficult to discover and participation can be reduced.</w:t>
      </w:r>
    </w:p>
    <w:p>
      <w:pPr>
        <w:pStyle w:val="ListBullet"/>
        <w:keepLines w:val="0"/>
        <w:widowControl/>
        <w:spacing w:after="40"/>
      </w:pPr>
      <w:r>
        <w:t>Manual service requests are difficult to track and may require repeated follow-ups.</w:t>
      </w:r>
    </w:p>
    <w:p>
      <w:pPr>
        <w:pStyle w:val="ListBullet"/>
        <w:keepLines w:val="0"/>
        <w:widowControl/>
        <w:spacing w:after="40"/>
      </w:pPr>
      <w:r>
        <w:t>Staff have limited visibility into request volume, status, and response patterns.</w:t>
      </w:r>
    </w:p>
    <w:p>
      <w:pPr>
        <w:pStyle w:val="ListBullet"/>
        <w:keepLines w:val="0"/>
        <w:widowControl/>
        <w:spacing w:after="40"/>
      </w:pPr>
      <w:r>
        <w:t>Feedback and operational reporting may be inconsistent.</w:t>
      </w:r>
    </w:p>
    <w:p>
      <w:pPr>
        <w:pStyle w:val="Heading2"/>
        <w:keepLines w:val="0"/>
        <w:widowControl/>
      </w:pPr>
      <w:r>
        <w:t>1.3 Target Users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shd w:fill="D9EAF7"/>
          </w:tcPr>
          <w:p>
            <w:r/>
            <w:r>
              <w:rPr>
                <w:b/>
                <w:sz w:val="17"/>
              </w:rPr>
              <w:t>User</w:t>
            </w:r>
          </w:p>
        </w:tc>
        <w:tc>
          <w:tcPr>
            <w:tcW w:type="dxa" w:w="3312"/>
            <w:vAlign w:val="center"/>
            <w:shd w:fill="D9EAF7"/>
          </w:tcPr>
          <w:p>
            <w:r/>
            <w:r>
              <w:rPr>
                <w:b/>
                <w:sz w:val="17"/>
              </w:rPr>
              <w:t>Primary Need</w:t>
            </w:r>
          </w:p>
        </w:tc>
        <w:tc>
          <w:tcPr>
            <w:tcW w:type="dxa" w:w="4464"/>
            <w:vAlign w:val="center"/>
            <w:shd w:fill="D9EAF7"/>
          </w:tcPr>
          <w:p>
            <w:r/>
            <w:r>
              <w:rPr>
                <w:b/>
                <w:sz w:val="17"/>
              </w:rPr>
              <w:t>Key Capabilities</w:t>
            </w:r>
          </w:p>
        </w:tc>
      </w:tr>
      <w:tr>
        <w:tc>
          <w:tcPr>
            <w:tcW w:type="dxa" w:w="2016"/>
            <w:vAlign w:val="center"/>
          </w:tcPr>
          <w:p>
            <w:r/>
            <w:r>
              <w:rPr>
                <w:b w:val="0"/>
                <w:sz w:val="17"/>
              </w:rPr>
              <w:t>Student</w:t>
            </w:r>
          </w:p>
        </w:tc>
        <w:tc>
          <w:tcPr>
            <w:tcW w:type="dxa" w:w="3312"/>
            <w:vAlign w:val="center"/>
          </w:tcPr>
          <w:p>
            <w:r/>
            <w:r>
              <w:rPr>
                <w:b w:val="0"/>
                <w:sz w:val="17"/>
              </w:rPr>
              <w:t>Fast information and transparent service tracking</w:t>
            </w:r>
          </w:p>
        </w:tc>
        <w:tc>
          <w:tcPr>
            <w:tcW w:type="dxa" w:w="4464"/>
            <w:vAlign w:val="center"/>
          </w:tcPr>
          <w:p>
            <w:r/>
            <w:r>
              <w:rPr>
                <w:b w:val="0"/>
                <w:sz w:val="17"/>
              </w:rPr>
              <w:t>Dashboard, announcements, events, requests, notifications</w:t>
            </w:r>
          </w:p>
        </w:tc>
      </w:tr>
      <w:tr>
        <w:tc>
          <w:tcPr>
            <w:tcW w:type="dxa" w:w="2016"/>
            <w:vAlign w:val="center"/>
          </w:tcPr>
          <w:p>
            <w:r/>
            <w:r>
              <w:rPr>
                <w:b w:val="0"/>
                <w:sz w:val="17"/>
              </w:rPr>
              <w:t>Faculty</w:t>
            </w:r>
          </w:p>
        </w:tc>
        <w:tc>
          <w:tcPr>
            <w:tcW w:type="dxa" w:w="3312"/>
            <w:vAlign w:val="center"/>
          </w:tcPr>
          <w:p>
            <w:r/>
            <w:r>
              <w:rPr>
                <w:b w:val="0"/>
                <w:sz w:val="17"/>
              </w:rPr>
              <w:t>Publish or communicate approved updates</w:t>
            </w:r>
          </w:p>
        </w:tc>
        <w:tc>
          <w:tcPr>
            <w:tcW w:type="dxa" w:w="4464"/>
            <w:vAlign w:val="center"/>
          </w:tcPr>
          <w:p>
            <w:r/>
            <w:r>
              <w:rPr>
                <w:b w:val="0"/>
                <w:sz w:val="17"/>
              </w:rPr>
              <w:t>Announcements, events, relevant request visibility</w:t>
            </w:r>
          </w:p>
        </w:tc>
      </w:tr>
      <w:tr>
        <w:tc>
          <w:tcPr>
            <w:tcW w:type="dxa" w:w="2016"/>
            <w:vAlign w:val="center"/>
          </w:tcPr>
          <w:p>
            <w:r/>
            <w:r>
              <w:rPr>
                <w:b w:val="0"/>
                <w:sz w:val="17"/>
              </w:rPr>
              <w:t>Support Staff</w:t>
            </w:r>
          </w:p>
        </w:tc>
        <w:tc>
          <w:tcPr>
            <w:tcW w:type="dxa" w:w="3312"/>
            <w:vAlign w:val="center"/>
          </w:tcPr>
          <w:p>
            <w:r/>
            <w:r>
              <w:rPr>
                <w:b w:val="0"/>
                <w:sz w:val="17"/>
              </w:rPr>
              <w:t>Process requests efficiently</w:t>
            </w:r>
          </w:p>
        </w:tc>
        <w:tc>
          <w:tcPr>
            <w:tcW w:type="dxa" w:w="4464"/>
            <w:vAlign w:val="center"/>
          </w:tcPr>
          <w:p>
            <w:r/>
            <w:r>
              <w:rPr>
                <w:b w:val="0"/>
                <w:sz w:val="17"/>
              </w:rPr>
              <w:t>Queue, filters, assignment, status updates, resolution</w:t>
            </w:r>
          </w:p>
        </w:tc>
      </w:tr>
      <w:tr>
        <w:tc>
          <w:tcPr>
            <w:tcW w:type="dxa" w:w="2016"/>
            <w:vAlign w:val="center"/>
          </w:tcPr>
          <w:p>
            <w:r/>
            <w:r>
              <w:rPr>
                <w:b w:val="0"/>
                <w:sz w:val="17"/>
              </w:rPr>
              <w:t>Administrator</w:t>
            </w:r>
          </w:p>
        </w:tc>
        <w:tc>
          <w:tcPr>
            <w:tcW w:type="dxa" w:w="3312"/>
            <w:vAlign w:val="center"/>
          </w:tcPr>
          <w:p>
            <w:r/>
            <w:r>
              <w:rPr>
                <w:b w:val="0"/>
                <w:sz w:val="17"/>
              </w:rPr>
              <w:t>Control platform configuration and access</w:t>
            </w:r>
          </w:p>
        </w:tc>
        <w:tc>
          <w:tcPr>
            <w:tcW w:type="dxa" w:w="4464"/>
            <w:vAlign w:val="center"/>
          </w:tcPr>
          <w:p>
            <w:r/>
            <w:r>
              <w:rPr>
                <w:b w:val="0"/>
                <w:sz w:val="17"/>
              </w:rPr>
              <w:t>Users, roles, content, analytics, audit logs</w:t>
            </w:r>
          </w:p>
        </w:tc>
      </w:tr>
    </w:tbl>
    <w:p>
      <w:pPr>
        <w:keepLines w:val="0"/>
        <w:widowControl/>
      </w:pPr>
    </w:p>
    <w:p>
      <w:pPr>
        <w:pStyle w:val="Heading2"/>
        <w:keepLines w:val="0"/>
        <w:widowControl/>
      </w:pPr>
      <w:r>
        <w:t>1.4 Final Project Status</w:t>
      </w:r>
    </w:p>
    <w:p>
      <w:pPr>
        <w:keepLines w:val="0"/>
        <w:widowControl/>
      </w:pPr>
      <w:r>
        <w:rPr>
          <w:i w:val="0"/>
        </w:rPr>
        <w:t>The final status is a documented and internally consistent project concept with detailed design and prototype specifications. The work is implementation-ready in the sense that the architecture, requirements, feature logic, testing approach, and maintenance strategy have been defined. However, the project should not be represented as a production application. Numerical targets, performance figures, and debugging results from the earlier documents are planning or simulated values unless explicit implementation evidence is later collected.</w:t>
      </w:r>
    </w:p>
    <w:tbl>
      <w:tblPr>
        <w:tblStyle w:val="TableGrid"/>
        <w:tblW w:type="auto" w:w="0"/>
        <w:tblLook w:firstColumn="1" w:firstRow="1" w:lastColumn="0" w:lastRow="0" w:noHBand="0" w:noVBand="1" w:val="04A0"/>
      </w:tblPr>
      <w:tblGrid>
        <w:gridCol w:w="9936"/>
      </w:tblGrid>
      <w:tr>
        <w:tc>
          <w:tcPr>
            <w:tcW w:type="dxa" w:w="9936"/>
            <w:shd w:fill="EEF5FB"/>
          </w:tcPr>
          <w:p>
            <w:r>
              <w:rPr>
                <w:b/>
                <w:sz w:val="20"/>
              </w:rPr>
              <w:t>Why this distinction matters</w:t>
              <w:br/>
            </w:r>
            <w:r>
              <w:rPr>
                <w:sz w:val="18"/>
              </w:rPr>
              <w:t>A professional engineering report separates planned work, simulated analysis, and measured results. Maintaining that distinction improves technical credibility and makes the roadmap easier to execute.</w:t>
            </w:r>
          </w:p>
        </w:tc>
      </w:tr>
    </w:tbl>
    <w:p>
      <w:pPr>
        <w:keepLines w:val="0"/>
        <w:widowControl/>
      </w:pPr>
    </w:p>
    <w:p>
      <w:pPr>
        <w:pStyle w:val="Heading1"/>
        <w:keepLines w:val="0"/>
        <w:widowControl/>
      </w:pPr>
      <w:r>
        <w:t>2. Week-by-Week Integration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152"/>
            <w:vAlign w:val="center"/>
            <w:shd w:fill="D9EAF7"/>
          </w:tcPr>
          <w:p>
            <w:r/>
            <w:r>
              <w:rPr>
                <w:b/>
                <w:sz w:val="17"/>
              </w:rPr>
              <w:t>Week</w:t>
            </w:r>
          </w:p>
        </w:tc>
        <w:tc>
          <w:tcPr>
            <w:tcW w:type="dxa" w:w="2160"/>
            <w:vAlign w:val="center"/>
            <w:shd w:fill="D9EAF7"/>
          </w:tcPr>
          <w:p>
            <w:r/>
            <w:r>
              <w:rPr>
                <w:b/>
                <w:sz w:val="17"/>
              </w:rPr>
              <w:t>Focus</w:t>
            </w:r>
          </w:p>
        </w:tc>
        <w:tc>
          <w:tcPr>
            <w:tcW w:type="dxa" w:w="3456"/>
            <w:vAlign w:val="center"/>
            <w:shd w:fill="D9EAF7"/>
          </w:tcPr>
          <w:p>
            <w:r/>
            <w:r>
              <w:rPr>
                <w:b/>
                <w:sz w:val="17"/>
              </w:rPr>
              <w:t>Main Output</w:t>
            </w:r>
          </w:p>
        </w:tc>
        <w:tc>
          <w:tcPr>
            <w:tcW w:type="dxa" w:w="3024"/>
            <w:vAlign w:val="center"/>
            <w:shd w:fill="D9EAF7"/>
          </w:tcPr>
          <w:p>
            <w:r/>
            <w:r>
              <w:rPr>
                <w:b/>
                <w:sz w:val="17"/>
              </w:rPr>
              <w:t>Contribution to Final Project</w:t>
            </w:r>
          </w:p>
        </w:tc>
      </w:tr>
      <w:tr>
        <w:tc>
          <w:tcPr>
            <w:tcW w:type="dxa" w:w="1152"/>
            <w:vAlign w:val="center"/>
          </w:tcPr>
          <w:p>
            <w:r/>
            <w:r>
              <w:rPr>
                <w:b w:val="0"/>
                <w:sz w:val="17"/>
              </w:rPr>
              <w:t>Week 1</w:t>
            </w:r>
          </w:p>
        </w:tc>
        <w:tc>
          <w:tcPr>
            <w:tcW w:type="dxa" w:w="2160"/>
            <w:vAlign w:val="center"/>
          </w:tcPr>
          <w:p>
            <w:r/>
            <w:r>
              <w:rPr>
                <w:b w:val="0"/>
                <w:sz w:val="17"/>
              </w:rPr>
              <w:t>Planning &amp; Requirements</w:t>
            </w:r>
          </w:p>
        </w:tc>
        <w:tc>
          <w:tcPr>
            <w:tcW w:type="dxa" w:w="3456"/>
            <w:vAlign w:val="center"/>
          </w:tcPr>
          <w:p>
            <w:r/>
            <w:r>
              <w:rPr>
                <w:b w:val="0"/>
                <w:sz w:val="17"/>
              </w:rPr>
              <w:t>Project baseline, scope, FR/NFR, risks, timeline</w:t>
            </w:r>
          </w:p>
        </w:tc>
        <w:tc>
          <w:tcPr>
            <w:tcW w:type="dxa" w:w="3024"/>
            <w:vAlign w:val="center"/>
          </w:tcPr>
          <w:p>
            <w:r/>
            <w:r>
              <w:rPr>
                <w:b w:val="0"/>
                <w:sz w:val="17"/>
              </w:rPr>
              <w:t>Defines what should be built and why</w:t>
            </w:r>
          </w:p>
        </w:tc>
      </w:tr>
      <w:tr>
        <w:tc>
          <w:tcPr>
            <w:tcW w:type="dxa" w:w="1152"/>
            <w:vAlign w:val="center"/>
          </w:tcPr>
          <w:p>
            <w:r/>
            <w:r>
              <w:rPr>
                <w:b w:val="0"/>
                <w:sz w:val="17"/>
              </w:rPr>
              <w:t>Week 2</w:t>
            </w:r>
          </w:p>
        </w:tc>
        <w:tc>
          <w:tcPr>
            <w:tcW w:type="dxa" w:w="2160"/>
            <w:vAlign w:val="center"/>
          </w:tcPr>
          <w:p>
            <w:r/>
            <w:r>
              <w:rPr>
                <w:b w:val="0"/>
                <w:sz w:val="17"/>
              </w:rPr>
              <w:t>Design &amp; Architecture</w:t>
            </w:r>
          </w:p>
        </w:tc>
        <w:tc>
          <w:tcPr>
            <w:tcW w:type="dxa" w:w="3456"/>
            <w:vAlign w:val="center"/>
          </w:tcPr>
          <w:p>
            <w:r/>
            <w:r>
              <w:rPr>
                <w:b w:val="0"/>
                <w:sz w:val="17"/>
              </w:rPr>
              <w:t>Architecture, database, API, security, deployment design</w:t>
            </w:r>
          </w:p>
        </w:tc>
        <w:tc>
          <w:tcPr>
            <w:tcW w:type="dxa" w:w="3024"/>
            <w:vAlign w:val="center"/>
          </w:tcPr>
          <w:p>
            <w:r/>
            <w:r>
              <w:rPr>
                <w:b w:val="0"/>
                <w:sz w:val="17"/>
              </w:rPr>
              <w:t>Defines how the solution should work</w:t>
            </w:r>
          </w:p>
        </w:tc>
      </w:tr>
      <w:tr>
        <w:tc>
          <w:tcPr>
            <w:tcW w:type="dxa" w:w="1152"/>
            <w:vAlign w:val="center"/>
          </w:tcPr>
          <w:p>
            <w:r/>
            <w:r>
              <w:rPr>
                <w:b w:val="0"/>
                <w:sz w:val="17"/>
              </w:rPr>
              <w:t>Week 3</w:t>
            </w:r>
          </w:p>
        </w:tc>
        <w:tc>
          <w:tcPr>
            <w:tcW w:type="dxa" w:w="2160"/>
            <w:vAlign w:val="center"/>
          </w:tcPr>
          <w:p>
            <w:r/>
            <w:r>
              <w:rPr>
                <w:b w:val="0"/>
                <w:sz w:val="17"/>
              </w:rPr>
              <w:t>Feature Prototype</w:t>
            </w:r>
          </w:p>
        </w:tc>
        <w:tc>
          <w:tcPr>
            <w:tcW w:type="dxa" w:w="3456"/>
            <w:vAlign w:val="center"/>
          </w:tcPr>
          <w:p>
            <w:r/>
            <w:r>
              <w:rPr>
                <w:b w:val="0"/>
                <w:sz w:val="17"/>
              </w:rPr>
              <w:t>Service-request workflow, logic, API and error handling</w:t>
            </w:r>
          </w:p>
        </w:tc>
        <w:tc>
          <w:tcPr>
            <w:tcW w:type="dxa" w:w="3024"/>
            <w:vAlign w:val="center"/>
          </w:tcPr>
          <w:p>
            <w:r/>
            <w:r>
              <w:rPr>
                <w:b w:val="0"/>
                <w:sz w:val="17"/>
              </w:rPr>
              <w:t>Turns one key requirement into implementable technical detail</w:t>
            </w:r>
          </w:p>
        </w:tc>
      </w:tr>
      <w:tr>
        <w:tc>
          <w:tcPr>
            <w:tcW w:type="dxa" w:w="1152"/>
            <w:vAlign w:val="center"/>
          </w:tcPr>
          <w:p>
            <w:r/>
            <w:r>
              <w:rPr>
                <w:b w:val="0"/>
                <w:sz w:val="17"/>
              </w:rPr>
              <w:t>Week 4</w:t>
            </w:r>
          </w:p>
        </w:tc>
        <w:tc>
          <w:tcPr>
            <w:tcW w:type="dxa" w:w="2160"/>
            <w:vAlign w:val="center"/>
          </w:tcPr>
          <w:p>
            <w:r/>
            <w:r>
              <w:rPr>
                <w:b w:val="0"/>
                <w:sz w:val="17"/>
              </w:rPr>
              <w:t>Testing &amp; QA</w:t>
            </w:r>
          </w:p>
        </w:tc>
        <w:tc>
          <w:tcPr>
            <w:tcW w:type="dxa" w:w="3456"/>
            <w:vAlign w:val="center"/>
          </w:tcPr>
          <w:p>
            <w:r/>
            <w:r>
              <w:rPr>
                <w:b w:val="0"/>
                <w:sz w:val="17"/>
              </w:rPr>
              <w:t>Test strategy, cases, metrics, release criteria</w:t>
            </w:r>
          </w:p>
        </w:tc>
        <w:tc>
          <w:tcPr>
            <w:tcW w:type="dxa" w:w="3024"/>
            <w:vAlign w:val="center"/>
          </w:tcPr>
          <w:p>
            <w:r/>
            <w:r>
              <w:rPr>
                <w:b w:val="0"/>
                <w:sz w:val="17"/>
              </w:rPr>
              <w:t>Defines how correctness and quality will be verified</w:t>
            </w:r>
          </w:p>
        </w:tc>
      </w:tr>
      <w:tr>
        <w:tc>
          <w:tcPr>
            <w:tcW w:type="dxa" w:w="1152"/>
            <w:vAlign w:val="center"/>
          </w:tcPr>
          <w:p>
            <w:r/>
            <w:r>
              <w:rPr>
                <w:b w:val="0"/>
                <w:sz w:val="17"/>
              </w:rPr>
              <w:t>Week 5</w:t>
            </w:r>
          </w:p>
        </w:tc>
        <w:tc>
          <w:tcPr>
            <w:tcW w:type="dxa" w:w="2160"/>
            <w:vAlign w:val="center"/>
          </w:tcPr>
          <w:p>
            <w:r/>
            <w:r>
              <w:rPr>
                <w:b w:val="0"/>
                <w:sz w:val="17"/>
              </w:rPr>
              <w:t>Debugging &amp; Refactoring</w:t>
            </w:r>
          </w:p>
        </w:tc>
        <w:tc>
          <w:tcPr>
            <w:tcW w:type="dxa" w:w="3456"/>
            <w:vAlign w:val="center"/>
          </w:tcPr>
          <w:p>
            <w:r/>
            <w:r>
              <w:rPr>
                <w:b w:val="0"/>
                <w:sz w:val="17"/>
              </w:rPr>
              <w:t>Debugging workflow, simulated case, refactoring strategy</w:t>
            </w:r>
          </w:p>
        </w:tc>
        <w:tc>
          <w:tcPr>
            <w:tcW w:type="dxa" w:w="3024"/>
            <w:vAlign w:val="center"/>
          </w:tcPr>
          <w:p>
            <w:r/>
            <w:r>
              <w:rPr>
                <w:b w:val="0"/>
                <w:sz w:val="17"/>
              </w:rPr>
              <w:t>Defines how defects and technical debt will be handled</w:t>
            </w:r>
          </w:p>
        </w:tc>
      </w:tr>
      <w:tr>
        <w:tc>
          <w:tcPr>
            <w:tcW w:type="dxa" w:w="1152"/>
            <w:vAlign w:val="center"/>
          </w:tcPr>
          <w:p>
            <w:r/>
            <w:r>
              <w:rPr>
                <w:b w:val="0"/>
                <w:sz w:val="17"/>
              </w:rPr>
              <w:t>Week 6</w:t>
            </w:r>
          </w:p>
        </w:tc>
        <w:tc>
          <w:tcPr>
            <w:tcW w:type="dxa" w:w="2160"/>
            <w:vAlign w:val="center"/>
          </w:tcPr>
          <w:p>
            <w:r/>
            <w:r>
              <w:rPr>
                <w:b w:val="0"/>
                <w:sz w:val="17"/>
              </w:rPr>
              <w:t>Integration &amp; Roadmap</w:t>
            </w:r>
          </w:p>
        </w:tc>
        <w:tc>
          <w:tcPr>
            <w:tcW w:type="dxa" w:w="3456"/>
            <w:vAlign w:val="center"/>
          </w:tcPr>
          <w:p>
            <w:r/>
            <w:r>
              <w:rPr>
                <w:b w:val="0"/>
                <w:sz w:val="17"/>
              </w:rPr>
              <w:t>Final review, reflection, roadmap, maintenance plan</w:t>
            </w:r>
          </w:p>
        </w:tc>
        <w:tc>
          <w:tcPr>
            <w:tcW w:type="dxa" w:w="3024"/>
            <w:vAlign w:val="center"/>
          </w:tcPr>
          <w:p>
            <w:r/>
            <w:r>
              <w:rPr>
                <w:b w:val="0"/>
                <w:sz w:val="17"/>
              </w:rPr>
              <w:t>Connects the full lifecycle and identifies next steps</w:t>
            </w:r>
          </w:p>
        </w:tc>
      </w:tr>
    </w:tbl>
    <w:p>
      <w:pPr>
        <w:keepLines w:val="0"/>
        <w:widowControl/>
      </w:pPr>
    </w:p>
    <w:p>
      <w:pPr>
        <w:pStyle w:val="Heading2"/>
        <w:keepLines w:val="0"/>
        <w:widowControl/>
      </w:pPr>
      <w:r>
        <w:t>2.1 Planning to Design Transition</w:t>
      </w:r>
    </w:p>
    <w:p>
      <w:pPr>
        <w:keepLines w:val="0"/>
        <w:widowControl/>
      </w:pPr>
      <w:r>
        <w:rPr>
          <w:i w:val="0"/>
        </w:rPr>
        <w:t>Week 1 identified service requests as a must-have capability because they directly address the problem of untracked manual requests. Week 2 therefore gave the request module a dedicated service layer, repository, PostgreSQL persistence, attachment metadata, notification support, and server-side authorization. This demonstrates a direct transition from business requirement to technical design.</w:t>
      </w:r>
    </w:p>
    <w:p>
      <w:pPr>
        <w:pStyle w:val="Heading2"/>
        <w:keepLines w:val="0"/>
        <w:widowControl/>
      </w:pPr>
      <w:r>
        <w:t>2.2 Design to Prototype Transition</w:t>
      </w:r>
    </w:p>
    <w:p>
      <w:pPr>
        <w:keepLines w:val="0"/>
        <w:widowControl/>
      </w:pPr>
      <w:r>
        <w:rPr>
          <w:i w:val="0"/>
        </w:rPr>
        <w:t>Week 3 selected the service-request workflow because it crosses almost every important system boundary: authentication, validation, business rules, persistence, authorization, files, notifications, and status transitions. Designing this path first provides a useful technical slice through the wider application.</w:t>
      </w:r>
    </w:p>
    <w:p>
      <w:pPr>
        <w:pStyle w:val="Heading2"/>
        <w:keepLines w:val="0"/>
        <w:widowControl/>
      </w:pPr>
      <w:r>
        <w:t>2.3 Prototype to QA Transition</w:t>
      </w:r>
    </w:p>
    <w:p>
      <w:pPr>
        <w:keepLines w:val="0"/>
        <w:widowControl/>
      </w:pPr>
      <w:r>
        <w:rPr>
          <w:i w:val="0"/>
        </w:rPr>
        <w:t>The Week 4 test plan was derived from the prototype's expected behaviour. For example, the prototype defines OPEN/ASSIGNED/IN_PROGRESS/RESOLVED/CLOSED-style transitions, so QA includes both valid and invalid transition tests. Similarly, prototype validation rules lead directly to tests for missing fields, oversized attachments, inactive categories, duplicate requests, and unauthorized access.</w:t>
      </w:r>
    </w:p>
    <w:p>
      <w:pPr>
        <w:pStyle w:val="Heading2"/>
        <w:keepLines w:val="0"/>
        <w:widowControl/>
      </w:pPr>
      <w:r>
        <w:t>2.4 QA to Debugging Transition</w:t>
      </w:r>
    </w:p>
    <w:p>
      <w:pPr>
        <w:keepLines w:val="0"/>
        <w:widowControl/>
      </w:pPr>
      <w:r>
        <w:rPr>
          <w:i w:val="0"/>
        </w:rPr>
        <w:t>Testing is useful only when failures lead to controlled engineering action. Week 5 therefore established a debugging sequence: collect evidence, reproduce, define expected versus actual behaviour, isolate the fault boundary, form a root-cause hypothesis, apply a focused correction, add regression coverage, and measure the result.</w:t>
      </w:r>
    </w:p>
    <w:p>
      <w:pPr>
        <w:keepLines w:val="0"/>
        <w:widowControl/>
      </w:pPr>
      <w:r>
        <w:br w:type="page"/>
      </w:r>
    </w:p>
    <w:p>
      <w:pPr>
        <w:pStyle w:val="Heading1"/>
        <w:keepLines w:val="0"/>
        <w:widowControl/>
      </w:pPr>
      <w:r>
        <w:t>3. Consolidated Requirements and MVP Scope</w:t>
      </w:r>
    </w:p>
    <w:p>
      <w:pPr>
        <w:pStyle w:val="Heading2"/>
        <w:keepLines w:val="0"/>
        <w:widowControl/>
      </w:pPr>
      <w:r>
        <w:t>3.1 Must-Have Capabilities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008"/>
            <w:vAlign w:val="center"/>
            <w:shd w:fill="D9EAF7"/>
          </w:tcPr>
          <w:p>
            <w:r/>
            <w:r>
              <w:rPr>
                <w:b/>
                <w:sz w:val="17"/>
              </w:rPr>
              <w:t>ID</w:t>
            </w:r>
          </w:p>
        </w:tc>
        <w:tc>
          <w:tcPr>
            <w:tcW w:type="dxa" w:w="4464"/>
            <w:vAlign w:val="center"/>
            <w:shd w:fill="D9EAF7"/>
          </w:tcPr>
          <w:p>
            <w:r/>
            <w:r>
              <w:rPr>
                <w:b/>
                <w:sz w:val="17"/>
              </w:rPr>
              <w:t>Requirement</w:t>
            </w:r>
          </w:p>
        </w:tc>
        <w:tc>
          <w:tcPr>
            <w:tcW w:type="dxa" w:w="1152"/>
            <w:vAlign w:val="center"/>
            <w:shd w:fill="D9EAF7"/>
          </w:tcPr>
          <w:p>
            <w:r/>
            <w:r>
              <w:rPr>
                <w:b/>
                <w:sz w:val="17"/>
              </w:rPr>
              <w:t>Priority</w:t>
            </w:r>
          </w:p>
        </w:tc>
        <w:tc>
          <w:tcPr>
            <w:tcW w:type="dxa" w:w="3168"/>
            <w:vAlign w:val="center"/>
            <w:shd w:fill="D9EAF7"/>
          </w:tcPr>
          <w:p>
            <w:r/>
            <w:r>
              <w:rPr>
                <w:b/>
                <w:sz w:val="17"/>
              </w:rPr>
              <w:t>Verification Direction</w:t>
            </w:r>
          </w:p>
        </w:tc>
      </w:tr>
      <w:tr>
        <w:tc>
          <w:tcPr>
            <w:tcW w:type="dxa" w:w="1008"/>
            <w:vAlign w:val="center"/>
          </w:tcPr>
          <w:p>
            <w:r/>
            <w:r>
              <w:rPr>
                <w:b w:val="0"/>
                <w:sz w:val="17"/>
              </w:rPr>
              <w:t>FR-01</w:t>
            </w:r>
          </w:p>
        </w:tc>
        <w:tc>
          <w:tcPr>
            <w:tcW w:type="dxa" w:w="4464"/>
            <w:vAlign w:val="center"/>
          </w:tcPr>
          <w:p>
            <w:r/>
            <w:r>
              <w:rPr>
                <w:b w:val="0"/>
                <w:sz w:val="17"/>
              </w:rPr>
              <w:t>Secure authentication and sessions</w:t>
            </w:r>
          </w:p>
        </w:tc>
        <w:tc>
          <w:tcPr>
            <w:tcW w:type="dxa" w:w="1152"/>
            <w:vAlign w:val="center"/>
          </w:tcPr>
          <w:p>
            <w:r/>
            <w:r>
              <w:rPr>
                <w:b w:val="0"/>
                <w:sz w:val="17"/>
              </w:rPr>
              <w:t>Must</w:t>
            </w:r>
          </w:p>
        </w:tc>
        <w:tc>
          <w:tcPr>
            <w:tcW w:type="dxa" w:w="3168"/>
            <w:vAlign w:val="center"/>
          </w:tcPr>
          <w:p>
            <w:r/>
            <w:r>
              <w:rPr>
                <w:b w:val="0"/>
                <w:sz w:val="17"/>
              </w:rPr>
              <w:t>Authentication and security tests</w:t>
            </w:r>
          </w:p>
        </w:tc>
      </w:tr>
      <w:tr>
        <w:tc>
          <w:tcPr>
            <w:tcW w:type="dxa" w:w="1008"/>
            <w:vAlign w:val="center"/>
          </w:tcPr>
          <w:p>
            <w:r/>
            <w:r>
              <w:rPr>
                <w:b w:val="0"/>
                <w:sz w:val="17"/>
              </w:rPr>
              <w:t>FR-02</w:t>
            </w:r>
          </w:p>
        </w:tc>
        <w:tc>
          <w:tcPr>
            <w:tcW w:type="dxa" w:w="4464"/>
            <w:vAlign w:val="center"/>
          </w:tcPr>
          <w:p>
            <w:r/>
            <w:r>
              <w:rPr>
                <w:b w:val="0"/>
                <w:sz w:val="17"/>
              </w:rPr>
              <w:t>Role-based access for Student, Faculty, Staff and Admin</w:t>
            </w:r>
          </w:p>
        </w:tc>
        <w:tc>
          <w:tcPr>
            <w:tcW w:type="dxa" w:w="1152"/>
            <w:vAlign w:val="center"/>
          </w:tcPr>
          <w:p>
            <w:r/>
            <w:r>
              <w:rPr>
                <w:b w:val="0"/>
                <w:sz w:val="17"/>
              </w:rPr>
              <w:t>Must</w:t>
            </w:r>
          </w:p>
        </w:tc>
        <w:tc>
          <w:tcPr>
            <w:tcW w:type="dxa" w:w="3168"/>
            <w:vAlign w:val="center"/>
          </w:tcPr>
          <w:p>
            <w:r/>
            <w:r>
              <w:rPr>
                <w:b w:val="0"/>
                <w:sz w:val="17"/>
              </w:rPr>
              <w:t>RBAC + negative API tests</w:t>
            </w:r>
          </w:p>
        </w:tc>
      </w:tr>
      <w:tr>
        <w:tc>
          <w:tcPr>
            <w:tcW w:type="dxa" w:w="1008"/>
            <w:vAlign w:val="center"/>
          </w:tcPr>
          <w:p>
            <w:r/>
            <w:r>
              <w:rPr>
                <w:b w:val="0"/>
                <w:sz w:val="17"/>
              </w:rPr>
              <w:t>FR-03</w:t>
            </w:r>
          </w:p>
        </w:tc>
        <w:tc>
          <w:tcPr>
            <w:tcW w:type="dxa" w:w="4464"/>
            <w:vAlign w:val="center"/>
          </w:tcPr>
          <w:p>
            <w:r/>
            <w:r>
              <w:rPr>
                <w:b w:val="0"/>
                <w:sz w:val="17"/>
              </w:rPr>
              <w:t>Personalized student dashboard</w:t>
            </w:r>
          </w:p>
        </w:tc>
        <w:tc>
          <w:tcPr>
            <w:tcW w:type="dxa" w:w="1152"/>
            <w:vAlign w:val="center"/>
          </w:tcPr>
          <w:p>
            <w:r/>
            <w:r>
              <w:rPr>
                <w:b w:val="0"/>
                <w:sz w:val="17"/>
              </w:rPr>
              <w:t>Must</w:t>
            </w:r>
          </w:p>
        </w:tc>
        <w:tc>
          <w:tcPr>
            <w:tcW w:type="dxa" w:w="3168"/>
            <w:vAlign w:val="center"/>
          </w:tcPr>
          <w:p>
            <w:r/>
            <w:r>
              <w:rPr>
                <w:b w:val="0"/>
                <w:sz w:val="17"/>
              </w:rPr>
              <w:t>System/UI tests</w:t>
            </w:r>
          </w:p>
        </w:tc>
      </w:tr>
      <w:tr>
        <w:tc>
          <w:tcPr>
            <w:tcW w:type="dxa" w:w="1008"/>
            <w:vAlign w:val="center"/>
          </w:tcPr>
          <w:p>
            <w:r/>
            <w:r>
              <w:rPr>
                <w:b w:val="0"/>
                <w:sz w:val="17"/>
              </w:rPr>
              <w:t>FR-04</w:t>
            </w:r>
          </w:p>
        </w:tc>
        <w:tc>
          <w:tcPr>
            <w:tcW w:type="dxa" w:w="4464"/>
            <w:vAlign w:val="center"/>
          </w:tcPr>
          <w:p>
            <w:r/>
            <w:r>
              <w:rPr>
                <w:b w:val="0"/>
                <w:sz w:val="17"/>
              </w:rPr>
              <w:t>Announcements management</w:t>
            </w:r>
          </w:p>
        </w:tc>
        <w:tc>
          <w:tcPr>
            <w:tcW w:type="dxa" w:w="1152"/>
            <w:vAlign w:val="center"/>
          </w:tcPr>
          <w:p>
            <w:r/>
            <w:r>
              <w:rPr>
                <w:b w:val="0"/>
                <w:sz w:val="17"/>
              </w:rPr>
              <w:t>Must</w:t>
            </w:r>
          </w:p>
        </w:tc>
        <w:tc>
          <w:tcPr>
            <w:tcW w:type="dxa" w:w="3168"/>
            <w:vAlign w:val="center"/>
          </w:tcPr>
          <w:p>
            <w:r/>
            <w:r>
              <w:rPr>
                <w:b w:val="0"/>
                <w:sz w:val="17"/>
              </w:rPr>
              <w:t>Functional + authorization tests</w:t>
            </w:r>
          </w:p>
        </w:tc>
      </w:tr>
      <w:tr>
        <w:tc>
          <w:tcPr>
            <w:tcW w:type="dxa" w:w="1008"/>
            <w:vAlign w:val="center"/>
          </w:tcPr>
          <w:p>
            <w:r/>
            <w:r>
              <w:rPr>
                <w:b w:val="0"/>
                <w:sz w:val="17"/>
              </w:rPr>
              <w:t>FR-05</w:t>
            </w:r>
          </w:p>
        </w:tc>
        <w:tc>
          <w:tcPr>
            <w:tcW w:type="dxa" w:w="4464"/>
            <w:vAlign w:val="center"/>
          </w:tcPr>
          <w:p>
            <w:r/>
            <w:r>
              <w:rPr>
                <w:b w:val="0"/>
                <w:sz w:val="17"/>
              </w:rPr>
              <w:t>Event discovery and details</w:t>
            </w:r>
          </w:p>
        </w:tc>
        <w:tc>
          <w:tcPr>
            <w:tcW w:type="dxa" w:w="1152"/>
            <w:vAlign w:val="center"/>
          </w:tcPr>
          <w:p>
            <w:r/>
            <w:r>
              <w:rPr>
                <w:b w:val="0"/>
                <w:sz w:val="17"/>
              </w:rPr>
              <w:t>Must</w:t>
            </w:r>
          </w:p>
        </w:tc>
        <w:tc>
          <w:tcPr>
            <w:tcW w:type="dxa" w:w="3168"/>
            <w:vAlign w:val="center"/>
          </w:tcPr>
          <w:p>
            <w:r/>
            <w:r>
              <w:rPr>
                <w:b w:val="0"/>
                <w:sz w:val="17"/>
              </w:rPr>
              <w:t>Functional/UI tests</w:t>
            </w:r>
          </w:p>
        </w:tc>
      </w:tr>
      <w:tr>
        <w:tc>
          <w:tcPr>
            <w:tcW w:type="dxa" w:w="1008"/>
            <w:vAlign w:val="center"/>
          </w:tcPr>
          <w:p>
            <w:r/>
            <w:r>
              <w:rPr>
                <w:b w:val="0"/>
                <w:sz w:val="17"/>
              </w:rPr>
              <w:t>FR-06</w:t>
            </w:r>
          </w:p>
        </w:tc>
        <w:tc>
          <w:tcPr>
            <w:tcW w:type="dxa" w:w="4464"/>
            <w:vAlign w:val="center"/>
          </w:tcPr>
          <w:p>
            <w:r/>
            <w:r>
              <w:rPr>
                <w:b w:val="0"/>
                <w:sz w:val="17"/>
              </w:rPr>
              <w:t>Event registration/cancellation</w:t>
            </w:r>
          </w:p>
        </w:tc>
        <w:tc>
          <w:tcPr>
            <w:tcW w:type="dxa" w:w="1152"/>
            <w:vAlign w:val="center"/>
          </w:tcPr>
          <w:p>
            <w:r/>
            <w:r>
              <w:rPr>
                <w:b w:val="0"/>
                <w:sz w:val="17"/>
              </w:rPr>
              <w:t>Must</w:t>
            </w:r>
          </w:p>
        </w:tc>
        <w:tc>
          <w:tcPr>
            <w:tcW w:type="dxa" w:w="3168"/>
            <w:vAlign w:val="center"/>
          </w:tcPr>
          <w:p>
            <w:r/>
            <w:r>
              <w:rPr>
                <w:b w:val="0"/>
                <w:sz w:val="17"/>
              </w:rPr>
              <w:t>API + integration tests</w:t>
            </w:r>
          </w:p>
        </w:tc>
      </w:tr>
      <w:tr>
        <w:tc>
          <w:tcPr>
            <w:tcW w:type="dxa" w:w="1008"/>
            <w:vAlign w:val="center"/>
          </w:tcPr>
          <w:p>
            <w:r/>
            <w:r>
              <w:rPr>
                <w:b w:val="0"/>
                <w:sz w:val="17"/>
              </w:rPr>
              <w:t>FR-07</w:t>
            </w:r>
          </w:p>
        </w:tc>
        <w:tc>
          <w:tcPr>
            <w:tcW w:type="dxa" w:w="4464"/>
            <w:vAlign w:val="center"/>
          </w:tcPr>
          <w:p>
            <w:r/>
            <w:r>
              <w:rPr>
                <w:b w:val="0"/>
                <w:sz w:val="17"/>
              </w:rPr>
              <w:t>Service request submission</w:t>
            </w:r>
          </w:p>
        </w:tc>
        <w:tc>
          <w:tcPr>
            <w:tcW w:type="dxa" w:w="1152"/>
            <w:vAlign w:val="center"/>
          </w:tcPr>
          <w:p>
            <w:r/>
            <w:r>
              <w:rPr>
                <w:b w:val="0"/>
                <w:sz w:val="17"/>
              </w:rPr>
              <w:t>Must</w:t>
            </w:r>
          </w:p>
        </w:tc>
        <w:tc>
          <w:tcPr>
            <w:tcW w:type="dxa" w:w="3168"/>
            <w:vAlign w:val="center"/>
          </w:tcPr>
          <w:p>
            <w:r/>
            <w:r>
              <w:rPr>
                <w:b w:val="0"/>
                <w:sz w:val="17"/>
              </w:rPr>
              <w:t>Core API/system tests</w:t>
            </w:r>
          </w:p>
        </w:tc>
      </w:tr>
      <w:tr>
        <w:tc>
          <w:tcPr>
            <w:tcW w:type="dxa" w:w="1008"/>
            <w:vAlign w:val="center"/>
          </w:tcPr>
          <w:p>
            <w:r/>
            <w:r>
              <w:rPr>
                <w:b w:val="0"/>
                <w:sz w:val="17"/>
              </w:rPr>
              <w:t>FR-08</w:t>
            </w:r>
          </w:p>
        </w:tc>
        <w:tc>
          <w:tcPr>
            <w:tcW w:type="dxa" w:w="4464"/>
            <w:vAlign w:val="center"/>
          </w:tcPr>
          <w:p>
            <w:r/>
            <w:r>
              <w:rPr>
                <w:b w:val="0"/>
                <w:sz w:val="17"/>
              </w:rPr>
              <w:t>Request tracking</w:t>
            </w:r>
          </w:p>
        </w:tc>
        <w:tc>
          <w:tcPr>
            <w:tcW w:type="dxa" w:w="1152"/>
            <w:vAlign w:val="center"/>
          </w:tcPr>
          <w:p>
            <w:r/>
            <w:r>
              <w:rPr>
                <w:b w:val="0"/>
                <w:sz w:val="17"/>
              </w:rPr>
              <w:t>Must</w:t>
            </w:r>
          </w:p>
        </w:tc>
        <w:tc>
          <w:tcPr>
            <w:tcW w:type="dxa" w:w="3168"/>
            <w:vAlign w:val="center"/>
          </w:tcPr>
          <w:p>
            <w:r/>
            <w:r>
              <w:rPr>
                <w:b w:val="0"/>
                <w:sz w:val="17"/>
              </w:rPr>
              <w:t>Data + authorization tests</w:t>
            </w:r>
          </w:p>
        </w:tc>
      </w:tr>
      <w:tr>
        <w:tc>
          <w:tcPr>
            <w:tcW w:type="dxa" w:w="1008"/>
            <w:vAlign w:val="center"/>
          </w:tcPr>
          <w:p>
            <w:r/>
            <w:r>
              <w:rPr>
                <w:b w:val="0"/>
                <w:sz w:val="17"/>
              </w:rPr>
              <w:t>FR-09</w:t>
            </w:r>
          </w:p>
        </w:tc>
        <w:tc>
          <w:tcPr>
            <w:tcW w:type="dxa" w:w="4464"/>
            <w:vAlign w:val="center"/>
          </w:tcPr>
          <w:p>
            <w:r/>
            <w:r>
              <w:rPr>
                <w:b w:val="0"/>
                <w:sz w:val="17"/>
              </w:rPr>
              <w:t>Staff request queue and status updates</w:t>
            </w:r>
          </w:p>
        </w:tc>
        <w:tc>
          <w:tcPr>
            <w:tcW w:type="dxa" w:w="1152"/>
            <w:vAlign w:val="center"/>
          </w:tcPr>
          <w:p>
            <w:r/>
            <w:r>
              <w:rPr>
                <w:b w:val="0"/>
                <w:sz w:val="17"/>
              </w:rPr>
              <w:t>Must</w:t>
            </w:r>
          </w:p>
        </w:tc>
        <w:tc>
          <w:tcPr>
            <w:tcW w:type="dxa" w:w="3168"/>
            <w:vAlign w:val="center"/>
          </w:tcPr>
          <w:p>
            <w:r/>
            <w:r>
              <w:rPr>
                <w:b w:val="0"/>
                <w:sz w:val="17"/>
              </w:rPr>
              <w:t>Workflow/RBAC tests</w:t>
            </w:r>
          </w:p>
        </w:tc>
      </w:tr>
      <w:tr>
        <w:tc>
          <w:tcPr>
            <w:tcW w:type="dxa" w:w="1008"/>
            <w:vAlign w:val="center"/>
          </w:tcPr>
          <w:p>
            <w:r/>
            <w:r>
              <w:rPr>
                <w:b w:val="0"/>
                <w:sz w:val="17"/>
              </w:rPr>
              <w:t>FR-10</w:t>
            </w:r>
          </w:p>
        </w:tc>
        <w:tc>
          <w:tcPr>
            <w:tcW w:type="dxa" w:w="4464"/>
            <w:vAlign w:val="center"/>
          </w:tcPr>
          <w:p>
            <w:r/>
            <w:r>
              <w:rPr>
                <w:b w:val="0"/>
                <w:sz w:val="17"/>
              </w:rPr>
              <w:t>Notifications</w:t>
            </w:r>
          </w:p>
        </w:tc>
        <w:tc>
          <w:tcPr>
            <w:tcW w:type="dxa" w:w="1152"/>
            <w:vAlign w:val="center"/>
          </w:tcPr>
          <w:p>
            <w:r/>
            <w:r>
              <w:rPr>
                <w:b w:val="0"/>
                <w:sz w:val="17"/>
              </w:rPr>
              <w:t>Must</w:t>
            </w:r>
          </w:p>
        </w:tc>
        <w:tc>
          <w:tcPr>
            <w:tcW w:type="dxa" w:w="3168"/>
            <w:vAlign w:val="center"/>
          </w:tcPr>
          <w:p>
            <w:r/>
            <w:r>
              <w:rPr>
                <w:b w:val="0"/>
                <w:sz w:val="17"/>
              </w:rPr>
              <w:t>Integration + retry tests</w:t>
            </w:r>
          </w:p>
        </w:tc>
      </w:tr>
      <w:tr>
        <w:tc>
          <w:tcPr>
            <w:tcW w:type="dxa" w:w="1008"/>
            <w:vAlign w:val="center"/>
          </w:tcPr>
          <w:p>
            <w:r/>
            <w:r>
              <w:rPr>
                <w:b w:val="0"/>
                <w:sz w:val="17"/>
              </w:rPr>
              <w:t>FR-11</w:t>
            </w:r>
          </w:p>
        </w:tc>
        <w:tc>
          <w:tcPr>
            <w:tcW w:type="dxa" w:w="4464"/>
            <w:vAlign w:val="center"/>
          </w:tcPr>
          <w:p>
            <w:r/>
            <w:r>
              <w:rPr>
                <w:b w:val="0"/>
                <w:sz w:val="17"/>
              </w:rPr>
              <w:t>Administration</w:t>
            </w:r>
          </w:p>
        </w:tc>
        <w:tc>
          <w:tcPr>
            <w:tcW w:type="dxa" w:w="1152"/>
            <w:vAlign w:val="center"/>
          </w:tcPr>
          <w:p>
            <w:r/>
            <w:r>
              <w:rPr>
                <w:b w:val="0"/>
                <w:sz w:val="17"/>
              </w:rPr>
              <w:t>Must</w:t>
            </w:r>
          </w:p>
        </w:tc>
        <w:tc>
          <w:tcPr>
            <w:tcW w:type="dxa" w:w="3168"/>
            <w:vAlign w:val="center"/>
          </w:tcPr>
          <w:p>
            <w:r/>
            <w:r>
              <w:rPr>
                <w:b w:val="0"/>
                <w:sz w:val="17"/>
              </w:rPr>
              <w:t>Admin/RBAC tests</w:t>
            </w:r>
          </w:p>
        </w:tc>
      </w:tr>
      <w:tr>
        <w:tc>
          <w:tcPr>
            <w:tcW w:type="dxa" w:w="1008"/>
            <w:vAlign w:val="center"/>
          </w:tcPr>
          <w:p>
            <w:r/>
            <w:r>
              <w:rPr>
                <w:b w:val="0"/>
                <w:sz w:val="17"/>
              </w:rPr>
              <w:t>FR-15</w:t>
            </w:r>
          </w:p>
        </w:tc>
        <w:tc>
          <w:tcPr>
            <w:tcW w:type="dxa" w:w="4464"/>
            <w:vAlign w:val="center"/>
          </w:tcPr>
          <w:p>
            <w:r/>
            <w:r>
              <w:rPr>
                <w:b w:val="0"/>
                <w:sz w:val="17"/>
              </w:rPr>
              <w:t>Audit logging for sensitive actions</w:t>
            </w:r>
          </w:p>
        </w:tc>
        <w:tc>
          <w:tcPr>
            <w:tcW w:type="dxa" w:w="1152"/>
            <w:vAlign w:val="center"/>
          </w:tcPr>
          <w:p>
            <w:r/>
            <w:r>
              <w:rPr>
                <w:b w:val="0"/>
                <w:sz w:val="17"/>
              </w:rPr>
              <w:t>Must</w:t>
            </w:r>
          </w:p>
        </w:tc>
        <w:tc>
          <w:tcPr>
            <w:tcW w:type="dxa" w:w="3168"/>
            <w:vAlign w:val="center"/>
          </w:tcPr>
          <w:p>
            <w:r/>
            <w:r>
              <w:rPr>
                <w:b w:val="0"/>
                <w:sz w:val="17"/>
              </w:rPr>
              <w:t>Audit/security verification</w:t>
            </w:r>
          </w:p>
        </w:tc>
      </w:tr>
    </w:tbl>
    <w:p>
      <w:pPr>
        <w:keepLines w:val="0"/>
        <w:widowControl/>
      </w:pPr>
    </w:p>
    <w:p>
      <w:pPr>
        <w:pStyle w:val="Heading2"/>
        <w:keepLines w:val="0"/>
        <w:widowControl/>
      </w:pPr>
      <w:r>
        <w:t>3.2 Should-Have Capabilities</w:t>
      </w:r>
    </w:p>
    <w:p>
      <w:pPr>
        <w:pStyle w:val="ListBullet"/>
        <w:keepLines w:val="0"/>
        <w:widowControl/>
        <w:spacing w:after="40"/>
      </w:pPr>
      <w:r>
        <w:t>Search and filtering across relevant content.</w:t>
      </w:r>
    </w:p>
    <w:p>
      <w:pPr>
        <w:pStyle w:val="ListBullet"/>
        <w:keepLines w:val="0"/>
        <w:widowControl/>
        <w:spacing w:after="40"/>
      </w:pPr>
      <w:r>
        <w:t>Structured feedback after request resolution.</w:t>
      </w:r>
    </w:p>
    <w:p>
      <w:pPr>
        <w:pStyle w:val="ListBullet"/>
        <w:keepLines w:val="0"/>
        <w:widowControl/>
        <w:spacing w:after="40"/>
      </w:pPr>
      <w:r>
        <w:t>Basic analytics and operational trends.</w:t>
      </w:r>
    </w:p>
    <w:p>
      <w:pPr>
        <w:pStyle w:val="ListBullet"/>
        <w:keepLines w:val="0"/>
        <w:widowControl/>
        <w:spacing w:after="40"/>
      </w:pPr>
      <w:r>
        <w:t>Attachments with controlled file size/type validation.</w:t>
      </w:r>
    </w:p>
    <w:p>
      <w:pPr>
        <w:pStyle w:val="Heading2"/>
        <w:keepLines w:val="0"/>
        <w:widowControl/>
      </w:pPr>
      <w:r>
        <w:t>3.3 Explicit MVP Exclusions</w:t>
      </w:r>
    </w:p>
    <w:p>
      <w:pPr>
        <w:pStyle w:val="ListBullet"/>
        <w:keepLines w:val="0"/>
        <w:widowControl/>
        <w:spacing w:after="40"/>
      </w:pPr>
      <w:r>
        <w:t>Full learning management system functionality.</w:t>
      </w:r>
    </w:p>
    <w:p>
      <w:pPr>
        <w:pStyle w:val="ListBullet"/>
        <w:keepLines w:val="0"/>
        <w:widowControl/>
        <w:spacing w:after="40"/>
      </w:pPr>
      <w:r>
        <w:t>Tuition/payment processing.</w:t>
      </w:r>
    </w:p>
    <w:p>
      <w:pPr>
        <w:pStyle w:val="ListBullet"/>
        <w:keepLines w:val="0"/>
        <w:widowControl/>
        <w:spacing w:after="40"/>
      </w:pPr>
      <w:r>
        <w:t>Native iOS/Android applications in the initial release.</w:t>
      </w:r>
    </w:p>
    <w:p>
      <w:pPr>
        <w:pStyle w:val="ListBullet"/>
        <w:keepLines w:val="0"/>
        <w:widowControl/>
        <w:spacing w:after="40"/>
      </w:pPr>
      <w:r>
        <w:t>Real-time student–staff chat.</w:t>
      </w:r>
    </w:p>
    <w:p>
      <w:pPr>
        <w:pStyle w:val="ListBullet"/>
        <w:keepLines w:val="0"/>
        <w:widowControl/>
        <w:spacing w:after="40"/>
      </w:pPr>
      <w:r>
        <w:t>Advanced AI-based academic advising.</w:t>
      </w:r>
    </w:p>
    <w:p>
      <w:pPr>
        <w:pStyle w:val="ListBullet"/>
        <w:keepLines w:val="0"/>
        <w:widowControl/>
        <w:spacing w:after="40"/>
      </w:pPr>
      <w:r>
        <w:t>Complex financial reporting.</w:t>
      </w:r>
    </w:p>
    <w:p>
      <w:pPr>
        <w:pStyle w:val="Heading2"/>
        <w:keepLines w:val="0"/>
        <w:widowControl/>
      </w:pPr>
      <w:r>
        <w:t>3.4 Non-Functional Targets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D9EAF7"/>
          </w:tcPr>
          <w:p>
            <w:r/>
            <w:r>
              <w:rPr>
                <w:b/>
                <w:sz w:val="17"/>
              </w:rPr>
              <w:t>Quality Attribute</w:t>
            </w:r>
          </w:p>
        </w:tc>
        <w:tc>
          <w:tcPr>
            <w:tcW w:type="dxa" w:w="6912"/>
            <w:vAlign w:val="center"/>
            <w:shd w:fill="D9EAF7"/>
          </w:tcPr>
          <w:p>
            <w:r/>
            <w:r>
              <w:rPr>
                <w:b/>
                <w:sz w:val="17"/>
              </w:rPr>
              <w:t>Planning Target</w:t>
            </w:r>
          </w:p>
        </w:tc>
      </w:tr>
      <w:tr>
        <w:tc>
          <w:tcPr>
            <w:tcW w:type="dxa" w:w="2880"/>
            <w:vAlign w:val="center"/>
          </w:tcPr>
          <w:p>
            <w:r/>
            <w:r>
              <w:rPr>
                <w:b w:val="0"/>
                <w:sz w:val="17"/>
              </w:rPr>
              <w:t>Performance</w:t>
            </w:r>
          </w:p>
        </w:tc>
        <w:tc>
          <w:tcPr>
            <w:tcW w:type="dxa" w:w="6912"/>
            <w:vAlign w:val="center"/>
          </w:tcPr>
          <w:p>
            <w:r/>
            <w:r>
              <w:rPr>
                <w:b w:val="0"/>
                <w:sz w:val="17"/>
              </w:rPr>
              <w:t>95% of normal API requests within 2 seconds</w:t>
            </w:r>
          </w:p>
        </w:tc>
      </w:tr>
      <w:tr>
        <w:tc>
          <w:tcPr>
            <w:tcW w:type="dxa" w:w="2880"/>
            <w:vAlign w:val="center"/>
          </w:tcPr>
          <w:p>
            <w:r/>
            <w:r>
              <w:rPr>
                <w:b w:val="0"/>
                <w:sz w:val="17"/>
              </w:rPr>
              <w:t>Availability</w:t>
            </w:r>
          </w:p>
        </w:tc>
        <w:tc>
          <w:tcPr>
            <w:tcW w:type="dxa" w:w="6912"/>
            <w:vAlign w:val="center"/>
          </w:tcPr>
          <w:p>
            <w:r/>
            <w:r>
              <w:rPr>
                <w:b w:val="0"/>
                <w:sz w:val="17"/>
              </w:rPr>
              <w:t>99.5% monthly after production launch, excluding planned maintenance</w:t>
            </w:r>
          </w:p>
        </w:tc>
      </w:tr>
      <w:tr>
        <w:tc>
          <w:tcPr>
            <w:tcW w:type="dxa" w:w="2880"/>
            <w:vAlign w:val="center"/>
          </w:tcPr>
          <w:p>
            <w:r/>
            <w:r>
              <w:rPr>
                <w:b w:val="0"/>
                <w:sz w:val="17"/>
              </w:rPr>
              <w:t>Scalability</w:t>
            </w:r>
          </w:p>
        </w:tc>
        <w:tc>
          <w:tcPr>
            <w:tcW w:type="dxa" w:w="6912"/>
            <w:vAlign w:val="center"/>
          </w:tcPr>
          <w:p>
            <w:r/>
            <w:r>
              <w:rPr>
                <w:b w:val="0"/>
                <w:sz w:val="17"/>
              </w:rPr>
              <w:t>Support approximately 5× expected MVP traffic without redesigning core modules</w:t>
            </w:r>
          </w:p>
        </w:tc>
      </w:tr>
      <w:tr>
        <w:tc>
          <w:tcPr>
            <w:tcW w:type="dxa" w:w="2880"/>
            <w:vAlign w:val="center"/>
          </w:tcPr>
          <w:p>
            <w:r/>
            <w:r>
              <w:rPr>
                <w:b w:val="0"/>
                <w:sz w:val="17"/>
              </w:rPr>
              <w:t>Security</w:t>
            </w:r>
          </w:p>
        </w:tc>
        <w:tc>
          <w:tcPr>
            <w:tcW w:type="dxa" w:w="6912"/>
            <w:vAlign w:val="center"/>
          </w:tcPr>
          <w:p>
            <w:r/>
            <w:r>
              <w:rPr>
                <w:b w:val="0"/>
                <w:sz w:val="17"/>
              </w:rPr>
              <w:t>No unresolved critical security findings at production release</w:t>
            </w:r>
          </w:p>
        </w:tc>
      </w:tr>
      <w:tr>
        <w:tc>
          <w:tcPr>
            <w:tcW w:type="dxa" w:w="2880"/>
            <w:vAlign w:val="center"/>
          </w:tcPr>
          <w:p>
            <w:r/>
            <w:r>
              <w:rPr>
                <w:b w:val="0"/>
                <w:sz w:val="17"/>
              </w:rPr>
              <w:t>Usability</w:t>
            </w:r>
          </w:p>
        </w:tc>
        <w:tc>
          <w:tcPr>
            <w:tcW w:type="dxa" w:w="6912"/>
            <w:vAlign w:val="center"/>
          </w:tcPr>
          <w:p>
            <w:r/>
            <w:r>
              <w:rPr>
                <w:b w:val="0"/>
                <w:sz w:val="17"/>
              </w:rPr>
              <w:t>Core student tasks understandable without formal training</w:t>
            </w:r>
          </w:p>
        </w:tc>
      </w:tr>
      <w:tr>
        <w:tc>
          <w:tcPr>
            <w:tcW w:type="dxa" w:w="2880"/>
            <w:vAlign w:val="center"/>
          </w:tcPr>
          <w:p>
            <w:r/>
            <w:r>
              <w:rPr>
                <w:b w:val="0"/>
                <w:sz w:val="17"/>
              </w:rPr>
              <w:t>Accessibility</w:t>
            </w:r>
          </w:p>
        </w:tc>
        <w:tc>
          <w:tcPr>
            <w:tcW w:type="dxa" w:w="6912"/>
            <w:vAlign w:val="center"/>
          </w:tcPr>
          <w:p>
            <w:r/>
            <w:r>
              <w:rPr>
                <w:b w:val="0"/>
                <w:sz w:val="17"/>
              </w:rPr>
              <w:t>Keyboard navigation, readable contrast and meaningful form/error semantics</w:t>
            </w:r>
          </w:p>
        </w:tc>
      </w:tr>
      <w:tr>
        <w:tc>
          <w:tcPr>
            <w:tcW w:type="dxa" w:w="2880"/>
            <w:vAlign w:val="center"/>
          </w:tcPr>
          <w:p>
            <w:r/>
            <w:r>
              <w:rPr>
                <w:b w:val="0"/>
                <w:sz w:val="17"/>
              </w:rPr>
              <w:t>Maintainability</w:t>
            </w:r>
          </w:p>
        </w:tc>
        <w:tc>
          <w:tcPr>
            <w:tcW w:type="dxa" w:w="6912"/>
            <w:vAlign w:val="center"/>
          </w:tcPr>
          <w:p>
            <w:r/>
            <w:r>
              <w:rPr>
                <w:b w:val="0"/>
                <w:sz w:val="17"/>
              </w:rPr>
              <w:t>Modular code, documentation, reviews and automated tests for critical functionality</w:t>
            </w:r>
          </w:p>
        </w:tc>
      </w:tr>
      <w:tr>
        <w:tc>
          <w:tcPr>
            <w:tcW w:type="dxa" w:w="2880"/>
            <w:vAlign w:val="center"/>
          </w:tcPr>
          <w:p>
            <w:r/>
            <w:r>
              <w:rPr>
                <w:b w:val="0"/>
                <w:sz w:val="17"/>
              </w:rPr>
              <w:t>Recovery</w:t>
            </w:r>
          </w:p>
        </w:tc>
        <w:tc>
          <w:tcPr>
            <w:tcW w:type="dxa" w:w="6912"/>
            <w:vAlign w:val="center"/>
          </w:tcPr>
          <w:p>
            <w:r/>
            <w:r>
              <w:rPr>
                <w:b w:val="0"/>
                <w:sz w:val="17"/>
              </w:rPr>
              <w:t>Backups and documented restoration procedure for production data</w:t>
            </w:r>
          </w:p>
        </w:tc>
      </w:tr>
    </w:tbl>
    <w:p>
      <w:pPr>
        <w:keepLines w:val="0"/>
        <w:widowControl/>
      </w:pPr>
    </w:p>
    <w:p>
      <w:pPr>
        <w:pStyle w:val="Heading1"/>
        <w:keepLines w:val="0"/>
        <w:widowControl/>
      </w:pPr>
      <w:r>
        <w:t>4. Final System Architecture</w:t>
      </w:r>
    </w:p>
    <w:p>
      <w:pPr>
        <w:pStyle w:val="Heading2"/>
        <w:keepLines w:val="0"/>
        <w:widowControl/>
      </w:pPr>
      <w:r>
        <w:t>4.1 Architecture Choice</w:t>
      </w:r>
    </w:p>
    <w:p>
      <w:pPr>
        <w:keepLines w:val="0"/>
        <w:widowControl/>
      </w:pPr>
      <w:r>
        <w:rPr>
          <w:i w:val="0"/>
        </w:rPr>
        <w:t>The proposed first release uses a three-layer modular monolith. The frontend is React with TypeScript. The backend uses Java with Spring Boot. PostgreSQL stores structured data. Object storage holds file attachments while the database stores their metadata. OAuth2/OIDC is proposed for institutional authentication, with email and optional external services integrated through controlled interfaces.</w:t>
      </w:r>
    </w:p>
    <w:tbl>
      <w:tblPr>
        <w:tblStyle w:val="TableGrid"/>
        <w:tblW w:type="auto" w:w="0"/>
        <w:tblLook w:firstColumn="1" w:firstRow="1" w:lastColumn="0" w:lastRow="0" w:noHBand="0" w:noVBand="1" w:val="04A0"/>
      </w:tblPr>
      <w:tblGrid>
        <w:gridCol w:w="9936"/>
      </w:tblGrid>
      <w:tr>
        <w:tc>
          <w:tcPr>
            <w:tcW w:type="dxa" w:w="9936"/>
            <w:shd w:fill="EEF5FB"/>
          </w:tcPr>
          <w:p>
            <w:r>
              <w:rPr>
                <w:b/>
                <w:sz w:val="20"/>
              </w:rPr>
              <w:t>Architecture principle</w:t>
              <w:br/>
            </w:r>
            <w:r>
              <w:rPr>
                <w:sz w:val="18"/>
              </w:rPr>
              <w:t>Start with a modular system that a small team can understand and operate. Extract services only when real scale, ownership, reliability, or deployment requirements justify the additional complexity.</w:t>
            </w:r>
          </w:p>
        </w:tc>
      </w:tr>
    </w:tbl>
    <w:p>
      <w:pPr>
        <w:keepLines w:val="0"/>
        <w:widowControl/>
      </w:pPr>
    </w:p>
    <w:p>
      <w:pPr>
        <w:pStyle w:val="Heading2"/>
        <w:keepLines w:val="0"/>
        <w:widowControl/>
      </w:pPr>
      <w:r>
        <w:t>4.2 Logical Architecture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vAlign w:val="center"/>
            <w:shd w:fill="D9EAF7"/>
          </w:tcPr>
          <w:p>
            <w:r/>
            <w:r>
              <w:rPr>
                <w:b/>
                <w:sz w:val="17"/>
              </w:rPr>
              <w:t>Layer</w:t>
            </w:r>
          </w:p>
        </w:tc>
        <w:tc>
          <w:tcPr>
            <w:tcW w:type="dxa" w:w="3456"/>
            <w:vAlign w:val="center"/>
            <w:shd w:fill="D9EAF7"/>
          </w:tcPr>
          <w:p>
            <w:r/>
            <w:r>
              <w:rPr>
                <w:b/>
                <w:sz w:val="17"/>
              </w:rPr>
              <w:t>Main Components</w:t>
            </w:r>
          </w:p>
        </w:tc>
        <w:tc>
          <w:tcPr>
            <w:tcW w:type="dxa" w:w="4464"/>
            <w:vAlign w:val="center"/>
            <w:shd w:fill="D9EAF7"/>
          </w:tcPr>
          <w:p>
            <w:r/>
            <w:r>
              <w:rPr>
                <w:b/>
                <w:sz w:val="17"/>
              </w:rPr>
              <w:t>Responsibility</w:t>
            </w:r>
          </w:p>
        </w:tc>
      </w:tr>
      <w:tr>
        <w:tc>
          <w:tcPr>
            <w:tcW w:type="dxa" w:w="1872"/>
            <w:vAlign w:val="center"/>
          </w:tcPr>
          <w:p>
            <w:r/>
            <w:r>
              <w:rPr>
                <w:b w:val="0"/>
                <w:sz w:val="17"/>
              </w:rPr>
              <w:t>Presentation</w:t>
            </w:r>
          </w:p>
        </w:tc>
        <w:tc>
          <w:tcPr>
            <w:tcW w:type="dxa" w:w="3456"/>
            <w:vAlign w:val="center"/>
          </w:tcPr>
          <w:p>
            <w:r/>
            <w:r>
              <w:rPr>
                <w:b w:val="0"/>
                <w:sz w:val="17"/>
              </w:rPr>
              <w:t>React + TypeScript</w:t>
            </w:r>
          </w:p>
        </w:tc>
        <w:tc>
          <w:tcPr>
            <w:tcW w:type="dxa" w:w="4464"/>
            <w:vAlign w:val="center"/>
          </w:tcPr>
          <w:p>
            <w:r/>
            <w:r>
              <w:rPr>
                <w:b w:val="0"/>
                <w:sz w:val="17"/>
              </w:rPr>
              <w:t>Dashboards, forms, notices, events, request tracking</w:t>
            </w:r>
          </w:p>
        </w:tc>
      </w:tr>
      <w:tr>
        <w:tc>
          <w:tcPr>
            <w:tcW w:type="dxa" w:w="1872"/>
            <w:vAlign w:val="center"/>
          </w:tcPr>
          <w:p>
            <w:r/>
            <w:r>
              <w:rPr>
                <w:b w:val="0"/>
                <w:sz w:val="17"/>
              </w:rPr>
              <w:t>API</w:t>
            </w:r>
          </w:p>
        </w:tc>
        <w:tc>
          <w:tcPr>
            <w:tcW w:type="dxa" w:w="3456"/>
            <w:vAlign w:val="center"/>
          </w:tcPr>
          <w:p>
            <w:r/>
            <w:r>
              <w:rPr>
                <w:b w:val="0"/>
                <w:sz w:val="17"/>
              </w:rPr>
              <w:t>Spring Boot REST controllers + DTOs</w:t>
            </w:r>
          </w:p>
        </w:tc>
        <w:tc>
          <w:tcPr>
            <w:tcW w:type="dxa" w:w="4464"/>
            <w:vAlign w:val="center"/>
          </w:tcPr>
          <w:p>
            <w:r/>
            <w:r>
              <w:rPr>
                <w:b w:val="0"/>
                <w:sz w:val="17"/>
              </w:rPr>
              <w:t>HTTP interface, validation boundary, authentication context</w:t>
            </w:r>
          </w:p>
        </w:tc>
      </w:tr>
      <w:tr>
        <w:tc>
          <w:tcPr>
            <w:tcW w:type="dxa" w:w="1872"/>
            <w:vAlign w:val="center"/>
          </w:tcPr>
          <w:p>
            <w:r/>
            <w:r>
              <w:rPr>
                <w:b w:val="0"/>
                <w:sz w:val="17"/>
              </w:rPr>
              <w:t>Business</w:t>
            </w:r>
          </w:p>
        </w:tc>
        <w:tc>
          <w:tcPr>
            <w:tcW w:type="dxa" w:w="3456"/>
            <w:vAlign w:val="center"/>
          </w:tcPr>
          <w:p>
            <w:r/>
            <w:r>
              <w:rPr>
                <w:b w:val="0"/>
                <w:sz w:val="17"/>
              </w:rPr>
              <w:t>RequestService, EventService, NotificationService</w:t>
            </w:r>
          </w:p>
        </w:tc>
        <w:tc>
          <w:tcPr>
            <w:tcW w:type="dxa" w:w="4464"/>
            <w:vAlign w:val="center"/>
          </w:tcPr>
          <w:p>
            <w:r/>
            <w:r>
              <w:rPr>
                <w:b w:val="0"/>
                <w:sz w:val="17"/>
              </w:rPr>
              <w:t>Rules, workflow coordination, permissions and state changes</w:t>
            </w:r>
          </w:p>
        </w:tc>
      </w:tr>
      <w:tr>
        <w:tc>
          <w:tcPr>
            <w:tcW w:type="dxa" w:w="1872"/>
            <w:vAlign w:val="center"/>
          </w:tcPr>
          <w:p>
            <w:r/>
            <w:r>
              <w:rPr>
                <w:b w:val="0"/>
                <w:sz w:val="17"/>
              </w:rPr>
              <w:t>Data Access</w:t>
            </w:r>
          </w:p>
        </w:tc>
        <w:tc>
          <w:tcPr>
            <w:tcW w:type="dxa" w:w="3456"/>
            <w:vAlign w:val="center"/>
          </w:tcPr>
          <w:p>
            <w:r/>
            <w:r>
              <w:rPr>
                <w:b w:val="0"/>
                <w:sz w:val="17"/>
              </w:rPr>
              <w:t>Spring Data JPA / repositories</w:t>
            </w:r>
          </w:p>
        </w:tc>
        <w:tc>
          <w:tcPr>
            <w:tcW w:type="dxa" w:w="4464"/>
            <w:vAlign w:val="center"/>
          </w:tcPr>
          <w:p>
            <w:r/>
            <w:r>
              <w:rPr>
                <w:b w:val="0"/>
                <w:sz w:val="17"/>
              </w:rPr>
              <w:t>Controlled persistence operations</w:t>
            </w:r>
          </w:p>
        </w:tc>
      </w:tr>
      <w:tr>
        <w:tc>
          <w:tcPr>
            <w:tcW w:type="dxa" w:w="1872"/>
            <w:vAlign w:val="center"/>
          </w:tcPr>
          <w:p>
            <w:r/>
            <w:r>
              <w:rPr>
                <w:b w:val="0"/>
                <w:sz w:val="17"/>
              </w:rPr>
              <w:t>Database</w:t>
            </w:r>
          </w:p>
        </w:tc>
        <w:tc>
          <w:tcPr>
            <w:tcW w:type="dxa" w:w="3456"/>
            <w:vAlign w:val="center"/>
          </w:tcPr>
          <w:p>
            <w:r/>
            <w:r>
              <w:rPr>
                <w:b w:val="0"/>
                <w:sz w:val="17"/>
              </w:rPr>
              <w:t>PostgreSQL</w:t>
            </w:r>
          </w:p>
        </w:tc>
        <w:tc>
          <w:tcPr>
            <w:tcW w:type="dxa" w:w="4464"/>
            <w:vAlign w:val="center"/>
          </w:tcPr>
          <w:p>
            <w:r/>
            <w:r>
              <w:rPr>
                <w:b w:val="0"/>
                <w:sz w:val="17"/>
              </w:rPr>
              <w:t>Users, roles, requests, comments, notices, events, notifications, audit logs</w:t>
            </w:r>
          </w:p>
        </w:tc>
      </w:tr>
      <w:tr>
        <w:tc>
          <w:tcPr>
            <w:tcW w:type="dxa" w:w="1872"/>
            <w:vAlign w:val="center"/>
          </w:tcPr>
          <w:p>
            <w:r/>
            <w:r>
              <w:rPr>
                <w:b w:val="0"/>
                <w:sz w:val="17"/>
              </w:rPr>
              <w:t>Object Storage</w:t>
            </w:r>
          </w:p>
        </w:tc>
        <w:tc>
          <w:tcPr>
            <w:tcW w:type="dxa" w:w="3456"/>
            <w:vAlign w:val="center"/>
          </w:tcPr>
          <w:p>
            <w:r/>
            <w:r>
              <w:rPr>
                <w:b w:val="0"/>
                <w:sz w:val="17"/>
              </w:rPr>
              <w:t>S3-compatible storage</w:t>
            </w:r>
          </w:p>
        </w:tc>
        <w:tc>
          <w:tcPr>
            <w:tcW w:type="dxa" w:w="4464"/>
            <w:vAlign w:val="center"/>
          </w:tcPr>
          <w:p>
            <w:r/>
            <w:r>
              <w:rPr>
                <w:b w:val="0"/>
                <w:sz w:val="17"/>
              </w:rPr>
              <w:t>Attachments and large binary objects</w:t>
            </w:r>
          </w:p>
        </w:tc>
      </w:tr>
      <w:tr>
        <w:tc>
          <w:tcPr>
            <w:tcW w:type="dxa" w:w="1872"/>
            <w:vAlign w:val="center"/>
          </w:tcPr>
          <w:p>
            <w:r/>
            <w:r>
              <w:rPr>
                <w:b w:val="0"/>
                <w:sz w:val="17"/>
              </w:rPr>
              <w:t>External Services</w:t>
            </w:r>
          </w:p>
        </w:tc>
        <w:tc>
          <w:tcPr>
            <w:tcW w:type="dxa" w:w="3456"/>
            <w:vAlign w:val="center"/>
          </w:tcPr>
          <w:p>
            <w:r/>
            <w:r>
              <w:rPr>
                <w:b w:val="0"/>
                <w:sz w:val="17"/>
              </w:rPr>
              <w:t>OAuth/OIDC, email</w:t>
            </w:r>
          </w:p>
        </w:tc>
        <w:tc>
          <w:tcPr>
            <w:tcW w:type="dxa" w:w="4464"/>
            <w:vAlign w:val="center"/>
          </w:tcPr>
          <w:p>
            <w:r/>
            <w:r>
              <w:rPr>
                <w:b w:val="0"/>
                <w:sz w:val="17"/>
              </w:rPr>
              <w:t>Authentication and outbound notification capability</w:t>
            </w:r>
          </w:p>
        </w:tc>
      </w:tr>
    </w:tbl>
    <w:p>
      <w:pPr>
        <w:keepLines w:val="0"/>
        <w:widowControl/>
      </w:pPr>
    </w:p>
    <w:p>
      <w:pPr>
        <w:pStyle w:val="Heading2"/>
        <w:keepLines w:val="0"/>
        <w:widowControl/>
      </w:pPr>
      <w:r>
        <w:t>4.3 Core Data Entities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04"/>
            <w:vAlign w:val="center"/>
            <w:shd w:fill="D9EAF7"/>
          </w:tcPr>
          <w:p>
            <w:r/>
            <w:r>
              <w:rPr>
                <w:b/>
                <w:sz w:val="17"/>
              </w:rPr>
              <w:t>Entity</w:t>
            </w:r>
          </w:p>
        </w:tc>
        <w:tc>
          <w:tcPr>
            <w:tcW w:type="dxa" w:w="4608"/>
            <w:vAlign w:val="center"/>
            <w:shd w:fill="D9EAF7"/>
          </w:tcPr>
          <w:p>
            <w:r/>
            <w:r>
              <w:rPr>
                <w:b/>
                <w:sz w:val="17"/>
              </w:rPr>
              <w:t>Important Fields</w:t>
            </w:r>
          </w:p>
        </w:tc>
        <w:tc>
          <w:tcPr>
            <w:tcW w:type="dxa" w:w="2880"/>
            <w:vAlign w:val="center"/>
            <w:shd w:fill="D9EAF7"/>
          </w:tcPr>
          <w:p>
            <w:r/>
            <w:r>
              <w:rPr>
                <w:b/>
                <w:sz w:val="17"/>
              </w:rPr>
              <w:t>Purpose</w:t>
            </w:r>
          </w:p>
        </w:tc>
      </w:tr>
      <w:tr>
        <w:tc>
          <w:tcPr>
            <w:tcW w:type="dxa" w:w="2304"/>
            <w:vAlign w:val="center"/>
          </w:tcPr>
          <w:p>
            <w:r/>
            <w:r>
              <w:rPr>
                <w:b w:val="0"/>
                <w:sz w:val="17"/>
              </w:rPr>
              <w:t>users</w:t>
            </w:r>
          </w:p>
        </w:tc>
        <w:tc>
          <w:tcPr>
            <w:tcW w:type="dxa" w:w="4608"/>
            <w:vAlign w:val="center"/>
          </w:tcPr>
          <w:p>
            <w:r/>
            <w:r>
              <w:rPr>
                <w:b w:val="0"/>
                <w:sz w:val="17"/>
              </w:rPr>
              <w:t>id, name, email, role_id, created_at</w:t>
            </w:r>
          </w:p>
        </w:tc>
        <w:tc>
          <w:tcPr>
            <w:tcW w:type="dxa" w:w="2880"/>
            <w:vAlign w:val="center"/>
          </w:tcPr>
          <w:p>
            <w:r/>
            <w:r>
              <w:rPr>
                <w:b w:val="0"/>
                <w:sz w:val="17"/>
              </w:rPr>
              <w:t>Identity/profile</w:t>
            </w:r>
          </w:p>
        </w:tc>
      </w:tr>
      <w:tr>
        <w:tc>
          <w:tcPr>
            <w:tcW w:type="dxa" w:w="2304"/>
            <w:vAlign w:val="center"/>
          </w:tcPr>
          <w:p>
            <w:r/>
            <w:r>
              <w:rPr>
                <w:b w:val="0"/>
                <w:sz w:val="17"/>
              </w:rPr>
              <w:t>roles</w:t>
            </w:r>
          </w:p>
        </w:tc>
        <w:tc>
          <w:tcPr>
            <w:tcW w:type="dxa" w:w="4608"/>
            <w:vAlign w:val="center"/>
          </w:tcPr>
          <w:p>
            <w:r/>
            <w:r>
              <w:rPr>
                <w:b w:val="0"/>
                <w:sz w:val="17"/>
              </w:rPr>
              <w:t>id, role_name</w:t>
            </w:r>
          </w:p>
        </w:tc>
        <w:tc>
          <w:tcPr>
            <w:tcW w:type="dxa" w:w="2880"/>
            <w:vAlign w:val="center"/>
          </w:tcPr>
          <w:p>
            <w:r/>
            <w:r>
              <w:rPr>
                <w:b w:val="0"/>
                <w:sz w:val="17"/>
              </w:rPr>
              <w:t>Role definition</w:t>
            </w:r>
          </w:p>
        </w:tc>
      </w:tr>
      <w:tr>
        <w:tc>
          <w:tcPr>
            <w:tcW w:type="dxa" w:w="2304"/>
            <w:vAlign w:val="center"/>
          </w:tcPr>
          <w:p>
            <w:r/>
            <w:r>
              <w:rPr>
                <w:b w:val="0"/>
                <w:sz w:val="17"/>
              </w:rPr>
              <w:t>service_requests</w:t>
            </w:r>
          </w:p>
        </w:tc>
        <w:tc>
          <w:tcPr>
            <w:tcW w:type="dxa" w:w="4608"/>
            <w:vAlign w:val="center"/>
          </w:tcPr>
          <w:p>
            <w:r/>
            <w:r>
              <w:rPr>
                <w:b w:val="0"/>
                <w:sz w:val="17"/>
              </w:rPr>
              <w:t>id, requester_id, category_id, status, priority, description</w:t>
            </w:r>
          </w:p>
        </w:tc>
        <w:tc>
          <w:tcPr>
            <w:tcW w:type="dxa" w:w="2880"/>
            <w:vAlign w:val="center"/>
          </w:tcPr>
          <w:p>
            <w:r/>
            <w:r>
              <w:rPr>
                <w:b w:val="0"/>
                <w:sz w:val="17"/>
              </w:rPr>
              <w:t>Primary service workflow</w:t>
            </w:r>
          </w:p>
        </w:tc>
      </w:tr>
      <w:tr>
        <w:tc>
          <w:tcPr>
            <w:tcW w:type="dxa" w:w="2304"/>
            <w:vAlign w:val="center"/>
          </w:tcPr>
          <w:p>
            <w:r/>
            <w:r>
              <w:rPr>
                <w:b w:val="0"/>
                <w:sz w:val="17"/>
              </w:rPr>
              <w:t>request_comments</w:t>
            </w:r>
          </w:p>
        </w:tc>
        <w:tc>
          <w:tcPr>
            <w:tcW w:type="dxa" w:w="4608"/>
            <w:vAlign w:val="center"/>
          </w:tcPr>
          <w:p>
            <w:r/>
            <w:r>
              <w:rPr>
                <w:b w:val="0"/>
                <w:sz w:val="17"/>
              </w:rPr>
              <w:t>id, request_id, author_id, comment, created_at</w:t>
            </w:r>
          </w:p>
        </w:tc>
        <w:tc>
          <w:tcPr>
            <w:tcW w:type="dxa" w:w="2880"/>
            <w:vAlign w:val="center"/>
          </w:tcPr>
          <w:p>
            <w:r/>
            <w:r>
              <w:rPr>
                <w:b w:val="0"/>
                <w:sz w:val="17"/>
              </w:rPr>
              <w:t>Request history</w:t>
            </w:r>
          </w:p>
        </w:tc>
      </w:tr>
      <w:tr>
        <w:tc>
          <w:tcPr>
            <w:tcW w:type="dxa" w:w="2304"/>
            <w:vAlign w:val="center"/>
          </w:tcPr>
          <w:p>
            <w:r/>
            <w:r>
              <w:rPr>
                <w:b w:val="0"/>
                <w:sz w:val="17"/>
              </w:rPr>
              <w:t>attachments</w:t>
            </w:r>
          </w:p>
        </w:tc>
        <w:tc>
          <w:tcPr>
            <w:tcW w:type="dxa" w:w="4608"/>
            <w:vAlign w:val="center"/>
          </w:tcPr>
          <w:p>
            <w:r/>
            <w:r>
              <w:rPr>
                <w:b w:val="0"/>
                <w:sz w:val="17"/>
              </w:rPr>
              <w:t>id, request_id, object_key, file_name, size_bytes, mime_type</w:t>
            </w:r>
          </w:p>
        </w:tc>
        <w:tc>
          <w:tcPr>
            <w:tcW w:type="dxa" w:w="2880"/>
            <w:vAlign w:val="center"/>
          </w:tcPr>
          <w:p>
            <w:r/>
            <w:r>
              <w:rPr>
                <w:b w:val="0"/>
                <w:sz w:val="17"/>
              </w:rPr>
              <w:t>Attachment metadata</w:t>
            </w:r>
          </w:p>
        </w:tc>
      </w:tr>
      <w:tr>
        <w:tc>
          <w:tcPr>
            <w:tcW w:type="dxa" w:w="2304"/>
            <w:vAlign w:val="center"/>
          </w:tcPr>
          <w:p>
            <w:r/>
            <w:r>
              <w:rPr>
                <w:b w:val="0"/>
                <w:sz w:val="17"/>
              </w:rPr>
              <w:t>categories</w:t>
            </w:r>
          </w:p>
        </w:tc>
        <w:tc>
          <w:tcPr>
            <w:tcW w:type="dxa" w:w="4608"/>
            <w:vAlign w:val="center"/>
          </w:tcPr>
          <w:p>
            <w:r/>
            <w:r>
              <w:rPr>
                <w:b w:val="0"/>
                <w:sz w:val="17"/>
              </w:rPr>
              <w:t>id, name, active</w:t>
            </w:r>
          </w:p>
        </w:tc>
        <w:tc>
          <w:tcPr>
            <w:tcW w:type="dxa" w:w="2880"/>
            <w:vAlign w:val="center"/>
          </w:tcPr>
          <w:p>
            <w:r/>
            <w:r>
              <w:rPr>
                <w:b w:val="0"/>
                <w:sz w:val="17"/>
              </w:rPr>
              <w:t>Request categories</w:t>
            </w:r>
          </w:p>
        </w:tc>
      </w:tr>
      <w:tr>
        <w:tc>
          <w:tcPr>
            <w:tcW w:type="dxa" w:w="2304"/>
            <w:vAlign w:val="center"/>
          </w:tcPr>
          <w:p>
            <w:r/>
            <w:r>
              <w:rPr>
                <w:b w:val="0"/>
                <w:sz w:val="17"/>
              </w:rPr>
              <w:t>notices</w:t>
            </w:r>
          </w:p>
        </w:tc>
        <w:tc>
          <w:tcPr>
            <w:tcW w:type="dxa" w:w="4608"/>
            <w:vAlign w:val="center"/>
          </w:tcPr>
          <w:p>
            <w:r/>
            <w:r>
              <w:rPr>
                <w:b w:val="0"/>
                <w:sz w:val="17"/>
              </w:rPr>
              <w:t>id, title, body, audience, published_at</w:t>
            </w:r>
          </w:p>
        </w:tc>
        <w:tc>
          <w:tcPr>
            <w:tcW w:type="dxa" w:w="2880"/>
            <w:vAlign w:val="center"/>
          </w:tcPr>
          <w:p>
            <w:r/>
            <w:r>
              <w:rPr>
                <w:b w:val="0"/>
                <w:sz w:val="17"/>
              </w:rPr>
              <w:t>Announcements</w:t>
            </w:r>
          </w:p>
        </w:tc>
      </w:tr>
      <w:tr>
        <w:tc>
          <w:tcPr>
            <w:tcW w:type="dxa" w:w="2304"/>
            <w:vAlign w:val="center"/>
          </w:tcPr>
          <w:p>
            <w:r/>
            <w:r>
              <w:rPr>
                <w:b w:val="0"/>
                <w:sz w:val="17"/>
              </w:rPr>
              <w:t>events</w:t>
            </w:r>
          </w:p>
        </w:tc>
        <w:tc>
          <w:tcPr>
            <w:tcW w:type="dxa" w:w="4608"/>
            <w:vAlign w:val="center"/>
          </w:tcPr>
          <w:p>
            <w:r/>
            <w:r>
              <w:rPr>
                <w:b w:val="0"/>
                <w:sz w:val="17"/>
              </w:rPr>
              <w:t>id, title, location, starts_at, ends_at</w:t>
            </w:r>
          </w:p>
        </w:tc>
        <w:tc>
          <w:tcPr>
            <w:tcW w:type="dxa" w:w="2880"/>
            <w:vAlign w:val="center"/>
          </w:tcPr>
          <w:p>
            <w:r/>
            <w:r>
              <w:rPr>
                <w:b w:val="0"/>
                <w:sz w:val="17"/>
              </w:rPr>
              <w:t>Campus events</w:t>
            </w:r>
          </w:p>
        </w:tc>
      </w:tr>
      <w:tr>
        <w:tc>
          <w:tcPr>
            <w:tcW w:type="dxa" w:w="2304"/>
            <w:vAlign w:val="center"/>
          </w:tcPr>
          <w:p>
            <w:r/>
            <w:r>
              <w:rPr>
                <w:b w:val="0"/>
                <w:sz w:val="17"/>
              </w:rPr>
              <w:t>notifications</w:t>
            </w:r>
          </w:p>
        </w:tc>
        <w:tc>
          <w:tcPr>
            <w:tcW w:type="dxa" w:w="4608"/>
            <w:vAlign w:val="center"/>
          </w:tcPr>
          <w:p>
            <w:r/>
            <w:r>
              <w:rPr>
                <w:b w:val="0"/>
                <w:sz w:val="17"/>
              </w:rPr>
              <w:t>id, user_id, type, status, sent_at</w:t>
            </w:r>
          </w:p>
        </w:tc>
        <w:tc>
          <w:tcPr>
            <w:tcW w:type="dxa" w:w="2880"/>
            <w:vAlign w:val="center"/>
          </w:tcPr>
          <w:p>
            <w:r/>
            <w:r>
              <w:rPr>
                <w:b w:val="0"/>
                <w:sz w:val="17"/>
              </w:rPr>
              <w:t>Delivery tracking</w:t>
            </w:r>
          </w:p>
        </w:tc>
      </w:tr>
      <w:tr>
        <w:tc>
          <w:tcPr>
            <w:tcW w:type="dxa" w:w="2304"/>
            <w:vAlign w:val="center"/>
          </w:tcPr>
          <w:p>
            <w:r/>
            <w:r>
              <w:rPr>
                <w:b w:val="0"/>
                <w:sz w:val="17"/>
              </w:rPr>
              <w:t>audit_logs</w:t>
            </w:r>
          </w:p>
        </w:tc>
        <w:tc>
          <w:tcPr>
            <w:tcW w:type="dxa" w:w="4608"/>
            <w:vAlign w:val="center"/>
          </w:tcPr>
          <w:p>
            <w:r/>
            <w:r>
              <w:rPr>
                <w:b w:val="0"/>
                <w:sz w:val="17"/>
              </w:rPr>
              <w:t>id, actor_id, action, entity_type, entity_id, created_at</w:t>
            </w:r>
          </w:p>
        </w:tc>
        <w:tc>
          <w:tcPr>
            <w:tcW w:type="dxa" w:w="2880"/>
            <w:vAlign w:val="center"/>
          </w:tcPr>
          <w:p>
            <w:r/>
            <w:r>
              <w:rPr>
                <w:b w:val="0"/>
                <w:sz w:val="17"/>
              </w:rPr>
              <w:t>Administrative traceability</w:t>
            </w:r>
          </w:p>
        </w:tc>
      </w:tr>
    </w:tbl>
    <w:p>
      <w:pPr>
        <w:keepLines w:val="0"/>
        <w:widowControl/>
      </w:pPr>
    </w:p>
    <w:p>
      <w:pPr>
        <w:pStyle w:val="Heading2"/>
        <w:keepLines w:val="0"/>
        <w:widowControl/>
      </w:pPr>
      <w:r>
        <w:t>4.4 Request Data Flow</w:t>
      </w:r>
    </w:p>
    <w:p>
      <w:pPr>
        <w:pStyle w:val="ListNumber"/>
        <w:keepLines w:val="0"/>
        <w:widowControl/>
        <w:spacing w:after="40"/>
      </w:pPr>
      <w:r>
        <w:t>Student opens the service-request form.</w:t>
      </w:r>
    </w:p>
    <w:p>
      <w:pPr>
        <w:pStyle w:val="ListNumber"/>
        <w:keepLines w:val="0"/>
        <w:widowControl/>
        <w:spacing w:after="40"/>
      </w:pPr>
      <w:r>
        <w:t>React validates basic form state and sends the request over HTTPS.</w:t>
      </w:r>
    </w:p>
    <w:p>
      <w:pPr>
        <w:pStyle w:val="ListNumber"/>
        <w:keepLines w:val="0"/>
        <w:widowControl/>
        <w:spacing w:after="40"/>
      </w:pPr>
      <w:r>
        <w:t>Spring Security verifies identity and role.</w:t>
      </w:r>
    </w:p>
    <w:p>
      <w:pPr>
        <w:pStyle w:val="ListNumber"/>
        <w:keepLines w:val="0"/>
        <w:widowControl/>
        <w:spacing w:after="40"/>
      </w:pPr>
      <w:r>
        <w:t>The controller validates the request DTO.</w:t>
      </w:r>
    </w:p>
    <w:p>
      <w:pPr>
        <w:pStyle w:val="ListNumber"/>
        <w:keepLines w:val="0"/>
        <w:widowControl/>
        <w:spacing w:after="40"/>
      </w:pPr>
      <w:r>
        <w:t>RequestService checks category, ownership rules, duplicate conditions and initial status.</w:t>
      </w:r>
    </w:p>
    <w:p>
      <w:pPr>
        <w:pStyle w:val="ListNumber"/>
        <w:keepLines w:val="0"/>
        <w:widowControl/>
        <w:spacing w:after="40"/>
      </w:pPr>
      <w:r>
        <w:t>The repository persists the request in PostgreSQL.</w:t>
      </w:r>
    </w:p>
    <w:p>
      <w:pPr>
        <w:pStyle w:val="ListNumber"/>
        <w:keepLines w:val="0"/>
        <w:widowControl/>
        <w:spacing w:after="40"/>
      </w:pPr>
      <w:r>
        <w:t>A notification event is created or queued for the responsible staff group.</w:t>
      </w:r>
    </w:p>
    <w:p>
      <w:pPr>
        <w:pStyle w:val="ListNumber"/>
        <w:keepLines w:val="0"/>
        <w:widowControl/>
        <w:spacing w:after="40"/>
      </w:pPr>
      <w:r>
        <w:t>The API returns a request ID and current status.</w:t>
      </w:r>
    </w:p>
    <w:p>
      <w:pPr>
        <w:pStyle w:val="ListNumber"/>
        <w:keepLines w:val="0"/>
        <w:widowControl/>
        <w:spacing w:after="40"/>
      </w:pPr>
      <w:r>
        <w:t>The UI displays the request and allows future status tracking.</w:t>
      </w:r>
    </w:p>
    <w:p>
      <w:pPr>
        <w:pStyle w:val="Heading2"/>
        <w:keepLines w:val="0"/>
        <w:widowControl/>
      </w:pPr>
      <w:r>
        <w:t>4.5 Security Architecture</w:t>
      </w:r>
    </w:p>
    <w:p>
      <w:pPr>
        <w:pStyle w:val="ListBullet"/>
        <w:keepLines w:val="0"/>
        <w:widowControl/>
        <w:spacing w:after="40"/>
      </w:pPr>
      <w:r>
        <w:t>Authentication should be handled through OAuth2/OIDC or an approved institutional identity provider.</w:t>
      </w:r>
    </w:p>
    <w:p>
      <w:pPr>
        <w:pStyle w:val="ListBullet"/>
        <w:keepLines w:val="0"/>
        <w:widowControl/>
        <w:spacing w:after="40"/>
      </w:pPr>
      <w:r>
        <w:t>Authorization must be enforced server-side; hiding frontend buttons is not sufficient.</w:t>
      </w:r>
    </w:p>
    <w:p>
      <w:pPr>
        <w:pStyle w:val="ListBullet"/>
        <w:keepLines w:val="0"/>
        <w:widowControl/>
        <w:spacing w:after="40"/>
      </w:pPr>
      <w:r>
        <w:t>Ownership checks must prevent students from accessing other students' requests.</w:t>
      </w:r>
    </w:p>
    <w:p>
      <w:pPr>
        <w:pStyle w:val="ListBullet"/>
        <w:keepLines w:val="0"/>
        <w:widowControl/>
        <w:spacing w:after="40"/>
      </w:pPr>
      <w:r>
        <w:t>Input validation must occur at the API boundary and business-rule layer.</w:t>
      </w:r>
    </w:p>
    <w:p>
      <w:pPr>
        <w:pStyle w:val="ListBullet"/>
        <w:keepLines w:val="0"/>
        <w:widowControl/>
        <w:spacing w:after="40"/>
      </w:pPr>
      <w:r>
        <w:t>Secrets, tokens and passwords must never be committed to source control.</w:t>
      </w:r>
    </w:p>
    <w:p>
      <w:pPr>
        <w:pStyle w:val="ListBullet"/>
        <w:keepLines w:val="0"/>
        <w:widowControl/>
        <w:spacing w:after="40"/>
      </w:pPr>
      <w:r>
        <w:t>Attachment size, type and storage location must be controlled.</w:t>
      </w:r>
    </w:p>
    <w:p>
      <w:pPr>
        <w:pStyle w:val="ListBullet"/>
        <w:keepLines w:val="0"/>
        <w:widowControl/>
        <w:spacing w:after="40"/>
      </w:pPr>
      <w:r>
        <w:t>Sensitive administrative actions should create audit records.</w:t>
      </w:r>
    </w:p>
    <w:p>
      <w:pPr>
        <w:pStyle w:val="ListBullet"/>
        <w:keepLines w:val="0"/>
        <w:widowControl/>
        <w:spacing w:after="40"/>
      </w:pPr>
      <w:r>
        <w:t>Internal technical errors should be logged without exposing stack traces or database details to users.</w:t>
      </w:r>
    </w:p>
    <w:p>
      <w:pPr>
        <w:pStyle w:val="Heading1"/>
        <w:keepLines w:val="0"/>
        <w:widowControl/>
      </w:pPr>
      <w:r>
        <w:t>5. Core Feature Prototype: Service Requests</w:t>
      </w:r>
    </w:p>
    <w:p>
      <w:pPr>
        <w:pStyle w:val="Heading2"/>
        <w:keepLines w:val="0"/>
        <w:widowControl/>
      </w:pPr>
      <w:r>
        <w:t>5.1 Feature Objective</w:t>
      </w:r>
    </w:p>
    <w:p>
      <w:pPr>
        <w:keepLines w:val="0"/>
        <w:widowControl/>
      </w:pPr>
      <w:r>
        <w:rPr>
          <w:i w:val="0"/>
        </w:rPr>
        <w:t>The selected feature allows a student to report a campus issue such as an equipment problem, maintenance request, or IT issue. The platform validates the request, creates a unique identifier, stores it, triggers notification processing, and allows authorized staff to update its state.</w:t>
      </w:r>
    </w:p>
    <w:p>
      <w:pPr>
        <w:pStyle w:val="Heading2"/>
        <w:keepLines w:val="0"/>
        <w:widowControl/>
      </w:pPr>
      <w:r>
        <w:t>5.2 Proposed Workflow</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864"/>
            <w:vAlign w:val="center"/>
            <w:shd w:fill="D9EAF7"/>
          </w:tcPr>
          <w:p>
            <w:r/>
            <w:r>
              <w:rPr>
                <w:b/>
                <w:sz w:val="17"/>
              </w:rPr>
              <w:t>Stage</w:t>
            </w:r>
          </w:p>
        </w:tc>
        <w:tc>
          <w:tcPr>
            <w:tcW w:type="dxa" w:w="4320"/>
            <w:vAlign w:val="center"/>
            <w:shd w:fill="D9EAF7"/>
          </w:tcPr>
          <w:p>
            <w:r/>
            <w:r>
              <w:rPr>
                <w:b/>
                <w:sz w:val="17"/>
              </w:rPr>
              <w:t>Action</w:t>
            </w:r>
          </w:p>
        </w:tc>
        <w:tc>
          <w:tcPr>
            <w:tcW w:type="dxa" w:w="4608"/>
            <w:vAlign w:val="center"/>
            <w:shd w:fill="D9EAF7"/>
          </w:tcPr>
          <w:p>
            <w:r/>
            <w:r>
              <w:rPr>
                <w:b/>
                <w:sz w:val="17"/>
              </w:rPr>
              <w:t>Expected Result</w:t>
            </w:r>
          </w:p>
        </w:tc>
      </w:tr>
      <w:tr>
        <w:tc>
          <w:tcPr>
            <w:tcW w:type="dxa" w:w="864"/>
            <w:vAlign w:val="center"/>
          </w:tcPr>
          <w:p>
            <w:r/>
            <w:r>
              <w:rPr>
                <w:b w:val="0"/>
                <w:sz w:val="17"/>
              </w:rPr>
              <w:t>1</w:t>
            </w:r>
          </w:p>
        </w:tc>
        <w:tc>
          <w:tcPr>
            <w:tcW w:type="dxa" w:w="4320"/>
            <w:vAlign w:val="center"/>
          </w:tcPr>
          <w:p>
            <w:r/>
            <w:r>
              <w:rPr>
                <w:b w:val="0"/>
                <w:sz w:val="17"/>
              </w:rPr>
              <w:t>Student enters category, priority and description</w:t>
            </w:r>
          </w:p>
        </w:tc>
        <w:tc>
          <w:tcPr>
            <w:tcW w:type="dxa" w:w="4608"/>
            <w:vAlign w:val="center"/>
          </w:tcPr>
          <w:p>
            <w:r/>
            <w:r>
              <w:rPr>
                <w:b w:val="0"/>
                <w:sz w:val="17"/>
              </w:rPr>
              <w:t>Form contains required information</w:t>
            </w:r>
          </w:p>
        </w:tc>
      </w:tr>
      <w:tr>
        <w:tc>
          <w:tcPr>
            <w:tcW w:type="dxa" w:w="864"/>
            <w:vAlign w:val="center"/>
          </w:tcPr>
          <w:p>
            <w:r/>
            <w:r>
              <w:rPr>
                <w:b w:val="0"/>
                <w:sz w:val="17"/>
              </w:rPr>
              <w:t>2</w:t>
            </w:r>
          </w:p>
        </w:tc>
        <w:tc>
          <w:tcPr>
            <w:tcW w:type="dxa" w:w="4320"/>
            <w:vAlign w:val="center"/>
          </w:tcPr>
          <w:p>
            <w:r/>
            <w:r>
              <w:rPr>
                <w:b w:val="0"/>
                <w:sz w:val="17"/>
              </w:rPr>
              <w:t>System validates input and session</w:t>
            </w:r>
          </w:p>
        </w:tc>
        <w:tc>
          <w:tcPr>
            <w:tcW w:type="dxa" w:w="4608"/>
            <w:vAlign w:val="center"/>
          </w:tcPr>
          <w:p>
            <w:r/>
            <w:r>
              <w:rPr>
                <w:b w:val="0"/>
                <w:sz w:val="17"/>
              </w:rPr>
              <w:t>Invalid/unauthenticated requests rejected</w:t>
            </w:r>
          </w:p>
        </w:tc>
      </w:tr>
      <w:tr>
        <w:tc>
          <w:tcPr>
            <w:tcW w:type="dxa" w:w="864"/>
            <w:vAlign w:val="center"/>
          </w:tcPr>
          <w:p>
            <w:r/>
            <w:r>
              <w:rPr>
                <w:b w:val="0"/>
                <w:sz w:val="17"/>
              </w:rPr>
              <w:t>3</w:t>
            </w:r>
          </w:p>
        </w:tc>
        <w:tc>
          <w:tcPr>
            <w:tcW w:type="dxa" w:w="4320"/>
            <w:vAlign w:val="center"/>
          </w:tcPr>
          <w:p>
            <w:r/>
            <w:r>
              <w:rPr>
                <w:b w:val="0"/>
                <w:sz w:val="17"/>
              </w:rPr>
              <w:t>Duplicate check runs</w:t>
            </w:r>
          </w:p>
        </w:tc>
        <w:tc>
          <w:tcPr>
            <w:tcW w:type="dxa" w:w="4608"/>
            <w:vAlign w:val="center"/>
          </w:tcPr>
          <w:p>
            <w:r/>
            <w:r>
              <w:rPr>
                <w:b w:val="0"/>
                <w:sz w:val="17"/>
              </w:rPr>
              <w:t>Existing active issue can be highlighted</w:t>
            </w:r>
          </w:p>
        </w:tc>
      </w:tr>
      <w:tr>
        <w:tc>
          <w:tcPr>
            <w:tcW w:type="dxa" w:w="864"/>
            <w:vAlign w:val="center"/>
          </w:tcPr>
          <w:p>
            <w:r/>
            <w:r>
              <w:rPr>
                <w:b w:val="0"/>
                <w:sz w:val="17"/>
              </w:rPr>
              <w:t>4</w:t>
            </w:r>
          </w:p>
        </w:tc>
        <w:tc>
          <w:tcPr>
            <w:tcW w:type="dxa" w:w="4320"/>
            <w:vAlign w:val="center"/>
          </w:tcPr>
          <w:p>
            <w:r/>
            <w:r>
              <w:rPr>
                <w:b w:val="0"/>
                <w:sz w:val="17"/>
              </w:rPr>
              <w:t>Request is persisted</w:t>
            </w:r>
          </w:p>
        </w:tc>
        <w:tc>
          <w:tcPr>
            <w:tcW w:type="dxa" w:w="4608"/>
            <w:vAlign w:val="center"/>
          </w:tcPr>
          <w:p>
            <w:r/>
            <w:r>
              <w:rPr>
                <w:b w:val="0"/>
                <w:sz w:val="17"/>
              </w:rPr>
              <w:t>Unique request ID generated</w:t>
            </w:r>
          </w:p>
        </w:tc>
      </w:tr>
      <w:tr>
        <w:tc>
          <w:tcPr>
            <w:tcW w:type="dxa" w:w="864"/>
            <w:vAlign w:val="center"/>
          </w:tcPr>
          <w:p>
            <w:r/>
            <w:r>
              <w:rPr>
                <w:b w:val="0"/>
                <w:sz w:val="17"/>
              </w:rPr>
              <w:t>5</w:t>
            </w:r>
          </w:p>
        </w:tc>
        <w:tc>
          <w:tcPr>
            <w:tcW w:type="dxa" w:w="4320"/>
            <w:vAlign w:val="center"/>
          </w:tcPr>
          <w:p>
            <w:r/>
            <w:r>
              <w:rPr>
                <w:b w:val="0"/>
                <w:sz w:val="17"/>
              </w:rPr>
              <w:t>Staff notification is triggered</w:t>
            </w:r>
          </w:p>
        </w:tc>
        <w:tc>
          <w:tcPr>
            <w:tcW w:type="dxa" w:w="4608"/>
            <w:vAlign w:val="center"/>
          </w:tcPr>
          <w:p>
            <w:r/>
            <w:r>
              <w:rPr>
                <w:b w:val="0"/>
                <w:sz w:val="17"/>
              </w:rPr>
              <w:t>Responsible team can receive alert</w:t>
            </w:r>
          </w:p>
        </w:tc>
      </w:tr>
      <w:tr>
        <w:tc>
          <w:tcPr>
            <w:tcW w:type="dxa" w:w="864"/>
            <w:vAlign w:val="center"/>
          </w:tcPr>
          <w:p>
            <w:r/>
            <w:r>
              <w:rPr>
                <w:b w:val="0"/>
                <w:sz w:val="17"/>
              </w:rPr>
              <w:t>6</w:t>
            </w:r>
          </w:p>
        </w:tc>
        <w:tc>
          <w:tcPr>
            <w:tcW w:type="dxa" w:w="4320"/>
            <w:vAlign w:val="center"/>
          </w:tcPr>
          <w:p>
            <w:r/>
            <w:r>
              <w:rPr>
                <w:b w:val="0"/>
                <w:sz w:val="17"/>
              </w:rPr>
              <w:t>Staff processes request</w:t>
            </w:r>
          </w:p>
        </w:tc>
        <w:tc>
          <w:tcPr>
            <w:tcW w:type="dxa" w:w="4608"/>
            <w:vAlign w:val="center"/>
          </w:tcPr>
          <w:p>
            <w:r/>
            <w:r>
              <w:rPr>
                <w:b w:val="0"/>
                <w:sz w:val="17"/>
              </w:rPr>
              <w:t>Status changes follow allowed transitions</w:t>
            </w:r>
          </w:p>
        </w:tc>
      </w:tr>
      <w:tr>
        <w:tc>
          <w:tcPr>
            <w:tcW w:type="dxa" w:w="864"/>
            <w:vAlign w:val="center"/>
          </w:tcPr>
          <w:p>
            <w:r/>
            <w:r>
              <w:rPr>
                <w:b w:val="0"/>
                <w:sz w:val="17"/>
              </w:rPr>
              <w:t>7</w:t>
            </w:r>
          </w:p>
        </w:tc>
        <w:tc>
          <w:tcPr>
            <w:tcW w:type="dxa" w:w="4320"/>
            <w:vAlign w:val="center"/>
          </w:tcPr>
          <w:p>
            <w:r/>
            <w:r>
              <w:rPr>
                <w:b w:val="0"/>
                <w:sz w:val="17"/>
              </w:rPr>
              <w:t>Student tracks request</w:t>
            </w:r>
          </w:p>
        </w:tc>
        <w:tc>
          <w:tcPr>
            <w:tcW w:type="dxa" w:w="4608"/>
            <w:vAlign w:val="center"/>
          </w:tcPr>
          <w:p>
            <w:r/>
            <w:r>
              <w:rPr>
                <w:b w:val="0"/>
                <w:sz w:val="17"/>
              </w:rPr>
              <w:t>Current status and updates are visible</w:t>
            </w:r>
          </w:p>
        </w:tc>
      </w:tr>
      <w:tr>
        <w:tc>
          <w:tcPr>
            <w:tcW w:type="dxa" w:w="864"/>
            <w:vAlign w:val="center"/>
          </w:tcPr>
          <w:p>
            <w:r/>
            <w:r>
              <w:rPr>
                <w:b w:val="0"/>
                <w:sz w:val="17"/>
              </w:rPr>
              <w:t>8</w:t>
            </w:r>
          </w:p>
        </w:tc>
        <w:tc>
          <w:tcPr>
            <w:tcW w:type="dxa" w:w="4320"/>
            <w:vAlign w:val="center"/>
          </w:tcPr>
          <w:p>
            <w:r/>
            <w:r>
              <w:rPr>
                <w:b w:val="0"/>
                <w:sz w:val="17"/>
              </w:rPr>
              <w:t>Request is resolved/closed</w:t>
            </w:r>
          </w:p>
        </w:tc>
        <w:tc>
          <w:tcPr>
            <w:tcW w:type="dxa" w:w="4608"/>
            <w:vAlign w:val="center"/>
          </w:tcPr>
          <w:p>
            <w:r/>
            <w:r>
              <w:rPr>
                <w:b w:val="0"/>
                <w:sz w:val="17"/>
              </w:rPr>
              <w:t>Final history remains available</w:t>
            </w:r>
          </w:p>
        </w:tc>
      </w:tr>
    </w:tbl>
    <w:p>
      <w:pPr>
        <w:keepLines w:val="0"/>
        <w:widowControl/>
      </w:pPr>
    </w:p>
    <w:p>
      <w:pPr>
        <w:pStyle w:val="Heading2"/>
        <w:keepLines w:val="0"/>
        <w:widowControl/>
      </w:pPr>
      <w:r>
        <w:t>5.3 State Machine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600"/>
            <w:vAlign w:val="center"/>
            <w:shd w:fill="D9EAF7"/>
          </w:tcPr>
          <w:p>
            <w:r/>
            <w:r>
              <w:rPr>
                <w:b/>
                <w:sz w:val="17"/>
              </w:rPr>
              <w:t>Current Status</w:t>
            </w:r>
          </w:p>
        </w:tc>
        <w:tc>
          <w:tcPr>
            <w:tcW w:type="dxa" w:w="6192"/>
            <w:vAlign w:val="center"/>
            <w:shd w:fill="D9EAF7"/>
          </w:tcPr>
          <w:p>
            <w:r/>
            <w:r>
              <w:rPr>
                <w:b/>
                <w:sz w:val="17"/>
              </w:rPr>
              <w:t>Allowed Next Status</w:t>
            </w:r>
          </w:p>
        </w:tc>
      </w:tr>
      <w:tr>
        <w:tc>
          <w:tcPr>
            <w:tcW w:type="dxa" w:w="3600"/>
            <w:vAlign w:val="center"/>
          </w:tcPr>
          <w:p>
            <w:r/>
            <w:r>
              <w:rPr>
                <w:b w:val="0"/>
                <w:sz w:val="17"/>
              </w:rPr>
              <w:t>OPEN</w:t>
            </w:r>
          </w:p>
        </w:tc>
        <w:tc>
          <w:tcPr>
            <w:tcW w:type="dxa" w:w="6192"/>
            <w:vAlign w:val="center"/>
          </w:tcPr>
          <w:p>
            <w:r/>
            <w:r>
              <w:rPr>
                <w:b w:val="0"/>
                <w:sz w:val="17"/>
              </w:rPr>
              <w:t>ASSIGNED, CANCELLED</w:t>
            </w:r>
          </w:p>
        </w:tc>
      </w:tr>
      <w:tr>
        <w:tc>
          <w:tcPr>
            <w:tcW w:type="dxa" w:w="3600"/>
            <w:vAlign w:val="center"/>
          </w:tcPr>
          <w:p>
            <w:r/>
            <w:r>
              <w:rPr>
                <w:b w:val="0"/>
                <w:sz w:val="17"/>
              </w:rPr>
              <w:t>ASSIGNED</w:t>
            </w:r>
          </w:p>
        </w:tc>
        <w:tc>
          <w:tcPr>
            <w:tcW w:type="dxa" w:w="6192"/>
            <w:vAlign w:val="center"/>
          </w:tcPr>
          <w:p>
            <w:r/>
            <w:r>
              <w:rPr>
                <w:b w:val="0"/>
                <w:sz w:val="17"/>
              </w:rPr>
              <w:t>IN_PROGRESS, CANCELLED</w:t>
            </w:r>
          </w:p>
        </w:tc>
      </w:tr>
      <w:tr>
        <w:tc>
          <w:tcPr>
            <w:tcW w:type="dxa" w:w="3600"/>
            <w:vAlign w:val="center"/>
          </w:tcPr>
          <w:p>
            <w:r/>
            <w:r>
              <w:rPr>
                <w:b w:val="0"/>
                <w:sz w:val="17"/>
              </w:rPr>
              <w:t>IN_PROGRESS</w:t>
            </w:r>
          </w:p>
        </w:tc>
        <w:tc>
          <w:tcPr>
            <w:tcW w:type="dxa" w:w="6192"/>
            <w:vAlign w:val="center"/>
          </w:tcPr>
          <w:p>
            <w:r/>
            <w:r>
              <w:rPr>
                <w:b w:val="0"/>
                <w:sz w:val="17"/>
              </w:rPr>
              <w:t>RESOLVED, WAITING_FOR_USER</w:t>
            </w:r>
          </w:p>
        </w:tc>
      </w:tr>
      <w:tr>
        <w:tc>
          <w:tcPr>
            <w:tcW w:type="dxa" w:w="3600"/>
            <w:vAlign w:val="center"/>
          </w:tcPr>
          <w:p>
            <w:r/>
            <w:r>
              <w:rPr>
                <w:b w:val="0"/>
                <w:sz w:val="17"/>
              </w:rPr>
              <w:t>WAITING_FOR_USER</w:t>
            </w:r>
          </w:p>
        </w:tc>
        <w:tc>
          <w:tcPr>
            <w:tcW w:type="dxa" w:w="6192"/>
            <w:vAlign w:val="center"/>
          </w:tcPr>
          <w:p>
            <w:r/>
            <w:r>
              <w:rPr>
                <w:b w:val="0"/>
                <w:sz w:val="17"/>
              </w:rPr>
              <w:t>IN_PROGRESS, CANCELLED</w:t>
            </w:r>
          </w:p>
        </w:tc>
      </w:tr>
      <w:tr>
        <w:tc>
          <w:tcPr>
            <w:tcW w:type="dxa" w:w="3600"/>
            <w:vAlign w:val="center"/>
          </w:tcPr>
          <w:p>
            <w:r/>
            <w:r>
              <w:rPr>
                <w:b w:val="0"/>
                <w:sz w:val="17"/>
              </w:rPr>
              <w:t>RESOLVED</w:t>
            </w:r>
          </w:p>
        </w:tc>
        <w:tc>
          <w:tcPr>
            <w:tcW w:type="dxa" w:w="6192"/>
            <w:vAlign w:val="center"/>
          </w:tcPr>
          <w:p>
            <w:r/>
            <w:r>
              <w:rPr>
                <w:b w:val="0"/>
                <w:sz w:val="17"/>
              </w:rPr>
              <w:t>CLOSED, REOPENED</w:t>
            </w:r>
          </w:p>
        </w:tc>
      </w:tr>
      <w:tr>
        <w:tc>
          <w:tcPr>
            <w:tcW w:type="dxa" w:w="3600"/>
            <w:vAlign w:val="center"/>
          </w:tcPr>
          <w:p>
            <w:r/>
            <w:r>
              <w:rPr>
                <w:b w:val="0"/>
                <w:sz w:val="17"/>
              </w:rPr>
              <w:t>CLOSED</w:t>
            </w:r>
          </w:p>
        </w:tc>
        <w:tc>
          <w:tcPr>
            <w:tcW w:type="dxa" w:w="6192"/>
            <w:vAlign w:val="center"/>
          </w:tcPr>
          <w:p>
            <w:r/>
            <w:r>
              <w:rPr>
                <w:b w:val="0"/>
                <w:sz w:val="17"/>
              </w:rPr>
              <w:t>REOPENED</w:t>
            </w:r>
          </w:p>
        </w:tc>
      </w:tr>
    </w:tbl>
    <w:p>
      <w:pPr>
        <w:keepLines w:val="0"/>
        <w:widowControl/>
      </w:pPr>
    </w:p>
    <w:p>
      <w:pPr>
        <w:keepLines w:val="0"/>
        <w:widowControl/>
      </w:pPr>
      <w:r>
        <w:rPr>
          <w:i w:val="0"/>
        </w:rPr>
        <w:t>The backend service layer must enforce the state machine. Frontend restrictions improve usability but cannot be treated as a security or integrity boundary because a user could call the API directly.</w:t>
      </w:r>
    </w:p>
    <w:p>
      <w:pPr>
        <w:pStyle w:val="Heading2"/>
        <w:keepLines w:val="0"/>
        <w:widowControl/>
      </w:pPr>
      <w:r>
        <w:t>5.4 API Contract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008"/>
            <w:vAlign w:val="center"/>
            <w:shd w:fill="D9EAF7"/>
          </w:tcPr>
          <w:p>
            <w:r/>
            <w:r>
              <w:rPr>
                <w:b/>
                <w:sz w:val="17"/>
              </w:rPr>
              <w:t>Method</w:t>
            </w:r>
          </w:p>
        </w:tc>
        <w:tc>
          <w:tcPr>
            <w:tcW w:type="dxa" w:w="3744"/>
            <w:vAlign w:val="center"/>
            <w:shd w:fill="D9EAF7"/>
          </w:tcPr>
          <w:p>
            <w:r/>
            <w:r>
              <w:rPr>
                <w:b/>
                <w:sz w:val="17"/>
              </w:rPr>
              <w:t>Endpoint</w:t>
            </w:r>
          </w:p>
        </w:tc>
        <w:tc>
          <w:tcPr>
            <w:tcW w:type="dxa" w:w="3168"/>
            <w:vAlign w:val="center"/>
            <w:shd w:fill="D9EAF7"/>
          </w:tcPr>
          <w:p>
            <w:r/>
            <w:r>
              <w:rPr>
                <w:b/>
                <w:sz w:val="17"/>
              </w:rPr>
              <w:t>Purpose</w:t>
            </w:r>
          </w:p>
        </w:tc>
        <w:tc>
          <w:tcPr>
            <w:tcW w:type="dxa" w:w="2592"/>
            <w:vAlign w:val="center"/>
            <w:shd w:fill="D9EAF7"/>
          </w:tcPr>
          <w:p>
            <w:r/>
            <w:r>
              <w:rPr>
                <w:b/>
                <w:sz w:val="17"/>
              </w:rPr>
              <w:t>Expected Access</w:t>
            </w:r>
          </w:p>
        </w:tc>
      </w:tr>
      <w:tr>
        <w:tc>
          <w:tcPr>
            <w:tcW w:type="dxa" w:w="1008"/>
            <w:vAlign w:val="center"/>
          </w:tcPr>
          <w:p>
            <w:r/>
            <w:r>
              <w:rPr>
                <w:b w:val="0"/>
                <w:sz w:val="17"/>
              </w:rPr>
              <w:t>POST</w:t>
            </w:r>
          </w:p>
        </w:tc>
        <w:tc>
          <w:tcPr>
            <w:tcW w:type="dxa" w:w="3744"/>
            <w:vAlign w:val="center"/>
          </w:tcPr>
          <w:p>
            <w:r/>
            <w:r>
              <w:rPr>
                <w:b w:val="0"/>
                <w:sz w:val="17"/>
              </w:rPr>
              <w:t>/api/requests</w:t>
            </w:r>
          </w:p>
        </w:tc>
        <w:tc>
          <w:tcPr>
            <w:tcW w:type="dxa" w:w="3168"/>
            <w:vAlign w:val="center"/>
          </w:tcPr>
          <w:p>
            <w:r/>
            <w:r>
              <w:rPr>
                <w:b w:val="0"/>
                <w:sz w:val="17"/>
              </w:rPr>
              <w:t>Create service request</w:t>
            </w:r>
          </w:p>
        </w:tc>
        <w:tc>
          <w:tcPr>
            <w:tcW w:type="dxa" w:w="2592"/>
            <w:vAlign w:val="center"/>
          </w:tcPr>
          <w:p>
            <w:r/>
            <w:r>
              <w:rPr>
                <w:b w:val="0"/>
                <w:sz w:val="17"/>
              </w:rPr>
              <w:t>Authenticated Student/Staff/Admin</w:t>
            </w:r>
          </w:p>
        </w:tc>
      </w:tr>
      <w:tr>
        <w:tc>
          <w:tcPr>
            <w:tcW w:type="dxa" w:w="1008"/>
            <w:vAlign w:val="center"/>
          </w:tcPr>
          <w:p>
            <w:r/>
            <w:r>
              <w:rPr>
                <w:b w:val="0"/>
                <w:sz w:val="17"/>
              </w:rPr>
              <w:t>GET</w:t>
            </w:r>
          </w:p>
        </w:tc>
        <w:tc>
          <w:tcPr>
            <w:tcW w:type="dxa" w:w="3744"/>
            <w:vAlign w:val="center"/>
          </w:tcPr>
          <w:p>
            <w:r/>
            <w:r>
              <w:rPr>
                <w:b w:val="0"/>
                <w:sz w:val="17"/>
              </w:rPr>
              <w:t>/api/requests/{id}</w:t>
            </w:r>
          </w:p>
        </w:tc>
        <w:tc>
          <w:tcPr>
            <w:tcW w:type="dxa" w:w="3168"/>
            <w:vAlign w:val="center"/>
          </w:tcPr>
          <w:p>
            <w:r/>
            <w:r>
              <w:rPr>
                <w:b w:val="0"/>
                <w:sz w:val="17"/>
              </w:rPr>
              <w:t>View request details</w:t>
            </w:r>
          </w:p>
        </w:tc>
        <w:tc>
          <w:tcPr>
            <w:tcW w:type="dxa" w:w="2592"/>
            <w:vAlign w:val="center"/>
          </w:tcPr>
          <w:p>
            <w:r/>
            <w:r>
              <w:rPr>
                <w:b w:val="0"/>
                <w:sz w:val="17"/>
              </w:rPr>
              <w:t>Owner/Staff/Admin</w:t>
            </w:r>
          </w:p>
        </w:tc>
      </w:tr>
      <w:tr>
        <w:tc>
          <w:tcPr>
            <w:tcW w:type="dxa" w:w="1008"/>
            <w:vAlign w:val="center"/>
          </w:tcPr>
          <w:p>
            <w:r/>
            <w:r>
              <w:rPr>
                <w:b w:val="0"/>
                <w:sz w:val="17"/>
              </w:rPr>
              <w:t>PATCH</w:t>
            </w:r>
          </w:p>
        </w:tc>
        <w:tc>
          <w:tcPr>
            <w:tcW w:type="dxa" w:w="3744"/>
            <w:vAlign w:val="center"/>
          </w:tcPr>
          <w:p>
            <w:r/>
            <w:r>
              <w:rPr>
                <w:b w:val="0"/>
                <w:sz w:val="17"/>
              </w:rPr>
              <w:t>/api/requests/{id}/status</w:t>
            </w:r>
          </w:p>
        </w:tc>
        <w:tc>
          <w:tcPr>
            <w:tcW w:type="dxa" w:w="3168"/>
            <w:vAlign w:val="center"/>
          </w:tcPr>
          <w:p>
            <w:r/>
            <w:r>
              <w:rPr>
                <w:b w:val="0"/>
                <w:sz w:val="17"/>
              </w:rPr>
              <w:t>Change status</w:t>
            </w:r>
          </w:p>
        </w:tc>
        <w:tc>
          <w:tcPr>
            <w:tcW w:type="dxa" w:w="2592"/>
            <w:vAlign w:val="center"/>
          </w:tcPr>
          <w:p>
            <w:r/>
            <w:r>
              <w:rPr>
                <w:b w:val="0"/>
                <w:sz w:val="17"/>
              </w:rPr>
              <w:t>Authorized Staff/Admin</w:t>
            </w:r>
          </w:p>
        </w:tc>
      </w:tr>
      <w:tr>
        <w:tc>
          <w:tcPr>
            <w:tcW w:type="dxa" w:w="1008"/>
            <w:vAlign w:val="center"/>
          </w:tcPr>
          <w:p>
            <w:r/>
            <w:r>
              <w:rPr>
                <w:b w:val="0"/>
                <w:sz w:val="17"/>
              </w:rPr>
              <w:t>POST</w:t>
            </w:r>
          </w:p>
        </w:tc>
        <w:tc>
          <w:tcPr>
            <w:tcW w:type="dxa" w:w="3744"/>
            <w:vAlign w:val="center"/>
          </w:tcPr>
          <w:p>
            <w:r/>
            <w:r>
              <w:rPr>
                <w:b w:val="0"/>
                <w:sz w:val="17"/>
              </w:rPr>
              <w:t>/api/requests/{id}/comments</w:t>
            </w:r>
          </w:p>
        </w:tc>
        <w:tc>
          <w:tcPr>
            <w:tcW w:type="dxa" w:w="3168"/>
            <w:vAlign w:val="center"/>
          </w:tcPr>
          <w:p>
            <w:r/>
            <w:r>
              <w:rPr>
                <w:b w:val="0"/>
                <w:sz w:val="17"/>
              </w:rPr>
              <w:t>Add request comment</w:t>
            </w:r>
          </w:p>
        </w:tc>
        <w:tc>
          <w:tcPr>
            <w:tcW w:type="dxa" w:w="2592"/>
            <w:vAlign w:val="center"/>
          </w:tcPr>
          <w:p>
            <w:r/>
            <w:r>
              <w:rPr>
                <w:b w:val="0"/>
                <w:sz w:val="17"/>
              </w:rPr>
              <w:t>Authorized users</w:t>
            </w:r>
          </w:p>
        </w:tc>
      </w:tr>
      <w:tr>
        <w:tc>
          <w:tcPr>
            <w:tcW w:type="dxa" w:w="1008"/>
            <w:vAlign w:val="center"/>
          </w:tcPr>
          <w:p>
            <w:r/>
            <w:r>
              <w:rPr>
                <w:b w:val="0"/>
                <w:sz w:val="17"/>
              </w:rPr>
              <w:t>GET</w:t>
            </w:r>
          </w:p>
        </w:tc>
        <w:tc>
          <w:tcPr>
            <w:tcW w:type="dxa" w:w="3744"/>
            <w:vAlign w:val="center"/>
          </w:tcPr>
          <w:p>
            <w:r/>
            <w:r>
              <w:rPr>
                <w:b w:val="0"/>
                <w:sz w:val="17"/>
              </w:rPr>
              <w:t>/api/notices</w:t>
            </w:r>
          </w:p>
        </w:tc>
        <w:tc>
          <w:tcPr>
            <w:tcW w:type="dxa" w:w="3168"/>
            <w:vAlign w:val="center"/>
          </w:tcPr>
          <w:p>
            <w:r/>
            <w:r>
              <w:rPr>
                <w:b w:val="0"/>
                <w:sz w:val="17"/>
              </w:rPr>
              <w:t>List notices</w:t>
            </w:r>
          </w:p>
        </w:tc>
        <w:tc>
          <w:tcPr>
            <w:tcW w:type="dxa" w:w="2592"/>
            <w:vAlign w:val="center"/>
          </w:tcPr>
          <w:p>
            <w:r/>
            <w:r>
              <w:rPr>
                <w:b w:val="0"/>
                <w:sz w:val="17"/>
              </w:rPr>
              <w:t>Authenticated users</w:t>
            </w:r>
          </w:p>
        </w:tc>
      </w:tr>
      <w:tr>
        <w:tc>
          <w:tcPr>
            <w:tcW w:type="dxa" w:w="1008"/>
            <w:vAlign w:val="center"/>
          </w:tcPr>
          <w:p>
            <w:r/>
            <w:r>
              <w:rPr>
                <w:b w:val="0"/>
                <w:sz w:val="17"/>
              </w:rPr>
              <w:t>GET</w:t>
            </w:r>
          </w:p>
        </w:tc>
        <w:tc>
          <w:tcPr>
            <w:tcW w:type="dxa" w:w="3744"/>
            <w:vAlign w:val="center"/>
          </w:tcPr>
          <w:p>
            <w:r/>
            <w:r>
              <w:rPr>
                <w:b w:val="0"/>
                <w:sz w:val="17"/>
              </w:rPr>
              <w:t>/api/events</w:t>
            </w:r>
          </w:p>
        </w:tc>
        <w:tc>
          <w:tcPr>
            <w:tcW w:type="dxa" w:w="3168"/>
            <w:vAlign w:val="center"/>
          </w:tcPr>
          <w:p>
            <w:r/>
            <w:r>
              <w:rPr>
                <w:b w:val="0"/>
                <w:sz w:val="17"/>
              </w:rPr>
              <w:t>List events</w:t>
            </w:r>
          </w:p>
        </w:tc>
        <w:tc>
          <w:tcPr>
            <w:tcW w:type="dxa" w:w="2592"/>
            <w:vAlign w:val="center"/>
          </w:tcPr>
          <w:p>
            <w:r/>
            <w:r>
              <w:rPr>
                <w:b w:val="0"/>
                <w:sz w:val="17"/>
              </w:rPr>
              <w:t>Authenticated users</w:t>
            </w:r>
          </w:p>
        </w:tc>
      </w:tr>
      <w:tr>
        <w:tc>
          <w:tcPr>
            <w:tcW w:type="dxa" w:w="1008"/>
            <w:vAlign w:val="center"/>
          </w:tcPr>
          <w:p>
            <w:r/>
            <w:r>
              <w:rPr>
                <w:b w:val="0"/>
                <w:sz w:val="17"/>
              </w:rPr>
              <w:t>POST</w:t>
            </w:r>
          </w:p>
        </w:tc>
        <w:tc>
          <w:tcPr>
            <w:tcW w:type="dxa" w:w="3744"/>
            <w:vAlign w:val="center"/>
          </w:tcPr>
          <w:p>
            <w:r/>
            <w:r>
              <w:rPr>
                <w:b w:val="0"/>
                <w:sz w:val="17"/>
              </w:rPr>
              <w:t>/api/events/{id}/register</w:t>
            </w:r>
          </w:p>
        </w:tc>
        <w:tc>
          <w:tcPr>
            <w:tcW w:type="dxa" w:w="3168"/>
            <w:vAlign w:val="center"/>
          </w:tcPr>
          <w:p>
            <w:r/>
            <w:r>
              <w:rPr>
                <w:b w:val="0"/>
                <w:sz w:val="17"/>
              </w:rPr>
              <w:t>Register for event</w:t>
            </w:r>
          </w:p>
        </w:tc>
        <w:tc>
          <w:tcPr>
            <w:tcW w:type="dxa" w:w="2592"/>
            <w:vAlign w:val="center"/>
          </w:tcPr>
          <w:p>
            <w:r/>
            <w:r>
              <w:rPr>
                <w:b w:val="0"/>
                <w:sz w:val="17"/>
              </w:rPr>
              <w:t>Authenticated users</w:t>
            </w:r>
          </w:p>
        </w:tc>
      </w:tr>
    </w:tbl>
    <w:p>
      <w:pPr>
        <w:keepLines w:val="0"/>
        <w:widowControl/>
      </w:pPr>
    </w:p>
    <w:p>
      <w:pPr>
        <w:pStyle w:val="Heading2"/>
        <w:keepLines w:val="0"/>
        <w:widowControl/>
      </w:pPr>
      <w:r>
        <w:t>5.5 Validation and Error Handling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168"/>
            <w:vAlign w:val="center"/>
            <w:shd w:fill="D9EAF7"/>
          </w:tcPr>
          <w:p>
            <w:r/>
            <w:r>
              <w:rPr>
                <w:b/>
                <w:sz w:val="17"/>
              </w:rPr>
              <w:t>Situation</w:t>
            </w:r>
          </w:p>
        </w:tc>
        <w:tc>
          <w:tcPr>
            <w:tcW w:type="dxa" w:w="3024"/>
            <w:vAlign w:val="center"/>
            <w:shd w:fill="D9EAF7"/>
          </w:tcPr>
          <w:p>
            <w:r/>
            <w:r>
              <w:rPr>
                <w:b/>
                <w:sz w:val="17"/>
              </w:rPr>
              <w:t>Response</w:t>
            </w:r>
          </w:p>
        </w:tc>
        <w:tc>
          <w:tcPr>
            <w:tcW w:type="dxa" w:w="4032"/>
            <w:vAlign w:val="center"/>
            <w:shd w:fill="D9EAF7"/>
          </w:tcPr>
          <w:p>
            <w:r/>
            <w:r>
              <w:rPr>
                <w:b/>
                <w:sz w:val="17"/>
              </w:rPr>
              <w:t>Reason</w:t>
            </w:r>
          </w:p>
        </w:tc>
      </w:tr>
      <w:tr>
        <w:tc>
          <w:tcPr>
            <w:tcW w:type="dxa" w:w="3168"/>
            <w:vAlign w:val="center"/>
          </w:tcPr>
          <w:p>
            <w:r/>
            <w:r>
              <w:rPr>
                <w:b w:val="0"/>
                <w:sz w:val="17"/>
              </w:rPr>
              <w:t>Missing/invalid input</w:t>
            </w:r>
          </w:p>
        </w:tc>
        <w:tc>
          <w:tcPr>
            <w:tcW w:type="dxa" w:w="3024"/>
            <w:vAlign w:val="center"/>
          </w:tcPr>
          <w:p>
            <w:r/>
            <w:r>
              <w:rPr>
                <w:b w:val="0"/>
                <w:sz w:val="17"/>
              </w:rPr>
              <w:t>400</w:t>
            </w:r>
          </w:p>
        </w:tc>
        <w:tc>
          <w:tcPr>
            <w:tcW w:type="dxa" w:w="4032"/>
            <w:vAlign w:val="center"/>
          </w:tcPr>
          <w:p>
            <w:r/>
            <w:r>
              <w:rPr>
                <w:b w:val="0"/>
                <w:sz w:val="17"/>
              </w:rPr>
              <w:t>Client supplied invalid data</w:t>
            </w:r>
          </w:p>
        </w:tc>
      </w:tr>
      <w:tr>
        <w:tc>
          <w:tcPr>
            <w:tcW w:type="dxa" w:w="3168"/>
            <w:vAlign w:val="center"/>
          </w:tcPr>
          <w:p>
            <w:r/>
            <w:r>
              <w:rPr>
                <w:b w:val="0"/>
                <w:sz w:val="17"/>
              </w:rPr>
              <w:t>Not authenticated</w:t>
            </w:r>
          </w:p>
        </w:tc>
        <w:tc>
          <w:tcPr>
            <w:tcW w:type="dxa" w:w="3024"/>
            <w:vAlign w:val="center"/>
          </w:tcPr>
          <w:p>
            <w:r/>
            <w:r>
              <w:rPr>
                <w:b w:val="0"/>
                <w:sz w:val="17"/>
              </w:rPr>
              <w:t>401</w:t>
            </w:r>
          </w:p>
        </w:tc>
        <w:tc>
          <w:tcPr>
            <w:tcW w:type="dxa" w:w="4032"/>
            <w:vAlign w:val="center"/>
          </w:tcPr>
          <w:p>
            <w:r/>
            <w:r>
              <w:rPr>
                <w:b w:val="0"/>
                <w:sz w:val="17"/>
              </w:rPr>
              <w:t>Valid identity/session required</w:t>
            </w:r>
          </w:p>
        </w:tc>
      </w:tr>
      <w:tr>
        <w:tc>
          <w:tcPr>
            <w:tcW w:type="dxa" w:w="3168"/>
            <w:vAlign w:val="center"/>
          </w:tcPr>
          <w:p>
            <w:r/>
            <w:r>
              <w:rPr>
                <w:b w:val="0"/>
                <w:sz w:val="17"/>
              </w:rPr>
              <w:t>Not authorized</w:t>
            </w:r>
          </w:p>
        </w:tc>
        <w:tc>
          <w:tcPr>
            <w:tcW w:type="dxa" w:w="3024"/>
            <w:vAlign w:val="center"/>
          </w:tcPr>
          <w:p>
            <w:r/>
            <w:r>
              <w:rPr>
                <w:b w:val="0"/>
                <w:sz w:val="17"/>
              </w:rPr>
              <w:t>403</w:t>
            </w:r>
          </w:p>
        </w:tc>
        <w:tc>
          <w:tcPr>
            <w:tcW w:type="dxa" w:w="4032"/>
            <w:vAlign w:val="center"/>
          </w:tcPr>
          <w:p>
            <w:r/>
            <w:r>
              <w:rPr>
                <w:b w:val="0"/>
                <w:sz w:val="17"/>
              </w:rPr>
              <w:t>User lacks permission</w:t>
            </w:r>
          </w:p>
        </w:tc>
      </w:tr>
      <w:tr>
        <w:tc>
          <w:tcPr>
            <w:tcW w:type="dxa" w:w="3168"/>
            <w:vAlign w:val="center"/>
          </w:tcPr>
          <w:p>
            <w:r/>
            <w:r>
              <w:rPr>
                <w:b w:val="0"/>
                <w:sz w:val="17"/>
              </w:rPr>
              <w:t>Record not found</w:t>
            </w:r>
          </w:p>
        </w:tc>
        <w:tc>
          <w:tcPr>
            <w:tcW w:type="dxa" w:w="3024"/>
            <w:vAlign w:val="center"/>
          </w:tcPr>
          <w:p>
            <w:r/>
            <w:r>
              <w:rPr>
                <w:b w:val="0"/>
                <w:sz w:val="17"/>
              </w:rPr>
              <w:t>404</w:t>
            </w:r>
          </w:p>
        </w:tc>
        <w:tc>
          <w:tcPr>
            <w:tcW w:type="dxa" w:w="4032"/>
            <w:vAlign w:val="center"/>
          </w:tcPr>
          <w:p>
            <w:r/>
            <w:r>
              <w:rPr>
                <w:b w:val="0"/>
                <w:sz w:val="17"/>
              </w:rPr>
              <w:t>Resource does not exist or is not visible</w:t>
            </w:r>
          </w:p>
        </w:tc>
      </w:tr>
      <w:tr>
        <w:tc>
          <w:tcPr>
            <w:tcW w:type="dxa" w:w="3168"/>
            <w:vAlign w:val="center"/>
          </w:tcPr>
          <w:p>
            <w:r/>
            <w:r>
              <w:rPr>
                <w:b w:val="0"/>
                <w:sz w:val="17"/>
              </w:rPr>
              <w:t>Invalid status transition</w:t>
            </w:r>
          </w:p>
        </w:tc>
        <w:tc>
          <w:tcPr>
            <w:tcW w:type="dxa" w:w="3024"/>
            <w:vAlign w:val="center"/>
          </w:tcPr>
          <w:p>
            <w:r/>
            <w:r>
              <w:rPr>
                <w:b w:val="0"/>
                <w:sz w:val="17"/>
              </w:rPr>
              <w:t>409</w:t>
            </w:r>
          </w:p>
        </w:tc>
        <w:tc>
          <w:tcPr>
            <w:tcW w:type="dxa" w:w="4032"/>
            <w:vAlign w:val="center"/>
          </w:tcPr>
          <w:p>
            <w:r/>
            <w:r>
              <w:rPr>
                <w:b w:val="0"/>
                <w:sz w:val="17"/>
              </w:rPr>
              <w:t>Current state conflicts with requested change</w:t>
            </w:r>
          </w:p>
        </w:tc>
      </w:tr>
      <w:tr>
        <w:tc>
          <w:tcPr>
            <w:tcW w:type="dxa" w:w="3168"/>
            <w:vAlign w:val="center"/>
          </w:tcPr>
          <w:p>
            <w:r/>
            <w:r>
              <w:rPr>
                <w:b w:val="0"/>
                <w:sz w:val="17"/>
              </w:rPr>
              <w:t>Unexpected server failure</w:t>
            </w:r>
          </w:p>
        </w:tc>
        <w:tc>
          <w:tcPr>
            <w:tcW w:type="dxa" w:w="3024"/>
            <w:vAlign w:val="center"/>
          </w:tcPr>
          <w:p>
            <w:r/>
            <w:r>
              <w:rPr>
                <w:b w:val="0"/>
                <w:sz w:val="17"/>
              </w:rPr>
              <w:t>500</w:t>
            </w:r>
          </w:p>
        </w:tc>
        <w:tc>
          <w:tcPr>
            <w:tcW w:type="dxa" w:w="4032"/>
            <w:vAlign w:val="center"/>
          </w:tcPr>
          <w:p>
            <w:r/>
            <w:r>
              <w:rPr>
                <w:b w:val="0"/>
                <w:sz w:val="17"/>
              </w:rPr>
              <w:t>Internal error is logged; safe message returned</w:t>
            </w:r>
          </w:p>
        </w:tc>
      </w:tr>
      <w:tr>
        <w:tc>
          <w:tcPr>
            <w:tcW w:type="dxa" w:w="3168"/>
            <w:vAlign w:val="center"/>
          </w:tcPr>
          <w:p>
            <w:r/>
            <w:r>
              <w:rPr>
                <w:b w:val="0"/>
                <w:sz w:val="17"/>
              </w:rPr>
              <w:t>Notification provider unavailable</w:t>
            </w:r>
          </w:p>
        </w:tc>
        <w:tc>
          <w:tcPr>
            <w:tcW w:type="dxa" w:w="3024"/>
            <w:vAlign w:val="center"/>
          </w:tcPr>
          <w:p>
            <w:r/>
            <w:r>
              <w:rPr>
                <w:b w:val="0"/>
                <w:sz w:val="17"/>
              </w:rPr>
              <w:t>Request remains saved; notification marked retryable</w:t>
            </w:r>
          </w:p>
        </w:tc>
        <w:tc>
          <w:tcPr>
            <w:tcW w:type="dxa" w:w="4032"/>
            <w:vAlign w:val="center"/>
          </w:tcPr>
          <w:p>
            <w:r/>
            <w:r>
              <w:rPr>
                <w:b w:val="0"/>
                <w:sz w:val="17"/>
              </w:rPr>
              <w:t>Secondary outage must not erase primary request</w:t>
            </w:r>
          </w:p>
        </w:tc>
      </w:tr>
    </w:tbl>
    <w:p>
      <w:pPr>
        <w:keepLines w:val="0"/>
        <w:widowControl/>
      </w:pPr>
    </w:p>
    <w:p>
      <w:pPr>
        <w:pStyle w:val="Heading2"/>
        <w:keepLines w:val="0"/>
        <w:widowControl/>
      </w:pPr>
      <w:r>
        <w:t>5.6 Prototype Effort Estimate</w:t>
      </w:r>
    </w:p>
    <w:p>
      <w:pPr>
        <w:keepLines w:val="0"/>
        <w:widowControl/>
      </w:pPr>
      <w:r>
        <w:rPr>
          <w:i w:val="0"/>
        </w:rPr>
        <w:t>The Week 3 prototype estimated 33 hours for entity/database design, validation, controller/API handling, business logic, duplicate checks, status workflow, notification skeleton, tests, and documentation. This is an estimate for planned work, not a claim of logged implementation time.</w:t>
      </w:r>
    </w:p>
    <w:p>
      <w:pPr>
        <w:keepLines w:val="0"/>
        <w:widowControl/>
      </w:pPr>
      <w:r>
        <w:br w:type="page"/>
      </w:r>
    </w:p>
    <w:p>
      <w:pPr>
        <w:pStyle w:val="Heading1"/>
        <w:keepLines w:val="0"/>
        <w:widowControl/>
      </w:pPr>
      <w:r>
        <w:t>6. Testing and Quality Assurance Integration</w:t>
      </w:r>
    </w:p>
    <w:p>
      <w:pPr>
        <w:pStyle w:val="Heading2"/>
        <w:keepLines w:val="0"/>
        <w:widowControl/>
      </w:pPr>
      <w:r>
        <w:t>6.1 Layered Testing Strategy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shd w:fill="D9EAF7"/>
          </w:tcPr>
          <w:p>
            <w:r/>
            <w:r>
              <w:rPr>
                <w:b/>
                <w:sz w:val="17"/>
              </w:rPr>
              <w:t>Level</w:t>
            </w:r>
          </w:p>
        </w:tc>
        <w:tc>
          <w:tcPr>
            <w:tcW w:type="dxa" w:w="3168"/>
            <w:vAlign w:val="center"/>
            <w:shd w:fill="D9EAF7"/>
          </w:tcPr>
          <w:p>
            <w:r/>
            <w:r>
              <w:rPr>
                <w:b/>
                <w:sz w:val="17"/>
              </w:rPr>
              <w:t>Purpose</w:t>
            </w:r>
          </w:p>
        </w:tc>
        <w:tc>
          <w:tcPr>
            <w:tcW w:type="dxa" w:w="5040"/>
            <w:vAlign w:val="center"/>
            <w:shd w:fill="D9EAF7"/>
          </w:tcPr>
          <w:p>
            <w:r/>
            <w:r>
              <w:rPr>
                <w:b/>
                <w:sz w:val="17"/>
              </w:rPr>
              <w:t>Representative Checks</w:t>
            </w:r>
          </w:p>
        </w:tc>
      </w:tr>
      <w:tr>
        <w:tc>
          <w:tcPr>
            <w:tcW w:type="dxa" w:w="2016"/>
            <w:vAlign w:val="center"/>
          </w:tcPr>
          <w:p>
            <w:r/>
            <w:r>
              <w:rPr>
                <w:b w:val="0"/>
                <w:sz w:val="17"/>
              </w:rPr>
              <w:t>Unit</w:t>
            </w:r>
          </w:p>
        </w:tc>
        <w:tc>
          <w:tcPr>
            <w:tcW w:type="dxa" w:w="3168"/>
            <w:vAlign w:val="center"/>
          </w:tcPr>
          <w:p>
            <w:r/>
            <w:r>
              <w:rPr>
                <w:b w:val="0"/>
                <w:sz w:val="17"/>
              </w:rPr>
              <w:t>Verify isolated rules</w:t>
            </w:r>
          </w:p>
        </w:tc>
        <w:tc>
          <w:tcPr>
            <w:tcW w:type="dxa" w:w="5040"/>
            <w:vAlign w:val="center"/>
          </w:tcPr>
          <w:p>
            <w:r/>
            <w:r>
              <w:rPr>
                <w:b w:val="0"/>
                <w:sz w:val="17"/>
              </w:rPr>
              <w:t>Validation, status transitions, duplicate detection, ID generation</w:t>
            </w:r>
          </w:p>
        </w:tc>
      </w:tr>
      <w:tr>
        <w:tc>
          <w:tcPr>
            <w:tcW w:type="dxa" w:w="2016"/>
            <w:vAlign w:val="center"/>
          </w:tcPr>
          <w:p>
            <w:r/>
            <w:r>
              <w:rPr>
                <w:b w:val="0"/>
                <w:sz w:val="17"/>
              </w:rPr>
              <w:t>Integration</w:t>
            </w:r>
          </w:p>
        </w:tc>
        <w:tc>
          <w:tcPr>
            <w:tcW w:type="dxa" w:w="3168"/>
            <w:vAlign w:val="center"/>
          </w:tcPr>
          <w:p>
            <w:r/>
            <w:r>
              <w:rPr>
                <w:b w:val="0"/>
                <w:sz w:val="17"/>
              </w:rPr>
              <w:t>Verify module interaction</w:t>
            </w:r>
          </w:p>
        </w:tc>
        <w:tc>
          <w:tcPr>
            <w:tcW w:type="dxa" w:w="5040"/>
            <w:vAlign w:val="center"/>
          </w:tcPr>
          <w:p>
            <w:r/>
            <w:r>
              <w:rPr>
                <w:b w:val="0"/>
                <w:sz w:val="17"/>
              </w:rPr>
              <w:t>Controller → service → repository → PostgreSQL</w:t>
            </w:r>
          </w:p>
        </w:tc>
      </w:tr>
      <w:tr>
        <w:tc>
          <w:tcPr>
            <w:tcW w:type="dxa" w:w="2016"/>
            <w:vAlign w:val="center"/>
          </w:tcPr>
          <w:p>
            <w:r/>
            <w:r>
              <w:rPr>
                <w:b w:val="0"/>
                <w:sz w:val="17"/>
              </w:rPr>
              <w:t>API</w:t>
            </w:r>
          </w:p>
        </w:tc>
        <w:tc>
          <w:tcPr>
            <w:tcW w:type="dxa" w:w="3168"/>
            <w:vAlign w:val="center"/>
          </w:tcPr>
          <w:p>
            <w:r/>
            <w:r>
              <w:rPr>
                <w:b w:val="0"/>
                <w:sz w:val="17"/>
              </w:rPr>
              <w:t>Verify HTTP contract</w:t>
            </w:r>
          </w:p>
        </w:tc>
        <w:tc>
          <w:tcPr>
            <w:tcW w:type="dxa" w:w="5040"/>
            <w:vAlign w:val="center"/>
          </w:tcPr>
          <w:p>
            <w:r/>
            <w:r>
              <w:rPr>
                <w:b w:val="0"/>
                <w:sz w:val="17"/>
              </w:rPr>
              <w:t>Status codes, schemas, auth, negative cases</w:t>
            </w:r>
          </w:p>
        </w:tc>
      </w:tr>
      <w:tr>
        <w:tc>
          <w:tcPr>
            <w:tcW w:type="dxa" w:w="2016"/>
            <w:vAlign w:val="center"/>
          </w:tcPr>
          <w:p>
            <w:r/>
            <w:r>
              <w:rPr>
                <w:b w:val="0"/>
                <w:sz w:val="17"/>
              </w:rPr>
              <w:t>System</w:t>
            </w:r>
          </w:p>
        </w:tc>
        <w:tc>
          <w:tcPr>
            <w:tcW w:type="dxa" w:w="3168"/>
            <w:vAlign w:val="center"/>
          </w:tcPr>
          <w:p>
            <w:r/>
            <w:r>
              <w:rPr>
                <w:b w:val="0"/>
                <w:sz w:val="17"/>
              </w:rPr>
              <w:t>Verify complete workflows</w:t>
            </w:r>
          </w:p>
        </w:tc>
        <w:tc>
          <w:tcPr>
            <w:tcW w:type="dxa" w:w="5040"/>
            <w:vAlign w:val="center"/>
          </w:tcPr>
          <w:p>
            <w:r/>
            <w:r>
              <w:rPr>
                <w:b w:val="0"/>
                <w:sz w:val="17"/>
              </w:rPr>
              <w:t>Student submit/track; Staff update; Admin manage</w:t>
            </w:r>
          </w:p>
        </w:tc>
      </w:tr>
      <w:tr>
        <w:tc>
          <w:tcPr>
            <w:tcW w:type="dxa" w:w="2016"/>
            <w:vAlign w:val="center"/>
          </w:tcPr>
          <w:p>
            <w:r/>
            <w:r>
              <w:rPr>
                <w:b w:val="0"/>
                <w:sz w:val="17"/>
              </w:rPr>
              <w:t>Security</w:t>
            </w:r>
          </w:p>
        </w:tc>
        <w:tc>
          <w:tcPr>
            <w:tcW w:type="dxa" w:w="3168"/>
            <w:vAlign w:val="center"/>
          </w:tcPr>
          <w:p>
            <w:r/>
            <w:r>
              <w:rPr>
                <w:b w:val="0"/>
                <w:sz w:val="17"/>
              </w:rPr>
              <w:t>Find access/input weaknesses</w:t>
            </w:r>
          </w:p>
        </w:tc>
        <w:tc>
          <w:tcPr>
            <w:tcW w:type="dxa" w:w="5040"/>
            <w:vAlign w:val="center"/>
          </w:tcPr>
          <w:p>
            <w:r/>
            <w:r>
              <w:rPr>
                <w:b w:val="0"/>
                <w:sz w:val="17"/>
              </w:rPr>
              <w:t>RBAC, ownership, injection/XSS, file controls</w:t>
            </w:r>
          </w:p>
        </w:tc>
      </w:tr>
      <w:tr>
        <w:tc>
          <w:tcPr>
            <w:tcW w:type="dxa" w:w="2016"/>
            <w:vAlign w:val="center"/>
          </w:tcPr>
          <w:p>
            <w:r/>
            <w:r>
              <w:rPr>
                <w:b w:val="0"/>
                <w:sz w:val="17"/>
              </w:rPr>
              <w:t>Performance</w:t>
            </w:r>
          </w:p>
        </w:tc>
        <w:tc>
          <w:tcPr>
            <w:tcW w:type="dxa" w:w="3168"/>
            <w:vAlign w:val="center"/>
          </w:tcPr>
          <w:p>
            <w:r/>
            <w:r>
              <w:rPr>
                <w:b w:val="0"/>
                <w:sz w:val="17"/>
              </w:rPr>
              <w:t>Measure responsiveness</w:t>
            </w:r>
          </w:p>
        </w:tc>
        <w:tc>
          <w:tcPr>
            <w:tcW w:type="dxa" w:w="5040"/>
            <w:vAlign w:val="center"/>
          </w:tcPr>
          <w:p>
            <w:r/>
            <w:r>
              <w:rPr>
                <w:b w:val="0"/>
                <w:sz w:val="17"/>
              </w:rPr>
              <w:t>p95 latency, concurrency, request creation stability</w:t>
            </w:r>
          </w:p>
        </w:tc>
      </w:tr>
      <w:tr>
        <w:tc>
          <w:tcPr>
            <w:tcW w:type="dxa" w:w="2016"/>
            <w:vAlign w:val="center"/>
          </w:tcPr>
          <w:p>
            <w:r/>
            <w:r>
              <w:rPr>
                <w:b w:val="0"/>
                <w:sz w:val="17"/>
              </w:rPr>
              <w:t>Usability/Accessibility</w:t>
            </w:r>
          </w:p>
        </w:tc>
        <w:tc>
          <w:tcPr>
            <w:tcW w:type="dxa" w:w="3168"/>
            <w:vAlign w:val="center"/>
          </w:tcPr>
          <w:p>
            <w:r/>
            <w:r>
              <w:rPr>
                <w:b w:val="0"/>
                <w:sz w:val="17"/>
              </w:rPr>
              <w:t>Validate human interaction</w:t>
            </w:r>
          </w:p>
        </w:tc>
        <w:tc>
          <w:tcPr>
            <w:tcW w:type="dxa" w:w="5040"/>
            <w:vAlign w:val="center"/>
          </w:tcPr>
          <w:p>
            <w:r/>
            <w:r>
              <w:rPr>
                <w:b w:val="0"/>
                <w:sz w:val="17"/>
              </w:rPr>
              <w:t>Forms, keyboard navigation, errors, responsive layout</w:t>
            </w:r>
          </w:p>
        </w:tc>
      </w:tr>
      <w:tr>
        <w:tc>
          <w:tcPr>
            <w:tcW w:type="dxa" w:w="2016"/>
            <w:vAlign w:val="center"/>
          </w:tcPr>
          <w:p>
            <w:r/>
            <w:r>
              <w:rPr>
                <w:b w:val="0"/>
                <w:sz w:val="17"/>
              </w:rPr>
              <w:t>Regression</w:t>
            </w:r>
          </w:p>
        </w:tc>
        <w:tc>
          <w:tcPr>
            <w:tcW w:type="dxa" w:w="3168"/>
            <w:vAlign w:val="center"/>
          </w:tcPr>
          <w:p>
            <w:r/>
            <w:r>
              <w:rPr>
                <w:b w:val="0"/>
                <w:sz w:val="17"/>
              </w:rPr>
              <w:t>Prevent recurrence</w:t>
            </w:r>
          </w:p>
        </w:tc>
        <w:tc>
          <w:tcPr>
            <w:tcW w:type="dxa" w:w="5040"/>
            <w:vAlign w:val="center"/>
          </w:tcPr>
          <w:p>
            <w:r/>
            <w:r>
              <w:rPr>
                <w:b w:val="0"/>
                <w:sz w:val="17"/>
              </w:rPr>
              <w:t>Re-run critical cases after fixes</w:t>
            </w:r>
          </w:p>
        </w:tc>
      </w:tr>
      <w:tr>
        <w:tc>
          <w:tcPr>
            <w:tcW w:type="dxa" w:w="2016"/>
            <w:vAlign w:val="center"/>
          </w:tcPr>
          <w:p>
            <w:r/>
            <w:r>
              <w:rPr>
                <w:b w:val="0"/>
                <w:sz w:val="17"/>
              </w:rPr>
              <w:t>UAT</w:t>
            </w:r>
          </w:p>
        </w:tc>
        <w:tc>
          <w:tcPr>
            <w:tcW w:type="dxa" w:w="3168"/>
            <w:vAlign w:val="center"/>
          </w:tcPr>
          <w:p>
            <w:r/>
            <w:r>
              <w:rPr>
                <w:b w:val="0"/>
                <w:sz w:val="17"/>
              </w:rPr>
              <w:t>Confirm business acceptance</w:t>
            </w:r>
          </w:p>
        </w:tc>
        <w:tc>
          <w:tcPr>
            <w:tcW w:type="dxa" w:w="5040"/>
            <w:vAlign w:val="center"/>
          </w:tcPr>
          <w:p>
            <w:r/>
            <w:r>
              <w:rPr>
                <w:b w:val="0"/>
                <w:sz w:val="17"/>
              </w:rPr>
              <w:t>Representative user scenarios and release criteria</w:t>
            </w:r>
          </w:p>
        </w:tc>
      </w:tr>
    </w:tbl>
    <w:p>
      <w:pPr>
        <w:keepLines w:val="0"/>
        <w:widowControl/>
      </w:pPr>
    </w:p>
    <w:p>
      <w:pPr>
        <w:pStyle w:val="Heading2"/>
        <w:keepLines w:val="0"/>
        <w:widowControl/>
      </w:pPr>
      <w:r>
        <w:t>6.2 Representative Test Matrix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864"/>
            <w:vAlign w:val="center"/>
            <w:shd w:fill="D9EAF7"/>
          </w:tcPr>
          <w:p>
            <w:r/>
            <w:r>
              <w:rPr>
                <w:b/>
                <w:sz w:val="17"/>
              </w:rPr>
              <w:t>ID</w:t>
            </w:r>
          </w:p>
        </w:tc>
        <w:tc>
          <w:tcPr>
            <w:tcW w:type="dxa" w:w="3888"/>
            <w:vAlign w:val="center"/>
            <w:shd w:fill="D9EAF7"/>
          </w:tcPr>
          <w:p>
            <w:r/>
            <w:r>
              <w:rPr>
                <w:b/>
                <w:sz w:val="17"/>
              </w:rPr>
              <w:t>Scenario</w:t>
            </w:r>
          </w:p>
        </w:tc>
        <w:tc>
          <w:tcPr>
            <w:tcW w:type="dxa" w:w="4608"/>
            <w:vAlign w:val="center"/>
            <w:shd w:fill="D9EAF7"/>
          </w:tcPr>
          <w:p>
            <w:r/>
            <w:r>
              <w:rPr>
                <w:b/>
                <w:sz w:val="17"/>
              </w:rPr>
              <w:t>Expected Result</w:t>
            </w:r>
          </w:p>
        </w:tc>
        <w:tc>
          <w:tcPr>
            <w:tcW w:type="dxa" w:w="1296"/>
            <w:vAlign w:val="center"/>
            <w:shd w:fill="D9EAF7"/>
          </w:tcPr>
          <w:p>
            <w:r/>
            <w:r>
              <w:rPr>
                <w:b/>
                <w:sz w:val="17"/>
              </w:rPr>
              <w:t>Priority</w:t>
            </w:r>
          </w:p>
        </w:tc>
      </w:tr>
      <w:tr>
        <w:tc>
          <w:tcPr>
            <w:tcW w:type="dxa" w:w="864"/>
            <w:vAlign w:val="center"/>
          </w:tcPr>
          <w:p>
            <w:r/>
            <w:r>
              <w:rPr>
                <w:b w:val="0"/>
                <w:sz w:val="17"/>
              </w:rPr>
              <w:t>TC-01</w:t>
            </w:r>
          </w:p>
        </w:tc>
        <w:tc>
          <w:tcPr>
            <w:tcW w:type="dxa" w:w="3888"/>
            <w:vAlign w:val="center"/>
          </w:tcPr>
          <w:p>
            <w:r/>
            <w:r>
              <w:rPr>
                <w:b w:val="0"/>
                <w:sz w:val="17"/>
              </w:rPr>
              <w:t>Valid request submission</w:t>
            </w:r>
          </w:p>
        </w:tc>
        <w:tc>
          <w:tcPr>
            <w:tcW w:type="dxa" w:w="4608"/>
            <w:vAlign w:val="center"/>
          </w:tcPr>
          <w:p>
            <w:r/>
            <w:r>
              <w:rPr>
                <w:b w:val="0"/>
                <w:sz w:val="17"/>
              </w:rPr>
              <w:t>201; unique ID; OPEN; persisted</w:t>
            </w:r>
          </w:p>
        </w:tc>
        <w:tc>
          <w:tcPr>
            <w:tcW w:type="dxa" w:w="1296"/>
            <w:vAlign w:val="center"/>
          </w:tcPr>
          <w:p>
            <w:r/>
            <w:r>
              <w:rPr>
                <w:b w:val="0"/>
                <w:sz w:val="17"/>
              </w:rPr>
              <w:t>Critical</w:t>
            </w:r>
          </w:p>
        </w:tc>
      </w:tr>
      <w:tr>
        <w:tc>
          <w:tcPr>
            <w:tcW w:type="dxa" w:w="864"/>
            <w:vAlign w:val="center"/>
          </w:tcPr>
          <w:p>
            <w:r/>
            <w:r>
              <w:rPr>
                <w:b w:val="0"/>
                <w:sz w:val="17"/>
              </w:rPr>
              <w:t>TC-02</w:t>
            </w:r>
          </w:p>
        </w:tc>
        <w:tc>
          <w:tcPr>
            <w:tcW w:type="dxa" w:w="3888"/>
            <w:vAlign w:val="center"/>
          </w:tcPr>
          <w:p>
            <w:r/>
            <w:r>
              <w:rPr>
                <w:b w:val="0"/>
                <w:sz w:val="17"/>
              </w:rPr>
              <w:t>Missing category</w:t>
            </w:r>
          </w:p>
        </w:tc>
        <w:tc>
          <w:tcPr>
            <w:tcW w:type="dxa" w:w="4608"/>
            <w:vAlign w:val="center"/>
          </w:tcPr>
          <w:p>
            <w:r/>
            <w:r>
              <w:rPr>
                <w:b w:val="0"/>
                <w:sz w:val="17"/>
              </w:rPr>
              <w:t>400; no invalid record</w:t>
            </w:r>
          </w:p>
        </w:tc>
        <w:tc>
          <w:tcPr>
            <w:tcW w:type="dxa" w:w="1296"/>
            <w:vAlign w:val="center"/>
          </w:tcPr>
          <w:p>
            <w:r/>
            <w:r>
              <w:rPr>
                <w:b w:val="0"/>
                <w:sz w:val="17"/>
              </w:rPr>
              <w:t>High</w:t>
            </w:r>
          </w:p>
        </w:tc>
      </w:tr>
      <w:tr>
        <w:tc>
          <w:tcPr>
            <w:tcW w:type="dxa" w:w="864"/>
            <w:vAlign w:val="center"/>
          </w:tcPr>
          <w:p>
            <w:r/>
            <w:r>
              <w:rPr>
                <w:b w:val="0"/>
                <w:sz w:val="17"/>
              </w:rPr>
              <w:t>TC-03</w:t>
            </w:r>
          </w:p>
        </w:tc>
        <w:tc>
          <w:tcPr>
            <w:tcW w:type="dxa" w:w="3888"/>
            <w:vAlign w:val="center"/>
          </w:tcPr>
          <w:p>
            <w:r/>
            <w:r>
              <w:rPr>
                <w:b w:val="0"/>
                <w:sz w:val="17"/>
              </w:rPr>
              <w:t>Description over limit</w:t>
            </w:r>
          </w:p>
        </w:tc>
        <w:tc>
          <w:tcPr>
            <w:tcW w:type="dxa" w:w="4608"/>
            <w:vAlign w:val="center"/>
          </w:tcPr>
          <w:p>
            <w:r/>
            <w:r>
              <w:rPr>
                <w:b w:val="0"/>
                <w:sz w:val="17"/>
              </w:rPr>
              <w:t>400; no invalid record</w:t>
            </w:r>
          </w:p>
        </w:tc>
        <w:tc>
          <w:tcPr>
            <w:tcW w:type="dxa" w:w="1296"/>
            <w:vAlign w:val="center"/>
          </w:tcPr>
          <w:p>
            <w:r/>
            <w:r>
              <w:rPr>
                <w:b w:val="0"/>
                <w:sz w:val="17"/>
              </w:rPr>
              <w:t>Medium</w:t>
            </w:r>
          </w:p>
        </w:tc>
      </w:tr>
      <w:tr>
        <w:tc>
          <w:tcPr>
            <w:tcW w:type="dxa" w:w="864"/>
            <w:vAlign w:val="center"/>
          </w:tcPr>
          <w:p>
            <w:r/>
            <w:r>
              <w:rPr>
                <w:b w:val="0"/>
                <w:sz w:val="17"/>
              </w:rPr>
              <w:t>TC-04</w:t>
            </w:r>
          </w:p>
        </w:tc>
        <w:tc>
          <w:tcPr>
            <w:tcW w:type="dxa" w:w="3888"/>
            <w:vAlign w:val="center"/>
          </w:tcPr>
          <w:p>
            <w:r/>
            <w:r>
              <w:rPr>
                <w:b w:val="0"/>
                <w:sz w:val="17"/>
              </w:rPr>
              <w:t>Unauthenticated submission</w:t>
            </w:r>
          </w:p>
        </w:tc>
        <w:tc>
          <w:tcPr>
            <w:tcW w:type="dxa" w:w="4608"/>
            <w:vAlign w:val="center"/>
          </w:tcPr>
          <w:p>
            <w:r/>
            <w:r>
              <w:rPr>
                <w:b w:val="0"/>
                <w:sz w:val="17"/>
              </w:rPr>
              <w:t>401; no data created</w:t>
            </w:r>
          </w:p>
        </w:tc>
        <w:tc>
          <w:tcPr>
            <w:tcW w:type="dxa" w:w="1296"/>
            <w:vAlign w:val="center"/>
          </w:tcPr>
          <w:p>
            <w:r/>
            <w:r>
              <w:rPr>
                <w:b w:val="0"/>
                <w:sz w:val="17"/>
              </w:rPr>
              <w:t>Critical</w:t>
            </w:r>
          </w:p>
        </w:tc>
      </w:tr>
      <w:tr>
        <w:tc>
          <w:tcPr>
            <w:tcW w:type="dxa" w:w="864"/>
            <w:vAlign w:val="center"/>
          </w:tcPr>
          <w:p>
            <w:r/>
            <w:r>
              <w:rPr>
                <w:b w:val="0"/>
                <w:sz w:val="17"/>
              </w:rPr>
              <w:t>TC-05</w:t>
            </w:r>
          </w:p>
        </w:tc>
        <w:tc>
          <w:tcPr>
            <w:tcW w:type="dxa" w:w="3888"/>
            <w:vAlign w:val="center"/>
          </w:tcPr>
          <w:p>
            <w:r/>
            <w:r>
              <w:rPr>
                <w:b w:val="0"/>
                <w:sz w:val="17"/>
              </w:rPr>
              <w:t>Student accesses another user's request</w:t>
            </w:r>
          </w:p>
        </w:tc>
        <w:tc>
          <w:tcPr>
            <w:tcW w:type="dxa" w:w="4608"/>
            <w:vAlign w:val="center"/>
          </w:tcPr>
          <w:p>
            <w:r/>
            <w:r>
              <w:rPr>
                <w:b w:val="0"/>
                <w:sz w:val="17"/>
              </w:rPr>
              <w:t>403/404; no information leak</w:t>
            </w:r>
          </w:p>
        </w:tc>
        <w:tc>
          <w:tcPr>
            <w:tcW w:type="dxa" w:w="1296"/>
            <w:vAlign w:val="center"/>
          </w:tcPr>
          <w:p>
            <w:r/>
            <w:r>
              <w:rPr>
                <w:b w:val="0"/>
                <w:sz w:val="17"/>
              </w:rPr>
              <w:t>Critical</w:t>
            </w:r>
          </w:p>
        </w:tc>
      </w:tr>
      <w:tr>
        <w:tc>
          <w:tcPr>
            <w:tcW w:type="dxa" w:w="864"/>
            <w:vAlign w:val="center"/>
          </w:tcPr>
          <w:p>
            <w:r/>
            <w:r>
              <w:rPr>
                <w:b w:val="0"/>
                <w:sz w:val="17"/>
              </w:rPr>
              <w:t>TC-06</w:t>
            </w:r>
          </w:p>
        </w:tc>
        <w:tc>
          <w:tcPr>
            <w:tcW w:type="dxa" w:w="3888"/>
            <w:vAlign w:val="center"/>
          </w:tcPr>
          <w:p>
            <w:r/>
            <w:r>
              <w:rPr>
                <w:b w:val="0"/>
                <w:sz w:val="17"/>
              </w:rPr>
              <w:t>Duplicate active request</w:t>
            </w:r>
          </w:p>
        </w:tc>
        <w:tc>
          <w:tcPr>
            <w:tcW w:type="dxa" w:w="4608"/>
            <w:vAlign w:val="center"/>
          </w:tcPr>
          <w:p>
            <w:r/>
            <w:r>
              <w:rPr>
                <w:b w:val="0"/>
                <w:sz w:val="17"/>
              </w:rPr>
              <w:t>Controlled warning / existing request reference</w:t>
            </w:r>
          </w:p>
        </w:tc>
        <w:tc>
          <w:tcPr>
            <w:tcW w:type="dxa" w:w="1296"/>
            <w:vAlign w:val="center"/>
          </w:tcPr>
          <w:p>
            <w:r/>
            <w:r>
              <w:rPr>
                <w:b w:val="0"/>
                <w:sz w:val="17"/>
              </w:rPr>
              <w:t>High</w:t>
            </w:r>
          </w:p>
        </w:tc>
      </w:tr>
      <w:tr>
        <w:tc>
          <w:tcPr>
            <w:tcW w:type="dxa" w:w="864"/>
            <w:vAlign w:val="center"/>
          </w:tcPr>
          <w:p>
            <w:r/>
            <w:r>
              <w:rPr>
                <w:b w:val="0"/>
                <w:sz w:val="17"/>
              </w:rPr>
              <w:t>TC-07</w:t>
            </w:r>
          </w:p>
        </w:tc>
        <w:tc>
          <w:tcPr>
            <w:tcW w:type="dxa" w:w="3888"/>
            <w:vAlign w:val="center"/>
          </w:tcPr>
          <w:p>
            <w:r/>
            <w:r>
              <w:rPr>
                <w:b w:val="0"/>
                <w:sz w:val="17"/>
              </w:rPr>
              <w:t>Valid staff status update</w:t>
            </w:r>
          </w:p>
        </w:tc>
        <w:tc>
          <w:tcPr>
            <w:tcW w:type="dxa" w:w="4608"/>
            <w:vAlign w:val="center"/>
          </w:tcPr>
          <w:p>
            <w:r/>
            <w:r>
              <w:rPr>
                <w:b w:val="0"/>
                <w:sz w:val="17"/>
              </w:rPr>
              <w:t>200; status saved; notification generated</w:t>
            </w:r>
          </w:p>
        </w:tc>
        <w:tc>
          <w:tcPr>
            <w:tcW w:type="dxa" w:w="1296"/>
            <w:vAlign w:val="center"/>
          </w:tcPr>
          <w:p>
            <w:r/>
            <w:r>
              <w:rPr>
                <w:b w:val="0"/>
                <w:sz w:val="17"/>
              </w:rPr>
              <w:t>High</w:t>
            </w:r>
          </w:p>
        </w:tc>
      </w:tr>
      <w:tr>
        <w:tc>
          <w:tcPr>
            <w:tcW w:type="dxa" w:w="864"/>
            <w:vAlign w:val="center"/>
          </w:tcPr>
          <w:p>
            <w:r/>
            <w:r>
              <w:rPr>
                <w:b w:val="0"/>
                <w:sz w:val="17"/>
              </w:rPr>
              <w:t>TC-08</w:t>
            </w:r>
          </w:p>
        </w:tc>
        <w:tc>
          <w:tcPr>
            <w:tcW w:type="dxa" w:w="3888"/>
            <w:vAlign w:val="center"/>
          </w:tcPr>
          <w:p>
            <w:r/>
            <w:r>
              <w:rPr>
                <w:b w:val="0"/>
                <w:sz w:val="17"/>
              </w:rPr>
              <w:t>Invalid status transition</w:t>
            </w:r>
          </w:p>
        </w:tc>
        <w:tc>
          <w:tcPr>
            <w:tcW w:type="dxa" w:w="4608"/>
            <w:vAlign w:val="center"/>
          </w:tcPr>
          <w:p>
            <w:r/>
            <w:r>
              <w:rPr>
                <w:b w:val="0"/>
                <w:sz w:val="17"/>
              </w:rPr>
              <w:t>409; state unchanged</w:t>
            </w:r>
          </w:p>
        </w:tc>
        <w:tc>
          <w:tcPr>
            <w:tcW w:type="dxa" w:w="1296"/>
            <w:vAlign w:val="center"/>
          </w:tcPr>
          <w:p>
            <w:r/>
            <w:r>
              <w:rPr>
                <w:b w:val="0"/>
                <w:sz w:val="17"/>
              </w:rPr>
              <w:t>Critical</w:t>
            </w:r>
          </w:p>
        </w:tc>
      </w:tr>
      <w:tr>
        <w:tc>
          <w:tcPr>
            <w:tcW w:type="dxa" w:w="864"/>
            <w:vAlign w:val="center"/>
          </w:tcPr>
          <w:p>
            <w:r/>
            <w:r>
              <w:rPr>
                <w:b w:val="0"/>
                <w:sz w:val="17"/>
              </w:rPr>
              <w:t>TC-09</w:t>
            </w:r>
          </w:p>
        </w:tc>
        <w:tc>
          <w:tcPr>
            <w:tcW w:type="dxa" w:w="3888"/>
            <w:vAlign w:val="center"/>
          </w:tcPr>
          <w:p>
            <w:r/>
            <w:r>
              <w:rPr>
                <w:b w:val="0"/>
                <w:sz w:val="17"/>
              </w:rPr>
              <w:t>Oversized attachment</w:t>
            </w:r>
          </w:p>
        </w:tc>
        <w:tc>
          <w:tcPr>
            <w:tcW w:type="dxa" w:w="4608"/>
            <w:vAlign w:val="center"/>
          </w:tcPr>
          <w:p>
            <w:r/>
            <w:r>
              <w:rPr>
                <w:b w:val="0"/>
                <w:sz w:val="17"/>
              </w:rPr>
              <w:t>400; file rejected</w:t>
            </w:r>
          </w:p>
        </w:tc>
        <w:tc>
          <w:tcPr>
            <w:tcW w:type="dxa" w:w="1296"/>
            <w:vAlign w:val="center"/>
          </w:tcPr>
          <w:p>
            <w:r/>
            <w:r>
              <w:rPr>
                <w:b w:val="0"/>
                <w:sz w:val="17"/>
              </w:rPr>
              <w:t>High</w:t>
            </w:r>
          </w:p>
        </w:tc>
      </w:tr>
      <w:tr>
        <w:tc>
          <w:tcPr>
            <w:tcW w:type="dxa" w:w="864"/>
            <w:vAlign w:val="center"/>
          </w:tcPr>
          <w:p>
            <w:r/>
            <w:r>
              <w:rPr>
                <w:b w:val="0"/>
                <w:sz w:val="17"/>
              </w:rPr>
              <w:t>TC-10</w:t>
            </w:r>
          </w:p>
        </w:tc>
        <w:tc>
          <w:tcPr>
            <w:tcW w:type="dxa" w:w="3888"/>
            <w:vAlign w:val="center"/>
          </w:tcPr>
          <w:p>
            <w:r/>
            <w:r>
              <w:rPr>
                <w:b w:val="0"/>
                <w:sz w:val="17"/>
              </w:rPr>
              <w:t>Database unavailable</w:t>
            </w:r>
          </w:p>
        </w:tc>
        <w:tc>
          <w:tcPr>
            <w:tcW w:type="dxa" w:w="4608"/>
            <w:vAlign w:val="center"/>
          </w:tcPr>
          <w:p>
            <w:r/>
            <w:r>
              <w:rPr>
                <w:b w:val="0"/>
                <w:sz w:val="17"/>
              </w:rPr>
              <w:t>Safe failure; no false success</w:t>
            </w:r>
          </w:p>
        </w:tc>
        <w:tc>
          <w:tcPr>
            <w:tcW w:type="dxa" w:w="1296"/>
            <w:vAlign w:val="center"/>
          </w:tcPr>
          <w:p>
            <w:r/>
            <w:r>
              <w:rPr>
                <w:b w:val="0"/>
                <w:sz w:val="17"/>
              </w:rPr>
              <w:t>Critical</w:t>
            </w:r>
          </w:p>
        </w:tc>
      </w:tr>
      <w:tr>
        <w:tc>
          <w:tcPr>
            <w:tcW w:type="dxa" w:w="864"/>
            <w:vAlign w:val="center"/>
          </w:tcPr>
          <w:p>
            <w:r/>
            <w:r>
              <w:rPr>
                <w:b w:val="0"/>
                <w:sz w:val="17"/>
              </w:rPr>
              <w:t>TC-11</w:t>
            </w:r>
          </w:p>
        </w:tc>
        <w:tc>
          <w:tcPr>
            <w:tcW w:type="dxa" w:w="3888"/>
            <w:vAlign w:val="center"/>
          </w:tcPr>
          <w:p>
            <w:r/>
            <w:r>
              <w:rPr>
                <w:b w:val="0"/>
                <w:sz w:val="17"/>
              </w:rPr>
              <w:t>Pagination with large dataset</w:t>
            </w:r>
          </w:p>
        </w:tc>
        <w:tc>
          <w:tcPr>
            <w:tcW w:type="dxa" w:w="4608"/>
            <w:vAlign w:val="center"/>
          </w:tcPr>
          <w:p>
            <w:r/>
            <w:r>
              <w:rPr>
                <w:b w:val="0"/>
                <w:sz w:val="17"/>
              </w:rPr>
              <w:t>Correct pages without duplicates</w:t>
            </w:r>
          </w:p>
        </w:tc>
        <w:tc>
          <w:tcPr>
            <w:tcW w:type="dxa" w:w="1296"/>
            <w:vAlign w:val="center"/>
          </w:tcPr>
          <w:p>
            <w:r/>
            <w:r>
              <w:rPr>
                <w:b w:val="0"/>
                <w:sz w:val="17"/>
              </w:rPr>
              <w:t>Medium</w:t>
            </w:r>
          </w:p>
        </w:tc>
      </w:tr>
      <w:tr>
        <w:tc>
          <w:tcPr>
            <w:tcW w:type="dxa" w:w="864"/>
            <w:vAlign w:val="center"/>
          </w:tcPr>
          <w:p>
            <w:r/>
            <w:r>
              <w:rPr>
                <w:b w:val="0"/>
                <w:sz w:val="17"/>
              </w:rPr>
              <w:t>TC-12</w:t>
            </w:r>
          </w:p>
        </w:tc>
        <w:tc>
          <w:tcPr>
            <w:tcW w:type="dxa" w:w="3888"/>
            <w:vAlign w:val="center"/>
          </w:tcPr>
          <w:p>
            <w:r/>
            <w:r>
              <w:rPr>
                <w:b w:val="0"/>
                <w:sz w:val="17"/>
              </w:rPr>
              <w:t>Notification provider unavailable</w:t>
            </w:r>
          </w:p>
        </w:tc>
        <w:tc>
          <w:tcPr>
            <w:tcW w:type="dxa" w:w="4608"/>
            <w:vAlign w:val="center"/>
          </w:tcPr>
          <w:p>
            <w:r/>
            <w:r>
              <w:rPr>
                <w:b w:val="0"/>
                <w:sz w:val="17"/>
              </w:rPr>
              <w:t>Request saved; retry/failure recorded</w:t>
            </w:r>
          </w:p>
        </w:tc>
        <w:tc>
          <w:tcPr>
            <w:tcW w:type="dxa" w:w="1296"/>
            <w:vAlign w:val="center"/>
          </w:tcPr>
          <w:p>
            <w:r/>
            <w:r>
              <w:rPr>
                <w:b w:val="0"/>
                <w:sz w:val="17"/>
              </w:rPr>
              <w:t>Medium</w:t>
            </w:r>
          </w:p>
        </w:tc>
      </w:tr>
    </w:tbl>
    <w:p>
      <w:pPr>
        <w:keepLines w:val="0"/>
        <w:widowControl/>
      </w:pPr>
    </w:p>
    <w:p>
      <w:pPr>
        <w:pStyle w:val="Heading2"/>
        <w:keepLines w:val="0"/>
        <w:widowControl/>
      </w:pPr>
      <w:r>
        <w:t>6.3 Performance Benchmarks</w:t>
      </w:r>
    </w:p>
    <w:p>
      <w:pPr>
        <w:keepLines w:val="0"/>
        <w:widowControl/>
      </w:pPr>
      <w:r>
        <w:rPr>
          <w:i w:val="0"/>
        </w:rPr>
        <w:t>The architecture assumes approximately 1,000 registered users, 250–300 daily active users and around 100 peak concurrent users for an initial release. The planning target is p95 response time of 2 seconds or less for normal API requests. A worked capacity example estimated 6,000 requests per day from 300 daily active users making 20 requests each. These are planning assumptions and must be replaced with measured load-test results after implementation.</w:t>
      </w:r>
    </w:p>
    <w:p>
      <w:pPr>
        <w:pStyle w:val="Heading2"/>
        <w:keepLines w:val="0"/>
        <w:widowControl/>
      </w:pPr>
      <w:r>
        <w:t>6.4 Security and Accessibility Gates</w:t>
      </w:r>
    </w:p>
    <w:p>
      <w:pPr>
        <w:pStyle w:val="ListBullet"/>
        <w:keepLines w:val="0"/>
        <w:widowControl/>
        <w:spacing w:after="40"/>
      </w:pPr>
      <w:r>
        <w:t>No unresolved Blocker/Critical defects before release.</w:t>
      </w:r>
    </w:p>
    <w:p>
      <w:pPr>
        <w:pStyle w:val="ListBullet"/>
        <w:keepLines w:val="0"/>
        <w:widowControl/>
        <w:spacing w:after="40"/>
      </w:pPr>
      <w:r>
        <w:t>No unresolved critical security findings before production release.</w:t>
      </w:r>
    </w:p>
    <w:p>
      <w:pPr>
        <w:pStyle w:val="ListBullet"/>
        <w:keepLines w:val="0"/>
        <w:widowControl/>
        <w:spacing w:after="40"/>
      </w:pPr>
      <w:r>
        <w:t>Authentication and server-side authorization tests pass.</w:t>
      </w:r>
    </w:p>
    <w:p>
      <w:pPr>
        <w:pStyle w:val="ListBullet"/>
        <w:keepLines w:val="0"/>
        <w:widowControl/>
        <w:spacing w:after="40"/>
      </w:pPr>
      <w:r>
        <w:t>State-transition integrity is verified.</w:t>
      </w:r>
    </w:p>
    <w:p>
      <w:pPr>
        <w:pStyle w:val="ListBullet"/>
        <w:keepLines w:val="0"/>
        <w:widowControl/>
        <w:spacing w:after="40"/>
      </w:pPr>
      <w:r>
        <w:t>Input, attachment and error handling tests pass.</w:t>
      </w:r>
    </w:p>
    <w:p>
      <w:pPr>
        <w:pStyle w:val="ListBullet"/>
        <w:keepLines w:val="0"/>
        <w:widowControl/>
        <w:spacing w:after="40"/>
      </w:pPr>
      <w:r>
        <w:t>Keyboard navigation and meaningful labels/errors are checked.</w:t>
      </w:r>
    </w:p>
    <w:p>
      <w:pPr>
        <w:pStyle w:val="ListBullet"/>
        <w:keepLines w:val="0"/>
        <w:widowControl/>
        <w:spacing w:after="40"/>
      </w:pPr>
      <w:r>
        <w:t>Status information is not communicated by colour alone.</w:t>
      </w:r>
    </w:p>
    <w:p>
      <w:pPr>
        <w:pStyle w:val="ListBullet"/>
        <w:keepLines w:val="0"/>
        <w:widowControl/>
        <w:spacing w:after="40"/>
      </w:pPr>
      <w:r>
        <w:t>Synthetic test data is used instead of real student personal information.</w:t>
      </w:r>
    </w:p>
    <w:p>
      <w:pPr>
        <w:pStyle w:val="Heading2"/>
        <w:keepLines w:val="0"/>
        <w:widowControl/>
      </w:pPr>
      <w:r>
        <w:t>6.5 Release Readiness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vAlign w:val="center"/>
            <w:shd w:fill="D9EAF7"/>
          </w:tcPr>
          <w:p>
            <w:r/>
            <w:r>
              <w:rPr>
                <w:b/>
                <w:sz w:val="17"/>
              </w:rPr>
              <w:t>Gate</w:t>
            </w:r>
          </w:p>
        </w:tc>
        <w:tc>
          <w:tcPr>
            <w:tcW w:type="dxa" w:w="7344"/>
            <w:vAlign w:val="center"/>
            <w:shd w:fill="D9EAF7"/>
          </w:tcPr>
          <w:p>
            <w:r/>
            <w:r>
              <w:rPr>
                <w:b/>
                <w:sz w:val="17"/>
              </w:rPr>
              <w:t>Minimum Evidence</w:t>
            </w:r>
          </w:p>
        </w:tc>
      </w:tr>
      <w:tr>
        <w:tc>
          <w:tcPr>
            <w:tcW w:type="dxa" w:w="2448"/>
            <w:vAlign w:val="center"/>
          </w:tcPr>
          <w:p>
            <w:r/>
            <w:r>
              <w:rPr>
                <w:b w:val="0"/>
                <w:sz w:val="17"/>
              </w:rPr>
              <w:t>Functional</w:t>
            </w:r>
          </w:p>
        </w:tc>
        <w:tc>
          <w:tcPr>
            <w:tcW w:type="dxa" w:w="7344"/>
            <w:vAlign w:val="center"/>
          </w:tcPr>
          <w:p>
            <w:r/>
            <w:r>
              <w:rPr>
                <w:b w:val="0"/>
                <w:sz w:val="17"/>
              </w:rPr>
              <w:t>Critical workflows pass</w:t>
            </w:r>
          </w:p>
        </w:tc>
      </w:tr>
      <w:tr>
        <w:tc>
          <w:tcPr>
            <w:tcW w:type="dxa" w:w="2448"/>
            <w:vAlign w:val="center"/>
          </w:tcPr>
          <w:p>
            <w:r/>
            <w:r>
              <w:rPr>
                <w:b w:val="0"/>
                <w:sz w:val="17"/>
              </w:rPr>
              <w:t>Security</w:t>
            </w:r>
          </w:p>
        </w:tc>
        <w:tc>
          <w:tcPr>
            <w:tcW w:type="dxa" w:w="7344"/>
            <w:vAlign w:val="center"/>
          </w:tcPr>
          <w:p>
            <w:r/>
            <w:r>
              <w:rPr>
                <w:b w:val="0"/>
                <w:sz w:val="17"/>
              </w:rPr>
              <w:t>Authentication/RBAC/negative tests pass; no critical findings</w:t>
            </w:r>
          </w:p>
        </w:tc>
      </w:tr>
      <w:tr>
        <w:tc>
          <w:tcPr>
            <w:tcW w:type="dxa" w:w="2448"/>
            <w:vAlign w:val="center"/>
          </w:tcPr>
          <w:p>
            <w:r/>
            <w:r>
              <w:rPr>
                <w:b w:val="0"/>
                <w:sz w:val="17"/>
              </w:rPr>
              <w:t>Performance</w:t>
            </w:r>
          </w:p>
        </w:tc>
        <w:tc>
          <w:tcPr>
            <w:tcW w:type="dxa" w:w="7344"/>
            <w:vAlign w:val="center"/>
          </w:tcPr>
          <w:p>
            <w:r/>
            <w:r>
              <w:rPr>
                <w:b w:val="0"/>
                <w:sz w:val="17"/>
              </w:rPr>
              <w:t>Measured p95 and concurrency results meet agreed targets</w:t>
            </w:r>
          </w:p>
        </w:tc>
      </w:tr>
      <w:tr>
        <w:tc>
          <w:tcPr>
            <w:tcW w:type="dxa" w:w="2448"/>
            <w:vAlign w:val="center"/>
          </w:tcPr>
          <w:p>
            <w:r/>
            <w:r>
              <w:rPr>
                <w:b w:val="0"/>
                <w:sz w:val="17"/>
              </w:rPr>
              <w:t>Reliability</w:t>
            </w:r>
          </w:p>
        </w:tc>
        <w:tc>
          <w:tcPr>
            <w:tcW w:type="dxa" w:w="7344"/>
            <w:vAlign w:val="center"/>
          </w:tcPr>
          <w:p>
            <w:r/>
            <w:r>
              <w:rPr>
                <w:b w:val="0"/>
                <w:sz w:val="17"/>
              </w:rPr>
              <w:t>Failure paths and database/notification behaviour verified</w:t>
            </w:r>
          </w:p>
        </w:tc>
      </w:tr>
      <w:tr>
        <w:tc>
          <w:tcPr>
            <w:tcW w:type="dxa" w:w="2448"/>
            <w:vAlign w:val="center"/>
          </w:tcPr>
          <w:p>
            <w:r/>
            <w:r>
              <w:rPr>
                <w:b w:val="0"/>
                <w:sz w:val="17"/>
              </w:rPr>
              <w:t>Regression</w:t>
            </w:r>
          </w:p>
        </w:tc>
        <w:tc>
          <w:tcPr>
            <w:tcW w:type="dxa" w:w="7344"/>
            <w:vAlign w:val="center"/>
          </w:tcPr>
          <w:p>
            <w:r/>
            <w:r>
              <w:rPr>
                <w:b w:val="0"/>
                <w:sz w:val="17"/>
              </w:rPr>
              <w:t>Critical regression suite passes</w:t>
            </w:r>
          </w:p>
        </w:tc>
      </w:tr>
      <w:tr>
        <w:tc>
          <w:tcPr>
            <w:tcW w:type="dxa" w:w="2448"/>
            <w:vAlign w:val="center"/>
          </w:tcPr>
          <w:p>
            <w:r/>
            <w:r>
              <w:rPr>
                <w:b w:val="0"/>
                <w:sz w:val="17"/>
              </w:rPr>
              <w:t>UAT</w:t>
            </w:r>
          </w:p>
        </w:tc>
        <w:tc>
          <w:tcPr>
            <w:tcW w:type="dxa" w:w="7344"/>
            <w:vAlign w:val="center"/>
          </w:tcPr>
          <w:p>
            <w:r/>
            <w:r>
              <w:rPr>
                <w:b w:val="0"/>
                <w:sz w:val="17"/>
              </w:rPr>
              <w:t>Required scenarios accepted</w:t>
            </w:r>
          </w:p>
        </w:tc>
      </w:tr>
      <w:tr>
        <w:tc>
          <w:tcPr>
            <w:tcW w:type="dxa" w:w="2448"/>
            <w:vAlign w:val="center"/>
          </w:tcPr>
          <w:p>
            <w:r/>
            <w:r>
              <w:rPr>
                <w:b w:val="0"/>
                <w:sz w:val="17"/>
              </w:rPr>
              <w:t>Documentation</w:t>
            </w:r>
          </w:p>
        </w:tc>
        <w:tc>
          <w:tcPr>
            <w:tcW w:type="dxa" w:w="7344"/>
            <w:vAlign w:val="center"/>
          </w:tcPr>
          <w:p>
            <w:r/>
            <w:r>
              <w:rPr>
                <w:b w:val="0"/>
                <w:sz w:val="17"/>
              </w:rPr>
              <w:t>Test evidence, defect records and release checklist complete</w:t>
            </w:r>
          </w:p>
        </w:tc>
      </w:tr>
    </w:tbl>
    <w:p>
      <w:pPr>
        <w:keepLines w:val="0"/>
        <w:widowControl/>
      </w:pPr>
    </w:p>
    <w:p>
      <w:pPr>
        <w:pStyle w:val="Heading1"/>
        <w:keepLines w:val="0"/>
        <w:widowControl/>
      </w:pPr>
      <w:r>
        <w:t>7. Debugging, Refactoring and Technical Maintenance</w:t>
      </w:r>
    </w:p>
    <w:p>
      <w:pPr>
        <w:pStyle w:val="Heading2"/>
        <w:keepLines w:val="0"/>
        <w:widowControl/>
      </w:pPr>
      <w:r>
        <w:t>7.1 Standard Debugging Workflow</w:t>
      </w:r>
    </w:p>
    <w:p>
      <w:pPr>
        <w:pStyle w:val="ListNumber"/>
        <w:keepLines w:val="0"/>
        <w:widowControl/>
        <w:spacing w:after="40"/>
      </w:pPr>
      <w:r>
        <w:t>Collect evidence: symptom, environment, user action, logs and timestamp.</w:t>
      </w:r>
    </w:p>
    <w:p>
      <w:pPr>
        <w:pStyle w:val="ListNumber"/>
        <w:keepLines w:val="0"/>
        <w:widowControl/>
        <w:spacing w:after="40"/>
      </w:pPr>
      <w:r>
        <w:t>Reproduce the issue using a repeatable sequence.</w:t>
      </w:r>
    </w:p>
    <w:p>
      <w:pPr>
        <w:pStyle w:val="ListNumber"/>
        <w:keepLines w:val="0"/>
        <w:widowControl/>
        <w:spacing w:after="40"/>
      </w:pPr>
      <w:r>
        <w:t>Define expected versus actual behaviour.</w:t>
      </w:r>
    </w:p>
    <w:p>
      <w:pPr>
        <w:pStyle w:val="ListNumber"/>
        <w:keepLines w:val="0"/>
        <w:widowControl/>
        <w:spacing w:after="40"/>
      </w:pPr>
      <w:r>
        <w:t>Narrow the fault boundary to UI, API, business logic, database, authentication or external dependency.</w:t>
      </w:r>
    </w:p>
    <w:p>
      <w:pPr>
        <w:pStyle w:val="ListNumber"/>
        <w:keepLines w:val="0"/>
        <w:widowControl/>
        <w:spacing w:after="40"/>
      </w:pPr>
      <w:r>
        <w:t>Inspect runtime state, network traces, stack traces and logs.</w:t>
      </w:r>
    </w:p>
    <w:p>
      <w:pPr>
        <w:pStyle w:val="ListNumber"/>
        <w:keepLines w:val="0"/>
        <w:widowControl/>
        <w:spacing w:after="40"/>
      </w:pPr>
      <w:r>
        <w:t>Form a root-cause hypothesis supported by evidence.</w:t>
      </w:r>
    </w:p>
    <w:p>
      <w:pPr>
        <w:pStyle w:val="ListNumber"/>
        <w:keepLines w:val="0"/>
        <w:widowControl/>
        <w:spacing w:after="40"/>
      </w:pPr>
      <w:r>
        <w:t>Create or update a regression test where practical.</w:t>
      </w:r>
    </w:p>
    <w:p>
      <w:pPr>
        <w:pStyle w:val="ListNumber"/>
        <w:keepLines w:val="0"/>
        <w:widowControl/>
        <w:spacing w:after="40"/>
      </w:pPr>
      <w:r>
        <w:t>Apply the smallest safe correction.</w:t>
      </w:r>
    </w:p>
    <w:p>
      <w:pPr>
        <w:pStyle w:val="ListNumber"/>
        <w:keepLines w:val="0"/>
        <w:widowControl/>
        <w:spacing w:after="40"/>
      </w:pPr>
      <w:r>
        <w:t>Run targeted tests and then broader regression tests.</w:t>
      </w:r>
    </w:p>
    <w:p>
      <w:pPr>
        <w:pStyle w:val="ListNumber"/>
        <w:keepLines w:val="0"/>
        <w:widowControl/>
        <w:spacing w:after="40"/>
      </w:pPr>
      <w:r>
        <w:t>Measure the result and document the root cause, fix and remaining technical debt.</w:t>
      </w:r>
    </w:p>
    <w:p>
      <w:pPr>
        <w:pStyle w:val="Heading2"/>
        <w:keepLines w:val="0"/>
        <w:widowControl/>
      </w:pPr>
      <w:r>
        <w:t>7.2 Simulated Performance Case: N+1 Requests</w:t>
      </w:r>
    </w:p>
    <w:p>
      <w:pPr>
        <w:keepLines w:val="0"/>
        <w:widowControl/>
      </w:pPr>
      <w:r>
        <w:rPr>
          <w:i w:val="0"/>
        </w:rPr>
        <w:t>Week 5 used a simulated dashboard issue in which each project caused an additional owner lookup. Conceptually, one project query followed by one user query per project creates an N+1 request pattern. As the number of records grows, network/database work grows unnecessarily.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shd w:fill="D9EAF7"/>
          </w:tcPr>
          <w:p>
            <w:r/>
            <w:r>
              <w:rPr>
                <w:b/>
                <w:sz w:val="17"/>
              </w:rPr>
              <w:t>Aspect</w:t>
            </w:r>
          </w:p>
        </w:tc>
        <w:tc>
          <w:tcPr>
            <w:tcW w:type="dxa" w:w="3456"/>
            <w:vAlign w:val="center"/>
            <w:shd w:fill="D9EAF7"/>
          </w:tcPr>
          <w:p>
            <w:r/>
            <w:r>
              <w:rPr>
                <w:b/>
                <w:sz w:val="17"/>
              </w:rPr>
              <w:t>Before</w:t>
            </w:r>
          </w:p>
        </w:tc>
        <w:tc>
          <w:tcPr>
            <w:tcW w:type="dxa" w:w="4032"/>
            <w:vAlign w:val="center"/>
            <w:shd w:fill="D9EAF7"/>
          </w:tcPr>
          <w:p>
            <w:r/>
            <w:r>
              <w:rPr>
                <w:b/>
                <w:sz w:val="17"/>
              </w:rPr>
              <w:t>After Refactoring</w:t>
            </w:r>
          </w:p>
        </w:tc>
      </w:tr>
      <w:tr>
        <w:tc>
          <w:tcPr>
            <w:tcW w:type="dxa" w:w="2016"/>
            <w:vAlign w:val="center"/>
          </w:tcPr>
          <w:p>
            <w:r/>
            <w:r>
              <w:rPr>
                <w:b w:val="0"/>
                <w:sz w:val="17"/>
              </w:rPr>
              <w:t>Data access</w:t>
            </w:r>
          </w:p>
        </w:tc>
        <w:tc>
          <w:tcPr>
            <w:tcW w:type="dxa" w:w="3456"/>
            <w:vAlign w:val="center"/>
          </w:tcPr>
          <w:p>
            <w:r/>
            <w:r>
              <w:rPr>
                <w:b w:val="0"/>
                <w:sz w:val="17"/>
              </w:rPr>
              <w:t>Related user fetched inside project loop</w:t>
            </w:r>
          </w:p>
        </w:tc>
        <w:tc>
          <w:tcPr>
            <w:tcW w:type="dxa" w:w="4032"/>
            <w:vAlign w:val="center"/>
          </w:tcPr>
          <w:p>
            <w:r/>
            <w:r>
              <w:rPr>
                <w:b w:val="0"/>
                <w:sz w:val="17"/>
              </w:rPr>
              <w:t>Related users fetched in batch</w:t>
            </w:r>
          </w:p>
        </w:tc>
      </w:tr>
      <w:tr>
        <w:tc>
          <w:tcPr>
            <w:tcW w:type="dxa" w:w="2016"/>
            <w:vAlign w:val="center"/>
          </w:tcPr>
          <w:p>
            <w:r/>
            <w:r>
              <w:rPr>
                <w:b w:val="0"/>
                <w:sz w:val="17"/>
              </w:rPr>
              <w:t>Lookup</w:t>
            </w:r>
          </w:p>
        </w:tc>
        <w:tc>
          <w:tcPr>
            <w:tcW w:type="dxa" w:w="3456"/>
            <w:vAlign w:val="center"/>
          </w:tcPr>
          <w:p>
            <w:r/>
            <w:r>
              <w:rPr>
                <w:b w:val="0"/>
                <w:sz w:val="17"/>
              </w:rPr>
              <w:t>Repeated searches</w:t>
            </w:r>
          </w:p>
        </w:tc>
        <w:tc>
          <w:tcPr>
            <w:tcW w:type="dxa" w:w="4032"/>
            <w:vAlign w:val="center"/>
          </w:tcPr>
          <w:p>
            <w:r/>
            <w:r>
              <w:rPr>
                <w:b w:val="0"/>
                <w:sz w:val="17"/>
              </w:rPr>
              <w:t>Indexed map/dictionary lookup</w:t>
            </w:r>
          </w:p>
        </w:tc>
      </w:tr>
      <w:tr>
        <w:tc>
          <w:tcPr>
            <w:tcW w:type="dxa" w:w="2016"/>
            <w:vAlign w:val="center"/>
          </w:tcPr>
          <w:p>
            <w:r/>
            <w:r>
              <w:rPr>
                <w:b w:val="0"/>
                <w:sz w:val="17"/>
              </w:rPr>
              <w:t>Structure</w:t>
            </w:r>
          </w:p>
        </w:tc>
        <w:tc>
          <w:tcPr>
            <w:tcW w:type="dxa" w:w="3456"/>
            <w:vAlign w:val="center"/>
          </w:tcPr>
          <w:p>
            <w:r/>
            <w:r>
              <w:rPr>
                <w:b w:val="0"/>
                <w:sz w:val="17"/>
              </w:rPr>
              <w:t>Large mixed-responsibility function</w:t>
            </w:r>
          </w:p>
        </w:tc>
        <w:tc>
          <w:tcPr>
            <w:tcW w:type="dxa" w:w="4032"/>
            <w:vAlign w:val="center"/>
          </w:tcPr>
          <w:p>
            <w:r/>
            <w:r>
              <w:rPr>
                <w:b w:val="0"/>
                <w:sz w:val="17"/>
              </w:rPr>
              <w:t>Focused services/functions</w:t>
            </w:r>
          </w:p>
        </w:tc>
      </w:tr>
      <w:tr>
        <w:tc>
          <w:tcPr>
            <w:tcW w:type="dxa" w:w="2016"/>
            <w:vAlign w:val="center"/>
          </w:tcPr>
          <w:p>
            <w:r/>
            <w:r>
              <w:rPr>
                <w:b w:val="0"/>
                <w:sz w:val="17"/>
              </w:rPr>
              <w:t>Testing</w:t>
            </w:r>
          </w:p>
        </w:tc>
        <w:tc>
          <w:tcPr>
            <w:tcW w:type="dxa" w:w="3456"/>
            <w:vAlign w:val="center"/>
          </w:tcPr>
          <w:p>
            <w:r/>
            <w:r>
              <w:rPr>
                <w:b w:val="0"/>
                <w:sz w:val="17"/>
              </w:rPr>
              <w:t>Difficult to isolate</w:t>
            </w:r>
          </w:p>
        </w:tc>
        <w:tc>
          <w:tcPr>
            <w:tcW w:type="dxa" w:w="4032"/>
            <w:vAlign w:val="center"/>
          </w:tcPr>
          <w:p>
            <w:r/>
            <w:r>
              <w:rPr>
                <w:b w:val="0"/>
                <w:sz w:val="17"/>
              </w:rPr>
              <w:t>Smaller testable units</w:t>
            </w:r>
          </w:p>
        </w:tc>
      </w:tr>
      <w:tr>
        <w:tc>
          <w:tcPr>
            <w:tcW w:type="dxa" w:w="2016"/>
            <w:vAlign w:val="center"/>
          </w:tcPr>
          <w:p>
            <w:r/>
            <w:r>
              <w:rPr>
                <w:b w:val="0"/>
                <w:sz w:val="17"/>
              </w:rPr>
              <w:t>Error handling</w:t>
            </w:r>
          </w:p>
        </w:tc>
        <w:tc>
          <w:tcPr>
            <w:tcW w:type="dxa" w:w="3456"/>
            <w:vAlign w:val="center"/>
          </w:tcPr>
          <w:p>
            <w:r/>
            <w:r>
              <w:rPr>
                <w:b w:val="0"/>
                <w:sz w:val="17"/>
              </w:rPr>
              <w:t>Scattered/inconsistent</w:t>
            </w:r>
          </w:p>
        </w:tc>
        <w:tc>
          <w:tcPr>
            <w:tcW w:type="dxa" w:w="4032"/>
            <w:vAlign w:val="center"/>
          </w:tcPr>
          <w:p>
            <w:r/>
            <w:r>
              <w:rPr>
                <w:b w:val="0"/>
                <w:sz w:val="17"/>
              </w:rPr>
              <w:t>Centralized strategy</w:t>
            </w:r>
          </w:p>
        </w:tc>
      </w:tr>
      <w:tr>
        <w:tc>
          <w:tcPr>
            <w:tcW w:type="dxa" w:w="2016"/>
            <w:vAlign w:val="center"/>
          </w:tcPr>
          <w:p>
            <w:r/>
            <w:r>
              <w:rPr>
                <w:b w:val="0"/>
                <w:sz w:val="17"/>
              </w:rPr>
              <w:t>Expected benefit</w:t>
            </w:r>
          </w:p>
        </w:tc>
        <w:tc>
          <w:tcPr>
            <w:tcW w:type="dxa" w:w="3456"/>
            <w:vAlign w:val="center"/>
          </w:tcPr>
          <w:p>
            <w:r/>
            <w:r>
              <w:rPr>
                <w:b w:val="0"/>
                <w:sz w:val="17"/>
              </w:rPr>
              <w:t>More requests and poorer scalability</w:t>
            </w:r>
          </w:p>
        </w:tc>
        <w:tc>
          <w:tcPr>
            <w:tcW w:type="dxa" w:w="4032"/>
            <w:vAlign w:val="center"/>
          </w:tcPr>
          <w:p>
            <w:r/>
            <w:r>
              <w:rPr>
                <w:b w:val="0"/>
                <w:sz w:val="17"/>
              </w:rPr>
              <w:t>Lower request count and clearer performance behaviour</w:t>
            </w:r>
          </w:p>
        </w:tc>
      </w:tr>
    </w:tbl>
    <w:p>
      <w:pPr>
        <w:keepLines w:val="0"/>
        <w:widowControl/>
      </w:pPr>
    </w:p>
    <w:p>
      <w:pPr>
        <w:pStyle w:val="Heading2"/>
        <w:keepLines w:val="0"/>
        <w:widowControl/>
      </w:pPr>
      <w:r>
        <w:t>7.3 Refactoring Principles</w:t>
      </w:r>
    </w:p>
    <w:p>
      <w:pPr>
        <w:pStyle w:val="ListBullet"/>
        <w:keepLines w:val="0"/>
        <w:widowControl/>
        <w:spacing w:after="40"/>
      </w:pPr>
      <w:r>
        <w:t>Separate data access from UI presentation.</w:t>
      </w:r>
    </w:p>
    <w:p>
      <w:pPr>
        <w:pStyle w:val="ListBullet"/>
        <w:keepLines w:val="0"/>
        <w:widowControl/>
        <w:spacing w:after="40"/>
      </w:pPr>
      <w:r>
        <w:t>Extract reusable validation, permission and transformation logic.</w:t>
      </w:r>
    </w:p>
    <w:p>
      <w:pPr>
        <w:pStyle w:val="ListBullet"/>
        <w:keepLines w:val="0"/>
        <w:widowControl/>
        <w:spacing w:after="40"/>
      </w:pPr>
      <w:r>
        <w:t>Simplify deep conditional logic with guard clauses or focused functions.</w:t>
      </w:r>
    </w:p>
    <w:p>
      <w:pPr>
        <w:pStyle w:val="ListBullet"/>
        <w:keepLines w:val="0"/>
        <w:widowControl/>
        <w:spacing w:after="40"/>
      </w:pPr>
      <w:r>
        <w:t>Measure performance before optimizing.</w:t>
      </w:r>
    </w:p>
    <w:p>
      <w:pPr>
        <w:pStyle w:val="ListBullet"/>
        <w:keepLines w:val="0"/>
        <w:widowControl/>
        <w:spacing w:after="40"/>
      </w:pPr>
      <w:r>
        <w:t>Use batch retrieval and indexed lookups where evidence supports them.</w:t>
      </w:r>
    </w:p>
    <w:p>
      <w:pPr>
        <w:pStyle w:val="ListBullet"/>
        <w:keepLines w:val="0"/>
        <w:widowControl/>
        <w:spacing w:after="40"/>
      </w:pPr>
      <w:r>
        <w:t>Protect risky refactors with characterization or regression tests.</w:t>
      </w:r>
    </w:p>
    <w:p>
      <w:pPr>
        <w:pStyle w:val="ListBullet"/>
        <w:keepLines w:val="0"/>
        <w:widowControl/>
        <w:spacing w:after="40"/>
      </w:pPr>
      <w:r>
        <w:t>Centralize error handling while keeping user-facing messages safe and understandable.</w:t>
      </w:r>
    </w:p>
    <w:p>
      <w:pPr>
        <w:pStyle w:val="ListBullet"/>
        <w:keepLines w:val="0"/>
        <w:widowControl/>
        <w:spacing w:after="40"/>
      </w:pPr>
      <w:r>
        <w:t>Document technical debt instead of pretending that every issue has been eliminated.</w:t>
      </w:r>
    </w:p>
    <w:p>
      <w:pPr>
        <w:pStyle w:val="Heading2"/>
        <w:keepLines w:val="0"/>
        <w:widowControl/>
      </w:pPr>
      <w:r>
        <w:t>7.4 Maintenance Metrics</w:t>
      </w:r>
    </w:p>
    <w:p>
      <w:pPr>
        <w:pStyle w:val="ListBullet"/>
        <w:keepLines w:val="0"/>
        <w:widowControl/>
        <w:spacing w:after="40"/>
      </w:pPr>
      <w:r>
        <w:t>Dashboard/API response time before and after changes.</w:t>
      </w:r>
    </w:p>
    <w:p>
      <w:pPr>
        <w:pStyle w:val="ListBullet"/>
        <w:keepLines w:val="0"/>
        <w:widowControl/>
        <w:spacing w:after="40"/>
      </w:pPr>
      <w:r>
        <w:t>Number of API/database requests per workflow.</w:t>
      </w:r>
    </w:p>
    <w:p>
      <w:pPr>
        <w:pStyle w:val="ListBullet"/>
        <w:keepLines w:val="0"/>
        <w:widowControl/>
        <w:spacing w:after="40"/>
      </w:pPr>
      <w:r>
        <w:t>Payload size and records retrieved.</w:t>
      </w:r>
    </w:p>
    <w:p>
      <w:pPr>
        <w:pStyle w:val="ListBullet"/>
        <w:keepLines w:val="0"/>
        <w:widowControl/>
        <w:spacing w:after="40"/>
      </w:pPr>
      <w:r>
        <w:t>Automated test coverage for modified modules.</w:t>
      </w:r>
    </w:p>
    <w:p>
      <w:pPr>
        <w:pStyle w:val="ListBullet"/>
        <w:keepLines w:val="0"/>
        <w:widowControl/>
        <w:spacing w:after="40"/>
      </w:pPr>
      <w:r>
        <w:t>Number of reproducible defects.</w:t>
      </w:r>
    </w:p>
    <w:p>
      <w:pPr>
        <w:pStyle w:val="ListBullet"/>
        <w:keepLines w:val="0"/>
        <w:widowControl/>
        <w:spacing w:after="40"/>
      </w:pPr>
      <w:r>
        <w:t>Static-analysis and lint warnings.</w:t>
      </w:r>
    </w:p>
    <w:p>
      <w:pPr>
        <w:pStyle w:val="ListBullet"/>
        <w:keepLines w:val="0"/>
        <w:widowControl/>
        <w:spacing w:after="40"/>
      </w:pPr>
      <w:r>
        <w:t>Number of duplicated logic patterns removed.</w:t>
      </w:r>
    </w:p>
    <w:p>
      <w:pPr>
        <w:pStyle w:val="ListBullet"/>
        <w:keepLines w:val="0"/>
        <w:widowControl/>
        <w:spacing w:after="40"/>
      </w:pPr>
      <w:r>
        <w:t>Number of modules affected by a typical feature change.</w:t>
      </w:r>
    </w:p>
    <w:tbl>
      <w:tblPr>
        <w:tblStyle w:val="TableGrid"/>
        <w:tblW w:type="auto" w:w="0"/>
        <w:tblLook w:firstColumn="1" w:firstRow="1" w:lastColumn="0" w:lastRow="0" w:noHBand="0" w:noVBand="1" w:val="04A0"/>
      </w:tblPr>
      <w:tblGrid>
        <w:gridCol w:w="9936"/>
      </w:tblGrid>
      <w:tr>
        <w:tc>
          <w:tcPr>
            <w:tcW w:type="dxa" w:w="9936"/>
            <w:shd w:fill="EEF5FB"/>
          </w:tcPr>
          <w:p>
            <w:r>
              <w:rPr>
                <w:b/>
                <w:sz w:val="20"/>
              </w:rPr>
              <w:t>Evidence rule</w:t>
              <w:br/>
            </w:r>
            <w:r>
              <w:rPr>
                <w:sz w:val="18"/>
              </w:rPr>
              <w:t>The Week 5 debugging case is a simulated analysis. Actual performance improvements should only be reported after the implementation is available and measurements are collected using a repeatable dataset and environment.</w:t>
            </w:r>
          </w:p>
        </w:tc>
      </w:tr>
    </w:tbl>
    <w:p>
      <w:pPr>
        <w:keepLines w:val="0"/>
        <w:widowControl/>
      </w:pPr>
    </w:p>
    <w:p>
      <w:pPr>
        <w:pStyle w:val="Heading1"/>
        <w:keepLines w:val="0"/>
        <w:widowControl/>
      </w:pPr>
      <w:r>
        <w:t>8. Traceability: Requirement → Design → Prototype → Test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160"/>
            <w:vAlign w:val="center"/>
            <w:shd w:fill="D9EAF7"/>
          </w:tcPr>
          <w:p>
            <w:r/>
            <w:r>
              <w:rPr>
                <w:b/>
                <w:sz w:val="17"/>
              </w:rPr>
              <w:t>Requirement</w:t>
            </w:r>
          </w:p>
        </w:tc>
        <w:tc>
          <w:tcPr>
            <w:tcW w:type="dxa" w:w="2880"/>
            <w:vAlign w:val="center"/>
            <w:shd w:fill="D9EAF7"/>
          </w:tcPr>
          <w:p>
            <w:r/>
            <w:r>
              <w:rPr>
                <w:b/>
                <w:sz w:val="17"/>
              </w:rPr>
              <w:t>Design Response</w:t>
            </w:r>
          </w:p>
        </w:tc>
        <w:tc>
          <w:tcPr>
            <w:tcW w:type="dxa" w:w="3024"/>
            <w:vAlign w:val="center"/>
            <w:shd w:fill="D9EAF7"/>
          </w:tcPr>
          <w:p>
            <w:r/>
            <w:r>
              <w:rPr>
                <w:b/>
                <w:sz w:val="17"/>
              </w:rPr>
              <w:t>Prototype Evidence</w:t>
            </w:r>
          </w:p>
        </w:tc>
        <w:tc>
          <w:tcPr>
            <w:tcW w:type="dxa" w:w="2448"/>
            <w:vAlign w:val="center"/>
            <w:shd w:fill="D9EAF7"/>
          </w:tcPr>
          <w:p>
            <w:r/>
            <w:r>
              <w:rPr>
                <w:b/>
                <w:sz w:val="17"/>
              </w:rPr>
              <w:t>Test/QA Evidence</w:t>
            </w:r>
          </w:p>
        </w:tc>
      </w:tr>
      <w:tr>
        <w:tc>
          <w:tcPr>
            <w:tcW w:type="dxa" w:w="2160"/>
            <w:vAlign w:val="center"/>
          </w:tcPr>
          <w:p>
            <w:r/>
            <w:r>
              <w:rPr>
                <w:b w:val="0"/>
                <w:sz w:val="17"/>
              </w:rPr>
              <w:t>Submit service requests</w:t>
            </w:r>
          </w:p>
        </w:tc>
        <w:tc>
          <w:tcPr>
            <w:tcW w:type="dxa" w:w="2880"/>
            <w:vAlign w:val="center"/>
          </w:tcPr>
          <w:p>
            <w:r/>
            <w:r>
              <w:rPr>
                <w:b w:val="0"/>
                <w:sz w:val="17"/>
              </w:rPr>
              <w:t>Request module + POST endpoint</w:t>
            </w:r>
          </w:p>
        </w:tc>
        <w:tc>
          <w:tcPr>
            <w:tcW w:type="dxa" w:w="3024"/>
            <w:vAlign w:val="center"/>
          </w:tcPr>
          <w:p>
            <w:r/>
            <w:r>
              <w:rPr>
                <w:b w:val="0"/>
                <w:sz w:val="17"/>
              </w:rPr>
              <w:t>Validation + creation workflow</w:t>
            </w:r>
          </w:p>
        </w:tc>
        <w:tc>
          <w:tcPr>
            <w:tcW w:type="dxa" w:w="2448"/>
            <w:vAlign w:val="center"/>
          </w:tcPr>
          <w:p>
            <w:r/>
            <w:r>
              <w:rPr>
                <w:b w:val="0"/>
                <w:sz w:val="17"/>
              </w:rPr>
              <w:t>TC-01, TC-02, TC-03</w:t>
            </w:r>
          </w:p>
        </w:tc>
      </w:tr>
      <w:tr>
        <w:tc>
          <w:tcPr>
            <w:tcW w:type="dxa" w:w="2160"/>
            <w:vAlign w:val="center"/>
          </w:tcPr>
          <w:p>
            <w:r/>
            <w:r>
              <w:rPr>
                <w:b w:val="0"/>
                <w:sz w:val="17"/>
              </w:rPr>
              <w:t>Track request status</w:t>
            </w:r>
          </w:p>
        </w:tc>
        <w:tc>
          <w:tcPr>
            <w:tcW w:type="dxa" w:w="2880"/>
            <w:vAlign w:val="center"/>
          </w:tcPr>
          <w:p>
            <w:r/>
            <w:r>
              <w:rPr>
                <w:b w:val="0"/>
                <w:sz w:val="17"/>
              </w:rPr>
              <w:t>Status model + GET endpoint</w:t>
            </w:r>
          </w:p>
        </w:tc>
        <w:tc>
          <w:tcPr>
            <w:tcW w:type="dxa" w:w="3024"/>
            <w:vAlign w:val="center"/>
          </w:tcPr>
          <w:p>
            <w:r/>
            <w:r>
              <w:rPr>
                <w:b w:val="0"/>
                <w:sz w:val="17"/>
              </w:rPr>
              <w:t>State machine + tracking response</w:t>
            </w:r>
          </w:p>
        </w:tc>
        <w:tc>
          <w:tcPr>
            <w:tcW w:type="dxa" w:w="2448"/>
            <w:vAlign w:val="center"/>
          </w:tcPr>
          <w:p>
            <w:r/>
            <w:r>
              <w:rPr>
                <w:b w:val="0"/>
                <w:sz w:val="17"/>
              </w:rPr>
              <w:t>TC-07, TC-08, system test</w:t>
            </w:r>
          </w:p>
        </w:tc>
      </w:tr>
      <w:tr>
        <w:tc>
          <w:tcPr>
            <w:tcW w:type="dxa" w:w="2160"/>
            <w:vAlign w:val="center"/>
          </w:tcPr>
          <w:p>
            <w:r/>
            <w:r>
              <w:rPr>
                <w:b w:val="0"/>
                <w:sz w:val="17"/>
              </w:rPr>
              <w:t>Staff update requests</w:t>
            </w:r>
          </w:p>
        </w:tc>
        <w:tc>
          <w:tcPr>
            <w:tcW w:type="dxa" w:w="2880"/>
            <w:vAlign w:val="center"/>
          </w:tcPr>
          <w:p>
            <w:r/>
            <w:r>
              <w:rPr>
                <w:b w:val="0"/>
                <w:sz w:val="17"/>
              </w:rPr>
              <w:t>RBAC + PATCH status endpoint</w:t>
            </w:r>
          </w:p>
        </w:tc>
        <w:tc>
          <w:tcPr>
            <w:tcW w:type="dxa" w:w="3024"/>
            <w:vAlign w:val="center"/>
          </w:tcPr>
          <w:p>
            <w:r/>
            <w:r>
              <w:rPr>
                <w:b w:val="0"/>
                <w:sz w:val="17"/>
              </w:rPr>
              <w:t>Authorized transition logic</w:t>
            </w:r>
          </w:p>
        </w:tc>
        <w:tc>
          <w:tcPr>
            <w:tcW w:type="dxa" w:w="2448"/>
            <w:vAlign w:val="center"/>
          </w:tcPr>
          <w:p>
            <w:r/>
            <w:r>
              <w:rPr>
                <w:b w:val="0"/>
                <w:sz w:val="17"/>
              </w:rPr>
              <w:t>RBAC + status tests</w:t>
            </w:r>
          </w:p>
        </w:tc>
      </w:tr>
      <w:tr>
        <w:tc>
          <w:tcPr>
            <w:tcW w:type="dxa" w:w="2160"/>
            <w:vAlign w:val="center"/>
          </w:tcPr>
          <w:p>
            <w:r/>
            <w:r>
              <w:rPr>
                <w:b w:val="0"/>
                <w:sz w:val="17"/>
              </w:rPr>
              <w:t>Prevent unauthorized access</w:t>
            </w:r>
          </w:p>
        </w:tc>
        <w:tc>
          <w:tcPr>
            <w:tcW w:type="dxa" w:w="2880"/>
            <w:vAlign w:val="center"/>
          </w:tcPr>
          <w:p>
            <w:r/>
            <w:r>
              <w:rPr>
                <w:b w:val="0"/>
                <w:sz w:val="17"/>
              </w:rPr>
              <w:t>Server-side ownership/RBAC</w:t>
            </w:r>
          </w:p>
        </w:tc>
        <w:tc>
          <w:tcPr>
            <w:tcW w:type="dxa" w:w="3024"/>
            <w:vAlign w:val="center"/>
          </w:tcPr>
          <w:p>
            <w:r/>
            <w:r>
              <w:rPr>
                <w:b w:val="0"/>
                <w:sz w:val="17"/>
              </w:rPr>
              <w:t>Authorization checks</w:t>
            </w:r>
          </w:p>
        </w:tc>
        <w:tc>
          <w:tcPr>
            <w:tcW w:type="dxa" w:w="2448"/>
            <w:vAlign w:val="center"/>
          </w:tcPr>
          <w:p>
            <w:r/>
            <w:r>
              <w:rPr>
                <w:b w:val="0"/>
                <w:sz w:val="17"/>
              </w:rPr>
              <w:t>TC-04, TC-05, security tests</w:t>
            </w:r>
          </w:p>
        </w:tc>
      </w:tr>
      <w:tr>
        <w:tc>
          <w:tcPr>
            <w:tcW w:type="dxa" w:w="2160"/>
            <w:vAlign w:val="center"/>
          </w:tcPr>
          <w:p>
            <w:r/>
            <w:r>
              <w:rPr>
                <w:b w:val="0"/>
                <w:sz w:val="17"/>
              </w:rPr>
              <w:t>Handle attachments</w:t>
            </w:r>
          </w:p>
        </w:tc>
        <w:tc>
          <w:tcPr>
            <w:tcW w:type="dxa" w:w="2880"/>
            <w:vAlign w:val="center"/>
          </w:tcPr>
          <w:p>
            <w:r/>
            <w:r>
              <w:rPr>
                <w:b w:val="0"/>
                <w:sz w:val="17"/>
              </w:rPr>
              <w:t>Object storage + metadata</w:t>
            </w:r>
          </w:p>
        </w:tc>
        <w:tc>
          <w:tcPr>
            <w:tcW w:type="dxa" w:w="3024"/>
            <w:vAlign w:val="center"/>
          </w:tcPr>
          <w:p>
            <w:r/>
            <w:r>
              <w:rPr>
                <w:b w:val="0"/>
                <w:sz w:val="17"/>
              </w:rPr>
              <w:t>Size/type validation</w:t>
            </w:r>
          </w:p>
        </w:tc>
        <w:tc>
          <w:tcPr>
            <w:tcW w:type="dxa" w:w="2448"/>
            <w:vAlign w:val="center"/>
          </w:tcPr>
          <w:p>
            <w:r/>
            <w:r>
              <w:rPr>
                <w:b w:val="0"/>
                <w:sz w:val="17"/>
              </w:rPr>
              <w:t>TC-09 + file security tests</w:t>
            </w:r>
          </w:p>
        </w:tc>
      </w:tr>
      <w:tr>
        <w:tc>
          <w:tcPr>
            <w:tcW w:type="dxa" w:w="2160"/>
            <w:vAlign w:val="center"/>
          </w:tcPr>
          <w:p>
            <w:r/>
            <w:r>
              <w:rPr>
                <w:b w:val="0"/>
                <w:sz w:val="17"/>
              </w:rPr>
              <w:t>Notify users/staff</w:t>
            </w:r>
          </w:p>
        </w:tc>
        <w:tc>
          <w:tcPr>
            <w:tcW w:type="dxa" w:w="2880"/>
            <w:vAlign w:val="center"/>
          </w:tcPr>
          <w:p>
            <w:r/>
            <w:r>
              <w:rPr>
                <w:b w:val="0"/>
                <w:sz w:val="17"/>
              </w:rPr>
              <w:t>Notification service + delivery state</w:t>
            </w:r>
          </w:p>
        </w:tc>
        <w:tc>
          <w:tcPr>
            <w:tcW w:type="dxa" w:w="3024"/>
            <w:vAlign w:val="center"/>
          </w:tcPr>
          <w:p>
            <w:r/>
            <w:r>
              <w:rPr>
                <w:b w:val="0"/>
                <w:sz w:val="17"/>
              </w:rPr>
              <w:t>Retry-capable notification flow</w:t>
            </w:r>
          </w:p>
        </w:tc>
        <w:tc>
          <w:tcPr>
            <w:tcW w:type="dxa" w:w="2448"/>
            <w:vAlign w:val="center"/>
          </w:tcPr>
          <w:p>
            <w:r/>
            <w:r>
              <w:rPr>
                <w:b w:val="0"/>
                <w:sz w:val="17"/>
              </w:rPr>
              <w:t>TC-07, TC-12</w:t>
            </w:r>
          </w:p>
        </w:tc>
      </w:tr>
      <w:tr>
        <w:tc>
          <w:tcPr>
            <w:tcW w:type="dxa" w:w="2160"/>
            <w:vAlign w:val="center"/>
          </w:tcPr>
          <w:p>
            <w:r/>
            <w:r>
              <w:rPr>
                <w:b w:val="0"/>
                <w:sz w:val="17"/>
              </w:rPr>
              <w:t>Maintain auditability</w:t>
            </w:r>
          </w:p>
        </w:tc>
        <w:tc>
          <w:tcPr>
            <w:tcW w:type="dxa" w:w="2880"/>
            <w:vAlign w:val="center"/>
          </w:tcPr>
          <w:p>
            <w:r/>
            <w:r>
              <w:rPr>
                <w:b w:val="0"/>
                <w:sz w:val="17"/>
              </w:rPr>
              <w:t>Audit log entity</w:t>
            </w:r>
          </w:p>
        </w:tc>
        <w:tc>
          <w:tcPr>
            <w:tcW w:type="dxa" w:w="3024"/>
            <w:vAlign w:val="center"/>
          </w:tcPr>
          <w:p>
            <w:r/>
            <w:r>
              <w:rPr>
                <w:b w:val="0"/>
                <w:sz w:val="17"/>
              </w:rPr>
              <w:t>Sensitive-action recording plan</w:t>
            </w:r>
          </w:p>
        </w:tc>
        <w:tc>
          <w:tcPr>
            <w:tcW w:type="dxa" w:w="2448"/>
            <w:vAlign w:val="center"/>
          </w:tcPr>
          <w:p>
            <w:r/>
            <w:r>
              <w:rPr>
                <w:b w:val="0"/>
                <w:sz w:val="17"/>
              </w:rPr>
              <w:t>Admin/security verification</w:t>
            </w:r>
          </w:p>
        </w:tc>
      </w:tr>
      <w:tr>
        <w:tc>
          <w:tcPr>
            <w:tcW w:type="dxa" w:w="2160"/>
            <w:vAlign w:val="center"/>
          </w:tcPr>
          <w:p>
            <w:r/>
            <w:r>
              <w:rPr>
                <w:b w:val="0"/>
                <w:sz w:val="17"/>
              </w:rPr>
              <w:t>Meet performance expectations</w:t>
            </w:r>
          </w:p>
        </w:tc>
        <w:tc>
          <w:tcPr>
            <w:tcW w:type="dxa" w:w="2880"/>
            <w:vAlign w:val="center"/>
          </w:tcPr>
          <w:p>
            <w:r/>
            <w:r>
              <w:rPr>
                <w:b w:val="0"/>
                <w:sz w:val="17"/>
              </w:rPr>
              <w:t>Pagination + scalable modules</w:t>
            </w:r>
          </w:p>
        </w:tc>
        <w:tc>
          <w:tcPr>
            <w:tcW w:type="dxa" w:w="3024"/>
            <w:vAlign w:val="center"/>
          </w:tcPr>
          <w:p>
            <w:r/>
            <w:r>
              <w:rPr>
                <w:b w:val="0"/>
                <w:sz w:val="17"/>
              </w:rPr>
              <w:t>Batching/refactoring direction</w:t>
            </w:r>
          </w:p>
        </w:tc>
        <w:tc>
          <w:tcPr>
            <w:tcW w:type="dxa" w:w="2448"/>
            <w:vAlign w:val="center"/>
          </w:tcPr>
          <w:p>
            <w:r/>
            <w:r>
              <w:rPr>
                <w:b w:val="0"/>
                <w:sz w:val="17"/>
              </w:rPr>
              <w:t>Load tests + p95 benchmark</w:t>
            </w:r>
          </w:p>
        </w:tc>
      </w:tr>
    </w:tbl>
    <w:p>
      <w:pPr>
        <w:keepLines w:val="0"/>
        <w:widowControl/>
      </w:pPr>
    </w:p>
    <w:p>
      <w:pPr>
        <w:keepLines w:val="0"/>
        <w:widowControl/>
      </w:pPr>
      <w:r>
        <w:rPr>
          <w:i w:val="0"/>
        </w:rPr>
        <w:t>This traceability view demonstrates the central purpose of integrating the six weeks: each major requirement should have a design decision, an implementation/prototype representation, and a verification method.</w:t>
      </w:r>
    </w:p>
    <w:p>
      <w:pPr>
        <w:pStyle w:val="Heading1"/>
        <w:keepLines w:val="0"/>
        <w:widowControl/>
      </w:pPr>
      <w:r>
        <w:t>9. Project Risks and Mitigation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880"/>
            <w:vAlign w:val="center"/>
            <w:shd w:fill="D9EAF7"/>
          </w:tcPr>
          <w:p>
            <w:r/>
            <w:r>
              <w:rPr>
                <w:b/>
                <w:sz w:val="17"/>
              </w:rPr>
              <w:t>Risk</w:t>
            </w:r>
          </w:p>
        </w:tc>
        <w:tc>
          <w:tcPr>
            <w:tcW w:type="dxa" w:w="1152"/>
            <w:vAlign w:val="center"/>
            <w:shd w:fill="D9EAF7"/>
          </w:tcPr>
          <w:p>
            <w:r/>
            <w:r>
              <w:rPr>
                <w:b/>
                <w:sz w:val="17"/>
              </w:rPr>
              <w:t>Level</w:t>
            </w:r>
          </w:p>
        </w:tc>
        <w:tc>
          <w:tcPr>
            <w:tcW w:type="dxa" w:w="2448"/>
            <w:vAlign w:val="center"/>
            <w:shd w:fill="D9EAF7"/>
          </w:tcPr>
          <w:p>
            <w:r/>
            <w:r>
              <w:rPr>
                <w:b/>
                <w:sz w:val="17"/>
              </w:rPr>
              <w:t>Impact</w:t>
            </w:r>
          </w:p>
        </w:tc>
        <w:tc>
          <w:tcPr>
            <w:tcW w:type="dxa" w:w="4320"/>
            <w:vAlign w:val="center"/>
            <w:shd w:fill="D9EAF7"/>
          </w:tcPr>
          <w:p>
            <w:r/>
            <w:r>
              <w:rPr>
                <w:b/>
                <w:sz w:val="17"/>
              </w:rPr>
              <w:t>Mitigation / Response</w:t>
            </w:r>
          </w:p>
        </w:tc>
      </w:tr>
      <w:tr>
        <w:tc>
          <w:tcPr>
            <w:tcW w:type="dxa" w:w="2880"/>
            <w:vAlign w:val="center"/>
          </w:tcPr>
          <w:p>
            <w:r/>
            <w:r>
              <w:rPr>
                <w:b w:val="0"/>
                <w:sz w:val="17"/>
              </w:rPr>
              <w:t>Scope growth</w:t>
            </w:r>
          </w:p>
        </w:tc>
        <w:tc>
          <w:tcPr>
            <w:tcW w:type="dxa" w:w="1152"/>
            <w:vAlign w:val="center"/>
          </w:tcPr>
          <w:p>
            <w:r/>
            <w:r>
              <w:rPr>
                <w:b w:val="0"/>
                <w:sz w:val="17"/>
              </w:rPr>
              <w:t>High</w:t>
            </w:r>
          </w:p>
        </w:tc>
        <w:tc>
          <w:tcPr>
            <w:tcW w:type="dxa" w:w="2448"/>
            <w:vAlign w:val="center"/>
          </w:tcPr>
          <w:p>
            <w:r/>
            <w:r>
              <w:rPr>
                <w:b w:val="0"/>
                <w:sz w:val="17"/>
              </w:rPr>
              <w:t>More features delay MVP</w:t>
            </w:r>
          </w:p>
        </w:tc>
        <w:tc>
          <w:tcPr>
            <w:tcW w:type="dxa" w:w="4320"/>
            <w:vAlign w:val="center"/>
          </w:tcPr>
          <w:p>
            <w:r/>
            <w:r>
              <w:rPr>
                <w:b w:val="0"/>
                <w:sz w:val="17"/>
              </w:rPr>
              <w:t>Freeze MVP; use Product Owner prioritization and change control</w:t>
            </w:r>
          </w:p>
        </w:tc>
      </w:tr>
      <w:tr>
        <w:tc>
          <w:tcPr>
            <w:tcW w:type="dxa" w:w="2880"/>
            <w:vAlign w:val="center"/>
          </w:tcPr>
          <w:p>
            <w:r/>
            <w:r>
              <w:rPr>
                <w:b w:val="0"/>
                <w:sz w:val="17"/>
              </w:rPr>
              <w:t>Identity integration delay</w:t>
            </w:r>
          </w:p>
        </w:tc>
        <w:tc>
          <w:tcPr>
            <w:tcW w:type="dxa" w:w="1152"/>
            <w:vAlign w:val="center"/>
          </w:tcPr>
          <w:p>
            <w:r/>
            <w:r>
              <w:rPr>
                <w:b w:val="0"/>
                <w:sz w:val="17"/>
              </w:rPr>
              <w:t>High</w:t>
            </w:r>
          </w:p>
        </w:tc>
        <w:tc>
          <w:tcPr>
            <w:tcW w:type="dxa" w:w="2448"/>
            <w:vAlign w:val="center"/>
          </w:tcPr>
          <w:p>
            <w:r/>
            <w:r>
              <w:rPr>
                <w:b w:val="0"/>
                <w:sz w:val="17"/>
              </w:rPr>
              <w:t>Blocks secure login</w:t>
            </w:r>
          </w:p>
        </w:tc>
        <w:tc>
          <w:tcPr>
            <w:tcW w:type="dxa" w:w="4320"/>
            <w:vAlign w:val="center"/>
          </w:tcPr>
          <w:p>
            <w:r/>
            <w:r>
              <w:rPr>
                <w:b w:val="0"/>
                <w:sz w:val="17"/>
              </w:rPr>
              <w:t>Prototype with approved development authentication; integrate early</w:t>
            </w:r>
          </w:p>
        </w:tc>
      </w:tr>
      <w:tr>
        <w:tc>
          <w:tcPr>
            <w:tcW w:type="dxa" w:w="2880"/>
            <w:vAlign w:val="center"/>
          </w:tcPr>
          <w:p>
            <w:r/>
            <w:r>
              <w:rPr>
                <w:b w:val="0"/>
                <w:sz w:val="17"/>
              </w:rPr>
              <w:t>Security vulnerability</w:t>
            </w:r>
          </w:p>
        </w:tc>
        <w:tc>
          <w:tcPr>
            <w:tcW w:type="dxa" w:w="1152"/>
            <w:vAlign w:val="center"/>
          </w:tcPr>
          <w:p>
            <w:r/>
            <w:r>
              <w:rPr>
                <w:b w:val="0"/>
                <w:sz w:val="17"/>
              </w:rPr>
              <w:t>High</w:t>
            </w:r>
          </w:p>
        </w:tc>
        <w:tc>
          <w:tcPr>
            <w:tcW w:type="dxa" w:w="2448"/>
            <w:vAlign w:val="center"/>
          </w:tcPr>
          <w:p>
            <w:r/>
            <w:r>
              <w:rPr>
                <w:b w:val="0"/>
                <w:sz w:val="17"/>
              </w:rPr>
              <w:t>Data/privacy exposure</w:t>
            </w:r>
          </w:p>
        </w:tc>
        <w:tc>
          <w:tcPr>
            <w:tcW w:type="dxa" w:w="4320"/>
            <w:vAlign w:val="center"/>
          </w:tcPr>
          <w:p>
            <w:r/>
            <w:r>
              <w:rPr>
                <w:b w:val="0"/>
                <w:sz w:val="17"/>
              </w:rPr>
              <w:t>Secure coding, negative tests, dependency checks, security review</w:t>
            </w:r>
          </w:p>
        </w:tc>
      </w:tr>
      <w:tr>
        <w:tc>
          <w:tcPr>
            <w:tcW w:type="dxa" w:w="2880"/>
            <w:vAlign w:val="center"/>
          </w:tcPr>
          <w:p>
            <w:r/>
            <w:r>
              <w:rPr>
                <w:b w:val="0"/>
                <w:sz w:val="17"/>
              </w:rPr>
              <w:t>Insufficient testing time</w:t>
            </w:r>
          </w:p>
        </w:tc>
        <w:tc>
          <w:tcPr>
            <w:tcW w:type="dxa" w:w="1152"/>
            <w:vAlign w:val="center"/>
          </w:tcPr>
          <w:p>
            <w:r/>
            <w:r>
              <w:rPr>
                <w:b w:val="0"/>
                <w:sz w:val="17"/>
              </w:rPr>
              <w:t>Medium</w:t>
            </w:r>
          </w:p>
        </w:tc>
        <w:tc>
          <w:tcPr>
            <w:tcW w:type="dxa" w:w="2448"/>
            <w:vAlign w:val="center"/>
          </w:tcPr>
          <w:p>
            <w:r/>
            <w:r>
              <w:rPr>
                <w:b w:val="0"/>
                <w:sz w:val="17"/>
              </w:rPr>
              <w:t>Defects reach release</w:t>
            </w:r>
          </w:p>
        </w:tc>
        <w:tc>
          <w:tcPr>
            <w:tcW w:type="dxa" w:w="4320"/>
            <w:vAlign w:val="center"/>
          </w:tcPr>
          <w:p>
            <w:r/>
            <w:r>
              <w:rPr>
                <w:b w:val="0"/>
                <w:sz w:val="17"/>
              </w:rPr>
              <w:t>Test continuously within each iteration</w:t>
            </w:r>
          </w:p>
        </w:tc>
      </w:tr>
      <w:tr>
        <w:tc>
          <w:tcPr>
            <w:tcW w:type="dxa" w:w="2880"/>
            <w:vAlign w:val="center"/>
          </w:tcPr>
          <w:p>
            <w:r/>
            <w:r>
              <w:rPr>
                <w:b w:val="0"/>
                <w:sz w:val="17"/>
              </w:rPr>
              <w:t>Slow database queries</w:t>
            </w:r>
          </w:p>
        </w:tc>
        <w:tc>
          <w:tcPr>
            <w:tcW w:type="dxa" w:w="1152"/>
            <w:vAlign w:val="center"/>
          </w:tcPr>
          <w:p>
            <w:r/>
            <w:r>
              <w:rPr>
                <w:b w:val="0"/>
                <w:sz w:val="17"/>
              </w:rPr>
              <w:t>Medium</w:t>
            </w:r>
          </w:p>
        </w:tc>
        <w:tc>
          <w:tcPr>
            <w:tcW w:type="dxa" w:w="2448"/>
            <w:vAlign w:val="center"/>
          </w:tcPr>
          <w:p>
            <w:r/>
            <w:r>
              <w:rPr>
                <w:b w:val="0"/>
                <w:sz w:val="17"/>
              </w:rPr>
              <w:t>Poor scalability</w:t>
            </w:r>
          </w:p>
        </w:tc>
        <w:tc>
          <w:tcPr>
            <w:tcW w:type="dxa" w:w="4320"/>
            <w:vAlign w:val="center"/>
          </w:tcPr>
          <w:p>
            <w:r/>
            <w:r>
              <w:rPr>
                <w:b w:val="0"/>
                <w:sz w:val="17"/>
              </w:rPr>
              <w:t>Indexes, pagination, query review and load testing</w:t>
            </w:r>
          </w:p>
        </w:tc>
      </w:tr>
      <w:tr>
        <w:tc>
          <w:tcPr>
            <w:tcW w:type="dxa" w:w="2880"/>
            <w:vAlign w:val="center"/>
          </w:tcPr>
          <w:p>
            <w:r/>
            <w:r>
              <w:rPr>
                <w:b w:val="0"/>
                <w:sz w:val="17"/>
              </w:rPr>
              <w:t>Notification provider outage</w:t>
            </w:r>
          </w:p>
        </w:tc>
        <w:tc>
          <w:tcPr>
            <w:tcW w:type="dxa" w:w="1152"/>
            <w:vAlign w:val="center"/>
          </w:tcPr>
          <w:p>
            <w:r/>
            <w:r>
              <w:rPr>
                <w:b w:val="0"/>
                <w:sz w:val="17"/>
              </w:rPr>
              <w:t>Medium</w:t>
            </w:r>
          </w:p>
        </w:tc>
        <w:tc>
          <w:tcPr>
            <w:tcW w:type="dxa" w:w="2448"/>
            <w:vAlign w:val="center"/>
          </w:tcPr>
          <w:p>
            <w:r/>
            <w:r>
              <w:rPr>
                <w:b w:val="0"/>
                <w:sz w:val="17"/>
              </w:rPr>
              <w:t>Missed updates</w:t>
            </w:r>
          </w:p>
        </w:tc>
        <w:tc>
          <w:tcPr>
            <w:tcW w:type="dxa" w:w="4320"/>
            <w:vAlign w:val="center"/>
          </w:tcPr>
          <w:p>
            <w:r/>
            <w:r>
              <w:rPr>
                <w:b w:val="0"/>
                <w:sz w:val="17"/>
              </w:rPr>
              <w:t>Persist primary transaction; retry notification separately</w:t>
            </w:r>
          </w:p>
        </w:tc>
      </w:tr>
      <w:tr>
        <w:tc>
          <w:tcPr>
            <w:tcW w:type="dxa" w:w="2880"/>
            <w:vAlign w:val="center"/>
          </w:tcPr>
          <w:p>
            <w:r/>
            <w:r>
              <w:rPr>
                <w:b w:val="0"/>
                <w:sz w:val="17"/>
              </w:rPr>
              <w:t>Unsafe uploads</w:t>
            </w:r>
          </w:p>
        </w:tc>
        <w:tc>
          <w:tcPr>
            <w:tcW w:type="dxa" w:w="1152"/>
            <w:vAlign w:val="center"/>
          </w:tcPr>
          <w:p>
            <w:r/>
            <w:r>
              <w:rPr>
                <w:b w:val="0"/>
                <w:sz w:val="17"/>
              </w:rPr>
              <w:t>Medium</w:t>
            </w:r>
          </w:p>
        </w:tc>
        <w:tc>
          <w:tcPr>
            <w:tcW w:type="dxa" w:w="2448"/>
            <w:vAlign w:val="center"/>
          </w:tcPr>
          <w:p>
            <w:r/>
            <w:r>
              <w:rPr>
                <w:b w:val="0"/>
                <w:sz w:val="17"/>
              </w:rPr>
              <w:t>Storage/security risk</w:t>
            </w:r>
          </w:p>
        </w:tc>
        <w:tc>
          <w:tcPr>
            <w:tcW w:type="dxa" w:w="4320"/>
            <w:vAlign w:val="center"/>
          </w:tcPr>
          <w:p>
            <w:r/>
            <w:r>
              <w:rPr>
                <w:b w:val="0"/>
                <w:sz w:val="17"/>
              </w:rPr>
              <w:t>Size/MIME controls and object storage</w:t>
            </w:r>
          </w:p>
        </w:tc>
      </w:tr>
      <w:tr>
        <w:tc>
          <w:tcPr>
            <w:tcW w:type="dxa" w:w="2880"/>
            <w:vAlign w:val="center"/>
          </w:tcPr>
          <w:p>
            <w:r/>
            <w:r>
              <w:rPr>
                <w:b w:val="0"/>
                <w:sz w:val="17"/>
              </w:rPr>
              <w:t>Team availability</w:t>
            </w:r>
          </w:p>
        </w:tc>
        <w:tc>
          <w:tcPr>
            <w:tcW w:type="dxa" w:w="1152"/>
            <w:vAlign w:val="center"/>
          </w:tcPr>
          <w:p>
            <w:r/>
            <w:r>
              <w:rPr>
                <w:b w:val="0"/>
                <w:sz w:val="17"/>
              </w:rPr>
              <w:t>Medium</w:t>
            </w:r>
          </w:p>
        </w:tc>
        <w:tc>
          <w:tcPr>
            <w:tcW w:type="dxa" w:w="2448"/>
            <w:vAlign w:val="center"/>
          </w:tcPr>
          <w:p>
            <w:r/>
            <w:r>
              <w:rPr>
                <w:b w:val="0"/>
                <w:sz w:val="17"/>
              </w:rPr>
              <w:t>Knowledge gaps</w:t>
            </w:r>
          </w:p>
        </w:tc>
        <w:tc>
          <w:tcPr>
            <w:tcW w:type="dxa" w:w="4320"/>
            <w:vAlign w:val="center"/>
          </w:tcPr>
          <w:p>
            <w:r/>
            <w:r>
              <w:rPr>
                <w:b w:val="0"/>
                <w:sz w:val="17"/>
              </w:rPr>
              <w:t>Documentation, code review and shared ownership</w:t>
            </w:r>
          </w:p>
        </w:tc>
      </w:tr>
      <w:tr>
        <w:tc>
          <w:tcPr>
            <w:tcW w:type="dxa" w:w="2880"/>
            <w:vAlign w:val="center"/>
          </w:tcPr>
          <w:p>
            <w:r/>
            <w:r>
              <w:rPr>
                <w:b w:val="0"/>
                <w:sz w:val="17"/>
              </w:rPr>
              <w:t>Data loss/backups</w:t>
            </w:r>
          </w:p>
        </w:tc>
        <w:tc>
          <w:tcPr>
            <w:tcW w:type="dxa" w:w="1152"/>
            <w:vAlign w:val="center"/>
          </w:tcPr>
          <w:p>
            <w:r/>
            <w:r>
              <w:rPr>
                <w:b w:val="0"/>
                <w:sz w:val="17"/>
              </w:rPr>
              <w:t>Medium</w:t>
            </w:r>
          </w:p>
        </w:tc>
        <w:tc>
          <w:tcPr>
            <w:tcW w:type="dxa" w:w="2448"/>
            <w:vAlign w:val="center"/>
          </w:tcPr>
          <w:p>
            <w:r/>
            <w:r>
              <w:rPr>
                <w:b w:val="0"/>
                <w:sz w:val="17"/>
              </w:rPr>
              <w:t>Operational disruption</w:t>
            </w:r>
          </w:p>
        </w:tc>
        <w:tc>
          <w:tcPr>
            <w:tcW w:type="dxa" w:w="4320"/>
            <w:vAlign w:val="center"/>
          </w:tcPr>
          <w:p>
            <w:r/>
            <w:r>
              <w:rPr>
                <w:b w:val="0"/>
                <w:sz w:val="17"/>
              </w:rPr>
              <w:t>Automated backups and restoration testing</w:t>
            </w:r>
          </w:p>
        </w:tc>
      </w:tr>
    </w:tbl>
    <w:p>
      <w:pPr>
        <w:keepLines w:val="0"/>
        <w:widowControl/>
      </w:pPr>
    </w:p>
    <w:p>
      <w:pPr>
        <w:pStyle w:val="Heading1"/>
        <w:keepLines w:val="0"/>
        <w:widowControl/>
      </w:pPr>
      <w:r>
        <w:t>10. Reflection and Learning Analysis</w:t>
      </w:r>
    </w:p>
    <w:p>
      <w:pPr>
        <w:pStyle w:val="Heading2"/>
        <w:keepLines w:val="0"/>
        <w:widowControl/>
      </w:pPr>
      <w:r>
        <w:t>10.1 What I Learned</w:t>
      </w:r>
    </w:p>
    <w:p>
      <w:pPr>
        <w:keepLines w:val="0"/>
        <w:widowControl/>
      </w:pPr>
      <w:r>
        <w:rPr>
          <w:i w:val="0"/>
        </w:rPr>
        <w:t>The most important lesson from this internship simulation is that software development is broader than writing code. A feature becomes useful only when its problem, users, requirements, architecture, failure cases, testing strategy, and maintenance approach are considered together.</w:t>
      </w:r>
    </w:p>
    <w:p>
      <w:pPr>
        <w:pStyle w:val="Heading2"/>
        <w:keepLines w:val="0"/>
        <w:widowControl/>
      </w:pPr>
      <w:r>
        <w:t>10.2 Planning Lessons</w:t>
      </w:r>
    </w:p>
    <w:p>
      <w:pPr>
        <w:keepLines w:val="0"/>
        <w:widowControl/>
      </w:pPr>
      <w:r>
        <w:rPr>
          <w:i w:val="0"/>
        </w:rPr>
        <w:t>The planning phase taught me to define the problem before jumping into implementation. Scope boundaries were especially important. CampusConnect could easily grow into an LMS, payment system, chat platform, or AI assistant, but those additions would weaken the MVP if introduced too early. A clear Must/Should/Could/Won't approach provides a practical defence against scope creep.</w:t>
      </w:r>
    </w:p>
    <w:p>
      <w:pPr>
        <w:pStyle w:val="Heading2"/>
        <w:keepLines w:val="0"/>
        <w:widowControl/>
      </w:pPr>
      <w:r>
        <w:t>10.3 Architecture Lessons</w:t>
      </w:r>
    </w:p>
    <w:p>
      <w:pPr>
        <w:keepLines w:val="0"/>
        <w:widowControl/>
      </w:pPr>
      <w:r>
        <w:rPr>
          <w:i w:val="0"/>
        </w:rPr>
        <w:t>I learned that architecture should match the project's actual scale and team capacity. The modular monolith approach is less glamorous than immediately choosing microservices, but it reduces operational complexity while preserving module boundaries. I also learned why security rules must live on the server and why external services such as authentication, email and file storage should be isolated behind clear interfaces.</w:t>
      </w:r>
    </w:p>
    <w:p>
      <w:pPr>
        <w:pStyle w:val="Heading2"/>
        <w:keepLines w:val="0"/>
        <w:widowControl/>
      </w:pPr>
      <w:r>
        <w:t>10.4 Testing Lessons</w:t>
      </w:r>
    </w:p>
    <w:p>
      <w:pPr>
        <w:keepLines w:val="0"/>
        <w:widowControl/>
      </w:pPr>
      <w:r>
        <w:rPr>
          <w:i w:val="0"/>
        </w:rPr>
        <w:t>Testing should not be treated as a final activity after development. The strongest test cases can be derived directly from requirements and business rules. Negative cases are particularly important: unauthenticated access, unauthorized records, invalid status transitions, invalid files and dependency failures often reveal more about system quality than a successful happy-path demonstration.</w:t>
      </w:r>
    </w:p>
    <w:p>
      <w:pPr>
        <w:pStyle w:val="Heading2"/>
        <w:keepLines w:val="0"/>
        <w:widowControl/>
      </w:pPr>
      <w:r>
        <w:t>10.5 Debugging Lessons</w:t>
      </w:r>
    </w:p>
    <w:p>
      <w:pPr>
        <w:keepLines w:val="0"/>
        <w:widowControl/>
      </w:pPr>
      <w:r>
        <w:rPr>
          <w:i w:val="0"/>
        </w:rPr>
        <w:t>The debugging phase changed my understanding of performance problems. A slow application is not always caused by a slow algorithm. Repeated network/database operations, poor query patterns, excessive payloads, and unnecessary rendering can create larger problems. The simulated N+1 case reinforced the habit of measuring and isolating the root cause before optimizing.</w:t>
      </w:r>
    </w:p>
    <w:p>
      <w:pPr>
        <w:pStyle w:val="Heading2"/>
        <w:keepLines w:val="0"/>
        <w:widowControl/>
      </w:pPr>
      <w:r>
        <w:t>10.6 Challenges Encountered</w:t>
      </w:r>
    </w:p>
    <w:p>
      <w:pPr>
        <w:pStyle w:val="ListBullet"/>
        <w:keepLines w:val="0"/>
        <w:widowControl/>
        <w:spacing w:after="40"/>
      </w:pPr>
      <w:r>
        <w:t>Keeping a large project idea within a realistic MVP scope.</w:t>
      </w:r>
    </w:p>
    <w:p>
      <w:pPr>
        <w:pStyle w:val="ListBullet"/>
        <w:keepLines w:val="0"/>
        <w:widowControl/>
        <w:spacing w:after="40"/>
      </w:pPr>
      <w:r>
        <w:t>Converting business requirements into technical modules and API behaviour.</w:t>
      </w:r>
    </w:p>
    <w:p>
      <w:pPr>
        <w:pStyle w:val="ListBullet"/>
        <w:keepLines w:val="0"/>
        <w:widowControl/>
        <w:spacing w:after="40"/>
      </w:pPr>
      <w:r>
        <w:t>Maintaining consistency between architecture, prototype logic and test cases.</w:t>
      </w:r>
    </w:p>
    <w:p>
      <w:pPr>
        <w:pStyle w:val="ListBullet"/>
        <w:keepLines w:val="0"/>
        <w:widowControl/>
        <w:spacing w:after="40"/>
      </w:pPr>
      <w:r>
        <w:t>Distinguishing planned/simulated evidence from actual implementation evidence.</w:t>
      </w:r>
    </w:p>
    <w:p>
      <w:pPr>
        <w:pStyle w:val="ListBullet"/>
        <w:keepLines w:val="0"/>
        <w:widowControl/>
        <w:spacing w:after="40"/>
      </w:pPr>
      <w:r>
        <w:t>Thinking about security and failure paths rather than only successful user flows.</w:t>
      </w:r>
    </w:p>
    <w:p>
      <w:pPr>
        <w:pStyle w:val="ListBullet"/>
        <w:keepLines w:val="0"/>
        <w:widowControl/>
        <w:spacing w:after="40"/>
      </w:pPr>
      <w:r>
        <w:t>Designing a future roadmap that is ambitious without becoming unrealistic.</w:t>
      </w:r>
    </w:p>
    <w:p>
      <w:pPr>
        <w:pStyle w:val="Heading2"/>
        <w:keepLines w:val="0"/>
        <w:widowControl/>
      </w:pPr>
      <w:r>
        <w:t>10.7 What I Would Improve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D9EAF7"/>
          </w:tcPr>
          <w:p>
            <w:r/>
            <w:r>
              <w:rPr>
                <w:b/>
                <w:sz w:val="17"/>
              </w:rPr>
              <w:t>Improvement Area</w:t>
            </w:r>
          </w:p>
        </w:tc>
        <w:tc>
          <w:tcPr>
            <w:tcW w:type="dxa" w:w="6912"/>
            <w:vAlign w:val="center"/>
            <w:shd w:fill="D9EAF7"/>
          </w:tcPr>
          <w:p>
            <w:r/>
            <w:r>
              <w:rPr>
                <w:b/>
                <w:sz w:val="17"/>
              </w:rPr>
              <w:t>Action for Future Work</w:t>
            </w:r>
          </w:p>
        </w:tc>
      </w:tr>
      <w:tr>
        <w:tc>
          <w:tcPr>
            <w:tcW w:type="dxa" w:w="2880"/>
            <w:vAlign w:val="center"/>
          </w:tcPr>
          <w:p>
            <w:r/>
            <w:r>
              <w:rPr>
                <w:b w:val="0"/>
                <w:sz w:val="17"/>
              </w:rPr>
              <w:t>Earlier implementation</w:t>
            </w:r>
          </w:p>
        </w:tc>
        <w:tc>
          <w:tcPr>
            <w:tcW w:type="dxa" w:w="6912"/>
            <w:vAlign w:val="center"/>
          </w:tcPr>
          <w:p>
            <w:r/>
            <w:r>
              <w:rPr>
                <w:b w:val="0"/>
                <w:sz w:val="17"/>
              </w:rPr>
              <w:t>Build a thin vertical slice earlier instead of keeping too much work conceptual.</w:t>
            </w:r>
          </w:p>
        </w:tc>
      </w:tr>
      <w:tr>
        <w:tc>
          <w:tcPr>
            <w:tcW w:type="dxa" w:w="2880"/>
            <w:vAlign w:val="center"/>
          </w:tcPr>
          <w:p>
            <w:r/>
            <w:r>
              <w:rPr>
                <w:b w:val="0"/>
                <w:sz w:val="17"/>
              </w:rPr>
              <w:t>Measured evidence</w:t>
            </w:r>
          </w:p>
        </w:tc>
        <w:tc>
          <w:tcPr>
            <w:tcW w:type="dxa" w:w="6912"/>
            <w:vAlign w:val="center"/>
          </w:tcPr>
          <w:p>
            <w:r/>
            <w:r>
              <w:rPr>
                <w:b w:val="0"/>
                <w:sz w:val="17"/>
              </w:rPr>
              <w:t>Collect real latency, request-count and test results once a runnable build exists.</w:t>
            </w:r>
          </w:p>
        </w:tc>
      </w:tr>
      <w:tr>
        <w:tc>
          <w:tcPr>
            <w:tcW w:type="dxa" w:w="2880"/>
            <w:vAlign w:val="center"/>
          </w:tcPr>
          <w:p>
            <w:r/>
            <w:r>
              <w:rPr>
                <w:b w:val="0"/>
                <w:sz w:val="17"/>
              </w:rPr>
              <w:t>API-first validation</w:t>
            </w:r>
          </w:p>
        </w:tc>
        <w:tc>
          <w:tcPr>
            <w:tcW w:type="dxa" w:w="6912"/>
            <w:vAlign w:val="center"/>
          </w:tcPr>
          <w:p>
            <w:r/>
            <w:r>
              <w:rPr>
                <w:b w:val="0"/>
                <w:sz w:val="17"/>
              </w:rPr>
              <w:t>Implement and test critical REST contracts before polishing all UI screens.</w:t>
            </w:r>
          </w:p>
        </w:tc>
      </w:tr>
      <w:tr>
        <w:tc>
          <w:tcPr>
            <w:tcW w:type="dxa" w:w="2880"/>
            <w:vAlign w:val="center"/>
          </w:tcPr>
          <w:p>
            <w:r/>
            <w:r>
              <w:rPr>
                <w:b w:val="0"/>
                <w:sz w:val="17"/>
              </w:rPr>
              <w:t>Automated testing</w:t>
            </w:r>
          </w:p>
        </w:tc>
        <w:tc>
          <w:tcPr>
            <w:tcW w:type="dxa" w:w="6912"/>
            <w:vAlign w:val="center"/>
          </w:tcPr>
          <w:p>
            <w:r/>
            <w:r>
              <w:rPr>
                <w:b w:val="0"/>
                <w:sz w:val="17"/>
              </w:rPr>
              <w:t>Create regression tests alongside each completed business rule.</w:t>
            </w:r>
          </w:p>
        </w:tc>
      </w:tr>
      <w:tr>
        <w:tc>
          <w:tcPr>
            <w:tcW w:type="dxa" w:w="2880"/>
            <w:vAlign w:val="center"/>
          </w:tcPr>
          <w:p>
            <w:r/>
            <w:r>
              <w:rPr>
                <w:b w:val="0"/>
                <w:sz w:val="17"/>
              </w:rPr>
              <w:t>Git discipline</w:t>
            </w:r>
          </w:p>
        </w:tc>
        <w:tc>
          <w:tcPr>
            <w:tcW w:type="dxa" w:w="6912"/>
            <w:vAlign w:val="center"/>
          </w:tcPr>
          <w:p>
            <w:r/>
            <w:r>
              <w:rPr>
                <w:b w:val="0"/>
                <w:sz w:val="17"/>
              </w:rPr>
              <w:t>Use small, descriptive commits and feature branches tied to requirements.</w:t>
            </w:r>
          </w:p>
        </w:tc>
      </w:tr>
      <w:tr>
        <w:tc>
          <w:tcPr>
            <w:tcW w:type="dxa" w:w="2880"/>
            <w:vAlign w:val="center"/>
          </w:tcPr>
          <w:p>
            <w:r/>
            <w:r>
              <w:rPr>
                <w:b w:val="0"/>
                <w:sz w:val="17"/>
              </w:rPr>
              <w:t>Documentation</w:t>
            </w:r>
          </w:p>
        </w:tc>
        <w:tc>
          <w:tcPr>
            <w:tcW w:type="dxa" w:w="6912"/>
            <w:vAlign w:val="center"/>
          </w:tcPr>
          <w:p>
            <w:r/>
            <w:r>
              <w:rPr>
                <w:b w:val="0"/>
                <w:sz w:val="17"/>
              </w:rPr>
              <w:t>Update architecture and API documentation whenever implementation decisions change.</w:t>
            </w:r>
          </w:p>
        </w:tc>
      </w:tr>
      <w:tr>
        <w:tc>
          <w:tcPr>
            <w:tcW w:type="dxa" w:w="2880"/>
            <w:vAlign w:val="center"/>
          </w:tcPr>
          <w:p>
            <w:r/>
            <w:r>
              <w:rPr>
                <w:b w:val="0"/>
                <w:sz w:val="17"/>
              </w:rPr>
              <w:t>Security</w:t>
            </w:r>
          </w:p>
        </w:tc>
        <w:tc>
          <w:tcPr>
            <w:tcW w:type="dxa" w:w="6912"/>
            <w:vAlign w:val="center"/>
          </w:tcPr>
          <w:p>
            <w:r/>
            <w:r>
              <w:rPr>
                <w:b w:val="0"/>
                <w:sz w:val="17"/>
              </w:rPr>
              <w:t>Perform security review during development, not only immediately before release.</w:t>
            </w:r>
          </w:p>
        </w:tc>
      </w:tr>
    </w:tbl>
    <w:p>
      <w:pPr>
        <w:keepLines w:val="0"/>
        <w:widowControl/>
      </w:pPr>
    </w:p>
    <w:p>
      <w:pPr>
        <w:pStyle w:val="Heading2"/>
        <w:keepLines w:val="0"/>
        <w:widowControl/>
      </w:pPr>
      <w:r>
        <w:t>10.8 Personal Reflection</w:t>
      </w:r>
    </w:p>
    <w:p>
      <w:pPr>
        <w:keepLines w:val="0"/>
        <w:widowControl/>
      </w:pPr>
      <w:r>
        <w:rPr>
          <w:i w:val="0"/>
        </w:rPr>
        <w:t>This project helped me move from thinking about software as individual pages or code snippets toward thinking in systems. I became more aware of dependencies between requirements, data models, APIs, permissions, testing and maintenance. I also learned that a professional deliverable should be honest about its evidence. A simulated test case is useful as a design artifact, but it should never be presented as a measured production result. That distinction is an important engineering habit I want to carry into future projects.</w:t>
      </w:r>
    </w:p>
    <w:p>
      <w:pPr>
        <w:pStyle w:val="Heading1"/>
        <w:keepLines w:val="0"/>
        <w:widowControl/>
      </w:pPr>
      <w:r>
        <w:t>11. Final Project Assessment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vAlign w:val="center"/>
            <w:shd w:fill="D9EAF7"/>
          </w:tcPr>
          <w:p>
            <w:r/>
            <w:r>
              <w:rPr>
                <w:b/>
                <w:sz w:val="17"/>
              </w:rPr>
              <w:t>Dimension</w:t>
            </w:r>
          </w:p>
        </w:tc>
        <w:tc>
          <w:tcPr>
            <w:tcW w:type="dxa" w:w="2160"/>
            <w:vAlign w:val="center"/>
            <w:shd w:fill="D9EAF7"/>
          </w:tcPr>
          <w:p>
            <w:r/>
            <w:r>
              <w:rPr>
                <w:b/>
                <w:sz w:val="17"/>
              </w:rPr>
              <w:t>Assessment</w:t>
            </w:r>
          </w:p>
        </w:tc>
        <w:tc>
          <w:tcPr>
            <w:tcW w:type="dxa" w:w="5040"/>
            <w:vAlign w:val="center"/>
            <w:shd w:fill="D9EAF7"/>
          </w:tcPr>
          <w:p>
            <w:r/>
            <w:r>
              <w:rPr>
                <w:b/>
                <w:sz w:val="17"/>
              </w:rPr>
              <w:t>Reason</w:t>
            </w:r>
          </w:p>
        </w:tc>
      </w:tr>
      <w:tr>
        <w:tc>
          <w:tcPr>
            <w:tcW w:type="dxa" w:w="2592"/>
            <w:vAlign w:val="center"/>
          </w:tcPr>
          <w:p>
            <w:r/>
            <w:r>
              <w:rPr>
                <w:b w:val="0"/>
                <w:sz w:val="17"/>
              </w:rPr>
              <w:t>Problem Definition</w:t>
            </w:r>
          </w:p>
        </w:tc>
        <w:tc>
          <w:tcPr>
            <w:tcW w:type="dxa" w:w="2160"/>
            <w:vAlign w:val="center"/>
          </w:tcPr>
          <w:p>
            <w:r/>
            <w:r>
              <w:rPr>
                <w:b w:val="0"/>
                <w:sz w:val="17"/>
              </w:rPr>
              <w:t>Strong</w:t>
            </w:r>
          </w:p>
        </w:tc>
        <w:tc>
          <w:tcPr>
            <w:tcW w:type="dxa" w:w="5040"/>
            <w:vAlign w:val="center"/>
          </w:tcPr>
          <w:p>
            <w:r/>
            <w:r>
              <w:rPr>
                <w:b w:val="0"/>
                <w:sz w:val="17"/>
              </w:rPr>
              <w:t>Clear campus communication/service problem and target users</w:t>
            </w:r>
          </w:p>
        </w:tc>
      </w:tr>
      <w:tr>
        <w:tc>
          <w:tcPr>
            <w:tcW w:type="dxa" w:w="2592"/>
            <w:vAlign w:val="center"/>
          </w:tcPr>
          <w:p>
            <w:r/>
            <w:r>
              <w:rPr>
                <w:b w:val="0"/>
                <w:sz w:val="17"/>
              </w:rPr>
              <w:t>Scope</w:t>
            </w:r>
          </w:p>
        </w:tc>
        <w:tc>
          <w:tcPr>
            <w:tcW w:type="dxa" w:w="2160"/>
            <w:vAlign w:val="center"/>
          </w:tcPr>
          <w:p>
            <w:r/>
            <w:r>
              <w:rPr>
                <w:b w:val="0"/>
                <w:sz w:val="17"/>
              </w:rPr>
              <w:t>Strong</w:t>
            </w:r>
          </w:p>
        </w:tc>
        <w:tc>
          <w:tcPr>
            <w:tcW w:type="dxa" w:w="5040"/>
            <w:vAlign w:val="center"/>
          </w:tcPr>
          <w:p>
            <w:r/>
            <w:r>
              <w:rPr>
                <w:b w:val="0"/>
                <w:sz w:val="17"/>
              </w:rPr>
              <w:t>MVP boundaries and exclusions are explicitly defined</w:t>
            </w:r>
          </w:p>
        </w:tc>
      </w:tr>
      <w:tr>
        <w:tc>
          <w:tcPr>
            <w:tcW w:type="dxa" w:w="2592"/>
            <w:vAlign w:val="center"/>
          </w:tcPr>
          <w:p>
            <w:r/>
            <w:r>
              <w:rPr>
                <w:b w:val="0"/>
                <w:sz w:val="17"/>
              </w:rPr>
              <w:t>Architecture</w:t>
            </w:r>
          </w:p>
        </w:tc>
        <w:tc>
          <w:tcPr>
            <w:tcW w:type="dxa" w:w="2160"/>
            <w:vAlign w:val="center"/>
          </w:tcPr>
          <w:p>
            <w:r/>
            <w:r>
              <w:rPr>
                <w:b w:val="0"/>
                <w:sz w:val="17"/>
              </w:rPr>
              <w:t>Strong</w:t>
            </w:r>
          </w:p>
        </w:tc>
        <w:tc>
          <w:tcPr>
            <w:tcW w:type="dxa" w:w="5040"/>
            <w:vAlign w:val="center"/>
          </w:tcPr>
          <w:p>
            <w:r/>
            <w:r>
              <w:rPr>
                <w:b w:val="0"/>
                <w:sz w:val="17"/>
              </w:rPr>
              <w:t>Technology choices, layers, data flow and security are documented</w:t>
            </w:r>
          </w:p>
        </w:tc>
      </w:tr>
      <w:tr>
        <w:tc>
          <w:tcPr>
            <w:tcW w:type="dxa" w:w="2592"/>
            <w:vAlign w:val="center"/>
          </w:tcPr>
          <w:p>
            <w:r/>
            <w:r>
              <w:rPr>
                <w:b w:val="0"/>
                <w:sz w:val="17"/>
              </w:rPr>
              <w:t>Feature Design</w:t>
            </w:r>
          </w:p>
        </w:tc>
        <w:tc>
          <w:tcPr>
            <w:tcW w:type="dxa" w:w="2160"/>
            <w:vAlign w:val="center"/>
          </w:tcPr>
          <w:p>
            <w:r/>
            <w:r>
              <w:rPr>
                <w:b w:val="0"/>
                <w:sz w:val="17"/>
              </w:rPr>
              <w:t>Strong</w:t>
            </w:r>
          </w:p>
        </w:tc>
        <w:tc>
          <w:tcPr>
            <w:tcW w:type="dxa" w:w="5040"/>
            <w:vAlign w:val="center"/>
          </w:tcPr>
          <w:p>
            <w:r/>
            <w:r>
              <w:rPr>
                <w:b w:val="0"/>
                <w:sz w:val="17"/>
              </w:rPr>
              <w:t>Core service-request workflow is specified in technical detail</w:t>
            </w:r>
          </w:p>
        </w:tc>
      </w:tr>
      <w:tr>
        <w:tc>
          <w:tcPr>
            <w:tcW w:type="dxa" w:w="2592"/>
            <w:vAlign w:val="center"/>
          </w:tcPr>
          <w:p>
            <w:r/>
            <w:r>
              <w:rPr>
                <w:b w:val="0"/>
                <w:sz w:val="17"/>
              </w:rPr>
              <w:t>Testing</w:t>
            </w:r>
          </w:p>
        </w:tc>
        <w:tc>
          <w:tcPr>
            <w:tcW w:type="dxa" w:w="2160"/>
            <w:vAlign w:val="center"/>
          </w:tcPr>
          <w:p>
            <w:r/>
            <w:r>
              <w:rPr>
                <w:b w:val="0"/>
                <w:sz w:val="17"/>
              </w:rPr>
              <w:t>Strong</w:t>
            </w:r>
          </w:p>
        </w:tc>
        <w:tc>
          <w:tcPr>
            <w:tcW w:type="dxa" w:w="5040"/>
            <w:vAlign w:val="center"/>
          </w:tcPr>
          <w:p>
            <w:r/>
            <w:r>
              <w:rPr>
                <w:b w:val="0"/>
                <w:sz w:val="17"/>
              </w:rPr>
              <w:t>Multiple QA levels and negative scenarios are defined</w:t>
            </w:r>
          </w:p>
        </w:tc>
      </w:tr>
      <w:tr>
        <w:tc>
          <w:tcPr>
            <w:tcW w:type="dxa" w:w="2592"/>
            <w:vAlign w:val="center"/>
          </w:tcPr>
          <w:p>
            <w:r/>
            <w:r>
              <w:rPr>
                <w:b w:val="0"/>
                <w:sz w:val="17"/>
              </w:rPr>
              <w:t>Debugging</w:t>
            </w:r>
          </w:p>
        </w:tc>
        <w:tc>
          <w:tcPr>
            <w:tcW w:type="dxa" w:w="2160"/>
            <w:vAlign w:val="center"/>
          </w:tcPr>
          <w:p>
            <w:r/>
            <w:r>
              <w:rPr>
                <w:b w:val="0"/>
                <w:sz w:val="17"/>
              </w:rPr>
              <w:t>Good</w:t>
            </w:r>
          </w:p>
        </w:tc>
        <w:tc>
          <w:tcPr>
            <w:tcW w:type="dxa" w:w="5040"/>
            <w:vAlign w:val="center"/>
          </w:tcPr>
          <w:p>
            <w:r/>
            <w:r>
              <w:rPr>
                <w:b w:val="0"/>
                <w:sz w:val="17"/>
              </w:rPr>
              <w:t>Repeatable debugging and refactoring process with simulated case</w:t>
            </w:r>
          </w:p>
        </w:tc>
      </w:tr>
      <w:tr>
        <w:tc>
          <w:tcPr>
            <w:tcW w:type="dxa" w:w="2592"/>
            <w:vAlign w:val="center"/>
          </w:tcPr>
          <w:p>
            <w:r/>
            <w:r>
              <w:rPr>
                <w:b w:val="0"/>
                <w:sz w:val="17"/>
              </w:rPr>
              <w:t>Implementation Evidence</w:t>
            </w:r>
          </w:p>
        </w:tc>
        <w:tc>
          <w:tcPr>
            <w:tcW w:type="dxa" w:w="2160"/>
            <w:vAlign w:val="center"/>
          </w:tcPr>
          <w:p>
            <w:r/>
            <w:r>
              <w:rPr>
                <w:b w:val="0"/>
                <w:sz w:val="17"/>
              </w:rPr>
              <w:t>Not yet established</w:t>
            </w:r>
          </w:p>
        </w:tc>
        <w:tc>
          <w:tcPr>
            <w:tcW w:type="dxa" w:w="5040"/>
            <w:vAlign w:val="center"/>
          </w:tcPr>
          <w:p>
            <w:r/>
            <w:r>
              <w:rPr>
                <w:b w:val="0"/>
                <w:sz w:val="17"/>
              </w:rPr>
              <w:t>Project remains a documented hypothetical simulation</w:t>
            </w:r>
          </w:p>
        </w:tc>
      </w:tr>
      <w:tr>
        <w:tc>
          <w:tcPr>
            <w:tcW w:type="dxa" w:w="2592"/>
            <w:vAlign w:val="center"/>
          </w:tcPr>
          <w:p>
            <w:r/>
            <w:r>
              <w:rPr>
                <w:b w:val="0"/>
                <w:sz w:val="17"/>
              </w:rPr>
              <w:t>Measurable Results</w:t>
            </w:r>
          </w:p>
        </w:tc>
        <w:tc>
          <w:tcPr>
            <w:tcW w:type="dxa" w:w="2160"/>
            <w:vAlign w:val="center"/>
          </w:tcPr>
          <w:p>
            <w:r/>
            <w:r>
              <w:rPr>
                <w:b w:val="0"/>
                <w:sz w:val="17"/>
              </w:rPr>
              <w:t>Pending</w:t>
            </w:r>
          </w:p>
        </w:tc>
        <w:tc>
          <w:tcPr>
            <w:tcW w:type="dxa" w:w="5040"/>
            <w:vAlign w:val="center"/>
          </w:tcPr>
          <w:p>
            <w:r/>
            <w:r>
              <w:rPr>
                <w:b w:val="0"/>
                <w:sz w:val="17"/>
              </w:rPr>
              <w:t>Performance/quality values require actual implementation and execution</w:t>
            </w:r>
          </w:p>
        </w:tc>
      </w:tr>
      <w:tr>
        <w:tc>
          <w:tcPr>
            <w:tcW w:type="dxa" w:w="2592"/>
            <w:vAlign w:val="center"/>
          </w:tcPr>
          <w:p>
            <w:r/>
            <w:r>
              <w:rPr>
                <w:b w:val="0"/>
                <w:sz w:val="17"/>
              </w:rPr>
              <w:t>Maintainability</w:t>
            </w:r>
          </w:p>
        </w:tc>
        <w:tc>
          <w:tcPr>
            <w:tcW w:type="dxa" w:w="2160"/>
            <w:vAlign w:val="center"/>
          </w:tcPr>
          <w:p>
            <w:r/>
            <w:r>
              <w:rPr>
                <w:b w:val="0"/>
                <w:sz w:val="17"/>
              </w:rPr>
              <w:t>Strong foundation</w:t>
            </w:r>
          </w:p>
        </w:tc>
        <w:tc>
          <w:tcPr>
            <w:tcW w:type="dxa" w:w="5040"/>
            <w:vAlign w:val="center"/>
          </w:tcPr>
          <w:p>
            <w:r/>
            <w:r>
              <w:rPr>
                <w:b w:val="0"/>
                <w:sz w:val="17"/>
              </w:rPr>
              <w:t>Modular design, testing, logging and maintenance strategy included</w:t>
            </w:r>
          </w:p>
        </w:tc>
      </w:tr>
      <w:tr>
        <w:tc>
          <w:tcPr>
            <w:tcW w:type="dxa" w:w="2592"/>
            <w:vAlign w:val="center"/>
          </w:tcPr>
          <w:p>
            <w:r/>
            <w:r>
              <w:rPr>
                <w:b w:val="0"/>
                <w:sz w:val="17"/>
              </w:rPr>
              <w:t>Future Readiness</w:t>
            </w:r>
          </w:p>
        </w:tc>
        <w:tc>
          <w:tcPr>
            <w:tcW w:type="dxa" w:w="2160"/>
            <w:vAlign w:val="center"/>
          </w:tcPr>
          <w:p>
            <w:r/>
            <w:r>
              <w:rPr>
                <w:b w:val="0"/>
                <w:sz w:val="17"/>
              </w:rPr>
              <w:t>Strong</w:t>
            </w:r>
          </w:p>
        </w:tc>
        <w:tc>
          <w:tcPr>
            <w:tcW w:type="dxa" w:w="5040"/>
            <w:vAlign w:val="center"/>
          </w:tcPr>
          <w:p>
            <w:r/>
            <w:r>
              <w:rPr>
                <w:b w:val="0"/>
                <w:sz w:val="17"/>
              </w:rPr>
              <w:t>Phased roadmap and scaling strategy defined</w:t>
            </w:r>
          </w:p>
        </w:tc>
      </w:tr>
    </w:tbl>
    <w:p>
      <w:pPr>
        <w:keepLines w:val="0"/>
        <w:widowControl/>
      </w:pPr>
    </w:p>
    <w:tbl>
      <w:tblPr>
        <w:tblStyle w:val="TableGrid"/>
        <w:tblW w:type="auto" w:w="0"/>
        <w:tblLook w:firstColumn="1" w:firstRow="1" w:lastColumn="0" w:lastRow="0" w:noHBand="0" w:noVBand="1" w:val="04A0"/>
      </w:tblPr>
      <w:tblGrid>
        <w:gridCol w:w="9936"/>
      </w:tblGrid>
      <w:tr>
        <w:tc>
          <w:tcPr>
            <w:tcW w:type="dxa" w:w="9936"/>
            <w:shd w:fill="EEF5FB"/>
          </w:tcPr>
          <w:p>
            <w:r>
              <w:rPr>
                <w:b/>
                <w:sz w:val="20"/>
              </w:rPr>
              <w:t>Final assessment</w:t>
              <w:br/>
            </w:r>
            <w:r>
              <w:rPr>
                <w:sz w:val="18"/>
              </w:rPr>
              <w:t>CampusConnect has progressed from a problem statement to an implementation-ready design package. The next meaningful milestone is not another document; it is a working vertical slice backed by automated tests and real measurements.</w:t>
            </w:r>
          </w:p>
        </w:tc>
      </w:tr>
    </w:tbl>
    <w:p>
      <w:pPr>
        <w:keepLines w:val="0"/>
        <w:widowControl/>
      </w:pPr>
    </w:p>
    <w:p>
      <w:pPr>
        <w:pStyle w:val="Heading1"/>
        <w:keepLines w:val="0"/>
        <w:widowControl/>
      </w:pPr>
      <w:r>
        <w:t>12. Future Development Roadmap</w:t>
      </w:r>
    </w:p>
    <w:p>
      <w:pPr>
        <w:pStyle w:val="Heading2"/>
        <w:keepLines w:val="0"/>
        <w:widowControl/>
      </w:pPr>
      <w:r>
        <w:t>12.1 Phase 1 – Implementation Foundation (Weeks 1–3)</w:t>
      </w:r>
    </w:p>
    <w:p>
      <w:pPr>
        <w:pStyle w:val="ListBullet"/>
        <w:keepLines w:val="0"/>
        <w:widowControl/>
        <w:spacing w:after="40"/>
      </w:pPr>
      <w:r>
        <w:t>Create GitHub repository and establish branch/commit conventions.</w:t>
      </w:r>
    </w:p>
    <w:p>
      <w:pPr>
        <w:pStyle w:val="ListBullet"/>
        <w:keepLines w:val="0"/>
        <w:widowControl/>
        <w:spacing w:after="40"/>
      </w:pPr>
      <w:r>
        <w:t>Set up React + TypeScript frontend and Spring Boot backend.</w:t>
      </w:r>
    </w:p>
    <w:p>
      <w:pPr>
        <w:pStyle w:val="ListBullet"/>
        <w:keepLines w:val="0"/>
        <w:widowControl/>
        <w:spacing w:after="40"/>
      </w:pPr>
      <w:r>
        <w:t>Configure PostgreSQL migrations and development database.</w:t>
      </w:r>
    </w:p>
    <w:p>
      <w:pPr>
        <w:pStyle w:val="ListBullet"/>
        <w:keepLines w:val="0"/>
        <w:widowControl/>
        <w:spacing w:after="40"/>
      </w:pPr>
      <w:r>
        <w:t>Implement authentication integration or a controlled development identity mechanism.</w:t>
      </w:r>
    </w:p>
    <w:p>
      <w:pPr>
        <w:pStyle w:val="ListBullet"/>
        <w:keepLines w:val="0"/>
        <w:widowControl/>
        <w:spacing w:after="40"/>
      </w:pPr>
      <w:r>
        <w:t>Create base user/role/category entities and repository layer.</w:t>
      </w:r>
    </w:p>
    <w:p>
      <w:pPr>
        <w:pStyle w:val="ListBullet"/>
        <w:keepLines w:val="0"/>
        <w:widowControl/>
        <w:spacing w:after="40"/>
      </w:pPr>
      <w:r>
        <w:t>Implement the service-request vertical slice from form to database.</w:t>
      </w:r>
    </w:p>
    <w:p>
      <w:pPr>
        <w:pStyle w:val="ListBullet"/>
        <w:keepLines w:val="0"/>
        <w:widowControl/>
        <w:spacing w:after="40"/>
      </w:pPr>
      <w:r>
        <w:t>Add initial unit and API tests.</w:t>
      </w:r>
    </w:p>
    <w:p>
      <w:pPr>
        <w:pStyle w:val="Heading2"/>
        <w:keepLines w:val="0"/>
        <w:widowControl/>
      </w:pPr>
      <w:r>
        <w:t>12.2 Phase 2 – Core MVP (Weeks 4–7)</w:t>
      </w:r>
    </w:p>
    <w:p>
      <w:pPr>
        <w:pStyle w:val="ListBullet"/>
        <w:keepLines w:val="0"/>
        <w:widowControl/>
        <w:spacing w:after="40"/>
      </w:pPr>
      <w:r>
        <w:t>Complete request comments, attachments and controlled status transitions.</w:t>
      </w:r>
    </w:p>
    <w:p>
      <w:pPr>
        <w:pStyle w:val="ListBullet"/>
        <w:keepLines w:val="0"/>
        <w:widowControl/>
        <w:spacing w:after="40"/>
      </w:pPr>
      <w:r>
        <w:t>Build staff request queue with filters, assignment and resolution actions.</w:t>
      </w:r>
    </w:p>
    <w:p>
      <w:pPr>
        <w:pStyle w:val="ListBullet"/>
        <w:keepLines w:val="0"/>
        <w:widowControl/>
        <w:spacing w:after="40"/>
      </w:pPr>
      <w:r>
        <w:t>Implement announcements and event discovery.</w:t>
      </w:r>
    </w:p>
    <w:p>
      <w:pPr>
        <w:pStyle w:val="ListBullet"/>
        <w:keepLines w:val="0"/>
        <w:widowControl/>
        <w:spacing w:after="40"/>
      </w:pPr>
      <w:r>
        <w:t>Implement event registration and cancellation.</w:t>
      </w:r>
    </w:p>
    <w:p>
      <w:pPr>
        <w:pStyle w:val="ListBullet"/>
        <w:keepLines w:val="0"/>
        <w:widowControl/>
        <w:spacing w:after="40"/>
      </w:pPr>
      <w:r>
        <w:t>Create notification records and retry handling.</w:t>
      </w:r>
    </w:p>
    <w:p>
      <w:pPr>
        <w:pStyle w:val="ListBullet"/>
        <w:keepLines w:val="0"/>
        <w:widowControl/>
        <w:spacing w:after="40"/>
      </w:pPr>
      <w:r>
        <w:t>Add basic admin user/role/content management.</w:t>
      </w:r>
    </w:p>
    <w:p>
      <w:pPr>
        <w:pStyle w:val="Heading2"/>
        <w:keepLines w:val="0"/>
        <w:widowControl/>
      </w:pPr>
      <w:r>
        <w:t>12.3 Phase 3 – Quality and Pilot (Weeks 8–9)</w:t>
      </w:r>
    </w:p>
    <w:p>
      <w:pPr>
        <w:pStyle w:val="ListBullet"/>
        <w:keepLines w:val="0"/>
        <w:widowControl/>
        <w:spacing w:after="40"/>
      </w:pPr>
      <w:r>
        <w:t>Build automated regression suite for critical workflows.</w:t>
      </w:r>
    </w:p>
    <w:p>
      <w:pPr>
        <w:pStyle w:val="ListBullet"/>
        <w:keepLines w:val="0"/>
        <w:widowControl/>
        <w:spacing w:after="40"/>
      </w:pPr>
      <w:r>
        <w:t>Run security and authorization tests.</w:t>
      </w:r>
    </w:p>
    <w:p>
      <w:pPr>
        <w:pStyle w:val="ListBullet"/>
        <w:keepLines w:val="0"/>
        <w:widowControl/>
        <w:spacing w:after="40"/>
      </w:pPr>
      <w:r>
        <w:t>Run performance tests using representative synthetic data.</w:t>
      </w:r>
    </w:p>
    <w:p>
      <w:pPr>
        <w:pStyle w:val="ListBullet"/>
        <w:keepLines w:val="0"/>
        <w:widowControl/>
        <w:spacing w:after="40"/>
      </w:pPr>
      <w:r>
        <w:t>Conduct accessibility and usability checks.</w:t>
      </w:r>
    </w:p>
    <w:p>
      <w:pPr>
        <w:pStyle w:val="ListBullet"/>
        <w:keepLines w:val="0"/>
        <w:widowControl/>
        <w:spacing w:after="40"/>
      </w:pPr>
      <w:r>
        <w:t>Run a small pilot with representative users.</w:t>
      </w:r>
    </w:p>
    <w:p>
      <w:pPr>
        <w:pStyle w:val="ListBullet"/>
        <w:keepLines w:val="0"/>
        <w:widowControl/>
        <w:spacing w:after="40"/>
      </w:pPr>
      <w:r>
        <w:t>Prioritize defects and feedback using severity and user impact.</w:t>
      </w:r>
    </w:p>
    <w:p>
      <w:pPr>
        <w:pStyle w:val="Heading2"/>
        <w:keepLines w:val="0"/>
        <w:widowControl/>
      </w:pPr>
      <w:r>
        <w:t>12.4 Phase 4 – Release and Observability (Weeks 10–12)</w:t>
      </w:r>
    </w:p>
    <w:p>
      <w:pPr>
        <w:pStyle w:val="ListBullet"/>
        <w:keepLines w:val="0"/>
        <w:widowControl/>
        <w:spacing w:after="40"/>
      </w:pPr>
      <w:r>
        <w:t>Deploy to staging and perform production-like smoke tests.</w:t>
      </w:r>
    </w:p>
    <w:p>
      <w:pPr>
        <w:pStyle w:val="ListBullet"/>
        <w:keepLines w:val="0"/>
        <w:widowControl/>
        <w:spacing w:after="40"/>
      </w:pPr>
      <w:r>
        <w:t>Configure structured application logging and health checks.</w:t>
      </w:r>
    </w:p>
    <w:p>
      <w:pPr>
        <w:pStyle w:val="ListBullet"/>
        <w:keepLines w:val="0"/>
        <w:widowControl/>
        <w:spacing w:after="40"/>
      </w:pPr>
      <w:r>
        <w:t>Set up backups and restoration verification.</w:t>
      </w:r>
    </w:p>
    <w:p>
      <w:pPr>
        <w:pStyle w:val="ListBullet"/>
        <w:keepLines w:val="0"/>
        <w:widowControl/>
        <w:spacing w:after="40"/>
      </w:pPr>
      <w:r>
        <w:t>Complete release-readiness gates.</w:t>
      </w:r>
    </w:p>
    <w:p>
      <w:pPr>
        <w:pStyle w:val="ListBullet"/>
        <w:keepLines w:val="0"/>
        <w:widowControl/>
        <w:spacing w:after="40"/>
      </w:pPr>
      <w:r>
        <w:t>Deploy the MVP to production after approval.</w:t>
      </w:r>
    </w:p>
    <w:p>
      <w:pPr>
        <w:pStyle w:val="ListBullet"/>
        <w:keepLines w:val="0"/>
        <w:widowControl/>
        <w:spacing w:after="40"/>
      </w:pPr>
      <w:r>
        <w:t>Monitor latency, errors, request volumes and notification failures.</w:t>
      </w:r>
    </w:p>
    <w:p>
      <w:pPr>
        <w:pStyle w:val="Heading2"/>
        <w:keepLines w:val="0"/>
        <w:widowControl/>
      </w:pPr>
      <w:r>
        <w:t>12.5 Phase 5 – Post-MVP Enhancements</w:t>
      </w:r>
    </w:p>
    <w:p>
      <w:pPr>
        <w:pStyle w:val="ListBullet"/>
        <w:keepLines w:val="0"/>
        <w:widowControl/>
        <w:spacing w:after="40"/>
      </w:pPr>
      <w:r>
        <w:t>PWA improvements for a stronger mobile-browser experience.</w:t>
      </w:r>
    </w:p>
    <w:p>
      <w:pPr>
        <w:pStyle w:val="ListBullet"/>
        <w:keepLines w:val="0"/>
        <w:widowControl/>
        <w:spacing w:after="40"/>
      </w:pPr>
      <w:r>
        <w:t>Calendar synchronization for events.</w:t>
      </w:r>
    </w:p>
    <w:p>
      <w:pPr>
        <w:pStyle w:val="ListBullet"/>
        <w:keepLines w:val="0"/>
        <w:widowControl/>
        <w:spacing w:after="40"/>
      </w:pPr>
      <w:r>
        <w:t>Richer analytics and service-level reporting.</w:t>
      </w:r>
    </w:p>
    <w:p>
      <w:pPr>
        <w:pStyle w:val="ListBullet"/>
        <w:keepLines w:val="0"/>
        <w:widowControl/>
        <w:spacing w:after="40"/>
      </w:pPr>
      <w:r>
        <w:t>Improved search and personalized dashboards.</w:t>
      </w:r>
    </w:p>
    <w:p>
      <w:pPr>
        <w:pStyle w:val="ListBullet"/>
        <w:keepLines w:val="0"/>
        <w:widowControl/>
        <w:spacing w:after="40"/>
      </w:pPr>
      <w:r>
        <w:t>Optional map integration for campus locations.</w:t>
      </w:r>
    </w:p>
    <w:p>
      <w:pPr>
        <w:pStyle w:val="ListBullet"/>
        <w:keepLines w:val="0"/>
        <w:widowControl/>
        <w:spacing w:after="40"/>
      </w:pPr>
      <w:r>
        <w:t>Advanced notification preferences.</w:t>
      </w:r>
    </w:p>
    <w:p>
      <w:pPr>
        <w:pStyle w:val="ListBullet"/>
        <w:keepLines w:val="0"/>
        <w:widowControl/>
        <w:spacing w:after="40"/>
      </w:pPr>
      <w:r>
        <w:t>Accessibility improvements based on real user feedback.</w:t>
      </w:r>
    </w:p>
    <w:p>
      <w:pPr>
        <w:pStyle w:val="Heading1"/>
        <w:keepLines w:val="0"/>
        <w:widowControl/>
      </w:pPr>
      <w:r>
        <w:t>13. Scaling and Integration Strategy</w:t>
      </w:r>
    </w:p>
    <w:p>
      <w:pPr>
        <w:pStyle w:val="Heading2"/>
        <w:keepLines w:val="0"/>
        <w:widowControl/>
      </w:pPr>
      <w:r>
        <w:t>13.1 Scaling Path</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vAlign w:val="center"/>
            <w:shd w:fill="D9EAF7"/>
          </w:tcPr>
          <w:p>
            <w:r/>
            <w:r>
              <w:rPr>
                <w:b/>
                <w:sz w:val="17"/>
              </w:rPr>
              <w:t>Growth Signal</w:t>
            </w:r>
          </w:p>
        </w:tc>
        <w:tc>
          <w:tcPr>
            <w:tcW w:type="dxa" w:w="4032"/>
            <w:vAlign w:val="center"/>
            <w:shd w:fill="D9EAF7"/>
          </w:tcPr>
          <w:p>
            <w:r/>
            <w:r>
              <w:rPr>
                <w:b/>
                <w:sz w:val="17"/>
              </w:rPr>
              <w:t>Potential Action</w:t>
            </w:r>
          </w:p>
        </w:tc>
        <w:tc>
          <w:tcPr>
            <w:tcW w:type="dxa" w:w="2880"/>
            <w:vAlign w:val="center"/>
            <w:shd w:fill="D9EAF7"/>
          </w:tcPr>
          <w:p>
            <w:r/>
            <w:r>
              <w:rPr>
                <w:b/>
                <w:sz w:val="17"/>
              </w:rPr>
              <w:t>Trigger Principle</w:t>
            </w:r>
          </w:p>
        </w:tc>
      </w:tr>
      <w:tr>
        <w:tc>
          <w:tcPr>
            <w:tcW w:type="dxa" w:w="2592"/>
            <w:vAlign w:val="center"/>
          </w:tcPr>
          <w:p>
            <w:r/>
            <w:r>
              <w:rPr>
                <w:b w:val="0"/>
                <w:sz w:val="17"/>
              </w:rPr>
              <w:t>Higher API traffic</w:t>
            </w:r>
          </w:p>
        </w:tc>
        <w:tc>
          <w:tcPr>
            <w:tcW w:type="dxa" w:w="4032"/>
            <w:vAlign w:val="center"/>
          </w:tcPr>
          <w:p>
            <w:r/>
            <w:r>
              <w:rPr>
                <w:b w:val="0"/>
                <w:sz w:val="17"/>
              </w:rPr>
              <w:t>Run multiple stateless backend instances</w:t>
            </w:r>
          </w:p>
        </w:tc>
        <w:tc>
          <w:tcPr>
            <w:tcW w:type="dxa" w:w="2880"/>
            <w:vAlign w:val="center"/>
          </w:tcPr>
          <w:p>
            <w:r/>
            <w:r>
              <w:rPr>
                <w:b w:val="0"/>
                <w:sz w:val="17"/>
              </w:rPr>
              <w:t>Scale horizontally after measured demand</w:t>
            </w:r>
          </w:p>
        </w:tc>
      </w:tr>
      <w:tr>
        <w:tc>
          <w:tcPr>
            <w:tcW w:type="dxa" w:w="2592"/>
            <w:vAlign w:val="center"/>
          </w:tcPr>
          <w:p>
            <w:r/>
            <w:r>
              <w:rPr>
                <w:b w:val="0"/>
                <w:sz w:val="17"/>
              </w:rPr>
              <w:t>Repeated expensive reads</w:t>
            </w:r>
          </w:p>
        </w:tc>
        <w:tc>
          <w:tcPr>
            <w:tcW w:type="dxa" w:w="4032"/>
            <w:vAlign w:val="center"/>
          </w:tcPr>
          <w:p>
            <w:r/>
            <w:r>
              <w:rPr>
                <w:b w:val="0"/>
                <w:sz w:val="17"/>
              </w:rPr>
              <w:t>Introduce Redis/cache</w:t>
            </w:r>
          </w:p>
        </w:tc>
        <w:tc>
          <w:tcPr>
            <w:tcW w:type="dxa" w:w="2880"/>
            <w:vAlign w:val="center"/>
          </w:tcPr>
          <w:p>
            <w:r/>
            <w:r>
              <w:rPr>
                <w:b w:val="0"/>
                <w:sz w:val="17"/>
              </w:rPr>
              <w:t>Only after profiling identifies cacheable bottlenecks</w:t>
            </w:r>
          </w:p>
        </w:tc>
      </w:tr>
      <w:tr>
        <w:tc>
          <w:tcPr>
            <w:tcW w:type="dxa" w:w="2592"/>
            <w:vAlign w:val="center"/>
          </w:tcPr>
          <w:p>
            <w:r/>
            <w:r>
              <w:rPr>
                <w:b w:val="0"/>
                <w:sz w:val="17"/>
              </w:rPr>
              <w:t>High notification volume</w:t>
            </w:r>
          </w:p>
        </w:tc>
        <w:tc>
          <w:tcPr>
            <w:tcW w:type="dxa" w:w="4032"/>
            <w:vAlign w:val="center"/>
          </w:tcPr>
          <w:p>
            <w:r/>
            <w:r>
              <w:rPr>
                <w:b w:val="0"/>
                <w:sz w:val="17"/>
              </w:rPr>
              <w:t>Introduce message broker</w:t>
            </w:r>
          </w:p>
        </w:tc>
        <w:tc>
          <w:tcPr>
            <w:tcW w:type="dxa" w:w="2880"/>
            <w:vAlign w:val="center"/>
          </w:tcPr>
          <w:p>
            <w:r/>
            <w:r>
              <w:rPr>
                <w:b w:val="0"/>
                <w:sz w:val="17"/>
              </w:rPr>
              <w:t>Separate asynchronous workload from request path</w:t>
            </w:r>
          </w:p>
        </w:tc>
      </w:tr>
      <w:tr>
        <w:tc>
          <w:tcPr>
            <w:tcW w:type="dxa" w:w="2592"/>
            <w:vAlign w:val="center"/>
          </w:tcPr>
          <w:p>
            <w:r/>
            <w:r>
              <w:rPr>
                <w:b w:val="0"/>
                <w:sz w:val="17"/>
              </w:rPr>
              <w:t>Notification module becomes bottleneck</w:t>
            </w:r>
          </w:p>
        </w:tc>
        <w:tc>
          <w:tcPr>
            <w:tcW w:type="dxa" w:w="4032"/>
            <w:vAlign w:val="center"/>
          </w:tcPr>
          <w:p>
            <w:r/>
            <w:r>
              <w:rPr>
                <w:b w:val="0"/>
                <w:sz w:val="17"/>
              </w:rPr>
              <w:t>Extract NotificationService</w:t>
            </w:r>
          </w:p>
        </w:tc>
        <w:tc>
          <w:tcPr>
            <w:tcW w:type="dxa" w:w="2880"/>
            <w:vAlign w:val="center"/>
          </w:tcPr>
          <w:p>
            <w:r/>
            <w:r>
              <w:rPr>
                <w:b w:val="0"/>
                <w:sz w:val="17"/>
              </w:rPr>
              <w:t>First service candidate because it has a clear boundary</w:t>
            </w:r>
          </w:p>
        </w:tc>
      </w:tr>
      <w:tr>
        <w:tc>
          <w:tcPr>
            <w:tcW w:type="dxa" w:w="2592"/>
            <w:vAlign w:val="center"/>
          </w:tcPr>
          <w:p>
            <w:r/>
            <w:r>
              <w:rPr>
                <w:b w:val="0"/>
                <w:sz w:val="17"/>
              </w:rPr>
              <w:t>Database read bottleneck</w:t>
            </w:r>
          </w:p>
        </w:tc>
        <w:tc>
          <w:tcPr>
            <w:tcW w:type="dxa" w:w="4032"/>
            <w:vAlign w:val="center"/>
          </w:tcPr>
          <w:p>
            <w:r/>
            <w:r>
              <w:rPr>
                <w:b w:val="0"/>
                <w:sz w:val="17"/>
              </w:rPr>
              <w:t>Read replicas / query optimization</w:t>
            </w:r>
          </w:p>
        </w:tc>
        <w:tc>
          <w:tcPr>
            <w:tcW w:type="dxa" w:w="2880"/>
            <w:vAlign w:val="center"/>
          </w:tcPr>
          <w:p>
            <w:r/>
            <w:r>
              <w:rPr>
                <w:b w:val="0"/>
                <w:sz w:val="17"/>
              </w:rPr>
              <w:t>Only after monitoring confirms database reads are limiting</w:t>
            </w:r>
          </w:p>
        </w:tc>
      </w:tr>
      <w:tr>
        <w:tc>
          <w:tcPr>
            <w:tcW w:type="dxa" w:w="2592"/>
            <w:vAlign w:val="center"/>
          </w:tcPr>
          <w:p>
            <w:r/>
            <w:r>
              <w:rPr>
                <w:b w:val="0"/>
                <w:sz w:val="17"/>
              </w:rPr>
              <w:t>Large attachment volume</w:t>
            </w:r>
          </w:p>
        </w:tc>
        <w:tc>
          <w:tcPr>
            <w:tcW w:type="dxa" w:w="4032"/>
            <w:vAlign w:val="center"/>
          </w:tcPr>
          <w:p>
            <w:r/>
            <w:r>
              <w:rPr>
                <w:b w:val="0"/>
                <w:sz w:val="17"/>
              </w:rPr>
              <w:t>Dedicated object-storage lifecycle rules</w:t>
            </w:r>
          </w:p>
        </w:tc>
        <w:tc>
          <w:tcPr>
            <w:tcW w:type="dxa" w:w="2880"/>
            <w:vAlign w:val="center"/>
          </w:tcPr>
          <w:p>
            <w:r/>
            <w:r>
              <w:rPr>
                <w:b w:val="0"/>
                <w:sz w:val="17"/>
              </w:rPr>
              <w:t>Control storage cost and retention</w:t>
            </w:r>
          </w:p>
        </w:tc>
      </w:tr>
    </w:tbl>
    <w:p>
      <w:pPr>
        <w:keepLines w:val="0"/>
        <w:widowControl/>
      </w:pPr>
    </w:p>
    <w:p>
      <w:pPr>
        <w:pStyle w:val="Heading2"/>
        <w:keepLines w:val="0"/>
        <w:widowControl/>
      </w:pPr>
      <w:r>
        <w:t>13.2 Integration Considerations</w:t>
      </w:r>
    </w:p>
    <w:p>
      <w:pPr>
        <w:pStyle w:val="ListBullet"/>
        <w:keepLines w:val="0"/>
        <w:widowControl/>
        <w:spacing w:after="40"/>
      </w:pPr>
      <w:r>
        <w:t>Institutional SSO should be integrated through OAuth2/OIDC rather than storing unnecessary passwords.</w:t>
      </w:r>
    </w:p>
    <w:p>
      <w:pPr>
        <w:pStyle w:val="ListBullet"/>
        <w:keepLines w:val="0"/>
        <w:widowControl/>
        <w:spacing w:after="40"/>
      </w:pPr>
      <w:r>
        <w:t>Email providers should be accessed through a notification abstraction so providers can be replaced.</w:t>
      </w:r>
    </w:p>
    <w:p>
      <w:pPr>
        <w:pStyle w:val="ListBullet"/>
        <w:keepLines w:val="0"/>
        <w:widowControl/>
        <w:spacing w:after="40"/>
      </w:pPr>
      <w:r>
        <w:t>Calendar integration should be isolated from the event core so it remains optional.</w:t>
      </w:r>
    </w:p>
    <w:p>
      <w:pPr>
        <w:pStyle w:val="ListBullet"/>
        <w:keepLines w:val="0"/>
        <w:widowControl/>
        <w:spacing w:after="40"/>
      </w:pPr>
      <w:r>
        <w:t>Maps should remain an enhancement rather than a dependency for service-request functionality.</w:t>
      </w:r>
    </w:p>
    <w:p>
      <w:pPr>
        <w:pStyle w:val="ListBullet"/>
        <w:keepLines w:val="0"/>
        <w:widowControl/>
        <w:spacing w:after="40"/>
      </w:pPr>
      <w:r>
        <w:t>Future mobile clients should consume the same stable API rather than duplicating business rules.</w:t>
      </w:r>
    </w:p>
    <w:p>
      <w:pPr>
        <w:pStyle w:val="ListBullet"/>
        <w:keepLines w:val="0"/>
        <w:widowControl/>
        <w:spacing w:after="40"/>
      </w:pPr>
      <w:r>
        <w:t>Analytics should use controlled, privacy-aware event data rather than collecting unnecessary personal information.</w:t>
      </w:r>
    </w:p>
    <w:p>
      <w:pPr>
        <w:pStyle w:val="Heading2"/>
        <w:keepLines w:val="0"/>
        <w:widowControl/>
      </w:pPr>
      <w:r>
        <w:t>13.3 Data and Privacy Strategy</w:t>
      </w:r>
    </w:p>
    <w:p>
      <w:pPr>
        <w:pStyle w:val="ListBullet"/>
        <w:keepLines w:val="0"/>
        <w:widowControl/>
        <w:spacing w:after="40"/>
      </w:pPr>
      <w:r>
        <w:t>Collect only data required for the defined campus workflows.</w:t>
      </w:r>
    </w:p>
    <w:p>
      <w:pPr>
        <w:pStyle w:val="ListBullet"/>
        <w:keepLines w:val="0"/>
        <w:widowControl/>
        <w:spacing w:after="40"/>
      </w:pPr>
      <w:r>
        <w:t>Restrict access by role and ownership.</w:t>
      </w:r>
    </w:p>
    <w:p>
      <w:pPr>
        <w:pStyle w:val="ListBullet"/>
        <w:keepLines w:val="0"/>
        <w:widowControl/>
        <w:spacing w:after="40"/>
      </w:pPr>
      <w:r>
        <w:t>Define retention periods for requests, attachments and audit logs.</w:t>
      </w:r>
    </w:p>
    <w:p>
      <w:pPr>
        <w:pStyle w:val="ListBullet"/>
        <w:keepLines w:val="0"/>
        <w:widowControl/>
        <w:spacing w:after="40"/>
      </w:pPr>
      <w:r>
        <w:t>Use synthetic data during development and testing.</w:t>
      </w:r>
    </w:p>
    <w:p>
      <w:pPr>
        <w:pStyle w:val="ListBullet"/>
        <w:keepLines w:val="0"/>
        <w:widowControl/>
        <w:spacing w:after="40"/>
      </w:pPr>
      <w:r>
        <w:t>Avoid logging passwords, tokens or unnecessary personal information.</w:t>
      </w:r>
    </w:p>
    <w:p>
      <w:pPr>
        <w:pStyle w:val="ListBullet"/>
        <w:keepLines w:val="0"/>
        <w:widowControl/>
        <w:spacing w:after="40"/>
      </w:pPr>
      <w:r>
        <w:t>Document data-export/deletion requirements before production deployment.</w:t>
      </w:r>
    </w:p>
    <w:p>
      <w:pPr>
        <w:pStyle w:val="Heading1"/>
        <w:keepLines w:val="0"/>
        <w:widowControl/>
      </w:pPr>
      <w:r>
        <w:t>14. Long-Term Maintenance Plan</w:t>
      </w:r>
    </w:p>
    <w:p>
      <w:pPr>
        <w:pStyle w:val="Heading2"/>
        <w:keepLines w:val="0"/>
        <w:widowControl/>
      </w:pPr>
      <w:r>
        <w:t>14.1 Operational Maintenance</w:t>
      </w:r>
    </w:p>
    <w:p>
      <w:pPr>
        <w:pStyle w:val="ListBullet"/>
        <w:keepLines w:val="0"/>
        <w:widowControl/>
        <w:spacing w:after="40"/>
      </w:pPr>
      <w:r>
        <w:t>Monitor application health, latency, error rate and dependency failures.</w:t>
      </w:r>
    </w:p>
    <w:p>
      <w:pPr>
        <w:pStyle w:val="ListBullet"/>
        <w:keepLines w:val="0"/>
        <w:widowControl/>
        <w:spacing w:after="40"/>
      </w:pPr>
      <w:r>
        <w:t>Review logs and alerts on a scheduled basis.</w:t>
      </w:r>
    </w:p>
    <w:p>
      <w:pPr>
        <w:pStyle w:val="ListBullet"/>
        <w:keepLines w:val="0"/>
        <w:widowControl/>
        <w:spacing w:after="40"/>
      </w:pPr>
      <w:r>
        <w:t>Verify backups and periodically test restoration.</w:t>
      </w:r>
    </w:p>
    <w:p>
      <w:pPr>
        <w:pStyle w:val="ListBullet"/>
        <w:keepLines w:val="0"/>
        <w:widowControl/>
        <w:spacing w:after="40"/>
      </w:pPr>
      <w:r>
        <w:t>Review storage usage and attachment retention.</w:t>
      </w:r>
    </w:p>
    <w:p>
      <w:pPr>
        <w:pStyle w:val="ListBullet"/>
        <w:keepLines w:val="0"/>
        <w:widowControl/>
        <w:spacing w:after="40"/>
      </w:pPr>
      <w:r>
        <w:t>Track incidents and recurring defects.</w:t>
      </w:r>
    </w:p>
    <w:p>
      <w:pPr>
        <w:pStyle w:val="Heading2"/>
        <w:keepLines w:val="0"/>
        <w:widowControl/>
      </w:pPr>
      <w:r>
        <w:t>14.2 Application Maintenance</w:t>
      </w:r>
    </w:p>
    <w:p>
      <w:pPr>
        <w:pStyle w:val="ListBullet"/>
        <w:keepLines w:val="0"/>
        <w:widowControl/>
        <w:spacing w:after="40"/>
      </w:pPr>
      <w:r>
        <w:t>Keep dependencies patched and review security advisories.</w:t>
      </w:r>
    </w:p>
    <w:p>
      <w:pPr>
        <w:pStyle w:val="ListBullet"/>
        <w:keepLines w:val="0"/>
        <w:widowControl/>
        <w:spacing w:after="40"/>
      </w:pPr>
      <w:r>
        <w:t>Maintain automated tests as the codebase changes.</w:t>
      </w:r>
    </w:p>
    <w:p>
      <w:pPr>
        <w:pStyle w:val="ListBullet"/>
        <w:keepLines w:val="0"/>
        <w:widowControl/>
        <w:spacing w:after="40"/>
      </w:pPr>
      <w:r>
        <w:t>Review database indexes and slow queries as data volume grows.</w:t>
      </w:r>
    </w:p>
    <w:p>
      <w:pPr>
        <w:pStyle w:val="ListBullet"/>
        <w:keepLines w:val="0"/>
        <w:widowControl/>
        <w:spacing w:after="40"/>
      </w:pPr>
      <w:r>
        <w:t>Refactor only when evidence shows maintainability or performance benefit.</w:t>
      </w:r>
    </w:p>
    <w:p>
      <w:pPr>
        <w:pStyle w:val="ListBullet"/>
        <w:keepLines w:val="0"/>
        <w:widowControl/>
        <w:spacing w:after="40"/>
      </w:pPr>
      <w:r>
        <w:t>Keep API and architecture documentation synchronized with implementation.</w:t>
      </w:r>
    </w:p>
    <w:p>
      <w:pPr>
        <w:pStyle w:val="Heading2"/>
        <w:keepLines w:val="0"/>
        <w:widowControl/>
      </w:pPr>
      <w:r>
        <w:t>14.3 Technical Debt Management</w:t>
      </w:r>
    </w:p>
    <w:p>
      <w:pPr>
        <w:keepLines w:val="0"/>
        <w:widowControl/>
      </w:pPr>
      <w:r>
        <w:rPr>
          <w:i w:val="0"/>
        </w:rPr>
        <w:t>Technical debt should be recorded with a reason, impact, owner and suggested resolution. High-risk security, correctness and reliability debt should be prioritized over cosmetic refactoring. A healthy maintenance cycle is: stabilize → measure → fix critical correctness issues → protect behaviour with tests → refactor focused areas → optimize measured bottlenecks → document remaining debt.</w:t>
      </w:r>
    </w:p>
    <w:p>
      <w:pPr>
        <w:pStyle w:val="Heading2"/>
        <w:keepLines w:val="0"/>
        <w:widowControl/>
      </w:pPr>
      <w:r>
        <w:t>14.4 Long-Term Success Metrics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312"/>
            <w:vAlign w:val="center"/>
            <w:shd w:fill="D9EAF7"/>
          </w:tcPr>
          <w:p>
            <w:r/>
            <w:r>
              <w:rPr>
                <w:b/>
                <w:sz w:val="17"/>
              </w:rPr>
              <w:t>Metric</w:t>
            </w:r>
          </w:p>
        </w:tc>
        <w:tc>
          <w:tcPr>
            <w:tcW w:type="dxa" w:w="6480"/>
            <w:vAlign w:val="center"/>
            <w:shd w:fill="D9EAF7"/>
          </w:tcPr>
          <w:p>
            <w:r/>
            <w:r>
              <w:rPr>
                <w:b/>
                <w:sz w:val="17"/>
              </w:rPr>
              <w:t>Purpose</w:t>
            </w:r>
          </w:p>
        </w:tc>
      </w:tr>
      <w:tr>
        <w:tc>
          <w:tcPr>
            <w:tcW w:type="dxa" w:w="3312"/>
            <w:vAlign w:val="center"/>
          </w:tcPr>
          <w:p>
            <w:r/>
            <w:r>
              <w:rPr>
                <w:b w:val="0"/>
                <w:sz w:val="17"/>
              </w:rPr>
              <w:t>p95 API latency</w:t>
            </w:r>
          </w:p>
        </w:tc>
        <w:tc>
          <w:tcPr>
            <w:tcW w:type="dxa" w:w="6480"/>
            <w:vAlign w:val="center"/>
          </w:tcPr>
          <w:p>
            <w:r/>
            <w:r>
              <w:rPr>
                <w:b w:val="0"/>
                <w:sz w:val="17"/>
              </w:rPr>
              <w:t>Track responsiveness</w:t>
            </w:r>
          </w:p>
        </w:tc>
      </w:tr>
      <w:tr>
        <w:tc>
          <w:tcPr>
            <w:tcW w:type="dxa" w:w="3312"/>
            <w:vAlign w:val="center"/>
          </w:tcPr>
          <w:p>
            <w:r/>
            <w:r>
              <w:rPr>
                <w:b w:val="0"/>
                <w:sz w:val="17"/>
              </w:rPr>
              <w:t>Error rate</w:t>
            </w:r>
          </w:p>
        </w:tc>
        <w:tc>
          <w:tcPr>
            <w:tcW w:type="dxa" w:w="6480"/>
            <w:vAlign w:val="center"/>
          </w:tcPr>
          <w:p>
            <w:r/>
            <w:r>
              <w:rPr>
                <w:b w:val="0"/>
                <w:sz w:val="17"/>
              </w:rPr>
              <w:t>Track reliability</w:t>
            </w:r>
          </w:p>
        </w:tc>
      </w:tr>
      <w:tr>
        <w:tc>
          <w:tcPr>
            <w:tcW w:type="dxa" w:w="3312"/>
            <w:vAlign w:val="center"/>
          </w:tcPr>
          <w:p>
            <w:r/>
            <w:r>
              <w:rPr>
                <w:b w:val="0"/>
                <w:sz w:val="17"/>
              </w:rPr>
              <w:t>Request resolution time</w:t>
            </w:r>
          </w:p>
        </w:tc>
        <w:tc>
          <w:tcPr>
            <w:tcW w:type="dxa" w:w="6480"/>
            <w:vAlign w:val="center"/>
          </w:tcPr>
          <w:p>
            <w:r/>
            <w:r>
              <w:rPr>
                <w:b w:val="0"/>
                <w:sz w:val="17"/>
              </w:rPr>
              <w:t>Measure service effectiveness</w:t>
            </w:r>
          </w:p>
        </w:tc>
      </w:tr>
      <w:tr>
        <w:tc>
          <w:tcPr>
            <w:tcW w:type="dxa" w:w="3312"/>
            <w:vAlign w:val="center"/>
          </w:tcPr>
          <w:p>
            <w:r/>
            <w:r>
              <w:rPr>
                <w:b w:val="0"/>
                <w:sz w:val="17"/>
              </w:rPr>
              <w:t>Notification delivery success</w:t>
            </w:r>
          </w:p>
        </w:tc>
        <w:tc>
          <w:tcPr>
            <w:tcW w:type="dxa" w:w="6480"/>
            <w:vAlign w:val="center"/>
          </w:tcPr>
          <w:p>
            <w:r/>
            <w:r>
              <w:rPr>
                <w:b w:val="0"/>
                <w:sz w:val="17"/>
              </w:rPr>
              <w:t>Measure communication reliability</w:t>
            </w:r>
          </w:p>
        </w:tc>
      </w:tr>
      <w:tr>
        <w:tc>
          <w:tcPr>
            <w:tcW w:type="dxa" w:w="3312"/>
            <w:vAlign w:val="center"/>
          </w:tcPr>
          <w:p>
            <w:r/>
            <w:r>
              <w:rPr>
                <w:b w:val="0"/>
                <w:sz w:val="17"/>
              </w:rPr>
              <w:t>Critical defect count</w:t>
            </w:r>
          </w:p>
        </w:tc>
        <w:tc>
          <w:tcPr>
            <w:tcW w:type="dxa" w:w="6480"/>
            <w:vAlign w:val="center"/>
          </w:tcPr>
          <w:p>
            <w:r/>
            <w:r>
              <w:rPr>
                <w:b w:val="0"/>
                <w:sz w:val="17"/>
              </w:rPr>
              <w:t>Track release quality</w:t>
            </w:r>
          </w:p>
        </w:tc>
      </w:tr>
      <w:tr>
        <w:tc>
          <w:tcPr>
            <w:tcW w:type="dxa" w:w="3312"/>
            <w:vAlign w:val="center"/>
          </w:tcPr>
          <w:p>
            <w:r/>
            <w:r>
              <w:rPr>
                <w:b w:val="0"/>
                <w:sz w:val="17"/>
              </w:rPr>
              <w:t>Test pass/automation trend</w:t>
            </w:r>
          </w:p>
        </w:tc>
        <w:tc>
          <w:tcPr>
            <w:tcW w:type="dxa" w:w="6480"/>
            <w:vAlign w:val="center"/>
          </w:tcPr>
          <w:p>
            <w:r/>
            <w:r>
              <w:rPr>
                <w:b w:val="0"/>
                <w:sz w:val="17"/>
              </w:rPr>
              <w:t>Track regression protection</w:t>
            </w:r>
          </w:p>
        </w:tc>
      </w:tr>
      <w:tr>
        <w:tc>
          <w:tcPr>
            <w:tcW w:type="dxa" w:w="3312"/>
            <w:vAlign w:val="center"/>
          </w:tcPr>
          <w:p>
            <w:r/>
            <w:r>
              <w:rPr>
                <w:b w:val="0"/>
                <w:sz w:val="17"/>
              </w:rPr>
              <w:t>User adoption and task completion</w:t>
            </w:r>
          </w:p>
        </w:tc>
        <w:tc>
          <w:tcPr>
            <w:tcW w:type="dxa" w:w="6480"/>
            <w:vAlign w:val="center"/>
          </w:tcPr>
          <w:p>
            <w:r/>
            <w:r>
              <w:rPr>
                <w:b w:val="0"/>
                <w:sz w:val="17"/>
              </w:rPr>
              <w:t>Measure actual product value</w:t>
            </w:r>
          </w:p>
        </w:tc>
      </w:tr>
      <w:tr>
        <w:tc>
          <w:tcPr>
            <w:tcW w:type="dxa" w:w="3312"/>
            <w:vAlign w:val="center"/>
          </w:tcPr>
          <w:p>
            <w:r/>
            <w:r>
              <w:rPr>
                <w:b w:val="0"/>
                <w:sz w:val="17"/>
              </w:rPr>
              <w:t>Support-request categories/trends</w:t>
            </w:r>
          </w:p>
        </w:tc>
        <w:tc>
          <w:tcPr>
            <w:tcW w:type="dxa" w:w="6480"/>
            <w:vAlign w:val="center"/>
          </w:tcPr>
          <w:p>
            <w:r/>
            <w:r>
              <w:rPr>
                <w:b w:val="0"/>
                <w:sz w:val="17"/>
              </w:rPr>
              <w:t>Identify operational improvements</w:t>
            </w:r>
          </w:p>
        </w:tc>
      </w:tr>
    </w:tbl>
    <w:p>
      <w:pPr>
        <w:keepLines w:val="0"/>
        <w:widowControl/>
      </w:pPr>
    </w:p>
    <w:p>
      <w:pPr>
        <w:pStyle w:val="Heading1"/>
        <w:keepLines w:val="0"/>
        <w:widowControl/>
      </w:pPr>
      <w:r>
        <w:t>15. Final Conclusion</w:t>
      </w:r>
    </w:p>
    <w:p>
      <w:pPr>
        <w:keepLines w:val="0"/>
        <w:widowControl/>
      </w:pPr>
      <w:r>
        <w:rPr>
          <w:i w:val="0"/>
        </w:rPr>
        <w:t>The six-week CampusConnect internship simulation represents a complete software-engineering lifecycle from problem definition through future maintenance planning. The project began with a campus-service problem and progressively translated that problem into requirements, architecture, a technical feature prototype, a quality strategy, and a debugging/refactoring process.</w:t>
      </w:r>
    </w:p>
    <w:p>
      <w:pPr>
        <w:keepLines w:val="0"/>
        <w:widowControl/>
      </w:pPr>
      <w:r>
        <w:rPr>
          <w:i w:val="0"/>
        </w:rPr>
        <w:t>The most valuable result is the connection between these stages. Requirements are not isolated from architecture; architecture is not isolated from testing; testing is not isolated from debugging; and debugging is not the end of the lifecycle. Each stage produces information that should influence the next.</w:t>
      </w:r>
    </w:p>
    <w:p>
      <w:pPr>
        <w:keepLines w:val="0"/>
        <w:widowControl/>
      </w:pPr>
      <w:r>
        <w:rPr>
          <w:i w:val="0"/>
        </w:rPr>
        <w:t>The project is intentionally described with technical honesty. CampusConnect remains a hypothetical internship simulation, and the report distinguishes planning estimates and simulated debugging from measured implementation results. The next step is therefore clear: implement a thin vertical slice, execute the defined tests, collect real performance and defect evidence, and use those results to guide the next iteration.</w:t>
      </w:r>
    </w:p>
    <w:tbl>
      <w:tblPr>
        <w:tblStyle w:val="TableGrid"/>
        <w:tblW w:type="auto" w:w="0"/>
        <w:tblLook w:firstColumn="1" w:firstRow="1" w:lastColumn="0" w:lastRow="0" w:noHBand="0" w:noVBand="1" w:val="04A0"/>
      </w:tblPr>
      <w:tblGrid>
        <w:gridCol w:w="9936"/>
      </w:tblGrid>
      <w:tr>
        <w:tc>
          <w:tcPr>
            <w:tcW w:type="dxa" w:w="9936"/>
            <w:shd w:fill="EEF5FB"/>
          </w:tcPr>
          <w:p>
            <w:r>
              <w:rPr>
                <w:b/>
                <w:sz w:val="20"/>
              </w:rPr>
              <w:t>Final takeaway</w:t>
              <w:br/>
            </w:r>
            <w:r>
              <w:rPr>
                <w:sz w:val="18"/>
              </w:rPr>
              <w:t>Good software engineering is a feedback loop, not a straight line. Plan with evidence, design for change, test failure paths, debug from facts, measure improvements, and let real usage determine what gets built next.</w:t>
            </w:r>
          </w:p>
        </w:tc>
      </w:tr>
    </w:tbl>
    <w:p>
      <w:pPr>
        <w:keepLines w:val="0"/>
        <w:widowControl/>
      </w:pPr>
    </w:p>
    <w:p>
      <w:pPr>
        <w:keepLines w:val="0"/>
        <w:widowControl/>
      </w:pPr>
      <w:r>
        <w:br w:type="page"/>
      </w:r>
    </w:p>
    <w:p>
      <w:pPr>
        <w:pStyle w:val="Heading1"/>
        <w:keepLines w:val="0"/>
        <w:widowControl/>
      </w:pPr>
      <w:r>
        <w:t>Appendix A – Key API Contract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3600"/>
            <w:vAlign w:val="center"/>
            <w:shd w:fill="D9EAF7"/>
          </w:tcPr>
          <w:p>
            <w:r/>
            <w:r>
              <w:rPr>
                <w:b/>
                <w:sz w:val="17"/>
              </w:rPr>
              <w:t>Endpoint</w:t>
            </w:r>
          </w:p>
        </w:tc>
        <w:tc>
          <w:tcPr>
            <w:tcW w:type="dxa" w:w="2880"/>
            <w:vAlign w:val="center"/>
            <w:shd w:fill="D9EAF7"/>
          </w:tcPr>
          <w:p>
            <w:r/>
            <w:r>
              <w:rPr>
                <w:b/>
                <w:sz w:val="17"/>
              </w:rPr>
              <w:t>Input</w:t>
            </w:r>
          </w:p>
        </w:tc>
        <w:tc>
          <w:tcPr>
            <w:tcW w:type="dxa" w:w="2448"/>
            <w:vAlign w:val="center"/>
            <w:shd w:fill="D9EAF7"/>
          </w:tcPr>
          <w:p>
            <w:r/>
            <w:r>
              <w:rPr>
                <w:b/>
                <w:sz w:val="17"/>
              </w:rPr>
              <w:t>Success</w:t>
            </w:r>
          </w:p>
        </w:tc>
        <w:tc>
          <w:tcPr>
            <w:tcW w:type="dxa" w:w="1872"/>
            <w:vAlign w:val="center"/>
            <w:shd w:fill="D9EAF7"/>
          </w:tcPr>
          <w:p>
            <w:r/>
            <w:r>
              <w:rPr>
                <w:b/>
                <w:sz w:val="17"/>
              </w:rPr>
              <w:t>Important Failures</w:t>
            </w:r>
          </w:p>
        </w:tc>
      </w:tr>
      <w:tr>
        <w:tc>
          <w:tcPr>
            <w:tcW w:type="dxa" w:w="3600"/>
            <w:vAlign w:val="center"/>
          </w:tcPr>
          <w:p>
            <w:r/>
            <w:r>
              <w:rPr>
                <w:b w:val="0"/>
                <w:sz w:val="17"/>
              </w:rPr>
              <w:t>POST /api/requests</w:t>
            </w:r>
          </w:p>
        </w:tc>
        <w:tc>
          <w:tcPr>
            <w:tcW w:type="dxa" w:w="2880"/>
            <w:vAlign w:val="center"/>
          </w:tcPr>
          <w:p>
            <w:r/>
            <w:r>
              <w:rPr>
                <w:b w:val="0"/>
                <w:sz w:val="17"/>
              </w:rPr>
              <w:t>categoryId, priority, description</w:t>
            </w:r>
          </w:p>
        </w:tc>
        <w:tc>
          <w:tcPr>
            <w:tcW w:type="dxa" w:w="2448"/>
            <w:vAlign w:val="center"/>
          </w:tcPr>
          <w:p>
            <w:r/>
            <w:r>
              <w:rPr>
                <w:b w:val="0"/>
                <w:sz w:val="17"/>
              </w:rPr>
              <w:t>201 + requestId + status</w:t>
            </w:r>
          </w:p>
        </w:tc>
        <w:tc>
          <w:tcPr>
            <w:tcW w:type="dxa" w:w="1872"/>
            <w:vAlign w:val="center"/>
          </w:tcPr>
          <w:p>
            <w:r/>
            <w:r>
              <w:rPr>
                <w:b w:val="0"/>
                <w:sz w:val="17"/>
              </w:rPr>
              <w:t>400 / 401 / 403</w:t>
            </w:r>
          </w:p>
        </w:tc>
      </w:tr>
      <w:tr>
        <w:tc>
          <w:tcPr>
            <w:tcW w:type="dxa" w:w="3600"/>
            <w:vAlign w:val="center"/>
          </w:tcPr>
          <w:p>
            <w:r/>
            <w:r>
              <w:rPr>
                <w:b w:val="0"/>
                <w:sz w:val="17"/>
              </w:rPr>
              <w:t>GET /api/requests/{id}</w:t>
            </w:r>
          </w:p>
        </w:tc>
        <w:tc>
          <w:tcPr>
            <w:tcW w:type="dxa" w:w="2880"/>
            <w:vAlign w:val="center"/>
          </w:tcPr>
          <w:p>
            <w:r/>
            <w:r>
              <w:rPr>
                <w:b w:val="0"/>
                <w:sz w:val="17"/>
              </w:rPr>
              <w:t>requestId</w:t>
            </w:r>
          </w:p>
        </w:tc>
        <w:tc>
          <w:tcPr>
            <w:tcW w:type="dxa" w:w="2448"/>
            <w:vAlign w:val="center"/>
          </w:tcPr>
          <w:p>
            <w:r/>
            <w:r>
              <w:rPr>
                <w:b w:val="0"/>
                <w:sz w:val="17"/>
              </w:rPr>
              <w:t>200 + request details</w:t>
            </w:r>
          </w:p>
        </w:tc>
        <w:tc>
          <w:tcPr>
            <w:tcW w:type="dxa" w:w="1872"/>
            <w:vAlign w:val="center"/>
          </w:tcPr>
          <w:p>
            <w:r/>
            <w:r>
              <w:rPr>
                <w:b w:val="0"/>
                <w:sz w:val="17"/>
              </w:rPr>
              <w:t>403 / 404</w:t>
            </w:r>
          </w:p>
        </w:tc>
      </w:tr>
      <w:tr>
        <w:tc>
          <w:tcPr>
            <w:tcW w:type="dxa" w:w="3600"/>
            <w:vAlign w:val="center"/>
          </w:tcPr>
          <w:p>
            <w:r/>
            <w:r>
              <w:rPr>
                <w:b w:val="0"/>
                <w:sz w:val="17"/>
              </w:rPr>
              <w:t>PATCH /api/requests/{id}/status</w:t>
            </w:r>
          </w:p>
        </w:tc>
        <w:tc>
          <w:tcPr>
            <w:tcW w:type="dxa" w:w="2880"/>
            <w:vAlign w:val="center"/>
          </w:tcPr>
          <w:p>
            <w:r/>
            <w:r>
              <w:rPr>
                <w:b w:val="0"/>
                <w:sz w:val="17"/>
              </w:rPr>
              <w:t>new status, optional comment</w:t>
            </w:r>
          </w:p>
        </w:tc>
        <w:tc>
          <w:tcPr>
            <w:tcW w:type="dxa" w:w="2448"/>
            <w:vAlign w:val="center"/>
          </w:tcPr>
          <w:p>
            <w:r/>
            <w:r>
              <w:rPr>
                <w:b w:val="0"/>
                <w:sz w:val="17"/>
              </w:rPr>
              <w:t>200 + updated status</w:t>
            </w:r>
          </w:p>
        </w:tc>
        <w:tc>
          <w:tcPr>
            <w:tcW w:type="dxa" w:w="1872"/>
            <w:vAlign w:val="center"/>
          </w:tcPr>
          <w:p>
            <w:r/>
            <w:r>
              <w:rPr>
                <w:b w:val="0"/>
                <w:sz w:val="17"/>
              </w:rPr>
              <w:t>403 / 409</w:t>
            </w:r>
          </w:p>
        </w:tc>
      </w:tr>
      <w:tr>
        <w:tc>
          <w:tcPr>
            <w:tcW w:type="dxa" w:w="3600"/>
            <w:vAlign w:val="center"/>
          </w:tcPr>
          <w:p>
            <w:r/>
            <w:r>
              <w:rPr>
                <w:b w:val="0"/>
                <w:sz w:val="17"/>
              </w:rPr>
              <w:t>POST /api/requests/{id}/comments</w:t>
            </w:r>
          </w:p>
        </w:tc>
        <w:tc>
          <w:tcPr>
            <w:tcW w:type="dxa" w:w="2880"/>
            <w:vAlign w:val="center"/>
          </w:tcPr>
          <w:p>
            <w:r/>
            <w:r>
              <w:rPr>
                <w:b w:val="0"/>
                <w:sz w:val="17"/>
              </w:rPr>
              <w:t>comment text</w:t>
            </w:r>
          </w:p>
        </w:tc>
        <w:tc>
          <w:tcPr>
            <w:tcW w:type="dxa" w:w="2448"/>
            <w:vAlign w:val="center"/>
          </w:tcPr>
          <w:p>
            <w:r/>
            <w:r>
              <w:rPr>
                <w:b w:val="0"/>
                <w:sz w:val="17"/>
              </w:rPr>
              <w:t>201 + comment</w:t>
            </w:r>
          </w:p>
        </w:tc>
        <w:tc>
          <w:tcPr>
            <w:tcW w:type="dxa" w:w="1872"/>
            <w:vAlign w:val="center"/>
          </w:tcPr>
          <w:p>
            <w:r/>
            <w:r>
              <w:rPr>
                <w:b w:val="0"/>
                <w:sz w:val="17"/>
              </w:rPr>
              <w:t>400 / 403 / 404</w:t>
            </w:r>
          </w:p>
        </w:tc>
      </w:tr>
      <w:tr>
        <w:tc>
          <w:tcPr>
            <w:tcW w:type="dxa" w:w="3600"/>
            <w:vAlign w:val="center"/>
          </w:tcPr>
          <w:p>
            <w:r/>
            <w:r>
              <w:rPr>
                <w:b w:val="0"/>
                <w:sz w:val="17"/>
              </w:rPr>
              <w:t>GET /api/notices</w:t>
            </w:r>
          </w:p>
        </w:tc>
        <w:tc>
          <w:tcPr>
            <w:tcW w:type="dxa" w:w="2880"/>
            <w:vAlign w:val="center"/>
          </w:tcPr>
          <w:p>
            <w:r/>
            <w:r>
              <w:rPr>
                <w:b w:val="0"/>
                <w:sz w:val="17"/>
              </w:rPr>
              <w:t>page/filter</w:t>
            </w:r>
          </w:p>
        </w:tc>
        <w:tc>
          <w:tcPr>
            <w:tcW w:type="dxa" w:w="2448"/>
            <w:vAlign w:val="center"/>
          </w:tcPr>
          <w:p>
            <w:r/>
            <w:r>
              <w:rPr>
                <w:b w:val="0"/>
                <w:sz w:val="17"/>
              </w:rPr>
              <w:t>200 + notice list</w:t>
            </w:r>
          </w:p>
        </w:tc>
        <w:tc>
          <w:tcPr>
            <w:tcW w:type="dxa" w:w="1872"/>
            <w:vAlign w:val="center"/>
          </w:tcPr>
          <w:p>
            <w:r/>
            <w:r>
              <w:rPr>
                <w:b w:val="0"/>
                <w:sz w:val="17"/>
              </w:rPr>
              <w:t>401</w:t>
            </w:r>
          </w:p>
        </w:tc>
      </w:tr>
      <w:tr>
        <w:tc>
          <w:tcPr>
            <w:tcW w:type="dxa" w:w="3600"/>
            <w:vAlign w:val="center"/>
          </w:tcPr>
          <w:p>
            <w:r/>
            <w:r>
              <w:rPr>
                <w:b w:val="0"/>
                <w:sz w:val="17"/>
              </w:rPr>
              <w:t>GET /api/events</w:t>
            </w:r>
          </w:p>
        </w:tc>
        <w:tc>
          <w:tcPr>
            <w:tcW w:type="dxa" w:w="2880"/>
            <w:vAlign w:val="center"/>
          </w:tcPr>
          <w:p>
            <w:r/>
            <w:r>
              <w:rPr>
                <w:b w:val="0"/>
                <w:sz w:val="17"/>
              </w:rPr>
              <w:t>filters/page</w:t>
            </w:r>
          </w:p>
        </w:tc>
        <w:tc>
          <w:tcPr>
            <w:tcW w:type="dxa" w:w="2448"/>
            <w:vAlign w:val="center"/>
          </w:tcPr>
          <w:p>
            <w:r/>
            <w:r>
              <w:rPr>
                <w:b w:val="0"/>
                <w:sz w:val="17"/>
              </w:rPr>
              <w:t>200 + event list</w:t>
            </w:r>
          </w:p>
        </w:tc>
        <w:tc>
          <w:tcPr>
            <w:tcW w:type="dxa" w:w="1872"/>
            <w:vAlign w:val="center"/>
          </w:tcPr>
          <w:p>
            <w:r/>
            <w:r>
              <w:rPr>
                <w:b w:val="0"/>
                <w:sz w:val="17"/>
              </w:rPr>
              <w:t>401</w:t>
            </w:r>
          </w:p>
        </w:tc>
      </w:tr>
      <w:tr>
        <w:tc>
          <w:tcPr>
            <w:tcW w:type="dxa" w:w="3600"/>
            <w:vAlign w:val="center"/>
          </w:tcPr>
          <w:p>
            <w:r/>
            <w:r>
              <w:rPr>
                <w:b w:val="0"/>
                <w:sz w:val="17"/>
              </w:rPr>
              <w:t>POST /api/events/{id}/register</w:t>
            </w:r>
          </w:p>
        </w:tc>
        <w:tc>
          <w:tcPr>
            <w:tcW w:type="dxa" w:w="2880"/>
            <w:vAlign w:val="center"/>
          </w:tcPr>
          <w:p>
            <w:r/>
            <w:r>
              <w:rPr>
                <w:b w:val="0"/>
                <w:sz w:val="17"/>
              </w:rPr>
              <w:t>eventId</w:t>
            </w:r>
          </w:p>
        </w:tc>
        <w:tc>
          <w:tcPr>
            <w:tcW w:type="dxa" w:w="2448"/>
            <w:vAlign w:val="center"/>
          </w:tcPr>
          <w:p>
            <w:r/>
            <w:r>
              <w:rPr>
                <w:b w:val="0"/>
                <w:sz w:val="17"/>
              </w:rPr>
              <w:t>200/201 + confirmation</w:t>
            </w:r>
          </w:p>
        </w:tc>
        <w:tc>
          <w:tcPr>
            <w:tcW w:type="dxa" w:w="1872"/>
            <w:vAlign w:val="center"/>
          </w:tcPr>
          <w:p>
            <w:r/>
            <w:r>
              <w:rPr>
                <w:b w:val="0"/>
                <w:sz w:val="17"/>
              </w:rPr>
              <w:t>400 / 404</w:t>
            </w:r>
          </w:p>
        </w:tc>
      </w:tr>
    </w:tbl>
    <w:p>
      <w:pPr>
        <w:keepLines w:val="0"/>
        <w:widowControl/>
      </w:pPr>
    </w:p>
    <w:p>
      <w:pPr>
        <w:keepLines w:val="0"/>
        <w:widowControl/>
      </w:pPr>
      <w:r>
        <w:rPr>
          <w:i w:val="0"/>
        </w:rPr>
        <w:t>Example successful request response: { requestId: 'SR-2026-00124', status: 'OPEN', message: 'Request created successfully' }. Exact response schemas should be finalized in OpenAPI and versioned once implementation begins.</w:t>
      </w:r>
    </w:p>
    <w:p>
      <w:pPr>
        <w:pStyle w:val="Heading1"/>
        <w:keepLines w:val="0"/>
        <w:widowControl/>
      </w:pPr>
      <w:r>
        <w:t>Appendix B – Consolidated Test Cases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008"/>
            <w:vAlign w:val="center"/>
            <w:shd w:fill="D9EAF7"/>
          </w:tcPr>
          <w:p>
            <w:r/>
            <w:r>
              <w:rPr>
                <w:b/>
                <w:sz w:val="17"/>
              </w:rPr>
              <w:t>ID</w:t>
            </w:r>
          </w:p>
        </w:tc>
        <w:tc>
          <w:tcPr>
            <w:tcW w:type="dxa" w:w="1728"/>
            <w:vAlign w:val="center"/>
            <w:shd w:fill="D9EAF7"/>
          </w:tcPr>
          <w:p>
            <w:r/>
            <w:r>
              <w:rPr>
                <w:b/>
                <w:sz w:val="17"/>
              </w:rPr>
              <w:t>Area</w:t>
            </w:r>
          </w:p>
        </w:tc>
        <w:tc>
          <w:tcPr>
            <w:tcW w:type="dxa" w:w="4032"/>
            <w:vAlign w:val="center"/>
            <w:shd w:fill="D9EAF7"/>
          </w:tcPr>
          <w:p>
            <w:r/>
            <w:r>
              <w:rPr>
                <w:b/>
                <w:sz w:val="17"/>
              </w:rPr>
              <w:t>Test</w:t>
            </w:r>
          </w:p>
        </w:tc>
        <w:tc>
          <w:tcPr>
            <w:tcW w:type="dxa" w:w="2880"/>
            <w:vAlign w:val="center"/>
            <w:shd w:fill="D9EAF7"/>
          </w:tcPr>
          <w:p>
            <w:r/>
            <w:r>
              <w:rPr>
                <w:b/>
                <w:sz w:val="17"/>
              </w:rPr>
              <w:t>Expected</w:t>
            </w:r>
          </w:p>
        </w:tc>
      </w:tr>
      <w:tr>
        <w:tc>
          <w:tcPr>
            <w:tcW w:type="dxa" w:w="1008"/>
            <w:vAlign w:val="center"/>
          </w:tcPr>
          <w:p>
            <w:r/>
            <w:r>
              <w:rPr>
                <w:b w:val="0"/>
                <w:sz w:val="17"/>
              </w:rPr>
              <w:t>TC-01</w:t>
            </w:r>
          </w:p>
        </w:tc>
        <w:tc>
          <w:tcPr>
            <w:tcW w:type="dxa" w:w="1728"/>
            <w:vAlign w:val="center"/>
          </w:tcPr>
          <w:p>
            <w:r/>
            <w:r>
              <w:rPr>
                <w:b w:val="0"/>
                <w:sz w:val="17"/>
              </w:rPr>
              <w:t>Functional</w:t>
            </w:r>
          </w:p>
        </w:tc>
        <w:tc>
          <w:tcPr>
            <w:tcW w:type="dxa" w:w="4032"/>
            <w:vAlign w:val="center"/>
          </w:tcPr>
          <w:p>
            <w:r/>
            <w:r>
              <w:rPr>
                <w:b w:val="0"/>
                <w:sz w:val="17"/>
              </w:rPr>
              <w:t>Valid service request</w:t>
            </w:r>
          </w:p>
        </w:tc>
        <w:tc>
          <w:tcPr>
            <w:tcW w:type="dxa" w:w="2880"/>
            <w:vAlign w:val="center"/>
          </w:tcPr>
          <w:p>
            <w:r/>
            <w:r>
              <w:rPr>
                <w:b w:val="0"/>
                <w:sz w:val="17"/>
              </w:rPr>
              <w:t>Request created with unique ID and OPEN status</w:t>
            </w:r>
          </w:p>
        </w:tc>
      </w:tr>
      <w:tr>
        <w:tc>
          <w:tcPr>
            <w:tcW w:type="dxa" w:w="1008"/>
            <w:vAlign w:val="center"/>
          </w:tcPr>
          <w:p>
            <w:r/>
            <w:r>
              <w:rPr>
                <w:b w:val="0"/>
                <w:sz w:val="17"/>
              </w:rPr>
              <w:t>TC-02</w:t>
            </w:r>
          </w:p>
        </w:tc>
        <w:tc>
          <w:tcPr>
            <w:tcW w:type="dxa" w:w="1728"/>
            <w:vAlign w:val="center"/>
          </w:tcPr>
          <w:p>
            <w:r/>
            <w:r>
              <w:rPr>
                <w:b w:val="0"/>
                <w:sz w:val="17"/>
              </w:rPr>
              <w:t>Validation</w:t>
            </w:r>
          </w:p>
        </w:tc>
        <w:tc>
          <w:tcPr>
            <w:tcW w:type="dxa" w:w="4032"/>
            <w:vAlign w:val="center"/>
          </w:tcPr>
          <w:p>
            <w:r/>
            <w:r>
              <w:rPr>
                <w:b w:val="0"/>
                <w:sz w:val="17"/>
              </w:rPr>
              <w:t>Missing category</w:t>
            </w:r>
          </w:p>
        </w:tc>
        <w:tc>
          <w:tcPr>
            <w:tcW w:type="dxa" w:w="2880"/>
            <w:vAlign w:val="center"/>
          </w:tcPr>
          <w:p>
            <w:r/>
            <w:r>
              <w:rPr>
                <w:b w:val="0"/>
                <w:sz w:val="17"/>
              </w:rPr>
              <w:t>400; no record</w:t>
            </w:r>
          </w:p>
        </w:tc>
      </w:tr>
      <w:tr>
        <w:tc>
          <w:tcPr>
            <w:tcW w:type="dxa" w:w="1008"/>
            <w:vAlign w:val="center"/>
          </w:tcPr>
          <w:p>
            <w:r/>
            <w:r>
              <w:rPr>
                <w:b w:val="0"/>
                <w:sz w:val="17"/>
              </w:rPr>
              <w:t>TC-03</w:t>
            </w:r>
          </w:p>
        </w:tc>
        <w:tc>
          <w:tcPr>
            <w:tcW w:type="dxa" w:w="1728"/>
            <w:vAlign w:val="center"/>
          </w:tcPr>
          <w:p>
            <w:r/>
            <w:r>
              <w:rPr>
                <w:b w:val="0"/>
                <w:sz w:val="17"/>
              </w:rPr>
              <w:t>Validation</w:t>
            </w:r>
          </w:p>
        </w:tc>
        <w:tc>
          <w:tcPr>
            <w:tcW w:type="dxa" w:w="4032"/>
            <w:vAlign w:val="center"/>
          </w:tcPr>
          <w:p>
            <w:r/>
            <w:r>
              <w:rPr>
                <w:b w:val="0"/>
                <w:sz w:val="17"/>
              </w:rPr>
              <w:t>Description too long</w:t>
            </w:r>
          </w:p>
        </w:tc>
        <w:tc>
          <w:tcPr>
            <w:tcW w:type="dxa" w:w="2880"/>
            <w:vAlign w:val="center"/>
          </w:tcPr>
          <w:p>
            <w:r/>
            <w:r>
              <w:rPr>
                <w:b w:val="0"/>
                <w:sz w:val="17"/>
              </w:rPr>
              <w:t>400; no record</w:t>
            </w:r>
          </w:p>
        </w:tc>
      </w:tr>
      <w:tr>
        <w:tc>
          <w:tcPr>
            <w:tcW w:type="dxa" w:w="1008"/>
            <w:vAlign w:val="center"/>
          </w:tcPr>
          <w:p>
            <w:r/>
            <w:r>
              <w:rPr>
                <w:b w:val="0"/>
                <w:sz w:val="17"/>
              </w:rPr>
              <w:t>TC-04</w:t>
            </w:r>
          </w:p>
        </w:tc>
        <w:tc>
          <w:tcPr>
            <w:tcW w:type="dxa" w:w="1728"/>
            <w:vAlign w:val="center"/>
          </w:tcPr>
          <w:p>
            <w:r/>
            <w:r>
              <w:rPr>
                <w:b w:val="0"/>
                <w:sz w:val="17"/>
              </w:rPr>
              <w:t>Security</w:t>
            </w:r>
          </w:p>
        </w:tc>
        <w:tc>
          <w:tcPr>
            <w:tcW w:type="dxa" w:w="4032"/>
            <w:vAlign w:val="center"/>
          </w:tcPr>
          <w:p>
            <w:r/>
            <w:r>
              <w:rPr>
                <w:b w:val="0"/>
                <w:sz w:val="17"/>
              </w:rPr>
              <w:t>No valid session</w:t>
            </w:r>
          </w:p>
        </w:tc>
        <w:tc>
          <w:tcPr>
            <w:tcW w:type="dxa" w:w="2880"/>
            <w:vAlign w:val="center"/>
          </w:tcPr>
          <w:p>
            <w:r/>
            <w:r>
              <w:rPr>
                <w:b w:val="0"/>
                <w:sz w:val="17"/>
              </w:rPr>
              <w:t>401</w:t>
            </w:r>
          </w:p>
        </w:tc>
      </w:tr>
      <w:tr>
        <w:tc>
          <w:tcPr>
            <w:tcW w:type="dxa" w:w="1008"/>
            <w:vAlign w:val="center"/>
          </w:tcPr>
          <w:p>
            <w:r/>
            <w:r>
              <w:rPr>
                <w:b w:val="0"/>
                <w:sz w:val="17"/>
              </w:rPr>
              <w:t>TC-05</w:t>
            </w:r>
          </w:p>
        </w:tc>
        <w:tc>
          <w:tcPr>
            <w:tcW w:type="dxa" w:w="1728"/>
            <w:vAlign w:val="center"/>
          </w:tcPr>
          <w:p>
            <w:r/>
            <w:r>
              <w:rPr>
                <w:b w:val="0"/>
                <w:sz w:val="17"/>
              </w:rPr>
              <w:t>Security</w:t>
            </w:r>
          </w:p>
        </w:tc>
        <w:tc>
          <w:tcPr>
            <w:tcW w:type="dxa" w:w="4032"/>
            <w:vAlign w:val="center"/>
          </w:tcPr>
          <w:p>
            <w:r/>
            <w:r>
              <w:rPr>
                <w:b w:val="0"/>
                <w:sz w:val="17"/>
              </w:rPr>
              <w:t>Access another user's request</w:t>
            </w:r>
          </w:p>
        </w:tc>
        <w:tc>
          <w:tcPr>
            <w:tcW w:type="dxa" w:w="2880"/>
            <w:vAlign w:val="center"/>
          </w:tcPr>
          <w:p>
            <w:r/>
            <w:r>
              <w:rPr>
                <w:b w:val="0"/>
                <w:sz w:val="17"/>
              </w:rPr>
              <w:t>403/404; no data leak</w:t>
            </w:r>
          </w:p>
        </w:tc>
      </w:tr>
      <w:tr>
        <w:tc>
          <w:tcPr>
            <w:tcW w:type="dxa" w:w="1008"/>
            <w:vAlign w:val="center"/>
          </w:tcPr>
          <w:p>
            <w:r/>
            <w:r>
              <w:rPr>
                <w:b w:val="0"/>
                <w:sz w:val="17"/>
              </w:rPr>
              <w:t>TC-06</w:t>
            </w:r>
          </w:p>
        </w:tc>
        <w:tc>
          <w:tcPr>
            <w:tcW w:type="dxa" w:w="1728"/>
            <w:vAlign w:val="center"/>
          </w:tcPr>
          <w:p>
            <w:r/>
            <w:r>
              <w:rPr>
                <w:b w:val="0"/>
                <w:sz w:val="17"/>
              </w:rPr>
              <w:t>Business Rule</w:t>
            </w:r>
          </w:p>
        </w:tc>
        <w:tc>
          <w:tcPr>
            <w:tcW w:type="dxa" w:w="4032"/>
            <w:vAlign w:val="center"/>
          </w:tcPr>
          <w:p>
            <w:r/>
            <w:r>
              <w:rPr>
                <w:b w:val="0"/>
                <w:sz w:val="17"/>
              </w:rPr>
              <w:t>Duplicate active request</w:t>
            </w:r>
          </w:p>
        </w:tc>
        <w:tc>
          <w:tcPr>
            <w:tcW w:type="dxa" w:w="2880"/>
            <w:vAlign w:val="center"/>
          </w:tcPr>
          <w:p>
            <w:r/>
            <w:r>
              <w:rPr>
                <w:b w:val="0"/>
                <w:sz w:val="17"/>
              </w:rPr>
              <w:t>Controlled duplicate warning</w:t>
            </w:r>
          </w:p>
        </w:tc>
      </w:tr>
      <w:tr>
        <w:tc>
          <w:tcPr>
            <w:tcW w:type="dxa" w:w="1008"/>
            <w:vAlign w:val="center"/>
          </w:tcPr>
          <w:p>
            <w:r/>
            <w:r>
              <w:rPr>
                <w:b w:val="0"/>
                <w:sz w:val="17"/>
              </w:rPr>
              <w:t>TC-07</w:t>
            </w:r>
          </w:p>
        </w:tc>
        <w:tc>
          <w:tcPr>
            <w:tcW w:type="dxa" w:w="1728"/>
            <w:vAlign w:val="center"/>
          </w:tcPr>
          <w:p>
            <w:r/>
            <w:r>
              <w:rPr>
                <w:b w:val="0"/>
                <w:sz w:val="17"/>
              </w:rPr>
              <w:t>Workflow</w:t>
            </w:r>
          </w:p>
        </w:tc>
        <w:tc>
          <w:tcPr>
            <w:tcW w:type="dxa" w:w="4032"/>
            <w:vAlign w:val="center"/>
          </w:tcPr>
          <w:p>
            <w:r/>
            <w:r>
              <w:rPr>
                <w:b w:val="0"/>
                <w:sz w:val="17"/>
              </w:rPr>
              <w:t>Valid staff transition</w:t>
            </w:r>
          </w:p>
        </w:tc>
        <w:tc>
          <w:tcPr>
            <w:tcW w:type="dxa" w:w="2880"/>
            <w:vAlign w:val="center"/>
          </w:tcPr>
          <w:p>
            <w:r/>
            <w:r>
              <w:rPr>
                <w:b w:val="0"/>
                <w:sz w:val="17"/>
              </w:rPr>
              <w:t>Status updated and notification generated</w:t>
            </w:r>
          </w:p>
        </w:tc>
      </w:tr>
      <w:tr>
        <w:tc>
          <w:tcPr>
            <w:tcW w:type="dxa" w:w="1008"/>
            <w:vAlign w:val="center"/>
          </w:tcPr>
          <w:p>
            <w:r/>
            <w:r>
              <w:rPr>
                <w:b w:val="0"/>
                <w:sz w:val="17"/>
              </w:rPr>
              <w:t>TC-08</w:t>
            </w:r>
          </w:p>
        </w:tc>
        <w:tc>
          <w:tcPr>
            <w:tcW w:type="dxa" w:w="1728"/>
            <w:vAlign w:val="center"/>
          </w:tcPr>
          <w:p>
            <w:r/>
            <w:r>
              <w:rPr>
                <w:b w:val="0"/>
                <w:sz w:val="17"/>
              </w:rPr>
              <w:t>Workflow</w:t>
            </w:r>
          </w:p>
        </w:tc>
        <w:tc>
          <w:tcPr>
            <w:tcW w:type="dxa" w:w="4032"/>
            <w:vAlign w:val="center"/>
          </w:tcPr>
          <w:p>
            <w:r/>
            <w:r>
              <w:rPr>
                <w:b w:val="0"/>
                <w:sz w:val="17"/>
              </w:rPr>
              <w:t>Invalid transition</w:t>
            </w:r>
          </w:p>
        </w:tc>
        <w:tc>
          <w:tcPr>
            <w:tcW w:type="dxa" w:w="2880"/>
            <w:vAlign w:val="center"/>
          </w:tcPr>
          <w:p>
            <w:r/>
            <w:r>
              <w:rPr>
                <w:b w:val="0"/>
                <w:sz w:val="17"/>
              </w:rPr>
              <w:t>409; state unchanged</w:t>
            </w:r>
          </w:p>
        </w:tc>
      </w:tr>
      <w:tr>
        <w:tc>
          <w:tcPr>
            <w:tcW w:type="dxa" w:w="1008"/>
            <w:vAlign w:val="center"/>
          </w:tcPr>
          <w:p>
            <w:r/>
            <w:r>
              <w:rPr>
                <w:b w:val="0"/>
                <w:sz w:val="17"/>
              </w:rPr>
              <w:t>TC-09</w:t>
            </w:r>
          </w:p>
        </w:tc>
        <w:tc>
          <w:tcPr>
            <w:tcW w:type="dxa" w:w="1728"/>
            <w:vAlign w:val="center"/>
          </w:tcPr>
          <w:p>
            <w:r/>
            <w:r>
              <w:rPr>
                <w:b w:val="0"/>
                <w:sz w:val="17"/>
              </w:rPr>
              <w:t>File</w:t>
            </w:r>
          </w:p>
        </w:tc>
        <w:tc>
          <w:tcPr>
            <w:tcW w:type="dxa" w:w="4032"/>
            <w:vAlign w:val="center"/>
          </w:tcPr>
          <w:p>
            <w:r/>
            <w:r>
              <w:rPr>
                <w:b w:val="0"/>
                <w:sz w:val="17"/>
              </w:rPr>
              <w:t>Attachment above limit</w:t>
            </w:r>
          </w:p>
        </w:tc>
        <w:tc>
          <w:tcPr>
            <w:tcW w:type="dxa" w:w="2880"/>
            <w:vAlign w:val="center"/>
          </w:tcPr>
          <w:p>
            <w:r/>
            <w:r>
              <w:rPr>
                <w:b w:val="0"/>
                <w:sz w:val="17"/>
              </w:rPr>
              <w:t>Rejected</w:t>
            </w:r>
          </w:p>
        </w:tc>
      </w:tr>
      <w:tr>
        <w:tc>
          <w:tcPr>
            <w:tcW w:type="dxa" w:w="1008"/>
            <w:vAlign w:val="center"/>
          </w:tcPr>
          <w:p>
            <w:r/>
            <w:r>
              <w:rPr>
                <w:b w:val="0"/>
                <w:sz w:val="17"/>
              </w:rPr>
              <w:t>TC-10</w:t>
            </w:r>
          </w:p>
        </w:tc>
        <w:tc>
          <w:tcPr>
            <w:tcW w:type="dxa" w:w="1728"/>
            <w:vAlign w:val="center"/>
          </w:tcPr>
          <w:p>
            <w:r/>
            <w:r>
              <w:rPr>
                <w:b w:val="0"/>
                <w:sz w:val="17"/>
              </w:rPr>
              <w:t>Reliability</w:t>
            </w:r>
          </w:p>
        </w:tc>
        <w:tc>
          <w:tcPr>
            <w:tcW w:type="dxa" w:w="4032"/>
            <w:vAlign w:val="center"/>
          </w:tcPr>
          <w:p>
            <w:r/>
            <w:r>
              <w:rPr>
                <w:b w:val="0"/>
                <w:sz w:val="17"/>
              </w:rPr>
              <w:t>Database unavailable</w:t>
            </w:r>
          </w:p>
        </w:tc>
        <w:tc>
          <w:tcPr>
            <w:tcW w:type="dxa" w:w="2880"/>
            <w:vAlign w:val="center"/>
          </w:tcPr>
          <w:p>
            <w:r/>
            <w:r>
              <w:rPr>
                <w:b w:val="0"/>
                <w:sz w:val="17"/>
              </w:rPr>
              <w:t>Safe error; no false success</w:t>
            </w:r>
          </w:p>
        </w:tc>
      </w:tr>
      <w:tr>
        <w:tc>
          <w:tcPr>
            <w:tcW w:type="dxa" w:w="1008"/>
            <w:vAlign w:val="center"/>
          </w:tcPr>
          <w:p>
            <w:r/>
            <w:r>
              <w:rPr>
                <w:b w:val="0"/>
                <w:sz w:val="17"/>
              </w:rPr>
              <w:t>TC-11</w:t>
            </w:r>
          </w:p>
        </w:tc>
        <w:tc>
          <w:tcPr>
            <w:tcW w:type="dxa" w:w="1728"/>
            <w:vAlign w:val="center"/>
          </w:tcPr>
          <w:p>
            <w:r/>
            <w:r>
              <w:rPr>
                <w:b w:val="0"/>
                <w:sz w:val="17"/>
              </w:rPr>
              <w:t>Performance</w:t>
            </w:r>
          </w:p>
        </w:tc>
        <w:tc>
          <w:tcPr>
            <w:tcW w:type="dxa" w:w="4032"/>
            <w:vAlign w:val="center"/>
          </w:tcPr>
          <w:p>
            <w:r/>
            <w:r>
              <w:rPr>
                <w:b w:val="0"/>
                <w:sz w:val="17"/>
              </w:rPr>
              <w:t>Large request list</w:t>
            </w:r>
          </w:p>
        </w:tc>
        <w:tc>
          <w:tcPr>
            <w:tcW w:type="dxa" w:w="2880"/>
            <w:vAlign w:val="center"/>
          </w:tcPr>
          <w:p>
            <w:r/>
            <w:r>
              <w:rPr>
                <w:b w:val="0"/>
                <w:sz w:val="17"/>
              </w:rPr>
              <w:t>Correct pagination and acceptable latency</w:t>
            </w:r>
          </w:p>
        </w:tc>
      </w:tr>
      <w:tr>
        <w:tc>
          <w:tcPr>
            <w:tcW w:type="dxa" w:w="1008"/>
            <w:vAlign w:val="center"/>
          </w:tcPr>
          <w:p>
            <w:r/>
            <w:r>
              <w:rPr>
                <w:b w:val="0"/>
                <w:sz w:val="17"/>
              </w:rPr>
              <w:t>TC-12</w:t>
            </w:r>
          </w:p>
        </w:tc>
        <w:tc>
          <w:tcPr>
            <w:tcW w:type="dxa" w:w="1728"/>
            <w:vAlign w:val="center"/>
          </w:tcPr>
          <w:p>
            <w:r/>
            <w:r>
              <w:rPr>
                <w:b w:val="0"/>
                <w:sz w:val="17"/>
              </w:rPr>
              <w:t>Reliability</w:t>
            </w:r>
          </w:p>
        </w:tc>
        <w:tc>
          <w:tcPr>
            <w:tcW w:type="dxa" w:w="4032"/>
            <w:vAlign w:val="center"/>
          </w:tcPr>
          <w:p>
            <w:r/>
            <w:r>
              <w:rPr>
                <w:b w:val="0"/>
                <w:sz w:val="17"/>
              </w:rPr>
              <w:t>Notification provider down</w:t>
            </w:r>
          </w:p>
        </w:tc>
        <w:tc>
          <w:tcPr>
            <w:tcW w:type="dxa" w:w="2880"/>
            <w:vAlign w:val="center"/>
          </w:tcPr>
          <w:p>
            <w:r/>
            <w:r>
              <w:rPr>
                <w:b w:val="0"/>
                <w:sz w:val="17"/>
              </w:rPr>
              <w:t>Request remains saved; retry state recorded</w:t>
            </w:r>
          </w:p>
        </w:tc>
      </w:tr>
      <w:tr>
        <w:tc>
          <w:tcPr>
            <w:tcW w:type="dxa" w:w="1008"/>
            <w:vAlign w:val="center"/>
          </w:tcPr>
          <w:p>
            <w:r/>
            <w:r>
              <w:rPr>
                <w:b w:val="0"/>
                <w:sz w:val="17"/>
              </w:rPr>
              <w:t>TC-13</w:t>
            </w:r>
          </w:p>
        </w:tc>
        <w:tc>
          <w:tcPr>
            <w:tcW w:type="dxa" w:w="1728"/>
            <w:vAlign w:val="center"/>
          </w:tcPr>
          <w:p>
            <w:r/>
            <w:r>
              <w:rPr>
                <w:b w:val="0"/>
                <w:sz w:val="17"/>
              </w:rPr>
              <w:t>Accessibility</w:t>
            </w:r>
          </w:p>
        </w:tc>
        <w:tc>
          <w:tcPr>
            <w:tcW w:type="dxa" w:w="4032"/>
            <w:vAlign w:val="center"/>
          </w:tcPr>
          <w:p>
            <w:r/>
            <w:r>
              <w:rPr>
                <w:b w:val="0"/>
                <w:sz w:val="17"/>
              </w:rPr>
              <w:t>Keyboard-only request form</w:t>
            </w:r>
          </w:p>
        </w:tc>
        <w:tc>
          <w:tcPr>
            <w:tcW w:type="dxa" w:w="2880"/>
            <w:vAlign w:val="center"/>
          </w:tcPr>
          <w:p>
            <w:r/>
            <w:r>
              <w:rPr>
                <w:b w:val="0"/>
                <w:sz w:val="17"/>
              </w:rPr>
              <w:t>Logical navigation and visible focus</w:t>
            </w:r>
          </w:p>
        </w:tc>
      </w:tr>
      <w:tr>
        <w:tc>
          <w:tcPr>
            <w:tcW w:type="dxa" w:w="1008"/>
            <w:vAlign w:val="center"/>
          </w:tcPr>
          <w:p>
            <w:r/>
            <w:r>
              <w:rPr>
                <w:b w:val="0"/>
                <w:sz w:val="17"/>
              </w:rPr>
              <w:t>TC-14</w:t>
            </w:r>
          </w:p>
        </w:tc>
        <w:tc>
          <w:tcPr>
            <w:tcW w:type="dxa" w:w="1728"/>
            <w:vAlign w:val="center"/>
          </w:tcPr>
          <w:p>
            <w:r/>
            <w:r>
              <w:rPr>
                <w:b w:val="0"/>
                <w:sz w:val="17"/>
              </w:rPr>
              <w:t>Security</w:t>
            </w:r>
          </w:p>
        </w:tc>
        <w:tc>
          <w:tcPr>
            <w:tcW w:type="dxa" w:w="4032"/>
            <w:vAlign w:val="center"/>
          </w:tcPr>
          <w:p>
            <w:r/>
            <w:r>
              <w:rPr>
                <w:b w:val="0"/>
                <w:sz w:val="17"/>
              </w:rPr>
              <w:t>Injection/XSS payload</w:t>
            </w:r>
          </w:p>
        </w:tc>
        <w:tc>
          <w:tcPr>
            <w:tcW w:type="dxa" w:w="2880"/>
            <w:vAlign w:val="center"/>
          </w:tcPr>
          <w:p>
            <w:r/>
            <w:r>
              <w:rPr>
                <w:b w:val="0"/>
                <w:sz w:val="17"/>
              </w:rPr>
              <w:t>Input safely handled; no execution</w:t>
            </w:r>
          </w:p>
        </w:tc>
      </w:tr>
      <w:tr>
        <w:tc>
          <w:tcPr>
            <w:tcW w:type="dxa" w:w="1008"/>
            <w:vAlign w:val="center"/>
          </w:tcPr>
          <w:p>
            <w:r/>
            <w:r>
              <w:rPr>
                <w:b w:val="0"/>
                <w:sz w:val="17"/>
              </w:rPr>
              <w:t>TC-15</w:t>
            </w:r>
          </w:p>
        </w:tc>
        <w:tc>
          <w:tcPr>
            <w:tcW w:type="dxa" w:w="1728"/>
            <w:vAlign w:val="center"/>
          </w:tcPr>
          <w:p>
            <w:r/>
            <w:r>
              <w:rPr>
                <w:b w:val="0"/>
                <w:sz w:val="17"/>
              </w:rPr>
              <w:t>Regression</w:t>
            </w:r>
          </w:p>
        </w:tc>
        <w:tc>
          <w:tcPr>
            <w:tcW w:type="dxa" w:w="4032"/>
            <w:vAlign w:val="center"/>
          </w:tcPr>
          <w:p>
            <w:r/>
            <w:r>
              <w:rPr>
                <w:b w:val="0"/>
                <w:sz w:val="17"/>
              </w:rPr>
              <w:t>Re-run core workflow after fix</w:t>
            </w:r>
          </w:p>
        </w:tc>
        <w:tc>
          <w:tcPr>
            <w:tcW w:type="dxa" w:w="2880"/>
            <w:vAlign w:val="center"/>
          </w:tcPr>
          <w:p>
            <w:r/>
            <w:r>
              <w:rPr>
                <w:b w:val="0"/>
                <w:sz w:val="17"/>
              </w:rPr>
              <w:t>Previously working behaviour remains correct</w:t>
            </w:r>
          </w:p>
        </w:tc>
      </w:tr>
    </w:tbl>
    <w:p>
      <w:pPr>
        <w:keepLines w:val="0"/>
        <w:widowControl/>
      </w:pPr>
    </w:p>
    <w:p>
      <w:pPr>
        <w:pStyle w:val="Heading1"/>
        <w:keepLines w:val="0"/>
        <w:widowControl/>
      </w:pPr>
      <w:r>
        <w:t>Appendix C – Final Review Checklist</w:t>
      </w:r>
    </w:p>
    <w:p>
      <w:pPr>
        <w:pStyle w:val="ListBullet"/>
        <w:keepLines w:val="0"/>
        <w:widowControl/>
        <w:spacing w:after="40"/>
      </w:pPr>
      <w:r>
        <w:t>Problem statement and target users are clearly documented.</w:t>
      </w:r>
    </w:p>
    <w:p>
      <w:pPr>
        <w:pStyle w:val="ListBullet"/>
        <w:keepLines w:val="0"/>
        <w:widowControl/>
        <w:spacing w:after="40"/>
      </w:pPr>
      <w:r>
        <w:t>MVP scope and exclusions are approved before implementation begins.</w:t>
      </w:r>
    </w:p>
    <w:p>
      <w:pPr>
        <w:pStyle w:val="ListBullet"/>
        <w:keepLines w:val="0"/>
        <w:widowControl/>
        <w:spacing w:after="40"/>
      </w:pPr>
      <w:r>
        <w:t>Functional and non-functional requirements are traceable.</w:t>
      </w:r>
    </w:p>
    <w:p>
      <w:pPr>
        <w:pStyle w:val="ListBullet"/>
        <w:keepLines w:val="0"/>
        <w:widowControl/>
        <w:spacing w:after="40"/>
      </w:pPr>
      <w:r>
        <w:t>Architecture matches expected scale and team capacity.</w:t>
      </w:r>
    </w:p>
    <w:p>
      <w:pPr>
        <w:pStyle w:val="ListBullet"/>
        <w:keepLines w:val="0"/>
        <w:widowControl/>
        <w:spacing w:after="40"/>
      </w:pPr>
      <w:r>
        <w:t>Authentication and authorization are enforced server-side.</w:t>
      </w:r>
    </w:p>
    <w:p>
      <w:pPr>
        <w:pStyle w:val="ListBullet"/>
        <w:keepLines w:val="0"/>
        <w:widowControl/>
        <w:spacing w:after="40"/>
      </w:pPr>
      <w:r>
        <w:t>Critical business rules are represented in tests.</w:t>
      </w:r>
    </w:p>
    <w:p>
      <w:pPr>
        <w:pStyle w:val="ListBullet"/>
        <w:keepLines w:val="0"/>
        <w:widowControl/>
        <w:spacing w:after="40"/>
      </w:pPr>
      <w:r>
        <w:t>Negative and failure-path scenarios are included.</w:t>
      </w:r>
    </w:p>
    <w:p>
      <w:pPr>
        <w:pStyle w:val="ListBullet"/>
        <w:keepLines w:val="0"/>
        <w:widowControl/>
        <w:spacing w:after="40"/>
      </w:pPr>
      <w:r>
        <w:t>Performance targets are treated as measurable benchmarks, not assumptions presented as facts.</w:t>
      </w:r>
    </w:p>
    <w:p>
      <w:pPr>
        <w:pStyle w:val="ListBullet"/>
        <w:keepLines w:val="0"/>
        <w:widowControl/>
        <w:spacing w:after="40"/>
      </w:pPr>
      <w:r>
        <w:t>Debugging follows evidence → reproduction → root cause → fix → regression → measurement.</w:t>
      </w:r>
    </w:p>
    <w:p>
      <w:pPr>
        <w:pStyle w:val="ListBullet"/>
        <w:keepLines w:val="0"/>
        <w:widowControl/>
        <w:spacing w:after="40"/>
      </w:pPr>
      <w:r>
        <w:t>Production claims are supported by actual implementation evidence.</w:t>
      </w:r>
    </w:p>
    <w:p>
      <w:pPr>
        <w:pStyle w:val="ListBullet"/>
        <w:keepLines w:val="0"/>
        <w:widowControl/>
        <w:spacing w:after="40"/>
      </w:pPr>
      <w:r>
        <w:t>Technical debt is recorded and prioritized.</w:t>
      </w:r>
    </w:p>
    <w:p>
      <w:pPr>
        <w:pStyle w:val="ListBullet"/>
        <w:keepLines w:val="0"/>
        <w:widowControl/>
        <w:spacing w:after="40"/>
      </w:pPr>
      <w:r>
        <w:t>Backups, monitoring and incident handling are planned.</w:t>
      </w:r>
    </w:p>
    <w:p>
      <w:pPr>
        <w:pStyle w:val="ListBullet"/>
        <w:keepLines w:val="0"/>
        <w:widowControl/>
        <w:spacing w:after="40"/>
      </w:pPr>
      <w:r>
        <w:t>Future enhancements are prioritized instead of being treated as mandatory MVP scope.</w:t>
      </w:r>
    </w:p>
    <w:p>
      <w:pPr>
        <w:pStyle w:val="ListBullet"/>
        <w:keepLines w:val="0"/>
        <w:widowControl/>
        <w:spacing w:after="40"/>
      </w:pPr>
      <w:r>
        <w:t>Documentation will be updated when implementation decisions change.</w:t>
      </w:r>
    </w:p>
    <w:p>
      <w:pPr>
        <w:pStyle w:val="Heading1"/>
        <w:keepLines w:val="0"/>
        <w:widowControl/>
      </w:pPr>
      <w:r>
        <w:t>Appendix D – Suggested Next Deliverables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864"/>
            <w:vAlign w:val="center"/>
            <w:shd w:fill="D9EAF7"/>
          </w:tcPr>
          <w:p>
            <w:r/>
            <w:r>
              <w:rPr>
                <w:b/>
                <w:sz w:val="17"/>
              </w:rPr>
              <w:t>Order</w:t>
            </w:r>
          </w:p>
        </w:tc>
        <w:tc>
          <w:tcPr>
            <w:tcW w:type="dxa" w:w="4032"/>
            <w:vAlign w:val="center"/>
            <w:shd w:fill="D9EAF7"/>
          </w:tcPr>
          <w:p>
            <w:r/>
            <w:r>
              <w:rPr>
                <w:b/>
                <w:sz w:val="17"/>
              </w:rPr>
              <w:t>Deliverable</w:t>
            </w:r>
          </w:p>
        </w:tc>
        <w:tc>
          <w:tcPr>
            <w:tcW w:type="dxa" w:w="4752"/>
            <w:vAlign w:val="center"/>
            <w:shd w:fill="D9EAF7"/>
          </w:tcPr>
          <w:p>
            <w:r/>
            <w:r>
              <w:rPr>
                <w:b/>
                <w:sz w:val="17"/>
              </w:rPr>
              <w:t>Purpose</w:t>
            </w:r>
          </w:p>
        </w:tc>
      </w:tr>
      <w:tr>
        <w:tc>
          <w:tcPr>
            <w:tcW w:type="dxa" w:w="864"/>
            <w:vAlign w:val="center"/>
          </w:tcPr>
          <w:p>
            <w:r/>
            <w:r>
              <w:rPr>
                <w:b w:val="0"/>
                <w:sz w:val="17"/>
              </w:rPr>
              <w:t>1</w:t>
            </w:r>
          </w:p>
        </w:tc>
        <w:tc>
          <w:tcPr>
            <w:tcW w:type="dxa" w:w="4032"/>
            <w:vAlign w:val="center"/>
          </w:tcPr>
          <w:p>
            <w:r/>
            <w:r>
              <w:rPr>
                <w:b w:val="0"/>
                <w:sz w:val="17"/>
              </w:rPr>
              <w:t>Working repository + project skeleton</w:t>
            </w:r>
          </w:p>
        </w:tc>
        <w:tc>
          <w:tcPr>
            <w:tcW w:type="dxa" w:w="4752"/>
            <w:vAlign w:val="center"/>
          </w:tcPr>
          <w:p>
            <w:r/>
            <w:r>
              <w:rPr>
                <w:b w:val="0"/>
                <w:sz w:val="17"/>
              </w:rPr>
              <w:t>Move from documentation to executable project</w:t>
            </w:r>
          </w:p>
        </w:tc>
      </w:tr>
      <w:tr>
        <w:tc>
          <w:tcPr>
            <w:tcW w:type="dxa" w:w="864"/>
            <w:vAlign w:val="center"/>
          </w:tcPr>
          <w:p>
            <w:r/>
            <w:r>
              <w:rPr>
                <w:b w:val="0"/>
                <w:sz w:val="17"/>
              </w:rPr>
              <w:t>2</w:t>
            </w:r>
          </w:p>
        </w:tc>
        <w:tc>
          <w:tcPr>
            <w:tcW w:type="dxa" w:w="4032"/>
            <w:vAlign w:val="center"/>
          </w:tcPr>
          <w:p>
            <w:r/>
            <w:r>
              <w:rPr>
                <w:b w:val="0"/>
                <w:sz w:val="17"/>
              </w:rPr>
              <w:t>Service-request vertical slice</w:t>
            </w:r>
          </w:p>
        </w:tc>
        <w:tc>
          <w:tcPr>
            <w:tcW w:type="dxa" w:w="4752"/>
            <w:vAlign w:val="center"/>
          </w:tcPr>
          <w:p>
            <w:r/>
            <w:r>
              <w:rPr>
                <w:b w:val="0"/>
                <w:sz w:val="17"/>
              </w:rPr>
              <w:t>Validate architecture with a real end-to-end workflow</w:t>
            </w:r>
          </w:p>
        </w:tc>
      </w:tr>
      <w:tr>
        <w:tc>
          <w:tcPr>
            <w:tcW w:type="dxa" w:w="864"/>
            <w:vAlign w:val="center"/>
          </w:tcPr>
          <w:p>
            <w:r/>
            <w:r>
              <w:rPr>
                <w:b w:val="0"/>
                <w:sz w:val="17"/>
              </w:rPr>
              <w:t>3</w:t>
            </w:r>
          </w:p>
        </w:tc>
        <w:tc>
          <w:tcPr>
            <w:tcW w:type="dxa" w:w="4032"/>
            <w:vAlign w:val="center"/>
          </w:tcPr>
          <w:p>
            <w:r/>
            <w:r>
              <w:rPr>
                <w:b w:val="0"/>
                <w:sz w:val="17"/>
              </w:rPr>
              <w:t>Automated unit/API test suite</w:t>
            </w:r>
          </w:p>
        </w:tc>
        <w:tc>
          <w:tcPr>
            <w:tcW w:type="dxa" w:w="4752"/>
            <w:vAlign w:val="center"/>
          </w:tcPr>
          <w:p>
            <w:r/>
            <w:r>
              <w:rPr>
                <w:b w:val="0"/>
                <w:sz w:val="17"/>
              </w:rPr>
              <w:t>Create measurable quality baseline</w:t>
            </w:r>
          </w:p>
        </w:tc>
      </w:tr>
      <w:tr>
        <w:tc>
          <w:tcPr>
            <w:tcW w:type="dxa" w:w="864"/>
            <w:vAlign w:val="center"/>
          </w:tcPr>
          <w:p>
            <w:r/>
            <w:r>
              <w:rPr>
                <w:b w:val="0"/>
                <w:sz w:val="17"/>
              </w:rPr>
              <w:t>4</w:t>
            </w:r>
          </w:p>
        </w:tc>
        <w:tc>
          <w:tcPr>
            <w:tcW w:type="dxa" w:w="4032"/>
            <w:vAlign w:val="center"/>
          </w:tcPr>
          <w:p>
            <w:r/>
            <w:r>
              <w:rPr>
                <w:b w:val="0"/>
                <w:sz w:val="17"/>
              </w:rPr>
              <w:t>Staging deployment</w:t>
            </w:r>
          </w:p>
        </w:tc>
        <w:tc>
          <w:tcPr>
            <w:tcW w:type="dxa" w:w="4752"/>
            <w:vAlign w:val="center"/>
          </w:tcPr>
          <w:p>
            <w:r/>
            <w:r>
              <w:rPr>
                <w:b w:val="0"/>
                <w:sz w:val="17"/>
              </w:rPr>
              <w:t>Test production-like behaviour</w:t>
            </w:r>
          </w:p>
        </w:tc>
      </w:tr>
      <w:tr>
        <w:tc>
          <w:tcPr>
            <w:tcW w:type="dxa" w:w="864"/>
            <w:vAlign w:val="center"/>
          </w:tcPr>
          <w:p>
            <w:r/>
            <w:r>
              <w:rPr>
                <w:b w:val="0"/>
                <w:sz w:val="17"/>
              </w:rPr>
              <w:t>5</w:t>
            </w:r>
          </w:p>
        </w:tc>
        <w:tc>
          <w:tcPr>
            <w:tcW w:type="dxa" w:w="4032"/>
            <w:vAlign w:val="center"/>
          </w:tcPr>
          <w:p>
            <w:r/>
            <w:r>
              <w:rPr>
                <w:b w:val="0"/>
                <w:sz w:val="17"/>
              </w:rPr>
              <w:t>Performance/security evidence</w:t>
            </w:r>
          </w:p>
        </w:tc>
        <w:tc>
          <w:tcPr>
            <w:tcW w:type="dxa" w:w="4752"/>
            <w:vAlign w:val="center"/>
          </w:tcPr>
          <w:p>
            <w:r/>
            <w:r>
              <w:rPr>
                <w:b w:val="0"/>
                <w:sz w:val="17"/>
              </w:rPr>
              <w:t>Replace assumptions with measured results</w:t>
            </w:r>
          </w:p>
        </w:tc>
      </w:tr>
      <w:tr>
        <w:tc>
          <w:tcPr>
            <w:tcW w:type="dxa" w:w="864"/>
            <w:vAlign w:val="center"/>
          </w:tcPr>
          <w:p>
            <w:r/>
            <w:r>
              <w:rPr>
                <w:b w:val="0"/>
                <w:sz w:val="17"/>
              </w:rPr>
              <w:t>6</w:t>
            </w:r>
          </w:p>
        </w:tc>
        <w:tc>
          <w:tcPr>
            <w:tcW w:type="dxa" w:w="4032"/>
            <w:vAlign w:val="center"/>
          </w:tcPr>
          <w:p>
            <w:r/>
            <w:r>
              <w:rPr>
                <w:b w:val="0"/>
                <w:sz w:val="17"/>
              </w:rPr>
              <w:t>Pilot feedback report</w:t>
            </w:r>
          </w:p>
        </w:tc>
        <w:tc>
          <w:tcPr>
            <w:tcW w:type="dxa" w:w="4752"/>
            <w:vAlign w:val="center"/>
          </w:tcPr>
          <w:p>
            <w:r/>
            <w:r>
              <w:rPr>
                <w:b w:val="0"/>
                <w:sz w:val="17"/>
              </w:rPr>
              <w:t>Prioritize real user improvements</w:t>
            </w:r>
          </w:p>
        </w:tc>
      </w:tr>
      <w:tr>
        <w:tc>
          <w:tcPr>
            <w:tcW w:type="dxa" w:w="864"/>
            <w:vAlign w:val="center"/>
          </w:tcPr>
          <w:p>
            <w:r/>
            <w:r>
              <w:rPr>
                <w:b w:val="0"/>
                <w:sz w:val="17"/>
              </w:rPr>
              <w:t>7</w:t>
            </w:r>
          </w:p>
        </w:tc>
        <w:tc>
          <w:tcPr>
            <w:tcW w:type="dxa" w:w="4032"/>
            <w:vAlign w:val="center"/>
          </w:tcPr>
          <w:p>
            <w:r/>
            <w:r>
              <w:rPr>
                <w:b w:val="0"/>
                <w:sz w:val="17"/>
              </w:rPr>
              <w:t>MVP release</w:t>
            </w:r>
          </w:p>
        </w:tc>
        <w:tc>
          <w:tcPr>
            <w:tcW w:type="dxa" w:w="4752"/>
            <w:vAlign w:val="center"/>
          </w:tcPr>
          <w:p>
            <w:r/>
            <w:r>
              <w:rPr>
                <w:b w:val="0"/>
                <w:sz w:val="17"/>
              </w:rPr>
              <w:t>Deliver core campus-service value</w:t>
            </w:r>
          </w:p>
        </w:tc>
      </w:tr>
      <w:tr>
        <w:tc>
          <w:tcPr>
            <w:tcW w:type="dxa" w:w="864"/>
            <w:vAlign w:val="center"/>
          </w:tcPr>
          <w:p>
            <w:r/>
            <w:r>
              <w:rPr>
                <w:b w:val="0"/>
                <w:sz w:val="17"/>
              </w:rPr>
              <w:t>8</w:t>
            </w:r>
          </w:p>
        </w:tc>
        <w:tc>
          <w:tcPr>
            <w:tcW w:type="dxa" w:w="4032"/>
            <w:vAlign w:val="center"/>
          </w:tcPr>
          <w:p>
            <w:r/>
            <w:r>
              <w:rPr>
                <w:b w:val="0"/>
                <w:sz w:val="17"/>
              </w:rPr>
              <w:t>Post-MVP roadmap review</w:t>
            </w:r>
          </w:p>
        </w:tc>
        <w:tc>
          <w:tcPr>
            <w:tcW w:type="dxa" w:w="4752"/>
            <w:vAlign w:val="center"/>
          </w:tcPr>
          <w:p>
            <w:r/>
            <w:r>
              <w:rPr>
                <w:b w:val="0"/>
                <w:sz w:val="17"/>
              </w:rPr>
              <w:t>Use evidence to select scaling and enhancement work</w:t>
            </w:r>
          </w:p>
        </w:tc>
      </w:tr>
    </w:tbl>
    <w:p>
      <w:pPr>
        <w:keepLines w:val="0"/>
        <w:widowControl/>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Prepared by Sunny  •  Internship Simulation  •  September–October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CampusConnect | Week 6 Final Project Integration, Reflection &amp; Future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CampusConnect – Week 6 Final Project Integration, Reflection and Future Roadmap</dc:title>
  <dc:subject>Internship final project report</dc:subject>
  <dc:creator>Sunny</dc:creator>
  <cp:keywords>CampusConnect, internship, project integration, QA, debugging, roadmap</cp:keywords>
  <dc:description>generated by python-docx</dc:description>
  <cp:lastModifiedBy/>
  <cp:revision>1</cp:revision>
  <dcterms:created xsi:type="dcterms:W3CDTF">2013-12-23T23:15:00Z</dcterms:created>
  <dcterms:modified xsi:type="dcterms:W3CDTF">2013-12-23T23:15:00Z</dcterms:modified>
  <cp:category/>
</cp:coreProperties>
</file>