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電子鎖智能平台 — 系統設計缺口分析報告</w:t>
      </w:r>
    </w:p>
    <w:p>
      <w:pPr>
        <w:pStyle w:val="Heading2"/>
      </w:pPr>
      <w:r>
        <w:t>投資人審查：現有設計缺失項目與必要補充項目</w:t>
      </w:r>
    </w:p>
    <w:p>
      <w:r/>
      <w:r>
        <w:rPr>
          <w:b/>
        </w:rPr>
        <w:t>呈報對象：</w:t>
      </w:r>
      <w:r>
        <w:t xml:space="preserve"> 袁孝平（投資人／丙方）</w:t>
      </w:r>
    </w:p>
    <w:p>
      <w:r/>
      <w:r>
        <w:rPr>
          <w:b/>
        </w:rPr>
        <w:t>日期：</w:t>
      </w:r>
      <w:r>
        <w:t xml:space="preserve"> 2026-04-02</w:t>
      </w:r>
    </w:p>
    <w:p>
      <w:r/>
      <w:r>
        <w:rPr>
          <w:b/>
        </w:rPr>
        <w:t>目的：</w:t>
      </w:r>
      <w:r>
        <w:t xml:space="preserve"> 全面比對合約要求、投資人規格書、投資人審查筆記與現有系統設計文件之間的缺口，作為與 AI 技術夥伴（乙方）討論之依據</w:t>
      </w:r>
    </w:p>
    <w:p>
      <w:r/>
      <w:r>
        <w:rPr>
          <w:b/>
        </w:rPr>
        <w:t>審查文件：</w:t>
      </w:r>
      <w:r/>
    </w:p>
    <w:p>
      <w:pPr>
        <w:pStyle w:val="ListBullet"/>
      </w:pPr>
      <w:r>
        <w:t>V21_Clean.docx（已簽署合約含全部附件）</w:t>
      </w:r>
    </w:p>
    <w:p>
      <w:pPr>
        <w:pStyle w:val="ListBullet"/>
      </w:pPr>
      <w:r>
        <w:t>AI_Locksmith_Investor_Spec_1.docx（投資人專案規格書）</w:t>
      </w:r>
    </w:p>
    <w:p>
      <w:pPr>
        <w:pStyle w:val="ListBullet"/>
      </w:pPr>
      <w:r>
        <w:t>AI locksmith review notes.docx（投資人個人審查筆記）</w:t>
      </w:r>
    </w:p>
    <w:p>
      <w:pPr>
        <w:pStyle w:val="ListBullet"/>
      </w:pPr>
      <w:r>
        <w:t>6 份核心設計文件（PRD、SOW、使用者旅程、模組分解、WBS、護城河架構）</w:t>
      </w:r>
    </w:p>
    <w:p>
      <w:pPr>
        <w:pStyle w:val="ListBullet"/>
      </w:pPr>
      <w:r>
        <w:t>10 份架構圖（業務流程、使用案例、上下文、高層架構、分層元件、ERD、循序圖、API、部署、安全權限）</w:t>
      </w:r>
    </w:p>
    <w:p>
      <w:pPr>
        <w:pStyle w:val="ListBullet"/>
      </w:pPr>
      <w:r>
        <w:t>8 個需求資料夾（領域知識至業務指標）</w:t>
      </w:r>
    </w:p>
    <w:p>
      <w:pPr>
        <w:pStyle w:val="Heading2"/>
      </w:pPr>
      <w:r>
        <w:t>執行摘要</w:t>
      </w:r>
    </w:p>
    <w:p>
      <w:r>
        <w:t xml:space="preserve">現有系統設計約涵蓋 </w:t>
      </w:r>
      <w:r>
        <w:rPr>
          <w:b/>
        </w:rPr>
        <w:t>45% 的總需求</w:t>
      </w:r>
      <w:r>
        <w:t xml:space="preserve">。V1.0 AI 客服核心架構尚稱完整，但存在以下 </w:t>
      </w:r>
      <w:r>
        <w:rPr>
          <w:b/>
        </w:rPr>
        <w:t>重大盲區</w:t>
      </w:r>
      <w:r>
        <w:t>：</w:t>
      </w:r>
    </w:p>
    <w:p>
      <w:pPr>
        <w:pStyle w:val="ListNumber"/>
      </w:pPr>
      <w:r/>
      <w:r>
        <w:rPr>
          <w:b/>
        </w:rPr>
        <w:t>異常／例外流程</w:t>
      </w:r>
      <w:r>
        <w:t xml:space="preserve"> — 系統僅設計了「正常路徑」，幾乎完全忽略出錯時的處理（客訴、爭議、改派、退款、超出範圍工作、延遲）</w:t>
      </w:r>
    </w:p>
    <w:p>
      <w:pPr>
        <w:pStyle w:val="ListNumber"/>
      </w:pPr>
      <w:r/>
      <w:r>
        <w:rPr>
          <w:b/>
        </w:rPr>
        <w:t>多代理人架構</w:t>
      </w:r>
      <w:r>
        <w:t xml:space="preserve"> — 合約 M5 里程碑明確要求，但設計幾乎為零</w:t>
      </w:r>
    </w:p>
    <w:p>
      <w:pPr>
        <w:pStyle w:val="ListNumber"/>
      </w:pPr>
      <w:r/>
      <w:r>
        <w:rPr>
          <w:b/>
        </w:rPr>
        <w:t>人機協作流程</w:t>
      </w:r>
      <w:r>
        <w:t xml:space="preserve"> — 合約要求高情緒、高金額、安全相關案件必須有人工介入，但無任何詳細流程設計</w:t>
      </w:r>
    </w:p>
    <w:p>
      <w:pPr>
        <w:pStyle w:val="ListNumber"/>
      </w:pPr>
      <w:r/>
      <w:r>
        <w:rPr>
          <w:b/>
        </w:rPr>
        <w:t>使用者角色模型</w:t>
      </w:r>
      <w:r>
        <w:t xml:space="preserve"> — 現有設計僅 3 個角色（消費者、技師、管理員），但實際業務至少需要 5-6 個角色（終端客戶、社區/建商、品牌原廠、經銷商/維修中心、管理員、師傅）</w:t>
      </w:r>
    </w:p>
    <w:p>
      <w:pPr>
        <w:pStyle w:val="ListNumber"/>
      </w:pPr>
      <w:r/>
      <w:r>
        <w:rPr>
          <w:b/>
        </w:rPr>
        <w:t>Token／成本控制</w:t>
      </w:r>
      <w:r>
        <w:t xml:space="preserve"> — 合約明確要求但設計完全缺失</w:t>
      </w:r>
    </w:p>
    <w:p>
      <w:pPr>
        <w:pStyle w:val="ListNumber"/>
      </w:pPr>
      <w:r/>
      <w:r>
        <w:rPr>
          <w:b/>
        </w:rPr>
        <w:t>CRM 與售後服務流程</w:t>
      </w:r>
      <w:r>
        <w:t xml:space="preserve"> — 無客戶關係管理、滿意度追蹤或保固追蹤機制</w:t>
      </w:r>
    </w:p>
    <w:p>
      <w:pPr>
        <w:pStyle w:val="Heading2"/>
      </w:pPr>
      <w:r>
        <w:t>第一部分：投資人審查筆記 — 投資人親自發現的缺口</w:t>
      </w:r>
    </w:p>
    <w:p>
      <w:r>
        <w:t>*以下為您在審查筆記中親自標記的缺口，已與系統設計文件交叉比對。*</w:t>
      </w:r>
    </w:p>
    <w:p>
      <w:pPr>
        <w:pStyle w:val="Heading3"/>
      </w:pPr>
      <w:r>
        <w:t>1.1 客戶管理 — 完全缺失</w:t>
      </w:r>
    </w:p>
    <w:p>
      <w:r/>
      <w:r>
        <w:rPr>
          <w:b/>
        </w:rPr>
        <w:t>您的筆記：</w:t>
      </w:r>
      <w:r/>
    </w:p>
    <w:p>
      <w:pPr>
        <w:spacing w:before="80" w:after="80"/>
        <w:ind w:left="567"/>
      </w:pPr>
      <w:r>
        <w:rPr>
          <w:i/>
          <w:color w:val="555555"/>
        </w:rPr>
        <w:t>既有訂單客訴、未準時到達、完工後客戶回饋；售後滿意度追蹤；師傅評分（態度、環保、準時、技術品質）；訂單+客戶+案件歷史紀錄；實際處理結果與原始評估之比對、失控案件回報</w:t>
      </w:r>
    </w:p>
    <w:p>
      <w:r/>
      <w:r>
        <w:rPr>
          <w:b/>
        </w:rPr>
        <w:t>系統設計現況：</w:t>
      </w:r>
      <w:r>
        <w:t xml:space="preserve"> 所有設計文件中均無 CRM 模組。</w:t>
      </w:r>
    </w:p>
    <w:p>
      <w:r/>
      <w:r>
        <w:rPr>
          <w:b/>
        </w:rPr>
        <w:t>必須補充：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缺失項目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優先級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**客戶投訴流程**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端到端流程：投訴立案 → 分類 → 指派 → 調查 → 解決 → 回饋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**售後滿意度調查**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結案後自動觸發調查；評分機制；低分案件自動追蹤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**師傅多維度評分模型**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態度、環保意識、準時率、技術品質、客戶回饋關聯分析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**客戶+訂單+案件歷史綜合檢視**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每位客戶的統一檢視：所有訂單、案件、ProblemCard、溝通紀錄、滿意度評分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**失控案件回報機制**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實際工作與 ProblemCard 評估嚴重偏離時：回報流程、升級處理、費用調整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**實際結果與原始評估追蹤**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比對初始 ProblemCard 診斷與實際結果；偏差數據回饋至 AI 改善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1.2 工單缺口 — 關鍵流程缺失</w:t>
      </w:r>
    </w:p>
    <w:p>
      <w:r/>
      <w:r>
        <w:rPr>
          <w:b/>
        </w:rPr>
        <w:t>您的筆記：</w:t>
      </w:r>
      <w:r/>
    </w:p>
    <w:p>
      <w:pPr>
        <w:spacing w:before="80" w:after="80"/>
        <w:ind w:left="567"/>
      </w:pPr>
      <w:r>
        <w:rPr>
          <w:i/>
          <w:color w:val="555555"/>
        </w:rPr>
        <w:t>師傅延遲通知；案件超出原始範圍，繼續還是改期；「ProblemCard 寫得蠻清楚的，大概知道要帶什麼工具。」「到了現場看情況比描述的複雜。」導致改期和缺料；師傅確認案件所需材料/工具/配件；內部配件材料請購；案件+材料資料庫；注意客戶原始門損壞狀況及外觀變更通知</w:t>
      </w:r>
    </w:p>
    <w:p>
      <w:r/>
      <w:r>
        <w:rPr>
          <w:b/>
        </w:rPr>
        <w:t>系統設計現況：</w:t>
      </w:r>
      <w:r>
        <w:t xml:space="preserve"> 工單有 5 階段生命週期（created→assigned→in_progress→completed→cancelled），但各階段內 </w:t>
      </w:r>
      <w:r>
        <w:rPr>
          <w:b/>
        </w:rPr>
        <w:t>無任何異常處理機制</w:t>
      </w:r>
      <w:r>
        <w:t>。</w:t>
      </w:r>
    </w:p>
    <w:p>
      <w:r/>
      <w:r>
        <w:rPr>
          <w:b/>
        </w:rPr>
        <w:t>必須補充：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缺失項目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優先級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**延遲通知流程**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師傅通報延遲 → 客戶收到新預計到達時間 → 嚴重延遲時管理員收到警報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**案件範圍變更／改期流程**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現場發現與 ProblemCard 不符 → 師傅回報範圍變更 → 重新報價 → 客戶核准 → 改期或繼續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**材料／工具確認步驟**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派工前：師傅審查 ProblemCard 並確認所需材料/工具/配件；需要特殊工具時標記提醒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**內部材料請購**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向庫存申請配件/材料 → 追蹤消耗 → 退還多餘 → 外購選項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**案件＋材料對照資料庫**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每種案件類型對應：所需材料清單、特殊工具、常用配件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**門外觀變更通知**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維修將改變門外觀或原始功能 → 開工前客戶書面確認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**缺料處理流程**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師傅到場但沒有正確零件 → 部分完工 → 改期 → 客戶溝通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1.3 系統架構問題</w:t>
      </w:r>
    </w:p>
    <w:p>
      <w:r/>
      <w:r>
        <w:rPr>
          <w:b/>
        </w:rPr>
        <w:t>您的筆記：</w:t>
      </w:r>
      <w:r>
        <w:t xml:space="preserve"> 「Gemini or Claude, OpenAI? Claude」</w:t>
      </w:r>
    </w:p>
    <w:p>
      <w:r/>
      <w:r>
        <w:rPr>
          <w:b/>
        </w:rPr>
        <w:t>現況：</w:t>
      </w:r>
      <w:r>
        <w:t xml:space="preserve"> 文件之間存在 </w:t>
      </w:r>
      <w:r>
        <w:rPr>
          <w:b/>
        </w:rPr>
        <w:t>三方不一致</w:t>
      </w:r>
      <w:r>
        <w:t>：</w:t>
      </w:r>
    </w:p>
    <w:p>
      <w:pPr>
        <w:pStyle w:val="ListBullet"/>
      </w:pPr>
      <w:r>
        <w:t>合約（V21 附件二）：「OpenAI GPT-4o 或同等級」</w:t>
      </w:r>
    </w:p>
    <w:p>
      <w:pPr>
        <w:pStyle w:val="ListBullet"/>
      </w:pPr>
      <w:r>
        <w:t>系統設計 SOW：Google Gemini 3 Pro + text-embedding-004</w:t>
      </w:r>
    </w:p>
    <w:p>
      <w:pPr>
        <w:pStyle w:val="ListBullet"/>
      </w:pPr>
      <w:r>
        <w:t>架構圖：Google Gemini 2.5 Flash</w:t>
      </w:r>
    </w:p>
    <w:p>
      <w:pPr>
        <w:pStyle w:val="ListBullet"/>
      </w:pPr>
      <w:r>
        <w:t>您的偏好：Claude</w:t>
      </w:r>
    </w:p>
    <w:p>
      <w:r/>
      <w:r>
        <w:rPr>
          <w:b/>
        </w:rPr>
        <w:t>必要行動：</w:t>
      </w:r>
      <w:r>
        <w:t xml:space="preserve"> AI 技術夥伴必須提供 </w:t>
      </w:r>
      <w:r>
        <w:rPr>
          <w:b/>
        </w:rPr>
        <w:t>模型選擇決策文件</w:t>
      </w:r>
      <w:r>
        <w:t>，包含：</w:t>
      </w:r>
    </w:p>
    <w:p>
      <w:pPr>
        <w:pStyle w:val="ListBullet"/>
      </w:pPr>
      <w:r>
        <w:t>成本比較（GPT-4o vs Gemini vs Claude）以預期 Token 用量計算</w:t>
      </w:r>
    </w:p>
    <w:p>
      <w:pPr>
        <w:pStyle w:val="ListBullet"/>
      </w:pPr>
      <w:r>
        <w:t>電子鎖領域任務的品質基準測試</w:t>
      </w:r>
    </w:p>
    <w:p>
      <w:pPr>
        <w:pStyle w:val="ListBullet"/>
      </w:pPr>
      <w:r>
        <w:t>確認抽象層支援模型切換</w:t>
      </w:r>
    </w:p>
    <w:p>
      <w:pPr>
        <w:pStyle w:val="ListBullet"/>
      </w:pPr>
      <w:r>
        <w:t>書面同意模型選擇（如偏離 GPT-4o 可能需要合約修訂）</w:t>
      </w:r>
    </w:p>
    <w:p>
      <w:pPr>
        <w:pStyle w:val="Heading3"/>
      </w:pPr>
      <w:r>
        <w:t>1.4 使用者角色模型 — 過於狹窄</w:t>
      </w:r>
    </w:p>
    <w:p>
      <w:r/>
      <w:r>
        <w:rPr>
          <w:b/>
        </w:rPr>
        <w:t>您的筆記：</w:t>
      </w:r>
      <w:r/>
    </w:p>
    <w:p>
      <w:pPr>
        <w:spacing w:before="80" w:after="80"/>
        <w:ind w:left="567"/>
      </w:pPr>
      <w:r>
        <w:rPr>
          <w:i/>
          <w:color w:val="555555"/>
        </w:rPr>
        <w:t>應該有原廠的介面？使用者定義：終端客戶、師傅、派工中心管理面板和品牌原廠？面板應包含經銷商/維修中心、管理員、師傅、客戶</w:t>
      </w:r>
    </w:p>
    <w:p>
      <w:pPr>
        <w:spacing w:before="80" w:after="80"/>
        <w:ind w:left="567"/>
      </w:pPr>
      <w:r>
        <w:rPr>
          <w:i/>
          <w:color w:val="555555"/>
        </w:rPr>
        <w:t>使用者應為：客戶（終端用戶、社區、建商）、管理者（原廠、維修、派工承包商）、admin（可同時為師傅和管理員）</w:t>
      </w:r>
    </w:p>
    <w:p>
      <w:r/>
      <w:r>
        <w:rPr>
          <w:b/>
        </w:rPr>
        <w:t>系統設計現況：</w:t>
      </w:r>
      <w:r>
        <w:t xml:space="preserve"> 僅 3 個使用者角色：消費者（LINE）、技師（Web App）、管理員（Panel）。RBAC 有 4 個角色：line_user、technician、reviewer、admin。</w:t>
      </w:r>
    </w:p>
    <w:p>
      <w:r/>
      <w:r>
        <w:rPr>
          <w:b/>
        </w:rPr>
        <w:t>必須補充：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缺失角色</w:t>
            </w:r>
          </w:p>
        </w:tc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存取權限</w:t>
            </w:r>
          </w:p>
        </w:tc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使用情境</w:t>
            </w:r>
          </w:p>
        </w:tc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優先級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**品牌原廠**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唯讀儀表板＋產品資料管理 API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查看其品牌故障統計、更新產品手冊、管理保固規則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**社區／建商**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批次服務請求入口＋稽核紀錄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提交多戶維修需求、查看完工證據、保固追蹤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**經銷商／維修中心**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區域派工子管理面板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管理所屬區域師傅、處理區域定價、區域報表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**專家資料庫 API**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開放 API 供品牌商/製造商使用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上傳價目表、產品服務資訊、新型號規格 — 關鍵數據累積策略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P1</w:t>
            </w:r>
          </w:p>
        </w:tc>
      </w:tr>
    </w:tbl>
    <w:p/>
    <w:p>
      <w:r/>
      <w:r>
        <w:rPr>
          <w:b/>
        </w:rPr>
        <w:t>您的關鍵洞察：</w:t>
      </w:r>
      <w:r/>
    </w:p>
    <w:p>
      <w:pPr>
        <w:spacing w:before="80" w:after="80"/>
        <w:ind w:left="567"/>
      </w:pPr>
      <w:r>
        <w:rPr>
          <w:i/>
          <w:color w:val="555555"/>
        </w:rPr>
        <w:t>「既然資料很難收集，我們應該開放一個好的專家資料 DB API 讓他們上傳價格和產品服務資訊，這非常關鍵，我們開始累積數據，有一天他們必須自己上傳和更新。」</w:t>
      </w:r>
    </w:p>
    <w:p>
      <w:r>
        <w:t xml:space="preserve">這是一個 </w:t>
      </w:r>
      <w:r>
        <w:rPr>
          <w:b/>
        </w:rPr>
        <w:t>戰略性數據獲取通道</w:t>
      </w:r>
      <w:r>
        <w:t>，所有設計文件中均未提及。必須設計為品牌製造商的自助入口/API。</w:t>
      </w:r>
    </w:p>
    <w:p>
      <w:pPr>
        <w:pStyle w:val="Heading3"/>
      </w:pPr>
      <w:r>
        <w:t>1.5 管理員與師傅即時通訊 — 缺失</w:t>
      </w:r>
    </w:p>
    <w:p>
      <w:r/>
      <w:r>
        <w:rPr>
          <w:b/>
        </w:rPr>
        <w:t>您的筆記：</w:t>
      </w:r>
      <w:r>
        <w:t xml:space="preserve"> 「我看不到 admin 和師傅之間的 chat bot？」</w:t>
      </w:r>
    </w:p>
    <w:p>
      <w:r/>
      <w:r>
        <w:rPr>
          <w:b/>
        </w:rPr>
        <w:t>系統設計現況：</w:t>
      </w:r>
      <w:r>
        <w:t xml:space="preserve"> 有通知機制（LINE Push、Web Push）但平台內管理員與師傅之間 </w:t>
      </w:r>
      <w:r>
        <w:rPr>
          <w:b/>
        </w:rPr>
        <w:t>無雙向溝通管道</w:t>
      </w:r>
      <w:r>
        <w:t>。</w:t>
      </w:r>
    </w:p>
    <w:p>
      <w:r/>
      <w:r>
        <w:rPr>
          <w:b/>
        </w:rPr>
        <w:t>必須補充：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缺失項目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優先級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**平台內管理員-師傅即時通訊**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平台內即時聊天功能，用於案件討論、工作澄清、爭議處理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**案件關聯溝通串**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所有管理員-師傅訊息關聯至特定工單，便於稽核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1.6 圖片／影像處理 — 需要釐清</w:t>
      </w:r>
    </w:p>
    <w:p>
      <w:r/>
      <w:r>
        <w:rPr>
          <w:b/>
        </w:rPr>
        <w:t>您的筆記：</w:t>
      </w:r>
      <w:r/>
    </w:p>
    <w:p>
      <w:pPr>
        <w:spacing w:before="80" w:after="80"/>
        <w:ind w:left="567"/>
      </w:pPr>
      <w:r>
        <w:rPr>
          <w:i/>
          <w:color w:val="555555"/>
        </w:rPr>
        <w:t>圖片傳送：使用者傳送電子鎖故障照片、錯誤代碼螢幕截圖，AI 需要進行 Vision 分析？我們真的能從照片驗證問題嗎？</w:t>
      </w:r>
    </w:p>
    <w:p>
      <w:r/>
      <w:r>
        <w:rPr>
          <w:b/>
        </w:rPr>
        <w:t>合約現況：</w:t>
      </w:r>
      <w:r>
        <w:t xml:space="preserve"> V21 SOW 明確排除「AI 圖片辨識」— 照片僅作為附件。</w:t>
      </w:r>
    </w:p>
    <w:p>
      <w:r/>
      <w:r>
        <w:rPr>
          <w:b/>
        </w:rPr>
        <w:t>投資人規格書：</w:t>
      </w:r>
      <w:r>
        <w:t xml:space="preserve"> 將「AI 圖片辨識」列為範圍外。</w:t>
      </w:r>
    </w:p>
    <w:p>
      <w:r/>
      <w:r>
        <w:rPr>
          <w:b/>
        </w:rPr>
        <w:t>但您的護城河分析提問：</w:t>
      </w:r>
      <w:r>
        <w:t xml:space="preserve"> 「照片特徵 → 故障分類 → 是否需到場的判斷邏輯，現在能做 Picture vs ProblemCard 嗎？」</w:t>
      </w:r>
    </w:p>
    <w:p>
      <w:r/>
      <w:r>
        <w:rPr>
          <w:b/>
        </w:rPr>
        <w:t>討論建議：</w:t>
      </w:r>
      <w:r/>
    </w:p>
    <w:p>
      <w:pPr>
        <w:pStyle w:val="ListBullet"/>
      </w:pPr>
      <w:r>
        <w:t>目前範圍：照片儲存為附件，不進行 AI 視覺分析</w:t>
      </w:r>
    </w:p>
    <w:p>
      <w:pPr>
        <w:pStyle w:val="ListBullet"/>
      </w:pPr>
      <w:r>
        <w:t>未來潛力：Vision API 可辨識螢幕截圖上的錯誤代碼、從照片識別鎖具型號</w:t>
      </w:r>
    </w:p>
    <w:p>
      <w:pPr>
        <w:pStyle w:val="ListBullet"/>
      </w:pPr>
      <w:r/>
      <w:r>
        <w:rPr>
          <w:b/>
        </w:rPr>
        <w:t>需要決策：</w:t>
      </w:r>
      <w:r>
        <w:t xml:space="preserve"> 是否透過變更請求將 Vision 納入範圍？需進行成本效益分析</w:t>
      </w:r>
    </w:p>
    <w:p>
      <w:pPr>
        <w:pStyle w:val="ListBullet"/>
      </w:pPr>
      <w:r>
        <w:t xml:space="preserve">若日後新增，系統設計現在就應 </w:t>
      </w:r>
      <w:r>
        <w:rPr>
          <w:b/>
        </w:rPr>
        <w:t>預先建構照片元數據結構</w:t>
      </w:r>
      <w:r>
        <w:t>（照片類型、角度、目標元件），即使目前不做 AI 分析</w:t>
      </w:r>
    </w:p>
    <w:p>
      <w:pPr>
        <w:pStyle w:val="Heading3"/>
      </w:pPr>
      <w:r>
        <w:t>1.7 所有異常／例外流程 — 系統性缺失</w:t>
      </w:r>
    </w:p>
    <w:p>
      <w:r/>
      <w:r>
        <w:rPr>
          <w:b/>
        </w:rPr>
        <w:t>您的筆記（彙整）：</w:t>
      </w:r>
      <w:r/>
    </w:p>
    <w:p>
      <w:pPr>
        <w:spacing w:before="80" w:after="80"/>
        <w:ind w:left="567"/>
      </w:pPr>
      <w:r>
        <w:rPr>
          <w:i/>
          <w:color w:val="555555"/>
        </w:rPr>
        <w:t>「流程中沒有實際 CRM，客訴呢？訂單異常控管呢？帳務異常？所有異常 Flow 不存在？」</w:t>
      </w:r>
    </w:p>
    <w:p>
      <w:pPr>
        <w:spacing w:before="80" w:after="80"/>
        <w:ind w:left="567"/>
      </w:pPr>
      <w:r>
        <w:rPr>
          <w:i/>
          <w:color w:val="555555"/>
        </w:rPr>
        <w:t>「Application layer 中沒有異常迴轉？Domain Layer 應該要有原廠資料庫 API？」</w:t>
      </w:r>
    </w:p>
    <w:p>
      <w:r/>
      <w:r>
        <w:rPr>
          <w:b/>
        </w:rPr>
        <w:t>這是系統設計中最大的單一缺口。</w:t>
      </w:r>
      <w:r>
        <w:t xml:space="preserve"> 以下為所有缺失的異常流程：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異常類別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缺失流程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優先級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**客戶投訴**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投訴立案 → 調查 → 解決 → 補償 → 回饋閉環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**訂單異常**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範圍變更、延遲、未到場、診斷錯誤、缺料、師傅不可用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**帳務異常**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發票爭議、超收、退款申請、代墊款駁回、對帳不符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**師傅問題**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拒絕完工、品質不合格、客戶評分低於門檻、證照過期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**升級迴路**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L3 真人接手 → 結果回饋系統 → 知識庫更新 → 案件結案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**改期處理**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部分完工 → 改期 → 重新派工 → 重新叫料 → 費用重算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**案件升級**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簡單維修發現需要大規模更換 → 範圍變更核准 → 新報價 → 客戶決定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**退款審批**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退款申請 → 審查 → 核准（超過 NTD 100K 需雙簽）→ 執行 → 入帳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**保固爭議**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客戶主張保固 → 系統查核保固狀態 → 核准/駁回 → 駁回時的爭議處理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1.8 人機協作設計 — 缺失</w:t>
      </w:r>
    </w:p>
    <w:p>
      <w:r/>
      <w:r>
        <w:rPr>
          <w:b/>
        </w:rPr>
        <w:t>您的筆記：</w:t>
      </w:r>
      <w:r/>
    </w:p>
    <w:p>
      <w:pPr>
        <w:spacing w:before="80" w:after="80"/>
        <w:ind w:left="567"/>
      </w:pPr>
      <w:r>
        <w:rPr>
          <w:i/>
          <w:color w:val="555555"/>
        </w:rPr>
        <w:t>「Human-in-loop 設計：高情緒、高金額、安全案件必須有人工接手，AI 不能單獨決定。我看不到任何 human + AI co-existing 的流程？」</w:t>
      </w:r>
    </w:p>
    <w:p>
      <w:r/>
      <w:r>
        <w:rPr>
          <w:b/>
        </w:rPr>
        <w:t>系統設計現況：</w:t>
      </w:r>
      <w:r>
        <w:t xml:space="preserve"> L3 升級提到「真人轉接」但無詳細設計。</w:t>
      </w:r>
    </w:p>
    <w:p>
      <w:r/>
      <w:r>
        <w:rPr>
          <w:b/>
        </w:rPr>
        <w:t>必須補充：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缺失項目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優先級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**真人接管介面**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真人客服接手時看到什麼？完整對話歷史、ProblemCard、建議行動方案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**人機協作解決方案**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真人可引導 AI、修正 AI 建議，解決結果回饋至知識庫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**人工決策點地圖**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哪些決策需要人工核准：超過門檻的報價、保固索賠、投訴、安全案件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**回歸系統流程**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真人解決後：案件如何回到系統工作流？如何與工單連結？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**真人工作量儀表板**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佇列管理：待處理案件、優先順序排列、SLA 追蹤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1.9 您的 V1.0／V2.0 模組審查發現的具體缺口</w:t>
      </w:r>
    </w:p>
    <w:p>
      <w:r/>
      <w:r>
        <w:rPr>
          <w:b/>
        </w:rPr>
        <w:t>V1.0 缺口：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模組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您的問題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缺口說明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M4：三層引擎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「我看不到 human loop，然後怎麼連到 order？」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L3 → 真人 → 工單建立流程未設計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M5：知識庫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「我看不到更新或審核流程」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SOP 更新/審核工作流 UI 和流程未詳述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M6：管理後台 V1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「我看不到後端案件追蹤、人工審核、報表產生器」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案件生命週期追蹤 UI、人工審核介面、報表生成模組均缺失</w:t>
            </w:r>
          </w:p>
        </w:tc>
      </w:tr>
    </w:tbl>
    <w:p/>
    <w:p>
      <w:r/>
      <w:r>
        <w:rPr>
          <w:b/>
        </w:rPr>
        <w:t>V2.0 缺口：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模組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您的問題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缺口說明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M7：師傅工作台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「我看不到拒單、改期、案件升級內容？」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拒單流程、改期機制、案件範圍變更流程均缺失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M8：智慧派工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「我看不到改派、逾時處理、減少錯誤派工的流程」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拒單/超時重新派工、錯誤派工修正、派工錯誤分析缺失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M9：定價引擎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「我看不到原廠材料資料庫、案件優先級、急件加價」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原廠材料資料庫、案件優先級定價、急件加價核准流程缺失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M10：完工驗收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「我看不到客戶電子簽收、爭議舉證包生成的資料庫或流程」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客戶電子簽名、爭議舉證包生成缺失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M11：會計模組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「我看不到退款審批、大額雙簽、金流閉環的流程」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退款審批工作流、大額交易雙重簽核缺失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M12：多代理人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「我看不到 Token 熔斷機制文件？」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Token 熔斷機制設計文件缺失</w:t>
            </w:r>
          </w:p>
        </w:tc>
      </w:tr>
    </w:tbl>
    <w:p/>
    <w:p>
      <w:pPr>
        <w:pStyle w:val="Heading3"/>
      </w:pPr>
      <w:r>
        <w:t>1.10 定價流程 — 不完整</w:t>
      </w:r>
    </w:p>
    <w:p>
      <w:r/>
      <w:r>
        <w:rPr>
          <w:b/>
        </w:rPr>
        <w:t>您的筆記：</w:t>
      </w:r>
      <w:r/>
    </w:p>
    <w:p>
      <w:pPr>
        <w:spacing w:before="80" w:after="80"/>
        <w:ind w:left="567"/>
      </w:pPr>
      <w:r>
        <w:rPr>
          <w:i/>
          <w:color w:val="555555"/>
        </w:rPr>
        <w:t>「沒有這個定價的流程，升級案件呢？」</w:t>
      </w:r>
    </w:p>
    <w:p>
      <w:pPr>
        <w:spacing w:before="80" w:after="80"/>
        <w:ind w:left="567"/>
      </w:pPr>
      <w:r>
        <w:rPr>
          <w:i/>
          <w:color w:val="555555"/>
        </w:rPr>
        <w:t>「需要有手動輸入的功能，並能轉為資料庫標準化」</w:t>
      </w:r>
    </w:p>
    <w:p>
      <w:pPr>
        <w:spacing w:before="80" w:after="80"/>
        <w:ind w:left="567"/>
      </w:pPr>
      <w:r>
        <w:rPr>
          <w:i/>
          <w:color w:val="555555"/>
        </w:rPr>
        <w:t>「原廠更新的資訊怎麼更新？」</w:t>
      </w:r>
    </w:p>
    <w:p>
      <w:r/>
      <w:r>
        <w:rPr>
          <w:b/>
        </w:rPr>
        <w:t>系統設計現況：</w:t>
      </w:r>
      <w:r>
        <w:t xml:space="preserve"> 定價引擎有規則矩陣（品牌 x 鎖型 x 工項）和加價規則，但：</w:t>
      </w:r>
    </w:p>
    <w:p>
      <w:r/>
      <w:r>
        <w:rPr>
          <w:b/>
        </w:rPr>
        <w:t>必須補充：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缺失項目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優先級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**報價確認流程**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系統產生報價 → 客戶審閱 → 接受/議價/拒絕 → 師傅執行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**案件升級報價流程**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現場範圍變更 → 產生新報價 → 額外工作前需客戶核准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**手動價格輸入 → 資料庫標準化**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管理員手動輸入新價格 → 系統驗證 → 成為標準規則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**原廠價格更新通道**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品牌製造商可更新材料價格、保固條款、服務建議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**價格爭議處理**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客戶對最終價格 vs 報價有異議 → 證據審查 → 解決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1.11 知識庫日常工作整合</w:t>
      </w:r>
    </w:p>
    <w:p>
      <w:r/>
      <w:r>
        <w:rPr>
          <w:b/>
        </w:rPr>
        <w:t>您的筆記：</w:t>
      </w:r>
      <w:r/>
    </w:p>
    <w:p>
      <w:pPr>
        <w:spacing w:before="80" w:after="80"/>
        <w:ind w:left="567"/>
      </w:pPr>
      <w:r>
        <w:rPr>
          <w:i/>
          <w:color w:val="555555"/>
        </w:rPr>
        <w:t>「知識庫需要更貼近他們的日常工作，這樣他們才會使用？」</w:t>
      </w:r>
    </w:p>
    <w:p>
      <w:r/>
      <w:r>
        <w:rPr>
          <w:b/>
        </w:rPr>
        <w:t>系統設計現況：</w:t>
      </w:r>
      <w:r>
        <w:t xml:space="preserve"> 知識庫設計為管理員管理的資料庫，未設計為師傅日常工作流整合工具。</w:t>
      </w:r>
    </w:p>
    <w:p>
      <w:r/>
      <w:r>
        <w:rPr>
          <w:b/>
        </w:rPr>
        <w:t>必須補充：</w:t>
      </w:r>
      <w:r/>
    </w:p>
    <w:p>
      <w:pPr>
        <w:pStyle w:val="ListBullet"/>
      </w:pPr>
      <w:r/>
      <w:r>
        <w:rPr>
          <w:b/>
        </w:rPr>
        <w:t>快速查詢模式</w:t>
      </w:r>
      <w:r>
        <w:t xml:space="preserve"> — 師傅行動裝置上按品牌/型號/症狀搜尋，現場即可使用</w:t>
      </w:r>
    </w:p>
    <w:p>
      <w:pPr>
        <w:pStyle w:val="ListBullet"/>
      </w:pPr>
      <w:r/>
      <w:r>
        <w:rPr>
          <w:b/>
        </w:rPr>
        <w:t>師傅貢獻機制</w:t>
      </w:r>
      <w:r>
        <w:t xml:space="preserve"> — 師傅可從現場提交新的修復方法/技巧</w:t>
      </w:r>
    </w:p>
    <w:p>
      <w:pPr>
        <w:pStyle w:val="ListBullet"/>
      </w:pPr>
      <w:r/>
      <w:r>
        <w:rPr>
          <w:b/>
        </w:rPr>
        <w:t>每日知識推送</w:t>
      </w:r>
      <w:r>
        <w:t xml:space="preserve"> — 系統根據師傅即將到來的工作推送相關新知識</w:t>
      </w:r>
    </w:p>
    <w:p>
      <w:pPr>
        <w:pStyle w:val="Heading3"/>
      </w:pPr>
      <w:r>
        <w:t>1.12 B2B 延伸潛力</w:t>
      </w:r>
    </w:p>
    <w:p>
      <w:r/>
      <w:r>
        <w:rPr>
          <w:b/>
        </w:rPr>
        <w:t>您的筆記：</w:t>
      </w:r>
      <w:r/>
    </w:p>
    <w:p>
      <w:pPr>
        <w:spacing w:before="80" w:after="80"/>
        <w:ind w:left="567"/>
      </w:pPr>
      <w:r>
        <w:rPr>
          <w:i/>
          <w:color w:val="555555"/>
        </w:rPr>
        <w:t>「品牌商 vs 建案信任平台非常重要」</w:t>
      </w:r>
    </w:p>
    <w:p>
      <w:pPr>
        <w:spacing w:before="80" w:after="80"/>
        <w:ind w:left="567"/>
      </w:pPr>
      <w:r>
        <w:rPr>
          <w:i/>
          <w:color w:val="555555"/>
        </w:rPr>
        <w:t>「企業客戶（物業/社區）特別需要這種可稽核記錄，可以提供 API for 社區管理系統」</w:t>
      </w:r>
    </w:p>
    <w:p>
      <w:r/>
      <w:r>
        <w:rPr>
          <w:b/>
        </w:rPr>
        <w:t>系統設計現況：</w:t>
      </w:r>
      <w:r>
        <w:t xml:space="preserve"> 未涉及。現有設計僅為 B2C。</w:t>
      </w:r>
    </w:p>
    <w:p>
      <w:r/>
      <w:r>
        <w:rPr>
          <w:b/>
        </w:rPr>
        <w:t>應預先設計：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135"/>
            <w:shd w:fill="1A3C6E"/>
          </w:tcPr>
          <w:p>
            <w:r>
              <w:rPr>
                <w:b/>
                <w:color w:val="FFFFFF"/>
                <w:sz w:val="18"/>
              </w:rPr>
              <w:t>優先級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**社區管理系統 API**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供物業管理系統提交/追蹤維修需求的 API 介面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P2（現在設計，稍後建置）</w:t>
            </w:r>
          </w:p>
        </w:tc>
      </w:tr>
      <w:tr>
        <w:tc>
          <w:tcPr>
            <w:tcW w:type="dxa" w:w="3135"/>
            <w:shd w:fill="EDF2F9"/>
          </w:tcPr>
          <w:p>
            <w:r>
              <w:rPr>
                <w:sz w:val="18"/>
              </w:rPr>
              <w:t>**品牌信任平台**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供品牌商查看其產品服務品質指標的儀表板</w:t>
            </w:r>
          </w:p>
        </w:tc>
        <w:tc>
          <w:tcPr>
            <w:tcW w:type="dxa" w:w="3135"/>
            <w:shd w:fill="EDF2F9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**B2B 計費模組**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社區/建商帳戶合約制計費 vs 消費者單案計費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t>1.13 授權／權限資料庫</w:t>
      </w:r>
    </w:p>
    <w:p>
      <w:r/>
      <w:r>
        <w:rPr>
          <w:b/>
        </w:rPr>
        <w:t>您的筆記：</w:t>
      </w:r>
      <w:r>
        <w:t xml:space="preserve"> 「我看不到多使用者、授權設定資料庫」</w:t>
      </w:r>
    </w:p>
    <w:p>
      <w:r/>
      <w:r>
        <w:rPr>
          <w:b/>
        </w:rPr>
        <w:t>系統設計現況：</w:t>
      </w:r>
      <w:r>
        <w:t xml:space="preserve"> 安全架構圖中提到 RBAC（4 個角色），但：</w:t>
      </w:r>
    </w:p>
    <w:p>
      <w:pPr>
        <w:pStyle w:val="ListBullet"/>
      </w:pPr>
      <w:r>
        <w:t>管理面板中無權限設定 UI</w:t>
      </w:r>
    </w:p>
    <w:p>
      <w:pPr>
        <w:pStyle w:val="ListBullet"/>
      </w:pPr>
      <w:r>
        <w:t>無動態角色/權限管理的資料庫 schema</w:t>
      </w:r>
    </w:p>
    <w:p>
      <w:pPr>
        <w:pStyle w:val="ListBullet"/>
      </w:pPr>
      <w:r>
        <w:t>現有角色為硬編碼（line_user、technician、reviewer、admin）；無法彈性新增角色（原廠、社區、經銷商）</w:t>
      </w:r>
    </w:p>
    <w:p>
      <w:r/>
      <w:r>
        <w:rPr>
          <w:b/>
        </w:rPr>
        <w:t>必須補充：</w:t>
      </w:r>
      <w:r>
        <w:t xml:space="preserve"> 具權限設定 UI 的動態 RBAC 設計。</w:t>
      </w:r>
    </w:p>
    <w:p>
      <w:pPr>
        <w:pStyle w:val="Heading2"/>
      </w:pPr>
      <w:r>
        <w:t>第二部分：合約要求缺口（來自 V21_Clean.docx）</w:t>
      </w:r>
    </w:p>
    <w:p>
      <w:pPr>
        <w:pStyle w:val="Heading3"/>
      </w:pPr>
      <w:r>
        <w:t>2.1 多代理人架構（合約附件七）</w:t>
      </w:r>
    </w:p>
    <w:p>
      <w:r/>
      <w:r>
        <w:rPr>
          <w:b/>
        </w:rPr>
        <w:t>要求：</w:t>
      </w:r>
      <w:r>
        <w:t xml:space="preserve"> Inter-Agent Messaging API、隨插即用代理人基礎、模型不綁定抽象層、M5 可擴展性驗證</w:t>
      </w:r>
    </w:p>
    <w:p>
      <w:r/>
      <w:r>
        <w:rPr>
          <w:b/>
        </w:rPr>
        <w:t>現況：</w:t>
      </w:r>
      <w:r>
        <w:t xml:space="preserve"> 架構圖顯示 7 個代理人使用 LangGraph，但無正式的 Inter-Agent Messaging 協議、代理人註冊表或可擴展性文件</w:t>
      </w:r>
    </w:p>
    <w:p>
      <w:r/>
      <w:r>
        <w:rPr>
          <w:b/>
        </w:rPr>
        <w:t>必須建立：</w:t>
      </w:r>
      <w:r/>
    </w:p>
    <w:p>
      <w:pPr>
        <w:pStyle w:val="ListBullet"/>
      </w:pPr>
      <w:r>
        <w:t>多代理人架構設計文件（P0）</w:t>
      </w:r>
    </w:p>
    <w:p>
      <w:pPr>
        <w:pStyle w:val="ListBullet"/>
      </w:pPr>
      <w:r>
        <w:t>Agent JSON Schema 規格書（P0）</w:t>
      </w:r>
    </w:p>
    <w:p>
      <w:pPr>
        <w:pStyle w:val="ListBullet"/>
      </w:pPr>
      <w:r>
        <w:t>代理人可擴展性協議（P0）</w:t>
      </w:r>
    </w:p>
    <w:p>
      <w:pPr>
        <w:pStyle w:val="ListBullet"/>
      </w:pPr>
      <w:r>
        <w:t>模型抽象層設計（P0）</w:t>
      </w:r>
    </w:p>
    <w:p>
      <w:pPr>
        <w:pStyle w:val="Heading3"/>
      </w:pPr>
      <w:r>
        <w:t>2.2 Token 與成本控制（合約附件七第四節）</w:t>
      </w:r>
    </w:p>
    <w:p>
      <w:r/>
      <w:r>
        <w:rPr>
          <w:b/>
        </w:rPr>
        <w:t>要求：</w:t>
      </w:r>
      <w:r>
        <w:t xml:space="preserve"> Token 熔斷機制、代理人間最大溝通回合數、動態模型路由、異常費用告警、超過 NTD 100K 財務雙簽</w:t>
      </w:r>
    </w:p>
    <w:p>
      <w:r/>
      <w:r>
        <w:rPr>
          <w:b/>
        </w:rPr>
        <w:t>現況：</w:t>
      </w:r>
      <w:r>
        <w:t xml:space="preserve"> 完全未設計</w:t>
      </w:r>
    </w:p>
    <w:p>
      <w:r/>
      <w:r>
        <w:rPr>
          <w:b/>
        </w:rPr>
        <w:t>必須建立：</w:t>
      </w:r>
      <w:r/>
    </w:p>
    <w:p>
      <w:pPr>
        <w:pStyle w:val="ListBullet"/>
      </w:pPr>
      <w:r>
        <w:t>Token 管理與熔斷機制設計（P0）</w:t>
      </w:r>
    </w:p>
    <w:p>
      <w:pPr>
        <w:pStyle w:val="ListBullet"/>
      </w:pPr>
      <w:r>
        <w:t>成本監控儀表板規格（P0）</w:t>
      </w:r>
    </w:p>
    <w:p>
      <w:pPr>
        <w:pStyle w:val="ListBullet"/>
      </w:pPr>
      <w:r>
        <w:t>財務雙重簽核工作流（P1）</w:t>
      </w:r>
    </w:p>
    <w:p>
      <w:pPr>
        <w:pStyle w:val="Heading3"/>
      </w:pPr>
      <w:r>
        <w:t>2.3 M5 驗收交付物（合約附件四第肆節）</w:t>
      </w:r>
    </w:p>
    <w:p>
      <w:r/>
      <w:r>
        <w:rPr>
          <w:b/>
        </w:rPr>
        <w:t>要求：</w:t>
      </w:r>
      <w:r>
        <w:t xml:space="preserve"> 5 項具體展示＋文件</w:t>
      </w:r>
    </w:p>
    <w:p>
      <w:r/>
      <w:r>
        <w:rPr>
          <w:b/>
        </w:rPr>
        <w:t>現況：</w:t>
      </w:r>
      <w:r>
        <w:t xml:space="preserve"> 無任何測試計畫或技術規格</w:t>
      </w:r>
    </w:p>
    <w:p>
      <w:pPr>
        <w:pStyle w:val="Heading3"/>
      </w:pPr>
      <w:r>
        <w:t>2.4 稽核軌跡完整性（合約第十條之三）</w:t>
      </w:r>
    </w:p>
    <w:p>
      <w:r/>
      <w:r>
        <w:rPr>
          <w:b/>
        </w:rPr>
        <w:t>要求：</w:t>
      </w:r>
      <w:r>
        <w:t xml:space="preserve"> API 呼叫日誌、模型互動歷史、RAG 來源引用、管理員審批日誌、跨代理人訊息日誌、日誌保留政策、24 小時安全事件通報</w:t>
      </w:r>
    </w:p>
    <w:p>
      <w:r/>
      <w:r>
        <w:rPr>
          <w:b/>
        </w:rPr>
        <w:t>現況：</w:t>
      </w:r>
      <w:r>
        <w:t xml:space="preserve"> 部分設計。跨代理人日誌和保留政策完全缺失。</w:t>
      </w:r>
    </w:p>
    <w:p>
      <w:pPr>
        <w:pStyle w:val="Heading3"/>
      </w:pPr>
      <w:r>
        <w:t>2.5 RAG 相似度下限（合約附件七）</w:t>
      </w:r>
    </w:p>
    <w:p>
      <w:r/>
      <w:r>
        <w:rPr>
          <w:b/>
        </w:rPr>
        <w:t>要求：</w:t>
      </w:r>
      <w:r>
        <w:t xml:space="preserve"> RAG 閾值不得低於 0.75</w:t>
      </w:r>
    </w:p>
    <w:p>
      <w:r/>
      <w:r>
        <w:rPr>
          <w:b/>
        </w:rPr>
        <w:t>現況：</w:t>
      </w:r>
      <w:r>
        <w:t xml:space="preserve"> L1 使用 0.85 但無系統強制執行的下限文件記載</w:t>
      </w:r>
    </w:p>
    <w:p>
      <w:pPr>
        <w:pStyle w:val="Heading3"/>
      </w:pPr>
      <w:r>
        <w:t>2.6 資料匯出與可移轉性（合約第九條之三）</w:t>
      </w:r>
    </w:p>
    <w:p>
      <w:r/>
      <w:r>
        <w:rPr>
          <w:b/>
        </w:rPr>
        <w:t>要求：</w:t>
      </w:r>
      <w:r>
        <w:t xml:space="preserve"> 可匯出的 Prompt 設計、向量索引、Agent Flow</w:t>
      </w:r>
    </w:p>
    <w:p>
      <w:r/>
      <w:r>
        <w:rPr>
          <w:b/>
        </w:rPr>
        <w:t>現況：</w:t>
      </w:r>
      <w:r>
        <w:t xml:space="preserve"> 未設計任何匯出功能</w:t>
      </w:r>
    </w:p>
    <w:p>
      <w:pPr>
        <w:pStyle w:val="Heading2"/>
      </w:pPr>
      <w:r>
        <w:t>第三部分：設計不一致</w:t>
      </w:r>
    </w:p>
    <w:p>
      <w:pPr>
        <w:pStyle w:val="Heading3"/>
      </w:pPr>
      <w:r>
        <w:t>3.1 七代理人架構 vs 三層解決引擎</w:t>
      </w:r>
    </w:p>
    <w:p>
      <w:r>
        <w:t xml:space="preserve">架構圖顯示 7 個專業代理人搭配 LangGraph 扇出/扇入。所有其他文件描述循序式 L1→L2→L3。兩個模型 </w:t>
      </w:r>
      <w:r>
        <w:rPr>
          <w:b/>
        </w:rPr>
        <w:t>從未被調和</w:t>
      </w:r>
      <w:r>
        <w:t>。</w:t>
      </w:r>
    </w:p>
    <w:p>
      <w:pPr>
        <w:pStyle w:val="Heading3"/>
      </w:pPr>
      <w:r>
        <w:t>3.2 五個向量集合 vs 兩個原始資料表</w:t>
      </w:r>
    </w:p>
    <w:p>
      <w:r>
        <w:t>架構圖顯示 5 個集合（kb_video、kb_line_chat、kb_website、kb_youtube、kb_gdrive）。核心設計文件僅有 case_entries + manual_chunks。5 個來源的匯入管線未設計。</w:t>
      </w:r>
    </w:p>
    <w:p>
      <w:pPr>
        <w:pStyle w:val="Heading3"/>
      </w:pPr>
      <w:r>
        <w:t>3.3 LLM 模型（三方不一致）</w:t>
      </w:r>
    </w:p>
    <w:p>
      <w:r>
        <w:t>合約：GPT-4o ｜ SOW：Gemini 3 Pro ｜ 架構圖：Gemini 2.5 Flash ｜ 您的偏好：Claude</w:t>
      </w:r>
    </w:p>
    <w:p>
      <w:pPr>
        <w:pStyle w:val="Heading3"/>
      </w:pPr>
      <w:r>
        <w:t>3.4 可用性目標</w:t>
      </w:r>
    </w:p>
    <w:p>
      <w:r>
        <w:t xml:space="preserve">合約：99.5% ｜ 系統設計：95%。這是 </w:t>
      </w:r>
      <w:r>
        <w:rPr>
          <w:b/>
        </w:rPr>
        <w:t>允許停機時間的 10 倍差異</w:t>
      </w:r>
      <w:r>
        <w:t>（每月 3.6 小時 vs 36 小時）。</w:t>
      </w:r>
    </w:p>
    <w:p>
      <w:pPr>
        <w:pStyle w:val="Heading3"/>
      </w:pPr>
      <w:r>
        <w:t>3.5 護城河定義</w:t>
      </w:r>
    </w:p>
    <w:p>
      <w:r>
        <w:t>投資人規格書：5 項護城河（A-E）｜ 護城河架構：10 項護城河（A-J），相同字母使用不同標籤。</w:t>
      </w:r>
    </w:p>
    <w:p>
      <w:pPr>
        <w:pStyle w:val="Heading2"/>
      </w:pPr>
      <w:r>
        <w:t>第四部分：缺失文件完整清單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要求來源</w:t>
            </w:r>
          </w:p>
        </w:tc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優先級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**異常／例外流程設計**（所有類別）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業務實務＋您的審查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**客戶投訴與爭議處理流程**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業務實務＋您的審查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**人機協作工作流設計**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合約＋您的審查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**多代理人架構設計文件**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合約附件七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**Token 熔斷與成本控制設計**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合約附件七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**模型選擇決策文件**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合約＋一致性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**代理人與解決引擎對應關係**（7 代理人 vs 3 層）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內部一致性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**擴展使用者角色模型**（6+ 角色）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您的審查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**工單異常流程**（延遲、改期、範圍變更、缺料）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您的審查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**報價確認與爭議流程**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您的審查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**師傅多維度評分模型設計**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您的審查＋投資人規格書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**退款與帳務異常工作流**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您的審查＋合約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**售後滿意度與追蹤設計**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您的審查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**管理員-師傅溝通通道**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您的審查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**原廠／品牌商資料上傳 API 設計**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您的審查（戰略性）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**知識來源匯入管線**（5 個集合）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內部一致性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**動態 RBAC 與權限管理設計**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您的審查＋合約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**材料／庫存管理設計**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您的審查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**門外觀變更通知流程**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您的審查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**完工證據與電子簽名設計**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您的審查＋投資人規格書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**UAT 測試計畫**（V1.0、V2.0、M5）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合約附件四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**稽核日誌全面設計**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合約第十條之三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**資料匯出與遷移設計**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合約第九條之三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**投資人 KPI 儀表板規格**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投資人規格書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**B2B／社區管理 API 設計**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您的審查（戰略性）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**災難復原計畫**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業界最佳實務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**負載測試策略**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合約驗收標準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**操作手冊大綱**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合約交付物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**變更請求表單範本**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合約第十一條之二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**圖片／影像策略文件**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您的審查（未來範圍）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第五部分：投資人風險警示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風險</w:t>
            </w:r>
          </w:p>
        </w:tc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嚴重度</w:t>
            </w:r>
          </w:p>
        </w:tc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**未設計任何異常流程** — 僅有正常路徑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實際營運 30%+ 為異常情境，未設計將導致系統失敗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**無 CRM／客戶生命週期管理**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無法追蹤客戶滿意度、投訴或回購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**架構未調和**（7 代理人 vs 3 層）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根本性設計不確定性，可能導致重大返工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**LLM 模型未決定**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合約寫 GPT-4o、設計寫 Gemini、您偏好 Claude，必須解決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**可用性 95% vs 99.5%**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現有架構可能無法支撐合約要求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**Token 控制未設計**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API 成本失控風險；合約明確要求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**僅 3 個使用者角色**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業務需要 5-6 個角色；可擴展性未設計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**無人機協作設計**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合約要求高金額/安全案件需人工介入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**無材料／庫存追蹤**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師傅需知道攜帶什麼；缺料導致改期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**無 B2B 準備**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戰略機會（社區、建商）未預先設計</w:t>
            </w:r>
          </w:p>
        </w:tc>
      </w:tr>
    </w:tbl>
    <w:p/>
    <w:p>
      <w:pPr>
        <w:pStyle w:val="Heading2"/>
      </w:pPr>
      <w:r>
        <w:t>第六部分：建議與 AI 技術夥伴討論議程</w:t>
      </w:r>
    </w:p>
    <w:p>
      <w:pPr>
        <w:pStyle w:val="Heading3"/>
      </w:pPr>
      <w:r>
        <w:t>第一場：架構對齊（必須最先解決）</w:t>
      </w:r>
    </w:p>
    <w:p>
      <w:pPr>
        <w:pStyle w:val="ListNumber"/>
      </w:pPr>
      <w:r/>
      <w:r>
        <w:rPr>
          <w:b/>
        </w:rPr>
        <w:t>選哪個 LLM？</w:t>
      </w:r>
      <w:r>
        <w:t xml:space="preserve"> GPT-4o、Gemini 還是 Claude — 附成本分析和切換能力說明</w:t>
      </w:r>
    </w:p>
    <w:p>
      <w:pPr>
        <w:pStyle w:val="ListNumber"/>
      </w:pPr>
      <w:r/>
      <w:r>
        <w:rPr>
          <w:b/>
        </w:rPr>
        <w:t>7 代理人還是 3 層？</w:t>
      </w:r>
      <w:r>
        <w:t xml:space="preserve"> 兩者如何共存？真正的架構是哪個？</w:t>
      </w:r>
    </w:p>
    <w:p>
      <w:pPr>
        <w:pStyle w:val="ListNumber"/>
      </w:pPr>
      <w:r/>
      <w:r>
        <w:rPr>
          <w:b/>
        </w:rPr>
        <w:t>5 個向量集合還是 2 個？</w:t>
      </w:r>
      <w:r>
        <w:t xml:space="preserve"> 實際匯入哪些來源？</w:t>
      </w:r>
    </w:p>
    <w:p>
      <w:pPr>
        <w:pStyle w:val="ListNumber"/>
      </w:pPr>
      <w:r/>
      <w:r>
        <w:rPr>
          <w:b/>
        </w:rPr>
        <w:t>可用性：95% 還是 99.5%？</w:t>
      </w:r>
      <w:r>
        <w:t xml:space="preserve"> 達到 99.5% 需要什麼基礎設施變更？</w:t>
      </w:r>
    </w:p>
    <w:p>
      <w:pPr>
        <w:pStyle w:val="Heading3"/>
      </w:pPr>
      <w:r>
        <w:t>第二場：缺失流程與業務邏輯</w:t>
      </w:r>
    </w:p>
    <w:p>
      <w:pPr>
        <w:pStyle w:val="ListNumber"/>
      </w:pPr>
      <w:r/>
      <w:r>
        <w:rPr>
          <w:b/>
        </w:rPr>
        <w:t>逐一走過每個異常流程</w:t>
      </w:r>
      <w:r>
        <w:t xml:space="preserve"> — 延遲、改期、範圍變更、客訴、退款、爭議</w:t>
      </w:r>
    </w:p>
    <w:p>
      <w:pPr>
        <w:pStyle w:val="ListNumber"/>
      </w:pPr>
      <w:r/>
      <w:r>
        <w:rPr>
          <w:b/>
        </w:rPr>
        <w:t>人機協作設計</w:t>
      </w:r>
      <w:r>
        <w:t xml:space="preserve"> — 何時真人接手？看到什麼？案件如何回到系統？</w:t>
      </w:r>
    </w:p>
    <w:p>
      <w:pPr>
        <w:pStyle w:val="ListNumber"/>
      </w:pPr>
      <w:r/>
      <w:r>
        <w:rPr>
          <w:b/>
        </w:rPr>
        <w:t>定價流程</w:t>
      </w:r>
      <w:r>
        <w:t xml:space="preserve"> — 報價 → 確認 → 範圍變更 → 重新報價 → 爭議 → 解決</w:t>
      </w:r>
    </w:p>
    <w:p>
      <w:pPr>
        <w:pStyle w:val="ListNumber"/>
      </w:pPr>
      <w:r/>
      <w:r>
        <w:rPr>
          <w:b/>
        </w:rPr>
        <w:t>售後服務流程</w:t>
      </w:r>
      <w:r>
        <w:t xml:space="preserve"> — 滿意度調查 → 評分 → 客訴處理 → 知識庫回饋</w:t>
      </w:r>
    </w:p>
    <w:p>
      <w:pPr>
        <w:pStyle w:val="Heading3"/>
      </w:pPr>
      <w:r>
        <w:t>第三場：使用者角色與數據策略</w:t>
      </w:r>
    </w:p>
    <w:p>
      <w:pPr>
        <w:pStyle w:val="ListNumber"/>
      </w:pPr>
      <w:r/>
      <w:r>
        <w:rPr>
          <w:b/>
        </w:rPr>
        <w:t>擴展角色模型</w:t>
      </w:r>
      <w:r>
        <w:t xml:space="preserve"> — 新增原廠、社區/建商、經銷商角色</w:t>
      </w:r>
    </w:p>
    <w:p>
      <w:pPr>
        <w:pStyle w:val="ListNumber"/>
      </w:pPr>
      <w:r/>
      <w:r>
        <w:rPr>
          <w:b/>
        </w:rPr>
        <w:t>原廠資料上傳 API</w:t>
      </w:r>
      <w:r>
        <w:t xml:space="preserve"> — 品牌製造商的戰略性數據累積</w:t>
      </w:r>
    </w:p>
    <w:p>
      <w:pPr>
        <w:pStyle w:val="ListNumber"/>
      </w:pPr>
      <w:r/>
      <w:r>
        <w:rPr>
          <w:b/>
        </w:rPr>
        <w:t>動態 RBAC</w:t>
      </w:r>
      <w:r>
        <w:t xml:space="preserve"> — 彈性角色管理的權限設定</w:t>
      </w:r>
    </w:p>
    <w:p>
      <w:pPr>
        <w:pStyle w:val="ListNumber"/>
      </w:pPr>
      <w:r/>
      <w:r>
        <w:rPr>
          <w:b/>
        </w:rPr>
        <w:t>管理員-師傅溝通</w:t>
      </w:r>
      <w:r>
        <w:t xml:space="preserve"> 通道</w:t>
      </w:r>
    </w:p>
    <w:p>
      <w:pPr>
        <w:pStyle w:val="Heading3"/>
      </w:pPr>
      <w:r>
        <w:t>第四場：合約合規</w:t>
      </w:r>
    </w:p>
    <w:p>
      <w:pPr>
        <w:pStyle w:val="ListNumber"/>
      </w:pPr>
      <w:r/>
      <w:r>
        <w:rPr>
          <w:b/>
        </w:rPr>
        <w:t>多代理人架構文件</w:t>
      </w:r>
      <w:r>
        <w:t xml:space="preserve"> M5 里程碑</w:t>
      </w:r>
    </w:p>
    <w:p>
      <w:pPr>
        <w:pStyle w:val="ListNumber"/>
      </w:pPr>
      <w:r/>
      <w:r>
        <w:rPr>
          <w:b/>
        </w:rPr>
        <w:t>Token 熔斷機制</w:t>
      </w:r>
      <w:r>
        <w:t xml:space="preserve"> 設計</w:t>
      </w:r>
    </w:p>
    <w:p>
      <w:pPr>
        <w:pStyle w:val="ListNumber"/>
      </w:pPr>
      <w:r/>
      <w:r>
        <w:rPr>
          <w:b/>
        </w:rPr>
        <w:t>稽核軌跡完整性</w:t>
      </w:r>
      <w:r>
        <w:t xml:space="preserve"> — 全部 7 種日誌類型</w:t>
      </w:r>
    </w:p>
    <w:p>
      <w:pPr>
        <w:pStyle w:val="ListNumber"/>
      </w:pPr>
      <w:r/>
      <w:r>
        <w:rPr>
          <w:b/>
        </w:rPr>
        <w:t>資料匯出／可移轉性</w:t>
      </w:r>
      <w:r>
        <w:t xml:space="preserve"> 設計</w:t>
      </w:r>
    </w:p>
    <w:p>
      <w:pPr>
        <w:pStyle w:val="ListNumber"/>
      </w:pPr>
      <w:r/>
      <w:r>
        <w:rPr>
          <w:b/>
        </w:rPr>
        <w:t>UAT 測試計畫</w:t>
      </w:r>
      <w:r>
        <w:t xml:space="preserve"> 三個里程碑</w:t>
      </w:r>
    </w:p>
    <w:p>
      <w:pPr>
        <w:pStyle w:val="Heading2"/>
      </w:pPr>
      <w:r>
        <w:t>第七部分：總結計分卡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需求項目數</w:t>
            </w:r>
          </w:p>
        </w:tc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已涵蓋</w:t>
            </w:r>
          </w:p>
        </w:tc>
        <w:tc>
          <w:tcPr>
            <w:tcW w:type="dxa" w:w="2351"/>
            <w:shd w:fill="1A3C6E"/>
          </w:tcPr>
          <w:p>
            <w:r>
              <w:rPr>
                <w:b/>
                <w:color w:val="FFFFFF"/>
                <w:sz w:val="18"/>
              </w:rPr>
              <w:t>覆蓋率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合約 V1.0 功能需求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~25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**80%**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合約 V2.0 功能需求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~20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~12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**60%**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合約 M5（多代理人）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**20%**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合約非功能需求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~12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~6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**50%**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合約稽核與安全需求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**40%**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合約要求交付文件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~10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~3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**30%**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異常／例外流程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**0%**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CRM 與客戶生命週期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~8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~0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**0%**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使用者角色完整度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~6 角色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~3 角色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**50%**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人機協作流程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~5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~1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**20%**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投資人規格書需求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**53%**</w:t>
            </w:r>
          </w:p>
        </w:tc>
      </w:tr>
      <w:tr>
        <w:tc>
          <w:tcPr>
            <w:tcW w:type="dxa" w:w="2351"/>
            <w:shd w:fill="EDF2F9"/>
          </w:tcPr>
          <w:p>
            <w:r>
              <w:rPr>
                <w:sz w:val="18"/>
              </w:rPr>
              <w:t>內部設計一致性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  <w:shd w:fill="EDF2F9"/>
          </w:tcPr>
          <w:p>
            <w:r>
              <w:rPr>
                <w:sz w:val="18"/>
              </w:rPr>
              <w:t>**~60%**</w:t>
            </w:r>
          </w:p>
        </w:tc>
      </w:tr>
    </w:tbl>
    <w:p/>
    <w:p>
      <w:r/>
      <w:r>
        <w:rPr>
          <w:b/>
        </w:rPr>
        <w:t>系統設計整體完成度（修正後）：約 45%</w:t>
      </w:r>
      <w:r/>
    </w:p>
    <w:p>
      <w:r>
        <w:t>系統設計了「正常路徑」，但幾乎完全忽略了異常處理、客戶管理、人機協作和多角色存取。這些並非「有更好」的功能 — 而是平台日常營運的必要基礎。</w:t>
      </w:r>
    </w:p>
    <w:p>
      <w:r>
        <w:t>*本報告彙整所有審查文件之發現，包含您的個人審查筆記。每個缺口項目均可轉換為有時程的正式交付要求，供與 AI 技術夥伴討論使用。*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