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C79" w:rsidRPr="00CF3C29" w:rsidRDefault="001C1854" w:rsidP="001C1854">
      <w:pPr>
        <w:jc w:val="center"/>
        <w:rPr>
          <w:b/>
          <w:color w:val="000000" w:themeColor="text1"/>
          <w:sz w:val="56"/>
          <w:szCs w:val="56"/>
        </w:rPr>
      </w:pPr>
      <w:r w:rsidRPr="00CF3C29">
        <w:rPr>
          <w:b/>
          <w:color w:val="000000" w:themeColor="text1"/>
          <w:sz w:val="56"/>
          <w:szCs w:val="56"/>
        </w:rPr>
        <w:t>Jairo</w:t>
      </w:r>
      <w:r w:rsidR="00853E96" w:rsidRPr="00CF3C29">
        <w:rPr>
          <w:b/>
          <w:color w:val="000000" w:themeColor="text1"/>
          <w:sz w:val="56"/>
          <w:szCs w:val="56"/>
        </w:rPr>
        <w:t xml:space="preserve"> </w:t>
      </w:r>
      <w:proofErr w:type="spellStart"/>
      <w:r w:rsidRPr="00CF3C29">
        <w:rPr>
          <w:b/>
          <w:color w:val="000000" w:themeColor="text1"/>
          <w:sz w:val="56"/>
          <w:szCs w:val="56"/>
        </w:rPr>
        <w:t>Pauluz</w:t>
      </w:r>
      <w:proofErr w:type="spellEnd"/>
    </w:p>
    <w:p w:rsidR="00C71178" w:rsidRPr="00CF3C29" w:rsidRDefault="004A5A37" w:rsidP="007D2364">
      <w:pPr>
        <w:pStyle w:val="Heading2"/>
        <w:spacing w:line="120" w:lineRule="atLeast"/>
        <w:jc w:val="center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CF3C29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Senior </w:t>
      </w:r>
      <w:r w:rsidR="001B7576" w:rsidRPr="00CF3C29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Software </w:t>
      </w:r>
      <w:r w:rsidR="00431967" w:rsidRPr="00CF3C29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Engineer (</w:t>
      </w:r>
      <w:r w:rsidR="00A1577C" w:rsidRPr="00CF3C29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Fronten</w:t>
      </w:r>
      <w:r w:rsidR="000D4CE2" w:rsidRPr="00CF3C29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d)</w:t>
      </w:r>
    </w:p>
    <w:p w:rsidR="00C71178" w:rsidRPr="00CF3C29" w:rsidRDefault="00A34C79" w:rsidP="007D23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CF3C29">
        <w:rPr>
          <w:rFonts w:cstheme="minorHAnsi"/>
          <w:color w:val="000000" w:themeColor="text1"/>
          <w:sz w:val="18"/>
          <w:szCs w:val="18"/>
        </w:rPr>
        <w:t>+</w:t>
      </w:r>
      <w:r w:rsidR="00BE53EA" w:rsidRPr="00CF3C29">
        <w:rPr>
          <w:rFonts w:cstheme="minorHAnsi"/>
          <w:color w:val="000000" w:themeColor="text1"/>
          <w:sz w:val="18"/>
          <w:szCs w:val="18"/>
        </w:rPr>
        <w:t>1</w:t>
      </w:r>
      <w:r w:rsidR="001C1854" w:rsidRPr="00CF3C29">
        <w:rPr>
          <w:rFonts w:cstheme="minorHAnsi"/>
          <w:color w:val="000000" w:themeColor="text1"/>
          <w:sz w:val="18"/>
          <w:szCs w:val="18"/>
        </w:rPr>
        <w:t xml:space="preserve"> </w:t>
      </w:r>
      <w:r w:rsidR="00BE53EA" w:rsidRPr="00CF3C29">
        <w:rPr>
          <w:rFonts w:cstheme="minorHAnsi"/>
          <w:color w:val="000000" w:themeColor="text1"/>
          <w:sz w:val="18"/>
          <w:szCs w:val="18"/>
        </w:rPr>
        <w:t>8094235540</w:t>
      </w:r>
      <w:r w:rsidR="007D2364" w:rsidRPr="00CF3C29">
        <w:rPr>
          <w:rFonts w:cstheme="minorHAnsi"/>
          <w:b/>
          <w:color w:val="000000" w:themeColor="text1"/>
          <w:sz w:val="18"/>
          <w:szCs w:val="18"/>
        </w:rPr>
        <w:t xml:space="preserve"> </w:t>
      </w:r>
      <w:r w:rsidR="007D2364" w:rsidRPr="00CF3C29">
        <w:rPr>
          <w:rFonts w:cstheme="minorHAnsi"/>
          <w:b/>
          <w:color w:val="000000" w:themeColor="text1"/>
          <w:sz w:val="20"/>
          <w:szCs w:val="20"/>
        </w:rPr>
        <w:t>|</w:t>
      </w:r>
      <w:r w:rsidR="007D2364" w:rsidRPr="00CF3C29">
        <w:rPr>
          <w:rFonts w:cstheme="minorHAnsi"/>
          <w:color w:val="000000" w:themeColor="text1"/>
          <w:sz w:val="18"/>
          <w:szCs w:val="18"/>
        </w:rPr>
        <w:t xml:space="preserve"> </w:t>
      </w:r>
      <w:hyperlink r:id="rId6" w:history="1">
        <w:r w:rsidR="007D2364" w:rsidRPr="00CF3C29">
          <w:rPr>
            <w:rStyle w:val="Hyperlink"/>
            <w:rFonts w:cstheme="minorHAnsi"/>
            <w:color w:val="000000" w:themeColor="text1"/>
            <w:sz w:val="18"/>
            <w:szCs w:val="18"/>
          </w:rPr>
          <w:t>jpmupwork@gmail.com</w:t>
        </w:r>
      </w:hyperlink>
      <w:r w:rsidR="007D2364" w:rsidRPr="00CF3C29">
        <w:rPr>
          <w:rFonts w:cstheme="minorHAnsi"/>
          <w:color w:val="000000" w:themeColor="text1"/>
          <w:sz w:val="18"/>
          <w:szCs w:val="18"/>
        </w:rPr>
        <w:t xml:space="preserve"> </w:t>
      </w:r>
      <w:r w:rsidR="007D2364" w:rsidRPr="00CF3C29">
        <w:rPr>
          <w:rFonts w:cstheme="minorHAnsi"/>
          <w:color w:val="000000" w:themeColor="text1"/>
          <w:sz w:val="20"/>
          <w:szCs w:val="20"/>
        </w:rPr>
        <w:t>|</w:t>
      </w:r>
      <w:r w:rsidR="007D2364" w:rsidRPr="00CF3C29">
        <w:rPr>
          <w:rFonts w:cstheme="minorHAnsi"/>
          <w:color w:val="000000" w:themeColor="text1"/>
          <w:sz w:val="18"/>
          <w:szCs w:val="18"/>
        </w:rPr>
        <w:t xml:space="preserve"> Santo Domingo, Dominican Republic </w:t>
      </w:r>
      <w:r w:rsidR="007D2364" w:rsidRPr="00CF3C29">
        <w:rPr>
          <w:rFonts w:cstheme="minorHAnsi"/>
          <w:b/>
          <w:color w:val="000000" w:themeColor="text1"/>
          <w:sz w:val="20"/>
          <w:szCs w:val="20"/>
        </w:rPr>
        <w:t>|</w:t>
      </w:r>
      <w:r w:rsidR="007D2364" w:rsidRPr="00CF3C29">
        <w:rPr>
          <w:rFonts w:cstheme="minorHAnsi"/>
          <w:color w:val="000000" w:themeColor="text1"/>
          <w:sz w:val="18"/>
          <w:szCs w:val="18"/>
        </w:rPr>
        <w:t xml:space="preserve"> </w:t>
      </w:r>
      <w:r w:rsidR="00BE53EA" w:rsidRPr="00CF3C29">
        <w:rPr>
          <w:rFonts w:cstheme="minorHAnsi"/>
          <w:color w:val="000000" w:themeColor="text1"/>
          <w:sz w:val="18"/>
          <w:szCs w:val="18"/>
        </w:rPr>
        <w:t>https://www.linkedin.com/in/jairo-pauluz-matos-4b941b53</w:t>
      </w:r>
      <w:r w:rsidRPr="00CF3C29">
        <w:rPr>
          <w:rFonts w:cstheme="minorHAnsi"/>
          <w:color w:val="000000" w:themeColor="text1"/>
          <w:sz w:val="18"/>
          <w:szCs w:val="18"/>
        </w:rPr>
        <w:t xml:space="preserve"> </w:t>
      </w:r>
    </w:p>
    <w:p w:rsidR="007D2364" w:rsidRPr="00CF3C29" w:rsidRDefault="007D2364" w:rsidP="007D236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color w:val="000000" w:themeColor="text1"/>
          <w:sz w:val="18"/>
          <w:szCs w:val="18"/>
        </w:rPr>
      </w:pPr>
    </w:p>
    <w:p w:rsidR="008A1CB7" w:rsidRPr="00CF3C29" w:rsidRDefault="001C1854" w:rsidP="007D2364">
      <w:pPr>
        <w:pStyle w:val="Subtitle"/>
        <w:jc w:val="center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CF3C29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Summary</w:t>
      </w:r>
    </w:p>
    <w:p w:rsidR="00E913FC" w:rsidRPr="00CF3C29" w:rsidRDefault="000D4CE2" w:rsidP="00CD1CE4">
      <w:pPr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Senior Software Engineer with </w:t>
      </w:r>
      <w:r w:rsidRPr="00CF3C29">
        <w:rPr>
          <w:rFonts w:cstheme="minorHAnsi"/>
          <w:b/>
          <w:color w:val="000000" w:themeColor="text1"/>
          <w:sz w:val="20"/>
          <w:szCs w:val="20"/>
        </w:rPr>
        <w:t xml:space="preserve">12 </w:t>
      </w:r>
      <w:r w:rsidRPr="00CF3C29">
        <w:rPr>
          <w:rFonts w:cstheme="minorHAnsi"/>
          <w:color w:val="000000" w:themeColor="text1"/>
          <w:sz w:val="20"/>
          <w:szCs w:val="20"/>
        </w:rPr>
        <w:t>years of experience creating practical, dependable software that delivers strong results in everyday use and evolves continuously. Experienced in tackling challe</w:t>
      </w:r>
      <w:bookmarkStart w:id="0" w:name="_GoBack"/>
      <w:bookmarkEnd w:id="0"/>
      <w:r w:rsidRPr="00CF3C29">
        <w:rPr>
          <w:rFonts w:cstheme="minorHAnsi"/>
          <w:color w:val="000000" w:themeColor="text1"/>
          <w:sz w:val="20"/>
          <w:szCs w:val="20"/>
        </w:rPr>
        <w:t>nges directly, resolving issues efficiently, and strengthening areas that need improvement. Known for sharp thinking, accountability, and a consistent ability to get things done</w:t>
      </w:r>
      <w:r w:rsidR="00E913FC" w:rsidRPr="00CF3C29">
        <w:rPr>
          <w:rFonts w:cstheme="minorHAnsi"/>
          <w:color w:val="000000" w:themeColor="text1"/>
          <w:sz w:val="20"/>
          <w:szCs w:val="20"/>
        </w:rPr>
        <w:t>.</w:t>
      </w:r>
    </w:p>
    <w:p w:rsidR="008A1CB7" w:rsidRPr="00CF3C29" w:rsidRDefault="001C1854" w:rsidP="007D2364">
      <w:pPr>
        <w:pStyle w:val="Subtitle"/>
        <w:jc w:val="center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CF3C29">
        <w:rPr>
          <w:rFonts w:asciiTheme="minorHAnsi" w:hAnsiTheme="minorHAnsi" w:cstheme="minorHAnsi"/>
          <w:b/>
          <w:noProof/>
          <w:color w:val="000000" w:themeColor="text1"/>
          <w:sz w:val="32"/>
          <w:szCs w:val="32"/>
        </w:rPr>
        <w:t>Skills</w:t>
      </w:r>
    </w:p>
    <w:p w:rsidR="00E913FC" w:rsidRPr="00CF3C29" w:rsidRDefault="007F609E" w:rsidP="001C1854">
      <w:pPr>
        <w:spacing w:line="360" w:lineRule="auto"/>
        <w:jc w:val="both"/>
        <w:rPr>
          <w:rFonts w:ascii="Calibri" w:hAnsi="Calibri" w:cs="Calibri"/>
          <w:bCs/>
          <w:color w:val="000000" w:themeColor="text1"/>
          <w:sz w:val="24"/>
          <w:szCs w:val="24"/>
        </w:rPr>
      </w:pPr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 xml:space="preserve">React, </w:t>
      </w:r>
      <w:proofErr w:type="spellStart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>Redux</w:t>
      </w:r>
      <w:proofErr w:type="spellEnd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 xml:space="preserve">, </w:t>
      </w:r>
      <w:proofErr w:type="spellStart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>TypeScript</w:t>
      </w:r>
      <w:proofErr w:type="spellEnd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 xml:space="preserve">, JavaScript, Node.js, Express, REST, </w:t>
      </w:r>
      <w:proofErr w:type="spellStart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>GraphQL</w:t>
      </w:r>
      <w:proofErr w:type="spellEnd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 xml:space="preserve">, Jest, React Testing Library, Cypress, Playwright, </w:t>
      </w:r>
      <w:proofErr w:type="spellStart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>Webpack</w:t>
      </w:r>
      <w:proofErr w:type="spellEnd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 xml:space="preserve">, </w:t>
      </w:r>
      <w:proofErr w:type="spellStart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>Vite</w:t>
      </w:r>
      <w:proofErr w:type="spellEnd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 xml:space="preserve">, Babel, </w:t>
      </w:r>
      <w:proofErr w:type="spellStart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>ESLint</w:t>
      </w:r>
      <w:proofErr w:type="spellEnd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 xml:space="preserve">, Prettier, HTML5, CSS3, Tailwind CSS, Lighthouse, Sentry, </w:t>
      </w:r>
      <w:proofErr w:type="spellStart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>Datadog</w:t>
      </w:r>
      <w:proofErr w:type="spellEnd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 xml:space="preserve">, </w:t>
      </w:r>
      <w:proofErr w:type="spellStart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>Git</w:t>
      </w:r>
      <w:proofErr w:type="spellEnd"/>
      <w:r w:rsidRPr="00CF3C29">
        <w:rPr>
          <w:rFonts w:ascii="Calibri" w:hAnsi="Calibri" w:cs="Calibri"/>
          <w:bCs/>
          <w:color w:val="000000" w:themeColor="text1"/>
          <w:sz w:val="24"/>
          <w:szCs w:val="24"/>
        </w:rPr>
        <w:t>, CI/CD, Jira, Scrum</w:t>
      </w:r>
      <w:r w:rsidR="00D02B06" w:rsidRPr="00CF3C29">
        <w:rPr>
          <w:rFonts w:ascii="Calibri" w:hAnsi="Calibri" w:cs="Calibri"/>
          <w:bCs/>
          <w:color w:val="000000" w:themeColor="text1"/>
          <w:sz w:val="24"/>
          <w:szCs w:val="24"/>
        </w:rPr>
        <w:t>.</w:t>
      </w:r>
    </w:p>
    <w:p w:rsidR="00CD1CE4" w:rsidRPr="00CF3C29" w:rsidRDefault="001C1854" w:rsidP="007D2364">
      <w:pPr>
        <w:pStyle w:val="Subtitle"/>
        <w:jc w:val="center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CF3C29">
        <w:rPr>
          <w:rFonts w:asciiTheme="minorHAnsi" w:hAnsiTheme="minorHAnsi" w:cstheme="minorHAnsi"/>
          <w:b/>
          <w:noProof/>
          <w:color w:val="000000" w:themeColor="text1"/>
          <w:sz w:val="32"/>
          <w:szCs w:val="32"/>
        </w:rPr>
        <w:t>Experience</w:t>
      </w:r>
    </w:p>
    <w:p w:rsidR="00CD1CE4" w:rsidRPr="00CF3C29" w:rsidRDefault="00425566" w:rsidP="007D2364">
      <w:pPr>
        <w:pStyle w:val="Heading3"/>
        <w:jc w:val="center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Senior</w:t>
      </w:r>
      <w:r w:rsidR="00CD1CE4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Software Engineer, </w:t>
      </w:r>
      <w:proofErr w:type="spellStart"/>
      <w:r w:rsidR="00CD1CE4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TRUGlobal</w:t>
      </w:r>
      <w:proofErr w:type="spellEnd"/>
      <w:r w:rsidR="00CD1CE4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, 03/2024 – 12/2025</w:t>
      </w:r>
    </w:p>
    <w:p w:rsidR="007F609E" w:rsidRPr="00CF3C29" w:rsidRDefault="009E3799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 </w:t>
      </w:r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Engineered a high-volume e-commerce single-page platform using </w:t>
      </w:r>
      <w:r w:rsidR="007F609E" w:rsidRPr="00CF3C29">
        <w:rPr>
          <w:rFonts w:cstheme="minorHAnsi"/>
          <w:b/>
          <w:bCs/>
          <w:color w:val="000000" w:themeColor="text1"/>
          <w:sz w:val="20"/>
          <w:szCs w:val="20"/>
        </w:rPr>
        <w:t>React</w:t>
      </w:r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, </w:t>
      </w:r>
      <w:proofErr w:type="spellStart"/>
      <w:r w:rsidR="007F609E" w:rsidRPr="00CF3C29">
        <w:rPr>
          <w:rFonts w:cstheme="minorHAnsi"/>
          <w:b/>
          <w:bCs/>
          <w:color w:val="000000" w:themeColor="text1"/>
          <w:sz w:val="20"/>
          <w:szCs w:val="20"/>
        </w:rPr>
        <w:t>TypeScript</w:t>
      </w:r>
      <w:proofErr w:type="spellEnd"/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, and </w:t>
      </w:r>
      <w:proofErr w:type="spellStart"/>
      <w:r w:rsidR="007F609E" w:rsidRPr="00CF3C29">
        <w:rPr>
          <w:rFonts w:cstheme="minorHAnsi"/>
          <w:b/>
          <w:bCs/>
          <w:color w:val="000000" w:themeColor="text1"/>
          <w:sz w:val="20"/>
          <w:szCs w:val="20"/>
        </w:rPr>
        <w:t>Redux</w:t>
      </w:r>
      <w:proofErr w:type="spellEnd"/>
      <w:r w:rsidR="007F609E" w:rsidRPr="00CF3C29">
        <w:rPr>
          <w:rFonts w:cstheme="minorHAnsi"/>
          <w:color w:val="000000" w:themeColor="text1"/>
          <w:sz w:val="20"/>
          <w:szCs w:val="20"/>
        </w:rPr>
        <w:t>, structuring modular feature slices and middleware orchestration to handle catalog search, cart persistence, and checkout state transitions without race conditions.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Optimized front-end rendering performance by introducing </w:t>
      </w:r>
      <w:proofErr w:type="spellStart"/>
      <w:r w:rsidRPr="00CF3C29">
        <w:rPr>
          <w:rFonts w:cstheme="minorHAnsi"/>
          <w:color w:val="000000" w:themeColor="text1"/>
          <w:sz w:val="20"/>
          <w:szCs w:val="20"/>
        </w:rPr>
        <w:t>memoization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 patterns, lazy loading, and bundle splitting with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Webpack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, cutting </w:t>
      </w:r>
      <w:proofErr w:type="spellStart"/>
      <w:r w:rsidRPr="00CF3C29">
        <w:rPr>
          <w:rFonts w:cstheme="minorHAnsi"/>
          <w:color w:val="000000" w:themeColor="text1"/>
          <w:sz w:val="20"/>
          <w:szCs w:val="20"/>
        </w:rPr>
        <w:t>gzipped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 bundle size by 64% and improving </w:t>
      </w:r>
      <w:proofErr w:type="spellStart"/>
      <w:r w:rsidRPr="00CF3C29">
        <w:rPr>
          <w:rFonts w:cstheme="minorHAnsi"/>
          <w:color w:val="000000" w:themeColor="text1"/>
          <w:sz w:val="20"/>
          <w:szCs w:val="20"/>
        </w:rPr>
        <w:t>SpeedIndex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 from 5.6s to 3.7s across 120K+ monthly users.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Re-architected complex state flows with normalized entities in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Redux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>, reducing redundant re-renders by 48% and stabilizing checkout flows under peak promotional traffic exceeding 8K concurrent sessions.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Implemented resilient API integration using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REST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and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GraphQL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 with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Apollo</w:t>
      </w:r>
      <w:r w:rsidRPr="00CF3C29">
        <w:rPr>
          <w:rFonts w:cstheme="minorHAnsi"/>
          <w:color w:val="000000" w:themeColor="text1"/>
          <w:sz w:val="20"/>
          <w:szCs w:val="20"/>
        </w:rPr>
        <w:t>, enabling selective data fetching and trimming over-fetching by nearly 35% across product detail views.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Refactored legacy JavaScript modules into strongly typed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TypeScript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 components, eliminating entire classes of runtime defects and lowering production UI incidents by 42% quarter over quarter.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Streamlined CI pipelines with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Jenkins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,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Docker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, and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Kubernetes</w:t>
      </w:r>
      <w:r w:rsidRPr="00CF3C29">
        <w:rPr>
          <w:rFonts w:cstheme="minorHAnsi"/>
          <w:color w:val="000000" w:themeColor="text1"/>
          <w:sz w:val="20"/>
          <w:szCs w:val="20"/>
        </w:rPr>
        <w:t>, decreasing release cycles from 52 minutes to under 15 minutes while supporting parallel feature validation.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Hardened client-side security by introducing token refresh strategies and role-based guards within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React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routing layers, protecting sensitive payment workflows.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Enhanced accessibility and responsive behavior using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Bootstrap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Tailwind</w:t>
      </w:r>
      <w:r w:rsidRPr="00CF3C29">
        <w:rPr>
          <w:rFonts w:cstheme="minorHAnsi"/>
          <w:color w:val="000000" w:themeColor="text1"/>
          <w:sz w:val="20"/>
          <w:szCs w:val="20"/>
        </w:rPr>
        <w:t>, ensuring consistent rendering across devices and boosting mobile conversion rates by 18%.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Built scalable backend endpoints with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Node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Express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, integrating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PostgreSQL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transactions for order processing and ensuring atomic consistency across payment and inventory updates.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Introduced caching strategies with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Redis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 to reduce repeated pricing queries, trimming backend response latency from 420ms to 170ms during flash sales.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Instrumented observability using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Prometheus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and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Grafana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>, surfacing granular performance metrics and cutting mean time to detect client-facing regressions to under 10 minutes.</w:t>
      </w:r>
    </w:p>
    <w:p w:rsidR="00DD3A49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Collaborated through trunk-based workflows in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Git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, enforcing peer-reviewed merges and automated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Jest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coverage thresholds to keep regression rates consistently low</w:t>
      </w:r>
      <w:r w:rsidR="00363BF3" w:rsidRPr="00CF3C29">
        <w:rPr>
          <w:rFonts w:cstheme="minorHAnsi"/>
          <w:color w:val="000000" w:themeColor="text1"/>
          <w:sz w:val="20"/>
          <w:szCs w:val="20"/>
        </w:rPr>
        <w:t>.</w:t>
      </w:r>
    </w:p>
    <w:p w:rsidR="00B01B20" w:rsidRPr="00CF3C29" w:rsidRDefault="00CD1CE4" w:rsidP="007D2364">
      <w:pPr>
        <w:pStyle w:val="Heading3"/>
        <w:jc w:val="center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Senior</w:t>
      </w:r>
      <w:r w:rsidR="00F905CC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Software E</w:t>
      </w:r>
      <w:r w:rsidR="00BE53EA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ngineer</w:t>
      </w:r>
      <w:r w:rsidR="00CA61AC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,</w:t>
      </w:r>
      <w:r w:rsidR="003A497D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="00BE53EA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Seguros</w:t>
      </w:r>
      <w:proofErr w:type="spellEnd"/>
      <w:r w:rsidR="00BE53EA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APS, 09/2021</w:t>
      </w:r>
      <w:r w:rsidR="00CA61AC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– 11/2025</w:t>
      </w:r>
    </w:p>
    <w:p w:rsidR="007F609E" w:rsidRPr="00CF3C29" w:rsidRDefault="009E3799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 </w:t>
      </w:r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Developed insurance claim dashboards using </w:t>
      </w:r>
      <w:r w:rsidR="007F609E" w:rsidRPr="00CF3C29">
        <w:rPr>
          <w:rFonts w:cstheme="minorHAnsi"/>
          <w:b/>
          <w:bCs/>
          <w:color w:val="000000" w:themeColor="text1"/>
          <w:sz w:val="20"/>
          <w:szCs w:val="20"/>
        </w:rPr>
        <w:t>React</w:t>
      </w:r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, </w:t>
      </w:r>
      <w:proofErr w:type="spellStart"/>
      <w:r w:rsidR="007F609E" w:rsidRPr="00CF3C29">
        <w:rPr>
          <w:rFonts w:cstheme="minorHAnsi"/>
          <w:b/>
          <w:bCs/>
          <w:color w:val="000000" w:themeColor="text1"/>
          <w:sz w:val="20"/>
          <w:szCs w:val="20"/>
        </w:rPr>
        <w:t>TypeScript</w:t>
      </w:r>
      <w:proofErr w:type="spellEnd"/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, and </w:t>
      </w:r>
      <w:proofErr w:type="spellStart"/>
      <w:r w:rsidR="007F609E" w:rsidRPr="00CF3C29">
        <w:rPr>
          <w:rFonts w:cstheme="minorHAnsi"/>
          <w:b/>
          <w:bCs/>
          <w:color w:val="000000" w:themeColor="text1"/>
          <w:sz w:val="20"/>
          <w:szCs w:val="20"/>
        </w:rPr>
        <w:t>Redux</w:t>
      </w:r>
      <w:proofErr w:type="spellEnd"/>
      <w:r w:rsidR="007F609E" w:rsidRPr="00CF3C29">
        <w:rPr>
          <w:rFonts w:cstheme="minorHAnsi"/>
          <w:color w:val="000000" w:themeColor="text1"/>
          <w:sz w:val="20"/>
          <w:szCs w:val="20"/>
        </w:rPr>
        <w:t>, modeling policy lifecycle states and underwriting rules within structured store slices to prevent inconsistent premium calculations.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Reduced form-processing latency by 39% after restructuring asynchronous flows and </w:t>
      </w:r>
      <w:proofErr w:type="spellStart"/>
      <w:r w:rsidRPr="00CF3C29">
        <w:rPr>
          <w:rFonts w:cstheme="minorHAnsi"/>
          <w:color w:val="000000" w:themeColor="text1"/>
          <w:sz w:val="20"/>
          <w:szCs w:val="20"/>
        </w:rPr>
        <w:t>debouncing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 validation logic inside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Redux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 middleware for mortgage coverage applications.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>Stabilized large-scale single-page modules by isolating domain-specific reducers and selectors, improving maintainability across healthcare insurance reporting features.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lastRenderedPageBreak/>
        <w:t xml:space="preserve">Modernized UI components with reusable hooks and strict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TypeScript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 contracts, ensuring predictable rendering across complex actuarial datasets.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Integrated policy APIs through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REST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endpoints secured by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Node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services, synchronizing real-time premium recalculations with backend risk engines.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Improved bundle efficiency using code splitting in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React</w:t>
      </w:r>
      <w:r w:rsidRPr="00CF3C29">
        <w:rPr>
          <w:rFonts w:cstheme="minorHAnsi"/>
          <w:color w:val="000000" w:themeColor="text1"/>
          <w:sz w:val="20"/>
          <w:szCs w:val="20"/>
        </w:rPr>
        <w:t>, shrinking initial payload delivery and decreasing first meaningful paint by 27%.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Crafted reusable interface components with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Tailwind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and semantic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HTML</w:t>
      </w:r>
      <w:r w:rsidRPr="00CF3C29">
        <w:rPr>
          <w:rFonts w:cstheme="minorHAnsi"/>
          <w:color w:val="000000" w:themeColor="text1"/>
          <w:sz w:val="20"/>
          <w:szCs w:val="20"/>
        </w:rPr>
        <w:t>, strengthening cross-browser consistency for customer self-service portals.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>Enhanced client-side routing performance with optimized lazy loading, resulting in smoother transitions across multi-step insurance enrollment flows.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Optimized backend services built on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Node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PostgreSQL</w:t>
      </w:r>
      <w:r w:rsidRPr="00CF3C29">
        <w:rPr>
          <w:rFonts w:cstheme="minorHAnsi"/>
          <w:color w:val="000000" w:themeColor="text1"/>
          <w:sz w:val="20"/>
          <w:szCs w:val="20"/>
        </w:rPr>
        <w:t>, refining query indexes and reducing claim retrieval times by 33% for underwriting analysts.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Implemented server-side caching with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Redis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>, minimizing repetitive eligibility lookups and decreasing average API latency during peak traffic windows.</w:t>
      </w:r>
    </w:p>
    <w:p w:rsidR="007F609E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Expanded automated testing suites using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Jest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Cypress</w:t>
      </w:r>
      <w:r w:rsidRPr="00CF3C29">
        <w:rPr>
          <w:rFonts w:cstheme="minorHAnsi"/>
          <w:color w:val="000000" w:themeColor="text1"/>
          <w:sz w:val="20"/>
          <w:szCs w:val="20"/>
        </w:rPr>
        <w:t>, raising coverage to 92% and preventing regressions in regulatory compliance features.</w:t>
      </w:r>
    </w:p>
    <w:p w:rsidR="002A0D9D" w:rsidRPr="00CF3C29" w:rsidRDefault="007F609E" w:rsidP="007F609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Standardized containerized deployments with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Docker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and monitored health checks through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CloudWatch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>, reinforcing reliability for financial compliance workloads</w:t>
      </w:r>
      <w:r w:rsidR="002A0D9D" w:rsidRPr="00CF3C29">
        <w:rPr>
          <w:rFonts w:cstheme="minorHAnsi"/>
          <w:color w:val="000000" w:themeColor="text1"/>
          <w:sz w:val="20"/>
          <w:szCs w:val="20"/>
        </w:rPr>
        <w:t>.</w:t>
      </w:r>
    </w:p>
    <w:p w:rsidR="00CA61AC" w:rsidRPr="00CF3C29" w:rsidRDefault="00425566" w:rsidP="007D2364">
      <w:pPr>
        <w:pStyle w:val="Heading3"/>
        <w:jc w:val="center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Senior </w:t>
      </w:r>
      <w:r w:rsidR="00B0347D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Software</w:t>
      </w:r>
      <w:r w:rsidR="00BE53EA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Engineer</w:t>
      </w:r>
      <w:r w:rsidR="00BE53EA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, </w:t>
      </w:r>
      <w:proofErr w:type="spellStart"/>
      <w:r w:rsidR="00BE53EA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DataCredito</w:t>
      </w:r>
      <w:proofErr w:type="spellEnd"/>
      <w:r w:rsidR="00BE53EA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Experian, 09/2019</w:t>
      </w:r>
      <w:r w:rsidR="00CA61AC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– </w:t>
      </w:r>
      <w:r w:rsidR="00BE53EA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0</w:t>
      </w:r>
      <w:r w:rsidR="00CA61AC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2/2021</w:t>
      </w:r>
    </w:p>
    <w:p w:rsidR="007F609E" w:rsidRPr="00CF3C29" w:rsidRDefault="009E3799" w:rsidP="007F609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 </w:t>
      </w:r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Constructed credit risk dashboards with </w:t>
      </w:r>
      <w:r w:rsidR="007F609E" w:rsidRPr="00CF3C29">
        <w:rPr>
          <w:rFonts w:cstheme="minorHAnsi"/>
          <w:b/>
          <w:bCs/>
          <w:color w:val="000000" w:themeColor="text1"/>
          <w:sz w:val="20"/>
          <w:szCs w:val="20"/>
        </w:rPr>
        <w:t>React</w:t>
      </w:r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, </w:t>
      </w:r>
      <w:proofErr w:type="spellStart"/>
      <w:r w:rsidR="007F609E" w:rsidRPr="00CF3C29">
        <w:rPr>
          <w:rFonts w:cstheme="minorHAnsi"/>
          <w:b/>
          <w:bCs/>
          <w:color w:val="000000" w:themeColor="text1"/>
          <w:sz w:val="20"/>
          <w:szCs w:val="20"/>
        </w:rPr>
        <w:t>TypeScript</w:t>
      </w:r>
      <w:proofErr w:type="spellEnd"/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, and </w:t>
      </w:r>
      <w:proofErr w:type="spellStart"/>
      <w:r w:rsidR="007F609E" w:rsidRPr="00CF3C29">
        <w:rPr>
          <w:rFonts w:cstheme="minorHAnsi"/>
          <w:b/>
          <w:bCs/>
          <w:color w:val="000000" w:themeColor="text1"/>
          <w:sz w:val="20"/>
          <w:szCs w:val="20"/>
        </w:rPr>
        <w:t>Redux</w:t>
      </w:r>
      <w:proofErr w:type="spellEnd"/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, orchestrating real-time financial scoring updates for over 200K active </w:t>
      </w:r>
      <w:proofErr w:type="spellStart"/>
      <w:r w:rsidR="007F609E" w:rsidRPr="00CF3C29">
        <w:rPr>
          <w:rFonts w:cstheme="minorHAnsi"/>
          <w:color w:val="000000" w:themeColor="text1"/>
          <w:sz w:val="20"/>
          <w:szCs w:val="20"/>
        </w:rPr>
        <w:t>fintech</w:t>
      </w:r>
      <w:proofErr w:type="spellEnd"/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 users.</w:t>
      </w:r>
    </w:p>
    <w:p w:rsidR="007F609E" w:rsidRPr="00CF3C29" w:rsidRDefault="007F609E" w:rsidP="007F609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>Optimized state synchronization pipelines, trimming recalculation delays from 1.8s to 650ms and improving interactive score simulations by 61%.</w:t>
      </w:r>
    </w:p>
    <w:p w:rsidR="007F609E" w:rsidRPr="00CF3C29" w:rsidRDefault="007F609E" w:rsidP="007F609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>Reinforced performance stability under heavy credit inquiry bursts, enabling consistent response handling during 3X seasonal spikes.</w:t>
      </w:r>
    </w:p>
    <w:p w:rsidR="007F609E" w:rsidRPr="00CF3C29" w:rsidRDefault="007F609E" w:rsidP="007F609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Engineered backend scoring endpoints with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Node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Express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, coordinating transactional integrity in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PostgreSQL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for regulatory-grade financial reporting.</w:t>
      </w:r>
    </w:p>
    <w:p w:rsidR="007F609E" w:rsidRPr="00CF3C29" w:rsidRDefault="007F609E" w:rsidP="007F609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Integrated asynchronous messaging via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Kafka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to distribute credit score updates across distributed analytics services.</w:t>
      </w:r>
    </w:p>
    <w:p w:rsidR="007F609E" w:rsidRPr="00CF3C29" w:rsidRDefault="007F609E" w:rsidP="007F609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Introduced structured logging with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Elasticsearch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>, reducing incident triage time for loan eligibility mismatches.</w:t>
      </w:r>
    </w:p>
    <w:p w:rsidR="007F609E" w:rsidRPr="00CF3C29" w:rsidRDefault="007F609E" w:rsidP="007F609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Improved resilience through circuit breaker patterns and container orchestration in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Kubernetes</w:t>
      </w:r>
      <w:r w:rsidRPr="00CF3C29">
        <w:rPr>
          <w:rFonts w:cstheme="minorHAnsi"/>
          <w:color w:val="000000" w:themeColor="text1"/>
          <w:sz w:val="20"/>
          <w:szCs w:val="20"/>
        </w:rPr>
        <w:t>, ensuring uninterrupted financial data availability.</w:t>
      </w:r>
    </w:p>
    <w:p w:rsidR="007F609E" w:rsidRPr="00CF3C29" w:rsidRDefault="007F609E" w:rsidP="007F609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Elevated monitoring maturity using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Grafana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 dashboards that correlated API throughput and front-end rendering metrics.</w:t>
      </w:r>
    </w:p>
    <w:p w:rsidR="007F609E" w:rsidRPr="00CF3C29" w:rsidRDefault="007F609E" w:rsidP="007F609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Maintained secure branching standards in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Git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, embedding CI validations within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Jenkins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workflows to enforce automated regression checks.</w:t>
      </w:r>
    </w:p>
    <w:p w:rsidR="007A7373" w:rsidRPr="00CF3C29" w:rsidRDefault="007F609E" w:rsidP="007F609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Documented reusable architectural blueprints aligning </w:t>
      </w:r>
      <w:proofErr w:type="spellStart"/>
      <w:r w:rsidRPr="00CF3C29">
        <w:rPr>
          <w:rFonts w:cstheme="minorHAnsi"/>
          <w:color w:val="000000" w:themeColor="text1"/>
          <w:sz w:val="20"/>
          <w:szCs w:val="20"/>
        </w:rPr>
        <w:t>fintech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 compliance requirements with scalable single-page architectures</w:t>
      </w:r>
      <w:r w:rsidR="00B0347D" w:rsidRPr="00CF3C29">
        <w:rPr>
          <w:rFonts w:cstheme="minorHAnsi"/>
          <w:color w:val="000000" w:themeColor="text1"/>
          <w:sz w:val="20"/>
          <w:szCs w:val="20"/>
        </w:rPr>
        <w:t>.</w:t>
      </w:r>
    </w:p>
    <w:p w:rsidR="00CA61AC" w:rsidRPr="00CF3C29" w:rsidRDefault="00DA023B" w:rsidP="007D2364">
      <w:pPr>
        <w:pStyle w:val="Heading3"/>
        <w:jc w:val="center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Software Engineer</w:t>
      </w:r>
      <w:r w:rsidR="00CA61AC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, </w:t>
      </w:r>
      <w:r w:rsidR="00BE53EA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CA Soft, 05/2018</w:t>
      </w:r>
      <w:r w:rsidR="00CA61AC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– 03/20</w:t>
      </w:r>
      <w:r w:rsidR="00BE53EA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19</w:t>
      </w:r>
    </w:p>
    <w:p w:rsidR="007F609E" w:rsidRPr="00CF3C29" w:rsidRDefault="009E3799" w:rsidP="007F609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 </w:t>
      </w:r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Built modular front-end features with </w:t>
      </w:r>
      <w:r w:rsidR="007F609E" w:rsidRPr="00CF3C29">
        <w:rPr>
          <w:rFonts w:cstheme="minorHAnsi"/>
          <w:b/>
          <w:bCs/>
          <w:color w:val="000000" w:themeColor="text1"/>
          <w:sz w:val="20"/>
          <w:szCs w:val="20"/>
        </w:rPr>
        <w:t>React</w:t>
      </w:r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 and </w:t>
      </w:r>
      <w:proofErr w:type="spellStart"/>
      <w:r w:rsidR="007F609E" w:rsidRPr="00CF3C29">
        <w:rPr>
          <w:rFonts w:cstheme="minorHAnsi"/>
          <w:b/>
          <w:bCs/>
          <w:color w:val="000000" w:themeColor="text1"/>
          <w:sz w:val="20"/>
          <w:szCs w:val="20"/>
        </w:rPr>
        <w:t>TypeScript</w:t>
      </w:r>
      <w:proofErr w:type="spellEnd"/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, structuring reusable components that simplified </w:t>
      </w:r>
      <w:proofErr w:type="spellStart"/>
      <w:r w:rsidR="007F609E" w:rsidRPr="00CF3C29">
        <w:rPr>
          <w:rFonts w:cstheme="minorHAnsi"/>
          <w:color w:val="000000" w:themeColor="text1"/>
          <w:sz w:val="20"/>
          <w:szCs w:val="20"/>
        </w:rPr>
        <w:t>IoT</w:t>
      </w:r>
      <w:proofErr w:type="spellEnd"/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 monitoring dashboards for enterprise clients.</w:t>
      </w:r>
    </w:p>
    <w:p w:rsidR="007F609E" w:rsidRPr="00CF3C29" w:rsidRDefault="007F609E" w:rsidP="007F609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Enhanced user interactivity with optimized state transitions in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Redux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>, reducing UI freeze incidents across connected device management panels.</w:t>
      </w:r>
    </w:p>
    <w:p w:rsidR="007F609E" w:rsidRPr="00CF3C29" w:rsidRDefault="007F609E" w:rsidP="007F609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Crafted responsive interfaces with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Bootstrap</w:t>
      </w:r>
      <w:r w:rsidRPr="00CF3C29">
        <w:rPr>
          <w:rFonts w:cstheme="minorHAnsi"/>
          <w:color w:val="000000" w:themeColor="text1"/>
          <w:sz w:val="20"/>
          <w:szCs w:val="20"/>
        </w:rPr>
        <w:t>, ensuring cross-device adaptability for enterprise analytics portals.</w:t>
      </w:r>
    </w:p>
    <w:p w:rsidR="007F609E" w:rsidRPr="00CF3C29" w:rsidRDefault="007F609E" w:rsidP="007F609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Integrated dynamic routing and asynchronous data loading strategies, strengthening SPA scalability in complex </w:t>
      </w:r>
      <w:proofErr w:type="spellStart"/>
      <w:r w:rsidRPr="00CF3C29">
        <w:rPr>
          <w:rFonts w:cstheme="minorHAnsi"/>
          <w:color w:val="000000" w:themeColor="text1"/>
          <w:sz w:val="20"/>
          <w:szCs w:val="20"/>
        </w:rPr>
        <w:t>blockchain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 visualization modules.</w:t>
      </w:r>
    </w:p>
    <w:p w:rsidR="007F609E" w:rsidRPr="00CF3C29" w:rsidRDefault="007F609E" w:rsidP="007F609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Implemented backend services in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Node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Express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, enabling real-time telemetry ingestion pipelines for </w:t>
      </w:r>
      <w:proofErr w:type="spellStart"/>
      <w:r w:rsidRPr="00CF3C29">
        <w:rPr>
          <w:rFonts w:cstheme="minorHAnsi"/>
          <w:color w:val="000000" w:themeColor="text1"/>
          <w:sz w:val="20"/>
          <w:szCs w:val="20"/>
        </w:rPr>
        <w:t>IoT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 analytics.</w:t>
      </w:r>
    </w:p>
    <w:p w:rsidR="007F609E" w:rsidRPr="00CF3C29" w:rsidRDefault="007F609E" w:rsidP="007F609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Coordinated database persistence through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MongoDB</w:t>
      </w:r>
      <w:r w:rsidRPr="00CF3C29">
        <w:rPr>
          <w:rFonts w:cstheme="minorHAnsi"/>
          <w:color w:val="000000" w:themeColor="text1"/>
          <w:sz w:val="20"/>
          <w:szCs w:val="20"/>
        </w:rPr>
        <w:t>, maintaining flexible schemas for evolving device payload structures.</w:t>
      </w:r>
    </w:p>
    <w:p w:rsidR="007F609E" w:rsidRPr="00CF3C29" w:rsidRDefault="007F609E" w:rsidP="007F609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Containerized applications with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Docker</w:t>
      </w:r>
      <w:r w:rsidRPr="00CF3C29">
        <w:rPr>
          <w:rFonts w:cstheme="minorHAnsi"/>
          <w:color w:val="000000" w:themeColor="text1"/>
          <w:sz w:val="20"/>
          <w:szCs w:val="20"/>
        </w:rPr>
        <w:t>, ensuring consistent environments across staging and production innovation labs.</w:t>
      </w:r>
    </w:p>
    <w:p w:rsidR="007F609E" w:rsidRPr="00CF3C29" w:rsidRDefault="007F609E" w:rsidP="007F609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Automated test validations with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Jest</w:t>
      </w:r>
      <w:r w:rsidRPr="00CF3C29">
        <w:rPr>
          <w:rFonts w:cstheme="minorHAnsi"/>
          <w:color w:val="000000" w:themeColor="text1"/>
          <w:sz w:val="20"/>
          <w:szCs w:val="20"/>
        </w:rPr>
        <w:t>, minimizing regressions in evolving prototype environments.</w:t>
      </w:r>
    </w:p>
    <w:p w:rsidR="007F609E" w:rsidRPr="00CF3C29" w:rsidRDefault="007F609E" w:rsidP="007F609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Strengthened deployment reliability using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CI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workflows that validated build artifacts before integration.</w:t>
      </w:r>
    </w:p>
    <w:p w:rsidR="00CA61AC" w:rsidRPr="00CF3C29" w:rsidRDefault="007F609E" w:rsidP="007F609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Participated in cloud provisioning experiments across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AWS</w:t>
      </w:r>
      <w:r w:rsidRPr="00CF3C29">
        <w:rPr>
          <w:rFonts w:cstheme="minorHAnsi"/>
          <w:color w:val="000000" w:themeColor="text1"/>
          <w:sz w:val="20"/>
          <w:szCs w:val="20"/>
        </w:rPr>
        <w:t>, aligning scalable resources with enterprise modernization strategies</w:t>
      </w:r>
      <w:r w:rsidR="008D1914" w:rsidRPr="00CF3C29">
        <w:rPr>
          <w:rFonts w:cstheme="minorHAnsi"/>
          <w:color w:val="000000" w:themeColor="text1"/>
          <w:sz w:val="20"/>
          <w:szCs w:val="20"/>
        </w:rPr>
        <w:t>.</w:t>
      </w:r>
    </w:p>
    <w:p w:rsidR="00CA61AC" w:rsidRPr="00CF3C29" w:rsidRDefault="00B0347D" w:rsidP="007D2364">
      <w:pPr>
        <w:pStyle w:val="Heading3"/>
        <w:jc w:val="center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lastRenderedPageBreak/>
        <w:t>Software Engineer</w:t>
      </w:r>
      <w:r w:rsidR="00CA61AC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, </w:t>
      </w:r>
      <w:r w:rsidR="00BE53EA" w:rsidRPr="00CF3C2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Pages BBDO, 07/2015 – 05/2018</w:t>
      </w:r>
    </w:p>
    <w:p w:rsidR="007F609E" w:rsidRPr="00CF3C29" w:rsidRDefault="009E3799" w:rsidP="007F609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 </w:t>
      </w:r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Delivered advertising campaign dashboards using </w:t>
      </w:r>
      <w:r w:rsidR="007F609E" w:rsidRPr="00CF3C29">
        <w:rPr>
          <w:rFonts w:cstheme="minorHAnsi"/>
          <w:b/>
          <w:bCs/>
          <w:color w:val="000000" w:themeColor="text1"/>
          <w:sz w:val="20"/>
          <w:szCs w:val="20"/>
        </w:rPr>
        <w:t>React</w:t>
      </w:r>
      <w:r w:rsidR="007F609E" w:rsidRPr="00CF3C29">
        <w:rPr>
          <w:rFonts w:cstheme="minorHAnsi"/>
          <w:color w:val="000000" w:themeColor="text1"/>
          <w:sz w:val="20"/>
          <w:szCs w:val="20"/>
        </w:rPr>
        <w:t xml:space="preserve"> and </w:t>
      </w:r>
      <w:proofErr w:type="spellStart"/>
      <w:r w:rsidR="007F609E" w:rsidRPr="00CF3C29">
        <w:rPr>
          <w:rFonts w:cstheme="minorHAnsi"/>
          <w:b/>
          <w:bCs/>
          <w:color w:val="000000" w:themeColor="text1"/>
          <w:sz w:val="20"/>
          <w:szCs w:val="20"/>
        </w:rPr>
        <w:t>Redux</w:t>
      </w:r>
      <w:proofErr w:type="spellEnd"/>
      <w:r w:rsidR="007F609E" w:rsidRPr="00CF3C29">
        <w:rPr>
          <w:rFonts w:cstheme="minorHAnsi"/>
          <w:color w:val="000000" w:themeColor="text1"/>
          <w:sz w:val="20"/>
          <w:szCs w:val="20"/>
        </w:rPr>
        <w:t>, managing high-frequency state updates tied to marketing performance metrics.</w:t>
      </w:r>
    </w:p>
    <w:p w:rsidR="007F609E" w:rsidRPr="00CF3C29" w:rsidRDefault="007F609E" w:rsidP="007F609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Refined UI responsiveness through component </w:t>
      </w:r>
      <w:proofErr w:type="spellStart"/>
      <w:r w:rsidRPr="00CF3C29">
        <w:rPr>
          <w:rFonts w:cstheme="minorHAnsi"/>
          <w:color w:val="000000" w:themeColor="text1"/>
          <w:sz w:val="20"/>
          <w:szCs w:val="20"/>
        </w:rPr>
        <w:t>memoization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>, ensuring seamless visualization of large analytics datasets.</w:t>
      </w:r>
    </w:p>
    <w:p w:rsidR="007F609E" w:rsidRPr="00CF3C29" w:rsidRDefault="007F609E" w:rsidP="007F609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Optimized rendering behavior in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TypeScript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 xml:space="preserve"> modules, stabilizing dynamic creative previews for branding clients.</w:t>
      </w:r>
    </w:p>
    <w:p w:rsidR="007F609E" w:rsidRPr="00CF3C29" w:rsidRDefault="007F609E" w:rsidP="007F609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Implemented backend APIs with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Node</w:t>
      </w:r>
      <w:r w:rsidRPr="00CF3C29">
        <w:rPr>
          <w:rFonts w:cstheme="minorHAnsi"/>
          <w:color w:val="000000" w:themeColor="text1"/>
          <w:sz w:val="20"/>
          <w:szCs w:val="20"/>
        </w:rPr>
        <w:t xml:space="preserve"> and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Express</w:t>
      </w:r>
      <w:r w:rsidRPr="00CF3C29">
        <w:rPr>
          <w:rFonts w:cstheme="minorHAnsi"/>
          <w:color w:val="000000" w:themeColor="text1"/>
          <w:sz w:val="20"/>
          <w:szCs w:val="20"/>
        </w:rPr>
        <w:t>, supporting real-time reporting feeds for digital marketing analytics.</w:t>
      </w:r>
    </w:p>
    <w:p w:rsidR="007F609E" w:rsidRPr="00CF3C29" w:rsidRDefault="007F609E" w:rsidP="007F609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Streamlined data persistence using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PostgreSQL</w:t>
      </w:r>
      <w:r w:rsidRPr="00CF3C29">
        <w:rPr>
          <w:rFonts w:cstheme="minorHAnsi"/>
          <w:color w:val="000000" w:themeColor="text1"/>
          <w:sz w:val="20"/>
          <w:szCs w:val="20"/>
        </w:rPr>
        <w:t>, enabling consistent campaign budget tracking across accounts.</w:t>
      </w:r>
    </w:p>
    <w:p w:rsidR="007F609E" w:rsidRPr="00CF3C29" w:rsidRDefault="007F609E" w:rsidP="007F609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Configured deployment pipelines with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Docker</w:t>
      </w:r>
      <w:r w:rsidRPr="00CF3C29">
        <w:rPr>
          <w:rFonts w:cstheme="minorHAnsi"/>
          <w:color w:val="000000" w:themeColor="text1"/>
          <w:sz w:val="20"/>
          <w:szCs w:val="20"/>
        </w:rPr>
        <w:t>, accelerating release cadence for iterative marketing feature rollouts.</w:t>
      </w:r>
    </w:p>
    <w:p w:rsidR="007F609E" w:rsidRPr="00CF3C29" w:rsidRDefault="007F609E" w:rsidP="007F609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Strengthened front-end styling consistency through </w:t>
      </w:r>
      <w:r w:rsidRPr="00CF3C29">
        <w:rPr>
          <w:rFonts w:cstheme="minorHAnsi"/>
          <w:b/>
          <w:bCs/>
          <w:color w:val="000000" w:themeColor="text1"/>
          <w:sz w:val="20"/>
          <w:szCs w:val="20"/>
        </w:rPr>
        <w:t>Tailwind</w:t>
      </w:r>
      <w:r w:rsidRPr="00CF3C29">
        <w:rPr>
          <w:rFonts w:cstheme="minorHAnsi"/>
          <w:color w:val="000000" w:themeColor="text1"/>
          <w:sz w:val="20"/>
          <w:szCs w:val="20"/>
        </w:rPr>
        <w:t>, maintaining brand-aligned UI across campaign microsites.</w:t>
      </w:r>
    </w:p>
    <w:p w:rsidR="00C71178" w:rsidRPr="00CF3C29" w:rsidRDefault="007F609E" w:rsidP="007F609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CF3C29">
        <w:rPr>
          <w:rFonts w:cstheme="minorHAnsi"/>
          <w:color w:val="000000" w:themeColor="text1"/>
          <w:sz w:val="20"/>
          <w:szCs w:val="20"/>
        </w:rPr>
        <w:t xml:space="preserve">Maintained version control discipline with </w:t>
      </w:r>
      <w:proofErr w:type="spellStart"/>
      <w:r w:rsidRPr="00CF3C29">
        <w:rPr>
          <w:rFonts w:cstheme="minorHAnsi"/>
          <w:b/>
          <w:bCs/>
          <w:color w:val="000000" w:themeColor="text1"/>
          <w:sz w:val="20"/>
          <w:szCs w:val="20"/>
        </w:rPr>
        <w:t>Git</w:t>
      </w:r>
      <w:proofErr w:type="spellEnd"/>
      <w:r w:rsidRPr="00CF3C29">
        <w:rPr>
          <w:rFonts w:cstheme="minorHAnsi"/>
          <w:color w:val="000000" w:themeColor="text1"/>
          <w:sz w:val="20"/>
          <w:szCs w:val="20"/>
        </w:rPr>
        <w:t>, safeguarding collaborative development across cross-functional creative teams</w:t>
      </w:r>
      <w:r w:rsidR="00B0347D" w:rsidRPr="00CF3C29">
        <w:rPr>
          <w:rFonts w:cstheme="minorHAnsi"/>
          <w:color w:val="000000" w:themeColor="text1"/>
          <w:sz w:val="20"/>
          <w:szCs w:val="20"/>
        </w:rPr>
        <w:t>.</w:t>
      </w:r>
    </w:p>
    <w:p w:rsidR="00C71178" w:rsidRPr="00CF3C29" w:rsidRDefault="00C71178" w:rsidP="00CD1CE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 w:themeColor="text1"/>
          <w:sz w:val="20"/>
          <w:szCs w:val="20"/>
        </w:rPr>
      </w:pPr>
    </w:p>
    <w:p w:rsidR="00C71178" w:rsidRPr="00CF3C29" w:rsidRDefault="00C71178" w:rsidP="007D2364">
      <w:pPr>
        <w:pStyle w:val="Subtitle"/>
        <w:jc w:val="center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CF3C29">
        <w:rPr>
          <w:rFonts w:asciiTheme="minorHAnsi" w:hAnsiTheme="minorHAnsi" w:cstheme="minorHAnsi"/>
          <w:b/>
          <w:noProof/>
          <w:color w:val="000000" w:themeColor="text1"/>
          <w:sz w:val="32"/>
          <w:szCs w:val="32"/>
        </w:rPr>
        <w:t>EDUCATION</w:t>
      </w:r>
    </w:p>
    <w:p w:rsidR="00F60F00" w:rsidRPr="00CF3C29" w:rsidRDefault="00D95F7A" w:rsidP="007D2364">
      <w:pPr>
        <w:jc w:val="center"/>
        <w:rPr>
          <w:rFonts w:cstheme="minorHAnsi"/>
          <w:color w:val="000000" w:themeColor="text1"/>
          <w:sz w:val="24"/>
          <w:szCs w:val="24"/>
        </w:rPr>
      </w:pPr>
      <w:r w:rsidRPr="00CF3C29">
        <w:rPr>
          <w:rFonts w:cstheme="minorHAnsi"/>
          <w:b/>
          <w:color w:val="000000" w:themeColor="text1"/>
          <w:sz w:val="24"/>
          <w:szCs w:val="24"/>
        </w:rPr>
        <w:t>Universidad APEC</w:t>
      </w:r>
      <w:r w:rsidR="009150AD" w:rsidRPr="00CF3C29">
        <w:rPr>
          <w:rFonts w:cstheme="minorHAnsi"/>
          <w:b/>
          <w:color w:val="000000" w:themeColor="text1"/>
          <w:sz w:val="24"/>
          <w:szCs w:val="24"/>
        </w:rPr>
        <w:t xml:space="preserve"> | </w:t>
      </w:r>
      <w:r w:rsidRPr="00CF3C29">
        <w:rPr>
          <w:rFonts w:cstheme="minorHAnsi"/>
          <w:b/>
          <w:color w:val="000000" w:themeColor="text1"/>
          <w:sz w:val="24"/>
          <w:szCs w:val="24"/>
        </w:rPr>
        <w:t>2006</w:t>
      </w:r>
      <w:r w:rsidR="00C71178" w:rsidRPr="00CF3C29">
        <w:rPr>
          <w:rFonts w:cstheme="minorHAnsi"/>
          <w:b/>
          <w:color w:val="000000" w:themeColor="text1"/>
          <w:sz w:val="24"/>
          <w:szCs w:val="24"/>
        </w:rPr>
        <w:t xml:space="preserve"> – 201</w:t>
      </w:r>
      <w:r w:rsidRPr="00CF3C29">
        <w:rPr>
          <w:rFonts w:cstheme="minorHAnsi"/>
          <w:b/>
          <w:color w:val="000000" w:themeColor="text1"/>
          <w:sz w:val="24"/>
          <w:szCs w:val="24"/>
        </w:rPr>
        <w:t>0</w:t>
      </w:r>
      <w:r w:rsidR="009150AD" w:rsidRPr="00CF3C29">
        <w:rPr>
          <w:rFonts w:cstheme="minorHAnsi"/>
          <w:b/>
          <w:color w:val="000000" w:themeColor="text1"/>
          <w:sz w:val="24"/>
          <w:szCs w:val="24"/>
        </w:rPr>
        <w:t xml:space="preserve"> | </w:t>
      </w:r>
      <w:r w:rsidR="00C71178" w:rsidRPr="00CF3C29">
        <w:rPr>
          <w:rFonts w:cstheme="minorHAnsi"/>
          <w:b/>
          <w:color w:val="000000" w:themeColor="text1"/>
          <w:sz w:val="24"/>
          <w:szCs w:val="24"/>
        </w:rPr>
        <w:t>Bachelor of Computer Science</w:t>
      </w:r>
    </w:p>
    <w:sectPr w:rsidR="00F60F00" w:rsidRPr="00CF3C29" w:rsidSect="007D2364">
      <w:pgSz w:w="11909" w:h="16834" w:code="9"/>
      <w:pgMar w:top="864" w:right="864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3E27"/>
    <w:multiLevelType w:val="multilevel"/>
    <w:tmpl w:val="247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827D0"/>
    <w:multiLevelType w:val="multilevel"/>
    <w:tmpl w:val="442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702740"/>
    <w:multiLevelType w:val="hybridMultilevel"/>
    <w:tmpl w:val="C77A30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265A2"/>
    <w:multiLevelType w:val="multilevel"/>
    <w:tmpl w:val="A036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621D45"/>
    <w:multiLevelType w:val="multilevel"/>
    <w:tmpl w:val="383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8E5587"/>
    <w:multiLevelType w:val="multilevel"/>
    <w:tmpl w:val="D69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F12222"/>
    <w:multiLevelType w:val="multilevel"/>
    <w:tmpl w:val="400E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283B12"/>
    <w:multiLevelType w:val="multilevel"/>
    <w:tmpl w:val="E908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3733DE"/>
    <w:multiLevelType w:val="multilevel"/>
    <w:tmpl w:val="1BF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403A1E"/>
    <w:multiLevelType w:val="hybridMultilevel"/>
    <w:tmpl w:val="715C57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D2538C"/>
    <w:multiLevelType w:val="multilevel"/>
    <w:tmpl w:val="E11E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631976"/>
    <w:multiLevelType w:val="multilevel"/>
    <w:tmpl w:val="0E3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BF52AD"/>
    <w:multiLevelType w:val="multilevel"/>
    <w:tmpl w:val="D9AC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7B6D5C"/>
    <w:multiLevelType w:val="multilevel"/>
    <w:tmpl w:val="6D8A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133F7F"/>
    <w:multiLevelType w:val="hybridMultilevel"/>
    <w:tmpl w:val="F95CE4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87043F"/>
    <w:multiLevelType w:val="multilevel"/>
    <w:tmpl w:val="3A5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DC536F"/>
    <w:multiLevelType w:val="multilevel"/>
    <w:tmpl w:val="08B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7502ED"/>
    <w:multiLevelType w:val="multilevel"/>
    <w:tmpl w:val="FD3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AA7D74"/>
    <w:multiLevelType w:val="hybridMultilevel"/>
    <w:tmpl w:val="3676BF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0E4D7C"/>
    <w:multiLevelType w:val="multilevel"/>
    <w:tmpl w:val="BA8A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696983"/>
    <w:multiLevelType w:val="multilevel"/>
    <w:tmpl w:val="459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B124BE"/>
    <w:multiLevelType w:val="multilevel"/>
    <w:tmpl w:val="8C6A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3F45C4"/>
    <w:multiLevelType w:val="multilevel"/>
    <w:tmpl w:val="4C5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2A7E41"/>
    <w:multiLevelType w:val="multilevel"/>
    <w:tmpl w:val="897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E01208"/>
    <w:multiLevelType w:val="multilevel"/>
    <w:tmpl w:val="013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12"/>
  </w:num>
  <w:num w:numId="3">
    <w:abstractNumId w:val="8"/>
  </w:num>
  <w:num w:numId="4">
    <w:abstractNumId w:val="7"/>
  </w:num>
  <w:num w:numId="5">
    <w:abstractNumId w:val="22"/>
  </w:num>
  <w:num w:numId="6">
    <w:abstractNumId w:val="19"/>
  </w:num>
  <w:num w:numId="7">
    <w:abstractNumId w:val="6"/>
  </w:num>
  <w:num w:numId="8">
    <w:abstractNumId w:val="23"/>
  </w:num>
  <w:num w:numId="9">
    <w:abstractNumId w:val="5"/>
  </w:num>
  <w:num w:numId="10">
    <w:abstractNumId w:val="20"/>
  </w:num>
  <w:num w:numId="11">
    <w:abstractNumId w:val="15"/>
  </w:num>
  <w:num w:numId="12">
    <w:abstractNumId w:val="21"/>
  </w:num>
  <w:num w:numId="13">
    <w:abstractNumId w:val="18"/>
  </w:num>
  <w:num w:numId="14">
    <w:abstractNumId w:val="9"/>
  </w:num>
  <w:num w:numId="15">
    <w:abstractNumId w:val="14"/>
  </w:num>
  <w:num w:numId="16">
    <w:abstractNumId w:val="2"/>
  </w:num>
  <w:num w:numId="17">
    <w:abstractNumId w:val="11"/>
  </w:num>
  <w:num w:numId="18">
    <w:abstractNumId w:val="16"/>
  </w:num>
  <w:num w:numId="19">
    <w:abstractNumId w:val="1"/>
  </w:num>
  <w:num w:numId="20">
    <w:abstractNumId w:val="10"/>
  </w:num>
  <w:num w:numId="21">
    <w:abstractNumId w:val="24"/>
  </w:num>
  <w:num w:numId="22">
    <w:abstractNumId w:val="4"/>
  </w:num>
  <w:num w:numId="23">
    <w:abstractNumId w:val="17"/>
  </w:num>
  <w:num w:numId="24">
    <w:abstractNumId w:val="0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B0D"/>
    <w:rsid w:val="00020B0D"/>
    <w:rsid w:val="00080E78"/>
    <w:rsid w:val="000C7507"/>
    <w:rsid w:val="000D4CE2"/>
    <w:rsid w:val="000E0349"/>
    <w:rsid w:val="00115744"/>
    <w:rsid w:val="001B7576"/>
    <w:rsid w:val="001C1854"/>
    <w:rsid w:val="00220B22"/>
    <w:rsid w:val="002A0D9D"/>
    <w:rsid w:val="002E4036"/>
    <w:rsid w:val="003278BF"/>
    <w:rsid w:val="00363BF3"/>
    <w:rsid w:val="003A497D"/>
    <w:rsid w:val="003D7CED"/>
    <w:rsid w:val="003E6A50"/>
    <w:rsid w:val="00425566"/>
    <w:rsid w:val="00431967"/>
    <w:rsid w:val="004A5A37"/>
    <w:rsid w:val="004E2B3B"/>
    <w:rsid w:val="0058489F"/>
    <w:rsid w:val="005A0624"/>
    <w:rsid w:val="00657711"/>
    <w:rsid w:val="0068576C"/>
    <w:rsid w:val="006A72AD"/>
    <w:rsid w:val="0070145C"/>
    <w:rsid w:val="007130A0"/>
    <w:rsid w:val="00756411"/>
    <w:rsid w:val="007A4AD0"/>
    <w:rsid w:val="007A7373"/>
    <w:rsid w:val="007B3ABD"/>
    <w:rsid w:val="007D2364"/>
    <w:rsid w:val="007D57CA"/>
    <w:rsid w:val="007E2DF5"/>
    <w:rsid w:val="007F609E"/>
    <w:rsid w:val="00853E96"/>
    <w:rsid w:val="008A1CB7"/>
    <w:rsid w:val="008D1914"/>
    <w:rsid w:val="009150AD"/>
    <w:rsid w:val="0098687D"/>
    <w:rsid w:val="009E3799"/>
    <w:rsid w:val="009F0E47"/>
    <w:rsid w:val="00A1577C"/>
    <w:rsid w:val="00A34C79"/>
    <w:rsid w:val="00A82C20"/>
    <w:rsid w:val="00B01B20"/>
    <w:rsid w:val="00B0347D"/>
    <w:rsid w:val="00B06AAF"/>
    <w:rsid w:val="00B35617"/>
    <w:rsid w:val="00B6613D"/>
    <w:rsid w:val="00BA39E2"/>
    <w:rsid w:val="00BA4A66"/>
    <w:rsid w:val="00BE53EA"/>
    <w:rsid w:val="00C046CE"/>
    <w:rsid w:val="00C46A1C"/>
    <w:rsid w:val="00C71178"/>
    <w:rsid w:val="00C71600"/>
    <w:rsid w:val="00CA1B71"/>
    <w:rsid w:val="00CA61AC"/>
    <w:rsid w:val="00CB27BA"/>
    <w:rsid w:val="00CD1CE4"/>
    <w:rsid w:val="00CE23C8"/>
    <w:rsid w:val="00CF3C29"/>
    <w:rsid w:val="00D01661"/>
    <w:rsid w:val="00D02B06"/>
    <w:rsid w:val="00D95F7A"/>
    <w:rsid w:val="00DA023B"/>
    <w:rsid w:val="00DD3A49"/>
    <w:rsid w:val="00DF70FA"/>
    <w:rsid w:val="00E16E21"/>
    <w:rsid w:val="00E913FC"/>
    <w:rsid w:val="00E97098"/>
    <w:rsid w:val="00EA65B3"/>
    <w:rsid w:val="00F60F00"/>
    <w:rsid w:val="00F905CC"/>
    <w:rsid w:val="00FE0099"/>
    <w:rsid w:val="00FF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BADB22-F9DB-4524-A508-8BF846B4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4C79"/>
  </w:style>
  <w:style w:type="paragraph" w:styleId="Heading1">
    <w:name w:val="heading 1"/>
    <w:basedOn w:val="Normal"/>
    <w:next w:val="Normal"/>
    <w:link w:val="Heading1Char"/>
    <w:uiPriority w:val="9"/>
    <w:qFormat/>
    <w:rsid w:val="00A34C7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C7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C7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C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C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C7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C7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C7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C7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20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20B0D"/>
  </w:style>
  <w:style w:type="character" w:customStyle="1" w:styleId="eop">
    <w:name w:val="eop"/>
    <w:basedOn w:val="DefaultParagraphFont"/>
    <w:rsid w:val="00020B0D"/>
  </w:style>
  <w:style w:type="character" w:customStyle="1" w:styleId="tabchar">
    <w:name w:val="tabchar"/>
    <w:basedOn w:val="DefaultParagraphFont"/>
    <w:rsid w:val="00020B0D"/>
  </w:style>
  <w:style w:type="character" w:customStyle="1" w:styleId="Heading1Char">
    <w:name w:val="Heading 1 Char"/>
    <w:basedOn w:val="DefaultParagraphFont"/>
    <w:link w:val="Heading1"/>
    <w:uiPriority w:val="9"/>
    <w:rsid w:val="00A34C79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34C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4C7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C7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C7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C79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C79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C79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C79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4C79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34C7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34C7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C7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C79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34C79"/>
    <w:rPr>
      <w:b/>
      <w:bCs/>
    </w:rPr>
  </w:style>
  <w:style w:type="character" w:styleId="Emphasis">
    <w:name w:val="Emphasis"/>
    <w:basedOn w:val="DefaultParagraphFont"/>
    <w:uiPriority w:val="20"/>
    <w:qFormat/>
    <w:rsid w:val="00A34C79"/>
    <w:rPr>
      <w:i/>
      <w:iCs/>
    </w:rPr>
  </w:style>
  <w:style w:type="paragraph" w:styleId="NoSpacing">
    <w:name w:val="No Spacing"/>
    <w:uiPriority w:val="1"/>
    <w:qFormat/>
    <w:rsid w:val="00A34C7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34C7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34C7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C7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C7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34C7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34C7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34C7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34C79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34C7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4C7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8A1CB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A61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3A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80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6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0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8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5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pmupwor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7F275-9374-4587-A3A8-8183A0D08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1325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Angel</cp:lastModifiedBy>
  <cp:revision>31</cp:revision>
  <cp:lastPrinted>2026-02-12T00:39:00Z</cp:lastPrinted>
  <dcterms:created xsi:type="dcterms:W3CDTF">2026-02-03T14:57:00Z</dcterms:created>
  <dcterms:modified xsi:type="dcterms:W3CDTF">2026-06-11T00:06:00Z</dcterms:modified>
</cp:coreProperties>
</file>