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Testing the CRUD Operations and performance of List of Users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CRUD operations using POSTMAN</w:t>
      </w:r>
      <w:r w:rsidDel="00000000" w:rsidR="00000000" w:rsidRPr="00000000">
        <w:rPr>
          <w:b w:val="1"/>
          <w:sz w:val="28"/>
          <w:szCs w:val="28"/>
          <w:rtl w:val="0"/>
        </w:rPr>
        <w:t xml:space="preserve"> :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ind w:left="720" w:firstLine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Created a collection named</w:t>
      </w:r>
      <w:r w:rsidDel="00000000" w:rsidR="00000000" w:rsidRPr="00000000">
        <w:rPr>
          <w:b w:val="1"/>
          <w:sz w:val="26"/>
          <w:szCs w:val="26"/>
          <w:rtl w:val="0"/>
        </w:rPr>
        <w:t xml:space="preserve"> Project collection</w:t>
      </w:r>
      <w:r w:rsidDel="00000000" w:rsidR="00000000" w:rsidRPr="00000000">
        <w:rPr>
          <w:sz w:val="26"/>
          <w:szCs w:val="26"/>
          <w:rtl w:val="0"/>
        </w:rPr>
        <w:t xml:space="preserve"> and added two requests </w:t>
      </w:r>
    </w:p>
    <w:p w:rsidR="00000000" w:rsidDel="00000000" w:rsidP="00000000" w:rsidRDefault="00000000" w:rsidRPr="00000000" w14:paraId="00000007">
      <w:pPr>
        <w:ind w:left="0" w:firstLine="0"/>
        <w:rPr>
          <w:color w:val="4a86e8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i) </w:t>
      </w:r>
      <w:r w:rsidDel="00000000" w:rsidR="00000000" w:rsidRPr="00000000">
        <w:rPr>
          <w:b w:val="1"/>
          <w:sz w:val="26"/>
          <w:szCs w:val="26"/>
          <w:rtl w:val="0"/>
        </w:rPr>
        <w:t xml:space="preserve">GET request</w:t>
      </w:r>
      <w:r w:rsidDel="00000000" w:rsidR="00000000" w:rsidRPr="00000000">
        <w:rPr>
          <w:sz w:val="26"/>
          <w:szCs w:val="26"/>
          <w:rtl w:val="0"/>
        </w:rPr>
        <w:t xml:space="preserve">, by setting the uri(</w:t>
      </w: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https://reqres.in</w:t>
        </w:r>
      </w:hyperlink>
      <w:r w:rsidDel="00000000" w:rsidR="00000000" w:rsidRPr="00000000">
        <w:rPr>
          <w:sz w:val="26"/>
          <w:szCs w:val="26"/>
          <w:rtl w:val="0"/>
        </w:rPr>
        <w:t xml:space="preserve">) as variable      {{BsUrl}} and using api as</w:t>
      </w:r>
      <w:r w:rsidDel="00000000" w:rsidR="00000000" w:rsidRPr="00000000">
        <w:rPr>
          <w:color w:val="4a86e8"/>
          <w:sz w:val="26"/>
          <w:szCs w:val="26"/>
          <w:rtl w:val="0"/>
        </w:rPr>
        <w:t xml:space="preserve"> {{BsUrl}}/api/users?page=2 .</w:t>
      </w:r>
    </w:p>
    <w:p w:rsidR="00000000" w:rsidDel="00000000" w:rsidP="00000000" w:rsidRDefault="00000000" w:rsidRPr="00000000" w14:paraId="00000008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Also validated the response with applying test script validations as:</w:t>
      </w:r>
    </w:p>
    <w:p w:rsidR="00000000" w:rsidDel="00000000" w:rsidP="00000000" w:rsidRDefault="00000000" w:rsidRPr="00000000" w14:paraId="00000009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90"/>
        <w:gridCol w:w="6570"/>
        <w:tblGridChange w:id="0">
          <w:tblGrid>
            <w:gridCol w:w="2790"/>
            <w:gridCol w:w="657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color w:val="4a86e8"/>
                <w:sz w:val="26"/>
                <w:szCs w:val="26"/>
                <w:rtl w:val="0"/>
              </w:rPr>
              <w:t xml:space="preserve"> {{BsUrl}}/api/users?page=2 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Validations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Response code = 200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Response time &lt; 300 ms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responseJson.data validation for page count </w:t>
            </w:r>
          </w:p>
        </w:tc>
      </w:tr>
    </w:tbl>
    <w:p w:rsidR="00000000" w:rsidDel="00000000" w:rsidP="00000000" w:rsidRDefault="00000000" w:rsidRPr="00000000" w14:paraId="00000010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ii) </w:t>
      </w:r>
      <w:r w:rsidDel="00000000" w:rsidR="00000000" w:rsidRPr="00000000">
        <w:rPr>
          <w:b w:val="1"/>
          <w:sz w:val="26"/>
          <w:szCs w:val="26"/>
          <w:rtl w:val="0"/>
        </w:rPr>
        <w:t xml:space="preserve">POST request</w:t>
      </w:r>
      <w:r w:rsidDel="00000000" w:rsidR="00000000" w:rsidRPr="00000000">
        <w:rPr>
          <w:sz w:val="26"/>
          <w:szCs w:val="26"/>
          <w:rtl w:val="0"/>
        </w:rPr>
        <w:t xml:space="preserve">, for the url(</w:t>
      </w:r>
      <w:r w:rsidDel="00000000" w:rsidR="00000000" w:rsidRPr="00000000">
        <w:rPr>
          <w:color w:val="4a86e8"/>
          <w:sz w:val="26"/>
          <w:szCs w:val="26"/>
          <w:rtl w:val="0"/>
        </w:rPr>
        <w:t xml:space="preserve">{{BsUrl}}/api/users</w:t>
      </w:r>
      <w:r w:rsidDel="00000000" w:rsidR="00000000" w:rsidRPr="00000000">
        <w:rPr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12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POST 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color w:val="4a86e8"/>
                <w:sz w:val="26"/>
                <w:szCs w:val="26"/>
                <w:rtl w:val="0"/>
              </w:rPr>
              <w:t xml:space="preserve">{{BsUrl}}/api/users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Request body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17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"name"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18"/>
                <w:szCs w:val="18"/>
                <w:rtl w:val="0"/>
              </w:rPr>
              <w:t xml:space="preserve">"Ayush"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18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0451a5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"job"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18"/>
                <w:szCs w:val="18"/>
                <w:rtl w:val="0"/>
              </w:rPr>
              <w:t xml:space="preserve">"Tester"</w:t>
            </w:r>
          </w:p>
          <w:p w:rsidR="00000000" w:rsidDel="00000000" w:rsidP="00000000" w:rsidRDefault="00000000" w:rsidRPr="00000000" w14:paraId="00000019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55.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Validations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Response code = 201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Response time &lt; 300ms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Response body contains string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Successful post request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Id data should not be NULL.</w:t>
            </w:r>
          </w:p>
        </w:tc>
      </w:tr>
    </w:tbl>
    <w:p w:rsidR="00000000" w:rsidDel="00000000" w:rsidP="00000000" w:rsidRDefault="00000000" w:rsidRPr="00000000" w14:paraId="00000021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 </w:t>
      </w:r>
      <w:r w:rsidDel="00000000" w:rsidR="00000000" w:rsidRPr="00000000">
        <w:rPr>
          <w:sz w:val="30"/>
          <w:szCs w:val="30"/>
          <w:u w:val="single"/>
          <w:rtl w:val="0"/>
        </w:rPr>
        <w:t xml:space="preserve">Eclipse Rest assured and log4j response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29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Step1 :- Created a maven project in eclipse named </w:t>
      </w:r>
      <w:r w:rsidDel="00000000" w:rsidR="00000000" w:rsidRPr="00000000">
        <w:rPr>
          <w:b w:val="1"/>
          <w:sz w:val="26"/>
          <w:szCs w:val="26"/>
          <w:rtl w:val="0"/>
        </w:rPr>
        <w:t xml:space="preserve">API_Project </w:t>
      </w:r>
      <w:r w:rsidDel="00000000" w:rsidR="00000000" w:rsidRPr="00000000">
        <w:rPr>
          <w:sz w:val="26"/>
          <w:szCs w:val="26"/>
          <w:rtl w:val="0"/>
        </w:rPr>
        <w:t xml:space="preserve">and added required dependencies in that: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 Rest Assured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Json schema validator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testNG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Log4j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Hamcrest</w:t>
      </w:r>
    </w:p>
    <w:p w:rsidR="00000000" w:rsidDel="00000000" w:rsidP="00000000" w:rsidRDefault="00000000" w:rsidRPr="00000000" w14:paraId="00000030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Step2:- Created a class “</w:t>
      </w:r>
      <w:r w:rsidDel="00000000" w:rsidR="00000000" w:rsidRPr="00000000">
        <w:rPr>
          <w:b w:val="1"/>
          <w:sz w:val="26"/>
          <w:szCs w:val="26"/>
          <w:rtl w:val="0"/>
        </w:rPr>
        <w:t xml:space="preserve">GetRequest</w:t>
      </w:r>
      <w:r w:rsidDel="00000000" w:rsidR="00000000" w:rsidRPr="00000000">
        <w:rPr>
          <w:sz w:val="26"/>
          <w:szCs w:val="26"/>
          <w:rtl w:val="0"/>
        </w:rPr>
        <w:t xml:space="preserve">” in package “com.CRUDpackage” and wrote the required code for both get and post method in this with logger class instantiating for logging response in log file.</w:t>
      </w:r>
    </w:p>
    <w:p w:rsidR="00000000" w:rsidDel="00000000" w:rsidP="00000000" w:rsidRDefault="00000000" w:rsidRPr="00000000" w14:paraId="00000032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Step3:- Added a log4j property file name “log4j.properties” configuring console appender and file appender for logging in log4j-application.log. </w:t>
      </w:r>
    </w:p>
    <w:p w:rsidR="00000000" w:rsidDel="00000000" w:rsidP="00000000" w:rsidRDefault="00000000" w:rsidRPr="00000000" w14:paraId="00000034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27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 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JMeter</w:t>
      </w:r>
      <w:r w:rsidDel="00000000" w:rsidR="00000000" w:rsidRPr="00000000">
        <w:rPr>
          <w:sz w:val="30"/>
          <w:szCs w:val="30"/>
          <w:rtl w:val="0"/>
        </w:rPr>
        <w:t xml:space="preserve"> : </w:t>
      </w:r>
    </w:p>
    <w:p w:rsidR="00000000" w:rsidDel="00000000" w:rsidP="00000000" w:rsidRDefault="00000000" w:rsidRPr="00000000" w14:paraId="0000003D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    </w:t>
      </w:r>
      <w:r w:rsidDel="00000000" w:rsidR="00000000" w:rsidRPr="00000000">
        <w:rPr>
          <w:sz w:val="28"/>
          <w:szCs w:val="28"/>
          <w:rtl w:val="0"/>
        </w:rPr>
        <w:t xml:space="preserve">Created a test plan named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Project_phase3 </w:t>
      </w:r>
      <w:r w:rsidDel="00000000" w:rsidR="00000000" w:rsidRPr="00000000">
        <w:rPr>
          <w:sz w:val="28"/>
          <w:szCs w:val="28"/>
          <w:rtl w:val="0"/>
        </w:rPr>
        <w:t xml:space="preserve">and added an http request sampler created for “</w:t>
      </w:r>
      <w:hyperlink r:id="rId1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https://reqres.in/api/users?page=2</w:t>
        </w:r>
      </w:hyperlink>
      <w:r w:rsidDel="00000000" w:rsidR="00000000" w:rsidRPr="00000000">
        <w:rPr>
          <w:color w:val="4a86e8"/>
          <w:sz w:val="28"/>
          <w:szCs w:val="28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Added jp@gc - Ultimate Thread Group for different type of performance tests as follow:</w:t>
      </w:r>
    </w:p>
    <w:p w:rsidR="00000000" w:rsidDel="00000000" w:rsidP="00000000" w:rsidRDefault="00000000" w:rsidRPr="00000000" w14:paraId="00000040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i) </w:t>
      </w:r>
      <w:r w:rsidDel="00000000" w:rsidR="00000000" w:rsidRPr="00000000">
        <w:rPr>
          <w:b w:val="1"/>
          <w:sz w:val="28"/>
          <w:szCs w:val="28"/>
          <w:rtl w:val="0"/>
        </w:rPr>
        <w:t xml:space="preserve">Load Testing</w:t>
      </w:r>
      <w:r w:rsidDel="00000000" w:rsidR="00000000" w:rsidRPr="00000000">
        <w:rPr>
          <w:sz w:val="28"/>
          <w:szCs w:val="28"/>
          <w:rtl w:val="0"/>
        </w:rPr>
        <w:t xml:space="preserve"> : Thread group is added by scheduling load of maximum up to 100 thread count for hold time of 10 mins. </w:t>
      </w:r>
    </w:p>
    <w:p w:rsidR="00000000" w:rsidDel="00000000" w:rsidP="00000000" w:rsidRDefault="00000000" w:rsidRPr="00000000" w14:paraId="0000004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Added listeners for tracking performance and break point of response .</w:t>
      </w:r>
    </w:p>
    <w:p w:rsidR="00000000" w:rsidDel="00000000" w:rsidP="00000000" w:rsidRDefault="00000000" w:rsidRPr="00000000" w14:paraId="00000043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ii) </w:t>
      </w:r>
      <w:r w:rsidDel="00000000" w:rsidR="00000000" w:rsidRPr="00000000">
        <w:rPr>
          <w:b w:val="1"/>
          <w:sz w:val="28"/>
          <w:szCs w:val="28"/>
          <w:rtl w:val="0"/>
        </w:rPr>
        <w:t xml:space="preserve">Stress testing</w:t>
      </w:r>
      <w:r w:rsidDel="00000000" w:rsidR="00000000" w:rsidRPr="00000000">
        <w:rPr>
          <w:sz w:val="28"/>
          <w:szCs w:val="28"/>
          <w:rtl w:val="0"/>
        </w:rPr>
        <w:t xml:space="preserve"> : 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      The purpose of the stress testing is to discover the failing point of the system where the performance is seriously degraded.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Thread schedule is configured with step up additions of thread counts towards a maximum value. The system might degrade seriously before reaching the maximum loads configured in the thread schedule</w:t>
      </w:r>
    </w:p>
    <w:p w:rsidR="00000000" w:rsidDel="00000000" w:rsidP="00000000" w:rsidRDefault="00000000" w:rsidRPr="00000000" w14:paraId="0000004C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iii) </w:t>
      </w:r>
      <w:r w:rsidDel="00000000" w:rsidR="00000000" w:rsidRPr="00000000">
        <w:rPr>
          <w:b w:val="1"/>
          <w:sz w:val="28"/>
          <w:szCs w:val="28"/>
          <w:rtl w:val="0"/>
        </w:rPr>
        <w:t xml:space="preserve">Spike testing: </w:t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testing is used to check the performance of api on sudden load or increase in users in single time.</w:t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Following thread group has three spike points, and the graph shows the breakpoint of this . </w:t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hyperlink" Target="https://reqres.in/api/users?page=2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reqres.in" TargetMode="External"/><Relationship Id="rId18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