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BA0FD8" w:rsidRPr="00601864" w14:paraId="5643F393" w14:textId="77777777" w:rsidTr="00601864">
        <w:tc>
          <w:tcPr>
            <w:tcW w:w="1417" w:type="dxa"/>
            <w:hideMark/>
          </w:tcPr>
          <w:p w14:paraId="5643F391"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SUBJECT*</w:t>
            </w:r>
          </w:p>
        </w:tc>
        <w:tc>
          <w:tcPr>
            <w:tcW w:w="8501" w:type="dxa"/>
            <w:hideMark/>
          </w:tcPr>
          <w:p w14:paraId="5643F392"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Front End Loader</w:t>
            </w:r>
            <w:r w:rsidRPr="00601864">
              <w:rPr>
                <w:rStyle w:val="AAMSKBFill-InHighlight"/>
                <w:rFonts w:ascii="Times New Roman" w:hAnsi="Times New Roman" w:cs="Times New Roman"/>
                <w:sz w:val="24"/>
                <w:szCs w:val="24"/>
              </w:rPr>
              <w:t xml:space="preserve">   </w:t>
            </w:r>
          </w:p>
        </w:tc>
      </w:tr>
    </w:tbl>
    <w:p w14:paraId="5643F395" w14:textId="77777777" w:rsidR="00601864" w:rsidRPr="00601864" w:rsidRDefault="00601864" w:rsidP="00640376">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601864">
        <w:rPr>
          <w:rFonts w:ascii="Times New Roman" w:hAnsi="Times New Roman" w:cs="Times New Roman"/>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A0FD8" w:rsidRPr="00601864" w14:paraId="5643F398" w14:textId="77777777" w:rsidTr="00640376">
        <w:tc>
          <w:tcPr>
            <w:tcW w:w="4698" w:type="dxa"/>
            <w:hideMark/>
          </w:tcPr>
          <w:p w14:paraId="5643F396"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CONTRACTING OFFICE’S ZIP CODE*</w:t>
            </w:r>
          </w:p>
        </w:tc>
        <w:tc>
          <w:tcPr>
            <w:tcW w:w="5220" w:type="dxa"/>
            <w:hideMark/>
          </w:tcPr>
          <w:p w14:paraId="5643F397" w14:textId="77777777" w:rsidR="00601864" w:rsidRPr="00601864" w:rsidRDefault="00601864">
            <w:pPr>
              <w:rPr>
                <w:rStyle w:val="AAMSKBFill-InHighlight"/>
                <w:rFonts w:ascii="Times New Roman" w:hAnsi="Times New Roman" w:cs="Times New Roman"/>
                <w:color w:val="auto"/>
                <w:sz w:val="24"/>
                <w:szCs w:val="24"/>
              </w:rPr>
            </w:pPr>
            <w:r w:rsidRPr="00601864">
              <w:rPr>
                <w:rStyle w:val="AAMSKBFill-InHighlight"/>
                <w:rFonts w:ascii="Times New Roman" w:hAnsi="Times New Roman" w:cs="Times New Roman"/>
                <w:color w:val="auto"/>
                <w:sz w:val="24"/>
                <w:szCs w:val="24"/>
              </w:rPr>
              <w:t>53214-1476</w:t>
            </w:r>
          </w:p>
        </w:tc>
      </w:tr>
      <w:tr w:rsidR="00BA0FD8" w:rsidRPr="00601864" w14:paraId="5643F39B" w14:textId="77777777" w:rsidTr="00640376">
        <w:tc>
          <w:tcPr>
            <w:tcW w:w="4698" w:type="dxa"/>
            <w:hideMark/>
          </w:tcPr>
          <w:p w14:paraId="5643F399"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SOLICITATION NUMBER*</w:t>
            </w:r>
          </w:p>
        </w:tc>
        <w:tc>
          <w:tcPr>
            <w:tcW w:w="5220" w:type="dxa"/>
            <w:hideMark/>
          </w:tcPr>
          <w:p w14:paraId="5643F39A" w14:textId="77777777" w:rsidR="00601864" w:rsidRPr="00601864" w:rsidRDefault="00601864">
            <w:pPr>
              <w:rPr>
                <w:rStyle w:val="AAMSKBFill-InHighlight"/>
                <w:rFonts w:ascii="Times New Roman" w:hAnsi="Times New Roman" w:cs="Times New Roman"/>
                <w:color w:val="auto"/>
                <w:sz w:val="24"/>
                <w:szCs w:val="24"/>
              </w:rPr>
            </w:pPr>
            <w:r w:rsidRPr="00601864">
              <w:rPr>
                <w:rStyle w:val="AAMSKBFill-InHighlight"/>
                <w:rFonts w:ascii="Times New Roman" w:hAnsi="Times New Roman" w:cs="Times New Roman"/>
                <w:color w:val="auto"/>
                <w:sz w:val="24"/>
                <w:szCs w:val="24"/>
              </w:rPr>
              <w:t>36C25226Q0219</w:t>
            </w:r>
          </w:p>
        </w:tc>
      </w:tr>
      <w:tr w:rsidR="00BA0FD8" w:rsidRPr="00601864" w14:paraId="5643F39E" w14:textId="77777777" w:rsidTr="00640376">
        <w:tc>
          <w:tcPr>
            <w:tcW w:w="4698" w:type="dxa"/>
            <w:hideMark/>
          </w:tcPr>
          <w:p w14:paraId="5643F39C"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RESPONSE DATE/TIME/ZONE</w:t>
            </w:r>
          </w:p>
        </w:tc>
        <w:tc>
          <w:tcPr>
            <w:tcW w:w="5220" w:type="dxa"/>
            <w:hideMark/>
          </w:tcPr>
          <w:p w14:paraId="5643F39D"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01-28-2026</w:t>
            </w:r>
            <w:r w:rsidRPr="00601864">
              <w:rPr>
                <w:rStyle w:val="AAMSKBFill-InHighlight"/>
                <w:rFonts w:ascii="Times New Roman" w:hAnsi="Times New Roman" w:cs="Times New Roman"/>
                <w:sz w:val="24"/>
                <w:szCs w:val="24"/>
              </w:rPr>
              <w:t xml:space="preserve"> </w:t>
            </w:r>
            <w:r w:rsidRPr="00601864">
              <w:rPr>
                <w:rFonts w:ascii="Times New Roman" w:hAnsi="Times New Roman" w:cs="Times New Roman"/>
                <w:sz w:val="24"/>
                <w:szCs w:val="24"/>
              </w:rPr>
              <w:t>10:00</w:t>
            </w:r>
            <w:r w:rsidRPr="00601864">
              <w:rPr>
                <w:rStyle w:val="AAMSKBFill-InHighlight"/>
                <w:rFonts w:ascii="Times New Roman" w:hAnsi="Times New Roman" w:cs="Times New Roman"/>
                <w:sz w:val="24"/>
                <w:szCs w:val="24"/>
              </w:rPr>
              <w:t xml:space="preserve"> </w:t>
            </w:r>
            <w:r w:rsidRPr="00601864">
              <w:rPr>
                <w:rFonts w:ascii="Times New Roman" w:hAnsi="Times New Roman" w:cs="Times New Roman"/>
                <w:sz w:val="24"/>
                <w:szCs w:val="24"/>
              </w:rPr>
              <w:t>EASTERN TIME, NEW YORK, USA</w:t>
            </w:r>
          </w:p>
        </w:tc>
      </w:tr>
      <w:tr w:rsidR="00BA0FD8" w:rsidRPr="00601864" w14:paraId="5643F3A1" w14:textId="77777777" w:rsidTr="00640376">
        <w:tc>
          <w:tcPr>
            <w:tcW w:w="4698" w:type="dxa"/>
          </w:tcPr>
          <w:p w14:paraId="5643F39F"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ARCHIVE</w:t>
            </w:r>
          </w:p>
        </w:tc>
        <w:tc>
          <w:tcPr>
            <w:tcW w:w="5220" w:type="dxa"/>
            <w:hideMark/>
          </w:tcPr>
          <w:p w14:paraId="5643F3A0"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60</w:t>
            </w:r>
            <w:r w:rsidRPr="00601864">
              <w:rPr>
                <w:rFonts w:ascii="Times New Roman" w:hAnsi="Times New Roman" w:cs="Times New Roman"/>
                <w:color w:val="C00000"/>
                <w:sz w:val="24"/>
                <w:szCs w:val="24"/>
                <w:bdr w:val="none" w:sz="0" w:space="0" w:color="auto" w:frame="1"/>
              </w:rPr>
              <w:t xml:space="preserve"> </w:t>
            </w:r>
            <w:r w:rsidRPr="00601864">
              <w:rPr>
                <w:rFonts w:ascii="Times New Roman" w:hAnsi="Times New Roman" w:cs="Times New Roman"/>
                <w:sz w:val="24"/>
                <w:szCs w:val="24"/>
                <w:bdr w:val="none" w:sz="0" w:space="0" w:color="auto" w:frame="1"/>
              </w:rPr>
              <w:t>DAYS AFTER THE RESPONSE DATE</w:t>
            </w:r>
          </w:p>
        </w:tc>
      </w:tr>
      <w:tr w:rsidR="00BA0FD8" w:rsidRPr="00601864" w14:paraId="5643F3A4" w14:textId="77777777" w:rsidTr="00640376">
        <w:tc>
          <w:tcPr>
            <w:tcW w:w="4698" w:type="dxa"/>
          </w:tcPr>
          <w:p w14:paraId="5643F3A2"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RECOVERY ACT FUNDS</w:t>
            </w:r>
          </w:p>
        </w:tc>
        <w:tc>
          <w:tcPr>
            <w:tcW w:w="5220" w:type="dxa"/>
            <w:hideMark/>
          </w:tcPr>
          <w:p w14:paraId="5643F3A3"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N</w:t>
            </w:r>
          </w:p>
        </w:tc>
      </w:tr>
      <w:tr w:rsidR="00BA0FD8" w:rsidRPr="00601864" w14:paraId="5643F3A7" w14:textId="77777777" w:rsidTr="00640376">
        <w:tc>
          <w:tcPr>
            <w:tcW w:w="4698" w:type="dxa"/>
          </w:tcPr>
          <w:p w14:paraId="5643F3A5"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SET-ASIDE</w:t>
            </w:r>
          </w:p>
        </w:tc>
        <w:tc>
          <w:tcPr>
            <w:tcW w:w="5220" w:type="dxa"/>
            <w:hideMark/>
          </w:tcPr>
          <w:p w14:paraId="5643F3A6"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SBA</w:t>
            </w:r>
          </w:p>
        </w:tc>
      </w:tr>
      <w:tr w:rsidR="00BA0FD8" w:rsidRPr="00601864" w14:paraId="5643F3AA" w14:textId="77777777" w:rsidTr="00640376">
        <w:tc>
          <w:tcPr>
            <w:tcW w:w="4698" w:type="dxa"/>
          </w:tcPr>
          <w:p w14:paraId="5643F3A8"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PRODUCT SERVICE CODE*</w:t>
            </w:r>
          </w:p>
        </w:tc>
        <w:tc>
          <w:tcPr>
            <w:tcW w:w="5220" w:type="dxa"/>
          </w:tcPr>
          <w:p w14:paraId="5643F3A9" w14:textId="77777777" w:rsidR="00601864" w:rsidRPr="00601864" w:rsidRDefault="00601864">
            <w:pPr>
              <w:rPr>
                <w:rStyle w:val="AAMSKBFill-InHighlight"/>
                <w:rFonts w:ascii="Times New Roman" w:hAnsi="Times New Roman" w:cs="Times New Roman"/>
                <w:color w:val="auto"/>
                <w:sz w:val="24"/>
                <w:szCs w:val="24"/>
              </w:rPr>
            </w:pPr>
            <w:r w:rsidRPr="00601864">
              <w:rPr>
                <w:rStyle w:val="AAMSKBFill-InHighlight"/>
                <w:rFonts w:ascii="Times New Roman" w:hAnsi="Times New Roman" w:cs="Times New Roman"/>
                <w:color w:val="auto"/>
                <w:sz w:val="24"/>
                <w:szCs w:val="24"/>
              </w:rPr>
              <w:t>3805</w:t>
            </w:r>
          </w:p>
        </w:tc>
      </w:tr>
      <w:tr w:rsidR="00BA0FD8" w:rsidRPr="00601864" w14:paraId="5643F3AD" w14:textId="77777777" w:rsidTr="00640376">
        <w:tc>
          <w:tcPr>
            <w:tcW w:w="4698" w:type="dxa"/>
          </w:tcPr>
          <w:p w14:paraId="5643F3AB"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NAICS CODE*</w:t>
            </w:r>
          </w:p>
        </w:tc>
        <w:tc>
          <w:tcPr>
            <w:tcW w:w="5220" w:type="dxa"/>
            <w:hideMark/>
          </w:tcPr>
          <w:p w14:paraId="5643F3AC" w14:textId="77777777" w:rsidR="00601864" w:rsidRPr="00601864" w:rsidRDefault="00601864">
            <w:pPr>
              <w:rPr>
                <w:rFonts w:ascii="Times New Roman" w:hAnsi="Times New Roman" w:cs="Times New Roman"/>
                <w:sz w:val="24"/>
                <w:szCs w:val="24"/>
              </w:rPr>
            </w:pPr>
            <w:r w:rsidRPr="00601864">
              <w:rPr>
                <w:rFonts w:ascii="Times New Roman" w:hAnsi="Times New Roman" w:cs="Times New Roman"/>
                <w:sz w:val="24"/>
                <w:szCs w:val="24"/>
              </w:rPr>
              <w:t>333924</w:t>
            </w:r>
          </w:p>
        </w:tc>
      </w:tr>
      <w:tr w:rsidR="00BA0FD8" w:rsidRPr="00601864" w14:paraId="5643F3B5" w14:textId="77777777" w:rsidTr="00640376">
        <w:tc>
          <w:tcPr>
            <w:tcW w:w="4698" w:type="dxa"/>
            <w:hideMark/>
          </w:tcPr>
          <w:p w14:paraId="5643F3AE"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CONTRACTING OFFICE ADDRESS</w:t>
            </w:r>
          </w:p>
        </w:tc>
        <w:tc>
          <w:tcPr>
            <w:tcW w:w="5220" w:type="dxa"/>
          </w:tcPr>
          <w:p w14:paraId="5643F3AF"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Department of Veterans Affairs</w:t>
            </w:r>
            <w:r w:rsidRPr="00601864">
              <w:rPr>
                <w:rStyle w:val="AAMSKBFill-InHighlight"/>
                <w:rFonts w:ascii="Times New Roman" w:hAnsi="Times New Roman" w:cs="Times New Roman"/>
                <w:sz w:val="24"/>
                <w:szCs w:val="24"/>
              </w:rPr>
              <w:t xml:space="preserve"> </w:t>
            </w:r>
          </w:p>
          <w:p w14:paraId="5643F3B0"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36C252</w:t>
            </w:r>
            <w:r w:rsidRPr="00601864">
              <w:rPr>
                <w:rStyle w:val="AAMSKBFill-InHighlight"/>
                <w:rFonts w:ascii="Times New Roman" w:hAnsi="Times New Roman" w:cs="Times New Roman"/>
                <w:sz w:val="24"/>
                <w:szCs w:val="24"/>
              </w:rPr>
              <w:t xml:space="preserve"> </w:t>
            </w:r>
          </w:p>
          <w:p w14:paraId="5643F3B1"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115 South 84th Street, Suite 101</w:t>
            </w:r>
            <w:r w:rsidRPr="00601864">
              <w:rPr>
                <w:rStyle w:val="AAMSKBFill-InHighlight"/>
                <w:rFonts w:ascii="Times New Roman" w:hAnsi="Times New Roman" w:cs="Times New Roman"/>
                <w:sz w:val="24"/>
                <w:szCs w:val="24"/>
              </w:rPr>
              <w:t xml:space="preserve"> </w:t>
            </w:r>
          </w:p>
          <w:p w14:paraId="5643F3B4" w14:textId="3E95CED0"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Milwaukee WI  53214-1476</w:t>
            </w:r>
            <w:r w:rsidRPr="00601864">
              <w:rPr>
                <w:rStyle w:val="AAMSKBFill-InHighlight"/>
                <w:rFonts w:ascii="Times New Roman" w:hAnsi="Times New Roman" w:cs="Times New Roman"/>
                <w:sz w:val="24"/>
                <w:szCs w:val="24"/>
              </w:rPr>
              <w:t xml:space="preserve"> </w:t>
            </w:r>
          </w:p>
        </w:tc>
      </w:tr>
      <w:tr w:rsidR="00BA0FD8" w:rsidRPr="00601864" w14:paraId="5643F3BF" w14:textId="77777777" w:rsidTr="00640376">
        <w:tc>
          <w:tcPr>
            <w:tcW w:w="4698" w:type="dxa"/>
          </w:tcPr>
          <w:p w14:paraId="5643F3B6" w14:textId="77777777" w:rsidR="00601864" w:rsidRPr="00601864" w:rsidRDefault="00601864">
            <w:pPr>
              <w:rPr>
                <w:rFonts w:ascii="Times New Roman" w:hAnsi="Times New Roman" w:cs="Times New Roman"/>
                <w:b/>
                <w:sz w:val="24"/>
                <w:szCs w:val="24"/>
              </w:rPr>
            </w:pPr>
            <w:r w:rsidRPr="00601864">
              <w:rPr>
                <w:rFonts w:ascii="Times New Roman" w:hAnsi="Times New Roman" w:cs="Times New Roman"/>
                <w:b/>
                <w:sz w:val="24"/>
                <w:szCs w:val="24"/>
              </w:rPr>
              <w:t>POINT OF CONTACT*</w:t>
            </w:r>
          </w:p>
          <w:p w14:paraId="5643F3B7" w14:textId="77777777" w:rsidR="00601864" w:rsidRPr="00601864" w:rsidRDefault="00601864">
            <w:pPr>
              <w:rPr>
                <w:rFonts w:ascii="Times New Roman" w:hAnsi="Times New Roman" w:cs="Times New Roman"/>
                <w:b/>
                <w:sz w:val="24"/>
                <w:szCs w:val="24"/>
              </w:rPr>
            </w:pPr>
          </w:p>
          <w:p w14:paraId="5643F3B8" w14:textId="77777777" w:rsidR="00601864" w:rsidRPr="00601864" w:rsidRDefault="00601864">
            <w:pPr>
              <w:rPr>
                <w:rFonts w:ascii="Times New Roman" w:hAnsi="Times New Roman" w:cs="Times New Roman"/>
                <w:sz w:val="24"/>
                <w:szCs w:val="24"/>
              </w:rPr>
            </w:pPr>
          </w:p>
        </w:tc>
        <w:tc>
          <w:tcPr>
            <w:tcW w:w="5220" w:type="dxa"/>
            <w:hideMark/>
          </w:tcPr>
          <w:p w14:paraId="5643F3B9"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Contracting Officer</w:t>
            </w:r>
            <w:r w:rsidRPr="00601864">
              <w:rPr>
                <w:rStyle w:val="AAMSKBFill-InHighlight"/>
                <w:rFonts w:ascii="Times New Roman" w:hAnsi="Times New Roman" w:cs="Times New Roman"/>
                <w:sz w:val="24"/>
                <w:szCs w:val="24"/>
              </w:rPr>
              <w:t xml:space="preserve"> </w:t>
            </w:r>
          </w:p>
          <w:p w14:paraId="5643F3BA"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Jennifer Mead</w:t>
            </w:r>
          </w:p>
          <w:p w14:paraId="5643F3BB" w14:textId="77777777" w:rsidR="00601864" w:rsidRPr="00601864" w:rsidRDefault="00601864">
            <w:pPr>
              <w:rPr>
                <w:rFonts w:ascii="Times New Roman" w:eastAsiaTheme="minorHAnsi" w:hAnsi="Times New Roman" w:cs="Times New Roman"/>
                <w:sz w:val="24"/>
                <w:szCs w:val="24"/>
                <w:bdr w:val="none" w:sz="0" w:space="0" w:color="auto" w:frame="1"/>
              </w:rPr>
            </w:pPr>
            <w:r w:rsidRPr="00601864">
              <w:rPr>
                <w:rFonts w:ascii="Times New Roman" w:eastAsiaTheme="minorHAnsi" w:hAnsi="Times New Roman" w:cs="Times New Roman"/>
                <w:sz w:val="24"/>
                <w:szCs w:val="24"/>
                <w:bdr w:val="none" w:sz="0" w:space="0" w:color="auto" w:frame="1"/>
              </w:rPr>
              <w:t>Jennifer.Mead@va.gov</w:t>
            </w:r>
          </w:p>
          <w:p w14:paraId="5643F3BC" w14:textId="77777777" w:rsidR="00601864" w:rsidRPr="00601864" w:rsidRDefault="00601864">
            <w:pPr>
              <w:rPr>
                <w:rFonts w:ascii="Times New Roman" w:eastAsiaTheme="minorHAnsi" w:hAnsi="Times New Roman" w:cs="Times New Roman"/>
                <w:sz w:val="24"/>
                <w:szCs w:val="24"/>
                <w:bdr w:val="none" w:sz="0" w:space="0" w:color="auto" w:frame="1"/>
              </w:rPr>
            </w:pPr>
          </w:p>
          <w:p w14:paraId="5643F3BD" w14:textId="77777777" w:rsidR="00601864" w:rsidRPr="00601864" w:rsidRDefault="00601864">
            <w:pPr>
              <w:rPr>
                <w:rFonts w:ascii="Times New Roman" w:eastAsiaTheme="minorHAnsi" w:hAnsi="Times New Roman" w:cs="Times New Roman"/>
                <w:sz w:val="24"/>
                <w:szCs w:val="24"/>
                <w:bdr w:val="none" w:sz="0" w:space="0" w:color="auto" w:frame="1"/>
              </w:rPr>
            </w:pPr>
          </w:p>
          <w:p w14:paraId="5643F3BE" w14:textId="77777777" w:rsidR="00601864" w:rsidRPr="00601864" w:rsidRDefault="00601864">
            <w:pPr>
              <w:rPr>
                <w:rFonts w:ascii="Times New Roman" w:hAnsi="Times New Roman" w:cs="Times New Roman"/>
                <w:sz w:val="24"/>
                <w:szCs w:val="24"/>
              </w:rPr>
            </w:pPr>
          </w:p>
        </w:tc>
      </w:tr>
    </w:tbl>
    <w:p w14:paraId="5643F3C0" w14:textId="397DAB9A" w:rsidR="00601864" w:rsidRDefault="00601864" w:rsidP="005A5226">
      <w:pPr>
        <w:rPr>
          <w:rFonts w:ascii="Times New Roman" w:hAnsi="Times New Roman" w:cs="Times New Roman"/>
          <w:sz w:val="24"/>
          <w:szCs w:val="24"/>
        </w:rPr>
      </w:pPr>
    </w:p>
    <w:p w14:paraId="31AF9F43" w14:textId="38D7C132" w:rsidR="00601864" w:rsidRPr="00601864" w:rsidRDefault="00601864" w:rsidP="005A5226">
      <w:pPr>
        <w:rPr>
          <w:rFonts w:ascii="Times New Roman" w:hAnsi="Times New Roman" w:cs="Times New Roman"/>
          <w:sz w:val="24"/>
          <w:szCs w:val="24"/>
        </w:rPr>
      </w:pPr>
      <w:r>
        <w:rPr>
          <w:rFonts w:ascii="Times New Roman" w:hAnsi="Times New Roman" w:cs="Times New Roman"/>
          <w:sz w:val="24"/>
          <w:szCs w:val="24"/>
        </w:rPr>
        <w:br w:type="page"/>
      </w:r>
    </w:p>
    <w:p w14:paraId="5643F3E6" w14:textId="77777777" w:rsidR="00601864" w:rsidRPr="00601864" w:rsidRDefault="00601864" w:rsidP="00640376">
      <w:pPr>
        <w:pBdr>
          <w:top w:val="single" w:sz="4" w:space="1" w:color="auto"/>
          <w:bottom w:val="single" w:sz="4" w:space="1" w:color="auto"/>
        </w:pBdr>
        <w:jc w:val="center"/>
        <w:rPr>
          <w:rFonts w:ascii="Times New Roman" w:hAnsi="Times New Roman" w:cs="Times New Roman"/>
          <w:b/>
          <w:sz w:val="24"/>
          <w:szCs w:val="24"/>
        </w:rPr>
        <w:sectPr w:rsidR="00956928" w:rsidRPr="0060186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601864">
        <w:rPr>
          <w:rFonts w:ascii="Times New Roman" w:hAnsi="Times New Roman" w:cs="Times New Roman"/>
          <w:b/>
          <w:color w:val="4F81BD" w:themeColor="accent1"/>
          <w:sz w:val="24"/>
          <w:szCs w:val="24"/>
        </w:rPr>
        <w:lastRenderedPageBreak/>
        <w:t>DESCRIPTION</w:t>
      </w:r>
    </w:p>
    <w:p w14:paraId="5643F3E7" w14:textId="77777777" w:rsidR="00601864" w:rsidRPr="00601864" w:rsidRDefault="00601864" w:rsidP="00941F55">
      <w:pPr>
        <w:spacing w:after="0"/>
        <w:jc w:val="both"/>
        <w:outlineLvl w:val="3"/>
        <w:rPr>
          <w:rFonts w:ascii="Times New Roman" w:hAnsi="Times New Roman" w:cs="Times New Roman"/>
          <w:b/>
          <w:bCs/>
          <w:sz w:val="24"/>
          <w:szCs w:val="24"/>
        </w:rPr>
      </w:pPr>
      <w:r w:rsidRPr="00601864">
        <w:rPr>
          <w:rFonts w:ascii="Times New Roman" w:hAnsi="Times New Roman" w:cs="Times New Roman"/>
          <w:b/>
          <w:bCs/>
          <w:sz w:val="24"/>
          <w:szCs w:val="24"/>
        </w:rPr>
        <w:t>Description</w:t>
      </w:r>
    </w:p>
    <w:p w14:paraId="5643F3E8"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only solicitation; quotes are being requested, and a written solicitation document will not be issued.</w:t>
      </w:r>
    </w:p>
    <w:p w14:paraId="5643F3E9" w14:textId="77777777" w:rsidR="00601864" w:rsidRPr="00601864" w:rsidRDefault="00601864" w:rsidP="00941F55">
      <w:pPr>
        <w:spacing w:after="0"/>
        <w:jc w:val="both"/>
        <w:rPr>
          <w:rFonts w:ascii="Times New Roman" w:hAnsi="Times New Roman" w:cs="Times New Roman"/>
          <w:sz w:val="24"/>
          <w:szCs w:val="24"/>
        </w:rPr>
      </w:pPr>
    </w:p>
    <w:p w14:paraId="5643F3EA"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 xml:space="preserve">This solicitation is issued as an RFQ. </w:t>
      </w:r>
      <w:r w:rsidRPr="00601864">
        <w:rPr>
          <w:rFonts w:ascii="Times New Roman" w:hAnsi="Times New Roman" w:cs="Times New Roman"/>
          <w:color w:val="0070C0"/>
          <w:sz w:val="24"/>
          <w:szCs w:val="24"/>
        </w:rPr>
        <w:t xml:space="preserve"> </w:t>
      </w:r>
      <w:r w:rsidRPr="00601864">
        <w:rPr>
          <w:rFonts w:ascii="Times New Roman" w:hAnsi="Times New Roman" w:cs="Times New Roman"/>
          <w:sz w:val="24"/>
          <w:szCs w:val="24"/>
        </w:rPr>
        <w:t>The solicitation document and incorporated provisions and clauses are those in effect through Federal Acquisition Circular 2025-06.</w:t>
      </w:r>
    </w:p>
    <w:p w14:paraId="5643F3EB" w14:textId="77777777" w:rsidR="00601864" w:rsidRPr="00601864" w:rsidRDefault="00601864" w:rsidP="00941F55">
      <w:pPr>
        <w:spacing w:after="0"/>
        <w:jc w:val="both"/>
        <w:rPr>
          <w:rFonts w:ascii="Times New Roman" w:hAnsi="Times New Roman" w:cs="Times New Roman"/>
          <w:iCs/>
          <w:sz w:val="24"/>
          <w:szCs w:val="24"/>
        </w:rPr>
      </w:pPr>
    </w:p>
    <w:p w14:paraId="5643F3EC"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This solicitation is Small Business Set Aside.</w:t>
      </w:r>
    </w:p>
    <w:p w14:paraId="5643F3ED" w14:textId="77777777" w:rsidR="00601864" w:rsidRPr="00601864" w:rsidRDefault="00601864" w:rsidP="00941F55">
      <w:pPr>
        <w:spacing w:after="0"/>
        <w:jc w:val="both"/>
        <w:rPr>
          <w:rFonts w:ascii="Times New Roman" w:hAnsi="Times New Roman" w:cs="Times New Roman"/>
          <w:sz w:val="24"/>
          <w:szCs w:val="24"/>
        </w:rPr>
      </w:pPr>
    </w:p>
    <w:p w14:paraId="5643F3EE"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The associated North American Industrial Classification System (NAICS) code for this procurement is 333924 – Industrial Truck, Tractor, Tailer, and Stacker Machinery Manufacturing.</w:t>
      </w:r>
    </w:p>
    <w:p w14:paraId="5643F3EF" w14:textId="77777777" w:rsidR="00601864" w:rsidRPr="00601864" w:rsidRDefault="00601864" w:rsidP="00941F55">
      <w:pPr>
        <w:spacing w:after="0"/>
        <w:jc w:val="both"/>
        <w:rPr>
          <w:rFonts w:ascii="Times New Roman" w:hAnsi="Times New Roman" w:cs="Times New Roman"/>
          <w:color w:val="0070C0"/>
          <w:sz w:val="24"/>
          <w:szCs w:val="24"/>
        </w:rPr>
      </w:pPr>
    </w:p>
    <w:p w14:paraId="5643F3F0"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The FSC/PSC is 3805 – Earth Moving and Excavating Equipment.</w:t>
      </w:r>
    </w:p>
    <w:p w14:paraId="5643F3F1" w14:textId="77777777" w:rsidR="00601864" w:rsidRPr="00601864" w:rsidRDefault="00601864" w:rsidP="00941F55">
      <w:pPr>
        <w:spacing w:after="0"/>
        <w:jc w:val="both"/>
        <w:rPr>
          <w:rFonts w:ascii="Times New Roman" w:hAnsi="Times New Roman" w:cs="Times New Roman"/>
          <w:sz w:val="24"/>
          <w:szCs w:val="24"/>
        </w:rPr>
      </w:pPr>
    </w:p>
    <w:p w14:paraId="5643F3F2"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The Great Lakes Acquisition Center, on behalf of the Edward Hines Jr. VA Medical Center is seeking a Brand Name or Equal Front End-Loader. All interested companies shall provide quotations</w:t>
      </w:r>
      <w:r w:rsidRPr="00601864">
        <w:rPr>
          <w:rFonts w:ascii="Times New Roman" w:hAnsi="Times New Roman" w:cs="Times New Roman"/>
          <w:color w:val="0070C0"/>
          <w:sz w:val="24"/>
          <w:szCs w:val="24"/>
        </w:rPr>
        <w:t xml:space="preserve"> </w:t>
      </w:r>
      <w:r w:rsidRPr="00601864">
        <w:rPr>
          <w:rFonts w:ascii="Times New Roman" w:hAnsi="Times New Roman" w:cs="Times New Roman"/>
          <w:sz w:val="24"/>
          <w:szCs w:val="24"/>
        </w:rPr>
        <w:t>for the following items. Please note additional submission instruction found with the attachments of this combined synopsis / solicitation.</w:t>
      </w:r>
    </w:p>
    <w:p w14:paraId="5643F3F3" w14:textId="77777777" w:rsidR="00601864" w:rsidRPr="00601864" w:rsidRDefault="00601864" w:rsidP="00941F55">
      <w:pPr>
        <w:spacing w:after="0"/>
        <w:jc w:val="both"/>
        <w:rPr>
          <w:rFonts w:ascii="Times New Roman" w:hAnsi="Times New Roman" w:cs="Times New Roman"/>
          <w:sz w:val="24"/>
          <w:szCs w:val="24"/>
        </w:rPr>
      </w:pPr>
    </w:p>
    <w:p w14:paraId="5643F3F4" w14:textId="77777777" w:rsidR="00601864" w:rsidRPr="00601864" w:rsidRDefault="00601864" w:rsidP="00941F55">
      <w:pPr>
        <w:spacing w:after="0" w:line="240" w:lineRule="auto"/>
        <w:jc w:val="both"/>
        <w:rPr>
          <w:rFonts w:ascii="Times New Roman" w:hAnsi="Times New Roman" w:cs="Times New Roman"/>
          <w:b/>
          <w:bCs/>
          <w:sz w:val="24"/>
          <w:szCs w:val="24"/>
        </w:rPr>
      </w:pPr>
      <w:r w:rsidRPr="00601864">
        <w:rPr>
          <w:rFonts w:ascii="Times New Roman" w:hAnsi="Times New Roman" w:cs="Times New Roman"/>
          <w:b/>
          <w:bCs/>
          <w:sz w:val="24"/>
          <w:szCs w:val="24"/>
        </w:rPr>
        <w:t xml:space="preserve">Contractors shall provide the Edward Hines Jr., VA Hospital with a front-end loader that is able to perform the different tasks and are required on the facility, uses will be snow removal, inhouse construction, and landscaping. </w:t>
      </w:r>
    </w:p>
    <w:p w14:paraId="5643F3F5" w14:textId="77777777" w:rsidR="00601864" w:rsidRPr="00601864" w:rsidRDefault="00601864" w:rsidP="00941F55">
      <w:pPr>
        <w:spacing w:after="0" w:line="240" w:lineRule="auto"/>
        <w:jc w:val="both"/>
        <w:rPr>
          <w:rFonts w:ascii="Times New Roman" w:hAnsi="Times New Roman" w:cs="Times New Roman"/>
          <w:b/>
          <w:bCs/>
          <w:sz w:val="24"/>
          <w:szCs w:val="24"/>
        </w:rPr>
      </w:pPr>
    </w:p>
    <w:p w14:paraId="5643F3F6" w14:textId="77777777" w:rsidR="00601864" w:rsidRPr="00601864" w:rsidRDefault="00601864" w:rsidP="00941F55">
      <w:pPr>
        <w:spacing w:after="0" w:line="240" w:lineRule="auto"/>
        <w:jc w:val="both"/>
        <w:rPr>
          <w:rFonts w:ascii="Times New Roman" w:hAnsi="Times New Roman" w:cs="Times New Roman"/>
          <w:b/>
          <w:bCs/>
          <w:sz w:val="24"/>
          <w:szCs w:val="24"/>
        </w:rPr>
      </w:pPr>
      <w:r w:rsidRPr="00601864">
        <w:rPr>
          <w:rFonts w:ascii="Times New Roman" w:hAnsi="Times New Roman" w:cs="Times New Roman"/>
          <w:b/>
          <w:bCs/>
          <w:sz w:val="24"/>
          <w:szCs w:val="24"/>
        </w:rPr>
        <w:t xml:space="preserve">Brand Name Case 621G </w:t>
      </w:r>
    </w:p>
    <w:p w14:paraId="5643F3F7"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General Characteristics: </w:t>
      </w:r>
    </w:p>
    <w:p w14:paraId="5643F3F8"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Z-Bar TS T4F </w:t>
      </w:r>
    </w:p>
    <w:p w14:paraId="5643F3F9"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4 Speed Transmission </w:t>
      </w:r>
    </w:p>
    <w:p w14:paraId="5643F3FA"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Limited Slip Differentials </w:t>
      </w:r>
    </w:p>
    <w:p w14:paraId="5643F3FB"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Cooling System w/ Reversing Fan </w:t>
      </w:r>
    </w:p>
    <w:p w14:paraId="5643F3FC"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Enhanced Cab Comfort </w:t>
      </w:r>
    </w:p>
    <w:p w14:paraId="5643F3FD"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Heated Air Seat </w:t>
      </w:r>
    </w:p>
    <w:p w14:paraId="5643F3FE"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Hydraulic Steering </w:t>
      </w:r>
    </w:p>
    <w:p w14:paraId="5643F3FF"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Joystick w/ 1 AUX Function </w:t>
      </w:r>
    </w:p>
    <w:p w14:paraId="5643F400"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20.5 x 25 Tires </w:t>
      </w:r>
    </w:p>
    <w:p w14:paraId="5643F401"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JRB Hydraulic Coupler </w:t>
      </w:r>
    </w:p>
    <w:p w14:paraId="5643F402"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Cold Weather Package </w:t>
      </w:r>
    </w:p>
    <w:p w14:paraId="5643F403"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Standard Fender w/ LH and RH Steps </w:t>
      </w:r>
    </w:p>
    <w:p w14:paraId="5643F404"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lastRenderedPageBreak/>
        <w:t xml:space="preserve">Enhanced Visibility </w:t>
      </w:r>
    </w:p>
    <w:p w14:paraId="5643F405"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Right &amp; Left Mirrors </w:t>
      </w:r>
    </w:p>
    <w:p w14:paraId="5643F406"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2 LED Headlights </w:t>
      </w:r>
    </w:p>
    <w:p w14:paraId="5643F407"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Front, 2 Rear LED Work Lights </w:t>
      </w:r>
    </w:p>
    <w:p w14:paraId="5643F408"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Ride Control </w:t>
      </w:r>
    </w:p>
    <w:p w14:paraId="5643F409"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AM / FM Bluetooth Radio </w:t>
      </w:r>
    </w:p>
    <w:p w14:paraId="5643F40A" w14:textId="77777777" w:rsidR="00601864" w:rsidRPr="00601864" w:rsidRDefault="00601864" w:rsidP="00941F55">
      <w:pPr>
        <w:numPr>
          <w:ilvl w:val="0"/>
          <w:numId w:val="1"/>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2.5 cu.yd. Loader Bucket w/ Bolt on Edge </w:t>
      </w:r>
    </w:p>
    <w:p w14:paraId="5643F40B" w14:textId="77777777" w:rsidR="00601864" w:rsidRPr="00601864" w:rsidRDefault="00601864" w:rsidP="00941F55">
      <w:pPr>
        <w:spacing w:after="0" w:line="240" w:lineRule="auto"/>
        <w:jc w:val="both"/>
        <w:rPr>
          <w:rFonts w:ascii="Times New Roman" w:hAnsi="Times New Roman" w:cs="Times New Roman"/>
          <w:b/>
          <w:bCs/>
          <w:sz w:val="24"/>
          <w:szCs w:val="24"/>
        </w:rPr>
      </w:pPr>
    </w:p>
    <w:p w14:paraId="5643F40C" w14:textId="77777777" w:rsidR="00601864" w:rsidRPr="00601864" w:rsidRDefault="00601864" w:rsidP="00941F55">
      <w:pPr>
        <w:spacing w:after="0" w:line="240" w:lineRule="auto"/>
        <w:jc w:val="both"/>
        <w:rPr>
          <w:rFonts w:ascii="Times New Roman" w:hAnsi="Times New Roman" w:cs="Times New Roman"/>
          <w:b/>
          <w:bCs/>
          <w:sz w:val="24"/>
          <w:szCs w:val="24"/>
        </w:rPr>
      </w:pPr>
      <w:r w:rsidRPr="00601864">
        <w:rPr>
          <w:rFonts w:ascii="Times New Roman" w:hAnsi="Times New Roman" w:cs="Times New Roman"/>
          <w:b/>
          <w:bCs/>
          <w:sz w:val="24"/>
          <w:szCs w:val="24"/>
        </w:rPr>
        <w:t xml:space="preserve">Salient Characteristics: </w:t>
      </w:r>
    </w:p>
    <w:p w14:paraId="5643F40D"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1. Bucket Capacity: Ranges from small (less than 1 cubic yard) to large (over 10 cubic yards), depending on the application and size of the loader. </w:t>
      </w:r>
    </w:p>
    <w:p w14:paraId="5643F40E" w14:textId="77777777" w:rsidR="00601864" w:rsidRPr="00601864" w:rsidRDefault="00601864" w:rsidP="00941F55">
      <w:pPr>
        <w:spacing w:after="0" w:line="240" w:lineRule="auto"/>
        <w:jc w:val="both"/>
        <w:rPr>
          <w:rFonts w:ascii="Times New Roman" w:hAnsi="Times New Roman" w:cs="Times New Roman"/>
          <w:sz w:val="24"/>
          <w:szCs w:val="24"/>
        </w:rPr>
      </w:pPr>
    </w:p>
    <w:p w14:paraId="5643F40F"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2. Lifting Capacity: The maximum weight the loader can lift, which varies widely with different models. </w:t>
      </w:r>
    </w:p>
    <w:p w14:paraId="5643F410" w14:textId="77777777" w:rsidR="00601864" w:rsidRPr="00601864" w:rsidRDefault="00601864" w:rsidP="00941F55">
      <w:pPr>
        <w:spacing w:after="0" w:line="240" w:lineRule="auto"/>
        <w:jc w:val="both"/>
        <w:rPr>
          <w:rFonts w:ascii="Times New Roman" w:hAnsi="Times New Roman" w:cs="Times New Roman"/>
          <w:sz w:val="24"/>
          <w:szCs w:val="24"/>
        </w:rPr>
      </w:pPr>
    </w:p>
    <w:p w14:paraId="5643F411"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3. Lifting Height: Maximum height the loader can reach, important for loading materials into high trucks or containers. </w:t>
      </w:r>
    </w:p>
    <w:p w14:paraId="5643F412" w14:textId="77777777" w:rsidR="00601864" w:rsidRPr="00601864" w:rsidRDefault="00601864" w:rsidP="00941F55">
      <w:pPr>
        <w:spacing w:after="0" w:line="240" w:lineRule="auto"/>
        <w:jc w:val="both"/>
        <w:rPr>
          <w:rFonts w:ascii="Times New Roman" w:hAnsi="Times New Roman" w:cs="Times New Roman"/>
          <w:sz w:val="24"/>
          <w:szCs w:val="24"/>
        </w:rPr>
      </w:pPr>
    </w:p>
    <w:p w14:paraId="5643F413"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4. Engine Power: Measured in horsepower, it dictates the loader's capability to handle heavy loads; powerful diesel engines are common. </w:t>
      </w:r>
    </w:p>
    <w:p w14:paraId="5643F414" w14:textId="77777777" w:rsidR="00601864" w:rsidRPr="00601864" w:rsidRDefault="00601864" w:rsidP="00941F55">
      <w:pPr>
        <w:spacing w:after="0" w:line="240" w:lineRule="auto"/>
        <w:jc w:val="both"/>
        <w:rPr>
          <w:rFonts w:ascii="Times New Roman" w:hAnsi="Times New Roman" w:cs="Times New Roman"/>
          <w:sz w:val="24"/>
          <w:szCs w:val="24"/>
        </w:rPr>
      </w:pPr>
    </w:p>
    <w:p w14:paraId="5643F415"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5. Hydraulic System: </w:t>
      </w:r>
    </w:p>
    <w:p w14:paraId="5643F416" w14:textId="77777777" w:rsidR="00601864" w:rsidRPr="00601864" w:rsidRDefault="00601864" w:rsidP="00941F55">
      <w:pPr>
        <w:spacing w:after="0" w:line="240" w:lineRule="auto"/>
        <w:jc w:val="both"/>
        <w:rPr>
          <w:rFonts w:ascii="Times New Roman" w:hAnsi="Times New Roman" w:cs="Times New Roman"/>
          <w:sz w:val="24"/>
          <w:szCs w:val="24"/>
        </w:rPr>
      </w:pPr>
    </w:p>
    <w:p w14:paraId="5643F417" w14:textId="77777777" w:rsidR="00601864" w:rsidRPr="00601864" w:rsidRDefault="00601864" w:rsidP="00941F55">
      <w:pPr>
        <w:numPr>
          <w:ilvl w:val="0"/>
          <w:numId w:val="2"/>
        </w:numPr>
        <w:spacing w:after="0" w:line="240" w:lineRule="auto"/>
        <w:contextualSpacing/>
        <w:jc w:val="both"/>
        <w:rPr>
          <w:rFonts w:ascii="Times New Roman" w:hAnsi="Times New Roman" w:cs="Times New Roman"/>
          <w:sz w:val="24"/>
          <w:szCs w:val="24"/>
        </w:rPr>
      </w:pPr>
      <w:r w:rsidRPr="00601864">
        <w:rPr>
          <w:rFonts w:ascii="Times New Roman" w:hAnsi="Times New Roman" w:cs="Times New Roman"/>
          <w:sz w:val="24"/>
          <w:szCs w:val="24"/>
        </w:rPr>
        <w:t xml:space="preserve">Essential for operating lift arms and attachments, crucial for precision and efficiency. </w:t>
      </w:r>
    </w:p>
    <w:p w14:paraId="5643F418" w14:textId="77777777" w:rsidR="00601864" w:rsidRPr="00601864" w:rsidRDefault="00601864" w:rsidP="00941F55">
      <w:pPr>
        <w:spacing w:after="0" w:line="240" w:lineRule="auto"/>
        <w:jc w:val="both"/>
        <w:rPr>
          <w:rFonts w:ascii="Times New Roman" w:hAnsi="Times New Roman" w:cs="Times New Roman"/>
          <w:sz w:val="24"/>
          <w:szCs w:val="24"/>
        </w:rPr>
      </w:pPr>
    </w:p>
    <w:p w14:paraId="5643F419"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6. Drive System: o It can be either four-wheel drive or tracked, affecting mobility and stability on different terrains. </w:t>
      </w:r>
    </w:p>
    <w:p w14:paraId="5643F41A" w14:textId="77777777" w:rsidR="00601864" w:rsidRPr="00601864" w:rsidRDefault="00601864" w:rsidP="00941F55">
      <w:pPr>
        <w:spacing w:after="0" w:line="240" w:lineRule="auto"/>
        <w:jc w:val="both"/>
        <w:rPr>
          <w:rFonts w:ascii="Times New Roman" w:hAnsi="Times New Roman" w:cs="Times New Roman"/>
          <w:sz w:val="24"/>
          <w:szCs w:val="24"/>
        </w:rPr>
      </w:pPr>
    </w:p>
    <w:p w14:paraId="5643F41B"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7. Articulated Steering: o Enhances maneuverability, allowing loaders to operate in tight spaces with greater ease. </w:t>
      </w:r>
    </w:p>
    <w:p w14:paraId="5643F41C" w14:textId="77777777" w:rsidR="00601864" w:rsidRPr="00601864" w:rsidRDefault="00601864" w:rsidP="00941F55">
      <w:pPr>
        <w:spacing w:after="0" w:line="240" w:lineRule="auto"/>
        <w:jc w:val="both"/>
        <w:rPr>
          <w:rFonts w:ascii="Times New Roman" w:hAnsi="Times New Roman" w:cs="Times New Roman"/>
          <w:sz w:val="24"/>
          <w:szCs w:val="24"/>
        </w:rPr>
      </w:pPr>
    </w:p>
    <w:p w14:paraId="5643F41D"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8. Operator Cab: o Enclosed cabs with climate control and ergonomic seating for operator’s comfort and safety. </w:t>
      </w:r>
    </w:p>
    <w:p w14:paraId="5643F41E" w14:textId="77777777" w:rsidR="00601864" w:rsidRPr="00601864" w:rsidRDefault="00601864" w:rsidP="00941F55">
      <w:pPr>
        <w:spacing w:after="0" w:line="240" w:lineRule="auto"/>
        <w:jc w:val="both"/>
        <w:rPr>
          <w:rFonts w:ascii="Times New Roman" w:hAnsi="Times New Roman" w:cs="Times New Roman"/>
          <w:sz w:val="24"/>
          <w:szCs w:val="24"/>
        </w:rPr>
      </w:pPr>
    </w:p>
    <w:p w14:paraId="5643F41F"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9. Versatility of Attachments: o Compatibility with various attachments such as forks, grapples, and rakes, increasing the range of tasks the loader can perform. </w:t>
      </w:r>
    </w:p>
    <w:p w14:paraId="5643F420" w14:textId="77777777" w:rsidR="00601864" w:rsidRPr="00601864" w:rsidRDefault="00601864" w:rsidP="00941F55">
      <w:pPr>
        <w:spacing w:after="0" w:line="240" w:lineRule="auto"/>
        <w:jc w:val="both"/>
        <w:rPr>
          <w:rFonts w:ascii="Times New Roman" w:hAnsi="Times New Roman" w:cs="Times New Roman"/>
          <w:sz w:val="24"/>
          <w:szCs w:val="24"/>
        </w:rPr>
      </w:pPr>
    </w:p>
    <w:p w14:paraId="5643F421"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10. Durability: o Robust construction to withstand heavy usage and harsh environments, often featuring reinforced components. </w:t>
      </w:r>
    </w:p>
    <w:p w14:paraId="5643F422" w14:textId="77777777" w:rsidR="00601864" w:rsidRPr="00601864" w:rsidRDefault="00601864" w:rsidP="00941F55">
      <w:pPr>
        <w:spacing w:after="0" w:line="240" w:lineRule="auto"/>
        <w:jc w:val="both"/>
        <w:rPr>
          <w:rFonts w:ascii="Times New Roman" w:hAnsi="Times New Roman" w:cs="Times New Roman"/>
          <w:sz w:val="24"/>
          <w:szCs w:val="24"/>
        </w:rPr>
      </w:pPr>
    </w:p>
    <w:p w14:paraId="5643F423"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11. Safety Features: o Includes rollover protection structure (ROPS), seat belts, backup alarms, and sometimes cameras for enhanced visibility and operator safety. </w:t>
      </w:r>
    </w:p>
    <w:p w14:paraId="5643F424" w14:textId="77777777" w:rsidR="00601864" w:rsidRPr="00601864" w:rsidRDefault="00601864" w:rsidP="00941F55">
      <w:pPr>
        <w:spacing w:after="0" w:line="240" w:lineRule="auto"/>
        <w:jc w:val="both"/>
        <w:rPr>
          <w:rFonts w:ascii="Times New Roman" w:hAnsi="Times New Roman" w:cs="Times New Roman"/>
          <w:sz w:val="24"/>
          <w:szCs w:val="24"/>
        </w:rPr>
      </w:pPr>
    </w:p>
    <w:p w14:paraId="5643F425"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12. Control Systems: o Modern loaders may feature advanced electronic controls, joysticks, and automation to improve operation efficiency and ease of use. </w:t>
      </w:r>
    </w:p>
    <w:p w14:paraId="5643F426" w14:textId="77777777" w:rsidR="00601864" w:rsidRPr="00601864" w:rsidRDefault="00601864" w:rsidP="00941F55">
      <w:pPr>
        <w:spacing w:after="0" w:line="240" w:lineRule="auto"/>
        <w:jc w:val="both"/>
        <w:rPr>
          <w:rFonts w:ascii="Times New Roman" w:hAnsi="Times New Roman" w:cs="Times New Roman"/>
          <w:sz w:val="24"/>
          <w:szCs w:val="24"/>
        </w:rPr>
      </w:pPr>
    </w:p>
    <w:p w14:paraId="5643F427"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 xml:space="preserve">13. Fuel Efficiency: o Designs often emphasize fuel economy to reduce operational cos </w:t>
      </w:r>
    </w:p>
    <w:p w14:paraId="5643F428" w14:textId="77777777" w:rsidR="00601864" w:rsidRDefault="00601864" w:rsidP="00941F55">
      <w:pPr>
        <w:spacing w:after="0" w:line="240" w:lineRule="auto"/>
        <w:jc w:val="both"/>
        <w:rPr>
          <w:rFonts w:ascii="Times New Roman" w:hAnsi="Times New Roman" w:cs="Times New Roman"/>
          <w:b/>
          <w:bCs/>
          <w:sz w:val="24"/>
          <w:szCs w:val="24"/>
        </w:rPr>
      </w:pPr>
    </w:p>
    <w:p w14:paraId="09565D5A" w14:textId="77777777" w:rsidR="00601864" w:rsidRPr="00601864" w:rsidRDefault="00601864" w:rsidP="00941F55">
      <w:pPr>
        <w:spacing w:after="0" w:line="240" w:lineRule="auto"/>
        <w:jc w:val="both"/>
        <w:rPr>
          <w:rFonts w:ascii="Times New Roman" w:hAnsi="Times New Roman" w:cs="Times New Roman"/>
          <w:b/>
          <w:bCs/>
          <w:sz w:val="24"/>
          <w:szCs w:val="24"/>
        </w:rPr>
      </w:pPr>
    </w:p>
    <w:p w14:paraId="5643F429" w14:textId="77777777" w:rsidR="00601864" w:rsidRPr="00601864" w:rsidRDefault="00601864" w:rsidP="00941F55">
      <w:pPr>
        <w:spacing w:after="0" w:line="240" w:lineRule="auto"/>
        <w:jc w:val="both"/>
        <w:rPr>
          <w:rFonts w:ascii="Times New Roman" w:hAnsi="Times New Roman" w:cs="Times New Roman"/>
          <w:b/>
          <w:bCs/>
          <w:sz w:val="24"/>
          <w:szCs w:val="24"/>
        </w:rPr>
      </w:pPr>
      <w:r w:rsidRPr="00601864">
        <w:rPr>
          <w:rFonts w:ascii="Times New Roman" w:hAnsi="Times New Roman" w:cs="Times New Roman"/>
          <w:b/>
          <w:bCs/>
          <w:sz w:val="24"/>
          <w:szCs w:val="24"/>
        </w:rPr>
        <w:lastRenderedPageBreak/>
        <w:t>Period of Performance</w:t>
      </w:r>
    </w:p>
    <w:p w14:paraId="5643F42A"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Contractor must specify ARO Days</w:t>
      </w:r>
    </w:p>
    <w:p w14:paraId="5643F42C" w14:textId="77777777" w:rsidR="00601864" w:rsidRPr="00601864" w:rsidRDefault="00601864" w:rsidP="00941F55">
      <w:pPr>
        <w:spacing w:after="0" w:line="240" w:lineRule="auto"/>
        <w:jc w:val="both"/>
        <w:rPr>
          <w:rFonts w:ascii="Times New Roman" w:hAnsi="Times New Roman" w:cs="Times New Roman"/>
          <w:b/>
          <w:bCs/>
          <w:sz w:val="24"/>
          <w:szCs w:val="24"/>
        </w:rPr>
      </w:pPr>
    </w:p>
    <w:p w14:paraId="5643F42D" w14:textId="77777777" w:rsidR="00601864" w:rsidRPr="00601864" w:rsidRDefault="00601864" w:rsidP="00941F55">
      <w:pPr>
        <w:spacing w:after="0" w:line="240" w:lineRule="auto"/>
        <w:jc w:val="both"/>
        <w:rPr>
          <w:rFonts w:ascii="Times New Roman" w:hAnsi="Times New Roman" w:cs="Times New Roman"/>
          <w:b/>
          <w:bCs/>
          <w:sz w:val="24"/>
          <w:szCs w:val="24"/>
        </w:rPr>
      </w:pPr>
      <w:r w:rsidRPr="00601864">
        <w:rPr>
          <w:rFonts w:ascii="Times New Roman" w:hAnsi="Times New Roman" w:cs="Times New Roman"/>
          <w:b/>
          <w:bCs/>
          <w:sz w:val="24"/>
          <w:szCs w:val="24"/>
        </w:rPr>
        <w:t>Place of Delivery</w:t>
      </w:r>
    </w:p>
    <w:p w14:paraId="5643F42E"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Edward Hines Jr. VA Medical Center</w:t>
      </w:r>
    </w:p>
    <w:p w14:paraId="5643F42F"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5000 South 5</w:t>
      </w:r>
      <w:r w:rsidRPr="00601864">
        <w:rPr>
          <w:rFonts w:ascii="Times New Roman" w:hAnsi="Times New Roman" w:cs="Times New Roman"/>
          <w:sz w:val="24"/>
          <w:szCs w:val="24"/>
          <w:vertAlign w:val="superscript"/>
        </w:rPr>
        <w:t>th</w:t>
      </w:r>
      <w:r w:rsidRPr="00601864">
        <w:rPr>
          <w:rFonts w:ascii="Times New Roman" w:hAnsi="Times New Roman" w:cs="Times New Roman"/>
          <w:sz w:val="24"/>
          <w:szCs w:val="24"/>
        </w:rPr>
        <w:t xml:space="preserve"> Avenue</w:t>
      </w:r>
    </w:p>
    <w:p w14:paraId="5643F430" w14:textId="77777777" w:rsidR="00601864" w:rsidRPr="00601864" w:rsidRDefault="00601864" w:rsidP="00941F55">
      <w:pPr>
        <w:spacing w:after="0" w:line="240" w:lineRule="auto"/>
        <w:jc w:val="both"/>
        <w:rPr>
          <w:rFonts w:ascii="Times New Roman" w:hAnsi="Times New Roman" w:cs="Times New Roman"/>
          <w:sz w:val="24"/>
          <w:szCs w:val="24"/>
        </w:rPr>
      </w:pPr>
      <w:r w:rsidRPr="00601864">
        <w:rPr>
          <w:rFonts w:ascii="Times New Roman" w:hAnsi="Times New Roman" w:cs="Times New Roman"/>
          <w:sz w:val="24"/>
          <w:szCs w:val="24"/>
        </w:rPr>
        <w:t>Hines, IL 60141</w:t>
      </w:r>
    </w:p>
    <w:p w14:paraId="5643F431" w14:textId="77777777" w:rsidR="00601864" w:rsidRPr="00601864" w:rsidRDefault="00601864" w:rsidP="00941F55">
      <w:pPr>
        <w:spacing w:after="0"/>
        <w:jc w:val="both"/>
        <w:rPr>
          <w:rFonts w:ascii="Times New Roman" w:hAnsi="Times New Roman" w:cs="Times New Roman"/>
          <w:sz w:val="24"/>
          <w:szCs w:val="24"/>
        </w:rPr>
      </w:pPr>
    </w:p>
    <w:p w14:paraId="5643F432"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 xml:space="preserve">The full text of FAR provisions or clauses may be accessed electronically at </w:t>
      </w:r>
      <w:hyperlink r:id="rId11" w:history="1">
        <w:r w:rsidRPr="00601864">
          <w:rPr>
            <w:rFonts w:ascii="Times New Roman" w:hAnsi="Times New Roman" w:cs="Times New Roman"/>
            <w:color w:val="0000FF"/>
            <w:sz w:val="24"/>
            <w:szCs w:val="24"/>
            <w:u w:val="single"/>
          </w:rPr>
          <w:t>http://acquisition.gov/comp/far/index.html</w:t>
        </w:r>
      </w:hyperlink>
      <w:r w:rsidRPr="00601864">
        <w:rPr>
          <w:rFonts w:ascii="Times New Roman" w:hAnsi="Times New Roman" w:cs="Times New Roman"/>
          <w:sz w:val="24"/>
          <w:szCs w:val="24"/>
        </w:rPr>
        <w:t xml:space="preserve">.  </w:t>
      </w:r>
    </w:p>
    <w:p w14:paraId="5643F433" w14:textId="77777777" w:rsidR="00601864" w:rsidRPr="00601864" w:rsidRDefault="00601864" w:rsidP="00941F55">
      <w:pPr>
        <w:spacing w:after="0"/>
        <w:jc w:val="both"/>
        <w:rPr>
          <w:rFonts w:ascii="Times New Roman" w:hAnsi="Times New Roman" w:cs="Times New Roman"/>
          <w:sz w:val="24"/>
          <w:szCs w:val="24"/>
        </w:rPr>
      </w:pPr>
    </w:p>
    <w:p w14:paraId="5643F434" w14:textId="77777777" w:rsidR="00601864" w:rsidRPr="00601864" w:rsidRDefault="00601864" w:rsidP="00941F55">
      <w:pPr>
        <w:spacing w:after="0"/>
        <w:jc w:val="both"/>
        <w:rPr>
          <w:rFonts w:ascii="Times New Roman" w:hAnsi="Times New Roman" w:cs="Times New Roman"/>
          <w:b/>
          <w:bCs/>
          <w:sz w:val="24"/>
          <w:szCs w:val="24"/>
        </w:rPr>
      </w:pPr>
      <w:r w:rsidRPr="00601864">
        <w:rPr>
          <w:rFonts w:ascii="Times New Roman" w:hAnsi="Times New Roman" w:cs="Times New Roman"/>
          <w:b/>
          <w:bCs/>
          <w:sz w:val="24"/>
          <w:szCs w:val="24"/>
        </w:rPr>
        <w:t>The following solicitation provisions apply to this acquisition:</w:t>
      </w:r>
    </w:p>
    <w:p w14:paraId="5643F435"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 xml:space="preserve">FAR 52.212-1, Instructions to Offerors—Commercial Products and Commercial Services (OCT 2025) - Refer to Attachment 1 ADDENDUM to FAR 52.212-1 </w:t>
      </w:r>
    </w:p>
    <w:p w14:paraId="5643F436"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52.252-1, Solicitation Provisions Incorporated by Reference (FEB 1998)</w:t>
      </w:r>
    </w:p>
    <w:p w14:paraId="5643F437" w14:textId="77777777" w:rsidR="00601864" w:rsidRPr="00601864" w:rsidRDefault="00601864" w:rsidP="00941F55">
      <w:pPr>
        <w:spacing w:after="0"/>
        <w:jc w:val="both"/>
        <w:rPr>
          <w:rFonts w:ascii="Times New Roman" w:hAnsi="Times New Roman" w:cs="Times New Roman"/>
          <w:sz w:val="24"/>
          <w:szCs w:val="24"/>
        </w:rPr>
      </w:pPr>
      <w:hyperlink r:id="rId12" w:anchor="FAR_52_252_1" w:history="1">
        <w:r w:rsidRPr="00601864">
          <w:rPr>
            <w:rFonts w:ascii="Times New Roman" w:hAnsi="Times New Roman" w:cs="Times New Roman"/>
            <w:color w:val="0000FF"/>
            <w:sz w:val="24"/>
            <w:szCs w:val="24"/>
            <w:u w:val="single"/>
          </w:rPr>
          <w:t>https://www.acquisition.gov/far-overhaul/far-part-deviation-guide/far-overhaul-part-52#FAR_52_252_1</w:t>
        </w:r>
      </w:hyperlink>
      <w:r w:rsidRPr="00601864">
        <w:rPr>
          <w:rFonts w:ascii="Times New Roman" w:hAnsi="Times New Roman" w:cs="Times New Roman"/>
          <w:sz w:val="24"/>
          <w:szCs w:val="24"/>
        </w:rPr>
        <w:t xml:space="preserve"> (FAR) and </w:t>
      </w:r>
    </w:p>
    <w:p w14:paraId="5643F438" w14:textId="77777777" w:rsidR="00601864" w:rsidRPr="00601864" w:rsidRDefault="00601864" w:rsidP="00941F55">
      <w:pPr>
        <w:spacing w:after="0"/>
        <w:jc w:val="both"/>
        <w:rPr>
          <w:rFonts w:ascii="Times New Roman" w:hAnsi="Times New Roman" w:cs="Times New Roman"/>
          <w:sz w:val="24"/>
          <w:szCs w:val="24"/>
        </w:rPr>
      </w:pPr>
      <w:hyperlink r:id="rId13" w:history="1">
        <w:r w:rsidRPr="00601864">
          <w:rPr>
            <w:rFonts w:ascii="Times New Roman" w:hAnsi="Times New Roman" w:cs="Times New Roman"/>
            <w:color w:val="0000FF"/>
            <w:sz w:val="24"/>
            <w:szCs w:val="24"/>
            <w:u w:val="single"/>
          </w:rPr>
          <w:t>http://www.va.gov/oal/library/vaar/index.asp</w:t>
        </w:r>
      </w:hyperlink>
      <w:r w:rsidRPr="00601864">
        <w:rPr>
          <w:rFonts w:ascii="Times New Roman" w:hAnsi="Times New Roman" w:cs="Times New Roman"/>
          <w:sz w:val="24"/>
          <w:szCs w:val="24"/>
        </w:rPr>
        <w:t xml:space="preserve"> </w:t>
      </w:r>
      <w:r w:rsidRPr="00601864">
        <w:rPr>
          <w:rFonts w:ascii="Times New Roman" w:hAnsi="Times New Roman" w:cs="Times New Roman"/>
          <w:sz w:val="24"/>
          <w:szCs w:val="24"/>
          <w:lang w:val="es-MX"/>
        </w:rPr>
        <w:t>(VAAR)</w:t>
      </w:r>
    </w:p>
    <w:p w14:paraId="5643F439"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52.212-2, Evaluation-Commercial Products and Commercial Services (DEVIATION OCT 2025)</w:t>
      </w:r>
    </w:p>
    <w:p w14:paraId="5643F43A"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52.204-7, “System for Award Management” (Deviation NOV 2025)</w:t>
      </w:r>
    </w:p>
    <w:p w14:paraId="5643F43B"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 xml:space="preserve">FAR 52.225-2 Buy American Certificate (OCT 2022) – Refer to Attachment </w:t>
      </w:r>
    </w:p>
    <w:p w14:paraId="5643F43C"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52.229-11 Tax on Certain Foreign Procurements – Notice and Representation (JUN 2020)</w:t>
      </w:r>
    </w:p>
    <w:p w14:paraId="5643F43D"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852.252-70 Solicitation Provisions or Clauses Incorporated by Reference (JAN 2008)</w:t>
      </w:r>
    </w:p>
    <w:p w14:paraId="5643F43E"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 xml:space="preserve">VAAR 852.273-70 </w:t>
      </w:r>
      <w:r w:rsidRPr="00601864">
        <w:rPr>
          <w:rFonts w:ascii="Times New Roman" w:hAnsi="Times New Roman" w:cs="Times New Roman"/>
          <w:color w:val="000000"/>
          <w:sz w:val="24"/>
          <w:szCs w:val="24"/>
        </w:rPr>
        <w:t>Late Offers (NOV 2021)</w:t>
      </w:r>
    </w:p>
    <w:p w14:paraId="5643F43F" w14:textId="77777777" w:rsidR="00601864" w:rsidRPr="00601864" w:rsidRDefault="00601864" w:rsidP="00941F55">
      <w:pPr>
        <w:spacing w:after="0"/>
        <w:jc w:val="both"/>
        <w:rPr>
          <w:rFonts w:ascii="Times New Roman" w:hAnsi="Times New Roman" w:cs="Times New Roman"/>
          <w:sz w:val="24"/>
          <w:szCs w:val="24"/>
        </w:rPr>
      </w:pPr>
    </w:p>
    <w:p w14:paraId="5643F440" w14:textId="77777777" w:rsidR="00601864" w:rsidRPr="00601864" w:rsidRDefault="00601864" w:rsidP="00941F55">
      <w:pPr>
        <w:spacing w:after="0"/>
        <w:jc w:val="both"/>
        <w:rPr>
          <w:rFonts w:ascii="Times New Roman" w:hAnsi="Times New Roman" w:cs="Times New Roman"/>
          <w:b/>
          <w:bCs/>
          <w:sz w:val="24"/>
          <w:szCs w:val="24"/>
        </w:rPr>
      </w:pPr>
      <w:r w:rsidRPr="00601864">
        <w:rPr>
          <w:rFonts w:ascii="Times New Roman" w:hAnsi="Times New Roman" w:cs="Times New Roman"/>
          <w:b/>
          <w:bCs/>
          <w:sz w:val="24"/>
          <w:szCs w:val="24"/>
        </w:rPr>
        <w:t xml:space="preserve">The following contract clauses apply to this acquisition: </w:t>
      </w:r>
    </w:p>
    <w:p w14:paraId="5643F441"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52.212-4, “Contract Terms and Conditions–Commercial Items” (Deviation AUG 2025)</w:t>
      </w:r>
    </w:p>
    <w:p w14:paraId="5643F442"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52.252-2 Clauses Incorporated by Reference (FEB 1998)</w:t>
      </w:r>
    </w:p>
    <w:p w14:paraId="5643F443" w14:textId="77777777" w:rsidR="00601864" w:rsidRPr="00601864" w:rsidRDefault="00601864" w:rsidP="00941F55">
      <w:pPr>
        <w:tabs>
          <w:tab w:val="left" w:pos="360"/>
          <w:tab w:val="right" w:leader="dot" w:pos="10080"/>
        </w:tabs>
        <w:spacing w:after="0" w:line="240" w:lineRule="auto"/>
        <w:contextualSpacing/>
        <w:rPr>
          <w:rFonts w:ascii="Times New Roman" w:hAnsi="Times New Roman" w:cs="Times New Roman"/>
          <w:sz w:val="24"/>
          <w:szCs w:val="24"/>
        </w:rPr>
      </w:pPr>
      <w:hyperlink r:id="rId14" w:anchor="FAR_52_252_2" w:history="1">
        <w:r w:rsidRPr="00601864">
          <w:rPr>
            <w:rFonts w:ascii="Times New Roman" w:hAnsi="Times New Roman" w:cs="Times New Roman"/>
            <w:color w:val="0000FF"/>
            <w:sz w:val="24"/>
            <w:szCs w:val="24"/>
            <w:u w:val="single"/>
          </w:rPr>
          <w:t>https://www.acquisition.gov/far-overhaul/far-part-deviation-guide/far-overhaul-part 52#FAR_52_252_2</w:t>
        </w:r>
      </w:hyperlink>
      <w:r w:rsidRPr="00601864">
        <w:rPr>
          <w:rFonts w:ascii="Times New Roman" w:hAnsi="Times New Roman" w:cs="Times New Roman"/>
          <w:sz w:val="24"/>
          <w:szCs w:val="24"/>
        </w:rPr>
        <w:t xml:space="preserve"> (FAR) and </w:t>
      </w:r>
    </w:p>
    <w:p w14:paraId="5643F444" w14:textId="77777777" w:rsidR="00601864" w:rsidRPr="00601864" w:rsidRDefault="00601864" w:rsidP="00941F55">
      <w:pPr>
        <w:tabs>
          <w:tab w:val="left" w:pos="360"/>
          <w:tab w:val="right" w:leader="dot" w:pos="10080"/>
        </w:tabs>
        <w:spacing w:after="0" w:line="240" w:lineRule="auto"/>
        <w:ind w:left="1987" w:hanging="1987"/>
        <w:contextualSpacing/>
        <w:rPr>
          <w:rFonts w:ascii="Times New Roman" w:hAnsi="Times New Roman" w:cs="Times New Roman"/>
          <w:sz w:val="24"/>
          <w:szCs w:val="24"/>
          <w:lang w:val="es-MX"/>
        </w:rPr>
      </w:pPr>
      <w:hyperlink r:id="rId15" w:history="1">
        <w:r w:rsidRPr="00601864">
          <w:rPr>
            <w:rFonts w:ascii="Times New Roman" w:hAnsi="Times New Roman" w:cs="Times New Roman"/>
            <w:color w:val="0000FF"/>
            <w:sz w:val="24"/>
            <w:szCs w:val="24"/>
            <w:u w:val="single"/>
          </w:rPr>
          <w:t>http://www.va.gov/oal/library/vaar/index.asp</w:t>
        </w:r>
      </w:hyperlink>
      <w:r w:rsidRPr="00601864">
        <w:rPr>
          <w:rFonts w:ascii="Times New Roman" w:hAnsi="Times New Roman" w:cs="Times New Roman"/>
          <w:sz w:val="24"/>
          <w:szCs w:val="24"/>
        </w:rPr>
        <w:t xml:space="preserve"> </w:t>
      </w:r>
      <w:r w:rsidRPr="00601864">
        <w:rPr>
          <w:rFonts w:ascii="Times New Roman" w:hAnsi="Times New Roman" w:cs="Times New Roman"/>
          <w:sz w:val="24"/>
          <w:szCs w:val="24"/>
          <w:lang w:val="es-MX"/>
        </w:rPr>
        <w:t>(VAAR)</w:t>
      </w:r>
    </w:p>
    <w:p w14:paraId="5643F445"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52.203-17, Contractor Employee Whistleblower Rights. (NOV 2023)</w:t>
      </w:r>
    </w:p>
    <w:p w14:paraId="5643F446"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52.203-19 Prohibition on Requiring Certain Internal Confidentiality Agreements or Statements.(JAN 2017)</w:t>
      </w:r>
    </w:p>
    <w:p w14:paraId="5643F447"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52.204-13, “System for Award Management Maintenance” (DEVIATION NOV 2025)</w:t>
      </w:r>
    </w:p>
    <w:p w14:paraId="5643F448"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52.222-3 Convict Labor.(JUN 2003)</w:t>
      </w:r>
    </w:p>
    <w:p w14:paraId="5643F449"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52.222-19 Equal Opportunity for Veterans.(DEVIATION DATE)</w:t>
      </w:r>
    </w:p>
    <w:p w14:paraId="5643F44A"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52.222-36 Equal Opportunity for Workers with Disabilities.(DEVIATION DATE)</w:t>
      </w:r>
    </w:p>
    <w:p w14:paraId="5643F44B"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52.225-50 Combating Trafficking in Persons.(DEVIATION OCT 2025)</w:t>
      </w:r>
    </w:p>
    <w:p w14:paraId="5643F44C"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52.225-1 Buy American-Supplies ((DEVIATION NOV 2025)</w:t>
      </w:r>
    </w:p>
    <w:p w14:paraId="5643F44D"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52.226-8 Encouraging Contractor Policies to Ban Text Messaging While Driving.(MAY 2024)</w:t>
      </w:r>
    </w:p>
    <w:p w14:paraId="5643F44E"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lastRenderedPageBreak/>
        <w:t>FAR 52.229-12 Tax on Certain Foreign Procurements.(DEVIATION SEP 2025)[Solicitations that contain</w:t>
      </w:r>
    </w:p>
    <w:p w14:paraId="5643F44F"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52.232-34 Payment by Electronic Funds Transfer-System for Award Management.(OCT 2018)</w:t>
      </w:r>
    </w:p>
    <w:p w14:paraId="5643F450"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52.233-3 Protest after Award.(DEVIATION NOV 2025)</w:t>
      </w:r>
    </w:p>
    <w:p w14:paraId="5643F451"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FAR 52.233-4 Applicable Law for Breach of Contract Claim.(DEVIATION NOV 2025)</w:t>
      </w:r>
    </w:p>
    <w:p w14:paraId="5643F452"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852.203-70, Commercial Advertising (MAY 2018)</w:t>
      </w:r>
    </w:p>
    <w:p w14:paraId="5643F453"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852.222-71 Compliance with Executive Order 13899(DEVIATION)(APR 2025)</w:t>
      </w:r>
    </w:p>
    <w:p w14:paraId="5643F454"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852.232-72 Electronic Submission of Payment Requests (NOV 2018)</w:t>
      </w:r>
    </w:p>
    <w:p w14:paraId="5643F455"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852.242-71 Administrative Contracting Officer (OCT 2020)</w:t>
      </w:r>
    </w:p>
    <w:p w14:paraId="5643F456"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sz w:val="24"/>
          <w:szCs w:val="24"/>
        </w:rPr>
        <w:t>VAAR 852.246-71 Rejected Goods (OCT 2018)</w:t>
      </w:r>
    </w:p>
    <w:p w14:paraId="5643F457" w14:textId="77777777" w:rsidR="00601864" w:rsidRPr="00601864" w:rsidRDefault="00601864" w:rsidP="00941F55">
      <w:pPr>
        <w:spacing w:after="0"/>
        <w:jc w:val="both"/>
        <w:rPr>
          <w:rFonts w:ascii="Times New Roman" w:hAnsi="Times New Roman" w:cs="Times New Roman"/>
          <w:sz w:val="24"/>
          <w:szCs w:val="24"/>
        </w:rPr>
      </w:pPr>
    </w:p>
    <w:p w14:paraId="5643F458" w14:textId="77777777" w:rsidR="00601864" w:rsidRPr="00601864" w:rsidRDefault="00601864" w:rsidP="00941F55">
      <w:pPr>
        <w:spacing w:after="0"/>
        <w:jc w:val="both"/>
        <w:rPr>
          <w:rFonts w:ascii="Times New Roman" w:hAnsi="Times New Roman" w:cs="Times New Roman"/>
          <w:b/>
          <w:bCs/>
          <w:sz w:val="24"/>
          <w:szCs w:val="24"/>
        </w:rPr>
      </w:pPr>
      <w:r w:rsidRPr="00601864">
        <w:rPr>
          <w:rFonts w:ascii="Times New Roman" w:hAnsi="Times New Roman" w:cs="Times New Roman"/>
          <w:b/>
          <w:bCs/>
          <w:sz w:val="24"/>
          <w:szCs w:val="24"/>
        </w:rPr>
        <w:t xml:space="preserve">All quoters shall submit the following: </w:t>
      </w:r>
    </w:p>
    <w:p w14:paraId="5643F459" w14:textId="77777777" w:rsidR="00601864" w:rsidRPr="00601864" w:rsidRDefault="00601864" w:rsidP="00941F55">
      <w:pPr>
        <w:numPr>
          <w:ilvl w:val="0"/>
          <w:numId w:val="3"/>
        </w:numPr>
        <w:spacing w:after="0"/>
        <w:contextualSpacing/>
        <w:jc w:val="both"/>
        <w:rPr>
          <w:rFonts w:ascii="Times New Roman" w:hAnsi="Times New Roman" w:cs="Times New Roman"/>
          <w:sz w:val="24"/>
          <w:szCs w:val="24"/>
        </w:rPr>
      </w:pPr>
      <w:r w:rsidRPr="00601864">
        <w:rPr>
          <w:rFonts w:ascii="Times New Roman" w:hAnsi="Times New Roman" w:cs="Times New Roman"/>
          <w:sz w:val="24"/>
          <w:szCs w:val="24"/>
        </w:rPr>
        <w:t>Quotation in accordance with addendum to FAR 52.212-1, Instructions to Offerors, Attachment Tailored FAR 52.212-1 Instructions to Offerors-Commercial Products and Commercial Services</w:t>
      </w:r>
    </w:p>
    <w:p w14:paraId="5643F45A" w14:textId="77777777" w:rsidR="00601864" w:rsidRPr="00601864" w:rsidRDefault="00601864" w:rsidP="00941F55">
      <w:pPr>
        <w:numPr>
          <w:ilvl w:val="0"/>
          <w:numId w:val="3"/>
        </w:numPr>
        <w:spacing w:after="0"/>
        <w:contextualSpacing/>
        <w:jc w:val="both"/>
        <w:rPr>
          <w:rFonts w:ascii="Times New Roman" w:hAnsi="Times New Roman" w:cs="Times New Roman"/>
          <w:sz w:val="24"/>
          <w:szCs w:val="24"/>
        </w:rPr>
      </w:pPr>
      <w:r w:rsidRPr="00601864">
        <w:rPr>
          <w:rFonts w:ascii="Times New Roman" w:hAnsi="Times New Roman" w:cs="Times New Roman"/>
          <w:sz w:val="24"/>
          <w:szCs w:val="24"/>
        </w:rPr>
        <w:t>Authorization letter or other documents from the OEM verifying offeror is an authorized dealer, distributor, or reseller.</w:t>
      </w:r>
    </w:p>
    <w:p w14:paraId="5643F45B" w14:textId="77777777" w:rsidR="00601864" w:rsidRPr="00601864" w:rsidRDefault="00601864" w:rsidP="00941F55">
      <w:pPr>
        <w:numPr>
          <w:ilvl w:val="0"/>
          <w:numId w:val="3"/>
        </w:numPr>
        <w:spacing w:after="0"/>
        <w:contextualSpacing/>
        <w:jc w:val="both"/>
        <w:rPr>
          <w:rFonts w:ascii="Times New Roman" w:hAnsi="Times New Roman" w:cs="Times New Roman"/>
          <w:sz w:val="24"/>
          <w:szCs w:val="24"/>
        </w:rPr>
      </w:pPr>
      <w:r w:rsidRPr="00601864">
        <w:rPr>
          <w:rFonts w:ascii="Times New Roman" w:hAnsi="Times New Roman" w:cs="Times New Roman"/>
          <w:sz w:val="24"/>
          <w:szCs w:val="24"/>
        </w:rPr>
        <w:t>Authorization letter or other documentation from the OEM for the or equal product.</w:t>
      </w:r>
    </w:p>
    <w:p w14:paraId="5643F45C" w14:textId="77777777" w:rsidR="00601864" w:rsidRPr="00601864" w:rsidRDefault="00601864" w:rsidP="00941F55">
      <w:pPr>
        <w:numPr>
          <w:ilvl w:val="0"/>
          <w:numId w:val="3"/>
        </w:numPr>
        <w:spacing w:after="0"/>
        <w:contextualSpacing/>
        <w:jc w:val="both"/>
        <w:rPr>
          <w:rFonts w:ascii="Times New Roman" w:hAnsi="Times New Roman" w:cs="Times New Roman"/>
          <w:sz w:val="24"/>
          <w:szCs w:val="24"/>
        </w:rPr>
      </w:pPr>
      <w:r w:rsidRPr="00601864">
        <w:rPr>
          <w:rFonts w:ascii="Times New Roman" w:hAnsi="Times New Roman" w:cs="Times New Roman"/>
          <w:sz w:val="24"/>
          <w:szCs w:val="24"/>
        </w:rPr>
        <w:t>A completed copy of certificate of compliance for supplies and products at Veterans Affairs Acquisition Regulation (VAAR) 852.219-78, VA Notice of Limitations on Subcontracting – Certificate of Compliance for Supplies and Products</w:t>
      </w:r>
    </w:p>
    <w:p w14:paraId="5643F45D" w14:textId="77777777" w:rsidR="00601864" w:rsidRPr="00601864" w:rsidRDefault="00601864" w:rsidP="00941F55">
      <w:pPr>
        <w:numPr>
          <w:ilvl w:val="0"/>
          <w:numId w:val="3"/>
        </w:numPr>
        <w:spacing w:after="0"/>
        <w:contextualSpacing/>
        <w:jc w:val="both"/>
        <w:rPr>
          <w:rFonts w:ascii="Times New Roman" w:hAnsi="Times New Roman" w:cs="Times New Roman"/>
          <w:sz w:val="24"/>
          <w:szCs w:val="24"/>
        </w:rPr>
      </w:pPr>
      <w:r w:rsidRPr="00601864">
        <w:rPr>
          <w:rFonts w:ascii="Times New Roman" w:hAnsi="Times New Roman" w:cs="Times New Roman"/>
          <w:sz w:val="24"/>
          <w:szCs w:val="24"/>
        </w:rPr>
        <w:t>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5643F45E" w14:textId="77777777" w:rsidR="00601864" w:rsidRPr="00601864" w:rsidRDefault="00601864" w:rsidP="00941F55">
      <w:pPr>
        <w:spacing w:after="0"/>
        <w:ind w:left="720"/>
        <w:contextualSpacing/>
        <w:jc w:val="both"/>
        <w:rPr>
          <w:rFonts w:ascii="Times New Roman" w:hAnsi="Times New Roman" w:cs="Times New Roman"/>
          <w:sz w:val="24"/>
          <w:szCs w:val="24"/>
        </w:rPr>
      </w:pPr>
    </w:p>
    <w:p w14:paraId="5643F45F" w14:textId="77777777" w:rsidR="00601864" w:rsidRPr="00601864" w:rsidRDefault="00601864" w:rsidP="00941F55">
      <w:pPr>
        <w:spacing w:after="0"/>
        <w:jc w:val="both"/>
        <w:rPr>
          <w:rFonts w:ascii="Times New Roman" w:hAnsi="Times New Roman" w:cs="Times New Roman"/>
          <w:sz w:val="24"/>
          <w:szCs w:val="24"/>
        </w:rPr>
      </w:pPr>
      <w:r w:rsidRPr="00601864">
        <w:rPr>
          <w:rFonts w:ascii="Times New Roman" w:hAnsi="Times New Roman" w:cs="Times New Roman"/>
          <w:iCs/>
          <w:sz w:val="24"/>
          <w:szCs w:val="24"/>
        </w:rPr>
        <w:t xml:space="preserve"> </w:t>
      </w:r>
      <w:r w:rsidRPr="00601864">
        <w:rPr>
          <w:rFonts w:ascii="Times New Roman" w:hAnsi="Times New Roman" w:cs="Times New Roman"/>
          <w:sz w:val="24"/>
          <w:szCs w:val="24"/>
        </w:rPr>
        <w:t xml:space="preserve">All quotes shall be sent by </w:t>
      </w:r>
      <w:r w:rsidRPr="00601864">
        <w:rPr>
          <w:rFonts w:ascii="Times New Roman" w:hAnsi="Times New Roman" w:cs="Times New Roman"/>
          <w:b/>
          <w:bCs/>
          <w:sz w:val="24"/>
          <w:szCs w:val="24"/>
        </w:rPr>
        <w:t>Email</w:t>
      </w:r>
      <w:r w:rsidRPr="00601864">
        <w:rPr>
          <w:rFonts w:ascii="Times New Roman" w:hAnsi="Times New Roman" w:cs="Times New Roman"/>
          <w:sz w:val="24"/>
          <w:szCs w:val="24"/>
        </w:rPr>
        <w:t xml:space="preserve"> to the GLAC, Contract Specialist Jennifer Mead at </w:t>
      </w:r>
      <w:hyperlink r:id="rId16" w:history="1">
        <w:r w:rsidRPr="00601864">
          <w:rPr>
            <w:rFonts w:ascii="Times New Roman" w:hAnsi="Times New Roman" w:cs="Times New Roman"/>
            <w:color w:val="0000FF"/>
            <w:sz w:val="24"/>
            <w:szCs w:val="24"/>
            <w:u w:val="single"/>
          </w:rPr>
          <w:t>Jennifer.Mead@va.gov</w:t>
        </w:r>
      </w:hyperlink>
      <w:r w:rsidRPr="00601864">
        <w:rPr>
          <w:rFonts w:ascii="Times New Roman" w:hAnsi="Times New Roman" w:cs="Times New Roman"/>
          <w:sz w:val="24"/>
          <w:szCs w:val="24"/>
        </w:rPr>
        <w:t xml:space="preserve">.  </w:t>
      </w:r>
    </w:p>
    <w:p w14:paraId="5643F460" w14:textId="77777777" w:rsidR="00601864" w:rsidRPr="00601864" w:rsidRDefault="00601864" w:rsidP="00941F55">
      <w:pPr>
        <w:spacing w:after="0"/>
        <w:jc w:val="both"/>
        <w:rPr>
          <w:rFonts w:ascii="Times New Roman" w:hAnsi="Times New Roman" w:cs="Times New Roman"/>
          <w:sz w:val="24"/>
          <w:szCs w:val="24"/>
        </w:rPr>
      </w:pPr>
    </w:p>
    <w:p w14:paraId="5643F461"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Award will be based upon a comparative evaluation of quotes in accordance with the Simplified Acquisition Procedures of FAR 12.  Comparative evaluation is the side by side pairwise comparison of quotes based on factors resulting in a Contracting Officer decision for the quote most favorable to the Government.   </w:t>
      </w:r>
    </w:p>
    <w:p w14:paraId="5643F462" w14:textId="77777777" w:rsidR="00601864" w:rsidRPr="00601864" w:rsidRDefault="00601864" w:rsidP="00941F55">
      <w:pPr>
        <w:spacing w:after="0"/>
        <w:jc w:val="both"/>
        <w:outlineLvl w:val="3"/>
        <w:rPr>
          <w:rFonts w:ascii="Times New Roman" w:hAnsi="Times New Roman" w:cs="Times New Roman"/>
          <w:sz w:val="24"/>
          <w:szCs w:val="24"/>
        </w:rPr>
      </w:pPr>
    </w:p>
    <w:p w14:paraId="5643F463"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The following are the decision factors:</w:t>
      </w:r>
    </w:p>
    <w:p w14:paraId="5643F464"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Price</w:t>
      </w:r>
    </w:p>
    <w:p w14:paraId="5643F465"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Discount, if available</w:t>
      </w:r>
    </w:p>
    <w:p w14:paraId="5643F466"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Technical</w:t>
      </w:r>
    </w:p>
    <w:p w14:paraId="5643F467"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Veterans’ Involvement </w:t>
      </w:r>
    </w:p>
    <w:p w14:paraId="5643F468" w14:textId="77777777" w:rsidR="00601864" w:rsidRPr="00601864" w:rsidRDefault="00601864" w:rsidP="00941F55">
      <w:pPr>
        <w:spacing w:after="0"/>
        <w:jc w:val="both"/>
        <w:outlineLvl w:val="3"/>
        <w:rPr>
          <w:rFonts w:ascii="Times New Roman" w:hAnsi="Times New Roman" w:cs="Times New Roman"/>
          <w:sz w:val="24"/>
          <w:szCs w:val="24"/>
        </w:rPr>
      </w:pPr>
    </w:p>
    <w:p w14:paraId="5643F469"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lastRenderedPageBreak/>
        <w:t>The award will be made to the response most advantageous to the Government. Responses should contain your best terms, conditions. To facilitate the award process, all quotes must include a statement regarding the terms and conditions herein as follows:</w:t>
      </w:r>
    </w:p>
    <w:p w14:paraId="5643F46A" w14:textId="77777777" w:rsidR="00601864" w:rsidRPr="00601864" w:rsidRDefault="00601864" w:rsidP="00941F55">
      <w:pPr>
        <w:spacing w:after="0"/>
        <w:jc w:val="both"/>
        <w:outlineLvl w:val="3"/>
        <w:rPr>
          <w:rFonts w:ascii="Times New Roman" w:hAnsi="Times New Roman" w:cs="Times New Roman"/>
          <w:sz w:val="24"/>
          <w:szCs w:val="24"/>
        </w:rPr>
      </w:pPr>
    </w:p>
    <w:p w14:paraId="5643F46B"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"The terms and conditions in the solicitation are acceptable to be included in the award document without modification, deletion, or addition."</w:t>
      </w:r>
    </w:p>
    <w:p w14:paraId="5643F46C"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OR</w:t>
      </w:r>
    </w:p>
    <w:p w14:paraId="5643F46D"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"The terms and conditions in the solicitation are acceptable to be included in the award document with the exception, deletion, or addition of the following:"</w:t>
      </w:r>
    </w:p>
    <w:p w14:paraId="5643F46E" w14:textId="77777777" w:rsidR="00601864" w:rsidRPr="00601864" w:rsidRDefault="00601864" w:rsidP="00941F55">
      <w:pPr>
        <w:spacing w:after="0"/>
        <w:jc w:val="both"/>
        <w:outlineLvl w:val="3"/>
        <w:rPr>
          <w:rFonts w:ascii="Times New Roman" w:hAnsi="Times New Roman" w:cs="Times New Roman"/>
          <w:sz w:val="24"/>
          <w:szCs w:val="24"/>
        </w:rPr>
      </w:pPr>
    </w:p>
    <w:p w14:paraId="5643F46F"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 Quoters shall list exception(s) and rationale for the exception(s), if any.</w:t>
      </w:r>
    </w:p>
    <w:p w14:paraId="5643F470" w14:textId="77777777" w:rsidR="00601864" w:rsidRPr="00601864" w:rsidRDefault="00601864" w:rsidP="00941F55">
      <w:pPr>
        <w:spacing w:after="0"/>
        <w:jc w:val="both"/>
        <w:outlineLvl w:val="3"/>
        <w:rPr>
          <w:rFonts w:ascii="Times New Roman" w:hAnsi="Times New Roman" w:cs="Times New Roman"/>
          <w:sz w:val="24"/>
          <w:szCs w:val="24"/>
        </w:rPr>
      </w:pPr>
    </w:p>
    <w:p w14:paraId="5643F471"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Submission of your response shall be received not later than </w:t>
      </w:r>
      <w:r w:rsidRPr="00601864">
        <w:rPr>
          <w:rFonts w:ascii="Times New Roman" w:hAnsi="Times New Roman" w:cs="Times New Roman"/>
          <w:b/>
          <w:bCs/>
          <w:sz w:val="24"/>
          <w:szCs w:val="24"/>
        </w:rPr>
        <w:t>10:00 a.m. Central Standard Time on January 28, 2026.</w:t>
      </w:r>
      <w:r w:rsidRPr="00601864">
        <w:rPr>
          <w:rFonts w:ascii="Times New Roman" w:hAnsi="Times New Roman" w:cs="Times New Roman"/>
          <w:sz w:val="24"/>
          <w:szCs w:val="24"/>
        </w:rPr>
        <w:t xml:space="preserve"> Responses should be sent to the contract specialist Jennifer Mead at </w:t>
      </w:r>
      <w:hyperlink r:id="rId17" w:history="1">
        <w:r w:rsidRPr="00601864">
          <w:rPr>
            <w:rFonts w:ascii="Times New Roman" w:hAnsi="Times New Roman" w:cs="Times New Roman"/>
            <w:color w:val="0000FF"/>
            <w:sz w:val="24"/>
            <w:szCs w:val="24"/>
            <w:u w:val="single"/>
          </w:rPr>
          <w:t>Jennifer.Mead@va.gov</w:t>
        </w:r>
      </w:hyperlink>
      <w:r w:rsidRPr="00601864">
        <w:rPr>
          <w:rFonts w:ascii="Times New Roman" w:hAnsi="Times New Roman" w:cs="Times New Roman"/>
          <w:sz w:val="24"/>
          <w:szCs w:val="24"/>
        </w:rPr>
        <w:t xml:space="preserve">. </w:t>
      </w:r>
    </w:p>
    <w:p w14:paraId="5643F472" w14:textId="77777777" w:rsidR="00601864" w:rsidRPr="00601864" w:rsidRDefault="00601864" w:rsidP="00941F55">
      <w:pPr>
        <w:spacing w:after="0"/>
        <w:jc w:val="both"/>
        <w:outlineLvl w:val="3"/>
        <w:rPr>
          <w:rFonts w:ascii="Times New Roman" w:hAnsi="Times New Roman" w:cs="Times New Roman"/>
          <w:sz w:val="24"/>
          <w:szCs w:val="24"/>
        </w:rPr>
      </w:pPr>
    </w:p>
    <w:p w14:paraId="5643F473"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Late submissions shall be treated in accordance with the solicitation provision at FAR 52.212-1(f).  </w:t>
      </w:r>
    </w:p>
    <w:p w14:paraId="5643F474"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 xml:space="preserve">Any questions or concerns regarding this solicitation should be forwarded in writing via e-mail to the Point of Contact listed below. </w:t>
      </w:r>
    </w:p>
    <w:p w14:paraId="5643F475" w14:textId="77777777" w:rsidR="00601864" w:rsidRPr="00601864" w:rsidRDefault="00601864" w:rsidP="00941F55">
      <w:pPr>
        <w:spacing w:after="0"/>
        <w:jc w:val="both"/>
        <w:outlineLvl w:val="3"/>
        <w:rPr>
          <w:rFonts w:ascii="Times New Roman" w:hAnsi="Times New Roman" w:cs="Times New Roman"/>
          <w:sz w:val="24"/>
          <w:szCs w:val="24"/>
        </w:rPr>
      </w:pPr>
    </w:p>
    <w:p w14:paraId="5643F476" w14:textId="77777777" w:rsidR="00601864" w:rsidRPr="00601864" w:rsidRDefault="00601864" w:rsidP="00941F55">
      <w:pPr>
        <w:spacing w:after="0"/>
        <w:jc w:val="both"/>
        <w:outlineLvl w:val="3"/>
        <w:rPr>
          <w:rFonts w:ascii="Times New Roman" w:hAnsi="Times New Roman" w:cs="Times New Roman"/>
          <w:b/>
          <w:bCs/>
          <w:sz w:val="24"/>
          <w:szCs w:val="24"/>
        </w:rPr>
      </w:pPr>
      <w:r w:rsidRPr="00601864">
        <w:rPr>
          <w:rFonts w:ascii="Times New Roman" w:hAnsi="Times New Roman" w:cs="Times New Roman"/>
          <w:b/>
          <w:bCs/>
          <w:sz w:val="24"/>
          <w:szCs w:val="24"/>
        </w:rPr>
        <w:t>Point of Contact</w:t>
      </w:r>
    </w:p>
    <w:p w14:paraId="5643F477"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Jennifer Mead</w:t>
      </w:r>
    </w:p>
    <w:p w14:paraId="5643F478"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Contracting Officer</w:t>
      </w:r>
    </w:p>
    <w:p w14:paraId="5643F479" w14:textId="77777777" w:rsidR="00601864" w:rsidRPr="00601864" w:rsidRDefault="00601864" w:rsidP="00941F55">
      <w:pPr>
        <w:spacing w:after="0"/>
        <w:jc w:val="both"/>
        <w:outlineLvl w:val="3"/>
        <w:rPr>
          <w:rFonts w:ascii="Times New Roman" w:hAnsi="Times New Roman" w:cs="Times New Roman"/>
          <w:sz w:val="24"/>
          <w:szCs w:val="24"/>
        </w:rPr>
      </w:pPr>
      <w:r w:rsidRPr="00601864">
        <w:rPr>
          <w:rFonts w:ascii="Times New Roman" w:hAnsi="Times New Roman" w:cs="Times New Roman"/>
          <w:sz w:val="24"/>
          <w:szCs w:val="24"/>
        </w:rPr>
        <w:t>Network Contracting Office 12</w:t>
      </w:r>
    </w:p>
    <w:p w14:paraId="5643F47A" w14:textId="77777777" w:rsidR="00601864" w:rsidRPr="00601864" w:rsidRDefault="00601864" w:rsidP="00941F55">
      <w:pPr>
        <w:spacing w:after="0"/>
        <w:jc w:val="both"/>
        <w:outlineLvl w:val="3"/>
        <w:rPr>
          <w:rFonts w:ascii="Times New Roman" w:hAnsi="Times New Roman" w:cs="Times New Roman"/>
          <w:sz w:val="24"/>
          <w:szCs w:val="24"/>
        </w:rPr>
      </w:pPr>
      <w:hyperlink r:id="rId18" w:history="1">
        <w:r w:rsidRPr="00601864">
          <w:rPr>
            <w:rFonts w:ascii="Times New Roman" w:hAnsi="Times New Roman" w:cs="Times New Roman"/>
            <w:color w:val="0000FF"/>
            <w:sz w:val="24"/>
            <w:szCs w:val="24"/>
            <w:u w:val="single"/>
          </w:rPr>
          <w:t>Jennifer.Mead@va.gov</w:t>
        </w:r>
      </w:hyperlink>
      <w:r w:rsidRPr="00601864">
        <w:rPr>
          <w:rFonts w:ascii="Times New Roman" w:hAnsi="Times New Roman" w:cs="Times New Roman"/>
          <w:sz w:val="24"/>
          <w:szCs w:val="24"/>
        </w:rPr>
        <w:t xml:space="preserve">. </w:t>
      </w:r>
    </w:p>
    <w:p w14:paraId="5643F47B" w14:textId="77777777" w:rsidR="00601864" w:rsidRPr="00601864" w:rsidRDefault="00601864" w:rsidP="00941F55">
      <w:pPr>
        <w:spacing w:after="0"/>
        <w:jc w:val="both"/>
        <w:outlineLvl w:val="3"/>
        <w:rPr>
          <w:rFonts w:ascii="Times New Roman" w:hAnsi="Times New Roman" w:cs="Times New Roman"/>
          <w:sz w:val="24"/>
          <w:szCs w:val="24"/>
        </w:rPr>
      </w:pPr>
    </w:p>
    <w:p w14:paraId="5643F47C" w14:textId="77777777" w:rsidR="00601864" w:rsidRPr="00601864" w:rsidRDefault="00601864" w:rsidP="00941F55">
      <w:pPr>
        <w:spacing w:after="0"/>
        <w:rPr>
          <w:rFonts w:ascii="Times New Roman" w:hAnsi="Times New Roman" w:cs="Times New Roman"/>
          <w:sz w:val="24"/>
          <w:szCs w:val="24"/>
        </w:rPr>
      </w:pPr>
      <w:r w:rsidRPr="00601864">
        <w:rPr>
          <w:rFonts w:ascii="Times New Roman" w:hAnsi="Times New Roman" w:cs="Times New Roman"/>
          <w:sz w:val="24"/>
          <w:szCs w:val="24"/>
        </w:rPr>
        <w:t>Attachments:</w:t>
      </w:r>
    </w:p>
    <w:p w14:paraId="5643F47D" w14:textId="77777777" w:rsidR="00601864" w:rsidRPr="00601864" w:rsidRDefault="00601864" w:rsidP="00941F55">
      <w:pPr>
        <w:numPr>
          <w:ilvl w:val="0"/>
          <w:numId w:val="4"/>
        </w:numPr>
        <w:spacing w:after="0"/>
        <w:contextualSpacing/>
        <w:rPr>
          <w:rFonts w:ascii="Times New Roman" w:hAnsi="Times New Roman" w:cs="Times New Roman"/>
          <w:sz w:val="24"/>
          <w:szCs w:val="24"/>
        </w:rPr>
      </w:pPr>
      <w:r w:rsidRPr="00601864">
        <w:rPr>
          <w:rFonts w:ascii="Times New Roman" w:hAnsi="Times New Roman" w:cs="Times New Roman"/>
          <w:sz w:val="24"/>
          <w:szCs w:val="24"/>
        </w:rPr>
        <w:t>FAR 52.212-1 - Instructions to Offerors</w:t>
      </w:r>
    </w:p>
    <w:p w14:paraId="5643F47E" w14:textId="77777777" w:rsidR="00601864" w:rsidRPr="00601864" w:rsidRDefault="00601864" w:rsidP="00941F55">
      <w:pPr>
        <w:numPr>
          <w:ilvl w:val="0"/>
          <w:numId w:val="4"/>
        </w:numPr>
        <w:spacing w:after="0"/>
        <w:contextualSpacing/>
        <w:rPr>
          <w:rFonts w:ascii="Times New Roman" w:hAnsi="Times New Roman" w:cs="Times New Roman"/>
          <w:sz w:val="24"/>
          <w:szCs w:val="24"/>
        </w:rPr>
      </w:pPr>
      <w:r w:rsidRPr="00601864">
        <w:rPr>
          <w:rFonts w:ascii="Times New Roman" w:hAnsi="Times New Roman" w:cs="Times New Roman"/>
          <w:sz w:val="24"/>
          <w:szCs w:val="24"/>
        </w:rPr>
        <w:t>FAR 52.212-2 – Evaluation of Offerors</w:t>
      </w:r>
    </w:p>
    <w:p w14:paraId="5643F47F" w14:textId="77777777" w:rsidR="00601864" w:rsidRPr="00601864" w:rsidRDefault="00601864" w:rsidP="00941F55">
      <w:pPr>
        <w:numPr>
          <w:ilvl w:val="0"/>
          <w:numId w:val="4"/>
        </w:numPr>
        <w:spacing w:after="0"/>
        <w:contextualSpacing/>
        <w:rPr>
          <w:rFonts w:ascii="Times New Roman" w:hAnsi="Times New Roman" w:cs="Times New Roman"/>
          <w:sz w:val="24"/>
          <w:szCs w:val="24"/>
        </w:rPr>
      </w:pPr>
      <w:r w:rsidRPr="00601864">
        <w:rPr>
          <w:rFonts w:ascii="Times New Roman" w:hAnsi="Times New Roman" w:cs="Times New Roman"/>
          <w:sz w:val="24"/>
          <w:szCs w:val="24"/>
        </w:rPr>
        <w:t>FAR 52.225-1 – Buy American Certificate</w:t>
      </w:r>
    </w:p>
    <w:p w14:paraId="5643F480" w14:textId="77777777" w:rsidR="00601864" w:rsidRPr="00601864" w:rsidRDefault="00601864" w:rsidP="00941F55">
      <w:pPr>
        <w:spacing w:after="0"/>
        <w:rPr>
          <w:rFonts w:ascii="Times New Roman" w:hAnsi="Times New Roman" w:cs="Times New Roman"/>
          <w:sz w:val="24"/>
          <w:szCs w:val="24"/>
        </w:rPr>
      </w:pPr>
    </w:p>
    <w:p w14:paraId="5643F481" w14:textId="77777777" w:rsidR="00601864" w:rsidRPr="00601864" w:rsidRDefault="00601864">
      <w:pPr>
        <w:rPr>
          <w:rFonts w:ascii="Times New Roman" w:hAnsi="Times New Roman" w:cs="Times New Roman"/>
          <w:sz w:val="24"/>
          <w:szCs w:val="24"/>
        </w:rPr>
      </w:pPr>
    </w:p>
    <w:p w14:paraId="5643F482" w14:textId="171312E3" w:rsidR="00601864" w:rsidRPr="00601864" w:rsidRDefault="00601864" w:rsidP="00601864">
      <w:pPr>
        <w:ind w:left="360"/>
        <w:rPr>
          <w:rFonts w:ascii="Times New Roman" w:hAnsi="Times New Roman" w:cs="Times New Roman"/>
          <w:sz w:val="24"/>
          <w:szCs w:val="24"/>
        </w:rPr>
      </w:pPr>
    </w:p>
    <w:p w14:paraId="5643F484" w14:textId="5342A6BB" w:rsidR="00BA0FD8" w:rsidRPr="00601864" w:rsidRDefault="00BA0FD8">
      <w:pPr>
        <w:ind w:left="360"/>
        <w:rPr>
          <w:rFonts w:ascii="Times New Roman" w:hAnsi="Times New Roman" w:cs="Times New Roman"/>
          <w:sz w:val="24"/>
          <w:szCs w:val="24"/>
        </w:rPr>
      </w:pPr>
    </w:p>
    <w:sectPr w:rsidR="00BA0FD8" w:rsidRPr="00601864">
      <w:headerReference w:type="default" r:id="rId19"/>
      <w:footerReference w:type="defaul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3F49B" w14:textId="77777777" w:rsidR="00601864" w:rsidRDefault="00601864">
      <w:pPr>
        <w:spacing w:after="0" w:line="240" w:lineRule="auto"/>
      </w:pPr>
      <w:r>
        <w:separator/>
      </w:r>
    </w:p>
  </w:endnote>
  <w:endnote w:type="continuationSeparator" w:id="0">
    <w:p w14:paraId="5643F49D" w14:textId="77777777" w:rsidR="00601864" w:rsidRDefault="00601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0FD8" w14:paraId="5643F488" w14:textId="77777777" w:rsidTr="00DE02F3">
      <w:tc>
        <w:tcPr>
          <w:tcW w:w="4788" w:type="dxa"/>
        </w:tcPr>
        <w:p w14:paraId="5643F486" w14:textId="77777777" w:rsidR="00601864" w:rsidRDefault="00601864" w:rsidP="000B32E0">
          <w:pPr>
            <w:pStyle w:val="Footer"/>
          </w:pPr>
        </w:p>
      </w:tc>
      <w:tc>
        <w:tcPr>
          <w:tcW w:w="4788" w:type="dxa"/>
        </w:tcPr>
        <w:p w14:paraId="5643F487" w14:textId="6088D520" w:rsidR="00601864" w:rsidRDefault="00601864" w:rsidP="000B32E0">
          <w:pPr>
            <w:pStyle w:val="Footer"/>
            <w:jc w:val="right"/>
          </w:pPr>
        </w:p>
      </w:tc>
    </w:tr>
  </w:tbl>
  <w:p w14:paraId="5643F489" w14:textId="77777777" w:rsidR="00601864" w:rsidRDefault="00601864" w:rsidP="005A5226">
    <w:pPr>
      <w:pStyle w:val="Footer"/>
      <w:jc w:val="right"/>
    </w:pPr>
  </w:p>
  <w:p w14:paraId="5643F48A" w14:textId="77777777" w:rsidR="00BA0FD8" w:rsidRPr="00601864" w:rsidRDefault="00601864">
    <w:pPr>
      <w:pStyle w:val="Header"/>
      <w:jc w:val="right"/>
      <w:rPr>
        <w:rFonts w:ascii="Times New Roman" w:hAnsi="Times New Roman" w:cs="Times New Roman"/>
        <w:b w:val="0"/>
        <w:bCs w:val="0"/>
        <w:sz w:val="24"/>
        <w:szCs w:val="24"/>
      </w:rPr>
    </w:pPr>
    <w:r w:rsidRPr="00601864">
      <w:rPr>
        <w:rFonts w:ascii="Times New Roman" w:hAnsi="Times New Roman" w:cs="Times New Roman"/>
        <w:b w:val="0"/>
        <w:bCs w:val="0"/>
        <w:sz w:val="24"/>
        <w:szCs w:val="24"/>
      </w:rPr>
      <w:t xml:space="preserve">Page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PAGE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3</w:t>
    </w:r>
    <w:r w:rsidRPr="00601864">
      <w:rPr>
        <w:rFonts w:ascii="Times New Roman" w:hAnsi="Times New Roman" w:cs="Times New Roman"/>
        <w:b w:val="0"/>
        <w:bCs w:val="0"/>
        <w:sz w:val="24"/>
        <w:szCs w:val="24"/>
      </w:rPr>
      <w:fldChar w:fldCharType="end"/>
    </w:r>
    <w:r w:rsidRPr="00601864">
      <w:rPr>
        <w:rFonts w:ascii="Times New Roman" w:hAnsi="Times New Roman" w:cs="Times New Roman"/>
        <w:b w:val="0"/>
        <w:bCs w:val="0"/>
        <w:sz w:val="24"/>
        <w:szCs w:val="24"/>
      </w:rPr>
      <w:t xml:space="preserve"> of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NUMPAGES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7</w:t>
    </w:r>
    <w:r w:rsidRPr="00601864">
      <w:rPr>
        <w:rFonts w:ascii="Times New Roman" w:hAnsi="Times New Roman" w:cs="Times New Roman"/>
        <w:b w:val="0"/>
        <w:bCs w:val="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0FD8" w14:paraId="5643F48E" w14:textId="77777777" w:rsidTr="000B32E0">
      <w:tc>
        <w:tcPr>
          <w:tcW w:w="4788" w:type="dxa"/>
        </w:tcPr>
        <w:p w14:paraId="5643F48C" w14:textId="1975D084" w:rsidR="00601864" w:rsidRDefault="00601864" w:rsidP="000B32E0">
          <w:pPr>
            <w:pStyle w:val="Footer"/>
          </w:pPr>
        </w:p>
      </w:tc>
      <w:tc>
        <w:tcPr>
          <w:tcW w:w="4788" w:type="dxa"/>
        </w:tcPr>
        <w:p w14:paraId="5643F48D" w14:textId="419C04ED" w:rsidR="00601864" w:rsidRDefault="00601864" w:rsidP="00625F03">
          <w:pPr>
            <w:pStyle w:val="Footer"/>
            <w:jc w:val="right"/>
          </w:pPr>
        </w:p>
      </w:tc>
    </w:tr>
  </w:tbl>
  <w:p w14:paraId="5643F48F" w14:textId="77777777" w:rsidR="00601864" w:rsidRDefault="00601864" w:rsidP="00625F03">
    <w:pPr>
      <w:pStyle w:val="Footer"/>
      <w:jc w:val="right"/>
    </w:pPr>
  </w:p>
  <w:p w14:paraId="5643F490" w14:textId="77777777" w:rsidR="00BA0FD8" w:rsidRPr="00601864" w:rsidRDefault="00601864">
    <w:pPr>
      <w:pStyle w:val="Header"/>
      <w:jc w:val="right"/>
      <w:rPr>
        <w:rFonts w:ascii="Times New Roman" w:hAnsi="Times New Roman" w:cs="Times New Roman"/>
        <w:b w:val="0"/>
        <w:bCs w:val="0"/>
        <w:sz w:val="24"/>
        <w:szCs w:val="24"/>
      </w:rPr>
    </w:pPr>
    <w:r w:rsidRPr="00601864">
      <w:rPr>
        <w:rFonts w:ascii="Times New Roman" w:hAnsi="Times New Roman" w:cs="Times New Roman"/>
        <w:b w:val="0"/>
        <w:bCs w:val="0"/>
        <w:sz w:val="24"/>
        <w:szCs w:val="24"/>
      </w:rPr>
      <w:t xml:space="preserve">Page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PAGE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1</w:t>
    </w:r>
    <w:r w:rsidRPr="00601864">
      <w:rPr>
        <w:rFonts w:ascii="Times New Roman" w:hAnsi="Times New Roman" w:cs="Times New Roman"/>
        <w:b w:val="0"/>
        <w:bCs w:val="0"/>
        <w:sz w:val="24"/>
        <w:szCs w:val="24"/>
      </w:rPr>
      <w:fldChar w:fldCharType="end"/>
    </w:r>
    <w:r w:rsidRPr="00601864">
      <w:rPr>
        <w:rFonts w:ascii="Times New Roman" w:hAnsi="Times New Roman" w:cs="Times New Roman"/>
        <w:b w:val="0"/>
        <w:bCs w:val="0"/>
        <w:sz w:val="24"/>
        <w:szCs w:val="24"/>
      </w:rPr>
      <w:t xml:space="preserve"> of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NUMPAGES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7</w:t>
    </w:r>
    <w:r w:rsidRPr="00601864">
      <w:rPr>
        <w:rFonts w:ascii="Times New Roman" w:hAnsi="Times New Roman" w:cs="Times New Roman"/>
        <w:b w:val="0"/>
        <w:bCs w:val="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F494" w14:textId="77777777" w:rsidR="00BA0FD8" w:rsidRPr="00601864" w:rsidRDefault="00601864">
    <w:pPr>
      <w:pStyle w:val="Header"/>
      <w:jc w:val="right"/>
      <w:rPr>
        <w:rFonts w:ascii="Times New Roman" w:hAnsi="Times New Roman" w:cs="Times New Roman"/>
        <w:b w:val="0"/>
        <w:bCs w:val="0"/>
        <w:sz w:val="24"/>
        <w:szCs w:val="24"/>
      </w:rPr>
    </w:pPr>
    <w:r w:rsidRPr="00601864">
      <w:rPr>
        <w:rFonts w:ascii="Times New Roman" w:hAnsi="Times New Roman" w:cs="Times New Roman"/>
        <w:b w:val="0"/>
        <w:bCs w:val="0"/>
        <w:sz w:val="24"/>
        <w:szCs w:val="24"/>
      </w:rPr>
      <w:t xml:space="preserve">Page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PAGE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7</w:t>
    </w:r>
    <w:r w:rsidRPr="00601864">
      <w:rPr>
        <w:rFonts w:ascii="Times New Roman" w:hAnsi="Times New Roman" w:cs="Times New Roman"/>
        <w:b w:val="0"/>
        <w:bCs w:val="0"/>
        <w:sz w:val="24"/>
        <w:szCs w:val="24"/>
      </w:rPr>
      <w:fldChar w:fldCharType="end"/>
    </w:r>
    <w:r w:rsidRPr="00601864">
      <w:rPr>
        <w:rFonts w:ascii="Times New Roman" w:hAnsi="Times New Roman" w:cs="Times New Roman"/>
        <w:b w:val="0"/>
        <w:bCs w:val="0"/>
        <w:sz w:val="24"/>
        <w:szCs w:val="24"/>
      </w:rPr>
      <w:t xml:space="preserve"> of </w:t>
    </w:r>
    <w:r w:rsidRPr="00601864">
      <w:rPr>
        <w:rFonts w:ascii="Times New Roman" w:hAnsi="Times New Roman" w:cs="Times New Roman"/>
        <w:b w:val="0"/>
        <w:bCs w:val="0"/>
        <w:sz w:val="24"/>
        <w:szCs w:val="24"/>
      </w:rPr>
      <w:fldChar w:fldCharType="begin"/>
    </w:r>
    <w:r w:rsidRPr="00601864">
      <w:rPr>
        <w:rFonts w:ascii="Times New Roman" w:hAnsi="Times New Roman" w:cs="Times New Roman"/>
        <w:b w:val="0"/>
        <w:bCs w:val="0"/>
        <w:sz w:val="24"/>
        <w:szCs w:val="24"/>
      </w:rPr>
      <w:instrText xml:space="preserve"> NUMPAGES   \* MERGEFORMAT </w:instrText>
    </w:r>
    <w:r w:rsidRPr="00601864">
      <w:rPr>
        <w:rFonts w:ascii="Times New Roman" w:hAnsi="Times New Roman" w:cs="Times New Roman"/>
        <w:b w:val="0"/>
        <w:bCs w:val="0"/>
        <w:sz w:val="24"/>
        <w:szCs w:val="24"/>
      </w:rPr>
      <w:fldChar w:fldCharType="separate"/>
    </w:r>
    <w:r w:rsidRPr="00601864">
      <w:rPr>
        <w:rFonts w:ascii="Times New Roman" w:hAnsi="Times New Roman" w:cs="Times New Roman"/>
        <w:b w:val="0"/>
        <w:bCs w:val="0"/>
        <w:sz w:val="24"/>
        <w:szCs w:val="24"/>
      </w:rPr>
      <w:t>7</w:t>
    </w:r>
    <w:r w:rsidRPr="00601864">
      <w:rPr>
        <w:rFonts w:ascii="Times New Roman" w:hAnsi="Times New Roman" w:cs="Times New Roman"/>
        <w:b w:val="0"/>
        <w:bCs w:val="0"/>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F495" w14:textId="77777777" w:rsidR="00601864" w:rsidRDefault="006018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5643F496" w14:textId="77777777" w:rsidR="00BA0FD8" w:rsidRDefault="006018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F497" w14:textId="77777777" w:rsidR="00601864" w:rsidRDefault="00601864">
      <w:pPr>
        <w:spacing w:after="0" w:line="240" w:lineRule="auto"/>
      </w:pPr>
      <w:r>
        <w:separator/>
      </w:r>
    </w:p>
  </w:footnote>
  <w:footnote w:type="continuationSeparator" w:id="0">
    <w:p w14:paraId="5643F499" w14:textId="77777777" w:rsidR="00601864" w:rsidRDefault="00601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F485" w14:textId="77777777" w:rsidR="00601864" w:rsidRPr="00601864" w:rsidRDefault="00601864" w:rsidP="00BA6826">
    <w:pPr>
      <w:pStyle w:val="Heading1"/>
      <w:jc w:val="center"/>
      <w:rPr>
        <w:rFonts w:ascii="Times New Roman" w:eastAsia="Times New Roman" w:hAnsi="Times New Roman" w:cs="Times New Roman"/>
        <w:sz w:val="36"/>
      </w:rPr>
    </w:pPr>
    <w:r w:rsidRPr="00601864">
      <w:rPr>
        <w:rFonts w:ascii="Times New Roman" w:eastAsia="Times New Roman" w:hAnsi="Times New Roman" w:cs="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F48B" w14:textId="77777777" w:rsidR="00601864" w:rsidRPr="00601864" w:rsidRDefault="00601864" w:rsidP="00282F33">
    <w:pPr>
      <w:pStyle w:val="Heading1"/>
      <w:jc w:val="center"/>
      <w:rPr>
        <w:rFonts w:ascii="Times New Roman" w:eastAsia="Times New Roman" w:hAnsi="Times New Roman" w:cs="Times New Roman"/>
        <w:sz w:val="36"/>
      </w:rPr>
    </w:pPr>
    <w:r w:rsidRPr="00601864">
      <w:rPr>
        <w:rFonts w:ascii="Times New Roman" w:eastAsia="Times New Roman" w:hAnsi="Times New Roman" w:cs="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F491" w14:textId="77777777" w:rsidR="00601864" w:rsidRPr="004D2BEA" w:rsidRDefault="00601864" w:rsidP="00FA6868">
    <w:pPr>
      <w:pStyle w:val="Header"/>
      <w:jc w:val="center"/>
      <w:rPr>
        <w:rFonts w:ascii="Times New Roman" w:hAnsi="Times New Roman" w:cs="Times New Roman"/>
      </w:rPr>
    </w:pPr>
    <w:r w:rsidRPr="004D2BEA">
      <w:rPr>
        <w:rFonts w:ascii="Times New Roman" w:hAnsi="Times New Roman" w:cs="Times New Roman"/>
      </w:rPr>
      <w:t xml:space="preserve">Combined Synopsis-Solicitation for Commercial Products and Commercial Services </w:t>
    </w:r>
  </w:p>
  <w:p w14:paraId="5643F492" w14:textId="77777777" w:rsidR="00601864" w:rsidRDefault="00601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4709"/>
    <w:multiLevelType w:val="hybridMultilevel"/>
    <w:tmpl w:val="B8844E7E"/>
    <w:lvl w:ilvl="0" w:tplc="C3F07E7E">
      <w:start w:val="1"/>
      <w:numFmt w:val="decimal"/>
      <w:lvlText w:val="%1."/>
      <w:lvlJc w:val="left"/>
      <w:pPr>
        <w:ind w:left="720" w:hanging="360"/>
      </w:pPr>
    </w:lvl>
    <w:lvl w:ilvl="1" w:tplc="1AB01962" w:tentative="1">
      <w:start w:val="1"/>
      <w:numFmt w:val="lowerLetter"/>
      <w:lvlText w:val="%2."/>
      <w:lvlJc w:val="left"/>
      <w:pPr>
        <w:ind w:left="1440" w:hanging="360"/>
      </w:pPr>
    </w:lvl>
    <w:lvl w:ilvl="2" w:tplc="306AAABE" w:tentative="1">
      <w:start w:val="1"/>
      <w:numFmt w:val="lowerRoman"/>
      <w:lvlText w:val="%3."/>
      <w:lvlJc w:val="right"/>
      <w:pPr>
        <w:ind w:left="2160" w:hanging="180"/>
      </w:pPr>
    </w:lvl>
    <w:lvl w:ilvl="3" w:tplc="BE00AFEE" w:tentative="1">
      <w:start w:val="1"/>
      <w:numFmt w:val="decimal"/>
      <w:lvlText w:val="%4."/>
      <w:lvlJc w:val="left"/>
      <w:pPr>
        <w:ind w:left="2880" w:hanging="360"/>
      </w:pPr>
    </w:lvl>
    <w:lvl w:ilvl="4" w:tplc="DA3A61CE" w:tentative="1">
      <w:start w:val="1"/>
      <w:numFmt w:val="lowerLetter"/>
      <w:lvlText w:val="%5."/>
      <w:lvlJc w:val="left"/>
      <w:pPr>
        <w:ind w:left="3600" w:hanging="360"/>
      </w:pPr>
    </w:lvl>
    <w:lvl w:ilvl="5" w:tplc="7C16E170" w:tentative="1">
      <w:start w:val="1"/>
      <w:numFmt w:val="lowerRoman"/>
      <w:lvlText w:val="%6."/>
      <w:lvlJc w:val="right"/>
      <w:pPr>
        <w:ind w:left="4320" w:hanging="180"/>
      </w:pPr>
    </w:lvl>
    <w:lvl w:ilvl="6" w:tplc="2E582EB2" w:tentative="1">
      <w:start w:val="1"/>
      <w:numFmt w:val="decimal"/>
      <w:lvlText w:val="%7."/>
      <w:lvlJc w:val="left"/>
      <w:pPr>
        <w:ind w:left="5040" w:hanging="360"/>
      </w:pPr>
    </w:lvl>
    <w:lvl w:ilvl="7" w:tplc="F2E27616" w:tentative="1">
      <w:start w:val="1"/>
      <w:numFmt w:val="lowerLetter"/>
      <w:lvlText w:val="%8."/>
      <w:lvlJc w:val="left"/>
      <w:pPr>
        <w:ind w:left="5760" w:hanging="360"/>
      </w:pPr>
    </w:lvl>
    <w:lvl w:ilvl="8" w:tplc="A7D2ADE2" w:tentative="1">
      <w:start w:val="1"/>
      <w:numFmt w:val="lowerRoman"/>
      <w:lvlText w:val="%9."/>
      <w:lvlJc w:val="right"/>
      <w:pPr>
        <w:ind w:left="6480" w:hanging="180"/>
      </w:pPr>
    </w:lvl>
  </w:abstractNum>
  <w:abstractNum w:abstractNumId="1" w15:restartNumberingAfterBreak="0">
    <w:nsid w:val="239E131D"/>
    <w:multiLevelType w:val="hybridMultilevel"/>
    <w:tmpl w:val="C2F6F844"/>
    <w:lvl w:ilvl="0" w:tplc="BD806F72">
      <w:start w:val="1"/>
      <w:numFmt w:val="bullet"/>
      <w:lvlText w:val=""/>
      <w:lvlJc w:val="left"/>
      <w:pPr>
        <w:ind w:left="720" w:hanging="360"/>
      </w:pPr>
      <w:rPr>
        <w:rFonts w:ascii="Symbol" w:hAnsi="Symbol" w:hint="default"/>
      </w:rPr>
    </w:lvl>
    <w:lvl w:ilvl="1" w:tplc="0700FC52" w:tentative="1">
      <w:start w:val="1"/>
      <w:numFmt w:val="bullet"/>
      <w:lvlText w:val="o"/>
      <w:lvlJc w:val="left"/>
      <w:pPr>
        <w:ind w:left="1440" w:hanging="360"/>
      </w:pPr>
      <w:rPr>
        <w:rFonts w:ascii="Courier New" w:hAnsi="Courier New" w:cs="Courier New" w:hint="default"/>
      </w:rPr>
    </w:lvl>
    <w:lvl w:ilvl="2" w:tplc="9774C414" w:tentative="1">
      <w:start w:val="1"/>
      <w:numFmt w:val="bullet"/>
      <w:lvlText w:val=""/>
      <w:lvlJc w:val="left"/>
      <w:pPr>
        <w:ind w:left="2160" w:hanging="360"/>
      </w:pPr>
      <w:rPr>
        <w:rFonts w:ascii="Wingdings" w:hAnsi="Wingdings" w:hint="default"/>
      </w:rPr>
    </w:lvl>
    <w:lvl w:ilvl="3" w:tplc="D206E3B4" w:tentative="1">
      <w:start w:val="1"/>
      <w:numFmt w:val="bullet"/>
      <w:lvlText w:val=""/>
      <w:lvlJc w:val="left"/>
      <w:pPr>
        <w:ind w:left="2880" w:hanging="360"/>
      </w:pPr>
      <w:rPr>
        <w:rFonts w:ascii="Symbol" w:hAnsi="Symbol" w:hint="default"/>
      </w:rPr>
    </w:lvl>
    <w:lvl w:ilvl="4" w:tplc="0518BB1E" w:tentative="1">
      <w:start w:val="1"/>
      <w:numFmt w:val="bullet"/>
      <w:lvlText w:val="o"/>
      <w:lvlJc w:val="left"/>
      <w:pPr>
        <w:ind w:left="3600" w:hanging="360"/>
      </w:pPr>
      <w:rPr>
        <w:rFonts w:ascii="Courier New" w:hAnsi="Courier New" w:cs="Courier New" w:hint="default"/>
      </w:rPr>
    </w:lvl>
    <w:lvl w:ilvl="5" w:tplc="1AAEF9DC" w:tentative="1">
      <w:start w:val="1"/>
      <w:numFmt w:val="bullet"/>
      <w:lvlText w:val=""/>
      <w:lvlJc w:val="left"/>
      <w:pPr>
        <w:ind w:left="4320" w:hanging="360"/>
      </w:pPr>
      <w:rPr>
        <w:rFonts w:ascii="Wingdings" w:hAnsi="Wingdings" w:hint="default"/>
      </w:rPr>
    </w:lvl>
    <w:lvl w:ilvl="6" w:tplc="2F16E33A" w:tentative="1">
      <w:start w:val="1"/>
      <w:numFmt w:val="bullet"/>
      <w:lvlText w:val=""/>
      <w:lvlJc w:val="left"/>
      <w:pPr>
        <w:ind w:left="5040" w:hanging="360"/>
      </w:pPr>
      <w:rPr>
        <w:rFonts w:ascii="Symbol" w:hAnsi="Symbol" w:hint="default"/>
      </w:rPr>
    </w:lvl>
    <w:lvl w:ilvl="7" w:tplc="BB1A7196" w:tentative="1">
      <w:start w:val="1"/>
      <w:numFmt w:val="bullet"/>
      <w:lvlText w:val="o"/>
      <w:lvlJc w:val="left"/>
      <w:pPr>
        <w:ind w:left="5760" w:hanging="360"/>
      </w:pPr>
      <w:rPr>
        <w:rFonts w:ascii="Courier New" w:hAnsi="Courier New" w:cs="Courier New" w:hint="default"/>
      </w:rPr>
    </w:lvl>
    <w:lvl w:ilvl="8" w:tplc="F3C43B94" w:tentative="1">
      <w:start w:val="1"/>
      <w:numFmt w:val="bullet"/>
      <w:lvlText w:val=""/>
      <w:lvlJc w:val="left"/>
      <w:pPr>
        <w:ind w:left="6480" w:hanging="360"/>
      </w:pPr>
      <w:rPr>
        <w:rFonts w:ascii="Wingdings" w:hAnsi="Wingdings" w:hint="default"/>
      </w:rPr>
    </w:lvl>
  </w:abstractNum>
  <w:abstractNum w:abstractNumId="2" w15:restartNumberingAfterBreak="0">
    <w:nsid w:val="315B212F"/>
    <w:multiLevelType w:val="hybridMultilevel"/>
    <w:tmpl w:val="9190DC9A"/>
    <w:lvl w:ilvl="0" w:tplc="A5D8BAB4">
      <w:start w:val="1"/>
      <w:numFmt w:val="bullet"/>
      <w:lvlText w:val=""/>
      <w:lvlJc w:val="left"/>
      <w:pPr>
        <w:ind w:left="720" w:hanging="360"/>
      </w:pPr>
      <w:rPr>
        <w:rFonts w:ascii="Symbol" w:hAnsi="Symbol" w:hint="default"/>
      </w:rPr>
    </w:lvl>
    <w:lvl w:ilvl="1" w:tplc="0C26825E" w:tentative="1">
      <w:start w:val="1"/>
      <w:numFmt w:val="bullet"/>
      <w:lvlText w:val="o"/>
      <w:lvlJc w:val="left"/>
      <w:pPr>
        <w:ind w:left="1440" w:hanging="360"/>
      </w:pPr>
      <w:rPr>
        <w:rFonts w:ascii="Courier New" w:hAnsi="Courier New" w:cs="Courier New" w:hint="default"/>
      </w:rPr>
    </w:lvl>
    <w:lvl w:ilvl="2" w:tplc="DA5CA59A" w:tentative="1">
      <w:start w:val="1"/>
      <w:numFmt w:val="bullet"/>
      <w:lvlText w:val=""/>
      <w:lvlJc w:val="left"/>
      <w:pPr>
        <w:ind w:left="2160" w:hanging="360"/>
      </w:pPr>
      <w:rPr>
        <w:rFonts w:ascii="Wingdings" w:hAnsi="Wingdings" w:hint="default"/>
      </w:rPr>
    </w:lvl>
    <w:lvl w:ilvl="3" w:tplc="9608153E" w:tentative="1">
      <w:start w:val="1"/>
      <w:numFmt w:val="bullet"/>
      <w:lvlText w:val=""/>
      <w:lvlJc w:val="left"/>
      <w:pPr>
        <w:ind w:left="2880" w:hanging="360"/>
      </w:pPr>
      <w:rPr>
        <w:rFonts w:ascii="Symbol" w:hAnsi="Symbol" w:hint="default"/>
      </w:rPr>
    </w:lvl>
    <w:lvl w:ilvl="4" w:tplc="520E4F82" w:tentative="1">
      <w:start w:val="1"/>
      <w:numFmt w:val="bullet"/>
      <w:lvlText w:val="o"/>
      <w:lvlJc w:val="left"/>
      <w:pPr>
        <w:ind w:left="3600" w:hanging="360"/>
      </w:pPr>
      <w:rPr>
        <w:rFonts w:ascii="Courier New" w:hAnsi="Courier New" w:cs="Courier New" w:hint="default"/>
      </w:rPr>
    </w:lvl>
    <w:lvl w:ilvl="5" w:tplc="99B65972" w:tentative="1">
      <w:start w:val="1"/>
      <w:numFmt w:val="bullet"/>
      <w:lvlText w:val=""/>
      <w:lvlJc w:val="left"/>
      <w:pPr>
        <w:ind w:left="4320" w:hanging="360"/>
      </w:pPr>
      <w:rPr>
        <w:rFonts w:ascii="Wingdings" w:hAnsi="Wingdings" w:hint="default"/>
      </w:rPr>
    </w:lvl>
    <w:lvl w:ilvl="6" w:tplc="DAF80CA6" w:tentative="1">
      <w:start w:val="1"/>
      <w:numFmt w:val="bullet"/>
      <w:lvlText w:val=""/>
      <w:lvlJc w:val="left"/>
      <w:pPr>
        <w:ind w:left="5040" w:hanging="360"/>
      </w:pPr>
      <w:rPr>
        <w:rFonts w:ascii="Symbol" w:hAnsi="Symbol" w:hint="default"/>
      </w:rPr>
    </w:lvl>
    <w:lvl w:ilvl="7" w:tplc="829C13BA" w:tentative="1">
      <w:start w:val="1"/>
      <w:numFmt w:val="bullet"/>
      <w:lvlText w:val="o"/>
      <w:lvlJc w:val="left"/>
      <w:pPr>
        <w:ind w:left="5760" w:hanging="360"/>
      </w:pPr>
      <w:rPr>
        <w:rFonts w:ascii="Courier New" w:hAnsi="Courier New" w:cs="Courier New" w:hint="default"/>
      </w:rPr>
    </w:lvl>
    <w:lvl w:ilvl="8" w:tplc="1AC68FEE" w:tentative="1">
      <w:start w:val="1"/>
      <w:numFmt w:val="bullet"/>
      <w:lvlText w:val=""/>
      <w:lvlJc w:val="left"/>
      <w:pPr>
        <w:ind w:left="6480" w:hanging="360"/>
      </w:pPr>
      <w:rPr>
        <w:rFonts w:ascii="Wingdings" w:hAnsi="Wingdings" w:hint="default"/>
      </w:rPr>
    </w:lvl>
  </w:abstractNum>
  <w:abstractNum w:abstractNumId="3" w15:restartNumberingAfterBreak="0">
    <w:nsid w:val="4169131C"/>
    <w:multiLevelType w:val="hybridMultilevel"/>
    <w:tmpl w:val="BCA45DEE"/>
    <w:lvl w:ilvl="0" w:tplc="B6D20E00">
      <w:start w:val="1"/>
      <w:numFmt w:val="bullet"/>
      <w:lvlText w:val=""/>
      <w:lvlJc w:val="left"/>
      <w:pPr>
        <w:ind w:left="1080" w:hanging="360"/>
      </w:pPr>
      <w:rPr>
        <w:rFonts w:ascii="Symbol" w:hAnsi="Symbol" w:hint="default"/>
      </w:rPr>
    </w:lvl>
    <w:lvl w:ilvl="1" w:tplc="7D62B5EC" w:tentative="1">
      <w:start w:val="1"/>
      <w:numFmt w:val="bullet"/>
      <w:lvlText w:val="o"/>
      <w:lvlJc w:val="left"/>
      <w:pPr>
        <w:ind w:left="1800" w:hanging="360"/>
      </w:pPr>
      <w:rPr>
        <w:rFonts w:ascii="Courier New" w:hAnsi="Courier New" w:cs="Courier New" w:hint="default"/>
      </w:rPr>
    </w:lvl>
    <w:lvl w:ilvl="2" w:tplc="A8403FB2" w:tentative="1">
      <w:start w:val="1"/>
      <w:numFmt w:val="bullet"/>
      <w:lvlText w:val=""/>
      <w:lvlJc w:val="left"/>
      <w:pPr>
        <w:ind w:left="2520" w:hanging="360"/>
      </w:pPr>
      <w:rPr>
        <w:rFonts w:ascii="Wingdings" w:hAnsi="Wingdings" w:hint="default"/>
      </w:rPr>
    </w:lvl>
    <w:lvl w:ilvl="3" w:tplc="0A522772" w:tentative="1">
      <w:start w:val="1"/>
      <w:numFmt w:val="bullet"/>
      <w:lvlText w:val=""/>
      <w:lvlJc w:val="left"/>
      <w:pPr>
        <w:ind w:left="3240" w:hanging="360"/>
      </w:pPr>
      <w:rPr>
        <w:rFonts w:ascii="Symbol" w:hAnsi="Symbol" w:hint="default"/>
      </w:rPr>
    </w:lvl>
    <w:lvl w:ilvl="4" w:tplc="B05AF968" w:tentative="1">
      <w:start w:val="1"/>
      <w:numFmt w:val="bullet"/>
      <w:lvlText w:val="o"/>
      <w:lvlJc w:val="left"/>
      <w:pPr>
        <w:ind w:left="3960" w:hanging="360"/>
      </w:pPr>
      <w:rPr>
        <w:rFonts w:ascii="Courier New" w:hAnsi="Courier New" w:cs="Courier New" w:hint="default"/>
      </w:rPr>
    </w:lvl>
    <w:lvl w:ilvl="5" w:tplc="C6D67FE6" w:tentative="1">
      <w:start w:val="1"/>
      <w:numFmt w:val="bullet"/>
      <w:lvlText w:val=""/>
      <w:lvlJc w:val="left"/>
      <w:pPr>
        <w:ind w:left="4680" w:hanging="360"/>
      </w:pPr>
      <w:rPr>
        <w:rFonts w:ascii="Wingdings" w:hAnsi="Wingdings" w:hint="default"/>
      </w:rPr>
    </w:lvl>
    <w:lvl w:ilvl="6" w:tplc="3C88AE6A" w:tentative="1">
      <w:start w:val="1"/>
      <w:numFmt w:val="bullet"/>
      <w:lvlText w:val=""/>
      <w:lvlJc w:val="left"/>
      <w:pPr>
        <w:ind w:left="5400" w:hanging="360"/>
      </w:pPr>
      <w:rPr>
        <w:rFonts w:ascii="Symbol" w:hAnsi="Symbol" w:hint="default"/>
      </w:rPr>
    </w:lvl>
    <w:lvl w:ilvl="7" w:tplc="C26665B4" w:tentative="1">
      <w:start w:val="1"/>
      <w:numFmt w:val="bullet"/>
      <w:lvlText w:val="o"/>
      <w:lvlJc w:val="left"/>
      <w:pPr>
        <w:ind w:left="6120" w:hanging="360"/>
      </w:pPr>
      <w:rPr>
        <w:rFonts w:ascii="Courier New" w:hAnsi="Courier New" w:cs="Courier New" w:hint="default"/>
      </w:rPr>
    </w:lvl>
    <w:lvl w:ilvl="8" w:tplc="3288FDFC" w:tentative="1">
      <w:start w:val="1"/>
      <w:numFmt w:val="bullet"/>
      <w:lvlText w:val=""/>
      <w:lvlJc w:val="left"/>
      <w:pPr>
        <w:ind w:left="6840" w:hanging="360"/>
      </w:pPr>
      <w:rPr>
        <w:rFonts w:ascii="Wingdings" w:hAnsi="Wingdings" w:hint="default"/>
      </w:rPr>
    </w:lvl>
  </w:abstractNum>
  <w:num w:numId="1" w16cid:durableId="15742758">
    <w:abstractNumId w:val="2"/>
  </w:num>
  <w:num w:numId="2" w16cid:durableId="1152873020">
    <w:abstractNumId w:val="1"/>
  </w:num>
  <w:num w:numId="3" w16cid:durableId="1925453659">
    <w:abstractNumId w:val="0"/>
  </w:num>
  <w:num w:numId="4" w16cid:durableId="1666083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D8"/>
    <w:rsid w:val="00601864"/>
    <w:rsid w:val="00BA0FD8"/>
    <w:rsid w:val="00C9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F390"/>
  <w15:docId w15:val="{D8DC6D0E-77CA-4CDE-8DA9-4FD676CBD09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7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720"/>
    <w:rPr>
      <w:rFonts w:eastAsiaTheme="majorEastAsia" w:cstheme="majorBidi"/>
      <w:color w:val="272727" w:themeColor="text1" w:themeTint="D8"/>
    </w:rPr>
  </w:style>
  <w:style w:type="paragraph" w:styleId="Quote">
    <w:name w:val="Quote"/>
    <w:basedOn w:val="Normal"/>
    <w:next w:val="Normal"/>
    <w:link w:val="QuoteChar"/>
    <w:uiPriority w:val="29"/>
    <w:qFormat/>
    <w:rsid w:val="00874720"/>
    <w:pPr>
      <w:spacing w:before="160"/>
      <w:jc w:val="center"/>
    </w:pPr>
    <w:rPr>
      <w:i/>
      <w:iCs/>
      <w:color w:val="404040" w:themeColor="text1" w:themeTint="BF"/>
    </w:rPr>
  </w:style>
  <w:style w:type="character" w:customStyle="1" w:styleId="QuoteChar">
    <w:name w:val="Quote Char"/>
    <w:basedOn w:val="DefaultParagraphFont"/>
    <w:link w:val="Quote"/>
    <w:uiPriority w:val="29"/>
    <w:rsid w:val="00874720"/>
    <w:rPr>
      <w:i/>
      <w:iCs/>
      <w:color w:val="404040" w:themeColor="text1" w:themeTint="BF"/>
    </w:rPr>
  </w:style>
  <w:style w:type="paragraph" w:styleId="IntenseQuote">
    <w:name w:val="Intense Quote"/>
    <w:basedOn w:val="Normal"/>
    <w:next w:val="Normal"/>
    <w:link w:val="IntenseQuoteChar"/>
    <w:uiPriority w:val="30"/>
    <w:qFormat/>
    <w:rsid w:val="008747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4720"/>
    <w:rPr>
      <w:i/>
      <w:iCs/>
      <w:color w:val="365F91" w:themeColor="accent1" w:themeShade="BF"/>
    </w:rPr>
  </w:style>
  <w:style w:type="character" w:styleId="IntenseReference">
    <w:name w:val="Intense Reference"/>
    <w:basedOn w:val="DefaultParagraphFont"/>
    <w:uiPriority w:val="32"/>
    <w:qFormat/>
    <w:rsid w:val="0087472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va.gov/oal/library/vaar/index.asp" TargetMode="External"/><Relationship Id="rId18" Type="http://schemas.openxmlformats.org/officeDocument/2006/relationships/hyperlink" Target="mailto:Jennifer.Mead@va.gov"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hyperlink" Target="https://www.acquisition.gov/far-overhaul/far-part-deviation-guide/far-overhaul-part-52" TargetMode="External"/><Relationship Id="rId17" Type="http://schemas.openxmlformats.org/officeDocument/2006/relationships/hyperlink" Target="mailto:Jennifer.Mead@va.gov" TargetMode="External"/><Relationship Id="rId2" Type="http://schemas.openxmlformats.org/officeDocument/2006/relationships/styles" Target="styles.xml"/><Relationship Id="rId16" Type="http://schemas.openxmlformats.org/officeDocument/2006/relationships/hyperlink" Target="mailto:Jennifer.Mead@va.gov"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cquisition.gov/comp/far/index.html" TargetMode="External"/><Relationship Id="rId5" Type="http://schemas.openxmlformats.org/officeDocument/2006/relationships/footnotes" Target="footnotes.xml"/><Relationship Id="rId15" Type="http://schemas.openxmlformats.org/officeDocument/2006/relationships/hyperlink" Target="http://www.va.gov/oal/library/vaar/index.asp"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cquisition.gov/far-overhaul/far-part-deviation-guide/far-overhaul-part%205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1422</Words>
  <Characters>9021</Characters>
  <Application>Microsoft Office Word</Application>
  <DocSecurity>0</DocSecurity>
  <Lines>291</Lines>
  <Paragraphs>186</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Mead, Jennifer L.</cp:lastModifiedBy>
  <cp:revision>2</cp:revision>
  <dcterms:created xsi:type="dcterms:W3CDTF">2026-01-21T17:00:00Z</dcterms:created>
  <dcterms:modified xsi:type="dcterms:W3CDTF">2026-01-21T19:08:00Z</dcterms:modified>
</cp:coreProperties>
</file>