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TVCBHC - Furniture Package - HCC &amp; CCWP Exam Rooms</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76504</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36C25726Q0203</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01-29-2026</w:t>
            </w:r>
            <w:r w:rsidRPr="005A5226">
              <w:rPr>
                <w:rStyle w:val="AAMSKBFill-InHighlight"/>
                <w:rFonts w:asciiTheme="minorHAnsi" w:hAnsiTheme="minorHAnsi" w:cstheme="minorHAnsi"/>
              </w:rPr>
              <w:t xml:space="preserve"> </w:t>
            </w:r>
            <w:r>
              <w:rPr>
                <w:rFonts w:asciiTheme="minorHAnsi" w:hAnsiTheme="minorHAnsi" w:cstheme="minorHAnsi"/>
              </w:rPr>
              <w:t>10AM</w:t>
            </w:r>
            <w:r w:rsidRPr="005A5226">
              <w:rPr>
                <w:rStyle w:val="AAMSKBFill-InHighlight"/>
                <w:rFonts w:asciiTheme="minorHAnsi" w:hAnsiTheme="minorHAnsi" w:cstheme="minorHAnsi"/>
              </w:rPr>
              <w:t xml:space="preserve"> </w:t>
            </w:r>
            <w:r>
              <w:rPr>
                <w:rFonts w:asciiTheme="minorHAnsi" w:hAnsiTheme="minorHAnsi" w:cstheme="minorHAnsi"/>
              </w:rPr>
              <w:t>CENTRAL TIME, CHICAGO,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90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7110</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337211</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1901 Veterans Memorial Drive</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Temple TX  76504</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Abduel Sanford</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abduel.sanford@va.gov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Texas Valley Coastal Bend Health Care System</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2601 Veterans Drive</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Harlingen</w:t>
            </w:r>
            <w:r>
              <w:rPr>
                <w:rStyle w:val="AAMSKBFill-InHighlight"/>
                <w:rFonts w:cstheme="minorHAnsi"/>
              </w:rPr>
              <w:t xml:space="preserve"> </w:t>
            </w:r>
            <w:r>
              <w:rPr>
                <w:rStyle w:val="AAMSKBFill-InHighlight"/>
                <w:rFonts w:asciiTheme="minorHAnsi" w:hAnsiTheme="minorHAnsi" w:cstheme="minorHAnsi"/>
                <w:color w:val="auto"/>
              </w:rPr>
              <w:t>TX</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78550-8942</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abduel.sanford@va.gov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E09E4" w:rsidP="00E531F1">
      <w:pPr>
        <w:jc w:val="cente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t>TVCBHC – Furniture Package – HCC &amp; CCWP</w:t>
      </w:r>
    </w:p>
    <w:p w:rsidR="00023BC1">
      <w:pPr>
        <w:pageBreakBefore/>
        <w:sectPr>
          <w:footerReference w:type="default" r:id="rId8"/>
          <w:footerReference w:type="first" r:id="rId9"/>
          <w:type w:val="continuous"/>
          <w:pgSz w:w="12240" w:h="15840"/>
          <w:pgMar w:top="1080" w:right="1440" w:bottom="1080" w:left="1440" w:header="360" w:footer="360"/>
          <w:cols w:space="720"/>
        </w:sectPr>
      </w:pPr>
      <w:r>
        <w:fldChar w:fldCharType="begin"/>
      </w:r>
      <w:r>
        <w:instrText xml:space="preserve">TC </w:instrText>
      </w:r>
      <w:bookmarkStart w:id="0" w:name="_Toc256000000"/>
      <w:r>
        <w:instrText>"</w:instrText>
      </w:r>
      <w:bookmarkStart w:id="1" w:name="_Toc219896846"/>
      <w:r>
        <w:instrText>SECTION A</w:instrText>
      </w:r>
      <w:bookmarkEnd w:id="1"/>
      <w:r>
        <w:instrText>"</w:instrText>
      </w:r>
      <w:bookmarkEnd w:id="0"/>
      <w:r>
        <w:instrText xml:space="preserve"> \l 1</w:instrText>
      </w:r>
      <w:r>
        <w:fldChar w:fldCharType="end"/>
      </w:r>
      <w:r>
        <w:fldChar w:fldCharType="begin"/>
      </w:r>
      <w:r>
        <w:instrText xml:space="preserve">TC </w:instrText>
      </w:r>
      <w:bookmarkStart w:id="2" w:name="_Toc256000001"/>
      <w:r>
        <w:instrText>"</w:instrText>
      </w:r>
      <w:bookmarkStart w:id="3" w:name="_Toc219896847"/>
      <w:r>
        <w:instrText>A.1  SF 1449  SOLICITATION/CONTRACT/ORDER FOR COMMERCIAL PRODUCTS AND COMMERCIAL SERVICES</w:instrText>
      </w:r>
      <w:bookmarkEnd w:id="3"/>
      <w:r>
        <w:instrText>"</w:instrText>
      </w:r>
      <w:bookmarkEnd w:id="2"/>
      <w:r>
        <w:instrText xml:space="preserve"> \l 2</w:instrText>
      </w:r>
      <w:r>
        <w:fldChar w:fldCharType="end"/>
      </w:r>
      <w:r>
        <w:rPr>
          <w:noProof/>
        </w:rPr>
        <w:pict>
          <v:group id="Group 426" o:spid="_x0000_s1025" alt="DSI Form 1" style="height:11in;margin-left:0;margin-top:0;mso-position-horizontal-relative:page;mso-position-vertical-relative:page;position:absolute;width:612pt;z-index:251658240" coordsize="12240,15840">
            <v:shapetype id="_x0000_t32" coordsize="21600,21600" o:spt="32" o:oned="t" path="m,l21600,21600e" filled="f">
              <v:path arrowok="t" fillok="f" o:connecttype="none"/>
              <o:lock v:ext="edit" shapetype="t"/>
            </v:shapetype>
            <v:shape id="AutoShape 2" o:spid="_x0000_s1026" type="#_x0000_t32" style="height:0;left:10195;mso-wrap-style:square;position:absolute;top:2396;visibility:visible;width:475" o:connectortype="straight" strokeweight="0.25pt"/>
            <v:shape id="AutoShape 3" o:spid="_x0000_s1027" type="#_x0000_t32" style="height:0;left:7747;mso-wrap-style:square;position:absolute;top:2228;visibility:visible;width:163" o:connectortype="straight" strokeweight="0.25pt"/>
            <v:shape id="AutoShape 4" o:spid="_x0000_s1028" type="#_x0000_t32" style="height:168;left:7747;mso-wrap-style:square;position:absolute;top:2226;visibility:visible;width:0" o:connectortype="straight"/>
            <v:shape id="AutoShape 5" o:spid="_x0000_s1029" type="#_x0000_t32" style="height:168;left:7915;mso-wrap-style:square;position:absolute;top:2226;visibility:visible;width:0" o:connectortype="straight"/>
            <v:shape id="AutoShape 6" o:spid="_x0000_s1030" type="#_x0000_t32" style="height:0;left:7747;mso-wrap-style:square;position:absolute;top:2396;visibility:visible;width:163" o:connectortype="straight" strokeweight="0.25pt"/>
            <v:shape id="AutoShape 7" o:spid="_x0000_s1031" type="#_x0000_t32" style="height:0;left:9187;mso-wrap-style:square;position:absolute;top:2228;visibility:visible;width:163" o:connectortype="straight" strokeweight="0.25pt"/>
            <v:shape id="AutoShape 8" o:spid="_x0000_s1032" type="#_x0000_t32" style="height:168;left:9187;mso-wrap-style:square;position:absolute;top:2226;visibility:visible;width:0" o:connectortype="straight"/>
            <v:shape id="AutoShape 9" o:spid="_x0000_s1033" type="#_x0000_t32" style="height:168;left:9355;mso-wrap-style:square;position:absolute;top:2226;visibility:visible;width:0" o:connectortype="straight"/>
            <v:shape id="AutoShape 10" o:spid="_x0000_s1034" type="#_x0000_t32" style="height:0;left:9187;mso-wrap-style:square;position:absolute;top:2396;visibility:visible;width:163" o:connectortype="straight" strokeweight="0.25pt"/>
            <v:shape id="AutoShape 11" o:spid="_x0000_s1035" type="#_x0000_t32" style="height:0;left:6211;mso-wrap-style:square;position:absolute;top:2468;visibility:visible;width:163" o:connectortype="straight" strokeweight="0.25pt"/>
            <v:shape id="AutoShape 12" o:spid="_x0000_s1036" type="#_x0000_t32" style="height:168;left:6211;mso-wrap-style:square;position:absolute;top:2466;visibility:visible;width:0" o:connectortype="straight"/>
            <v:shape id="AutoShape 13" o:spid="_x0000_s1037" type="#_x0000_t32" style="height:168;left:6379;mso-wrap-style:square;position:absolute;top:2466;visibility:visible;width:0" o:connectortype="straight"/>
            <v:shape id="AutoShape 14" o:spid="_x0000_s1038" type="#_x0000_t32" style="height:0;left:6211;mso-wrap-style:square;position:absolute;top:2636;visibility:visible;width:163" o:connectortype="straight" strokeweight="0.25pt"/>
            <v:shape id="AutoShape 15" o:spid="_x0000_s1039" type="#_x0000_t32" style="height:0;left:6211;mso-wrap-style:square;position:absolute;top:2756;visibility:visible;width:163" o:connectortype="straight" strokeweight="0.25pt"/>
            <v:shape id="AutoShape 16" o:spid="_x0000_s1040" type="#_x0000_t32" style="height:168;left:6211;mso-wrap-style:square;position:absolute;top:2754;visibility:visible;width:0" o:connectortype="straight"/>
            <v:shape id="AutoShape 17" o:spid="_x0000_s1041" type="#_x0000_t32" style="height:168;left:6379;mso-wrap-style:square;position:absolute;top:2754;visibility:visible;width:0" o:connectortype="straight"/>
            <v:shape id="AutoShape 18" o:spid="_x0000_s1042" type="#_x0000_t32" style="height:0;left:6211;mso-wrap-style:square;position:absolute;top:2924;visibility:visible;width:163" o:connectortype="straight" strokeweight="0.25pt"/>
            <v:shape id="AutoShape 19" o:spid="_x0000_s1043" type="#_x0000_t32" style="height:0;left:6211;mso-wrap-style:square;position:absolute;top:3116;visibility:visible;width:163" o:connectortype="straight" strokeweight="0.25pt"/>
            <v:shape id="AutoShape 20" o:spid="_x0000_s1044" type="#_x0000_t32" style="height:168;left:6211;mso-wrap-style:square;position:absolute;top:3114;visibility:visible;width:0" o:connectortype="straight"/>
            <v:shape id="AutoShape 21" o:spid="_x0000_s1045" type="#_x0000_t32" style="height:168;left:6379;mso-wrap-style:square;position:absolute;top:3114;visibility:visible;width:0" o:connectortype="straight"/>
            <v:shape id="AutoShape 22" o:spid="_x0000_s1046" type="#_x0000_t32" style="height:0;left:6211;mso-wrap-style:square;position:absolute;top:3284;visibility:visible;width:163" o:connectortype="straight" strokeweight="0.25pt"/>
            <v:shape id="AutoShape 23" o:spid="_x0000_s1047" type="#_x0000_t32" style="height:0;left:7747;mso-wrap-style:square;position:absolute;top:2516;visibility:visible;width:163" o:connectortype="straight" strokeweight="0.25pt"/>
            <v:shape id="AutoShape 24" o:spid="_x0000_s1048" type="#_x0000_t32" style="height:168;left:7747;mso-wrap-style:square;position:absolute;top:2514;visibility:visible;width:0" o:connectortype="straight"/>
            <v:shape id="AutoShape 25" o:spid="_x0000_s1049" type="#_x0000_t32" style="height:168;left:7915;mso-wrap-style:square;position:absolute;top:2514;visibility:visible;width:0" o:connectortype="straight"/>
            <v:shape id="AutoShape 26" o:spid="_x0000_s1050" type="#_x0000_t32" style="height:0;left:7747;mso-wrap-style:square;position:absolute;top:2684;visibility:visible;width:163" o:connectortype="straight" strokeweight="0.25pt"/>
            <v:shape id="AutoShape 27" o:spid="_x0000_s1051" type="#_x0000_t32" style="height:0;left:7747;mso-wrap-style:square;position:absolute;top:2924;visibility:visible;width:163" o:connectortype="straight" strokeweight="0.25pt"/>
            <v:shape id="AutoShape 28" o:spid="_x0000_s1052" type="#_x0000_t32" style="height:168;left:7747;mso-wrap-style:square;position:absolute;top:2922;visibility:visible;width:0" o:connectortype="straight"/>
            <v:shape id="AutoShape 29" o:spid="_x0000_s1053" type="#_x0000_t32" style="height:168;left:7915;mso-wrap-style:square;position:absolute;top:2922;visibility:visible;width:0" o:connectortype="straight"/>
            <v:shape id="AutoShape 30" o:spid="_x0000_s1054" type="#_x0000_t32" style="height:0;left:7747;mso-wrap-style:square;position:absolute;top:3092;visibility:visible;width:163" o:connectortype="straight" strokeweight="0.25pt"/>
            <v:shape id="AutoShape 31" o:spid="_x0000_s1055" type="#_x0000_t32" style="height:0;left:7747;mso-wrap-style:square;position:absolute;top:3308;visibility:visible;width:163" o:connectortype="straight" strokeweight="0.25pt"/>
            <v:shape id="AutoShape 32" o:spid="_x0000_s1056" type="#_x0000_t32" style="height:168;left:7747;mso-wrap-style:square;position:absolute;top:3306;visibility:visible;width:0" o:connectortype="straight"/>
            <v:shape id="AutoShape 33" o:spid="_x0000_s1057" type="#_x0000_t32" style="height:168;left:7915;mso-wrap-style:square;position:absolute;top:3306;visibility:visible;width:0" o:connectortype="straight"/>
            <v:shape id="AutoShape 34" o:spid="_x0000_s1058" type="#_x0000_t32" style="height:0;left:7747;mso-wrap-style:square;position:absolute;top:3476;visibility:visible;width:163" o:connectortype="straight" strokeweight="0.25pt"/>
            <v:shape id="AutoShape 35" o:spid="_x0000_s1059" type="#_x0000_t32" style="height:0;left:355;mso-wrap-style:square;position:absolute;top:508;visibility:visible;width:11515" o:connectortype="straight" strokeweight="0.95pt"/>
            <v:shape id="AutoShape 36" o:spid="_x0000_s1060" type="#_x0000_t32" style="height:0;left:355;mso-wrap-style:square;position:absolute;top:14908;visibility:visible;width:11515" o:connectortype="straight" strokeweight="0.95pt"/>
            <v:shape id="AutoShape 37" o:spid="_x0000_s1061" type="#_x0000_t32" style="height:0;left:355;mso-wrap-style:square;position:absolute;top:1100;visibility:visible;width:11515" o:connectortype="straight" strokeweight="0.25pt"/>
            <v:shape id="AutoShape 38" o:spid="_x0000_s1062" type="#_x0000_t32" style="height:0;left:355;mso-wrap-style:square;position:absolute;top:1700;visibility:visible;width:11515" o:connectortype="straight" strokeweight="0.25pt"/>
            <v:shape id="AutoShape 39" o:spid="_x0000_s1063" type="#_x0000_t32" style="height:0;left:355;mso-wrap-style:square;position:absolute;top:2180;visibility:visible;width:11515" o:connectortype="straight" strokeweight="0.25pt"/>
            <v:shape id="AutoShape 40" o:spid="_x0000_s1064" type="#_x0000_t32" style="height:0;left:355;mso-wrap-style:square;position:absolute;top:4508;visibility:visible;width:11515" o:connectortype="straight" strokeweight="0.25pt"/>
            <v:shape id="AutoShape 41" o:spid="_x0000_s1065" type="#_x0000_t32" style="height:0;left:355;mso-wrap-style:square;position:absolute;top:5708;visibility:visible;width:11515" o:connectortype="straight" strokeweight="0.25pt"/>
            <v:shape id="AutoShape 42" o:spid="_x0000_s1066" type="#_x0000_t32" style="height:0;left:355;mso-wrap-style:square;position:absolute;top:7700;visibility:visible;width:11515" o:connectortype="straight" strokeweight="0.25pt"/>
            <v:shape id="AutoShape 43" o:spid="_x0000_s1067" type="#_x0000_t32" style="height:0;left:355;mso-wrap-style:square;position:absolute;top:8132;visibility:visible;width:11515" o:connectortype="straight" strokeweight="0.25pt"/>
            <v:shape id="AutoShape 44" o:spid="_x0000_s1068" type="#_x0000_t32" style="height:0;left:355;mso-wrap-style:square;position:absolute;top:8420;visibility:visible;width:11515" o:connectortype="straight" strokeweight="0.25pt"/>
            <v:shape id="AutoShape 45" o:spid="_x0000_s1069" type="#_x0000_t32" style="height:0;left:355;mso-wrap-style:square;position:absolute;top:12068;visibility:visible;width:11515" o:connectortype="straight" strokeweight="0.25pt"/>
            <v:shape id="AutoShape 46" o:spid="_x0000_s1070" type="#_x0000_t32" style="height:0;left:355;mso-wrap-style:square;position:absolute;top:12740;visibility:visible;width:11515" o:connectortype="straight" strokeweight="0.25pt"/>
            <v:shape id="AutoShape 47" o:spid="_x0000_s1071" type="#_x0000_t32" style="height:0;left:355;mso-wrap-style:square;position:absolute;top:13220;visibility:visible;width:11515" o:connectortype="straight" strokeweight="0.25pt"/>
            <v:shape id="AutoShape 48" o:spid="_x0000_s1072" type="#_x0000_t32" style="height:0;left:355;mso-wrap-style:square;position:absolute;top:13940;visibility:visible;width:11515" o:connectortype="straight" strokeweight="0.25pt"/>
            <v:shape id="AutoShape 49" o:spid="_x0000_s1073" type="#_x0000_t32" style="height:0;left:355;mso-wrap-style:square;position:absolute;top:14420;visibility:visible;width:11515" o:connectortype="straight" strokeweight="0.25pt"/>
            <v:shape id="AutoShape 50" o:spid="_x0000_s1074" type="#_x0000_t32" style="height:0;left:4987;mso-wrap-style:square;position:absolute;top:2396;visibility:visible;width:1138" o:connectortype="straight" strokeweight="0.25pt"/>
            <v:shape id="AutoShape 51" o:spid="_x0000_s1075" type="#_x0000_t32" style="height:0;left:4987;mso-wrap-style:square;position:absolute;top:4700;visibility:visible;width:1138" o:connectortype="straight" strokeweight="0.25pt"/>
            <v:shape id="AutoShape 52" o:spid="_x0000_s1076" type="#_x0000_t32" style="height:0;left:10747;mso-wrap-style:square;position:absolute;top:4700;visibility:visible;width:1138" o:connectortype="straight" strokeweight="0.25pt"/>
            <v:shape id="AutoShape 53" o:spid="_x0000_s1077" type="#_x0000_t32" style="height:0;left:2635;mso-wrap-style:square;position:absolute;top:5900;visibility:visible;width:1243" o:connectortype="straight" strokeweight="0.25pt"/>
            <v:shape id="AutoShape 54" o:spid="_x0000_s1078" type="#_x0000_t32" style="height:0;left:4987;mso-wrap-style:square;position:absolute;top:5900;visibility:visible;width:1138" o:connectortype="straight" strokeweight="0.25pt"/>
            <v:shape id="AutoShape 55" o:spid="_x0000_s1079" type="#_x0000_t32" style="height:0;left:10459;mso-wrap-style:square;position:absolute;top:5900;visibility:visible;width:1426" o:connectortype="straight" strokeweight="0.25pt"/>
            <v:shape id="AutoShape 56" o:spid="_x0000_s1080" type="#_x0000_t32" style="height:1680;left:7795;mso-wrap-style:square;position:absolute;top:498;visibility:visible;width:0" o:connectortype="straight"/>
            <v:shape id="AutoShape 57" o:spid="_x0000_s1081" type="#_x0000_t32" style="height:1680;left:10123;mso-wrap-style:square;position:absolute;top:498;visibility:visible;width:0" o:connectortype="straight"/>
            <v:shape id="AutoShape 58" o:spid="_x0000_s1082" type="#_x0000_t32" style="height:1080;left:2971;mso-wrap-style:square;position:absolute;top:1098;visibility:visible;width:0" o:connectortype="straight"/>
            <v:shape id="AutoShape 59" o:spid="_x0000_s1083" type="#_x0000_t32" style="height:600;left:4915;mso-wrap-style:square;position:absolute;top:1098;visibility:visible;width:0" o:connectortype="straight"/>
            <v:shape id="AutoShape 60" o:spid="_x0000_s1084" type="#_x0000_t32" style="height:5952;left:6115;mso-wrap-style:square;position:absolute;top:2178;visibility:visible;width:0" o:connectortype="straight"/>
            <v:shape id="AutoShape 61" o:spid="_x0000_s1085" type="#_x0000_t32" style="height:216;left:4987;mso-wrap-style:square;position:absolute;top:2178;visibility:visible;width:0" o:connectortype="straight"/>
            <v:shape id="AutoShape 62" o:spid="_x0000_s1086" type="#_x0000_t32" style="height:216;left:4987;mso-wrap-style:square;position:absolute;top:4506;visibility:visible;width:0" o:connectortype="straight"/>
            <v:shape id="AutoShape 63" o:spid="_x0000_s1087" type="#_x0000_t32" style="height:216;left:10747;mso-wrap-style:square;position:absolute;top:4506;visibility:visible;width:0" o:connectortype="straight"/>
            <v:shape id="AutoShape 64" o:spid="_x0000_s1088" type="#_x0000_t32" style="height:216;left:2635;mso-wrap-style:square;position:absolute;top:5706;visibility:visible;width:0" o:connectortype="straight"/>
            <v:shape id="AutoShape 65" o:spid="_x0000_s1089" type="#_x0000_t32" style="height:216;left:3869;mso-wrap-style:square;position:absolute;top:5706;visibility:visible;width:0" o:connectortype="straight"/>
            <v:shape id="AutoShape 66" o:spid="_x0000_s1090" type="#_x0000_t32" style="height:216;left:4987;mso-wrap-style:square;position:absolute;top:5706;visibility:visible;width:0" o:connectortype="straight"/>
            <v:shape id="AutoShape 67" o:spid="_x0000_s1091" type="#_x0000_t32" style="height:216;left:10459;mso-wrap-style:square;position:absolute;top:5706;visibility:visible;width:0" o:connectortype="straight"/>
            <v:shape id="AutoShape 68" o:spid="_x0000_s1092" type="#_x0000_t32" style="height:3936;left:1363;mso-wrap-style:square;position:absolute;top:8130;visibility:visible;width:0" o:connectortype="straight"/>
            <v:shape id="AutoShape 69" o:spid="_x0000_s1093" type="#_x0000_t32" style="height:3936;left:7267;mso-wrap-style:square;position:absolute;top:8130;visibility:visible;width:0" o:connectortype="straight"/>
            <v:shape id="AutoShape 70" o:spid="_x0000_s1094" type="#_x0000_t32" style="height:5040;left:8131;mso-wrap-style:square;position:absolute;top:8130;visibility:visible;width:0" o:connectortype="straight"/>
            <v:shape id="AutoShape 71" o:spid="_x0000_s1095" type="#_x0000_t32" style="height:3936;left:10003;mso-wrap-style:square;position:absolute;top:8130;visibility:visible;width:0" o:connectortype="straight"/>
            <v:shape id="AutoShape 72" o:spid="_x0000_s1096" type="#_x0000_t32" style="height:3936;left:8947;mso-wrap-style:square;position:absolute;top:8130;visibility:visible;width:0" o:connectortype="straight"/>
            <v:shape id="AutoShape 73" o:spid="_x0000_s1097" type="#_x0000_t32" style="height:960;left:6115;mso-wrap-style:square;position:absolute;top:13938;visibility:visible;width:0" o:connectortype="straight"/>
            <v:shape id="AutoShape 74" o:spid="_x0000_s1098" type="#_x0000_t32" style="height:480;left:4435;mso-wrap-style:square;position:absolute;top:14418;visibility:visible;width:0" o:connectortype="straight"/>
            <v:shape id="AutoShape 75" o:spid="_x0000_s1099" type="#_x0000_t32" style="height:480;left:10459;mso-wrap-style:square;position:absolute;top:14418;visibility:visible;width:0" o:connectortype="straight"/>
            <v:shape id="AutoShape 76" o:spid="_x0000_s1100" type="#_x0000_t32" style="height:720;left:6619;mso-wrap-style:square;position:absolute;top:13218;visibility:visible;width:0" o:connectortype="straight"/>
            <v:shape id="AutoShape 77" o:spid="_x0000_s1101" type="#_x0000_t32" style="height:0;left:379;mso-wrap-style:square;position:absolute;top:7892;visibility:visible;width:187" o:connectortype="straight" strokeweight="0.25pt"/>
            <v:shape id="AutoShape 78" o:spid="_x0000_s1102" type="#_x0000_t32" style="height:0;left:379;mso-wrap-style:square;position:absolute;top:8084;visibility:visible;width:187" o:connectortype="straight" strokeweight="0.25pt"/>
            <v:shape id="AutoShape 79" o:spid="_x0000_s1103" type="#_x0000_t32" style="height:192;left:379;mso-wrap-style:square;position:absolute;top:7890;visibility:visible;width:0" o:connectortype="straight"/>
            <v:shape id="AutoShape 80" o:spid="_x0000_s1104" type="#_x0000_t32" style="height:192;left:571;mso-wrap-style:square;position:absolute;top:7890;visibility:visible;width:0" o:connectortype="straight"/>
            <v:shape id="AutoShape 81" o:spid="_x0000_s1105" type="#_x0000_t32" style="height:0;left:8035;mso-wrap-style:square;position:absolute;top:7892;visibility:visible;width:187" o:connectortype="straight" strokeweight="0.25pt"/>
            <v:shape id="AutoShape 82" o:spid="_x0000_s1106" type="#_x0000_t32" style="height:0;left:8035;mso-wrap-style:square;position:absolute;top:8084;visibility:visible;width:187" o:connectortype="straight" strokeweight="0.25pt"/>
            <v:shape id="AutoShape 83" o:spid="_x0000_s1107" type="#_x0000_t32" style="height:192;left:8035;mso-wrap-style:square;position:absolute;top:7890;visibility:visible;width:0" o:connectortype="straight"/>
            <v:shape id="AutoShape 84" o:spid="_x0000_s1108" type="#_x0000_t32" style="height:192;left:8227;mso-wrap-style:square;position:absolute;top:7890;visibility:visible;width:0" o:connectortype="straight"/>
            <v:shape id="AutoShape 85" o:spid="_x0000_s1109" type="#_x0000_t32" style="height:0;left:379;mso-wrap-style:square;position:absolute;top:12764;visibility:visible;width:187" o:connectortype="straight" strokeweight="0.25pt"/>
            <v:shape id="AutoShape 86" o:spid="_x0000_s1110" type="#_x0000_t32" style="height:0;left:8323;mso-wrap-style:square;position:absolute;top:12764;visibility:visible;width:187" o:connectortype="straight" strokeweight="0.25pt"/>
            <v:shape id="AutoShape 87" o:spid="_x0000_s1111" type="#_x0000_t32" style="height:0;left:8971;mso-wrap-style:square;position:absolute;top:12764;visibility:visible;width:187" o:connectortype="straight" strokeweight="0.25pt"/>
            <v:shape id="AutoShape 88" o:spid="_x0000_s1112" type="#_x0000_t32" style="height:0;left:379;mso-wrap-style:square;position:absolute;top:12956;visibility:visible;width:187" o:connectortype="straight" strokeweight="0.25pt"/>
            <v:shape id="AutoShape 89" o:spid="_x0000_s1113" type="#_x0000_t32" style="height:0;left:8323;mso-wrap-style:square;position:absolute;top:12956;visibility:visible;width:187" o:connectortype="straight" strokeweight="0.25pt"/>
            <v:shape id="AutoShape 90" o:spid="_x0000_s1114" type="#_x0000_t32" style="height:0;left:8971;mso-wrap-style:square;position:absolute;top:12956;visibility:visible;width:187" o:connectortype="straight" strokeweight="0.25pt"/>
            <v:shape id="AutoShape 91" o:spid="_x0000_s1115" type="#_x0000_t32" style="height:192;left:379;mso-wrap-style:square;position:absolute;top:12762;visibility:visible;width:0" o:connectortype="straight"/>
            <v:shape id="AutoShape 92" o:spid="_x0000_s1116" type="#_x0000_t32" style="height:192;left:571;mso-wrap-style:square;position:absolute;top:12762;visibility:visible;width:0" o:connectortype="straight"/>
            <v:shape id="AutoShape 93" o:spid="_x0000_s1117" type="#_x0000_t32" style="height:192;left:8323;mso-wrap-style:square;position:absolute;top:12762;visibility:visible;width:0" o:connectortype="straight"/>
            <v:shape id="AutoShape 94" o:spid="_x0000_s1118" type="#_x0000_t32" style="height:192;left:8515;mso-wrap-style:square;position:absolute;top:12762;visibility:visible;width:0" o:connectortype="straight"/>
            <v:shape id="AutoShape 95" o:spid="_x0000_s1119" type="#_x0000_t32" style="height:192;left:8971;mso-wrap-style:square;position:absolute;top:12762;visibility:visible;width:0" o:connectortype="straight"/>
            <v:shape id="AutoShape 96" o:spid="_x0000_s1120" type="#_x0000_t32" style="height:192;left:9163;mso-wrap-style:square;position:absolute;top:12762;visibility:visible;width:0" o:connectortype="straight"/>
            <v:shape id="AutoShape 97" o:spid="_x0000_s1121" type="#_x0000_t32" style="height:0;left:379;mso-wrap-style:square;position:absolute;top:13004;visibility:visible;width:187" o:connectortype="straight" strokeweight="0.25pt"/>
            <v:shape id="AutoShape 98" o:spid="_x0000_s1122" type="#_x0000_t32" style="height:0;left:8323;mso-wrap-style:square;position:absolute;top:13004;visibility:visible;width:187" o:connectortype="straight" strokeweight="0.25pt"/>
            <v:shape id="AutoShape 99" o:spid="_x0000_s1123" type="#_x0000_t32" style="height:0;left:8971;mso-wrap-style:square;position:absolute;top:13004;visibility:visible;width:187" o:connectortype="straight" strokeweight="0.25pt"/>
            <v:shape id="AutoShape 100" o:spid="_x0000_s1124" type="#_x0000_t32" style="height:0;left:379;mso-wrap-style:square;position:absolute;top:13196;visibility:visible;width:187" o:connectortype="straight" strokeweight="0.25pt"/>
            <v:shape id="AutoShape 101" o:spid="_x0000_s1125" type="#_x0000_t32" style="height:0;left:8323;mso-wrap-style:square;position:absolute;top:13196;visibility:visible;width:187" o:connectortype="straight" strokeweight="0.25pt"/>
            <v:shape id="AutoShape 102" o:spid="_x0000_s1126" type="#_x0000_t32" style="height:0;left:8971;mso-wrap-style:square;position:absolute;top:13196;visibility:visible;width:187" o:connectortype="straight" strokeweight="0.25pt"/>
            <v:shape id="AutoShape 103" o:spid="_x0000_s1127" type="#_x0000_t32" style="height:192;left:379;mso-wrap-style:square;position:absolute;top:13002;visibility:visible;width:0" o:connectortype="straight"/>
            <v:shape id="AutoShape 104" o:spid="_x0000_s1128" type="#_x0000_t32" style="height:192;left:571;mso-wrap-style:square;position:absolute;top:13002;visibility:visible;width:0" o:connectortype="straight"/>
            <v:shape id="AutoShape 105" o:spid="_x0000_s1129" type="#_x0000_t32" style="height:192;left:8323;mso-wrap-style:square;position:absolute;top:13002;visibility:visible;width:0" o:connectortype="straight"/>
            <v:shape id="AutoShape 106" o:spid="_x0000_s1130" type="#_x0000_t32" style="height:192;left:8515;mso-wrap-style:square;position:absolute;top:13002;visibility:visible;width:0" o:connectortype="straight"/>
            <v:shape id="AutoShape 107" o:spid="_x0000_s1131" type="#_x0000_t32" style="height:192;left:8971;mso-wrap-style:square;position:absolute;top:13002;visibility:visible;width:0" o:connectortype="straight"/>
            <v:shape id="AutoShape 108" o:spid="_x0000_s1132" type="#_x0000_t32" style="height:192;left:9163;mso-wrap-style:square;position:absolute;top:13002;visibility:visible;width:0" o:connectortype="straight"/>
            <v:shape id="AutoShape 109" o:spid="_x0000_s1133" type="#_x0000_t32" style="height:0;left:379;mso-wrap-style:square;position:absolute;top:13220;visibility:visible;width:187" o:connectortype="straight" strokeweight="0.25pt"/>
            <v:shape id="AutoShape 110" o:spid="_x0000_s1134" type="#_x0000_t32" style="height:0;left:6763;mso-wrap-style:square;position:absolute;top:13220;visibility:visible;width:187" o:connectortype="straight" strokeweight="0.25pt"/>
            <v:shape id="AutoShape 111" o:spid="_x0000_s1135" type="#_x0000_t32" style="height:0;left:379;mso-wrap-style:square;position:absolute;top:13436;visibility:visible;width:187" o:connectortype="straight" strokeweight="0.25pt"/>
            <v:shape id="AutoShape 112" o:spid="_x0000_s1136" type="#_x0000_t32" style="height:0;left:6763;mso-wrap-style:square;position:absolute;top:13436;visibility:visible;width:187" o:connectortype="straight" strokeweight="0.25pt"/>
            <v:shape id="AutoShape 113" o:spid="_x0000_s1137" type="#_x0000_t32" style="height:216;left:379;mso-wrap-style:square;position:absolute;top:13218;visibility:visible;width:0" o:connectortype="straight"/>
            <v:shape id="AutoShape 114" o:spid="_x0000_s1138" type="#_x0000_t32" style="height:216;left:571;mso-wrap-style:square;position:absolute;top:13218;visibility:visible;width:0" o:connectortype="straight"/>
            <v:shape id="AutoShape 115" o:spid="_x0000_s1139" type="#_x0000_t32" style="height:216;left:6763;mso-wrap-style:square;position:absolute;top:13218;visibility:visible;width:0" o:connectortype="straight"/>
            <v:shape id="AutoShape 116" o:spid="_x0000_s1140" type="#_x0000_t32" style="height:216;left:6955;mso-wrap-style:square;position:absolute;top:13218;visibility:visible;width:0" o:connectortype="straight"/>
            <v:shape id="AutoShape 117" o:spid="_x0000_s1141" type="#_x0000_t32" style="height:0;left:355;mso-wrap-style:square;position:absolute;top:3668;visibility:visible;width:11515" o:connectortype="straight" strokeweight="0.25pt"/>
            <v:shape id="AutoShape 118" o:spid="_x0000_s1142" type="#_x0000_t32" style="height:0;left:8755;mso-wrap-style:square;position:absolute;top:4100;visibility:visible;width:3115" o:connectortype="straight" strokeweight="0.25pt"/>
            <v:shape id="AutoShape 119" o:spid="_x0000_s1143" type="#_x0000_t32" style="height:840;left:2971;mso-wrap-style:square;position:absolute;top:3666;visibility:visible;width:0" o:connectortype="straight"/>
            <v:shape id="AutoShape 120" o:spid="_x0000_s1144" type="#_x0000_t32" style="height:840;left:8755;mso-wrap-style:square;position:absolute;top:3666;visibility:visible;width:0" o:connectortype="straight"/>
            <v:shape id="AutoShape 121" o:spid="_x0000_s1145" type="#_x0000_t32" style="height:192;left:595;mso-wrap-style:square;position:absolute;top:4170;visibility:visible;width:0" o:connectortype="straight"/>
            <v:shape id="AutoShape 122" o:spid="_x0000_s1146" type="#_x0000_t32" style="height:192;left:811;mso-wrap-style:square;position:absolute;top:4170;visibility:visible;width:0" o:connectortype="straight"/>
            <v:shape id="AutoShape 123" o:spid="_x0000_s1147" type="#_x0000_t32" style="height:0;left:595;mso-wrap-style:square;position:absolute;top:4172;visibility:visible;width:211" o:connectortype="straight" strokeweight="0.25pt"/>
            <v:shape id="AutoShape 124" o:spid="_x0000_s1148" type="#_x0000_t32" style="height:0;left:595;mso-wrap-style:square;position:absolute;top:4364;visibility:visible;width:211" o:connectortype="straight" strokeweight="0.25pt"/>
            <v:shape id="AutoShape 125" o:spid="_x0000_s1149" type="#_x0000_t32" style="height:192;left:6259;mso-wrap-style:square;position:absolute;top:3834;visibility:visible;width:0" o:connectortype="straight"/>
            <v:shape id="AutoShape 126" o:spid="_x0000_s1150" type="#_x0000_t32" style="height:192;left:6475;mso-wrap-style:square;position:absolute;top:3834;visibility:visible;width:0" o:connectortype="straight"/>
            <v:shape id="AutoShape 127" o:spid="_x0000_s1151" type="#_x0000_t32" style="height:0;left:6259;mso-wrap-style:square;position:absolute;top:3836;visibility:visible;width:211" o:connectortype="straight" strokeweight="0.25pt"/>
            <v:shape id="AutoShape 128" o:spid="_x0000_s1152" type="#_x0000_t32" style="height:0;left:6259;mso-wrap-style:square;position:absolute;top:4028;visibility:visible;width:211" o:connectortype="straight" strokeweight="0.25pt"/>
            <v:shape id="AutoShape 129" o:spid="_x0000_s1153" type="#_x0000_t32" style="height:192;left:8875;mso-wrap-style:square;position:absolute;top:4266;visibility:visible;width:0" o:connectortype="straight"/>
            <v:shape id="AutoShape 130" o:spid="_x0000_s1154" type="#_x0000_t32" style="height:192;left:9082;mso-wrap-style:square;position:absolute;top:4266;visibility:visible;width:0" o:connectortype="straight"/>
            <v:shape id="AutoShape 131" o:spid="_x0000_s1155" type="#_x0000_t32" style="height:0;left:8875;mso-wrap-style:square;position:absolute;top:4268;visibility:visible;width:211" o:connectortype="straight" strokeweight="0.25pt"/>
            <v:shape id="AutoShape 132" o:spid="_x0000_s1156" type="#_x0000_t32" style="height:0;left:8875;mso-wrap-style:square;position:absolute;top:4460;visibility:visible;width:211" o:connectortype="straight" strokeweight="0.25pt"/>
            <v:shape id="AutoShape 133" o:spid="_x0000_s1157" type="#_x0000_t32" style="height:192;left:9715;mso-wrap-style:square;position:absolute;top:4266;visibility:visible;width:0" o:connectortype="straight"/>
            <v:shape id="AutoShape 134" o:spid="_x0000_s1158" type="#_x0000_t32" style="height:192;left:9922;mso-wrap-style:square;position:absolute;top:4266;visibility:visible;width:0" o:connectortype="straight"/>
            <v:shape id="AutoShape 135" o:spid="_x0000_s1159" type="#_x0000_t32" style="height:0;left:9715;mso-wrap-style:square;position:absolute;top:4268;visibility:visible;width:211" o:connectortype="straight" strokeweight="0.25pt"/>
            <v:shape id="AutoShape 136" o:spid="_x0000_s1160" type="#_x0000_t32" style="height:0;left:9715;mso-wrap-style:square;position:absolute;top:4460;visibility:visible;width:211" o:connectortype="straight" strokeweight="0.25pt"/>
            <v:shape id="AutoShape 137" o:spid="_x0000_s1161" type="#_x0000_t32" style="height:192;left:10531;mso-wrap-style:square;position:absolute;top:4266;visibility:visible;width:0" o:connectortype="straight"/>
            <v:shape id="AutoShape 138" o:spid="_x0000_s1162" type="#_x0000_t32" style="height:192;left:10738;mso-wrap-style:square;position:absolute;top:4266;visibility:visible;width:0" o:connectortype="straight"/>
            <v:shape id="AutoShape 139" o:spid="_x0000_s1163" type="#_x0000_t32" style="height:0;left:10531;mso-wrap-style:square;position:absolute;top:4268;visibility:visible;width:211" o:connectortype="straight" strokeweight="0.25pt"/>
            <v:shape id="AutoShape 140" o:spid="_x0000_s1164" type="#_x0000_t32" style="height:0;left:10531;mso-wrap-style:square;position:absolute;top:4460;visibility:visible;width:211" o:connectortype="straight" strokeweight="0.25pt"/>
            <v:shapetype id="_x0000_t202" coordsize="21600,21600" o:spt="202" path="m,l,21600r21600,l21600,xe">
              <v:stroke joinstyle="miter"/>
              <v:path gradientshapeok="t" o:connecttype="rect"/>
            </v:shapetype>
            <v:shape id="Text Box 141" o:spid="_x0000_s1165" type="#_x0000_t202" style="height:152;left:10171;mso-wrap-style:square;position:absolute;top:522;v-text-anchor:top;visibility:visible;width:650" filled="f" stroked="f">
              <v:textbox inset="0,0,0,0">
                <w:txbxContent>
                  <w:p w:rsidR="00023BC1">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6" type="#_x0000_t202" style="height:152;left:7843;mso-wrap-style:square;position:absolute;top:522;v-text-anchor:top;visibility:visible;width:1147" filled="f" stroked="f">
              <v:textbox inset="0,0,0,0">
                <w:txbxContent>
                  <w:p w:rsidR="00023BC1">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7" type="#_x0000_t202" style="height:152;left:379;mso-wrap-style:square;position:absolute;top:1146;v-text-anchor:top;visibility:visible;width:1040" filled="f" stroked="f">
              <v:textbox inset="0,0,0,0">
                <w:txbxContent>
                  <w:p w:rsidR="00023BC1">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8" type="#_x0000_t202" style="height:152;left:3019;mso-wrap-style:square;position:absolute;top:1146;v-text-anchor:top;visibility:visible;width:1588" filled="f" stroked="f">
              <v:textbox inset="0,0,0,0">
                <w:txbxContent>
                  <w:p w:rsidR="00023BC1">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69" type="#_x0000_t202" style="height:152;left:4963;mso-wrap-style:square;position:absolute;top:1146;v-text-anchor:top;visibility:visible;width:820" filled="f" stroked="f">
              <v:textbox inset="0,0,0,0">
                <w:txbxContent>
                  <w:p w:rsidR="00023BC1">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0" type="#_x0000_t202" style="height:152;left:7843;mso-wrap-style:square;position:absolute;top:1146;v-text-anchor:top;visibility:visible;width:1487" filled="f" stroked="f">
              <v:textbox inset="0,0,0,0">
                <w:txbxContent>
                  <w:p w:rsidR="00023BC1">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1" type="#_x0000_t202" style="height:152;left:10171;mso-wrap-style:square;position:absolute;top:1146;v-text-anchor:top;visibility:visible;width:1670" filled="f" stroked="f">
              <v:textbox inset="0,0,0,0">
                <w:txbxContent>
                  <w:p w:rsidR="00023BC1">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2" type="#_x0000_t202" style="height:152;left:3019;mso-wrap-style:square;position:absolute;top:1746;v-text-anchor:top;visibility:visible;width:505" filled="f" stroked="f">
              <v:textbox inset="0,0,0,0">
                <w:txbxContent>
                  <w:p w:rsidR="00023BC1">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3" type="#_x0000_t202" style="height:152;left:7843;mso-wrap-style:square;position:absolute;top:1746;v-text-anchor:top;visibility:visible;width:2041" filled="f" stroked="f">
              <v:textbox inset="0,0,0,0">
                <w:txbxContent>
                  <w:p w:rsidR="00023BC1">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4" type="#_x0000_t202" style="height:152;left:10171;mso-wrap-style:square;position:absolute;top:1746;v-text-anchor:top;visibility:visible;width:1569" filled="f" stroked="f">
              <v:textbox inset="0,0,0,0">
                <w:txbxContent>
                  <w:p w:rsidR="00023BC1">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5" type="#_x0000_t202" style="height:152;left:10315;mso-wrap-style:square;position:absolute;top:1890;v-text-anchor:top;visibility:visible;width:322" filled="f" stroked="f">
              <v:textbox inset="0,0,0,0">
                <w:txbxContent>
                  <w:p w:rsidR="00023BC1">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6" type="#_x0000_t202" style="height:152;left:379;mso-wrap-style:square;position:absolute;top:2226;v-text-anchor:top;visibility:visible;width:782" filled="f" stroked="f">
              <v:textbox inset="0,0,0,0">
                <w:txbxContent>
                  <w:p w:rsidR="00023BC1">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7" type="#_x0000_t202" style="height:152;left:4531;mso-wrap-style:square;position:absolute;top:2226;v-text-anchor:top;visibility:visible;width:379" filled="f" stroked="f">
              <v:textbox inset="0,0,0,0">
                <w:txbxContent>
                  <w:p w:rsidR="00023BC1">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8" type="#_x0000_t202" style="height:152;left:6163;mso-wrap-style:square;position:absolute;top:2226;v-text-anchor:top;visibility:visible;width:1405" filled="f" stroked="f">
              <v:textbox inset="0,0,0,0">
                <w:txbxContent>
                  <w:p w:rsidR="00023BC1">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79" type="#_x0000_t202" style="height:152;left:7987;mso-wrap-style:square;position:absolute;top:2250;v-text-anchor:top;visibility:visible;width:1172" filled="f" stroked="f">
              <v:textbox inset="0,0,0,0">
                <w:txbxContent>
                  <w:p w:rsidR="00023BC1">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0" type="#_x0000_t202" style="height:152;left:9427;mso-wrap-style:square;position:absolute;top:2250;v-text-anchor:top;visibility:visible;width:675" filled="f" stroked="f">
              <v:textbox inset="0,0,0,0">
                <w:txbxContent>
                  <w:p w:rsidR="00023BC1">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1" type="#_x0000_t202" style="height:152;left:10747;mso-wrap-style:square;position:absolute;top:2250;v-text-anchor:top;visibility:visible;width:455" filled="f" stroked="f">
              <v:textbox inset="0,0,0,0">
                <w:txbxContent>
                  <w:p w:rsidR="00023BC1">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2" type="#_x0000_t202" style="height:152;left:6475;mso-wrap-style:square;position:absolute;top:2504;v-text-anchor:top;visibility:visible;width:1028" filled="f" stroked="f">
              <v:textbox inset="0,0,0,0">
                <w:txbxContent>
                  <w:p w:rsidR="00023BC1">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3" type="#_x0000_t202" style="height:152;left:6475;mso-wrap-style:square;position:absolute;top:2744;v-text-anchor:top;visibility:visible;width:1009" filled="f" stroked="f">
              <v:textbox inset="0,0,0,0">
                <w:txbxContent>
                  <w:p w:rsidR="00023BC1">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4" type="#_x0000_t202" style="height:152;left:6475;mso-wrap-style:square;position:absolute;top:2864;v-text-anchor:top;visibility:visible;width:625" filled="f" stroked="f">
              <v:textbox inset="0,0,0,0">
                <w:txbxContent>
                  <w:p w:rsidR="00023BC1">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5" type="#_x0000_t202" style="height:152;left:6475;mso-wrap-style:square;position:absolute;top:3080;v-text-anchor:top;visibility:visible;width:1147" filled="f" stroked="f">
              <v:textbox inset="0,0,0,0">
                <w:txbxContent>
                  <w:p w:rsidR="00023BC1">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6" type="#_x0000_t202" style="height:152;left:6475;mso-wrap-style:square;position:absolute;top:3224;v-text-anchor:top;visibility:visible;width:1059" filled="f" stroked="f">
              <v:textbox inset="0,0,0,0">
                <w:txbxContent>
                  <w:p w:rsidR="00023BC1">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7" type="#_x0000_t202" style="height:152;left:6475;mso-wrap-style:square;position:absolute;top:3368;v-text-anchor:top;visibility:visible;width:1028" filled="f" stroked="f">
              <v:textbox inset="0,0,0,0">
                <w:txbxContent>
                  <w:p w:rsidR="00023BC1">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8" type="#_x0000_t202" style="height:152;left:7987;mso-wrap-style:square;position:absolute;top:2466;v-text-anchor:top;visibility:visible;width:1978" filled="f" stroked="f">
              <v:textbox inset="0,0,0,0">
                <w:txbxContent>
                  <w:p w:rsidR="00023BC1">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89" type="#_x0000_t202" style="height:152;left:7987;mso-wrap-style:square;position:absolute;top:2610;v-text-anchor:top;visibility:visible;width:2651" filled="f" stroked="f">
              <v:textbox inset="0,0,0,0">
                <w:txbxContent>
                  <w:p w:rsidR="00023BC1">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0" type="#_x0000_t202" style="height:152;left:7987;mso-wrap-style:square;position:absolute;top:2754;v-text-anchor:top;visibility:visible;width:1644" filled="f" stroked="f">
              <v:textbox inset="0,0,0,0">
                <w:txbxContent>
                  <w:p w:rsidR="00023BC1">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1" type="#_x0000_t202" style="height:152;left:7987;mso-wrap-style:square;position:absolute;top:2922;v-text-anchor:top;visibility:visible;width:555" filled="f" stroked="f">
              <v:textbox inset="0,0,0,0">
                <w:txbxContent>
                  <w:p w:rsidR="00023BC1">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2" type="#_x0000_t202" style="height:152;left:7987;mso-wrap-style:square;position:absolute;top:3378;v-text-anchor:top;visibility:visible;width:266" filled="f" stroked="f">
              <v:textbox inset="0,0,0,0">
                <w:txbxContent>
                  <w:p w:rsidR="00023BC1">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3" type="#_x0000_t202" style="height:152;left:10195;mso-wrap-style:square;position:absolute;top:2802;v-text-anchor:top;visibility:visible;width:429" filled="f" stroked="f">
              <v:textbox inset="0,0,0,0">
                <w:txbxContent>
                  <w:p w:rsidR="00023BC1">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4" type="#_x0000_t202" style="height:152;left:10195;mso-wrap-style:square;position:absolute;top:3138;v-text-anchor:top;visibility:visible;width:990" filled="f" stroked="f">
              <v:textbox inset="0,0,0,0">
                <w:txbxContent>
                  <w:p w:rsidR="00023BC1">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5" type="#_x0000_t202" style="height:152;left:379;mso-wrap-style:square;position:absolute;top:3714;v-text-anchor:top;visibility:visible;width:1896" filled="f" stroked="f">
              <v:textbox inset="0,0,0,0">
                <w:txbxContent>
                  <w:p w:rsidR="00023BC1">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6" type="#_x0000_t202" style="height:152;left:499;mso-wrap-style:square;position:absolute;top:3834;v-text-anchor:top;visibility:visible;width:1361" filled="f" stroked="f">
              <v:textbox inset="0,0,0,0">
                <w:txbxContent>
                  <w:p w:rsidR="00023BC1">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7" type="#_x0000_t202" style="height:152;left:499;mso-wrap-style:square;position:absolute;top:3954;v-text-anchor:top;visibility:visible;width:536" filled="f" stroked="f">
              <v:textbox inset="0,0,0,0">
                <w:txbxContent>
                  <w:p w:rsidR="00023BC1">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8" type="#_x0000_t202" style="height:152;left:931;mso-wrap-style:square;position:absolute;top:4242;v-text-anchor:top;visibility:visible;width:927" filled="f" stroked="f">
              <v:textbox inset="0,0,0,0">
                <w:txbxContent>
                  <w:p w:rsidR="00023BC1">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199" type="#_x0000_t202" style="height:152;left:3043;mso-wrap-style:square;position:absolute;top:3714;v-text-anchor:top;visibility:visible;width:1260" filled="f" stroked="f">
              <v:textbox inset="0,0,0,0">
                <w:txbxContent>
                  <w:p w:rsidR="00023BC1">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0" type="#_x0000_t202" style="height:152;left:6547;mso-wrap-style:square;position:absolute;top:3882;v-text-anchor:top;visibility:visible;width:1531" filled="f" stroked="f">
              <v:textbox inset="0,0,0,0">
                <w:txbxContent>
                  <w:p w:rsidR="00023BC1">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1" type="#_x0000_t202" style="height:152;left:6811;mso-wrap-style:square;position:absolute;top:4026;v-text-anchor:top;visibility:visible;width:1310" filled="f" stroked="f">
              <v:textbox inset="0,0,0,0">
                <w:txbxContent>
                  <w:p w:rsidR="00023BC1">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2" type="#_x0000_t202" style="height:152;left:6811;mso-wrap-style:square;position:absolute;top:4170;v-text-anchor:top;visibility:visible;width:1078" filled="f" stroked="f">
              <v:textbox inset="0,0,0,0">
                <w:txbxContent>
                  <w:p w:rsidR="00023BC1">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3" type="#_x0000_t202" style="height:152;left:8827;mso-wrap-style:square;position:absolute;top:3714;v-text-anchor:top;visibility:visible;width:732" filled="f" stroked="f">
              <v:textbox inset="0,0,0,0">
                <w:txbxContent>
                  <w:p w:rsidR="00023BC1">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4" type="#_x0000_t202" style="height:152;left:8827;mso-wrap-style:square;position:absolute;top:4146;v-text-anchor:top;visibility:visible;width:1739" filled="f" stroked="f">
              <v:textbox inset="0,0,0,0">
                <w:txbxContent>
                  <w:p w:rsidR="00023BC1">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5" type="#_x0000_t202" style="height:152;left:9163;mso-wrap-style:square;position:absolute;top:4338;v-text-anchor:top;visibility:visible;width:291" filled="f" stroked="f">
              <v:textbox inset="0,0,0,0">
                <w:txbxContent>
                  <w:p w:rsidR="00023BC1">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6" type="#_x0000_t202" style="height:152;left:9979;mso-wrap-style:square;position:absolute;top:4338;v-text-anchor:top;visibility:visible;width:228" filled="f" stroked="f">
              <v:textbox inset="0,0,0,0">
                <w:txbxContent>
                  <w:p w:rsidR="00023BC1">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7" type="#_x0000_t202" style="height:152;left:10771;mso-wrap-style:square;position:absolute;top:4338;v-text-anchor:top;visibility:visible;width:278" filled="f" stroked="f">
              <v:textbox inset="0,0,0,0">
                <w:txbxContent>
                  <w:p w:rsidR="00023BC1">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8" type="#_x0000_t202" style="height:152;left:379;mso-wrap-style:square;position:absolute;top:4554;v-text-anchor:top;visibility:visible;width:914" filled="f" stroked="f">
              <v:textbox inset="0,0,0,0">
                <w:txbxContent>
                  <w:p w:rsidR="00023BC1">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09" type="#_x0000_t202" style="height:152;left:4531;mso-wrap-style:square;position:absolute;top:4554;v-text-anchor:top;visibility:visible;width:379" filled="f" stroked="f">
              <v:textbox inset="0,0,0,0">
                <w:txbxContent>
                  <w:p w:rsidR="00023BC1">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0" type="#_x0000_t202" style="height:152;left:6163;mso-wrap-style:square;position:absolute;top:4554;v-text-anchor:top;visibility:visible;width:1279" filled="f" stroked="f">
              <v:textbox inset="0,0,0,0">
                <w:txbxContent>
                  <w:p w:rsidR="00023BC1">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1" type="#_x0000_t202" style="height:152;left:10243;mso-wrap-style:square;position:absolute;top:4554;v-text-anchor:top;visibility:visible;width:379" filled="f" stroked="f">
              <v:textbox inset="0,0,0,0">
                <w:txbxContent>
                  <w:p w:rsidR="00023BC1">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2" type="#_x0000_t202" style="height:152;left:379;mso-wrap-style:square;position:absolute;top:5754;v-text-anchor:top;visibility:visible;width:1688" filled="f" stroked="f">
              <v:textbox inset="0,0,0,0">
                <w:txbxContent>
                  <w:p w:rsidR="00023BC1">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3" type="#_x0000_t202" style="height:152;left:2179;mso-wrap-style:square;position:absolute;top:5754;v-text-anchor:top;visibility:visible;width:379" filled="f" stroked="f">
              <v:textbox inset="0,0,0,0">
                <w:txbxContent>
                  <w:p w:rsidR="00023BC1">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4" type="#_x0000_t202" style="height:152;left:4099;mso-wrap-style:square;position:absolute;top:5754;v-text-anchor:top;visibility:visible;width:908" filled="f" stroked="f">
              <v:textbox inset="0,0,0,0">
                <w:txbxContent>
                  <w:p w:rsidR="00023BC1">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5" type="#_x0000_t202" style="height:152;left:6163;mso-wrap-style:square;position:absolute;top:5754;v-text-anchor:top;visibility:visible;width:1871" filled="f" stroked="f">
              <v:textbox inset="0,0,0,0">
                <w:txbxContent>
                  <w:p w:rsidR="00023BC1">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6" type="#_x0000_t202" style="height:152;left:10099;mso-wrap-style:square;position:absolute;top:5754;v-text-anchor:top;visibility:visible;width:379" filled="f" stroked="f">
              <v:textbox inset="0,0,0,0">
                <w:txbxContent>
                  <w:p w:rsidR="00023BC1">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7" type="#_x0000_t202" style="height:152;left:379;mso-wrap-style:square;position:absolute;top:7554;v-text-anchor:top;visibility:visible;width:971" filled="f" stroked="f">
              <v:textbox inset="0,0,0,0">
                <w:txbxContent>
                  <w:p w:rsidR="00023BC1">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8" type="#_x0000_t202" style="height:152;left:3931;mso-wrap-style:square;position:absolute;top:7554;v-text-anchor:top;visibility:visible;width:272" filled="f" stroked="f">
              <v:textbox inset="0,0,0,0">
                <w:txbxContent>
                  <w:p w:rsidR="00023BC1">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19" type="#_x0000_t202" style="height:152;left:5371;mso-wrap-style:square;position:absolute;top:7554;v-text-anchor:top;visibility:visible;width:297" filled="f" stroked="f">
              <v:textbox inset="0,0,0,0">
                <w:txbxContent>
                  <w:p w:rsidR="00023BC1">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0" type="#_x0000_t202" style="height:152;left:6163;mso-wrap-style:square;position:absolute;top:7146;v-text-anchor:top;visibility:visible;width:486" filled="f" stroked="f">
              <v:textbox inset="0,0,0,0">
                <w:txbxContent>
                  <w:p w:rsidR="00023BC1">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1" type="#_x0000_t202" style="height:152;left:8995;mso-wrap-style:square;position:absolute;top:7146;v-text-anchor:top;visibility:visible;width:304" filled="f" stroked="f">
              <v:textbox inset="0,0,0,0">
                <w:txbxContent>
                  <w:p w:rsidR="00023BC1">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2" type="#_x0000_t202" style="height:152;left:667;mso-wrap-style:square;position:absolute;top:7938;v-text-anchor:top;visibility:visible;width:4427" filled="f" stroked="f">
              <v:textbox inset="0,0,0,0">
                <w:txbxContent>
                  <w:p w:rsidR="00023BC1">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3" type="#_x0000_t202" style="height:152;left:6163;mso-wrap-style:square;position:absolute;top:7746;v-text-anchor:top;visibility:visible;width:5384" filled="f" stroked="f">
              <v:textbox inset="0,0,0,0">
                <w:txbxContent>
                  <w:p w:rsidR="00023BC1">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4" type="#_x0000_t202" style="height:152;left:8275;mso-wrap-style:square;position:absolute;top:7938;v-text-anchor:top;visibility:visible;width:964" filled="f" stroked="f">
              <v:textbox inset="0,0,0,0">
                <w:txbxContent>
                  <w:p w:rsidR="00023BC1">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5" type="#_x0000_t202" style="height:152;left:787;mso-wrap-style:square;position:absolute;top:8178;v-text-anchor:top;visibility:visible;width:209" filled="f" stroked="f">
              <v:textbox inset="0,0,0,0">
                <w:txbxContent>
                  <w:p w:rsidR="00023BC1">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6" type="#_x0000_t202" style="height:152;left:4147;mso-wrap-style:square;position:absolute;top:8178;v-text-anchor:top;visibility:visible;width:209" filled="f" stroked="f">
              <v:textbox inset="0,0,0,0">
                <w:txbxContent>
                  <w:p w:rsidR="00023BC1">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7" type="#_x0000_t202" style="height:152;left:7555;mso-wrap-style:square;position:absolute;top:8178;v-text-anchor:top;visibility:visible;width:209" filled="f" stroked="f">
              <v:textbox inset="0,0,0,0">
                <w:txbxContent>
                  <w:p w:rsidR="00023BC1">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8" type="#_x0000_t202" style="height:152;left:8419;mso-wrap-style:square;position:absolute;top:8178;v-text-anchor:top;visibility:visible;width:209" filled="f" stroked="f">
              <v:textbox inset="0,0,0,0">
                <w:txbxContent>
                  <w:p w:rsidR="00023BC1">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29" type="#_x0000_t202" style="height:152;left:9331;mso-wrap-style:square;position:absolute;top:8178;v-text-anchor:top;visibility:visible;width:209" filled="f" stroked="f">
              <v:textbox inset="0,0,0,0">
                <w:txbxContent>
                  <w:p w:rsidR="00023BC1">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0" type="#_x0000_t202" style="height:152;left:10675;mso-wrap-style:square;position:absolute;top:8178;v-text-anchor:top;visibility:visible;width:209" filled="f" stroked="f">
              <v:textbox inset="0,0,0,0">
                <w:txbxContent>
                  <w:p w:rsidR="00023BC1">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1" type="#_x0000_t202" style="height:152;left:595;mso-wrap-style:square;position:absolute;top:8274;v-text-anchor:top;visibility:visible;width:555" filled="f" stroked="f">
              <v:textbox inset="0,0,0,0">
                <w:txbxContent>
                  <w:p w:rsidR="00023BC1">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2" type="#_x0000_t202" style="height:152;left:3475;mso-wrap-style:square;position:absolute;top:8274;v-text-anchor:top;visibility:visible;width:2047" filled="f" stroked="f">
              <v:textbox inset="0,0,0,0">
                <w:txbxContent>
                  <w:p w:rsidR="00023BC1">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3" type="#_x0000_t202" style="height:152;left:7363;mso-wrap-style:square;position:absolute;top:8274;v-text-anchor:top;visibility:visible;width:624" filled="f" stroked="f">
              <v:textbox inset="0,0,0,0">
                <w:txbxContent>
                  <w:p w:rsidR="00023BC1">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4" type="#_x0000_t202" style="height:152;left:8371;mso-wrap-style:square;position:absolute;top:8274;v-text-anchor:top;visibility:visible;width:316" filled="f" stroked="f">
              <v:textbox inset="0,0,0,0">
                <w:txbxContent>
                  <w:p w:rsidR="00023BC1">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5" type="#_x0000_t202" style="height:152;left:9091;mso-wrap-style:square;position:absolute;top:8274;v-text-anchor:top;visibility:visible;width:694" filled="f" stroked="f">
              <v:textbox inset="0,0,0,0">
                <w:txbxContent>
                  <w:p w:rsidR="00023BC1">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6" type="#_x0000_t202" style="height:152;left:10483;mso-wrap-style:square;position:absolute;top:8274;v-text-anchor:top;visibility:visible;width:543" filled="f" stroked="f">
              <v:textbox inset="0,0,0,0">
                <w:txbxContent>
                  <w:p w:rsidR="00023BC1">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7" type="#_x0000_t202" style="height:152;left:2227;mso-wrap-style:square;position:absolute;top:11898;v-text-anchor:top;visibility:visible;width:3118" filled="f" stroked="f">
              <v:textbox inset="0,0,0,0">
                <w:txbxContent>
                  <w:p w:rsidR="00023BC1">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8" type="#_x0000_t202" style="height:152;left:379;mso-wrap-style:square;position:absolute;top:12090;v-text-anchor:top;visibility:visible;width:2570" filled="f" stroked="f">
              <v:textbox inset="0,0,0,0">
                <w:txbxContent>
                  <w:p w:rsidR="00023BC1">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39" type="#_x0000_t202" style="height:152;left:8299;mso-wrap-style:square;position:absolute;top:12090;v-text-anchor:top;visibility:visible;width:2658" filled="f" stroked="f">
              <v:textbox inset="0,0,0,0">
                <w:txbxContent>
                  <w:p w:rsidR="00023BC1">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0" type="#_x0000_t202" style="height:152;left:667;mso-wrap-style:square;position:absolute;top:12810;v-text-anchor:top;visibility:visible;width:7261" filled="f" stroked="f">
              <v:textbox inset="0,0,0,0">
                <w:txbxContent>
                  <w:p w:rsidR="00023BC1">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1" type="#_x0000_t202" style="height:152;left:8563;mso-wrap-style:square;position:absolute;top:12810;v-text-anchor:top;visibility:visible;width:285" filled="f" stroked="f">
              <v:textbox inset="0,0,0,0">
                <w:txbxContent>
                  <w:p w:rsidR="00023BC1">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2" type="#_x0000_t202" style="height:152;left:9211;mso-wrap-style:square;position:absolute;top:12810;v-text-anchor:top;visibility:visible;width:1229" filled="f" stroked="f">
              <v:textbox inset="0,0,0,0">
                <w:txbxContent>
                  <w:p w:rsidR="00023BC1">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3" type="#_x0000_t202" style="height:152;left:667;mso-wrap-style:square;position:absolute;top:13050;v-text-anchor:top;visibility:visible;width:6819" filled="f" stroked="f">
              <v:textbox inset="0,0,0,0">
                <w:txbxContent>
                  <w:p w:rsidR="00023BC1">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4" type="#_x0000_t202" style="height:152;left:8563;mso-wrap-style:square;position:absolute;top:13050;v-text-anchor:top;visibility:visible;width:285" filled="f" stroked="f">
              <v:textbox inset="0,0,0,0">
                <w:txbxContent>
                  <w:p w:rsidR="00023BC1">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5" type="#_x0000_t202" style="height:152;left:9211;mso-wrap-style:square;position:absolute;top:13050;v-text-anchor:top;visibility:visible;width:1197" filled="f" stroked="f">
              <v:textbox inset="0,0,0,0">
                <w:txbxContent>
                  <w:p w:rsidR="00023BC1">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6" type="#_x0000_t202" style="height:152;left:667;mso-wrap-style:square;position:absolute;top:13266;v-text-anchor:top;visibility:visible;width:5031" filled="f" stroked="f">
              <v:textbox inset="0,0,0,0">
                <w:txbxContent>
                  <w:p w:rsidR="00023BC1">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7" type="#_x0000_t202" style="height:152;left:7051;mso-wrap-style:square;position:absolute;top:13266;v-text-anchor:top;visibility:visible;width:4517" filled="f" stroked="f">
              <v:textbox inset="0,0,0,0">
                <w:txbxContent>
                  <w:p w:rsidR="00023BC1">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8" type="#_x0000_t202" style="height:152;left:667;mso-wrap-style:square;position:absolute;top:13410;v-text-anchor:top;visibility:visible;width:4005" filled="f" stroked="f">
              <v:textbox inset="0,0,0,0">
                <w:txbxContent>
                  <w:p w:rsidR="00023BC1">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49" type="#_x0000_t202" style="height:152;left:7003;mso-wrap-style:square;position:absolute;top:13410;v-text-anchor:top;visibility:visible;width:4340" filled="f" stroked="f">
              <v:textbox inset="0,0,0,0">
                <w:txbxContent>
                  <w:p w:rsidR="00023BC1">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0" type="#_x0000_t202" style="height:152;left:667;mso-wrap-style:square;position:absolute;top:13554;v-text-anchor:top;visibility:visible;width:4559" filled="f" stroked="f">
              <v:textbox inset="0,0,0,0">
                <w:txbxContent>
                  <w:p w:rsidR="00023BC1">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1" type="#_x0000_t202" style="height:152;left:7003;mso-wrap-style:square;position:absolute;top:13554;v-text-anchor:top;visibility:visible;width:3677" filled="f" stroked="f">
              <v:textbox inset="0,0,0,0">
                <w:txbxContent>
                  <w:p w:rsidR="00023BC1">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2" type="#_x0000_t202" style="height:152;left:667;mso-wrap-style:square;position:absolute;top:13698;v-text-anchor:top;visibility:visible;width:4282" filled="f" stroked="f">
              <v:textbox inset="0,0,0,0">
                <w:txbxContent>
                  <w:p w:rsidR="00023BC1">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3" type="#_x0000_t202" style="height:152;left:7003;mso-wrap-style:square;position:absolute;top:13698;v-text-anchor:top;visibility:visible;width:2721" filled="f" stroked="f">
              <v:textbox inset="0,0,0,0">
                <w:txbxContent>
                  <w:p w:rsidR="00023BC1">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4" type="#_x0000_t202" style="height:152;left:379;mso-wrap-style:square;position:absolute;top:13986;v-text-anchor:top;visibility:visible;width:2570" filled="f" stroked="f">
              <v:textbox inset="0,0,0,0">
                <w:txbxContent>
                  <w:p w:rsidR="00023BC1">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5" type="#_x0000_t202" style="height:152;left:6163;mso-wrap-style:square;position:absolute;top:13986;v-text-anchor:top;visibility:visible;width:4282" filled="f" stroked="f">
              <v:textbox inset="0,0,0,0">
                <w:txbxContent>
                  <w:p w:rsidR="00023BC1">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6" type="#_x0000_t202" style="height:152;left:379;mso-wrap-style:square;position:absolute;top:14466;v-text-anchor:top;visibility:visible;width:2872" filled="f" stroked="f">
              <v:textbox inset="0,0,0,0">
                <w:txbxContent>
                  <w:p w:rsidR="00023BC1">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7" type="#_x0000_t202" style="height:152;left:4483;mso-wrap-style:square;position:absolute;top:14466;v-text-anchor:top;visibility:visible;width:1065" filled="f" stroked="f">
              <v:textbox inset="0,0,0,0">
                <w:txbxContent>
                  <w:p w:rsidR="00023BC1">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8" type="#_x0000_t202" style="height:152;left:6163;mso-wrap-style:square;position:absolute;top:14466;v-text-anchor:top;visibility:visible;width:3186" filled="f" stroked="f">
              <v:textbox inset="0,0,0,0">
                <w:txbxContent>
                  <w:p w:rsidR="00023BC1">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59" type="#_x0000_t202" style="height:152;left:10507;mso-wrap-style:square;position:absolute;top:14466;v-text-anchor:top;visibility:visible;width:1065" filled="f" stroked="f">
              <v:textbox inset="0,0,0,0">
                <w:txbxContent>
                  <w:p w:rsidR="00023BC1">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0" type="#_x0000_t202" style="height:152;left:379;mso-wrap-style:square;position:absolute;top:14970;v-text-anchor:top;visibility:visible;width:2412" filled="f" stroked="f">
              <v:textbox inset="0,0,0,0">
                <w:txbxContent>
                  <w:p w:rsidR="00023BC1">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1" type="#_x0000_t202" style="height:152;left:10435;mso-wrap-style:square;position:absolute;top:14970;v-text-anchor:top;visibility:visible;width:952" filled="f" stroked="f">
              <v:textbox inset="0,0,0,0">
                <w:txbxContent>
                  <w:p w:rsidR="00023BC1">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2" type="#_x0000_t202" style="height:152;left:379;mso-wrap-style:square;position:absolute;top:15114;v-text-anchor:top;visibility:visible;width:2016" filled="f" stroked="f">
              <v:textbox inset="0,0,0,0">
                <w:txbxContent>
                  <w:p w:rsidR="00023BC1">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3" type="#_x0000_t202" style="height:152;left:8755;mso-wrap-style:square;position:absolute;top:15114;v-text-anchor:top;visibility:visible;width:2218" filled="f" stroked="f">
              <v:textbox inset="0,0,0,0">
                <w:txbxContent>
                  <w:p w:rsidR="00023BC1">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4" type="#_x0000_t202" style="height:176;left:379;mso-wrap-style:square;position:absolute;top:1770;v-text-anchor:top;visibility:visible;width:1457" filled="f" stroked="f">
              <v:textbox inset="0,0,0,0">
                <w:txbxContent>
                  <w:p w:rsidR="00023BC1">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5" type="#_x0000_t202" style="height:176;left:547;mso-wrap-style:square;position:absolute;top:1938;v-text-anchor:top;visibility:visible;width:1405" filled="f" stroked="f">
              <v:textbox inset="0,0,0,0">
                <w:txbxContent>
                  <w:p w:rsidR="00023BC1">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6" type="#_x0000_t202" style="height:176;left:8755;mso-wrap-style:square;position:absolute;top:14946;v-text-anchor:top;visibility:visible;width:1561" filled="f" stroked="f">
              <v:textbox inset="0,0,0,0">
                <w:txbxContent>
                  <w:p w:rsidR="00023BC1">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7" type="#_x0000_t202" style="height:201;left:451;mso-wrap-style:square;position:absolute;top:598;v-text-anchor:top;visibility:visible;width:7360" filled="f" stroked="f">
              <v:textbox inset="0,0,0,0">
                <w:txbxContent>
                  <w:p w:rsidR="00023BC1">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8" type="#_x0000_t202" style="height:201;left:2131;mso-wrap-style:square;position:absolute;top:838;v-text-anchor:top;visibility:visible;width:4074" filled="f" stroked="f">
              <v:textbox inset="0,0,0,0">
                <w:txbxContent>
                  <w:p w:rsidR="00023BC1">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69" type="#_x0000_t202" style="height:204;left:11035;mso-wrap-style:square;position:absolute;top:531;v-text-anchor:top;visibility:visible;width:621" filled="f" stroked="f">
              <v:textbox inset="0,0,0,0">
                <w:txbxContent>
                  <w:p w:rsidR="00023BC1">
                    <w:pPr>
                      <w:spacing w:after="0" w:line="240" w:lineRule="auto"/>
                      <w:jc w:val="center"/>
                      <w:rPr>
                        <w:rFonts w:ascii="Courier New" w:hAnsi="Courier New" w:cs="Courier New"/>
                        <w:sz w:val="15"/>
                        <w:szCs w:val="15"/>
                      </w:rPr>
                    </w:pPr>
                    <w:r>
                      <w:rPr>
                        <w:rFonts w:ascii="Courier New" w:hAnsi="Courier New" w:cs="Courier New"/>
                        <w:sz w:val="15"/>
                        <w:szCs w:val="15"/>
                      </w:rPr>
                      <w:t>1</w:t>
                    </w:r>
                    <w:r w:rsidR="007B35F2">
                      <w:rPr>
                        <w:rFonts w:ascii="Courier New" w:hAnsi="Courier New" w:cs="Courier New"/>
                        <w:sz w:val="15"/>
                        <w:szCs w:val="15"/>
                      </w:rPr>
                      <w:t>8</w:t>
                    </w:r>
                  </w:p>
                </w:txbxContent>
              </v:textbox>
            </v:shape>
            <v:shape id="Text Box 246" o:spid="_x0000_s1270" type="#_x0000_t202" style="height:204;left:2755;mso-wrap-style:square;position:absolute;top:15195;v-text-anchor:top;visibility:visible;width:5628" filled="f" stroked="f">
              <v:textbox inset="0,0,0,0">
                <w:txbxContent>
                  <w:p w:rsidR="00023BC1">
                    <w:pPr>
                      <w:spacing w:after="0" w:line="240" w:lineRule="auto"/>
                      <w:jc w:val="right"/>
                      <w:rPr>
                        <w:rFonts w:ascii="Courier New" w:hAnsi="Courier New" w:cs="Courier New"/>
                        <w:sz w:val="15"/>
                        <w:szCs w:val="15"/>
                      </w:rPr>
                    </w:pPr>
                  </w:p>
                </w:txbxContent>
              </v:textbox>
            </v:shape>
            <v:shape id="Text Box 247" o:spid="_x0000_s1271" type="#_x0000_t202" style="height:204;left:7843;mso-wrap-style:square;position:absolute;top:675;v-text-anchor:top;visibility:visible;width:2383"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740-26-1-5025-0006</w:t>
                    </w:r>
                  </w:p>
                </w:txbxContent>
              </v:textbox>
            </v:shape>
            <v:shape id="Text Box 248" o:spid="_x0000_s1272" type="#_x0000_t202" style="height:204;left:7843;mso-wrap-style:square;position:absolute;top:891;v-text-anchor:top;visibility:visible;width:2383" filled="f" stroked="f">
              <v:textbox inset="0,0,0,0">
                <w:txbxContent>
                  <w:p w:rsidR="00023BC1">
                    <w:pPr>
                      <w:spacing w:after="0" w:line="240" w:lineRule="auto"/>
                      <w:rPr>
                        <w:rFonts w:ascii="Courier New" w:hAnsi="Courier New" w:cs="Courier New"/>
                        <w:sz w:val="15"/>
                        <w:szCs w:val="15"/>
                      </w:rPr>
                    </w:pPr>
                  </w:p>
                </w:txbxContent>
              </v:textbox>
            </v:shape>
            <v:shape id="Text Box 249" o:spid="_x0000_s1273" type="#_x0000_t202" style="height:204;left:595;mso-wrap-style:square;position:absolute;top:1323;v-text-anchor:top;visibility:visible;width:2383" filled="f" stroked="f">
              <v:textbox inset="0,0,0,0">
                <w:txbxContent>
                  <w:p w:rsidR="00023BC1">
                    <w:pPr>
                      <w:spacing w:after="0" w:line="240" w:lineRule="auto"/>
                      <w:rPr>
                        <w:rFonts w:ascii="Courier New" w:hAnsi="Courier New" w:cs="Courier New"/>
                        <w:sz w:val="15"/>
                        <w:szCs w:val="15"/>
                      </w:rPr>
                    </w:pPr>
                  </w:p>
                </w:txbxContent>
              </v:textbox>
            </v:shape>
            <v:shape id="Text Box 250" o:spid="_x0000_s1274" type="#_x0000_t202" style="height:204;left:595;mso-wrap-style:square;position:absolute;top:1467;v-text-anchor:top;visibility:visible;width:2847" filled="f" stroked="f">
              <v:textbox inset="0,0,0,0">
                <w:txbxContent>
                  <w:p w:rsidR="00023BC1">
                    <w:pPr>
                      <w:spacing w:after="0" w:line="240" w:lineRule="auto"/>
                      <w:rPr>
                        <w:rFonts w:ascii="Courier New" w:hAnsi="Courier New" w:cs="Courier New"/>
                        <w:sz w:val="15"/>
                        <w:szCs w:val="15"/>
                      </w:rPr>
                    </w:pPr>
                  </w:p>
                </w:txbxContent>
              </v:textbox>
            </v:shape>
            <v:shape id="Text Box 251" o:spid="_x0000_s1275" type="#_x0000_t202" style="height:204;left:3019;mso-wrap-style:square;position:absolute;top:1251;v-text-anchor:top;visibility:visible;width:807" filled="f" stroked="f">
              <v:textbox inset="0,0,0,0">
                <w:txbxContent>
                  <w:p w:rsidR="00023BC1">
                    <w:pPr>
                      <w:spacing w:after="0" w:line="240" w:lineRule="auto"/>
                      <w:rPr>
                        <w:rFonts w:ascii="Courier New" w:hAnsi="Courier New" w:cs="Courier New"/>
                        <w:sz w:val="15"/>
                        <w:szCs w:val="15"/>
                      </w:rPr>
                    </w:pPr>
                  </w:p>
                </w:txbxContent>
              </v:textbox>
            </v:shape>
            <v:shape id="Text Box 252" o:spid="_x0000_s1276" type="#_x0000_t202" style="height:204;left:3955;mso-wrap-style:square;position:absolute;top:1251;v-text-anchor:top;visibility:visible;width:992" filled="f" stroked="f">
              <v:textbox inset="0,0,0,0">
                <w:txbxContent>
                  <w:p w:rsidR="00023BC1">
                    <w:pPr>
                      <w:spacing w:after="0" w:line="240" w:lineRule="auto"/>
                      <w:rPr>
                        <w:rFonts w:ascii="Courier New" w:hAnsi="Courier New" w:cs="Courier New"/>
                        <w:sz w:val="15"/>
                        <w:szCs w:val="15"/>
                      </w:rPr>
                    </w:pPr>
                  </w:p>
                </w:txbxContent>
              </v:textbox>
            </v:shape>
            <v:shape id="Text Box 253" o:spid="_x0000_s1277" type="#_x0000_t202" style="height:204;left:3019;mso-wrap-style:square;position:absolute;top:1395;v-text-anchor:top;visibility:visible;width:992" filled="f" stroked="f">
              <v:textbox inset="0,0,0,0">
                <w:txbxContent>
                  <w:p w:rsidR="00023BC1">
                    <w:pPr>
                      <w:spacing w:after="0" w:line="240" w:lineRule="auto"/>
                      <w:rPr>
                        <w:rFonts w:ascii="Courier New" w:hAnsi="Courier New" w:cs="Courier New"/>
                        <w:sz w:val="15"/>
                        <w:szCs w:val="15"/>
                      </w:rPr>
                    </w:pPr>
                  </w:p>
                </w:txbxContent>
              </v:textbox>
            </v:shape>
            <v:shape id="Text Box 254" o:spid="_x0000_s1278" type="#_x0000_t202" style="height:204;left:3955;mso-wrap-style:square;position:absolute;top:1395;v-text-anchor:top;visibility:visible;width:992" filled="f" stroked="f">
              <v:textbox inset="0,0,0,0">
                <w:txbxContent>
                  <w:p w:rsidR="00023BC1">
                    <w:pPr>
                      <w:spacing w:after="0" w:line="240" w:lineRule="auto"/>
                      <w:rPr>
                        <w:rFonts w:ascii="Courier New" w:hAnsi="Courier New" w:cs="Courier New"/>
                        <w:sz w:val="15"/>
                        <w:szCs w:val="15"/>
                      </w:rPr>
                    </w:pPr>
                  </w:p>
                </w:txbxContent>
              </v:textbox>
            </v:shape>
            <v:shape id="Text Box 255" o:spid="_x0000_s1279" type="#_x0000_t202" style="height:204;left:3019;mso-wrap-style:square;position:absolute;top:1539;v-text-anchor:top;visibility:visible;width:1456" filled="f" stroked="f">
              <v:textbox inset="0,0,0,0">
                <w:txbxContent>
                  <w:p w:rsidR="00023BC1">
                    <w:pPr>
                      <w:spacing w:after="0" w:line="240" w:lineRule="auto"/>
                      <w:rPr>
                        <w:rFonts w:ascii="Courier New" w:hAnsi="Courier New" w:cs="Courier New"/>
                        <w:sz w:val="15"/>
                        <w:szCs w:val="15"/>
                      </w:rPr>
                    </w:pPr>
                  </w:p>
                </w:txbxContent>
              </v:textbox>
            </v:shape>
            <v:shape id="Text Box 256" o:spid="_x0000_s1280" type="#_x0000_t202" style="height:204;left:5059;mso-wrap-style:square;position:absolute;top:1467;v-text-anchor:top;visibility:visible;width:2383" filled="f" stroked="f">
              <v:textbox inset="0,0,0,0">
                <w:txbxContent>
                  <w:p w:rsidR="00023BC1">
                    <w:pPr>
                      <w:spacing w:after="0" w:line="240" w:lineRule="auto"/>
                      <w:rPr>
                        <w:rFonts w:ascii="Courier New" w:hAnsi="Courier New" w:cs="Courier New"/>
                        <w:sz w:val="15"/>
                        <w:szCs w:val="15"/>
                      </w:rPr>
                    </w:pPr>
                  </w:p>
                </w:txbxContent>
              </v:textbox>
            </v:shape>
            <v:shape id="Text Box 257" o:spid="_x0000_s1281" type="#_x0000_t202" style="height:204;left:6979;mso-wrap-style:square;position:absolute;top:1467;v-text-anchor:top;visibility:visible;width:621" filled="f" stroked="f">
              <v:textbox inset="0,0,0,0">
                <w:txbxContent>
                  <w:p w:rsidR="00023BC1">
                    <w:pPr>
                      <w:spacing w:after="0" w:line="240" w:lineRule="auto"/>
                      <w:rPr>
                        <w:rFonts w:ascii="Courier New" w:hAnsi="Courier New" w:cs="Courier New"/>
                        <w:sz w:val="15"/>
                        <w:szCs w:val="15"/>
                      </w:rPr>
                    </w:pPr>
                  </w:p>
                </w:txbxContent>
              </v:textbox>
            </v:shape>
            <v:shape id="Text Box 258" o:spid="_x0000_s1282" type="#_x0000_t202" style="height:204;left:7843;mso-wrap-style:square;position:absolute;top:1467;v-text-anchor:top;visibility:visible;width:2383"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36C25726Q0203</w:t>
                    </w:r>
                  </w:p>
                </w:txbxContent>
              </v:textbox>
            </v:shape>
            <v:shape id="Text Box 259" o:spid="_x0000_s1283" type="#_x0000_t202" style="height:204;left:10339;mso-wrap-style:square;position:absolute;top:1467;v-text-anchor:top;visibility:visible;width:992"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01-21-2026</w:t>
                    </w:r>
                  </w:p>
                </w:txbxContent>
              </v:textbox>
            </v:shape>
            <v:shape id="Text Box 260" o:spid="_x0000_s1284" type="#_x0000_t202" style="height:204;left:3235;mso-wrap-style:square;position:absolute;top:1899;v-text-anchor:top;visibility:visible;width:3774"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Abduel Sanford</w:t>
                    </w:r>
                  </w:p>
                </w:txbxContent>
              </v:textbox>
            </v:shape>
            <v:shape id="Text Box 261" o:spid="_x0000_s1285" type="#_x0000_t202" style="height:204;left:7795;mso-wrap-style:square;position:absolute;top:1899;v-text-anchor:top;visibility:visible;width:2383"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254-922-1975</w:t>
                    </w:r>
                  </w:p>
                </w:txbxContent>
              </v:textbox>
            </v:shape>
            <v:shape id="Text Box 262" o:spid="_x0000_s1286" type="#_x0000_t202" style="height:204;left:10627;mso-wrap-style:square;position:absolute;top:1851;v-text-anchor:top;visibility:visible;width:992"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01-29-2026</w:t>
                    </w:r>
                  </w:p>
                </w:txbxContent>
              </v:textbox>
            </v:shape>
            <v:shape id="Text Box 263" o:spid="_x0000_s1287" type="#_x0000_t202" style="height:204;left:10627;mso-wrap-style:square;position:absolute;top:2019;v-text-anchor:top;visibility:visible;width:1456"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10AM</w:t>
                    </w:r>
                  </w:p>
                </w:txbxContent>
              </v:textbox>
            </v:shape>
            <v:shape id="Text Box 264" o:spid="_x0000_s1288" type="#_x0000_t202" style="height:204;left:11491;mso-wrap-style:square;position:absolute;top:2019;v-text-anchor:top;visibility:visible;width:343"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CST</w:t>
                    </w:r>
                  </w:p>
                </w:txbxContent>
              </v:textbox>
            </v:shape>
            <v:shape id="Text Box 265" o:spid="_x0000_s1289" type="#_x0000_t202" style="height:204;left:5011;mso-wrap-style:square;position:absolute;top:2235;v-text-anchor:top;visibility:visible;width:1178"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36C257</w:t>
                    </w:r>
                  </w:p>
                </w:txbxContent>
              </v:textbox>
            </v:shape>
            <v:shape id="Text Box 266" o:spid="_x0000_s1290" type="#_x0000_t202" style="height:204;left:595;mso-wrap-style:square;position:absolute;top:2403;v-text-anchor:top;visibility:visible;width:3774" filled="f" stroked="f">
              <v:textbox inset="0,0,0,0">
                <w:txbxContent>
                  <w:p w:rsidR="00023BC1">
                    <w:pPr>
                      <w:spacing w:after="0" w:line="240" w:lineRule="auto"/>
                      <w:rPr>
                        <w:rFonts w:ascii="Courier New" w:hAnsi="Courier New" w:cs="Courier New"/>
                        <w:sz w:val="15"/>
                        <w:szCs w:val="15"/>
                      </w:rPr>
                    </w:pPr>
                  </w:p>
                </w:txbxContent>
              </v:textbox>
            </v:shape>
            <v:shape id="Text Box 267" o:spid="_x0000_s1291" type="#_x0000_t202" style="height:204;left:595;mso-wrap-style:square;position:absolute;top:2571;v-text-anchor:top;visibility:visible;width:3774"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8" o:spid="_x0000_s1292" type="#_x0000_t202" style="height:204;left:595;mso-wrap-style:square;position:absolute;top:2739;v-text-anchor:top;visibility:visible;width:3774"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Network Contracting Office 17</w:t>
                    </w:r>
                  </w:p>
                </w:txbxContent>
              </v:textbox>
            </v:shape>
            <v:shape id="Text Box 269" o:spid="_x0000_s1293" type="#_x0000_t202" style="height:204;left:595;mso-wrap-style:square;position:absolute;top:2907;v-text-anchor:top;visibility:visible;width:3774"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1901 Veterans Memorial Drive, Bldg</w:t>
                    </w:r>
                    <w:r w:rsidR="00BF3B0F">
                      <w:rPr>
                        <w:rFonts w:ascii="Courier New" w:hAnsi="Courier New" w:cs="Courier New"/>
                        <w:sz w:val="15"/>
                        <w:szCs w:val="15"/>
                      </w:rPr>
                      <w:t>.</w:t>
                    </w:r>
                    <w:r>
                      <w:rPr>
                        <w:rFonts w:ascii="Courier New" w:hAnsi="Courier New" w:cs="Courier New"/>
                        <w:sz w:val="15"/>
                        <w:szCs w:val="15"/>
                      </w:rPr>
                      <w:t xml:space="preserve"> 171</w:t>
                    </w:r>
                  </w:p>
                </w:txbxContent>
              </v:textbox>
            </v:shape>
            <v:shape id="Text Box 270" o:spid="_x0000_s1294" type="#_x0000_t202" style="height:204;left:595;mso-wrap-style:square;position:absolute;top:3075;v-text-anchor:top;visibility:visible;width:5072"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Temple TX 76504</w:t>
                    </w:r>
                  </w:p>
                </w:txbxContent>
              </v:textbox>
            </v:shape>
            <v:shape id="Text Box 271" o:spid="_x0000_s1295" type="#_x0000_t202" style="height:204;left:595;mso-wrap-style:square;position:absolute;top:3243;v-text-anchor:top;visibility:visible;width:3774" filled="f" stroked="f">
              <v:textbox inset="0,0,0,0">
                <w:txbxContent>
                  <w:p w:rsidR="00023BC1">
                    <w:pPr>
                      <w:spacing w:after="0" w:line="240" w:lineRule="auto"/>
                      <w:rPr>
                        <w:rFonts w:ascii="Courier New" w:hAnsi="Courier New" w:cs="Courier New"/>
                        <w:sz w:val="15"/>
                        <w:szCs w:val="15"/>
                      </w:rPr>
                    </w:pPr>
                  </w:p>
                </w:txbxContent>
              </v:textbox>
            </v:shape>
            <v:shape id="Text Box 272" o:spid="_x0000_s1296" type="#_x0000_t202" style="height:204;left:595;mso-wrap-style:square;position:absolute;top:3411;v-text-anchor:top;visibility:visible;width:3774" filled="f" stroked="f">
              <v:textbox inset="0,0,0,0">
                <w:txbxContent>
                  <w:p w:rsidR="00023BC1">
                    <w:pPr>
                      <w:spacing w:after="0" w:line="240" w:lineRule="auto"/>
                      <w:rPr>
                        <w:rFonts w:ascii="Courier New" w:hAnsi="Courier New" w:cs="Courier New"/>
                        <w:sz w:val="15"/>
                        <w:szCs w:val="15"/>
                      </w:rPr>
                    </w:pPr>
                  </w:p>
                </w:txbxContent>
              </v:textbox>
            </v:shape>
            <v:shape id="Text Box 273" o:spid="_x0000_s1297" type="#_x0000_t202" style="height:204;left:7795;mso-wrap-style:square;position:absolute;top:2211;v-text-anchor:top;visibility:visible;width:158" filled="f" stroked="f">
              <v:textbox inset="0,0,0,0">
                <w:txbxContent>
                  <w:p w:rsidR="00023BC1">
                    <w:pPr>
                      <w:spacing w:after="0" w:line="240" w:lineRule="auto"/>
                      <w:rPr>
                        <w:rFonts w:ascii="Courier New" w:hAnsi="Courier New" w:cs="Courier New"/>
                        <w:sz w:val="15"/>
                        <w:szCs w:val="15"/>
                      </w:rPr>
                    </w:pPr>
                  </w:p>
                </w:txbxContent>
              </v:textbox>
            </v:shape>
            <v:shape id="Text Box 274" o:spid="_x0000_s1298" type="#_x0000_t202" style="height:204;left:9235;mso-wrap-style:square;position:absolute;top:2211;v-text-anchor:top;visibility:visible;width:158"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299" type="#_x0000_t202" style="height:204;left:10315;mso-wrap-style:square;position:absolute;top:2211;v-text-anchor:top;visibility:visible;width:436"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0" type="#_x0000_t202" style="height:204;left:6259;mso-wrap-style:square;position:absolute;top:2451;v-text-anchor:top;visibility:visible;width:158" filled="f" stroked="f">
              <v:textbox inset="0,0,0,0">
                <w:txbxContent>
                  <w:p w:rsidR="00023BC1">
                    <w:pPr>
                      <w:spacing w:after="0" w:line="240" w:lineRule="auto"/>
                      <w:rPr>
                        <w:rFonts w:ascii="Courier New" w:hAnsi="Courier New" w:cs="Courier New"/>
                        <w:sz w:val="15"/>
                        <w:szCs w:val="15"/>
                      </w:rPr>
                    </w:pPr>
                  </w:p>
                </w:txbxContent>
              </v:textbox>
            </v:shape>
            <v:shape id="Text Box 277" o:spid="_x0000_s1301" type="#_x0000_t202" style="height:204;left:6259;mso-wrap-style:square;position:absolute;top:2739;v-text-anchor:top;visibility:visible;width:158" filled="f" stroked="f">
              <v:textbox inset="0,0,0,0">
                <w:txbxContent>
                  <w:p w:rsidR="00023BC1">
                    <w:pPr>
                      <w:spacing w:after="0" w:line="240" w:lineRule="auto"/>
                      <w:rPr>
                        <w:rFonts w:ascii="Courier New" w:hAnsi="Courier New" w:cs="Courier New"/>
                        <w:sz w:val="15"/>
                        <w:szCs w:val="15"/>
                      </w:rPr>
                    </w:pPr>
                  </w:p>
                </w:txbxContent>
              </v:textbox>
            </v:shape>
            <v:shape id="Text Box 278" o:spid="_x0000_s1302" type="#_x0000_t202" style="height:204;left:6259;mso-wrap-style:square;position:absolute;top:3099;v-text-anchor:top;visibility:visible;width:158"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3" type="#_x0000_t202" style="height:204;left:7795;mso-wrap-style:square;position:absolute;top:2499;v-text-anchor:top;visibility:visible;width:158" filled="f" stroked="f">
              <v:textbox inset="0,0,0,0">
                <w:txbxContent>
                  <w:p w:rsidR="00023BC1">
                    <w:pPr>
                      <w:spacing w:after="0" w:line="240" w:lineRule="auto"/>
                      <w:rPr>
                        <w:rFonts w:ascii="Courier New" w:hAnsi="Courier New" w:cs="Courier New"/>
                        <w:sz w:val="15"/>
                        <w:szCs w:val="15"/>
                      </w:rPr>
                    </w:pPr>
                  </w:p>
                </w:txbxContent>
              </v:textbox>
            </v:shape>
            <v:shape id="Text Box 280" o:spid="_x0000_s1304" type="#_x0000_t202" style="height:204;left:7795;mso-wrap-style:square;position:absolute;top:2907;v-text-anchor:top;visibility:visible;width:158" filled="f" stroked="f">
              <v:textbox inset="0,0,0,0">
                <w:txbxContent>
                  <w:p w:rsidR="00023BC1">
                    <w:pPr>
                      <w:spacing w:after="0" w:line="240" w:lineRule="auto"/>
                      <w:rPr>
                        <w:rFonts w:ascii="Courier New" w:hAnsi="Courier New" w:cs="Courier New"/>
                        <w:sz w:val="15"/>
                        <w:szCs w:val="15"/>
                      </w:rPr>
                    </w:pPr>
                  </w:p>
                </w:txbxContent>
              </v:textbox>
            </v:shape>
            <v:shape id="Text Box 281" o:spid="_x0000_s1305" type="#_x0000_t202" style="height:204;left:7795;mso-wrap-style:square;position:absolute;top:3291;v-text-anchor:top;visibility:visible;width:158" filled="f" stroked="f">
              <v:textbox inset="0,0,0,0">
                <w:txbxContent>
                  <w:p w:rsidR="00023BC1">
                    <w:pPr>
                      <w:spacing w:after="0" w:line="240" w:lineRule="auto"/>
                      <w:rPr>
                        <w:rFonts w:ascii="Courier New" w:hAnsi="Courier New" w:cs="Courier New"/>
                        <w:sz w:val="15"/>
                        <w:szCs w:val="15"/>
                      </w:rPr>
                    </w:pPr>
                  </w:p>
                </w:txbxContent>
              </v:textbox>
            </v:shape>
            <v:shape id="Text Box 282" o:spid="_x0000_s1306" type="#_x0000_t202" style="height:204;left:9715;mso-wrap-style:square;position:absolute;top:3291;v-text-anchor:top;visibility:visible;width:158" filled="f" stroked="f">
              <v:textbox inset="0,0,0,0">
                <w:txbxContent>
                  <w:p w:rsidR="00023BC1">
                    <w:pPr>
                      <w:spacing w:after="0" w:line="240" w:lineRule="auto"/>
                      <w:rPr>
                        <w:rFonts w:ascii="Courier New" w:hAnsi="Courier New" w:cs="Courier New"/>
                        <w:sz w:val="15"/>
                        <w:szCs w:val="15"/>
                      </w:rPr>
                    </w:pPr>
                  </w:p>
                </w:txbxContent>
              </v:textbox>
            </v:shape>
            <v:shape id="Text Box 283" o:spid="_x0000_s1307" type="#_x0000_t202" style="height:204;left:10675;mso-wrap-style:square;position:absolute;top:2763;v-text-anchor:top;visibility:visible;width:621"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337211</w:t>
                    </w:r>
                  </w:p>
                </w:txbxContent>
              </v:textbox>
            </v:shape>
            <v:shape id="Text Box 284" o:spid="_x0000_s1308" type="#_x0000_t202" style="height:204;left:10195;mso-wrap-style:square;position:absolute;top:3291;v-text-anchor:top;visibility:visible;width:2383" filled="f" stroked="f">
              <v:textbox inset="0,0,0,0">
                <w:txbxContent>
                  <w:p w:rsidR="00023BC1">
                    <w:pPr>
                      <w:spacing w:after="0" w:line="240" w:lineRule="auto"/>
                      <w:rPr>
                        <w:rFonts w:ascii="Courier New" w:hAnsi="Courier New" w:cs="Courier New"/>
                        <w:sz w:val="15"/>
                        <w:szCs w:val="15"/>
                      </w:rPr>
                    </w:pPr>
                  </w:p>
                </w:txbxContent>
              </v:textbox>
            </v:shape>
            <v:shape id="Text Box 285" o:spid="_x0000_s1309" type="#_x0000_t202" style="height:204;left:595;mso-wrap-style:square;position:absolute;top:4203;v-text-anchor:top;visibility:visible;width:158" filled="f" stroked="f">
              <v:textbox inset="0,0,0,0">
                <w:txbxContent>
                  <w:p w:rsidR="00023BC1">
                    <w:pPr>
                      <w:spacing w:after="0" w:line="240" w:lineRule="auto"/>
                      <w:rPr>
                        <w:rFonts w:ascii="Courier New" w:hAnsi="Courier New" w:cs="Courier New"/>
                        <w:sz w:val="15"/>
                        <w:szCs w:val="15"/>
                      </w:rPr>
                    </w:pPr>
                  </w:p>
                </w:txbxContent>
              </v:textbox>
            </v:shape>
            <v:shape id="Text Box 286" o:spid="_x0000_s1310" type="#_x0000_t202" style="height:204;left:3235;mso-wrap-style:square;position:absolute;top:3819;v-text-anchor:top;visibility:visible;width:1919" filled="f" stroked="f">
              <v:textbox inset="0,0,0,0">
                <w:txbxContent>
                  <w:p w:rsidR="00023BC1">
                    <w:pPr>
                      <w:spacing w:after="0" w:line="240" w:lineRule="auto"/>
                      <w:rPr>
                        <w:rFonts w:ascii="Courier New" w:hAnsi="Courier New" w:cs="Courier New"/>
                        <w:sz w:val="15"/>
                        <w:szCs w:val="15"/>
                      </w:rPr>
                    </w:pPr>
                  </w:p>
                </w:txbxContent>
              </v:textbox>
            </v:shape>
            <v:shape id="Text Box 287" o:spid="_x0000_s1311" type="#_x0000_t202" style="height:204;left:3235;mso-wrap-style:square;position:absolute;top:3987;v-text-anchor:top;visibility:visible;width:1919" filled="f" stroked="f">
              <v:textbox inset="0,0,0,0">
                <w:txbxContent>
                  <w:p w:rsidR="00023BC1">
                    <w:pPr>
                      <w:spacing w:after="0" w:line="240" w:lineRule="auto"/>
                      <w:rPr>
                        <w:rFonts w:ascii="Courier New" w:hAnsi="Courier New" w:cs="Courier New"/>
                        <w:sz w:val="15"/>
                        <w:szCs w:val="15"/>
                      </w:rPr>
                    </w:pPr>
                  </w:p>
                </w:txbxContent>
              </v:textbox>
            </v:shape>
            <v:shape id="Text Box 288" o:spid="_x0000_s1312" type="#_x0000_t202" style="height:204;left:3235;mso-wrap-style:square;position:absolute;top:4155;v-text-anchor:top;visibility:visible;width:1919" filled="f" stroked="f">
              <v:textbox inset="0,0,0,0">
                <w:txbxContent>
                  <w:p w:rsidR="00023BC1">
                    <w:pPr>
                      <w:spacing w:after="0" w:line="240" w:lineRule="auto"/>
                      <w:rPr>
                        <w:rFonts w:ascii="Courier New" w:hAnsi="Courier New" w:cs="Courier New"/>
                        <w:sz w:val="15"/>
                        <w:szCs w:val="15"/>
                      </w:rPr>
                    </w:pPr>
                  </w:p>
                </w:txbxContent>
              </v:textbox>
            </v:shape>
            <v:shape id="Text Box 289" o:spid="_x0000_s1313" type="#_x0000_t202" style="height:204;left:3235;mso-wrap-style:square;position:absolute;top:4323;v-text-anchor:top;visibility:visible;width:1919" filled="f" stroked="f">
              <v:textbox inset="0,0,0,0">
                <w:txbxContent>
                  <w:p w:rsidR="00023BC1">
                    <w:pPr>
                      <w:spacing w:after="0" w:line="240" w:lineRule="auto"/>
                      <w:rPr>
                        <w:rFonts w:ascii="Courier New" w:hAnsi="Courier New" w:cs="Courier New"/>
                        <w:sz w:val="15"/>
                        <w:szCs w:val="15"/>
                      </w:rPr>
                    </w:pPr>
                  </w:p>
                </w:txbxContent>
              </v:textbox>
            </v:shape>
            <v:shape id="Text Box 290" o:spid="_x0000_s1314" type="#_x0000_t202" style="height:204;left:6259;mso-wrap-style:square;position:absolute;top:3843;v-text-anchor:top;visibility:visible;width:158" filled="f" stroked="f">
              <v:textbox inset="0,0,0,0">
                <w:txbxContent>
                  <w:p w:rsidR="00023BC1">
                    <w:pPr>
                      <w:spacing w:after="0" w:line="240" w:lineRule="auto"/>
                      <w:rPr>
                        <w:rFonts w:ascii="Courier New" w:hAnsi="Courier New" w:cs="Courier New"/>
                        <w:sz w:val="15"/>
                        <w:szCs w:val="15"/>
                      </w:rPr>
                    </w:pPr>
                  </w:p>
                </w:txbxContent>
              </v:textbox>
            </v:shape>
            <v:shape id="Text Box 291" o:spid="_x0000_s1315" type="#_x0000_t202" style="height:204;left:8995;mso-wrap-style:square;position:absolute;top:3891;v-text-anchor:top;visibility:visible;width:992" filled="f" stroked="f">
              <v:textbox inset="0,0,0,0">
                <w:txbxContent>
                  <w:p w:rsidR="00023BC1">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6" type="#_x0000_t202" style="height:204;left:8899;mso-wrap-style:square;position:absolute;top:4275;v-text-anchor:top;visibility:visible;width:158"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7" type="#_x0000_t202" style="height:204;left:9763;mso-wrap-style:square;position:absolute;top:4275;v-text-anchor:top;visibility:visible;width:158" filled="f" stroked="f">
              <v:textbox inset="0,0,0,0">
                <w:txbxContent>
                  <w:p w:rsidR="00023BC1">
                    <w:pPr>
                      <w:spacing w:after="0" w:line="240" w:lineRule="auto"/>
                      <w:rPr>
                        <w:rFonts w:ascii="Courier New" w:hAnsi="Courier New" w:cs="Courier New"/>
                        <w:sz w:val="15"/>
                        <w:szCs w:val="15"/>
                      </w:rPr>
                    </w:pPr>
                  </w:p>
                </w:txbxContent>
              </v:textbox>
            </v:shape>
            <v:shape id="Text Box 294" o:spid="_x0000_s1318" type="#_x0000_t202" style="height:204;left:10531;mso-wrap-style:square;position:absolute;top:4275;v-text-anchor:top;visibility:visible;width:158" filled="f" stroked="f">
              <v:textbox inset="0,0,0,0">
                <w:txbxContent>
                  <w:p w:rsidR="00023BC1">
                    <w:pPr>
                      <w:spacing w:after="0" w:line="240" w:lineRule="auto"/>
                      <w:rPr>
                        <w:rFonts w:ascii="Courier New" w:hAnsi="Courier New" w:cs="Courier New"/>
                        <w:sz w:val="15"/>
                        <w:szCs w:val="15"/>
                      </w:rPr>
                    </w:pPr>
                  </w:p>
                </w:txbxContent>
              </v:textbox>
            </v:shape>
            <v:shape id="Text Box 295" o:spid="_x0000_s1319" type="#_x0000_t202" style="height:204;left:5011;mso-wrap-style:square;position:absolute;top:4539;v-text-anchor:top;visibility:visible;width:1178"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36C740</w:t>
                    </w:r>
                  </w:p>
                </w:txbxContent>
              </v:textbox>
            </v:shape>
            <v:shape id="Text Box 296" o:spid="_x0000_s1320" type="#_x0000_t202" style="height:204;left:595;mso-wrap-style:square;position:absolute;top:4803;v-text-anchor:top;visibility:visible;width:3774"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1" type="#_x0000_t202" style="height:204;left:595;mso-wrap-style:square;position:absolute;top:4971;v-text-anchor:top;visibility:visible;width:3774"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Harlingen Care Center</w:t>
                    </w:r>
                  </w:p>
                </w:txbxContent>
              </v:textbox>
            </v:shape>
            <v:shape id="Text Box 298" o:spid="_x0000_s1322" type="#_x0000_t202" style="height:204;left:595;mso-wrap-style:square;position:absolute;top:5139;v-text-anchor:top;visibility:visible;width:3774" filled="f" stroked="f">
              <v:textbox inset="0,0,0,0">
                <w:txbxContent>
                  <w:p w:rsidR="00023BC1">
                    <w:pPr>
                      <w:spacing w:after="0" w:line="240" w:lineRule="auto"/>
                      <w:rPr>
                        <w:rFonts w:ascii="Courier New" w:hAnsi="Courier New" w:cs="Courier New"/>
                        <w:sz w:val="15"/>
                        <w:szCs w:val="15"/>
                      </w:rPr>
                    </w:pPr>
                  </w:p>
                </w:txbxContent>
              </v:textbox>
            </v:shape>
            <v:shape id="Text Box 299" o:spid="_x0000_s1323" type="#_x0000_t202" style="height:204;left:595;mso-wrap-style:square;position:absolute;top:5307;v-text-anchor:top;visibility:visible;width:3774"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2601 Veterans Dr.</w:t>
                    </w:r>
                  </w:p>
                </w:txbxContent>
              </v:textbox>
            </v:shape>
            <v:shape id="Text Box 300" o:spid="_x0000_s1324" type="#_x0000_t202" style="height:204;left:595;mso-wrap-style:square;position:absolute;top:5475;v-text-anchor:top;visibility:visible;width:5072"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Harlingen TX 78550</w:t>
                    </w:r>
                  </w:p>
                </w:txbxContent>
              </v:textbox>
            </v:shape>
            <v:shape id="Text Box 301" o:spid="_x0000_s1325" type="#_x0000_t202" style="height:204;left:10795;mso-wrap-style:square;position:absolute;top:4539;v-text-anchor:top;visibility:visible;width:1178"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36C257</w:t>
                    </w:r>
                  </w:p>
                </w:txbxContent>
              </v:textbox>
            </v:shape>
            <v:shape id="Text Box 302" o:spid="_x0000_s1326" type="#_x0000_t202" style="height:204;left:6595;mso-wrap-style:square;position:absolute;top:4803;v-text-anchor:top;visibility:visible;width:3774" filled="f" stroked="f">
              <v:textbox inset="0,0,0,0">
                <w:txbxContent>
                  <w:p w:rsidR="00023BC1">
                    <w:pPr>
                      <w:spacing w:after="0" w:line="240" w:lineRule="auto"/>
                      <w:rPr>
                        <w:rFonts w:ascii="Courier New" w:hAnsi="Courier New" w:cs="Courier New"/>
                        <w:sz w:val="15"/>
                        <w:szCs w:val="15"/>
                      </w:rPr>
                    </w:pPr>
                  </w:p>
                </w:txbxContent>
              </v:textbox>
            </v:shape>
            <v:shape id="Text Box 303" o:spid="_x0000_s1327" type="#_x0000_t202" style="height:204;left:6595;mso-wrap-style:square;position:absolute;top:4971;v-text-anchor:top;visibility:visible;width:3774"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4" o:spid="_x0000_s1328" type="#_x0000_t202" style="height:204;left:6595;mso-wrap-style:square;position:absolute;top:5139;v-text-anchor:top;visibility:visible;width:3774"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Network Contracting Office 17</w:t>
                    </w:r>
                  </w:p>
                </w:txbxContent>
              </v:textbox>
            </v:shape>
            <v:shape id="Text Box 305" o:spid="_x0000_s1329" type="#_x0000_t202" style="height:204;left:6595;mso-wrap-style:square;position:absolute;top:5307;v-text-anchor:top;visibility:visible;width:3774"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1901 Veterans Memorial Drive, Bldg</w:t>
                    </w:r>
                    <w:r w:rsidR="00BF3B0F">
                      <w:rPr>
                        <w:rFonts w:ascii="Courier New" w:hAnsi="Courier New" w:cs="Courier New"/>
                        <w:sz w:val="15"/>
                        <w:szCs w:val="15"/>
                      </w:rPr>
                      <w:t>.</w:t>
                    </w:r>
                    <w:r>
                      <w:rPr>
                        <w:rFonts w:ascii="Courier New" w:hAnsi="Courier New" w:cs="Courier New"/>
                        <w:sz w:val="15"/>
                        <w:szCs w:val="15"/>
                      </w:rPr>
                      <w:t xml:space="preserve"> 171</w:t>
                    </w:r>
                  </w:p>
                </w:txbxContent>
              </v:textbox>
            </v:shape>
            <v:shape id="Text Box 306" o:spid="_x0000_s1330" type="#_x0000_t202" style="height:204;left:6595;mso-wrap-style:square;position:absolute;top:5475;v-text-anchor:top;visibility:visible;width:5072"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Temple TX 76504</w:t>
                    </w:r>
                  </w:p>
                </w:txbxContent>
              </v:textbox>
            </v:shape>
            <v:shape id="Text Box 307" o:spid="_x0000_s1331" type="#_x0000_t202" style="height:204;left:2659;mso-wrap-style:square;position:absolute;top:5715;v-text-anchor:top;visibility:visible;width:529" filled="f" stroked="f">
              <v:textbox inset="0,0,0,0">
                <w:txbxContent>
                  <w:p w:rsidR="00023BC1">
                    <w:pPr>
                      <w:spacing w:after="0" w:line="240" w:lineRule="auto"/>
                      <w:jc w:val="right"/>
                      <w:rPr>
                        <w:rFonts w:ascii="Courier New" w:hAnsi="Courier New" w:cs="Courier New"/>
                        <w:sz w:val="15"/>
                        <w:szCs w:val="15"/>
                      </w:rPr>
                    </w:pPr>
                  </w:p>
                </w:txbxContent>
              </v:textbox>
            </v:shape>
            <v:shape id="Text Box 308" o:spid="_x0000_s1332" type="#_x0000_t202" style="height:204;left:5011;mso-wrap-style:square;position:absolute;top:5715;v-text-anchor:top;visibility:visible;width:1178" filled="f" stroked="f">
              <v:textbox inset="0,0,0,0">
                <w:txbxContent>
                  <w:p w:rsidR="00023BC1">
                    <w:pPr>
                      <w:spacing w:after="0" w:line="240" w:lineRule="auto"/>
                      <w:rPr>
                        <w:rFonts w:ascii="Courier New" w:hAnsi="Courier New" w:cs="Courier New"/>
                        <w:sz w:val="15"/>
                        <w:szCs w:val="15"/>
                      </w:rPr>
                    </w:pPr>
                  </w:p>
                </w:txbxContent>
              </v:textbox>
            </v:shape>
            <v:shape id="Text Box 309" o:spid="_x0000_s1333" type="#_x0000_t202" style="height:204;left:595;mso-wrap-style:square;position:absolute;top:5883;v-text-anchor:top;visibility:visible;width:5721"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4" type="#_x0000_t202" style="height:204;left:595;mso-wrap-style:square;position:absolute;top:6051;v-text-anchor:top;visibility:visible;width:5628" filled="f" stroked="f">
              <v:textbox inset="0,0,0,0">
                <w:txbxContent>
                  <w:p w:rsidR="00023BC1">
                    <w:pPr>
                      <w:spacing w:after="0" w:line="240" w:lineRule="auto"/>
                      <w:rPr>
                        <w:rFonts w:ascii="Courier New" w:hAnsi="Courier New" w:cs="Courier New"/>
                        <w:sz w:val="15"/>
                        <w:szCs w:val="15"/>
                      </w:rPr>
                    </w:pPr>
                  </w:p>
                </w:txbxContent>
              </v:textbox>
            </v:shape>
            <v:shape id="Text Box 311" o:spid="_x0000_s1335" type="#_x0000_t202" style="height:204;left:595;mso-wrap-style:square;position:absolute;top:6219;v-text-anchor:top;visibility:visible;width:11192" filled="f" stroked="f">
              <v:textbox inset="0,0,0,0">
                <w:txbxContent>
                  <w:p w:rsidR="00023BC1">
                    <w:pPr>
                      <w:spacing w:after="0" w:line="240" w:lineRule="auto"/>
                      <w:rPr>
                        <w:rFonts w:ascii="Courier New" w:hAnsi="Courier New" w:cs="Courier New"/>
                        <w:sz w:val="15"/>
                        <w:szCs w:val="15"/>
                      </w:rPr>
                    </w:pPr>
                  </w:p>
                </w:txbxContent>
              </v:textbox>
            </v:shape>
            <v:shape id="Text Box 312" o:spid="_x0000_s1336" type="#_x0000_t202" style="height:204;left:595;mso-wrap-style:square;position:absolute;top:6387;v-text-anchor:top;visibility:visible;width:13974" filled="f" stroked="f">
              <v:textbox inset="0,0,0,0">
                <w:txbxContent>
                  <w:p w:rsidR="00023BC1">
                    <w:pPr>
                      <w:spacing w:after="0" w:line="240" w:lineRule="auto"/>
                      <w:rPr>
                        <w:rFonts w:ascii="Courier New" w:hAnsi="Courier New" w:cs="Courier New"/>
                        <w:sz w:val="15"/>
                        <w:szCs w:val="15"/>
                      </w:rPr>
                    </w:pPr>
                  </w:p>
                </w:txbxContent>
              </v:textbox>
            </v:shape>
            <v:shape id="Text Box 313" o:spid="_x0000_s1337" type="#_x0000_t202" style="height:204;left:595;mso-wrap-style:square;position:absolute;top:6555;v-text-anchor:top;visibility:visible;width:13974" filled="f" stroked="f">
              <v:textbox inset="0,0,0,0">
                <w:txbxContent>
                  <w:p w:rsidR="00023BC1">
                    <w:pPr>
                      <w:spacing w:after="0" w:line="240" w:lineRule="auto"/>
                      <w:rPr>
                        <w:rFonts w:ascii="Courier New" w:hAnsi="Courier New" w:cs="Courier New"/>
                        <w:sz w:val="15"/>
                        <w:szCs w:val="15"/>
                      </w:rPr>
                    </w:pPr>
                  </w:p>
                </w:txbxContent>
              </v:textbox>
            </v:shape>
            <v:shape id="Text Box 314" o:spid="_x0000_s1338" type="#_x0000_t202" style="height:204;left:595;mso-wrap-style:square;position:absolute;top:6723;v-text-anchor:top;visibility:visible;width:13974" filled="f" stroked="f">
              <v:textbox inset="0,0,0,0">
                <w:txbxContent>
                  <w:p w:rsidR="00023BC1">
                    <w:pPr>
                      <w:spacing w:after="0" w:line="240" w:lineRule="auto"/>
                      <w:rPr>
                        <w:rFonts w:ascii="Courier New" w:hAnsi="Courier New" w:cs="Courier New"/>
                        <w:sz w:val="15"/>
                        <w:szCs w:val="15"/>
                      </w:rPr>
                    </w:pPr>
                  </w:p>
                </w:txbxContent>
              </v:textbox>
            </v:shape>
            <v:shape id="Text Box 315" o:spid="_x0000_s1339" type="#_x0000_t202" style="height:204;left:595;mso-wrap-style:square;position:absolute;top:6891;v-text-anchor:top;visibility:visible;width:13974" filled="f" stroked="f">
              <v:textbox inset="0,0,0,0">
                <w:txbxContent>
                  <w:p w:rsidR="00023BC1">
                    <w:pPr>
                      <w:spacing w:after="0" w:line="240" w:lineRule="auto"/>
                      <w:rPr>
                        <w:rFonts w:ascii="Courier New" w:hAnsi="Courier New" w:cs="Courier New"/>
                        <w:sz w:val="15"/>
                        <w:szCs w:val="15"/>
                      </w:rPr>
                    </w:pPr>
                  </w:p>
                </w:txbxContent>
              </v:textbox>
            </v:shape>
            <v:shape id="Text Box 316" o:spid="_x0000_s1340" type="#_x0000_t202" style="height:204;left:595;mso-wrap-style:square;position:absolute;top:7059;v-text-anchor:top;visibility:visible;width:13696"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1" type="#_x0000_t202" style="height:204;left:595;mso-wrap-style:square;position:absolute;top:7227;v-text-anchor:top;visibility:visible;width:3774" filled="f" stroked="f">
              <v:textbox inset="0,0,0,0">
                <w:txbxContent>
                  <w:p w:rsidR="00023BC1">
                    <w:pPr>
                      <w:spacing w:after="0" w:line="240" w:lineRule="auto"/>
                      <w:rPr>
                        <w:rFonts w:ascii="Courier New" w:hAnsi="Courier New" w:cs="Courier New"/>
                        <w:sz w:val="15"/>
                        <w:szCs w:val="15"/>
                      </w:rPr>
                    </w:pPr>
                  </w:p>
                </w:txbxContent>
              </v:textbox>
            </v:shape>
            <v:shape id="Text Box 318" o:spid="_x0000_s1342" type="#_x0000_t202" style="height:204;left:595;mso-wrap-style:square;position:absolute;top:7395;v-text-anchor:top;visibility:visible;width:3774" filled="f" stroked="f">
              <v:textbox inset="0,0,0,0">
                <w:txbxContent>
                  <w:p w:rsidR="00023BC1">
                    <w:pPr>
                      <w:spacing w:after="0" w:line="240" w:lineRule="auto"/>
                      <w:rPr>
                        <w:rFonts w:ascii="Courier New" w:hAnsi="Courier New" w:cs="Courier New"/>
                        <w:sz w:val="15"/>
                        <w:szCs w:val="15"/>
                      </w:rPr>
                    </w:pPr>
                  </w:p>
                </w:txbxContent>
              </v:textbox>
            </v:shape>
            <v:shape id="Text Box 319" o:spid="_x0000_s1343" type="#_x0000_t202" style="height:204;left:1267;mso-wrap-style:square;position:absolute;top:7539;v-text-anchor:top;visibility:visible;width:2847" filled="f" stroked="f">
              <v:textbox inset="0,0,0,0">
                <w:txbxContent>
                  <w:p w:rsidR="00023BC1">
                    <w:pPr>
                      <w:spacing w:after="0" w:line="240" w:lineRule="auto"/>
                      <w:rPr>
                        <w:rFonts w:ascii="Courier New" w:hAnsi="Courier New" w:cs="Courier New"/>
                        <w:sz w:val="15"/>
                        <w:szCs w:val="15"/>
                      </w:rPr>
                    </w:pPr>
                  </w:p>
                </w:txbxContent>
              </v:textbox>
            </v:shape>
            <v:shape id="Text Box 320" o:spid="_x0000_s1344" type="#_x0000_t202" style="height:204;left:4147;mso-wrap-style:square;position:absolute;top:7539;v-text-anchor:top;visibility:visible;width:1178" filled="f" stroked="f">
              <v:textbox inset="0,0,0,0">
                <w:txbxContent>
                  <w:p w:rsidR="00023BC1">
                    <w:pPr>
                      <w:spacing w:after="0" w:line="240" w:lineRule="auto"/>
                      <w:rPr>
                        <w:rFonts w:ascii="Courier New" w:hAnsi="Courier New" w:cs="Courier New"/>
                        <w:sz w:val="15"/>
                        <w:szCs w:val="15"/>
                      </w:rPr>
                    </w:pPr>
                  </w:p>
                </w:txbxContent>
              </v:textbox>
            </v:shape>
            <v:shape id="Text Box 321" o:spid="_x0000_s1345" type="#_x0000_t202" style="height:204;left:5635;mso-wrap-style:square;position:absolute;top:7539;v-text-anchor:top;visibility:visible;width:436" filled="f" stroked="f">
              <v:textbox inset="0,0,0,0">
                <w:txbxContent>
                  <w:p w:rsidR="00023BC1">
                    <w:pPr>
                      <w:spacing w:after="0" w:line="240" w:lineRule="auto"/>
                      <w:rPr>
                        <w:rFonts w:ascii="Courier New" w:hAnsi="Courier New" w:cs="Courier New"/>
                        <w:sz w:val="15"/>
                        <w:szCs w:val="15"/>
                      </w:rPr>
                    </w:pPr>
                  </w:p>
                </w:txbxContent>
              </v:textbox>
            </v:shape>
            <v:shape id="Text Box 322" o:spid="_x0000_s1346" type="#_x0000_t202" style="height:204;left:10531;mso-wrap-style:square;position:absolute;top:5715;v-text-anchor:top;visibility:visible;width:1456" filled="f" stroked="f">
              <v:textbox inset="0,0,0,0">
                <w:txbxContent>
                  <w:p w:rsidR="00023BC1">
                    <w:pPr>
                      <w:spacing w:after="0" w:line="240" w:lineRule="auto"/>
                      <w:rPr>
                        <w:rFonts w:ascii="Courier New" w:hAnsi="Courier New" w:cs="Courier New"/>
                        <w:sz w:val="15"/>
                        <w:szCs w:val="15"/>
                      </w:rPr>
                    </w:pPr>
                  </w:p>
                </w:txbxContent>
              </v:textbox>
            </v:shape>
            <v:shape id="Text Box 323" o:spid="_x0000_s1347" type="#_x0000_t202" style="height:204;left:6595;mso-wrap-style:square;position:absolute;top:6147;v-text-anchor:top;visibility:visible;width:3774"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This is accomplished through the</w:t>
                    </w:r>
                  </w:p>
                </w:txbxContent>
              </v:textbox>
            </v:shape>
            <v:shape id="Text Box 324" o:spid="_x0000_s1348" type="#_x0000_t202" style="height:204;left:6595;mso-wrap-style:square;position:absolute;top:6315;v-text-anchor:top;visibility:visible;width:3774"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Tungsten Network located at:</w:t>
                    </w:r>
                  </w:p>
                </w:txbxContent>
              </v:textbox>
            </v:shape>
            <v:shape id="Text Box 325" o:spid="_x0000_s1349" type="#_x0000_t202" style="height:204;left:6595;mso-wrap-style:square;position:absolute;top:6483;v-text-anchor:top;visibility:visible;width:3774" filled="f" stroked="f">
              <v:textbox inset="0,0,0,0">
                <w:txbxContent>
                  <w:p w:rsidR="00023BC1">
                    <w:pPr>
                      <w:spacing w:after="0" w:line="240" w:lineRule="auto"/>
                      <w:rPr>
                        <w:rFonts w:ascii="Courier New" w:hAnsi="Courier New" w:cs="Courier New"/>
                        <w:sz w:val="15"/>
                        <w:szCs w:val="15"/>
                      </w:rPr>
                    </w:pPr>
                    <w:r>
                      <w:fldChar w:fldCharType="begin"/>
                    </w:r>
                    <w:r>
                      <w:instrText xml:space="preserve"> HYPERLINK "http://www.fsc.va.gov/einvoice.asp" </w:instrText>
                    </w:r>
                    <w:r>
                      <w:fldChar w:fldCharType="separate"/>
                    </w:r>
                    <w:r w:rsidRPr="009971C7">
                      <w:rPr>
                        <w:rStyle w:val="Hyperlink"/>
                        <w:rFonts w:ascii="Courier New" w:hAnsi="Courier New" w:cs="Courier New"/>
                        <w:sz w:val="15"/>
                        <w:szCs w:val="15"/>
                      </w:rPr>
                      <w:t>http://www.fsc.va.gov/einvoice.asp</w:t>
                    </w:r>
                    <w:r>
                      <w:fldChar w:fldCharType="end"/>
                    </w:r>
                    <w:r>
                      <w:rPr>
                        <w:rFonts w:ascii="Courier New" w:hAnsi="Courier New" w:cs="Courier New"/>
                        <w:sz w:val="15"/>
                        <w:szCs w:val="15"/>
                      </w:rPr>
                      <w:t xml:space="preserve"> </w:t>
                    </w:r>
                  </w:p>
                </w:txbxContent>
              </v:textbox>
            </v:shape>
            <v:shape id="Text Box 326" o:spid="_x0000_s1350" type="#_x0000_t202" style="height:204;left:6595;mso-wrap-style:square;position:absolute;top:6651;v-text-anchor:top;visibility:visible;width:3774"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This is mandatory and the sole method</w:t>
                    </w:r>
                  </w:p>
                </w:txbxContent>
              </v:textbox>
            </v:shape>
            <v:shape id="Text Box 327" o:spid="_x0000_s1351" type="#_x0000_t202" style="height:204;left:6595;mso-wrap-style:square;position:absolute;top:6819;v-text-anchor:top;visibility:visible;width:5072"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 xml:space="preserve">for submitting invoices  </w:t>
                    </w:r>
                  </w:p>
                </w:txbxContent>
              </v:textbox>
            </v:shape>
            <v:shape id="Text Box 328" o:spid="_x0000_s1352" type="#_x0000_t202" style="height:204;left:6595;mso-wrap-style:square;position:absolute;top:7107;v-text-anchor:top;visibility:visible;width:2383"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(877) 353-9791</w:t>
                    </w:r>
                  </w:p>
                </w:txbxContent>
              </v:textbox>
            </v:shape>
            <v:shape id="Text Box 329" o:spid="_x0000_s1353" type="#_x0000_t202" style="height:204;left:9475;mso-wrap-style:square;position:absolute;top:7107;v-text-anchor:top;visibility:visible;width:2383"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(512) 460-5540</w:t>
                    </w:r>
                  </w:p>
                </w:txbxContent>
              </v:textbox>
            </v:shape>
            <v:shape id="Text Box 330" o:spid="_x0000_s1354" type="#_x0000_t202" style="height:204;left:8083;mso-wrap-style:square;position:absolute;top:7899;v-text-anchor:top;visibility:visible;width:158" filled="f" stroked="f">
              <v:textbox inset="0,0,0,0">
                <w:txbxContent>
                  <w:p w:rsidR="00023BC1">
                    <w:pPr>
                      <w:spacing w:after="0" w:line="240" w:lineRule="auto"/>
                      <w:rPr>
                        <w:rFonts w:ascii="Courier New" w:hAnsi="Courier New" w:cs="Courier New"/>
                        <w:sz w:val="15"/>
                        <w:szCs w:val="15"/>
                      </w:rPr>
                    </w:pPr>
                  </w:p>
                </w:txbxContent>
              </v:textbox>
            </v:shape>
            <v:shape id="Text Box 331" o:spid="_x0000_s1355" type="#_x0000_t202" style="height:204;left:4675;mso-wrap-style:square;position:absolute;top:8139;v-text-anchor:top;visibility:visible;width:2847"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6" type="#_x0000_t202" style="height:204;left:451;mso-wrap-style:square;position:absolute;top:8499;v-text-anchor:top;visibility:visible;width:900" filled="f" stroked="f">
              <v:textbox inset="0,0,0,0">
                <w:txbxContent>
                  <w:p w:rsidR="00023BC1">
                    <w:pPr>
                      <w:spacing w:after="0" w:line="240" w:lineRule="auto"/>
                      <w:jc w:val="center"/>
                      <w:rPr>
                        <w:rFonts w:ascii="Courier New" w:hAnsi="Courier New" w:cs="Courier New"/>
                        <w:sz w:val="15"/>
                        <w:szCs w:val="15"/>
                      </w:rPr>
                    </w:pPr>
                  </w:p>
                </w:txbxContent>
              </v:textbox>
            </v:shape>
            <v:shape id="Text Box 333" o:spid="_x0000_s1357" type="#_x0000_t202" style="height:204;left:1411;mso-wrap-style:square;position:absolute;top:8499;v-text-anchor:top;visibility:visible;width:5628"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 xml:space="preserve">  TVCBHC - Furniture Package - HCC &amp; CCWP</w:t>
                    </w:r>
                  </w:p>
                </w:txbxContent>
              </v:textbox>
            </v:shape>
            <v:shape id="Text Box 334" o:spid="_x0000_s1358" type="#_x0000_t202" style="height:204;left:1411;mso-wrap-style:square;position:absolute;top:8667;v-text-anchor:top;visibility:visible;width:5628"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 xml:space="preserve">The Contractor shall provide furniture per the </w:t>
                    </w:r>
                    <w:r w:rsidR="00DD2409">
                      <w:rPr>
                        <w:rFonts w:ascii="Courier New" w:hAnsi="Courier New" w:cs="Courier New"/>
                        <w:sz w:val="15"/>
                        <w:szCs w:val="15"/>
                      </w:rPr>
                      <w:t>Performance Work</w:t>
                    </w:r>
                  </w:p>
                </w:txbxContent>
              </v:textbox>
            </v:shape>
            <v:shape id="Text Box 335" o:spid="_x0000_s1359" type="#_x0000_t202" style="height:204;left:7315;mso-wrap-style:square;position:absolute;top:8499;v-text-anchor:top;visibility:visible;width:807" filled="f" stroked="f">
              <v:textbox inset="0,0,0,0">
                <w:txbxContent>
                  <w:p w:rsidR="00023BC1">
                    <w:pPr>
                      <w:spacing w:after="0" w:line="240" w:lineRule="auto"/>
                      <w:jc w:val="center"/>
                      <w:rPr>
                        <w:rFonts w:ascii="Courier New" w:hAnsi="Courier New" w:cs="Courier New"/>
                        <w:sz w:val="15"/>
                        <w:szCs w:val="15"/>
                      </w:rPr>
                    </w:pPr>
                  </w:p>
                </w:txbxContent>
              </v:textbox>
            </v:shape>
            <v:shape id="Text Box 336" o:spid="_x0000_s1360" type="#_x0000_t202" style="height:204;left:8179;mso-wrap-style:square;position:absolute;top:8499;v-text-anchor:top;visibility:visible;width:807" filled="f" stroked="f">
              <v:textbox inset="0,0,0,0">
                <w:txbxContent>
                  <w:p w:rsidR="00023BC1">
                    <w:pPr>
                      <w:spacing w:after="0" w:line="240" w:lineRule="auto"/>
                      <w:jc w:val="center"/>
                      <w:rPr>
                        <w:rFonts w:ascii="Courier New" w:hAnsi="Courier New" w:cs="Courier New"/>
                        <w:sz w:val="15"/>
                        <w:szCs w:val="15"/>
                      </w:rPr>
                    </w:pPr>
                  </w:p>
                </w:txbxContent>
              </v:textbox>
            </v:shape>
            <v:shape id="Text Box 337" o:spid="_x0000_s1361" type="#_x0000_t202" style="height:204;left:8947;mso-wrap-style:square;position:absolute;top:8499;v-text-anchor:top;visibility:visible;width:1085" filled="f" stroked="f">
              <v:textbox inset="0,0,0,0">
                <w:txbxContent>
                  <w:p w:rsidR="00023BC1">
                    <w:pPr>
                      <w:spacing w:after="0" w:line="240" w:lineRule="auto"/>
                      <w:jc w:val="right"/>
                      <w:rPr>
                        <w:rFonts w:ascii="Courier New" w:hAnsi="Courier New" w:cs="Courier New"/>
                        <w:sz w:val="15"/>
                        <w:szCs w:val="15"/>
                      </w:rPr>
                    </w:pPr>
                  </w:p>
                </w:txbxContent>
              </v:textbox>
            </v:shape>
            <v:shape id="Text Box 338" o:spid="_x0000_s1362" type="#_x0000_t202" style="height:204;left:10003;mso-wrap-style:square;position:absolute;top:8499;v-text-anchor:top;visibility:visible;width:1919" filled="f" stroked="f">
              <v:textbox inset="0,0,0,0">
                <w:txbxContent>
                  <w:p w:rsidR="00023BC1">
                    <w:pPr>
                      <w:spacing w:after="0" w:line="240" w:lineRule="auto"/>
                      <w:jc w:val="right"/>
                      <w:rPr>
                        <w:rFonts w:ascii="Courier New" w:hAnsi="Courier New" w:cs="Courier New"/>
                        <w:sz w:val="15"/>
                        <w:szCs w:val="15"/>
                      </w:rPr>
                    </w:pPr>
                  </w:p>
                </w:txbxContent>
              </v:textbox>
            </v:shape>
            <v:shape id="Text Box 339" o:spid="_x0000_s1363" type="#_x0000_t202" style="height:204;left:451;mso-wrap-style:square;position:absolute;top:8835;v-text-anchor:top;visibility:visible;width:900" filled="f" stroked="f">
              <v:textbox inset="0,0,0,0">
                <w:txbxContent>
                  <w:p w:rsidR="00023BC1">
                    <w:pPr>
                      <w:spacing w:after="0" w:line="240" w:lineRule="auto"/>
                      <w:jc w:val="center"/>
                      <w:rPr>
                        <w:rFonts w:ascii="Courier New" w:hAnsi="Courier New" w:cs="Courier New"/>
                        <w:sz w:val="15"/>
                        <w:szCs w:val="15"/>
                      </w:rPr>
                    </w:pPr>
                  </w:p>
                </w:txbxContent>
              </v:textbox>
            </v:shape>
            <v:shape id="Text Box 340" o:spid="_x0000_s1364" type="#_x0000_t202" style="height:204;left:1411;mso-wrap-style:square;position:absolute;top:8835;v-text-anchor:top;visibility:visible;width:5628"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Work</w:t>
                    </w:r>
                    <w:r w:rsidR="00DD2409">
                      <w:rPr>
                        <w:rFonts w:ascii="Courier New" w:hAnsi="Courier New" w:cs="Courier New"/>
                        <w:sz w:val="15"/>
                        <w:szCs w:val="15"/>
                      </w:rPr>
                      <w:t xml:space="preserve"> Statement (PWS</w:t>
                    </w:r>
                    <w:r>
                      <w:rPr>
                        <w:rFonts w:ascii="Courier New" w:hAnsi="Courier New" w:cs="Courier New"/>
                        <w:sz w:val="15"/>
                        <w:szCs w:val="15"/>
                      </w:rPr>
                      <w:t>.</w:t>
                    </w:r>
                  </w:p>
                </w:txbxContent>
              </v:textbox>
            </v:shape>
            <v:shape id="Text Box 341" o:spid="_x0000_s1365" type="#_x0000_t202" style="height:204;left:1411;mso-wrap-style:square;position:absolute;top:9003;v-text-anchor:top;visibility:visible;width:5628" filled="f" stroked="f">
              <v:textbox inset="0,0,0,0">
                <w:txbxContent>
                  <w:p w:rsidR="00023BC1">
                    <w:pPr>
                      <w:spacing w:after="0" w:line="240" w:lineRule="auto"/>
                      <w:rPr>
                        <w:rFonts w:ascii="Courier New" w:hAnsi="Courier New" w:cs="Courier New"/>
                        <w:sz w:val="15"/>
                        <w:szCs w:val="15"/>
                      </w:rPr>
                    </w:pPr>
                  </w:p>
                </w:txbxContent>
              </v:textbox>
            </v:shape>
            <v:shape id="Text Box 342" o:spid="_x0000_s1366" type="#_x0000_t202" style="height:204;left:7315;mso-wrap-style:square;position:absolute;top:8835;v-text-anchor:top;visibility:visible;width:807" filled="f" stroked="f">
              <v:textbox inset="0,0,0,0">
                <w:txbxContent>
                  <w:p w:rsidR="00023BC1">
                    <w:pPr>
                      <w:spacing w:after="0" w:line="240" w:lineRule="auto"/>
                      <w:jc w:val="center"/>
                      <w:rPr>
                        <w:rFonts w:ascii="Courier New" w:hAnsi="Courier New" w:cs="Courier New"/>
                        <w:sz w:val="15"/>
                        <w:szCs w:val="15"/>
                      </w:rPr>
                    </w:pPr>
                  </w:p>
                </w:txbxContent>
              </v:textbox>
            </v:shape>
            <v:shape id="Text Box 343" o:spid="_x0000_s1367" type="#_x0000_t202" style="height:204;left:8179;mso-wrap-style:square;position:absolute;top:8835;v-text-anchor:top;visibility:visible;width:807" filled="f" stroked="f">
              <v:textbox inset="0,0,0,0">
                <w:txbxContent>
                  <w:p w:rsidR="00023BC1">
                    <w:pPr>
                      <w:spacing w:after="0" w:line="240" w:lineRule="auto"/>
                      <w:jc w:val="center"/>
                      <w:rPr>
                        <w:rFonts w:ascii="Courier New" w:hAnsi="Courier New" w:cs="Courier New"/>
                        <w:sz w:val="15"/>
                        <w:szCs w:val="15"/>
                      </w:rPr>
                    </w:pPr>
                  </w:p>
                </w:txbxContent>
              </v:textbox>
            </v:shape>
            <v:shape id="Text Box 344" o:spid="_x0000_s1368" type="#_x0000_t202" style="height:204;left:8947;mso-wrap-style:square;position:absolute;top:8835;v-text-anchor:top;visibility:visible;width:1085" filled="f" stroked="f">
              <v:textbox inset="0,0,0,0">
                <w:txbxContent>
                  <w:p w:rsidR="00023BC1">
                    <w:pPr>
                      <w:spacing w:after="0" w:line="240" w:lineRule="auto"/>
                      <w:jc w:val="right"/>
                      <w:rPr>
                        <w:rFonts w:ascii="Courier New" w:hAnsi="Courier New" w:cs="Courier New"/>
                        <w:sz w:val="15"/>
                        <w:szCs w:val="15"/>
                      </w:rPr>
                    </w:pPr>
                  </w:p>
                </w:txbxContent>
              </v:textbox>
            </v:shape>
            <v:shape id="Text Box 345" o:spid="_x0000_s1369" type="#_x0000_t202" style="height:204;left:10003;mso-wrap-style:square;position:absolute;top:8835;v-text-anchor:top;visibility:visible;width:1919" filled="f" stroked="f">
              <v:textbox inset="0,0,0,0">
                <w:txbxContent>
                  <w:p w:rsidR="00023BC1">
                    <w:pPr>
                      <w:spacing w:after="0" w:line="240" w:lineRule="auto"/>
                      <w:jc w:val="right"/>
                      <w:rPr>
                        <w:rFonts w:ascii="Courier New" w:hAnsi="Courier New" w:cs="Courier New"/>
                        <w:sz w:val="15"/>
                        <w:szCs w:val="15"/>
                      </w:rPr>
                    </w:pPr>
                  </w:p>
                </w:txbxContent>
              </v:textbox>
            </v:shape>
            <v:shape id="Text Box 346" o:spid="_x0000_s1370" type="#_x0000_t202" style="height:204;left:451;mso-wrap-style:square;position:absolute;top:9171;v-text-anchor:top;visibility:visible;width:900" filled="f" stroked="f">
              <v:textbox inset="0,0,0,0">
                <w:txbxContent>
                  <w:p w:rsidR="00023BC1">
                    <w:pPr>
                      <w:spacing w:after="0" w:line="240" w:lineRule="auto"/>
                      <w:jc w:val="center"/>
                      <w:rPr>
                        <w:rFonts w:ascii="Courier New" w:hAnsi="Courier New" w:cs="Courier New"/>
                        <w:sz w:val="15"/>
                        <w:szCs w:val="15"/>
                      </w:rPr>
                    </w:pPr>
                  </w:p>
                </w:txbxContent>
              </v:textbox>
            </v:shape>
            <v:shape id="Text Box 347" o:spid="_x0000_s1371" type="#_x0000_t202" style="height:204;left:1411;mso-wrap-style:square;position:absolute;top:9171;v-text-anchor:top;visibility:visible;width:5628"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Acquisition is being conducted IAW FAR Part 16.</w:t>
                    </w:r>
                  </w:p>
                </w:txbxContent>
              </v:textbox>
            </v:shape>
            <v:shape id="Text Box 348" o:spid="_x0000_s1372" type="#_x0000_t202" style="height:204;left:1411;mso-wrap-style:square;position:absolute;top:9339;v-text-anchor:top;visibility:visible;width:5628" filled="f" stroked="f">
              <v:textbox inset="0,0,0,0">
                <w:txbxContent>
                  <w:p w:rsidR="00023BC1">
                    <w:pPr>
                      <w:spacing w:after="0" w:line="240" w:lineRule="auto"/>
                      <w:rPr>
                        <w:rFonts w:ascii="Courier New" w:hAnsi="Courier New" w:cs="Courier New"/>
                        <w:sz w:val="15"/>
                        <w:szCs w:val="15"/>
                      </w:rPr>
                    </w:pPr>
                  </w:p>
                </w:txbxContent>
              </v:textbox>
            </v:shape>
            <v:shape id="Text Box 349" o:spid="_x0000_s1373" type="#_x0000_t202" style="height:204;left:7315;mso-wrap-style:square;position:absolute;top:9171;v-text-anchor:top;visibility:visible;width:807" filled="f" stroked="f">
              <v:textbox inset="0,0,0,0">
                <w:txbxContent>
                  <w:p w:rsidR="00023BC1">
                    <w:pPr>
                      <w:spacing w:after="0" w:line="240" w:lineRule="auto"/>
                      <w:jc w:val="center"/>
                      <w:rPr>
                        <w:rFonts w:ascii="Courier New" w:hAnsi="Courier New" w:cs="Courier New"/>
                        <w:sz w:val="15"/>
                        <w:szCs w:val="15"/>
                      </w:rPr>
                    </w:pPr>
                  </w:p>
                </w:txbxContent>
              </v:textbox>
            </v:shape>
            <v:shape id="Text Box 350" o:spid="_x0000_s1374" type="#_x0000_t202" style="height:204;left:8179;mso-wrap-style:square;position:absolute;top:9171;v-text-anchor:top;visibility:visible;width:807" filled="f" stroked="f">
              <v:textbox inset="0,0,0,0">
                <w:txbxContent>
                  <w:p w:rsidR="00023BC1">
                    <w:pPr>
                      <w:spacing w:after="0" w:line="240" w:lineRule="auto"/>
                      <w:jc w:val="center"/>
                      <w:rPr>
                        <w:rFonts w:ascii="Courier New" w:hAnsi="Courier New" w:cs="Courier New"/>
                        <w:sz w:val="15"/>
                        <w:szCs w:val="15"/>
                      </w:rPr>
                    </w:pPr>
                  </w:p>
                </w:txbxContent>
              </v:textbox>
            </v:shape>
            <v:shape id="Text Box 351" o:spid="_x0000_s1375" type="#_x0000_t202" style="height:204;left:8947;mso-wrap-style:square;position:absolute;top:9171;v-text-anchor:top;visibility:visible;width:1085" filled="f" stroked="f">
              <v:textbox inset="0,0,0,0">
                <w:txbxContent>
                  <w:p w:rsidR="00023BC1">
                    <w:pPr>
                      <w:spacing w:after="0" w:line="240" w:lineRule="auto"/>
                      <w:jc w:val="right"/>
                      <w:rPr>
                        <w:rFonts w:ascii="Courier New" w:hAnsi="Courier New" w:cs="Courier New"/>
                        <w:sz w:val="15"/>
                        <w:szCs w:val="15"/>
                      </w:rPr>
                    </w:pPr>
                  </w:p>
                </w:txbxContent>
              </v:textbox>
            </v:shape>
            <v:shape id="Text Box 352" o:spid="_x0000_s1376" type="#_x0000_t202" style="height:204;left:10003;mso-wrap-style:square;position:absolute;top:9171;v-text-anchor:top;visibility:visible;width:1919" filled="f" stroked="f">
              <v:textbox inset="0,0,0,0">
                <w:txbxContent>
                  <w:p w:rsidR="00023BC1">
                    <w:pPr>
                      <w:spacing w:after="0" w:line="240" w:lineRule="auto"/>
                      <w:jc w:val="right"/>
                      <w:rPr>
                        <w:rFonts w:ascii="Courier New" w:hAnsi="Courier New" w:cs="Courier New"/>
                        <w:sz w:val="15"/>
                        <w:szCs w:val="15"/>
                      </w:rPr>
                    </w:pPr>
                  </w:p>
                </w:txbxContent>
              </v:textbox>
            </v:shape>
            <v:shape id="Text Box 353" o:spid="_x0000_s1377" type="#_x0000_t202" style="height:204;left:451;mso-wrap-style:square;position:absolute;top:9507;v-text-anchor:top;visibility:visible;width:900" filled="f" stroked="f">
              <v:textbox inset="0,0,0,0">
                <w:txbxContent>
                  <w:p w:rsidR="00023BC1">
                    <w:pPr>
                      <w:spacing w:after="0" w:line="240" w:lineRule="auto"/>
                      <w:jc w:val="center"/>
                      <w:rPr>
                        <w:rFonts w:ascii="Courier New" w:hAnsi="Courier New" w:cs="Courier New"/>
                        <w:sz w:val="15"/>
                        <w:szCs w:val="15"/>
                      </w:rPr>
                    </w:pPr>
                  </w:p>
                </w:txbxContent>
              </v:textbox>
            </v:shape>
            <v:shape id="Text Box 354" o:spid="_x0000_s1378" type="#_x0000_t202" style="height:204;left:1411;mso-wrap-style:square;position:absolute;top:9507;v-text-anchor:top;visibility:visible;width:5628"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Refer to Instructions to Offerors and Evaluation Factors on</w:t>
                    </w:r>
                  </w:p>
                </w:txbxContent>
              </v:textbox>
            </v:shape>
            <v:shape id="Text Box 355" o:spid="_x0000_s1379" type="#_x0000_t202" style="height:204;left:1411;mso-wrap-style:square;position:absolute;top:9675;v-text-anchor:top;visibility:visible;width:5628"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pages 21 to 24 for additional details.</w:t>
                    </w:r>
                  </w:p>
                </w:txbxContent>
              </v:textbox>
            </v:shape>
            <v:shape id="Text Box 356" o:spid="_x0000_s1380" type="#_x0000_t202" style="height:204;left:7315;mso-wrap-style:square;position:absolute;top:9507;v-text-anchor:top;visibility:visible;width:807" filled="f" stroked="f">
              <v:textbox inset="0,0,0,0">
                <w:txbxContent>
                  <w:p w:rsidR="00023BC1">
                    <w:pPr>
                      <w:spacing w:after="0" w:line="240" w:lineRule="auto"/>
                      <w:jc w:val="center"/>
                      <w:rPr>
                        <w:rFonts w:ascii="Courier New" w:hAnsi="Courier New" w:cs="Courier New"/>
                        <w:sz w:val="15"/>
                        <w:szCs w:val="15"/>
                      </w:rPr>
                    </w:pPr>
                  </w:p>
                </w:txbxContent>
              </v:textbox>
            </v:shape>
            <v:shape id="Text Box 357" o:spid="_x0000_s1381" type="#_x0000_t202" style="height:204;left:8179;mso-wrap-style:square;position:absolute;top:9507;v-text-anchor:top;visibility:visible;width:807" filled="f" stroked="f">
              <v:textbox inset="0,0,0,0">
                <w:txbxContent>
                  <w:p w:rsidR="00023BC1">
                    <w:pPr>
                      <w:spacing w:after="0" w:line="240" w:lineRule="auto"/>
                      <w:jc w:val="center"/>
                      <w:rPr>
                        <w:rFonts w:ascii="Courier New" w:hAnsi="Courier New" w:cs="Courier New"/>
                        <w:sz w:val="15"/>
                        <w:szCs w:val="15"/>
                      </w:rPr>
                    </w:pPr>
                  </w:p>
                </w:txbxContent>
              </v:textbox>
            </v:shape>
            <v:shape id="Text Box 358" o:spid="_x0000_s1382" type="#_x0000_t202" style="height:204;left:8947;mso-wrap-style:square;position:absolute;top:9507;v-text-anchor:top;visibility:visible;width:1085" filled="f" stroked="f">
              <v:textbox inset="0,0,0,0">
                <w:txbxContent>
                  <w:p w:rsidR="00023BC1">
                    <w:pPr>
                      <w:spacing w:after="0" w:line="240" w:lineRule="auto"/>
                      <w:jc w:val="right"/>
                      <w:rPr>
                        <w:rFonts w:ascii="Courier New" w:hAnsi="Courier New" w:cs="Courier New"/>
                        <w:sz w:val="15"/>
                        <w:szCs w:val="15"/>
                      </w:rPr>
                    </w:pPr>
                  </w:p>
                </w:txbxContent>
              </v:textbox>
            </v:shape>
            <v:shape id="Text Box 359" o:spid="_x0000_s1383" type="#_x0000_t202" style="height:204;left:10003;mso-wrap-style:square;position:absolute;top:9507;v-text-anchor:top;visibility:visible;width:1919" filled="f" stroked="f">
              <v:textbox inset="0,0,0,0">
                <w:txbxContent>
                  <w:p w:rsidR="00023BC1">
                    <w:pPr>
                      <w:spacing w:after="0" w:line="240" w:lineRule="auto"/>
                      <w:jc w:val="right"/>
                      <w:rPr>
                        <w:rFonts w:ascii="Courier New" w:hAnsi="Courier New" w:cs="Courier New"/>
                        <w:sz w:val="15"/>
                        <w:szCs w:val="15"/>
                      </w:rPr>
                    </w:pPr>
                  </w:p>
                </w:txbxContent>
              </v:textbox>
            </v:shape>
            <v:shape id="Text Box 360" o:spid="_x0000_s1384" type="#_x0000_t202" style="height:204;left:451;mso-wrap-style:square;position:absolute;top:9843;v-text-anchor:top;visibility:visible;width:900" filled="f" stroked="f">
              <v:textbox inset="0,0,0,0">
                <w:txbxContent>
                  <w:p w:rsidR="00023BC1">
                    <w:pPr>
                      <w:spacing w:after="0" w:line="240" w:lineRule="auto"/>
                      <w:jc w:val="center"/>
                      <w:rPr>
                        <w:rFonts w:ascii="Courier New" w:hAnsi="Courier New" w:cs="Courier New"/>
                        <w:sz w:val="15"/>
                        <w:szCs w:val="15"/>
                      </w:rPr>
                    </w:pPr>
                  </w:p>
                </w:txbxContent>
              </v:textbox>
            </v:shape>
            <v:shape id="Text Box 361" o:spid="_x0000_s1385" type="#_x0000_t202" style="height:204;left:1411;mso-wrap-style:square;position:absolute;top:9843;v-text-anchor:top;visibility:visible;width:5628" filled="f" stroked="f">
              <v:textbox inset="0,0,0,0">
                <w:txbxContent>
                  <w:p w:rsidR="00023BC1">
                    <w:pPr>
                      <w:spacing w:after="0" w:line="240" w:lineRule="auto"/>
                      <w:rPr>
                        <w:rFonts w:ascii="Courier New" w:hAnsi="Courier New" w:cs="Courier New"/>
                        <w:sz w:val="15"/>
                        <w:szCs w:val="15"/>
                      </w:rPr>
                    </w:pPr>
                  </w:p>
                </w:txbxContent>
              </v:textbox>
            </v:shape>
            <v:shape id="Text Box 362" o:spid="_x0000_s1386" type="#_x0000_t202" style="height:204;left:1411;mso-wrap-style:square;position:absolute;top:10011;v-text-anchor:top;visibility:visible;width:5628" filled="f" stroked="f">
              <v:textbox inset="0,0,0,0">
                <w:txbxContent>
                  <w:p w:rsidR="00023BC1">
                    <w:pPr>
                      <w:spacing w:after="0" w:line="240" w:lineRule="auto"/>
                      <w:rPr>
                        <w:rFonts w:ascii="Courier New" w:hAnsi="Courier New" w:cs="Courier New"/>
                        <w:sz w:val="15"/>
                        <w:szCs w:val="15"/>
                      </w:rPr>
                    </w:pPr>
                  </w:p>
                </w:txbxContent>
              </v:textbox>
            </v:shape>
            <v:shape id="Text Box 363" o:spid="_x0000_s1387" type="#_x0000_t202" style="height:204;left:7315;mso-wrap-style:square;position:absolute;top:9843;v-text-anchor:top;visibility:visible;width:807" filled="f" stroked="f">
              <v:textbox inset="0,0,0,0">
                <w:txbxContent>
                  <w:p w:rsidR="00023BC1">
                    <w:pPr>
                      <w:spacing w:after="0" w:line="240" w:lineRule="auto"/>
                      <w:jc w:val="center"/>
                      <w:rPr>
                        <w:rFonts w:ascii="Courier New" w:hAnsi="Courier New" w:cs="Courier New"/>
                        <w:sz w:val="15"/>
                        <w:szCs w:val="15"/>
                      </w:rPr>
                    </w:pPr>
                  </w:p>
                </w:txbxContent>
              </v:textbox>
            </v:shape>
            <v:shape id="Text Box 364" o:spid="_x0000_s1388" type="#_x0000_t202" style="height:204;left:8179;mso-wrap-style:square;position:absolute;top:9843;v-text-anchor:top;visibility:visible;width:807" filled="f" stroked="f">
              <v:textbox inset="0,0,0,0">
                <w:txbxContent>
                  <w:p w:rsidR="00023BC1">
                    <w:pPr>
                      <w:spacing w:after="0" w:line="240" w:lineRule="auto"/>
                      <w:jc w:val="center"/>
                      <w:rPr>
                        <w:rFonts w:ascii="Courier New" w:hAnsi="Courier New" w:cs="Courier New"/>
                        <w:sz w:val="15"/>
                        <w:szCs w:val="15"/>
                      </w:rPr>
                    </w:pPr>
                  </w:p>
                </w:txbxContent>
              </v:textbox>
            </v:shape>
            <v:shape id="Text Box 365" o:spid="_x0000_s1389" type="#_x0000_t202" style="height:204;left:8947;mso-wrap-style:square;position:absolute;top:9843;v-text-anchor:top;visibility:visible;width:1085" filled="f" stroked="f">
              <v:textbox inset="0,0,0,0">
                <w:txbxContent>
                  <w:p w:rsidR="00023BC1">
                    <w:pPr>
                      <w:spacing w:after="0" w:line="240" w:lineRule="auto"/>
                      <w:jc w:val="right"/>
                      <w:rPr>
                        <w:rFonts w:ascii="Courier New" w:hAnsi="Courier New" w:cs="Courier New"/>
                        <w:sz w:val="15"/>
                        <w:szCs w:val="15"/>
                      </w:rPr>
                    </w:pPr>
                  </w:p>
                </w:txbxContent>
              </v:textbox>
            </v:shape>
            <v:shape id="Text Box 366" o:spid="_x0000_s1390" type="#_x0000_t202" style="height:204;left:10003;mso-wrap-style:square;position:absolute;top:9843;v-text-anchor:top;visibility:visible;width:1919" filled="f" stroked="f">
              <v:textbox inset="0,0,0,0">
                <w:txbxContent>
                  <w:p w:rsidR="00023BC1">
                    <w:pPr>
                      <w:spacing w:after="0" w:line="240" w:lineRule="auto"/>
                      <w:jc w:val="right"/>
                      <w:rPr>
                        <w:rFonts w:ascii="Courier New" w:hAnsi="Courier New" w:cs="Courier New"/>
                        <w:sz w:val="15"/>
                        <w:szCs w:val="15"/>
                      </w:rPr>
                    </w:pPr>
                  </w:p>
                </w:txbxContent>
              </v:textbox>
            </v:shape>
            <v:shape id="Text Box 367" o:spid="_x0000_s1391" type="#_x0000_t202" style="height:204;left:451;mso-wrap-style:square;position:absolute;top:10179;v-text-anchor:top;visibility:visible;width:900" filled="f" stroked="f">
              <v:textbox inset="0,0,0,0">
                <w:txbxContent>
                  <w:p w:rsidR="00023BC1">
                    <w:pPr>
                      <w:spacing w:after="0" w:line="240" w:lineRule="auto"/>
                      <w:jc w:val="center"/>
                      <w:rPr>
                        <w:rFonts w:ascii="Courier New" w:hAnsi="Courier New" w:cs="Courier New"/>
                        <w:sz w:val="15"/>
                        <w:szCs w:val="15"/>
                      </w:rPr>
                    </w:pPr>
                  </w:p>
                </w:txbxContent>
              </v:textbox>
            </v:shape>
            <v:shape id="Text Box 368" o:spid="_x0000_s1392" type="#_x0000_t202" style="height:204;left:1411;mso-wrap-style:square;position:absolute;top:10179;v-text-anchor:top;visibility:visible;width:5628" filled="f" stroked="f">
              <v:textbox inset="0,0,0,0">
                <w:txbxContent>
                  <w:p w:rsidR="00023BC1">
                    <w:pPr>
                      <w:spacing w:after="0" w:line="240" w:lineRule="auto"/>
                      <w:rPr>
                        <w:rFonts w:ascii="Courier New" w:hAnsi="Courier New" w:cs="Courier New"/>
                        <w:sz w:val="15"/>
                        <w:szCs w:val="15"/>
                      </w:rPr>
                    </w:pPr>
                  </w:p>
                </w:txbxContent>
              </v:textbox>
            </v:shape>
            <v:shape id="Text Box 369" o:spid="_x0000_s1393" type="#_x0000_t202" style="height:204;left:1411;mso-wrap-style:square;position:absolute;top:10347;v-text-anchor:top;visibility:visible;width:5628" filled="f" stroked="f">
              <v:textbox inset="0,0,0,0">
                <w:txbxContent>
                  <w:p w:rsidR="00023BC1">
                    <w:pPr>
                      <w:spacing w:after="0" w:line="240" w:lineRule="auto"/>
                      <w:rPr>
                        <w:rFonts w:ascii="Courier New" w:hAnsi="Courier New" w:cs="Courier New"/>
                        <w:sz w:val="15"/>
                        <w:szCs w:val="15"/>
                      </w:rPr>
                    </w:pPr>
                  </w:p>
                </w:txbxContent>
              </v:textbox>
            </v:shape>
            <v:shape id="Text Box 370" o:spid="_x0000_s1394" type="#_x0000_t202" style="height:204;left:7315;mso-wrap-style:square;position:absolute;top:10179;v-text-anchor:top;visibility:visible;width:807" filled="f" stroked="f">
              <v:textbox inset="0,0,0,0">
                <w:txbxContent>
                  <w:p w:rsidR="00023BC1">
                    <w:pPr>
                      <w:spacing w:after="0" w:line="240" w:lineRule="auto"/>
                      <w:jc w:val="center"/>
                      <w:rPr>
                        <w:rFonts w:ascii="Courier New" w:hAnsi="Courier New" w:cs="Courier New"/>
                        <w:sz w:val="15"/>
                        <w:szCs w:val="15"/>
                      </w:rPr>
                    </w:pPr>
                  </w:p>
                </w:txbxContent>
              </v:textbox>
            </v:shape>
            <v:shape id="Text Box 371" o:spid="_x0000_s1395" type="#_x0000_t202" style="height:204;left:8179;mso-wrap-style:square;position:absolute;top:10179;v-text-anchor:top;visibility:visible;width:807" filled="f" stroked="f">
              <v:textbox inset="0,0,0,0">
                <w:txbxContent>
                  <w:p w:rsidR="00023BC1">
                    <w:pPr>
                      <w:spacing w:after="0" w:line="240" w:lineRule="auto"/>
                      <w:jc w:val="center"/>
                      <w:rPr>
                        <w:rFonts w:ascii="Courier New" w:hAnsi="Courier New" w:cs="Courier New"/>
                        <w:sz w:val="15"/>
                        <w:szCs w:val="15"/>
                      </w:rPr>
                    </w:pPr>
                  </w:p>
                </w:txbxContent>
              </v:textbox>
            </v:shape>
            <v:shape id="Text Box 372" o:spid="_x0000_s1396" type="#_x0000_t202" style="height:204;left:8947;mso-wrap-style:square;position:absolute;top:10179;v-text-anchor:top;visibility:visible;width:1085" filled="f" stroked="f">
              <v:textbox inset="0,0,0,0">
                <w:txbxContent>
                  <w:p w:rsidR="00023BC1">
                    <w:pPr>
                      <w:spacing w:after="0" w:line="240" w:lineRule="auto"/>
                      <w:jc w:val="right"/>
                      <w:rPr>
                        <w:rFonts w:ascii="Courier New" w:hAnsi="Courier New" w:cs="Courier New"/>
                        <w:sz w:val="15"/>
                        <w:szCs w:val="15"/>
                      </w:rPr>
                    </w:pPr>
                  </w:p>
                </w:txbxContent>
              </v:textbox>
            </v:shape>
            <v:shape id="Text Box 373" o:spid="_x0000_s1397" type="#_x0000_t202" style="height:204;left:10003;mso-wrap-style:square;position:absolute;top:10179;v-text-anchor:top;visibility:visible;width:1919" filled="f" stroked="f">
              <v:textbox inset="0,0,0,0">
                <w:txbxContent>
                  <w:p w:rsidR="00023BC1">
                    <w:pPr>
                      <w:spacing w:after="0" w:line="240" w:lineRule="auto"/>
                      <w:jc w:val="right"/>
                      <w:rPr>
                        <w:rFonts w:ascii="Courier New" w:hAnsi="Courier New" w:cs="Courier New"/>
                        <w:sz w:val="15"/>
                        <w:szCs w:val="15"/>
                      </w:rPr>
                    </w:pPr>
                  </w:p>
                </w:txbxContent>
              </v:textbox>
            </v:shape>
            <v:shape id="Text Box 374" o:spid="_x0000_s1398" type="#_x0000_t202" style="height:204;left:451;mso-wrap-style:square;position:absolute;top:10515;v-text-anchor:top;visibility:visible;width:900" filled="f" stroked="f">
              <v:textbox inset="0,0,0,0">
                <w:txbxContent>
                  <w:p w:rsidR="00023BC1">
                    <w:pPr>
                      <w:spacing w:after="0" w:line="240" w:lineRule="auto"/>
                      <w:jc w:val="center"/>
                      <w:rPr>
                        <w:rFonts w:ascii="Courier New" w:hAnsi="Courier New" w:cs="Courier New"/>
                        <w:sz w:val="15"/>
                        <w:szCs w:val="15"/>
                      </w:rPr>
                    </w:pPr>
                  </w:p>
                </w:txbxContent>
              </v:textbox>
            </v:shape>
            <v:shape id="Text Box 375" o:spid="_x0000_s1399" type="#_x0000_t202" style="height:204;left:1411;mso-wrap-style:square;position:absolute;top:10515;v-text-anchor:top;visibility:visible;width:5628" filled="f" stroked="f">
              <v:textbox inset="0,0,0,0">
                <w:txbxContent>
                  <w:p w:rsidR="00023BC1">
                    <w:pPr>
                      <w:spacing w:after="0" w:line="240" w:lineRule="auto"/>
                      <w:rPr>
                        <w:rFonts w:ascii="Courier New" w:hAnsi="Courier New" w:cs="Courier New"/>
                        <w:sz w:val="15"/>
                        <w:szCs w:val="15"/>
                      </w:rPr>
                    </w:pPr>
                  </w:p>
                </w:txbxContent>
              </v:textbox>
            </v:shape>
            <v:shape id="Text Box 376" o:spid="_x0000_s1400" type="#_x0000_t202" style="height:204;left:1411;mso-wrap-style:square;position:absolute;top:10683;v-text-anchor:top;visibility:visible;width:5628" filled="f" stroked="f">
              <v:textbox inset="0,0,0,0">
                <w:txbxContent>
                  <w:p w:rsidR="00023BC1">
                    <w:pPr>
                      <w:spacing w:after="0" w:line="240" w:lineRule="auto"/>
                      <w:rPr>
                        <w:rFonts w:ascii="Courier New" w:hAnsi="Courier New" w:cs="Courier New"/>
                        <w:sz w:val="15"/>
                        <w:szCs w:val="15"/>
                      </w:rPr>
                    </w:pPr>
                  </w:p>
                </w:txbxContent>
              </v:textbox>
            </v:shape>
            <v:shape id="Text Box 377" o:spid="_x0000_s1401" type="#_x0000_t202" style="height:204;left:7315;mso-wrap-style:square;position:absolute;top:10515;v-text-anchor:top;visibility:visible;width:807" filled="f" stroked="f">
              <v:textbox inset="0,0,0,0">
                <w:txbxContent>
                  <w:p w:rsidR="00023BC1">
                    <w:pPr>
                      <w:spacing w:after="0" w:line="240" w:lineRule="auto"/>
                      <w:jc w:val="center"/>
                      <w:rPr>
                        <w:rFonts w:ascii="Courier New" w:hAnsi="Courier New" w:cs="Courier New"/>
                        <w:sz w:val="15"/>
                        <w:szCs w:val="15"/>
                      </w:rPr>
                    </w:pPr>
                  </w:p>
                </w:txbxContent>
              </v:textbox>
            </v:shape>
            <v:shape id="Text Box 378" o:spid="_x0000_s1402" type="#_x0000_t202" style="height:204;left:8179;mso-wrap-style:square;position:absolute;top:10515;v-text-anchor:top;visibility:visible;width:807" filled="f" stroked="f">
              <v:textbox inset="0,0,0,0">
                <w:txbxContent>
                  <w:p w:rsidR="00023BC1">
                    <w:pPr>
                      <w:spacing w:after="0" w:line="240" w:lineRule="auto"/>
                      <w:jc w:val="center"/>
                      <w:rPr>
                        <w:rFonts w:ascii="Courier New" w:hAnsi="Courier New" w:cs="Courier New"/>
                        <w:sz w:val="15"/>
                        <w:szCs w:val="15"/>
                      </w:rPr>
                    </w:pPr>
                  </w:p>
                </w:txbxContent>
              </v:textbox>
            </v:shape>
            <v:shape id="Text Box 379" o:spid="_x0000_s1403" type="#_x0000_t202" style="height:204;left:8947;mso-wrap-style:square;position:absolute;top:10515;v-text-anchor:top;visibility:visible;width:1085" filled="f" stroked="f">
              <v:textbox inset="0,0,0,0">
                <w:txbxContent>
                  <w:p w:rsidR="00023BC1">
                    <w:pPr>
                      <w:spacing w:after="0" w:line="240" w:lineRule="auto"/>
                      <w:jc w:val="right"/>
                      <w:rPr>
                        <w:rFonts w:ascii="Courier New" w:hAnsi="Courier New" w:cs="Courier New"/>
                        <w:sz w:val="15"/>
                        <w:szCs w:val="15"/>
                      </w:rPr>
                    </w:pPr>
                  </w:p>
                </w:txbxContent>
              </v:textbox>
            </v:shape>
            <v:shape id="Text Box 380" o:spid="_x0000_s1404" type="#_x0000_t202" style="height:204;left:10003;mso-wrap-style:square;position:absolute;top:10515;v-text-anchor:top;visibility:visible;width:1919" filled="f" stroked="f">
              <v:textbox inset="0,0,0,0">
                <w:txbxContent>
                  <w:p w:rsidR="00023BC1">
                    <w:pPr>
                      <w:spacing w:after="0" w:line="240" w:lineRule="auto"/>
                      <w:jc w:val="right"/>
                      <w:rPr>
                        <w:rFonts w:ascii="Courier New" w:hAnsi="Courier New" w:cs="Courier New"/>
                        <w:sz w:val="15"/>
                        <w:szCs w:val="15"/>
                      </w:rPr>
                    </w:pPr>
                  </w:p>
                </w:txbxContent>
              </v:textbox>
            </v:shape>
            <v:shape id="Text Box 381" o:spid="_x0000_s1405" type="#_x0000_t202" style="height:204;left:451;mso-wrap-style:square;position:absolute;top:10851;v-text-anchor:top;visibility:visible;width:900" filled="f" stroked="f">
              <v:textbox inset="0,0,0,0">
                <w:txbxContent>
                  <w:p w:rsidR="00023BC1">
                    <w:pPr>
                      <w:spacing w:after="0" w:line="240" w:lineRule="auto"/>
                      <w:jc w:val="center"/>
                      <w:rPr>
                        <w:rFonts w:ascii="Courier New" w:hAnsi="Courier New" w:cs="Courier New"/>
                        <w:sz w:val="15"/>
                        <w:szCs w:val="15"/>
                      </w:rPr>
                    </w:pPr>
                  </w:p>
                </w:txbxContent>
              </v:textbox>
            </v:shape>
            <v:shape id="Text Box 382" o:spid="_x0000_s1406" type="#_x0000_t202" style="height:204;left:1411;mso-wrap-style:square;position:absolute;top:10851;v-text-anchor:top;visibility:visible;width:5628" filled="f" stroked="f">
              <v:textbox inset="0,0,0,0">
                <w:txbxContent>
                  <w:p w:rsidR="00023BC1">
                    <w:pPr>
                      <w:spacing w:after="0" w:line="240" w:lineRule="auto"/>
                      <w:rPr>
                        <w:rFonts w:ascii="Courier New" w:hAnsi="Courier New" w:cs="Courier New"/>
                        <w:sz w:val="15"/>
                        <w:szCs w:val="15"/>
                      </w:rPr>
                    </w:pPr>
                  </w:p>
                </w:txbxContent>
              </v:textbox>
            </v:shape>
            <v:shape id="Text Box 383" o:spid="_x0000_s1407" type="#_x0000_t202" style="height:204;left:1411;mso-wrap-style:square;position:absolute;top:11019;v-text-anchor:top;visibility:visible;width:5628" filled="f" stroked="f">
              <v:textbox inset="0,0,0,0">
                <w:txbxContent>
                  <w:p w:rsidR="00023BC1">
                    <w:pPr>
                      <w:spacing w:after="0" w:line="240" w:lineRule="auto"/>
                      <w:rPr>
                        <w:rFonts w:ascii="Courier New" w:hAnsi="Courier New" w:cs="Courier New"/>
                        <w:sz w:val="15"/>
                        <w:szCs w:val="15"/>
                      </w:rPr>
                    </w:pPr>
                  </w:p>
                </w:txbxContent>
              </v:textbox>
            </v:shape>
            <v:shape id="Text Box 384" o:spid="_x0000_s1408" type="#_x0000_t202" style="height:204;left:7315;mso-wrap-style:square;position:absolute;top:10851;v-text-anchor:top;visibility:visible;width:807" filled="f" stroked="f">
              <v:textbox inset="0,0,0,0">
                <w:txbxContent>
                  <w:p w:rsidR="00023BC1">
                    <w:pPr>
                      <w:spacing w:after="0" w:line="240" w:lineRule="auto"/>
                      <w:jc w:val="center"/>
                      <w:rPr>
                        <w:rFonts w:ascii="Courier New" w:hAnsi="Courier New" w:cs="Courier New"/>
                        <w:sz w:val="15"/>
                        <w:szCs w:val="15"/>
                      </w:rPr>
                    </w:pPr>
                  </w:p>
                </w:txbxContent>
              </v:textbox>
            </v:shape>
            <v:shape id="Text Box 385" o:spid="_x0000_s1409" type="#_x0000_t202" style="height:204;left:8179;mso-wrap-style:square;position:absolute;top:10851;v-text-anchor:top;visibility:visible;width:807" filled="f" stroked="f">
              <v:textbox inset="0,0,0,0">
                <w:txbxContent>
                  <w:p w:rsidR="00023BC1">
                    <w:pPr>
                      <w:spacing w:after="0" w:line="240" w:lineRule="auto"/>
                      <w:jc w:val="center"/>
                      <w:rPr>
                        <w:rFonts w:ascii="Courier New" w:hAnsi="Courier New" w:cs="Courier New"/>
                        <w:sz w:val="15"/>
                        <w:szCs w:val="15"/>
                      </w:rPr>
                    </w:pPr>
                  </w:p>
                </w:txbxContent>
              </v:textbox>
            </v:shape>
            <v:shape id="Text Box 386" o:spid="_x0000_s1410" type="#_x0000_t202" style="height:204;left:8947;mso-wrap-style:square;position:absolute;top:10851;v-text-anchor:top;visibility:visible;width:1085" filled="f" stroked="f">
              <v:textbox inset="0,0,0,0">
                <w:txbxContent>
                  <w:p w:rsidR="00023BC1">
                    <w:pPr>
                      <w:spacing w:after="0" w:line="240" w:lineRule="auto"/>
                      <w:jc w:val="right"/>
                      <w:rPr>
                        <w:rFonts w:ascii="Courier New" w:hAnsi="Courier New" w:cs="Courier New"/>
                        <w:sz w:val="15"/>
                        <w:szCs w:val="15"/>
                      </w:rPr>
                    </w:pPr>
                  </w:p>
                </w:txbxContent>
              </v:textbox>
            </v:shape>
            <v:shape id="Text Box 387" o:spid="_x0000_s1411" type="#_x0000_t202" style="height:204;left:10003;mso-wrap-style:square;position:absolute;top:10851;v-text-anchor:top;visibility:visible;width:1919" filled="f" stroked="f">
              <v:textbox inset="0,0,0,0">
                <w:txbxContent>
                  <w:p w:rsidR="00023BC1">
                    <w:pPr>
                      <w:spacing w:after="0" w:line="240" w:lineRule="auto"/>
                      <w:jc w:val="right"/>
                      <w:rPr>
                        <w:rFonts w:ascii="Courier New" w:hAnsi="Courier New" w:cs="Courier New"/>
                        <w:sz w:val="15"/>
                        <w:szCs w:val="15"/>
                      </w:rPr>
                    </w:pPr>
                  </w:p>
                </w:txbxContent>
              </v:textbox>
            </v:shape>
            <v:shape id="Text Box 388" o:spid="_x0000_s1412" type="#_x0000_t202" style="height:204;left:451;mso-wrap-style:square;position:absolute;top:11187;v-text-anchor:top;visibility:visible;width:900" filled="f" stroked="f">
              <v:textbox inset="0,0,0,0">
                <w:txbxContent>
                  <w:p w:rsidR="00023BC1">
                    <w:pPr>
                      <w:spacing w:after="0" w:line="240" w:lineRule="auto"/>
                      <w:jc w:val="center"/>
                      <w:rPr>
                        <w:rFonts w:ascii="Courier New" w:hAnsi="Courier New" w:cs="Courier New"/>
                        <w:sz w:val="15"/>
                        <w:szCs w:val="15"/>
                      </w:rPr>
                    </w:pPr>
                  </w:p>
                </w:txbxContent>
              </v:textbox>
            </v:shape>
            <v:shape id="Text Box 389" o:spid="_x0000_s1413" type="#_x0000_t202" style="height:204;left:1411;mso-wrap-style:square;position:absolute;top:11187;v-text-anchor:top;visibility:visible;width:5628" filled="f" stroked="f">
              <v:textbox inset="0,0,0,0">
                <w:txbxContent>
                  <w:p w:rsidR="00023BC1">
                    <w:pPr>
                      <w:spacing w:after="0" w:line="240" w:lineRule="auto"/>
                      <w:rPr>
                        <w:rFonts w:ascii="Courier New" w:hAnsi="Courier New" w:cs="Courier New"/>
                        <w:sz w:val="15"/>
                        <w:szCs w:val="15"/>
                      </w:rPr>
                    </w:pPr>
                  </w:p>
                </w:txbxContent>
              </v:textbox>
            </v:shape>
            <v:shape id="Text Box 390" o:spid="_x0000_s1414" type="#_x0000_t202" style="height:204;left:1411;mso-wrap-style:square;position:absolute;top:11355;v-text-anchor:top;visibility:visible;width:5628" filled="f" stroked="f">
              <v:textbox inset="0,0,0,0">
                <w:txbxContent>
                  <w:p w:rsidR="00023BC1">
                    <w:pPr>
                      <w:spacing w:after="0" w:line="240" w:lineRule="auto"/>
                      <w:rPr>
                        <w:rFonts w:ascii="Courier New" w:hAnsi="Courier New" w:cs="Courier New"/>
                        <w:sz w:val="15"/>
                        <w:szCs w:val="15"/>
                      </w:rPr>
                    </w:pPr>
                  </w:p>
                </w:txbxContent>
              </v:textbox>
            </v:shape>
            <v:shape id="Text Box 391" o:spid="_x0000_s1415" type="#_x0000_t202" style="height:204;left:7315;mso-wrap-style:square;position:absolute;top:11187;v-text-anchor:top;visibility:visible;width:807" filled="f" stroked="f">
              <v:textbox inset="0,0,0,0">
                <w:txbxContent>
                  <w:p w:rsidR="00023BC1">
                    <w:pPr>
                      <w:spacing w:after="0" w:line="240" w:lineRule="auto"/>
                      <w:jc w:val="center"/>
                      <w:rPr>
                        <w:rFonts w:ascii="Courier New" w:hAnsi="Courier New" w:cs="Courier New"/>
                        <w:sz w:val="15"/>
                        <w:szCs w:val="15"/>
                      </w:rPr>
                    </w:pPr>
                  </w:p>
                </w:txbxContent>
              </v:textbox>
            </v:shape>
            <v:shape id="Text Box 392" o:spid="_x0000_s1416" type="#_x0000_t202" style="height:204;left:8179;mso-wrap-style:square;position:absolute;top:11187;v-text-anchor:top;visibility:visible;width:807" filled="f" stroked="f">
              <v:textbox inset="0,0,0,0">
                <w:txbxContent>
                  <w:p w:rsidR="00023BC1">
                    <w:pPr>
                      <w:spacing w:after="0" w:line="240" w:lineRule="auto"/>
                      <w:jc w:val="center"/>
                      <w:rPr>
                        <w:rFonts w:ascii="Courier New" w:hAnsi="Courier New" w:cs="Courier New"/>
                        <w:sz w:val="15"/>
                        <w:szCs w:val="15"/>
                      </w:rPr>
                    </w:pPr>
                  </w:p>
                </w:txbxContent>
              </v:textbox>
            </v:shape>
            <v:shape id="Text Box 393" o:spid="_x0000_s1417" type="#_x0000_t202" style="height:204;left:8947;mso-wrap-style:square;position:absolute;top:11187;v-text-anchor:top;visibility:visible;width:1085" filled="f" stroked="f">
              <v:textbox inset="0,0,0,0">
                <w:txbxContent>
                  <w:p w:rsidR="00023BC1">
                    <w:pPr>
                      <w:spacing w:after="0" w:line="240" w:lineRule="auto"/>
                      <w:jc w:val="right"/>
                      <w:rPr>
                        <w:rFonts w:ascii="Courier New" w:hAnsi="Courier New" w:cs="Courier New"/>
                        <w:sz w:val="15"/>
                        <w:szCs w:val="15"/>
                      </w:rPr>
                    </w:pPr>
                  </w:p>
                </w:txbxContent>
              </v:textbox>
            </v:shape>
            <v:shape id="Text Box 394" o:spid="_x0000_s1418" type="#_x0000_t202" style="height:204;left:10003;mso-wrap-style:square;position:absolute;top:11187;v-text-anchor:top;visibility:visible;width:1919" filled="f" stroked="f">
              <v:textbox inset="0,0,0,0">
                <w:txbxContent>
                  <w:p w:rsidR="00023BC1">
                    <w:pPr>
                      <w:spacing w:after="0" w:line="240" w:lineRule="auto"/>
                      <w:jc w:val="right"/>
                      <w:rPr>
                        <w:rFonts w:ascii="Courier New" w:hAnsi="Courier New" w:cs="Courier New"/>
                        <w:sz w:val="15"/>
                        <w:szCs w:val="15"/>
                      </w:rPr>
                    </w:pPr>
                  </w:p>
                </w:txbxContent>
              </v:textbox>
            </v:shape>
            <v:shape id="Text Box 395" o:spid="_x0000_s1419" type="#_x0000_t202" style="height:204;left:451;mso-wrap-style:square;position:absolute;top:11523;v-text-anchor:top;visibility:visible;width:900" filled="f" stroked="f">
              <v:textbox inset="0,0,0,0">
                <w:txbxContent>
                  <w:p w:rsidR="00023BC1">
                    <w:pPr>
                      <w:spacing w:after="0" w:line="240" w:lineRule="auto"/>
                      <w:jc w:val="center"/>
                      <w:rPr>
                        <w:rFonts w:ascii="Courier New" w:hAnsi="Courier New" w:cs="Courier New"/>
                        <w:sz w:val="15"/>
                        <w:szCs w:val="15"/>
                      </w:rPr>
                    </w:pPr>
                  </w:p>
                </w:txbxContent>
              </v:textbox>
            </v:shape>
            <v:shape id="Text Box 396" o:spid="_x0000_s1420" type="#_x0000_t202" style="height:204;left:1411;mso-wrap-style:square;position:absolute;top:11523;v-text-anchor:top;visibility:visible;width:5628" filled="f" stroked="f">
              <v:textbox inset="0,0,0,0">
                <w:txbxContent>
                  <w:p w:rsidR="00023BC1">
                    <w:pPr>
                      <w:spacing w:after="0" w:line="240" w:lineRule="auto"/>
                      <w:rPr>
                        <w:rFonts w:ascii="Courier New" w:hAnsi="Courier New" w:cs="Courier New"/>
                        <w:sz w:val="15"/>
                        <w:szCs w:val="15"/>
                      </w:rPr>
                    </w:pPr>
                  </w:p>
                </w:txbxContent>
              </v:textbox>
            </v:shape>
            <v:shape id="Text Box 397" o:spid="_x0000_s1421" type="#_x0000_t202" style="height:204;left:1411;mso-wrap-style:square;position:absolute;top:11691;v-text-anchor:top;visibility:visible;width:5628" filled="f" stroked="f">
              <v:textbox inset="0,0,0,0">
                <w:txbxContent>
                  <w:p w:rsidR="00023BC1">
                    <w:pPr>
                      <w:spacing w:after="0" w:line="240" w:lineRule="auto"/>
                      <w:rPr>
                        <w:rFonts w:ascii="Courier New" w:hAnsi="Courier New" w:cs="Courier New"/>
                        <w:sz w:val="15"/>
                        <w:szCs w:val="15"/>
                      </w:rPr>
                    </w:pPr>
                  </w:p>
                </w:txbxContent>
              </v:textbox>
            </v:shape>
            <v:shape id="Text Box 398" o:spid="_x0000_s1422" type="#_x0000_t202" style="height:204;left:7315;mso-wrap-style:square;position:absolute;top:11523;v-text-anchor:top;visibility:visible;width:807" filled="f" stroked="f">
              <v:textbox inset="0,0,0,0">
                <w:txbxContent>
                  <w:p w:rsidR="00023BC1">
                    <w:pPr>
                      <w:spacing w:after="0" w:line="240" w:lineRule="auto"/>
                      <w:jc w:val="center"/>
                      <w:rPr>
                        <w:rFonts w:ascii="Courier New" w:hAnsi="Courier New" w:cs="Courier New"/>
                        <w:sz w:val="15"/>
                        <w:szCs w:val="15"/>
                      </w:rPr>
                    </w:pPr>
                  </w:p>
                </w:txbxContent>
              </v:textbox>
            </v:shape>
            <v:shape id="Text Box 399" o:spid="_x0000_s1423" type="#_x0000_t202" style="height:204;left:8179;mso-wrap-style:square;position:absolute;top:11523;v-text-anchor:top;visibility:visible;width:807" filled="f" stroked="f">
              <v:textbox inset="0,0,0,0">
                <w:txbxContent>
                  <w:p w:rsidR="00023BC1">
                    <w:pPr>
                      <w:spacing w:after="0" w:line="240" w:lineRule="auto"/>
                      <w:jc w:val="center"/>
                      <w:rPr>
                        <w:rFonts w:ascii="Courier New" w:hAnsi="Courier New" w:cs="Courier New"/>
                        <w:sz w:val="15"/>
                        <w:szCs w:val="15"/>
                      </w:rPr>
                    </w:pPr>
                  </w:p>
                </w:txbxContent>
              </v:textbox>
            </v:shape>
            <v:shape id="Text Box 400" o:spid="_x0000_s1424" type="#_x0000_t202" style="height:204;left:8947;mso-wrap-style:square;position:absolute;top:11523;v-text-anchor:top;visibility:visible;width:1085" filled="f" stroked="f">
              <v:textbox inset="0,0,0,0">
                <w:txbxContent>
                  <w:p w:rsidR="00023BC1">
                    <w:pPr>
                      <w:spacing w:after="0" w:line="240" w:lineRule="auto"/>
                      <w:jc w:val="right"/>
                      <w:rPr>
                        <w:rFonts w:ascii="Courier New" w:hAnsi="Courier New" w:cs="Courier New"/>
                        <w:sz w:val="15"/>
                        <w:szCs w:val="15"/>
                      </w:rPr>
                    </w:pPr>
                  </w:p>
                </w:txbxContent>
              </v:textbox>
            </v:shape>
            <v:shape id="Text Box 401" o:spid="_x0000_s1425" type="#_x0000_t202" style="height:204;left:10003;mso-wrap-style:square;position:absolute;top:11523;v-text-anchor:top;visibility:visible;width:1919" filled="f" stroked="f">
              <v:textbox inset="0,0,0,0">
                <w:txbxContent>
                  <w:p w:rsidR="00023BC1">
                    <w:pPr>
                      <w:spacing w:after="0" w:line="240" w:lineRule="auto"/>
                      <w:jc w:val="right"/>
                      <w:rPr>
                        <w:rFonts w:ascii="Courier New" w:hAnsi="Courier New" w:cs="Courier New"/>
                        <w:sz w:val="15"/>
                        <w:szCs w:val="15"/>
                      </w:rPr>
                    </w:pPr>
                  </w:p>
                </w:txbxContent>
              </v:textbox>
            </v:shape>
            <v:shape id="Text Box 402" o:spid="_x0000_s1426" type="#_x0000_t202" style="height:204;left:9091;mso-wrap-style:square;position:absolute;top:11859;v-text-anchor:top;visibility:visible;width:992" filled="f" stroked="f">
              <v:textbox inset="0,0,0,0">
                <w:txbxContent>
                  <w:p w:rsidR="00023BC1">
                    <w:pPr>
                      <w:spacing w:after="0" w:line="240" w:lineRule="auto"/>
                      <w:rPr>
                        <w:rFonts w:ascii="Courier New" w:hAnsi="Courier New" w:cs="Courier New"/>
                        <w:sz w:val="15"/>
                        <w:szCs w:val="15"/>
                      </w:rPr>
                    </w:pPr>
                  </w:p>
                </w:txbxContent>
              </v:textbox>
            </v:shape>
            <v:shape id="Text Box 403" o:spid="_x0000_s1427" type="#_x0000_t202" style="height:204;left:10051;mso-wrap-style:square;position:absolute;top:11859;v-text-anchor:top;visibility:visible;width:1919" filled="f" stroked="f">
              <v:textbox inset="0,0,0,0">
                <w:txbxContent>
                  <w:p w:rsidR="00023BC1">
                    <w:pPr>
                      <w:spacing w:after="0" w:line="240" w:lineRule="auto"/>
                      <w:jc w:val="right"/>
                      <w:rPr>
                        <w:rFonts w:ascii="Courier New" w:hAnsi="Courier New" w:cs="Courier New"/>
                        <w:sz w:val="15"/>
                        <w:szCs w:val="15"/>
                      </w:rPr>
                    </w:pPr>
                  </w:p>
                </w:txbxContent>
              </v:textbox>
            </v:shape>
            <v:shape id="Text Box 404" o:spid="_x0000_s1428" type="#_x0000_t202" style="height:204;left:9715;mso-wrap-style:square;position:absolute;top:12219;v-text-anchor:top;visibility:visible;width:1919" filled="f" stroked="f">
              <v:textbox inset="0,0,0,0">
                <w:txbxContent>
                  <w:p w:rsidR="00023BC1">
                    <w:pPr>
                      <w:spacing w:after="0" w:line="240" w:lineRule="auto"/>
                      <w:rPr>
                        <w:rFonts w:ascii="Courier New" w:hAnsi="Courier New" w:cs="Courier New"/>
                        <w:sz w:val="15"/>
                        <w:szCs w:val="15"/>
                      </w:rPr>
                    </w:pPr>
                  </w:p>
                </w:txbxContent>
              </v:textbox>
            </v:shape>
            <v:shape id="Text Box 405" o:spid="_x0000_s1429" type="#_x0000_t202" style="height:204;left:8515;mso-wrap-style:square;position:absolute;top:12219;v-text-anchor:top;visibility:visible;width:1178" filled="f" stroked="f">
              <v:textbox inset="0,0,0,0">
                <w:txbxContent>
                  <w:p w:rsidR="00023BC1">
                    <w:pPr>
                      <w:spacing w:after="0" w:line="240" w:lineRule="auto"/>
                      <w:jc w:val="center"/>
                      <w:rPr>
                        <w:rFonts w:ascii="Courier New" w:hAnsi="Courier New" w:cs="Courier New"/>
                        <w:sz w:val="15"/>
                        <w:szCs w:val="15"/>
                      </w:rPr>
                    </w:pPr>
                  </w:p>
                </w:txbxContent>
              </v:textbox>
            </v:shape>
            <v:shape id="Text Box 406" o:spid="_x0000_s1430" type="#_x0000_t202" style="height:204;left:3235;mso-wrap-style:square;position:absolute;top:12051;v-text-anchor:top;visibility:visible;width:2847"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407" o:spid="_x0000_s1431" type="#_x0000_t202" style="height:204;left:595;mso-wrap-style:square;position:absolute;top:12219;v-text-anchor:top;visibility:visible;width:5628" filled="f" stroked="f">
              <v:textbox inset="0,0,0,0">
                <w:txbxContent>
                  <w:p w:rsidR="00023BC1">
                    <w:pPr>
                      <w:spacing w:after="0" w:line="240" w:lineRule="auto"/>
                      <w:rPr>
                        <w:rFonts w:ascii="Courier New" w:hAnsi="Courier New" w:cs="Courier New"/>
                        <w:sz w:val="15"/>
                        <w:szCs w:val="15"/>
                      </w:rPr>
                    </w:pPr>
                  </w:p>
                </w:txbxContent>
              </v:textbox>
            </v:shape>
            <v:shape id="Text Box 408" o:spid="_x0000_s1432" type="#_x0000_t202" style="height:204;left:595;mso-wrap-style:square;position:absolute;top:12387;v-text-anchor:top;visibility:visible;width:5628" filled="f" stroked="f">
              <v:textbox inset="0,0,0,0">
                <w:txbxContent>
                  <w:p w:rsidR="00023BC1">
                    <w:pPr>
                      <w:spacing w:after="0" w:line="240" w:lineRule="auto"/>
                      <w:rPr>
                        <w:rFonts w:ascii="Courier New" w:hAnsi="Courier New" w:cs="Courier New"/>
                        <w:sz w:val="15"/>
                        <w:szCs w:val="15"/>
                      </w:rPr>
                    </w:pPr>
                  </w:p>
                </w:txbxContent>
              </v:textbox>
            </v:shape>
            <v:shape id="Text Box 409" o:spid="_x0000_s1433" type="#_x0000_t202" style="height:204;left:595;mso-wrap-style:square;position:absolute;top:12555;v-text-anchor:top;visibility:visible;width:5628" filled="f" stroked="f">
              <v:textbox inset="0,0,0,0">
                <w:txbxContent>
                  <w:p w:rsidR="00023BC1">
                    <w:pPr>
                      <w:spacing w:after="0" w:line="240" w:lineRule="auto"/>
                      <w:rPr>
                        <w:rFonts w:ascii="Courier New" w:hAnsi="Courier New" w:cs="Courier New"/>
                        <w:sz w:val="15"/>
                        <w:szCs w:val="15"/>
                      </w:rPr>
                    </w:pPr>
                  </w:p>
                </w:txbxContent>
              </v:textbox>
            </v:shape>
            <v:shape id="Text Box 410" o:spid="_x0000_s1434" type="#_x0000_t202" style="height:204;left:427;mso-wrap-style:square;position:absolute;top:12795;v-text-anchor:top;visibility:visible;width:158"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411" o:spid="_x0000_s1435" type="#_x0000_t202" style="height:204;left:8395;mso-wrap-style:square;position:absolute;top:12795;v-text-anchor:top;visibility:visible;width:158"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412" o:spid="_x0000_s1436" type="#_x0000_t202" style="height:204;left:9019;mso-wrap-style:square;position:absolute;top:12795;v-text-anchor:top;visibility:visible;width:158" filled="f" stroked="f">
              <v:textbox inset="0,0,0,0">
                <w:txbxContent>
                  <w:p w:rsidR="00023BC1">
                    <w:pPr>
                      <w:spacing w:after="0" w:line="240" w:lineRule="auto"/>
                      <w:rPr>
                        <w:rFonts w:ascii="Courier New" w:hAnsi="Courier New" w:cs="Courier New"/>
                        <w:sz w:val="15"/>
                        <w:szCs w:val="15"/>
                      </w:rPr>
                    </w:pPr>
                  </w:p>
                </w:txbxContent>
              </v:textbox>
            </v:shape>
            <v:shape id="Text Box 413" o:spid="_x0000_s1437" type="#_x0000_t202" style="height:204;left:427;mso-wrap-style:square;position:absolute;top:13035;v-text-anchor:top;visibility:visible;width:158" filled="f" stroked="f">
              <v:textbox inset="0,0,0,0">
                <w:txbxContent>
                  <w:p w:rsidR="00023BC1">
                    <w:pPr>
                      <w:spacing w:after="0" w:line="240" w:lineRule="auto"/>
                      <w:rPr>
                        <w:rFonts w:ascii="Courier New" w:hAnsi="Courier New" w:cs="Courier New"/>
                        <w:sz w:val="15"/>
                        <w:szCs w:val="15"/>
                      </w:rPr>
                    </w:pPr>
                  </w:p>
                </w:txbxContent>
              </v:textbox>
            </v:shape>
            <v:shape id="Text Box 414" o:spid="_x0000_s1438" type="#_x0000_t202" style="height:204;left:8395;mso-wrap-style:square;position:absolute;top:13035;v-text-anchor:top;visibility:visible;width:158" filled="f" stroked="f">
              <v:textbox inset="0,0,0,0">
                <w:txbxContent>
                  <w:p w:rsidR="00023BC1">
                    <w:pPr>
                      <w:spacing w:after="0" w:line="240" w:lineRule="auto"/>
                      <w:rPr>
                        <w:rFonts w:ascii="Courier New" w:hAnsi="Courier New" w:cs="Courier New"/>
                        <w:sz w:val="15"/>
                        <w:szCs w:val="15"/>
                      </w:rPr>
                    </w:pPr>
                  </w:p>
                </w:txbxContent>
              </v:textbox>
            </v:shape>
            <v:shape id="Text Box 415" o:spid="_x0000_s1439" type="#_x0000_t202" style="height:204;left:9019;mso-wrap-style:square;position:absolute;top:13035;v-text-anchor:top;visibility:visible;width:158" filled="f" stroked="f">
              <v:textbox inset="0,0,0,0">
                <w:txbxContent>
                  <w:p w:rsidR="00023BC1">
                    <w:pPr>
                      <w:spacing w:after="0" w:line="240" w:lineRule="auto"/>
                      <w:rPr>
                        <w:rFonts w:ascii="Courier New" w:hAnsi="Courier New" w:cs="Courier New"/>
                        <w:sz w:val="15"/>
                        <w:szCs w:val="15"/>
                      </w:rPr>
                    </w:pPr>
                  </w:p>
                </w:txbxContent>
              </v:textbox>
            </v:shape>
            <v:shape id="Text Box 416" o:spid="_x0000_s1440" type="#_x0000_t202" style="height:204;left:427;mso-wrap-style:square;position:absolute;top:13227;v-text-anchor:top;visibility:visible;width:158"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417" o:spid="_x0000_s1441" type="#_x0000_t202" style="height:204;left:4627;mso-wrap-style:square;position:absolute;top:13227;v-text-anchor:top;visibility:visible;width:621" filled="f" stroked="f">
              <v:textbox inset="0,0,0,0">
                <w:txbxContent>
                  <w:p w:rsidR="00023BC1">
                    <w:pPr>
                      <w:spacing w:after="0" w:line="240" w:lineRule="auto"/>
                      <w:jc w:val="center"/>
                      <w:rPr>
                        <w:rFonts w:ascii="Courier New" w:hAnsi="Courier New" w:cs="Courier New"/>
                        <w:sz w:val="15"/>
                        <w:szCs w:val="15"/>
                      </w:rPr>
                    </w:pPr>
                    <w:r>
                      <w:rPr>
                        <w:rFonts w:ascii="Courier New" w:hAnsi="Courier New" w:cs="Courier New"/>
                        <w:sz w:val="15"/>
                        <w:szCs w:val="15"/>
                      </w:rPr>
                      <w:t xml:space="preserve">   1</w:t>
                    </w:r>
                  </w:p>
                </w:txbxContent>
              </v:textbox>
            </v:shape>
            <v:shape id="Text Box 418" o:spid="_x0000_s1442" type="#_x0000_t202" style="height:204;left:6787;mso-wrap-style:square;position:absolute;top:13227;v-text-anchor:top;visibility:visible;width:158" filled="f" stroked="f">
              <v:textbox inset="0,0,0,0">
                <w:txbxContent>
                  <w:p w:rsidR="00023BC1">
                    <w:pPr>
                      <w:spacing w:after="0" w:line="240" w:lineRule="auto"/>
                      <w:rPr>
                        <w:rFonts w:ascii="Courier New" w:hAnsi="Courier New" w:cs="Courier New"/>
                        <w:sz w:val="15"/>
                        <w:szCs w:val="15"/>
                      </w:rPr>
                    </w:pPr>
                  </w:p>
                </w:txbxContent>
              </v:textbox>
            </v:shape>
            <v:shape id="Text Box 419" o:spid="_x0000_s1443" type="#_x0000_t202" style="height:204;left:8971;mso-wrap-style:square;position:absolute;top:13203;v-text-anchor:top;visibility:visible;width:1919" filled="f" stroked="f">
              <v:textbox inset="0,0,0,0">
                <w:txbxContent>
                  <w:p w:rsidR="00023BC1">
                    <w:pPr>
                      <w:spacing w:after="0" w:line="240" w:lineRule="auto"/>
                      <w:jc w:val="center"/>
                      <w:rPr>
                        <w:rFonts w:ascii="Courier New" w:hAnsi="Courier New" w:cs="Courier New"/>
                        <w:sz w:val="15"/>
                        <w:szCs w:val="15"/>
                      </w:rPr>
                    </w:pPr>
                  </w:p>
                </w:txbxContent>
              </v:textbox>
            </v:shape>
            <v:shape id="Text Box 420" o:spid="_x0000_s1444" type="#_x0000_t202" style="height:204;left:7483;mso-wrap-style:square;position:absolute;top:13347;v-text-anchor:top;visibility:visible;width:992" filled="f" stroked="f">
              <v:textbox inset="0,0,0,0">
                <w:txbxContent>
                  <w:p w:rsidR="00023BC1">
                    <w:pPr>
                      <w:spacing w:after="0" w:line="240" w:lineRule="auto"/>
                      <w:rPr>
                        <w:rFonts w:ascii="Courier New" w:hAnsi="Courier New" w:cs="Courier New"/>
                        <w:sz w:val="15"/>
                        <w:szCs w:val="15"/>
                      </w:rPr>
                    </w:pPr>
                  </w:p>
                </w:txbxContent>
              </v:textbox>
            </v:shape>
            <v:shape id="Text Box 421" o:spid="_x0000_s1445" type="#_x0000_t202" style="height:204;left:6643;mso-wrap-style:square;position:absolute;top:13779;v-text-anchor:top;visibility:visible;width:3774" filled="f" stroked="f">
              <v:textbox inset="0,0,0,0">
                <w:txbxContent>
                  <w:p w:rsidR="00023BC1">
                    <w:pPr>
                      <w:spacing w:after="0" w:line="240" w:lineRule="auto"/>
                      <w:rPr>
                        <w:rFonts w:ascii="Courier New" w:hAnsi="Courier New" w:cs="Courier New"/>
                        <w:sz w:val="15"/>
                        <w:szCs w:val="15"/>
                      </w:rPr>
                    </w:pPr>
                  </w:p>
                </w:txbxContent>
              </v:textbox>
            </v:shape>
            <v:shape id="Text Box 422" o:spid="_x0000_s1446" type="#_x0000_t202" style="height:204;left:6595;mso-wrap-style:square;position:absolute;top:14571;v-text-anchor:top;visibility:visible;width:3774"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Sherine Brooks</w:t>
                    </w:r>
                  </w:p>
                </w:txbxContent>
              </v:textbox>
            </v:shape>
            <v:shape id="Text Box 423" o:spid="_x0000_s1447" type="#_x0000_t202" style="height:204;left:6595;mso-wrap-style:square;position:absolute;top:14739;v-text-anchor:top;visibility:visible;width:2847" filled="f" stroked="f">
              <v:textbox inset="0,0,0,0">
                <w:txbxContent>
                  <w:p w:rsidR="00023BC1">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424" o:spid="_x0000_s1448" type="#_x0000_t202" style="height:204;left:3235;mso-wrap-style:square;position:absolute;top:14235;v-text-anchor:top;visibility:visible;width:1919" filled="f" stroked="f">
              <v:textbox inset="0,0,0,0">
                <w:txbxContent>
                  <w:p w:rsidR="00023BC1">
                    <w:pPr>
                      <w:spacing w:after="0" w:line="240" w:lineRule="auto"/>
                      <w:rPr>
                        <w:rFonts w:ascii="Courier New" w:hAnsi="Courier New" w:cs="Courier New"/>
                        <w:sz w:val="15"/>
                        <w:szCs w:val="15"/>
                      </w:rPr>
                    </w:pPr>
                  </w:p>
                </w:txbxContent>
              </v:textbox>
            </v:shape>
            <v:shape id="Text Box 425" o:spid="_x0000_s1449" type="#_x0000_t202" style="height:204;left:8275;mso-wrap-style:square;position:absolute;top:14235;v-text-anchor:top;visibility:visible;width:1919" filled="f" stroked="f">
              <v:textbox inset="0,0,0,0">
                <w:txbxContent>
                  <w:p w:rsidR="00023BC1">
                    <w:pPr>
                      <w:spacing w:after="0" w:line="240" w:lineRule="auto"/>
                      <w:rPr>
                        <w:rFonts w:ascii="Courier New" w:hAnsi="Courier New" w:cs="Courier New"/>
                        <w:sz w:val="15"/>
                        <w:szCs w:val="15"/>
                      </w:rPr>
                    </w:pPr>
                  </w:p>
                </w:txbxContent>
              </v:textbox>
            </v:shape>
          </v:group>
        </w:pict>
      </w:r>
    </w:p>
    <w:sdt>
      <w:sdtPr>
        <w:rPr>
          <w:rFonts w:eastAsiaTheme="minorHAnsi"/>
          <w:b w:val="0"/>
          <w:bCs w:val="0"/>
          <w:sz w:val="20"/>
          <w:szCs w:val="22"/>
        </w:rPr>
        <w:id w:val="-1900917728"/>
        <w:docPartObj>
          <w:docPartGallery w:val="Table of Contents"/>
          <w:docPartUnique/>
        </w:docPartObj>
      </w:sdtPr>
      <w:sdtContent>
        <w:p w:rsidR="007D1BFF" w:rsidP="00043910">
          <w:pPr>
            <w:pStyle w:val="TOCHeading"/>
            <w:pageBreakBefore/>
            <w:jc w:val="left"/>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4</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SECTION B - CONTINUATION OF SF 1449 BLOCKS</w:t>
          </w:r>
          <w:r>
            <w:rPr>
              <w:rStyle w:val="Hyperlink"/>
            </w:rPr>
            <w:tab/>
          </w:r>
          <w:r>
            <w:fldChar w:fldCharType="begin"/>
          </w:r>
          <w:r>
            <w:rPr>
              <w:rStyle w:val="Hyperlink"/>
            </w:rPr>
            <w:instrText xml:space="preserve"> PAGEREF _Toc256000002 \h </w:instrText>
          </w:r>
          <w:r>
            <w:fldChar w:fldCharType="separate"/>
          </w:r>
          <w:r>
            <w:rPr>
              <w:rStyle w:val="Hyperlink"/>
            </w:rPr>
            <w:t>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 xml:space="preserve">B.2 </w:t>
          </w:r>
          <w:r w:rsidRPr="00D14850">
            <w:rPr>
              <w:rStyle w:val="Hyperlink"/>
            </w:rPr>
            <w:t>PERFORMANCE WORK STATEMENT</w:t>
          </w:r>
          <w:r>
            <w:rPr>
              <w:rStyle w:val="Hyperlink"/>
            </w:rPr>
            <w:tab/>
          </w:r>
          <w:r>
            <w:fldChar w:fldCharType="begin"/>
          </w:r>
          <w:r>
            <w:rPr>
              <w:rStyle w:val="Hyperlink"/>
            </w:rPr>
            <w:instrText xml:space="preserve"> PAGEREF _Toc256000004 \h </w:instrText>
          </w:r>
          <w:r>
            <w:fldChar w:fldCharType="separate"/>
          </w:r>
          <w:r>
            <w:rPr>
              <w:rStyle w:val="Hyperlink"/>
            </w:rPr>
            <w:t>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B.</w:t>
          </w:r>
          <w:r w:rsidR="00C564C2">
            <w:rPr>
              <w:rStyle w:val="Hyperlink"/>
            </w:rPr>
            <w:t>3</w:t>
          </w:r>
          <w:r>
            <w:rPr>
              <w:rStyle w:val="Hyperlink"/>
            </w:rPr>
            <w:t xml:space="preserve"> PRICE/COST SCHEDULE</w:t>
          </w:r>
          <w:r>
            <w:rPr>
              <w:rStyle w:val="Hyperlink"/>
            </w:rPr>
            <w:tab/>
          </w:r>
          <w:r>
            <w:fldChar w:fldCharType="begin"/>
          </w:r>
          <w:r>
            <w:rPr>
              <w:rStyle w:val="Hyperlink"/>
            </w:rPr>
            <w:instrText xml:space="preserve"> PAGEREF _Toc256000005 \h </w:instrText>
          </w:r>
          <w:r>
            <w:fldChar w:fldCharType="separate"/>
          </w:r>
          <w:r>
            <w:rPr>
              <w:rStyle w:val="Hyperlink"/>
            </w:rPr>
            <w:t>9</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ITEM INFORMATION</w:t>
          </w:r>
          <w:r>
            <w:rPr>
              <w:rStyle w:val="Hyperlink"/>
            </w:rPr>
            <w:tab/>
          </w:r>
          <w:r>
            <w:fldChar w:fldCharType="begin"/>
          </w:r>
          <w:r>
            <w:rPr>
              <w:rStyle w:val="Hyperlink"/>
            </w:rPr>
            <w:instrText xml:space="preserve"> PAGEREF _Toc256000006 \h </w:instrText>
          </w:r>
          <w:r>
            <w:fldChar w:fldCharType="separate"/>
          </w:r>
          <w:r>
            <w:rPr>
              <w:rStyle w:val="Hyperlink"/>
            </w:rPr>
            <w:t>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B.</w:t>
          </w:r>
          <w:r w:rsidR="00C564C2">
            <w:rPr>
              <w:rStyle w:val="Hyperlink"/>
            </w:rPr>
            <w:t>4</w:t>
          </w:r>
          <w:r>
            <w:rPr>
              <w:rStyle w:val="Hyperlink"/>
            </w:rPr>
            <w:t xml:space="preserve"> DELIVERY SCHEDULE</w:t>
          </w:r>
          <w:r>
            <w:rPr>
              <w:rStyle w:val="Hyperlink"/>
            </w:rPr>
            <w:tab/>
          </w:r>
          <w:r>
            <w:fldChar w:fldCharType="begin"/>
          </w:r>
          <w:r>
            <w:rPr>
              <w:rStyle w:val="Hyperlink"/>
            </w:rPr>
            <w:instrText xml:space="preserve"> PAGEREF _Toc256000007 \h </w:instrText>
          </w:r>
          <w:r>
            <w:fldChar w:fldCharType="separate"/>
          </w:r>
          <w:r>
            <w:rPr>
              <w:rStyle w:val="Hyperlink"/>
            </w:rPr>
            <w:t>10</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SECTION C - CONTRACT CLAUSES</w:t>
          </w:r>
          <w:r>
            <w:rPr>
              <w:rStyle w:val="Hyperlink"/>
            </w:rPr>
            <w:tab/>
          </w:r>
          <w:r>
            <w:fldChar w:fldCharType="begin"/>
          </w:r>
          <w:r>
            <w:rPr>
              <w:rStyle w:val="Hyperlink"/>
            </w:rPr>
            <w:instrText xml:space="preserve"> PAGEREF _Toc256000008 \h </w:instrText>
          </w:r>
          <w:r>
            <w:fldChar w:fldCharType="separate"/>
          </w:r>
          <w:r>
            <w:rPr>
              <w:rStyle w:val="Hyperlink"/>
            </w:rPr>
            <w:t>11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C.1  FSS RFQ INTRODUCTORY LANGUAGE</w:t>
          </w:r>
          <w:r>
            <w:rPr>
              <w:rStyle w:val="Hyperlink"/>
            </w:rPr>
            <w:tab/>
          </w:r>
          <w:r>
            <w:fldChar w:fldCharType="begin"/>
          </w:r>
          <w:r>
            <w:rPr>
              <w:rStyle w:val="Hyperlink"/>
            </w:rPr>
            <w:instrText xml:space="preserve"> PAGEREF _Toc256000009 \h </w:instrText>
          </w:r>
          <w:r>
            <w:fldChar w:fldCharType="separate"/>
          </w:r>
          <w:r>
            <w:rPr>
              <w:rStyle w:val="Hyperlink"/>
            </w:rPr>
            <w:t>11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C.2  52.252-2  CLAUSES INCORPORATED BY REFERENCE  (FEB 1998)</w:t>
          </w:r>
          <w:r>
            <w:rPr>
              <w:rStyle w:val="Hyperlink"/>
            </w:rPr>
            <w:tab/>
          </w:r>
          <w:r>
            <w:fldChar w:fldCharType="begin"/>
          </w:r>
          <w:r>
            <w:rPr>
              <w:rStyle w:val="Hyperlink"/>
            </w:rPr>
            <w:instrText xml:space="preserve"> PAGEREF _Toc256000010 \h </w:instrText>
          </w:r>
          <w:r>
            <w:fldChar w:fldCharType="separate"/>
          </w:r>
          <w:r>
            <w:rPr>
              <w:rStyle w:val="Hyperlink"/>
            </w:rPr>
            <w:t>11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 xml:space="preserve">C.3  VAAR 852.219-73  </w:t>
          </w:r>
          <w:r w:rsidRPr="005C5575">
            <w:rPr>
              <w:rStyle w:val="Hyperlink"/>
            </w:rPr>
            <w:t>VA NOTICE OF TOTAL SET-ASIDE FOR CERTIFIED SERVICE-DISABLED VETERAN-OWNED SMALL BUSINESSES</w:t>
          </w:r>
          <w:r>
            <w:rPr>
              <w:rStyle w:val="Hyperlink"/>
            </w:rPr>
            <w:t xml:space="preserve">  (JAN 2023) (DEVIATION)</w:t>
          </w:r>
          <w:r>
            <w:rPr>
              <w:rStyle w:val="Hyperlink"/>
            </w:rPr>
            <w:tab/>
          </w:r>
          <w:r>
            <w:fldChar w:fldCharType="begin"/>
          </w:r>
          <w:r>
            <w:rPr>
              <w:rStyle w:val="Hyperlink"/>
            </w:rPr>
            <w:instrText xml:space="preserve"> PAGEREF _Toc256000011 \h </w:instrText>
          </w:r>
          <w:r>
            <w:fldChar w:fldCharType="separate"/>
          </w:r>
          <w:r>
            <w:rPr>
              <w:rStyle w:val="Hyperlink"/>
            </w:rPr>
            <w:t>11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sidRPr="00B604D2">
            <w:rPr>
              <w:rStyle w:val="Hyperlink"/>
              <w:highlight w:val="yellow"/>
            </w:rPr>
            <w:t xml:space="preserve">C.4  </w:t>
          </w:r>
          <w:r w:rsidRPr="00027BDE">
            <w:rPr>
              <w:rStyle w:val="Hyperlink"/>
              <w:highlight w:val="yellow"/>
            </w:rPr>
            <w:t>VAAR 852.219-76  VA NOTICE OF LIMITATIONS ON SUBCONTRACTING—CERTIFICATE OF COMPLIANCE FOR SUPPLIES AND PRODUCTS (DEVIATION) (JAN 2023)</w:t>
          </w:r>
          <w:r>
            <w:rPr>
              <w:rStyle w:val="Hyperlink"/>
            </w:rPr>
            <w:tab/>
          </w:r>
          <w:r>
            <w:fldChar w:fldCharType="begin"/>
          </w:r>
          <w:r>
            <w:rPr>
              <w:rStyle w:val="Hyperlink"/>
            </w:rPr>
            <w:instrText xml:space="preserve"> PAGEREF _Toc256000012 \h </w:instrText>
          </w:r>
          <w:r>
            <w:fldChar w:fldCharType="separate"/>
          </w:r>
          <w:r>
            <w:rPr>
              <w:rStyle w:val="Hyperlink"/>
            </w:rPr>
            <w:t>14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C.5  VAAR 852.242-71  ADMINISTRATIVE CONTRACTING OFFICER (OCT 2020)</w:t>
          </w:r>
          <w:r>
            <w:rPr>
              <w:rStyle w:val="Hyperlink"/>
            </w:rPr>
            <w:tab/>
          </w:r>
          <w:r>
            <w:fldChar w:fldCharType="begin"/>
          </w:r>
          <w:r>
            <w:rPr>
              <w:rStyle w:val="Hyperlink"/>
            </w:rPr>
            <w:instrText xml:space="preserve"> PAGEREF _Toc256000013 \h </w:instrText>
          </w:r>
          <w:r>
            <w:fldChar w:fldCharType="separate"/>
          </w:r>
          <w:r>
            <w:rPr>
              <w:rStyle w:val="Hyperlink"/>
            </w:rPr>
            <w:t>17</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SECTION E - SOLICITATION PROVISIONS</w:t>
          </w:r>
          <w:r>
            <w:rPr>
              <w:rStyle w:val="Hyperlink"/>
            </w:rPr>
            <w:tab/>
          </w:r>
          <w:r>
            <w:fldChar w:fldCharType="begin"/>
          </w:r>
          <w:r>
            <w:rPr>
              <w:rStyle w:val="Hyperlink"/>
            </w:rPr>
            <w:instrText xml:space="preserve"> PAGEREF _Toc256000014 \h </w:instrText>
          </w:r>
          <w:r>
            <w:fldChar w:fldCharType="separate"/>
          </w:r>
          <w:r>
            <w:rPr>
              <w:rStyle w:val="Hyperlink"/>
            </w:rPr>
            <w:t>18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E.1 52.252-1  SOLICITATION PROVISIONS INCORPORATED BY REFERENCE  (FEB 1998)</w:t>
          </w:r>
          <w:r>
            <w:rPr>
              <w:rStyle w:val="Hyperlink"/>
            </w:rPr>
            <w:tab/>
          </w:r>
          <w:r>
            <w:fldChar w:fldCharType="begin"/>
          </w:r>
          <w:r>
            <w:rPr>
              <w:rStyle w:val="Hyperlink"/>
            </w:rPr>
            <w:instrText xml:space="preserve"> PAGEREF _Toc256000015 \h </w:instrText>
          </w:r>
          <w:r>
            <w:fldChar w:fldCharType="separate"/>
          </w:r>
          <w:r>
            <w:rPr>
              <w:rStyle w:val="Hyperlink"/>
            </w:rPr>
            <w:t>18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E.2 52.201-1  ACQUISITION 360: VOLUNTARY SURVEY  (SEP 2023)</w:t>
          </w:r>
          <w:r>
            <w:rPr>
              <w:rStyle w:val="Hyperlink"/>
            </w:rPr>
            <w:tab/>
          </w:r>
          <w:r>
            <w:fldChar w:fldCharType="begin"/>
          </w:r>
          <w:r>
            <w:rPr>
              <w:rStyle w:val="Hyperlink"/>
            </w:rPr>
            <w:instrText xml:space="preserve"> PAGEREF _Toc256000016 \h </w:instrText>
          </w:r>
          <w:r>
            <w:fldChar w:fldCharType="separate"/>
          </w:r>
          <w:r>
            <w:rPr>
              <w:rStyle w:val="Hyperlink"/>
            </w:rPr>
            <w:t>18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sidRPr="00027BDE">
            <w:rPr>
              <w:rStyle w:val="Hyperlink"/>
              <w:highlight w:val="yellow"/>
            </w:rPr>
            <w:t>E.3 ADDENDUM to FAR 52.212-1 INSTRUCTIONS TO OFFERORS – COMMERCIAL PRODUCTS AND COMMERCIAL SERVICES</w:t>
          </w:r>
          <w:r>
            <w:rPr>
              <w:rStyle w:val="Hyperlink"/>
            </w:rPr>
            <w:tab/>
          </w:r>
          <w:r>
            <w:fldChar w:fldCharType="begin"/>
          </w:r>
          <w:r>
            <w:rPr>
              <w:rStyle w:val="Hyperlink"/>
            </w:rPr>
            <w:instrText xml:space="preserve"> PAGEREF _Toc256000017 \h </w:instrText>
          </w:r>
          <w:r>
            <w:fldChar w:fldCharType="separate"/>
          </w:r>
          <w:r>
            <w:rPr>
              <w:rStyle w:val="Hyperlink"/>
            </w:rPr>
            <w:t>19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sidRPr="005F236E">
            <w:rPr>
              <w:rStyle w:val="Hyperlink"/>
              <w:rFonts w:cstheme="majorHAnsi"/>
              <w:highlight w:val="yellow"/>
            </w:rPr>
            <w:t>E.</w:t>
          </w:r>
          <w:r w:rsidR="005F236E">
            <w:rPr>
              <w:rStyle w:val="Hyperlink"/>
              <w:rFonts w:cstheme="majorHAnsi"/>
              <w:highlight w:val="yellow"/>
            </w:rPr>
            <w:t>4</w:t>
          </w:r>
          <w:r w:rsidRPr="005F236E">
            <w:rPr>
              <w:rStyle w:val="Hyperlink"/>
              <w:rFonts w:cstheme="majorHAnsi"/>
              <w:highlight w:val="yellow"/>
            </w:rPr>
            <w:t xml:space="preserve"> BASIS FOR AWARD</w:t>
          </w:r>
          <w:r>
            <w:rPr>
              <w:rStyle w:val="Hyperlink"/>
            </w:rPr>
            <w:tab/>
          </w:r>
          <w:r>
            <w:fldChar w:fldCharType="begin"/>
          </w:r>
          <w:r>
            <w:rPr>
              <w:rStyle w:val="Hyperlink"/>
            </w:rPr>
            <w:instrText xml:space="preserve"> PAGEREF _Toc256000018 \h </w:instrText>
          </w:r>
          <w:r>
            <w:fldChar w:fldCharType="separate"/>
          </w:r>
          <w:r>
            <w:rPr>
              <w:rStyle w:val="Hyperlink"/>
            </w:rPr>
            <w:t>19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E.</w:t>
          </w:r>
          <w:r w:rsidR="005F236E">
            <w:rPr>
              <w:rStyle w:val="Hyperlink"/>
            </w:rPr>
            <w:t>5</w:t>
          </w:r>
          <w:r>
            <w:rPr>
              <w:rStyle w:val="Hyperlink"/>
            </w:rPr>
            <w:t xml:space="preserve"> VAAR 852.233-71  ALTERNATE PROTEST PROCEDURE (OCT 2018)</w:t>
          </w:r>
          <w:r>
            <w:rPr>
              <w:rStyle w:val="Hyperlink"/>
            </w:rPr>
            <w:tab/>
          </w:r>
          <w:r>
            <w:fldChar w:fldCharType="begin"/>
          </w:r>
          <w:r>
            <w:rPr>
              <w:rStyle w:val="Hyperlink"/>
            </w:rPr>
            <w:instrText xml:space="preserve"> PAGEREF _Toc256000019 \h </w:instrText>
          </w:r>
          <w:r>
            <w:fldChar w:fldCharType="separate"/>
          </w:r>
          <w:r>
            <w:rPr>
              <w:rStyle w:val="Hyperlink"/>
            </w:rPr>
            <w:t>20</w:t>
          </w:r>
          <w:r>
            <w:fldChar w:fldCharType="end"/>
          </w:r>
          <w:r>
            <w:fldChar w:fldCharType="end"/>
          </w:r>
        </w:p>
        <w:p>
          <w:pPr>
            <w:rPr>
              <w:b/>
              <w:bCs/>
              <w:noProof/>
            </w:rPr>
            <w:sectPr>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080" w:right="1440" w:bottom="1080" w:left="1440" w:header="360" w:footer="360"/>
              <w:cols w:space="720"/>
            </w:sectPr>
          </w:pPr>
          <w:r>
            <w:rPr>
              <w:b/>
              <w:bCs/>
              <w:noProof/>
            </w:rPr>
            <w:fldChar w:fldCharType="end"/>
          </w:r>
        </w:p>
      </w:sdtContent>
    </w:sdt>
    <w:p w:rsidR="007D1BFF" w:rsidP="0082269C">
      <w:pPr>
        <w:pStyle w:val="Heading1"/>
        <w:pageBreakBefore/>
      </w:pPr>
      <w:bookmarkStart w:id="4" w:name="_Toc219896848"/>
      <w:bookmarkStart w:id="5" w:name="_Toc256000002"/>
      <w:r>
        <w:t>SECTION B - CONTINUATION OF SF 1449 BLOCKS</w:t>
      </w:r>
      <w:bookmarkEnd w:id="5"/>
      <w:bookmarkEnd w:id="4"/>
    </w:p>
    <w:p w:rsidR="007D1BFF" w:rsidRPr="00F5343B" w:rsidP="0051776E">
      <w:pPr>
        <w:tabs>
          <w:tab w:val="left" w:pos="1620"/>
        </w:tabs>
        <w:rPr>
          <w:rFonts w:ascii="Calibri" w:hAnsi="Calibri"/>
          <w:szCs w:val="20"/>
        </w:rPr>
      </w:pPr>
    </w:p>
    <w:p w:rsidR="007D1BFF" w:rsidP="008A63C0">
      <w:pPr>
        <w:pStyle w:val="Heading2"/>
      </w:pPr>
      <w:bookmarkStart w:id="6" w:name="_Toc219896849"/>
      <w:bookmarkStart w:id="7" w:name="_Toc256000003"/>
      <w:r>
        <w:t>B.1 CONTRACT ADMINISTRATION DATA</w:t>
      </w:r>
      <w:bookmarkEnd w:id="7"/>
      <w:bookmarkEnd w:id="6"/>
    </w:p>
    <w:p w:rsidR="007D1BFF" w:rsidP="00873873">
      <w:r>
        <w:t xml:space="preserve">  1.  Contract Administration:  All contract administration matters will be handled by the following individuals:</w:t>
      </w:r>
    </w:p>
    <w:p w:rsidR="007D1BFF" w:rsidRPr="00707463" w:rsidP="00C5132E">
      <w:pPr>
        <w:rPr>
          <w:rStyle w:val="AAMSKBFill-InHighlight"/>
          <w:color w:val="auto"/>
        </w:rPr>
      </w:pPr>
      <w:r>
        <w:t xml:space="preserve">    a.  CONTRACTOR:  </w:t>
      </w:r>
      <w:r w:rsidR="00D71C80">
        <w:t>TBD</w:t>
      </w:r>
    </w:p>
    <w:p w:rsidR="007D1BFF" w:rsidRPr="008F3EA1" w:rsidP="00D71C80">
      <w:pPr>
        <w:spacing w:after="0"/>
        <w:rPr>
          <w:rStyle w:val="AAMSKBFill-InHighlight"/>
          <w:color w:val="auto"/>
        </w:rPr>
      </w:pPr>
      <w:r>
        <w:t xml:space="preserve">    b.  GOVERNMENT:  Contract</w:t>
      </w:r>
      <w:r w:rsidR="00D71C80">
        <w:t xml:space="preserve"> Specialist – Abduel Sanford, </w:t>
      </w:r>
      <w:r>
        <w:fldChar w:fldCharType="begin"/>
      </w:r>
      <w:r>
        <w:instrText xml:space="preserve"> HYPERLINK "mailto:abduel.sanford@va.gov" </w:instrText>
      </w:r>
      <w:r>
        <w:fldChar w:fldCharType="separate"/>
      </w:r>
      <w:r w:rsidRPr="00346599" w:rsidR="00D71C80">
        <w:rPr>
          <w:rStyle w:val="Hyperlink"/>
        </w:rPr>
        <w:t>abduel.sanford@va.gov</w:t>
      </w:r>
      <w:r>
        <w:fldChar w:fldCharType="end"/>
      </w:r>
      <w:r w:rsidR="00D71C80">
        <w:t xml:space="preserve"> </w:t>
      </w:r>
    </w:p>
    <w:p w:rsidR="007D1BFF" w:rsidP="00D71C80">
      <w:pPr>
        <w:tabs>
          <w:tab w:val="left" w:pos="2700"/>
        </w:tabs>
        <w:spacing w:after="0"/>
        <w:ind w:left="2700" w:hanging="900"/>
      </w:pPr>
      <w:r>
        <w:t xml:space="preserve">        </w:t>
      </w:r>
      <w:r>
        <w:t>Department of Veterans Affairs</w:t>
      </w:r>
    </w:p>
    <w:p w:rsidR="007D1BFF" w:rsidP="00D71C80">
      <w:pPr>
        <w:tabs>
          <w:tab w:val="left" w:pos="2700"/>
        </w:tabs>
        <w:spacing w:after="0"/>
        <w:ind w:left="2700" w:hanging="900"/>
      </w:pPr>
      <w:r>
        <w:t xml:space="preserve">        </w:t>
      </w:r>
      <w:r>
        <w:t>Network Contracting Office 17</w:t>
      </w:r>
    </w:p>
    <w:p w:rsidR="007D1BFF" w:rsidP="00D71C80">
      <w:pPr>
        <w:tabs>
          <w:tab w:val="left" w:pos="2700"/>
        </w:tabs>
        <w:spacing w:after="0"/>
        <w:ind w:left="2700" w:hanging="900"/>
      </w:pPr>
      <w:r>
        <w:t xml:space="preserve">        </w:t>
      </w:r>
      <w:r>
        <w:t xml:space="preserve">1901 Veterans Memorial Drive, </w:t>
      </w:r>
      <w:r>
        <w:t>Bldg.</w:t>
      </w:r>
      <w:r>
        <w:t xml:space="preserve"> 171</w:t>
      </w:r>
    </w:p>
    <w:p w:rsidR="007D1BFF" w:rsidP="00D71C80">
      <w:pPr>
        <w:tabs>
          <w:tab w:val="left" w:pos="2700"/>
        </w:tabs>
        <w:spacing w:after="0"/>
        <w:ind w:left="2700" w:hanging="900"/>
      </w:pPr>
      <w:r>
        <w:t xml:space="preserve">        </w:t>
      </w:r>
      <w:r>
        <w:t>Temple</w:t>
      </w:r>
      <w:r w:rsidR="00BF3B0F">
        <w:t>,</w:t>
      </w:r>
      <w:r w:rsidRPr="00E5483D">
        <w:t xml:space="preserve"> </w:t>
      </w:r>
      <w:r>
        <w:t>TX</w:t>
      </w:r>
      <w:r w:rsidRPr="00E5483D">
        <w:t xml:space="preserve"> </w:t>
      </w:r>
      <w:r>
        <w:t>76504</w:t>
      </w:r>
    </w:p>
    <w:p w:rsidR="00D71C80" w:rsidRPr="00E5483D" w:rsidP="00D71C80">
      <w:pPr>
        <w:tabs>
          <w:tab w:val="left" w:pos="2700"/>
        </w:tabs>
        <w:spacing w:after="0"/>
        <w:ind w:left="2700" w:hanging="900"/>
      </w:pPr>
    </w:p>
    <w:p w:rsidR="007D1BFF"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18"/>
        <w:gridCol w:w="7842"/>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7D1BFF" w:rsidRPr="00FD54A7" w:rsidP="006742BD">
            <w:r w:rsidRPr="00FD54A7">
              <w:t>[</w:t>
            </w:r>
            <w:r>
              <w:t>X</w:t>
            </w:r>
            <w:r w:rsidRPr="00FD54A7">
              <w:t>]</w:t>
            </w:r>
          </w:p>
        </w:tc>
        <w:tc>
          <w:tcPr>
            <w:tcW w:w="8028" w:type="dxa"/>
          </w:tcPr>
          <w:p w:rsidR="007D1BFF" w:rsidP="0017495D">
            <w:r w:rsidRPr="00FD54A7">
              <w:t xml:space="preserve">52.232-33, Payment by Electronic Funds Transfer—System </w:t>
            </w:r>
            <w:r w:rsidRPr="00FD54A7">
              <w:t>For</w:t>
            </w:r>
            <w:r w:rsidRPr="00FD54A7">
              <w:t xml:space="preserve"> Award Management</w:t>
            </w:r>
            <w:r w:rsidR="00D71C80">
              <w:t>.</w:t>
            </w:r>
          </w:p>
          <w:p w:rsidR="00BF3B0F" w:rsidRPr="00FD54A7" w:rsidP="0017495D"/>
        </w:tc>
      </w:tr>
    </w:tbl>
    <w:p w:rsidR="007D1BFF" w:rsidRPr="00FD54A7" w:rsidP="006742BD">
      <w:r w:rsidRPr="00FD54A7">
        <w:t xml:space="preserve">  3.  INVOICES:  Invoices shall be submitted in arrears:</w:t>
      </w:r>
      <w:r w:rsidR="00D71C80">
        <w:t xml:space="preserve"> </w:t>
      </w:r>
      <w:r w:rsidRPr="00D71C80" w:rsidR="00D71C80">
        <w:t>Upon delivery, inspection, and acceptance</w:t>
      </w:r>
    </w:p>
    <w:p w:rsidR="007D1BFF" w:rsidP="00BF1736">
      <w:r>
        <w:t xml:space="preserve">  4.  GOVERNMENT INVOICE ADDRESS:  All Invoices from the contractor shall be submitted electronically in accordance with VAAR Clause 852.232-72 Electronic Submission of Payment Requests.</w:t>
      </w:r>
    </w:p>
    <w:p w:rsidR="007D1BFF">
      <w:r>
        <w:t>ACKNOWLEDGMENT OF AMENDMENTS:  The offeror acknowledges receipt of amendments to the Solicitation numbered and dated as follows:</w:t>
      </w:r>
    </w:p>
    <w:tbl>
      <w:tblPr>
        <w:tblStyle w:val="TableGrid"/>
        <w:tblW w:w="0" w:type="auto"/>
        <w:tblLook w:val="04A0"/>
      </w:tblPr>
      <w:tblGrid>
        <w:gridCol w:w="4688"/>
        <w:gridCol w:w="4662"/>
      </w:tblGrid>
      <w:tr w:rsidTr="00990E2C">
        <w:tblPrEx>
          <w:tblW w:w="0" w:type="auto"/>
          <w:tblLook w:val="04A0"/>
        </w:tblPrEx>
        <w:tc>
          <w:tcPr>
            <w:tcW w:w="4788" w:type="dxa"/>
          </w:tcPr>
          <w:p w:rsidR="007D1BFF" w:rsidP="00990E2C">
            <w:pPr>
              <w:jc w:val="center"/>
            </w:pPr>
            <w:bookmarkStart w:id="8" w:name="ColumnTitle"/>
            <w:bookmarkEnd w:id="8"/>
            <w:r>
              <w:t>AMENDMENT NO</w:t>
            </w:r>
          </w:p>
        </w:tc>
        <w:tc>
          <w:tcPr>
            <w:tcW w:w="4788" w:type="dxa"/>
          </w:tcPr>
          <w:p w:rsidR="007D1BFF" w:rsidP="00990E2C">
            <w:pPr>
              <w:jc w:val="center"/>
            </w:pPr>
            <w:r>
              <w:t>DATE</w:t>
            </w:r>
          </w:p>
        </w:tc>
      </w:tr>
      <w:tr w:rsidTr="00990E2C">
        <w:tblPrEx>
          <w:tblW w:w="0" w:type="auto"/>
          <w:tblLook w:val="04A0"/>
        </w:tblPrEx>
        <w:tc>
          <w:tcPr>
            <w:tcW w:w="4788" w:type="dxa"/>
          </w:tcPr>
          <w:p w:rsidR="007D1BFF"/>
        </w:tc>
        <w:tc>
          <w:tcPr>
            <w:tcW w:w="4788" w:type="dxa"/>
          </w:tcPr>
          <w:p w:rsidR="007D1BFF"/>
        </w:tc>
      </w:tr>
      <w:tr w:rsidTr="00990E2C">
        <w:tblPrEx>
          <w:tblW w:w="0" w:type="auto"/>
          <w:tblLook w:val="04A0"/>
        </w:tblPrEx>
        <w:tc>
          <w:tcPr>
            <w:tcW w:w="4788" w:type="dxa"/>
          </w:tcPr>
          <w:p w:rsidR="007D1BFF"/>
        </w:tc>
        <w:tc>
          <w:tcPr>
            <w:tcW w:w="4788" w:type="dxa"/>
          </w:tcPr>
          <w:p w:rsidR="007D1BFF"/>
        </w:tc>
      </w:tr>
      <w:tr w:rsidTr="00990E2C">
        <w:tblPrEx>
          <w:tblW w:w="0" w:type="auto"/>
          <w:tblLook w:val="04A0"/>
        </w:tblPrEx>
        <w:tc>
          <w:tcPr>
            <w:tcW w:w="4788" w:type="dxa"/>
          </w:tcPr>
          <w:p w:rsidR="007D1BFF"/>
        </w:tc>
        <w:tc>
          <w:tcPr>
            <w:tcW w:w="4788" w:type="dxa"/>
          </w:tcPr>
          <w:p w:rsidR="007D1BFF"/>
        </w:tc>
      </w:tr>
    </w:tbl>
    <w:p w:rsidR="00D71C80">
      <w:pPr>
        <w:pStyle w:val="NoSpacing"/>
      </w:pPr>
    </w:p>
    <w:p w:rsidR="00D71C80">
      <w:pPr>
        <w:rPr>
          <w:rFonts w:eastAsiaTheme="minorHAnsi"/>
        </w:rPr>
      </w:pPr>
      <w:r>
        <w:br w:type="page"/>
      </w:r>
    </w:p>
    <w:p w:rsidR="007D1BFF">
      <w:pPr>
        <w:pStyle w:val="NoSpacing"/>
      </w:pPr>
    </w:p>
    <w:p w:rsidR="00D71C80" w:rsidP="00D71C80">
      <w:pPr>
        <w:pStyle w:val="Heading2"/>
      </w:pPr>
      <w:bookmarkStart w:id="9" w:name="_Toc219896850"/>
      <w:bookmarkStart w:id="10" w:name="_Toc256000004"/>
      <w:r>
        <w:t xml:space="preserve">B.2 </w:t>
      </w:r>
      <w:r w:rsidRPr="00D14850">
        <w:t>PERFORMANCE WORK STATEMENT</w:t>
      </w:r>
      <w:bookmarkEnd w:id="10"/>
      <w:bookmarkEnd w:id="9"/>
    </w:p>
    <w:p w:rsidR="00D71C80" w:rsidRPr="00D14850" w:rsidP="00D71C80">
      <w:pPr>
        <w:spacing w:line="240" w:lineRule="auto"/>
        <w:contextualSpacing/>
        <w:rPr>
          <w:rFonts w:ascii="Arial" w:hAnsi="Arial" w:cs="Arial"/>
          <w:b/>
          <w:bCs/>
        </w:rPr>
      </w:pPr>
    </w:p>
    <w:p w:rsidR="00D71C80" w:rsidP="00D71C80">
      <w:pPr>
        <w:spacing w:line="240" w:lineRule="auto"/>
        <w:contextualSpacing/>
        <w:jc w:val="center"/>
        <w:rPr>
          <w:rFonts w:ascii="Arial" w:hAnsi="Arial" w:cs="Arial"/>
          <w:b/>
          <w:bCs/>
          <w:u w:val="single"/>
        </w:rPr>
      </w:pPr>
      <w:r w:rsidRPr="00D14850">
        <w:rPr>
          <w:rFonts w:ascii="Arial" w:hAnsi="Arial" w:cs="Arial"/>
          <w:b/>
          <w:bCs/>
          <w:u w:val="single"/>
        </w:rPr>
        <w:t>Furniture Requirement – HCC &amp; CCWP Exam Rooms</w:t>
      </w:r>
    </w:p>
    <w:p w:rsidR="00D71C80" w:rsidRPr="00D14850" w:rsidP="00D71C80">
      <w:pPr>
        <w:spacing w:line="240" w:lineRule="auto"/>
        <w:contextualSpacing/>
        <w:jc w:val="center"/>
        <w:rPr>
          <w:rFonts w:ascii="Arial" w:hAnsi="Arial" w:cs="Arial"/>
          <w:b/>
          <w:bCs/>
          <w:u w:val="single"/>
        </w:rPr>
      </w:pPr>
    </w:p>
    <w:p w:rsidR="00D71C80" w:rsidRPr="002F14FB" w:rsidP="00D71C80">
      <w:pPr>
        <w:spacing w:line="240" w:lineRule="auto"/>
        <w:contextualSpacing/>
        <w:rPr>
          <w:rFonts w:ascii="Arial" w:eastAsia="Calibri" w:hAnsi="Arial" w:cs="Arial"/>
          <w:b/>
        </w:rPr>
      </w:pPr>
      <w:bookmarkStart w:id="11" w:name="_Toc230667626"/>
      <w:r>
        <w:rPr>
          <w:rFonts w:ascii="Arial" w:eastAsia="Calibri" w:hAnsi="Arial" w:cs="Arial"/>
          <w:b/>
        </w:rPr>
        <w:t xml:space="preserve">                                  </w:t>
      </w:r>
      <w:r w:rsidRPr="002F14FB">
        <w:rPr>
          <w:rFonts w:ascii="Arial" w:eastAsia="Calibri" w:hAnsi="Arial" w:cs="Arial"/>
          <w:b/>
        </w:rPr>
        <w:t>VA Texas Valley Coastal Bend Health Care System</w:t>
      </w:r>
    </w:p>
    <w:p w:rsidR="00D71C80" w:rsidP="00D71C80">
      <w:pPr>
        <w:spacing w:line="240" w:lineRule="auto"/>
        <w:contextualSpacing/>
        <w:jc w:val="center"/>
        <w:rPr>
          <w:rFonts w:ascii="Arial" w:eastAsia="Calibri" w:hAnsi="Arial" w:cs="Arial"/>
          <w:b/>
        </w:rPr>
      </w:pPr>
      <w:r w:rsidRPr="002F14FB">
        <w:rPr>
          <w:rFonts w:ascii="Arial" w:eastAsia="Calibri" w:hAnsi="Arial" w:cs="Arial"/>
          <w:b/>
        </w:rPr>
        <w:t>2601 Veterans Drive, Harlingen, TX 78550-8942</w:t>
      </w:r>
    </w:p>
    <w:p w:rsidR="00D71C80" w:rsidRPr="00103F2C" w:rsidP="00D71C80">
      <w:pPr>
        <w:spacing w:line="240" w:lineRule="auto"/>
        <w:contextualSpacing/>
        <w:jc w:val="center"/>
        <w:rPr>
          <w:rFonts w:ascii="Arial" w:eastAsia="Calibri" w:hAnsi="Arial" w:cs="Arial"/>
          <w:b/>
        </w:rPr>
      </w:pPr>
    </w:p>
    <w:p w:rsidR="00D71C80" w:rsidRPr="00103F2C" w:rsidP="007B35F2">
      <w:pPr>
        <w:contextualSpacing/>
        <w:rPr>
          <w:rFonts w:ascii="Arial" w:eastAsia="Calibri" w:hAnsi="Arial" w:cs="Arial"/>
          <w:b/>
        </w:rPr>
      </w:pPr>
      <w:r w:rsidRPr="00103F2C">
        <w:rPr>
          <w:rFonts w:ascii="Arial" w:eastAsia="Calibri" w:hAnsi="Arial" w:cs="Arial"/>
          <w:b/>
        </w:rPr>
        <w:t>1.0</w:t>
      </w:r>
      <w:r w:rsidRPr="00103F2C">
        <w:rPr>
          <w:rFonts w:ascii="Arial" w:eastAsia="Calibri" w:hAnsi="Arial" w:cs="Arial"/>
          <w:b/>
        </w:rPr>
        <w:tab/>
      </w:r>
      <w:r w:rsidRPr="0090238D">
        <w:rPr>
          <w:rFonts w:ascii="Arial" w:eastAsia="Calibri" w:hAnsi="Arial" w:cs="Arial"/>
          <w:b/>
          <w:u w:val="single"/>
        </w:rPr>
        <w:t>GENERAL SCOPE</w:t>
      </w:r>
    </w:p>
    <w:p w:rsidR="00D71C80" w:rsidRPr="00987A9F" w:rsidP="007B35F2">
      <w:pPr>
        <w:pStyle w:val="ListParagraph"/>
        <w:numPr>
          <w:ilvl w:val="0"/>
          <w:numId w:val="1"/>
        </w:numPr>
        <w:rPr>
          <w:rFonts w:ascii="Arial" w:eastAsia="Calibri" w:hAnsi="Arial" w:cs="Arial"/>
        </w:rPr>
      </w:pPr>
      <w:r w:rsidRPr="00987A9F">
        <w:rPr>
          <w:rFonts w:ascii="Arial" w:eastAsia="Calibri" w:hAnsi="Arial" w:cs="Arial"/>
        </w:rPr>
        <w:t xml:space="preserve">The Veterans Health Administration (VHA) has a requirement for healthcare furniture for Harlingen Care Center that </w:t>
      </w:r>
      <w:r w:rsidRPr="00987A9F">
        <w:rPr>
          <w:rFonts w:ascii="Arial" w:hAnsi="Arial" w:cs="Arial"/>
        </w:rPr>
        <w:t>meets the VHA IDIQ specifications and high-quality threshold while integrating excellent environmental stewardship.</w:t>
      </w:r>
      <w:r w:rsidRPr="00987A9F">
        <w:rPr>
          <w:rFonts w:ascii="Arial" w:eastAsia="Calibri" w:hAnsi="Arial" w:cs="Arial"/>
        </w:rPr>
        <w:t xml:space="preserve"> </w:t>
      </w:r>
    </w:p>
    <w:p w:rsidR="00D71C80" w:rsidRPr="007969D5" w:rsidP="007B35F2">
      <w:pPr>
        <w:pStyle w:val="ListParagraph"/>
        <w:numPr>
          <w:ilvl w:val="0"/>
          <w:numId w:val="1"/>
        </w:numPr>
        <w:rPr>
          <w:rFonts w:ascii="Arial" w:eastAsia="Calibri" w:hAnsi="Arial" w:cs="Arial"/>
          <w:b/>
          <w:bCs/>
          <w:i/>
          <w:iCs/>
        </w:rPr>
      </w:pPr>
      <w:r w:rsidRPr="00987A9F">
        <w:rPr>
          <w:rFonts w:ascii="Arial" w:eastAsia="Calibri" w:hAnsi="Arial" w:cs="Arial"/>
        </w:rPr>
        <w:t xml:space="preserve">This requirement is for the procurement of healthcare furniture. </w:t>
      </w:r>
      <w:r w:rsidRPr="007969D5">
        <w:rPr>
          <w:rFonts w:ascii="Arial" w:eastAsia="Calibri" w:hAnsi="Arial" w:cs="Arial"/>
          <w:b/>
          <w:bCs/>
          <w:i/>
          <w:iCs/>
        </w:rPr>
        <w:t xml:space="preserve">No Installation </w:t>
      </w:r>
      <w:r w:rsidR="00EC4499">
        <w:rPr>
          <w:rFonts w:ascii="Arial" w:eastAsia="Calibri" w:hAnsi="Arial" w:cs="Arial"/>
          <w:b/>
          <w:bCs/>
          <w:i/>
          <w:iCs/>
        </w:rPr>
        <w:t>re</w:t>
      </w:r>
      <w:r w:rsidRPr="007969D5">
        <w:rPr>
          <w:rFonts w:ascii="Arial" w:eastAsia="Calibri" w:hAnsi="Arial" w:cs="Arial"/>
          <w:b/>
          <w:bCs/>
          <w:i/>
          <w:iCs/>
        </w:rPr>
        <w:t>quired.</w:t>
      </w:r>
    </w:p>
    <w:p w:rsidR="00D71C80" w:rsidP="007B35F2">
      <w:pPr>
        <w:pStyle w:val="ListParagraph"/>
        <w:numPr>
          <w:ilvl w:val="0"/>
          <w:numId w:val="1"/>
        </w:numPr>
        <w:rPr>
          <w:rFonts w:ascii="Arial" w:eastAsia="Calibri" w:hAnsi="Arial" w:cs="Arial"/>
        </w:rPr>
      </w:pPr>
      <w:r w:rsidRPr="00987A9F">
        <w:rPr>
          <w:rFonts w:ascii="Arial" w:eastAsia="Calibri" w:hAnsi="Arial" w:cs="Arial"/>
        </w:rPr>
        <w:t xml:space="preserve">The contractor shall provide all labor, materials, equipment, transportation, and supervision necessary to satisfy the needs of each ordering activity.  </w:t>
      </w:r>
    </w:p>
    <w:p w:rsidR="00D71C80" w:rsidRPr="00C912C3" w:rsidP="007B35F2">
      <w:pPr>
        <w:pStyle w:val="ListParagraph"/>
        <w:numPr>
          <w:ilvl w:val="0"/>
          <w:numId w:val="1"/>
        </w:numPr>
        <w:rPr>
          <w:rFonts w:ascii="Arial" w:eastAsia="Calibri" w:hAnsi="Arial" w:cs="Arial"/>
        </w:rPr>
      </w:pPr>
      <w:r w:rsidRPr="006134D5">
        <w:rPr>
          <w:rFonts w:ascii="Arial" w:eastAsia="Calibri" w:hAnsi="Arial" w:cs="Arial"/>
          <w:b/>
          <w:bCs/>
          <w:u w:val="single"/>
        </w:rPr>
        <w:t xml:space="preserve">All supplies </w:t>
      </w:r>
      <w:r>
        <w:rPr>
          <w:rFonts w:ascii="Arial" w:eastAsia="Calibri" w:hAnsi="Arial" w:cs="Arial"/>
          <w:b/>
          <w:bCs/>
          <w:u w:val="single"/>
        </w:rPr>
        <w:t>will</w:t>
      </w:r>
      <w:r w:rsidRPr="006134D5">
        <w:rPr>
          <w:rFonts w:ascii="Arial" w:eastAsia="Calibri" w:hAnsi="Arial" w:cs="Arial"/>
          <w:b/>
          <w:bCs/>
          <w:u w:val="single"/>
        </w:rPr>
        <w:t xml:space="preserve"> </w:t>
      </w:r>
      <w:r>
        <w:rPr>
          <w:rFonts w:ascii="Arial" w:eastAsia="Calibri" w:hAnsi="Arial" w:cs="Arial"/>
          <w:b/>
          <w:bCs/>
          <w:u w:val="single"/>
        </w:rPr>
        <w:t>be delivered</w:t>
      </w:r>
      <w:r w:rsidRPr="006134D5">
        <w:rPr>
          <w:rFonts w:ascii="Arial" w:eastAsia="Calibri" w:hAnsi="Arial" w:cs="Arial"/>
          <w:b/>
          <w:bCs/>
          <w:u w:val="single"/>
        </w:rPr>
        <w:t xml:space="preserve"> to one</w:t>
      </w:r>
      <w:r>
        <w:rPr>
          <w:rFonts w:ascii="Arial" w:eastAsia="Calibri" w:hAnsi="Arial" w:cs="Arial"/>
          <w:b/>
          <w:bCs/>
          <w:u w:val="single"/>
        </w:rPr>
        <w:t xml:space="preserve"> (1) </w:t>
      </w:r>
      <w:r w:rsidRPr="006134D5">
        <w:rPr>
          <w:rFonts w:ascii="Arial" w:eastAsia="Calibri" w:hAnsi="Arial" w:cs="Arial"/>
          <w:b/>
          <w:bCs/>
          <w:u w:val="single"/>
        </w:rPr>
        <w:t xml:space="preserve"> </w:t>
      </w:r>
      <w:r w:rsidR="00734E37">
        <w:rPr>
          <w:rFonts w:ascii="Arial" w:eastAsia="Calibri" w:hAnsi="Arial" w:cs="Arial"/>
          <w:b/>
          <w:bCs/>
          <w:u w:val="single"/>
        </w:rPr>
        <w:t>address</w:t>
      </w:r>
      <w:r w:rsidRPr="006134D5">
        <w:rPr>
          <w:rFonts w:ascii="Arial" w:eastAsia="Calibri" w:hAnsi="Arial" w:cs="Arial"/>
          <w:b/>
          <w:bCs/>
          <w:u w:val="single"/>
        </w:rPr>
        <w:t xml:space="preserve"> </w:t>
      </w:r>
      <w:r>
        <w:rPr>
          <w:rFonts w:ascii="Arial" w:eastAsia="Calibri" w:hAnsi="Arial" w:cs="Arial"/>
          <w:b/>
          <w:bCs/>
          <w:u w:val="single"/>
        </w:rPr>
        <w:t xml:space="preserve">- </w:t>
      </w:r>
      <w:r w:rsidRPr="00041C72">
        <w:rPr>
          <w:rFonts w:ascii="Arial" w:eastAsia="Calibri" w:hAnsi="Arial" w:cs="Arial"/>
          <w:b/>
          <w:bCs/>
          <w:u w:val="single"/>
        </w:rPr>
        <w:t>2601 Veterans Dr, Harlingen, TX 78550</w:t>
      </w:r>
      <w:r>
        <w:rPr>
          <w:rFonts w:ascii="Arial" w:hAnsi="Arial" w:cs="Arial"/>
          <w:b/>
          <w:u w:val="single"/>
        </w:rPr>
        <w:t>.</w:t>
      </w:r>
    </w:p>
    <w:p w:rsidR="00D71C80" w:rsidRPr="00103F2C" w:rsidP="007B35F2">
      <w:pPr>
        <w:contextualSpacing/>
        <w:rPr>
          <w:rFonts w:ascii="Arial" w:eastAsia="Calibri" w:hAnsi="Arial" w:cs="Arial"/>
          <w:b/>
        </w:rPr>
      </w:pPr>
      <w:r w:rsidRPr="00103F2C">
        <w:rPr>
          <w:rFonts w:ascii="Arial" w:eastAsia="Calibri" w:hAnsi="Arial" w:cs="Arial"/>
          <w:b/>
        </w:rPr>
        <w:t>2.0</w:t>
      </w:r>
      <w:r w:rsidRPr="00103F2C">
        <w:rPr>
          <w:rFonts w:ascii="Arial" w:eastAsia="Calibri" w:hAnsi="Arial" w:cs="Arial"/>
          <w:b/>
        </w:rPr>
        <w:tab/>
      </w:r>
      <w:bookmarkEnd w:id="11"/>
      <w:r w:rsidRPr="0090238D">
        <w:rPr>
          <w:rFonts w:ascii="Arial" w:eastAsia="Calibri" w:hAnsi="Arial" w:cs="Arial"/>
          <w:b/>
          <w:u w:val="single"/>
        </w:rPr>
        <w:t>PERFORMANCE REQUIREMENTS</w:t>
      </w:r>
    </w:p>
    <w:p w:rsidR="00D71C80" w:rsidRPr="00987A9F" w:rsidP="007B35F2">
      <w:pPr>
        <w:pStyle w:val="ListParagraph"/>
        <w:numPr>
          <w:ilvl w:val="0"/>
          <w:numId w:val="2"/>
        </w:numPr>
        <w:rPr>
          <w:rFonts w:ascii="Arial" w:eastAsia="Calibri" w:hAnsi="Arial" w:cs="Arial"/>
        </w:rPr>
      </w:pPr>
      <w:r w:rsidRPr="00987A9F">
        <w:rPr>
          <w:rFonts w:ascii="Arial" w:hAnsi="Arial" w:cs="Arial"/>
        </w:rPr>
        <w:t>The contractor shall provide and be responsible for technical assistance, development and generation for final specifications.</w:t>
      </w:r>
    </w:p>
    <w:p w:rsidR="00D71C80" w:rsidRPr="00987A9F" w:rsidP="007B35F2">
      <w:pPr>
        <w:pStyle w:val="ListParagraph"/>
        <w:numPr>
          <w:ilvl w:val="0"/>
          <w:numId w:val="2"/>
        </w:numPr>
        <w:rPr>
          <w:rFonts w:ascii="Arial" w:hAnsi="Arial" w:cs="Arial"/>
        </w:rPr>
      </w:pPr>
      <w:r w:rsidRPr="00987A9F">
        <w:rPr>
          <w:rFonts w:ascii="Arial" w:hAnsi="Arial" w:cs="Arial"/>
        </w:rPr>
        <w:t xml:space="preserve">Duty hours will be 08:30 am – 4:00 pm.  The Government recognized US holidays are: New Year’s Day, Martin Luther King, Jr. Day, Presidents Day, Memorial Day, </w:t>
      </w:r>
      <w:r>
        <w:rPr>
          <w:rFonts w:ascii="Arial" w:hAnsi="Arial" w:cs="Arial"/>
        </w:rPr>
        <w:t xml:space="preserve">Juneteenth, </w:t>
      </w:r>
      <w:r w:rsidRPr="00987A9F">
        <w:rPr>
          <w:rFonts w:ascii="Arial" w:hAnsi="Arial" w:cs="Arial"/>
        </w:rPr>
        <w:t>Independence Day, Labor Day, Columbus Day, Veterans Day, Thanksgiving Day and Christmas Day.  If the holiday falls on Sunday, it is observed on Monday.</w:t>
      </w:r>
    </w:p>
    <w:p w:rsidR="00D71C80" w:rsidRPr="00987A9F" w:rsidP="007B35F2">
      <w:pPr>
        <w:pStyle w:val="ListParagraph"/>
        <w:numPr>
          <w:ilvl w:val="0"/>
          <w:numId w:val="2"/>
        </w:numPr>
        <w:rPr>
          <w:rFonts w:ascii="Arial" w:eastAsia="Calibri" w:hAnsi="Arial" w:cs="Arial"/>
          <w:i/>
        </w:rPr>
      </w:pPr>
      <w:bookmarkStart w:id="12" w:name="wp1089519"/>
      <w:bookmarkStart w:id="13" w:name="wp1089520"/>
      <w:bookmarkStart w:id="14" w:name="wp1089521"/>
      <w:bookmarkStart w:id="15" w:name="wp1089522"/>
      <w:bookmarkStart w:id="16" w:name="wp1089523"/>
      <w:bookmarkStart w:id="17" w:name="wp1089524"/>
      <w:bookmarkStart w:id="18" w:name="wp1089525"/>
      <w:bookmarkStart w:id="19" w:name="wp1089526"/>
      <w:bookmarkStart w:id="20" w:name="wp1089528"/>
      <w:bookmarkStart w:id="21" w:name="wp1089529"/>
      <w:bookmarkStart w:id="22" w:name="wp1091209"/>
      <w:bookmarkStart w:id="23" w:name="wp1091215"/>
      <w:bookmarkStart w:id="24" w:name="wp1091216"/>
      <w:bookmarkStart w:id="25" w:name="wp1091217"/>
      <w:bookmarkStart w:id="26" w:name="wp1091218"/>
      <w:bookmarkStart w:id="27" w:name="wp1089532"/>
      <w:bookmarkStart w:id="28" w:name="wp1089549"/>
      <w:bookmarkStart w:id="29" w:name="wp1089550"/>
      <w:bookmarkStart w:id="30" w:name="wp1089551"/>
      <w:bookmarkStart w:id="31" w:name="wp1089552"/>
      <w:bookmarkStart w:id="32" w:name="wp1089553"/>
      <w:bookmarkStart w:id="33" w:name="wp1089554"/>
      <w:bookmarkStart w:id="34" w:name="wp1089555"/>
      <w:bookmarkStart w:id="35" w:name="wp1089556"/>
      <w:bookmarkStart w:id="36" w:name="wp1089557"/>
      <w:bookmarkStart w:id="37" w:name="wp1089558"/>
      <w:bookmarkStart w:id="38" w:name="wp1089559"/>
      <w:bookmarkStart w:id="39" w:name="wp1089560"/>
      <w:bookmarkStart w:id="40" w:name="wp1089561"/>
      <w:bookmarkStart w:id="41" w:name="wp1089562"/>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r w:rsidRPr="00987A9F">
        <w:rPr>
          <w:rFonts w:ascii="Arial" w:eastAsia="Calibri" w:hAnsi="Arial" w:cs="Arial"/>
        </w:rPr>
        <w:t xml:space="preserve">The contractor shall: </w:t>
      </w:r>
    </w:p>
    <w:p w:rsidR="00D71C80" w:rsidRPr="00215003" w:rsidP="007B35F2">
      <w:pPr>
        <w:pStyle w:val="ListParagraph"/>
        <w:numPr>
          <w:ilvl w:val="0"/>
          <w:numId w:val="3"/>
        </w:numPr>
        <w:spacing w:after="0"/>
        <w:rPr>
          <w:rFonts w:ascii="Arial" w:hAnsi="Arial" w:cs="Arial"/>
        </w:rPr>
      </w:pPr>
      <w:r w:rsidRPr="00F91F8F">
        <w:rPr>
          <w:rFonts w:ascii="Arial" w:hAnsi="Arial" w:cs="Arial"/>
        </w:rPr>
        <w:t xml:space="preserve">Coordinate and provide project management of all products and services to manage, design, order, ship, deliver and install new furniture from the manufacturer until final acceptance by </w:t>
      </w:r>
      <w:r>
        <w:rPr>
          <w:rFonts w:ascii="Arial" w:eastAsia="Calibri" w:hAnsi="Arial" w:cs="Arial"/>
        </w:rPr>
        <w:t>the Contracting Officer Representative.</w:t>
      </w:r>
    </w:p>
    <w:p w:rsidR="00D71C80" w:rsidRPr="007E2069" w:rsidP="007B35F2">
      <w:pPr>
        <w:pStyle w:val="ListParagraph"/>
        <w:numPr>
          <w:ilvl w:val="0"/>
          <w:numId w:val="3"/>
        </w:numPr>
        <w:spacing w:after="0"/>
        <w:rPr>
          <w:rFonts w:ascii="Arial" w:hAnsi="Arial" w:cs="Arial"/>
        </w:rPr>
      </w:pPr>
      <w:r>
        <w:rPr>
          <w:rFonts w:ascii="Arial" w:hAnsi="Arial" w:cs="Arial"/>
        </w:rPr>
        <w:t>Only include products specified within the IDIQ.</w:t>
      </w:r>
    </w:p>
    <w:p w:rsidR="00D71C80" w:rsidP="007B35F2">
      <w:pPr>
        <w:pStyle w:val="ListParagraph"/>
        <w:numPr>
          <w:ilvl w:val="0"/>
          <w:numId w:val="3"/>
        </w:numPr>
        <w:spacing w:after="0"/>
        <w:rPr>
          <w:rFonts w:ascii="Arial" w:hAnsi="Arial" w:cs="Arial"/>
        </w:rPr>
      </w:pPr>
      <w:r>
        <w:rPr>
          <w:rFonts w:ascii="Arial" w:hAnsi="Arial" w:cs="Arial"/>
        </w:rPr>
        <w:t>Provide maintenance manuals for all products specified.</w:t>
      </w:r>
    </w:p>
    <w:p w:rsidR="00D71C80" w:rsidRPr="009F03EC" w:rsidP="007B35F2">
      <w:pPr>
        <w:contextualSpacing/>
        <w:rPr>
          <w:rFonts w:ascii="Arial" w:hAnsi="Arial" w:cs="Arial"/>
        </w:rPr>
      </w:pPr>
    </w:p>
    <w:p w:rsidR="00D71C80" w:rsidRPr="00DC751B" w:rsidP="007B35F2">
      <w:pPr>
        <w:ind w:left="720" w:hanging="720"/>
        <w:contextualSpacing/>
        <w:rPr>
          <w:rFonts w:ascii="Arial" w:hAnsi="Arial" w:cs="Arial"/>
        </w:rPr>
      </w:pPr>
      <w:r>
        <w:rPr>
          <w:rFonts w:ascii="Arial" w:eastAsia="Calibri" w:hAnsi="Arial" w:cs="Arial"/>
          <w:b/>
        </w:rPr>
        <w:t>3</w:t>
      </w:r>
      <w:r w:rsidRPr="00827E0D">
        <w:rPr>
          <w:rFonts w:ascii="Arial" w:eastAsia="Calibri" w:hAnsi="Arial" w:cs="Arial"/>
          <w:b/>
        </w:rPr>
        <w:t xml:space="preserve">.0  </w:t>
      </w:r>
      <w:r w:rsidRPr="00827E0D">
        <w:rPr>
          <w:rFonts w:ascii="Arial" w:eastAsia="Calibri" w:hAnsi="Arial" w:cs="Arial"/>
          <w:b/>
        </w:rPr>
        <w:tab/>
      </w:r>
      <w:r w:rsidRPr="0090238D">
        <w:rPr>
          <w:rFonts w:ascii="Arial" w:hAnsi="Arial" w:cs="Arial"/>
          <w:b/>
          <w:bCs/>
          <w:u w:val="single"/>
        </w:rPr>
        <w:t>SUBMISSION OF QUESTIONS</w:t>
      </w:r>
    </w:p>
    <w:p w:rsidR="00D71C80" w:rsidRPr="0090238D" w:rsidP="007B35F2">
      <w:pPr>
        <w:pStyle w:val="ListParagraph"/>
        <w:numPr>
          <w:ilvl w:val="0"/>
          <w:numId w:val="4"/>
        </w:numPr>
        <w:spacing w:before="240"/>
        <w:rPr>
          <w:rFonts w:ascii="Arial" w:hAnsi="Arial" w:cs="Arial"/>
          <w:bCs/>
        </w:rPr>
      </w:pPr>
      <w:r w:rsidRPr="0090238D">
        <w:rPr>
          <w:rFonts w:ascii="Arial" w:hAnsi="Arial" w:cs="Arial"/>
          <w:bCs/>
        </w:rPr>
        <w:t>Questions:  All questions submitted for this solicitation must be electronically sent to the Contracting Officer.</w:t>
      </w:r>
    </w:p>
    <w:p w:rsidR="00D71C80" w:rsidP="007B35F2">
      <w:pPr>
        <w:spacing w:after="0"/>
        <w:ind w:left="720" w:hanging="720"/>
        <w:contextualSpacing/>
        <w:rPr>
          <w:rFonts w:ascii="Arial" w:eastAsia="Calibri" w:hAnsi="Arial" w:cs="Arial"/>
          <w:b/>
        </w:rPr>
      </w:pPr>
      <w:r>
        <w:rPr>
          <w:rFonts w:ascii="Arial" w:hAnsi="Arial" w:cs="Arial"/>
          <w:b/>
          <w:bCs/>
        </w:rPr>
        <w:t>4.0</w:t>
      </w:r>
      <w:r w:rsidRPr="00C80C11">
        <w:rPr>
          <w:rFonts w:ascii="Arial" w:hAnsi="Arial" w:cs="Arial"/>
          <w:b/>
          <w:bCs/>
        </w:rPr>
        <w:tab/>
      </w:r>
      <w:r w:rsidRPr="0090238D">
        <w:rPr>
          <w:rFonts w:ascii="Arial" w:eastAsia="Calibri" w:hAnsi="Arial" w:cs="Arial"/>
          <w:b/>
          <w:u w:val="single"/>
        </w:rPr>
        <w:t>PRODUCT</w:t>
      </w:r>
    </w:p>
    <w:p w:rsidR="00D71C80" w:rsidP="007B35F2">
      <w:pPr>
        <w:spacing w:after="0"/>
        <w:ind w:left="720" w:hanging="720"/>
        <w:contextualSpacing/>
        <w:rPr>
          <w:rFonts w:ascii="Arial" w:hAnsi="Arial" w:cs="Arial"/>
          <w:bCs/>
          <w:u w:val="single"/>
        </w:rPr>
      </w:pPr>
    </w:p>
    <w:p w:rsidR="00D71C80" w:rsidRPr="0090238D" w:rsidP="007B35F2">
      <w:pPr>
        <w:pStyle w:val="ListParagraph"/>
        <w:numPr>
          <w:ilvl w:val="0"/>
          <w:numId w:val="5"/>
        </w:numPr>
        <w:spacing w:after="0"/>
        <w:rPr>
          <w:rFonts w:ascii="Arial" w:hAnsi="Arial" w:cs="Arial"/>
          <w:bCs/>
          <w:u w:val="single"/>
        </w:rPr>
      </w:pPr>
      <w:r w:rsidRPr="0090238D">
        <w:rPr>
          <w:rFonts w:ascii="Arial" w:hAnsi="Arial" w:cs="Arial"/>
          <w:bCs/>
          <w:u w:val="single"/>
        </w:rPr>
        <w:t>General</w:t>
      </w:r>
    </w:p>
    <w:p w:rsidR="00D71C80" w:rsidRPr="005C2DAA" w:rsidP="007B35F2">
      <w:pPr>
        <w:spacing w:after="0"/>
        <w:ind w:left="720" w:hanging="720"/>
        <w:contextualSpacing/>
        <w:rPr>
          <w:rFonts w:ascii="Arial" w:hAnsi="Arial" w:cs="Arial"/>
        </w:rPr>
      </w:pPr>
    </w:p>
    <w:p w:rsidR="00D71C80" w:rsidRPr="0090238D" w:rsidP="007B35F2">
      <w:pPr>
        <w:pStyle w:val="ListParagraph"/>
        <w:numPr>
          <w:ilvl w:val="0"/>
          <w:numId w:val="6"/>
        </w:numPr>
        <w:spacing w:after="0"/>
        <w:rPr>
          <w:rFonts w:ascii="Arial" w:hAnsi="Arial" w:cs="Arial"/>
        </w:rPr>
      </w:pPr>
      <w:r w:rsidRPr="0090238D">
        <w:rPr>
          <w:rFonts w:ascii="Arial" w:hAnsi="Arial" w:cs="Arial"/>
        </w:rPr>
        <w:t xml:space="preserve">All finished surfaces shall be free of scratches, </w:t>
      </w:r>
      <w:r w:rsidRPr="0090238D" w:rsidR="007B35F2">
        <w:rPr>
          <w:rFonts w:ascii="Arial" w:hAnsi="Arial" w:cs="Arial"/>
        </w:rPr>
        <w:t>marks</w:t>
      </w:r>
      <w:r w:rsidRPr="0090238D">
        <w:rPr>
          <w:rFonts w:ascii="Arial" w:hAnsi="Arial" w:cs="Arial"/>
        </w:rPr>
        <w:t xml:space="preserve">, dents, or blemishes, and withstand staining, and </w:t>
      </w:r>
      <w:r w:rsidRPr="0090238D" w:rsidR="007B35F2">
        <w:rPr>
          <w:rFonts w:ascii="Arial" w:hAnsi="Arial" w:cs="Arial"/>
        </w:rPr>
        <w:t>exhibit</w:t>
      </w:r>
      <w:r w:rsidRPr="0090238D">
        <w:rPr>
          <w:rFonts w:ascii="Arial" w:hAnsi="Arial" w:cs="Arial"/>
        </w:rPr>
        <w:t xml:space="preserve"> flaking, cracking, or loss or adhesion.</w:t>
      </w:r>
    </w:p>
    <w:p w:rsidR="00D71C80" w:rsidRPr="005C2DAA" w:rsidP="007B35F2">
      <w:pPr>
        <w:spacing w:after="0"/>
        <w:contextualSpacing/>
        <w:rPr>
          <w:rFonts w:ascii="Arial" w:hAnsi="Arial" w:cs="Arial"/>
        </w:rPr>
      </w:pPr>
    </w:p>
    <w:p w:rsidR="00D71C80" w:rsidRPr="0090238D" w:rsidP="007B35F2">
      <w:pPr>
        <w:pStyle w:val="ListParagraph"/>
        <w:numPr>
          <w:ilvl w:val="0"/>
          <w:numId w:val="6"/>
        </w:numPr>
        <w:spacing w:after="0"/>
        <w:rPr>
          <w:rFonts w:ascii="Arial" w:hAnsi="Arial" w:cs="Arial"/>
        </w:rPr>
      </w:pPr>
      <w:r w:rsidRPr="0090238D">
        <w:rPr>
          <w:rFonts w:ascii="Arial" w:hAnsi="Arial" w:cs="Arial"/>
        </w:rPr>
        <w:t>Furnishings shall have smooth finishes with no hazardous projections, sharp corners, or detail, which can be hazardous and cause personal injury or damage to clothing.</w:t>
      </w:r>
    </w:p>
    <w:p w:rsidR="00D71C80" w:rsidP="007B35F2">
      <w:pPr>
        <w:spacing w:after="0"/>
        <w:contextualSpacing/>
        <w:rPr>
          <w:rFonts w:ascii="Arial" w:hAnsi="Arial" w:cs="Arial"/>
        </w:rPr>
      </w:pPr>
    </w:p>
    <w:p w:rsidR="00D71C80" w:rsidRPr="0090238D" w:rsidP="007B35F2">
      <w:pPr>
        <w:pStyle w:val="ListParagraph"/>
        <w:numPr>
          <w:ilvl w:val="0"/>
          <w:numId w:val="6"/>
        </w:numPr>
        <w:spacing w:after="0"/>
        <w:rPr>
          <w:rFonts w:ascii="Arial" w:hAnsi="Arial" w:cs="Arial"/>
        </w:rPr>
      </w:pPr>
      <w:r w:rsidRPr="0090238D">
        <w:rPr>
          <w:rFonts w:ascii="Arial" w:hAnsi="Arial" w:cs="Arial"/>
        </w:rPr>
        <w:t>See below for requirement of products.</w:t>
      </w:r>
    </w:p>
    <w:p w:rsidR="00D71C80" w:rsidP="007B35F2">
      <w:pPr>
        <w:spacing w:after="0"/>
        <w:contextualSpacing/>
        <w:rPr>
          <w:rFonts w:ascii="Arial" w:hAnsi="Arial" w:cs="Arial"/>
          <w:b/>
          <w:u w:val="single"/>
        </w:rPr>
      </w:pPr>
      <w:r>
        <w:rPr>
          <w:rFonts w:ascii="Arial" w:hAnsi="Arial" w:cs="Arial"/>
          <w:b/>
          <w:u w:val="single"/>
        </w:rPr>
        <w:t xml:space="preserve">           </w:t>
      </w:r>
    </w:p>
    <w:p w:rsidR="00D71C80" w:rsidRPr="0090238D" w:rsidP="007B35F2">
      <w:pPr>
        <w:pStyle w:val="ListParagraph"/>
        <w:numPr>
          <w:ilvl w:val="0"/>
          <w:numId w:val="7"/>
        </w:numPr>
        <w:spacing w:after="0"/>
        <w:rPr>
          <w:rFonts w:ascii="Arial" w:hAnsi="Arial" w:cs="Arial"/>
          <w:b/>
        </w:rPr>
      </w:pPr>
      <w:r w:rsidRPr="0090238D">
        <w:rPr>
          <w:rFonts w:ascii="Arial" w:hAnsi="Arial" w:cs="Arial"/>
          <w:b/>
          <w:u w:val="single"/>
        </w:rPr>
        <w:t>Harlingen Care Center</w:t>
      </w:r>
      <w:r>
        <w:rPr>
          <w:rFonts w:ascii="Arial" w:hAnsi="Arial" w:cs="Arial"/>
          <w:b/>
          <w:u w:val="single"/>
        </w:rPr>
        <w:t xml:space="preserve"> </w:t>
      </w:r>
      <w:r w:rsidRPr="002F14FB">
        <w:rPr>
          <w:rFonts w:ascii="Arial" w:hAnsi="Arial" w:cs="Arial"/>
          <w:b/>
          <w:u w:val="single"/>
        </w:rPr>
        <w:t xml:space="preserve">- </w:t>
      </w:r>
      <w:r>
        <w:rPr>
          <w:rFonts w:ascii="Arial" w:hAnsi="Arial" w:cs="Arial"/>
          <w:b/>
          <w:u w:val="single"/>
        </w:rPr>
        <w:t xml:space="preserve">  </w:t>
      </w:r>
    </w:p>
    <w:p w:rsidR="00D71C80" w:rsidP="007B35F2">
      <w:pPr>
        <w:pStyle w:val="ListParagraph"/>
        <w:numPr>
          <w:ilvl w:val="1"/>
          <w:numId w:val="8"/>
        </w:numPr>
        <w:spacing w:after="0"/>
        <w:ind w:left="720"/>
        <w:rPr>
          <w:rFonts w:ascii="Arial" w:hAnsi="Arial" w:cs="Arial"/>
          <w:b/>
        </w:rPr>
      </w:pPr>
      <w:r>
        <w:rPr>
          <w:rFonts w:ascii="Arial" w:hAnsi="Arial" w:cs="Arial"/>
          <w:b/>
        </w:rPr>
        <w:t xml:space="preserve">Exam Room </w:t>
      </w:r>
      <w:r w:rsidRPr="00EA461E">
        <w:rPr>
          <w:rFonts w:ascii="Arial" w:hAnsi="Arial" w:cs="Arial"/>
          <w:b/>
        </w:rPr>
        <w:t xml:space="preserve">– Quantity: </w:t>
      </w:r>
      <w:r w:rsidRPr="002F14FB">
        <w:rPr>
          <w:rFonts w:ascii="Arial" w:hAnsi="Arial" w:cs="Arial"/>
          <w:b/>
        </w:rPr>
        <w:t>48</w:t>
      </w:r>
    </w:p>
    <w:p w:rsidR="00236A10" w:rsidRPr="00730BD7" w:rsidP="00730BD7">
      <w:pPr>
        <w:pStyle w:val="ListParagraph"/>
        <w:spacing w:after="0"/>
        <w:ind w:left="1440"/>
        <w:rPr>
          <w:rFonts w:ascii="Arial" w:hAnsi="Arial" w:cs="Arial"/>
          <w:b/>
          <w:bCs/>
        </w:rPr>
      </w:pPr>
      <w:r w:rsidRPr="00236A10">
        <w:rPr>
          <w:rFonts w:ascii="Arial" w:hAnsi="Arial" w:cs="Arial"/>
          <w:b/>
          <w:bCs/>
        </w:rPr>
        <w:t xml:space="preserve">Midmark </w:t>
      </w:r>
      <w:r w:rsidR="00DD2409">
        <w:rPr>
          <w:rFonts w:ascii="Arial" w:hAnsi="Arial" w:cs="Arial"/>
          <w:b/>
          <w:bCs/>
        </w:rPr>
        <w:t xml:space="preserve">or EQUAL </w:t>
      </w:r>
      <w:r w:rsidRPr="00236A10">
        <w:rPr>
          <w:rFonts w:ascii="Arial" w:hAnsi="Arial" w:cs="Arial"/>
          <w:b/>
          <w:bCs/>
        </w:rPr>
        <w:t>6213 Flat Panel Secure PC Workstations</w:t>
      </w:r>
      <w:r w:rsidRPr="00730BD7" w:rsidR="0060357E">
        <w:rPr>
          <w:rFonts w:ascii="Arial" w:hAnsi="Arial" w:cs="Arial"/>
        </w:rPr>
        <w:t xml:space="preserve"> </w:t>
      </w:r>
    </w:p>
    <w:p w:rsidR="0060357E" w:rsidRPr="00B743F1" w:rsidP="00B743F1">
      <w:pPr>
        <w:spacing w:after="0"/>
      </w:pPr>
      <w:r w:rsidRPr="00B743F1">
        <w:t xml:space="preserve">                        </w:t>
      </w:r>
      <w:bookmarkStart w:id="42" w:name="_Hlk219878842"/>
      <w:r w:rsidRPr="00B743F1">
        <w:t xml:space="preserve">MTR </w:t>
      </w:r>
      <w:r w:rsidR="004F5C57">
        <w:t xml:space="preserve">Codes </w:t>
      </w:r>
      <w:r w:rsidR="000E0F2F">
        <w:t>–</w:t>
      </w:r>
      <w:r w:rsidR="004F5C57">
        <w:t xml:space="preserve"> </w:t>
      </w:r>
      <w:bookmarkStart w:id="43" w:name="_Hlk219896070"/>
      <w:r w:rsidR="002625F8">
        <w:t>62</w:t>
      </w:r>
      <w:r w:rsidR="000E0F2F">
        <w:t xml:space="preserve">13-001-800, PMBR, CCWT, </w:t>
      </w:r>
      <w:r w:rsidR="00E35F8C">
        <w:t>DMMT</w:t>
      </w:r>
      <w:bookmarkEnd w:id="43"/>
    </w:p>
    <w:p w:rsidR="00D71C80" w:rsidP="007B35F2">
      <w:pPr>
        <w:pStyle w:val="ListParagraph"/>
        <w:numPr>
          <w:ilvl w:val="2"/>
          <w:numId w:val="9"/>
        </w:numPr>
        <w:spacing w:after="0"/>
        <w:ind w:left="1440" w:hanging="360"/>
        <w:rPr>
          <w:rFonts w:ascii="Arial" w:hAnsi="Arial" w:cs="Arial"/>
        </w:rPr>
      </w:pPr>
      <w:bookmarkEnd w:id="42"/>
      <w:r>
        <w:rPr>
          <w:rFonts w:ascii="Arial" w:hAnsi="Arial" w:cs="Arial"/>
        </w:rPr>
        <w:t>Base Color: Radiance</w:t>
      </w:r>
    </w:p>
    <w:p w:rsidR="00D71C80" w:rsidRPr="00620CCD" w:rsidP="007B35F2">
      <w:pPr>
        <w:pStyle w:val="ListParagraph"/>
        <w:numPr>
          <w:ilvl w:val="2"/>
          <w:numId w:val="9"/>
        </w:numPr>
        <w:spacing w:after="0"/>
        <w:ind w:left="1440" w:hanging="360"/>
        <w:rPr>
          <w:rFonts w:ascii="Arial" w:hAnsi="Arial" w:cs="Arial"/>
        </w:rPr>
      </w:pPr>
      <w:r>
        <w:rPr>
          <w:rFonts w:ascii="Arial" w:hAnsi="Arial" w:cs="Arial"/>
        </w:rPr>
        <w:t>Power Mount w/Bin Cable Mgmnt, Plant Installed</w:t>
      </w:r>
    </w:p>
    <w:p w:rsidR="00D71C80" w:rsidP="007B35F2">
      <w:pPr>
        <w:pStyle w:val="ListParagraph"/>
        <w:numPr>
          <w:ilvl w:val="2"/>
          <w:numId w:val="9"/>
        </w:numPr>
        <w:spacing w:after="0"/>
        <w:ind w:left="1440" w:hanging="360"/>
        <w:rPr>
          <w:rFonts w:ascii="Arial" w:hAnsi="Arial" w:cs="Arial"/>
        </w:rPr>
      </w:pPr>
      <w:r>
        <w:rPr>
          <w:rFonts w:ascii="Arial" w:hAnsi="Arial" w:cs="Arial"/>
        </w:rPr>
        <w:t>Dual Monitor Mount, Plant Installed</w:t>
      </w:r>
    </w:p>
    <w:p w:rsidR="00D71C80" w:rsidP="007B35F2">
      <w:pPr>
        <w:spacing w:after="0"/>
        <w:contextualSpacing/>
        <w:rPr>
          <w:rFonts w:ascii="Arial" w:hAnsi="Arial" w:cs="Arial"/>
          <w:b/>
          <w:u w:val="single"/>
        </w:rPr>
      </w:pPr>
    </w:p>
    <w:p w:rsidR="00D71C80" w:rsidRPr="002F14FB" w:rsidP="007B35F2">
      <w:pPr>
        <w:pStyle w:val="ListParagraph"/>
        <w:numPr>
          <w:ilvl w:val="0"/>
          <w:numId w:val="7"/>
        </w:numPr>
        <w:spacing w:after="0"/>
        <w:rPr>
          <w:rFonts w:ascii="Arial" w:hAnsi="Arial" w:cs="Arial"/>
          <w:b/>
        </w:rPr>
      </w:pPr>
      <w:r w:rsidRPr="002F14FB">
        <w:rPr>
          <w:rFonts w:ascii="Arial" w:hAnsi="Arial" w:cs="Arial"/>
          <w:b/>
          <w:u w:val="single"/>
        </w:rPr>
        <w:t>Corpus Christi West Point</w:t>
      </w:r>
    </w:p>
    <w:p w:rsidR="00D71C80" w:rsidP="007B35F2">
      <w:pPr>
        <w:pStyle w:val="ListParagraph"/>
        <w:numPr>
          <w:ilvl w:val="1"/>
          <w:numId w:val="8"/>
        </w:numPr>
        <w:spacing w:after="0"/>
        <w:ind w:left="720"/>
        <w:rPr>
          <w:rFonts w:ascii="Arial" w:hAnsi="Arial" w:cs="Arial"/>
          <w:b/>
        </w:rPr>
      </w:pPr>
      <w:r>
        <w:rPr>
          <w:rFonts w:ascii="Arial" w:hAnsi="Arial" w:cs="Arial"/>
          <w:b/>
        </w:rPr>
        <w:t xml:space="preserve">Exam Room </w:t>
      </w:r>
      <w:r w:rsidRPr="00EA461E">
        <w:rPr>
          <w:rFonts w:ascii="Arial" w:hAnsi="Arial" w:cs="Arial"/>
          <w:b/>
        </w:rPr>
        <w:t xml:space="preserve">– Quantity: </w:t>
      </w:r>
      <w:r w:rsidRPr="002F14FB">
        <w:rPr>
          <w:rFonts w:ascii="Arial" w:hAnsi="Arial" w:cs="Arial"/>
          <w:b/>
        </w:rPr>
        <w:t>51</w:t>
      </w:r>
      <w:r w:rsidRPr="002E60D9">
        <w:rPr>
          <w:rFonts w:ascii="Arial" w:hAnsi="Arial" w:cs="Arial"/>
          <w:b/>
        </w:rPr>
        <w:t xml:space="preserve"> </w:t>
      </w:r>
    </w:p>
    <w:p w:rsidR="00D71C80" w:rsidRPr="00DD2409" w:rsidP="00236A10">
      <w:pPr>
        <w:pStyle w:val="ListParagraph"/>
        <w:spacing w:after="0"/>
        <w:ind w:left="1440"/>
        <w:rPr>
          <w:rFonts w:ascii="Arial" w:hAnsi="Arial" w:cs="Arial"/>
          <w:b/>
          <w:bCs/>
        </w:rPr>
      </w:pPr>
      <w:r w:rsidRPr="00DD2409">
        <w:rPr>
          <w:rFonts w:ascii="Arial" w:hAnsi="Arial" w:cs="Arial"/>
          <w:b/>
          <w:bCs/>
        </w:rPr>
        <w:t xml:space="preserve">Midmark </w:t>
      </w:r>
      <w:r w:rsidRPr="00DD2409" w:rsidR="00DD2409">
        <w:rPr>
          <w:rFonts w:ascii="Arial" w:hAnsi="Arial" w:cs="Arial"/>
          <w:b/>
          <w:bCs/>
        </w:rPr>
        <w:t xml:space="preserve">or EQUAL </w:t>
      </w:r>
      <w:r w:rsidRPr="00DD2409">
        <w:rPr>
          <w:rFonts w:ascii="Arial" w:hAnsi="Arial" w:cs="Arial"/>
          <w:b/>
          <w:bCs/>
        </w:rPr>
        <w:t>6213 Flat Panel Secure PC Workstations</w:t>
      </w:r>
    </w:p>
    <w:p w:rsidR="00236A10" w:rsidRPr="00F4785A" w:rsidP="00F4785A">
      <w:pPr>
        <w:spacing w:after="0"/>
      </w:pPr>
      <w:r w:rsidRPr="00F4785A">
        <w:rPr>
          <w:rFonts w:ascii="Arial" w:hAnsi="Arial" w:cs="Arial"/>
          <w:i/>
          <w:iCs/>
        </w:rPr>
        <w:t xml:space="preserve">                        </w:t>
      </w:r>
      <w:r w:rsidRPr="00F4785A">
        <w:t xml:space="preserve">MTR Codes - </w:t>
      </w:r>
      <w:r w:rsidR="00CC24E6">
        <w:t xml:space="preserve"> </w:t>
      </w:r>
      <w:r w:rsidRPr="00CC24E6" w:rsidR="00CC24E6">
        <w:t>6213-001-800, PMBR, CCWT, DMMT</w:t>
      </w:r>
    </w:p>
    <w:p w:rsidR="00D71C80" w:rsidRPr="00236A10" w:rsidP="00236A10">
      <w:pPr>
        <w:pStyle w:val="ListParagraph"/>
        <w:numPr>
          <w:ilvl w:val="0"/>
          <w:numId w:val="10"/>
        </w:numPr>
        <w:spacing w:after="0"/>
        <w:rPr>
          <w:rFonts w:ascii="Arial" w:hAnsi="Arial" w:cs="Arial"/>
        </w:rPr>
      </w:pPr>
      <w:r w:rsidRPr="00236A10">
        <w:rPr>
          <w:rFonts w:ascii="Arial" w:hAnsi="Arial" w:cs="Arial"/>
        </w:rPr>
        <w:t>Base Color: Radiance</w:t>
      </w:r>
    </w:p>
    <w:p w:rsidR="00D71C80" w:rsidRPr="00236A10" w:rsidP="00236A10">
      <w:pPr>
        <w:pStyle w:val="ListParagraph"/>
        <w:numPr>
          <w:ilvl w:val="0"/>
          <w:numId w:val="10"/>
        </w:numPr>
        <w:spacing w:after="0"/>
        <w:rPr>
          <w:rFonts w:ascii="Arial" w:hAnsi="Arial" w:cs="Arial"/>
        </w:rPr>
      </w:pPr>
      <w:r w:rsidRPr="00236A10">
        <w:rPr>
          <w:rFonts w:ascii="Arial" w:hAnsi="Arial" w:cs="Arial"/>
        </w:rPr>
        <w:t>Power Mount w/Bin Cable Mgmnt, Plant Installed</w:t>
      </w:r>
    </w:p>
    <w:p w:rsidR="00D71C80" w:rsidRPr="00236A10" w:rsidP="00236A10">
      <w:pPr>
        <w:pStyle w:val="ListParagraph"/>
        <w:numPr>
          <w:ilvl w:val="0"/>
          <w:numId w:val="10"/>
        </w:numPr>
        <w:spacing w:after="0"/>
        <w:rPr>
          <w:rFonts w:ascii="Arial" w:hAnsi="Arial" w:cs="Arial"/>
        </w:rPr>
      </w:pPr>
      <w:r w:rsidRPr="00236A10">
        <w:rPr>
          <w:rFonts w:ascii="Arial" w:hAnsi="Arial" w:cs="Arial"/>
        </w:rPr>
        <w:t>Dual Monitor Mount, Plant Installed</w:t>
      </w:r>
    </w:p>
    <w:p w:rsidR="00D71C80" w:rsidRPr="001C1948" w:rsidP="007B35F2">
      <w:pPr>
        <w:spacing w:after="0"/>
        <w:jc w:val="center"/>
        <w:rPr>
          <w:rFonts w:ascii="Arial" w:hAnsi="Arial" w:cs="Arial"/>
          <w:i/>
          <w:iCs/>
        </w:rPr>
      </w:pPr>
    </w:p>
    <w:p w:rsidR="00D71C80" w:rsidP="007B35F2">
      <w:pPr>
        <w:spacing w:after="0"/>
        <w:jc w:val="center"/>
        <w:rPr>
          <w:rFonts w:ascii="Arial" w:hAnsi="Arial" w:cs="Arial"/>
          <w:i/>
          <w:iCs/>
        </w:rPr>
      </w:pPr>
      <w:r w:rsidRPr="001C1948">
        <w:rPr>
          <w:rFonts w:ascii="Arial" w:hAnsi="Arial" w:cs="Arial"/>
          <w:i/>
          <w:iCs/>
        </w:rPr>
        <w:t>End PWS</w:t>
      </w:r>
    </w:p>
    <w:p w:rsidR="008E108B">
      <w:pPr>
        <w:rPr>
          <w:rFonts w:ascii="Arial" w:hAnsi="Arial" w:cs="Arial"/>
          <w:i/>
          <w:iCs/>
        </w:rPr>
      </w:pPr>
      <w:r>
        <w:rPr>
          <w:rFonts w:ascii="Arial" w:hAnsi="Arial" w:cs="Arial"/>
          <w:i/>
          <w:iCs/>
        </w:rPr>
        <w:br w:type="page"/>
      </w:r>
    </w:p>
    <w:p w:rsidR="007D1BFF" w:rsidP="00242FEF">
      <w:pPr>
        <w:pStyle w:val="Heading2"/>
      </w:pPr>
      <w:bookmarkStart w:id="44" w:name="_Toc219896851"/>
      <w:bookmarkStart w:id="45" w:name="_Toc256000005"/>
      <w:r>
        <w:t>B.</w:t>
      </w:r>
      <w:r w:rsidR="00C564C2">
        <w:t>3</w:t>
      </w:r>
      <w:r>
        <w:t xml:space="preserve"> PRICE/COST SCHEDULE</w:t>
      </w:r>
      <w:bookmarkEnd w:id="45"/>
      <w:bookmarkEnd w:id="44"/>
    </w:p>
    <w:p w:rsidR="007D1BFF" w:rsidP="00242FEF">
      <w:pPr>
        <w:pStyle w:val="Heading3"/>
      </w:pPr>
      <w:bookmarkStart w:id="46" w:name="_Toc219896852"/>
      <w:bookmarkStart w:id="47" w:name="_Toc256000006"/>
      <w:r>
        <w:t>ITEM INFORMATION</w:t>
      </w:r>
      <w:bookmarkEnd w:id="47"/>
      <w:bookmarkEnd w:id="46"/>
    </w:p>
    <w:tbl>
      <w:tblPr>
        <w:tblStyle w:val="LightListAccent1"/>
        <w:tblW w:w="10800" w:type="dxa"/>
        <w:tblInd w:w="-730" w:type="dxa"/>
        <w:tblLook w:val="04A0"/>
      </w:tblPr>
      <w:tblGrid>
        <w:gridCol w:w="1309"/>
        <w:gridCol w:w="2478"/>
        <w:gridCol w:w="1341"/>
        <w:gridCol w:w="730"/>
        <w:gridCol w:w="2419"/>
        <w:gridCol w:w="2523"/>
      </w:tblGrid>
      <w:tr w:rsidTr="00616561">
        <w:tblPrEx>
          <w:tblW w:w="10800" w:type="dxa"/>
          <w:tblInd w:w="-730" w:type="dxa"/>
          <w:tblLook w:val="04A0"/>
        </w:tblPrEx>
        <w:tc>
          <w:tcPr>
            <w:tcW w:w="1350" w:type="dxa"/>
            <w:tcBorders>
              <w:top w:val="single" w:sz="8" w:space="0" w:color="4F81BD" w:themeColor="accent1"/>
              <w:left w:val="single" w:sz="8" w:space="0" w:color="4F81BD" w:themeColor="accent1"/>
              <w:bottom w:val="nil"/>
              <w:right w:val="nil"/>
            </w:tcBorders>
            <w:vAlign w:val="bottom"/>
            <w:hideMark/>
          </w:tcPr>
          <w:p w:rsidR="00375822" w:rsidRPr="00375822" w:rsidP="002E0010">
            <w:pPr>
              <w:spacing w:before="60" w:after="60"/>
            </w:pPr>
            <w:r w:rsidRPr="00375822">
              <w:t>ITEM NUMBER</w:t>
            </w:r>
          </w:p>
        </w:tc>
        <w:tc>
          <w:tcPr>
            <w:tcW w:w="2403" w:type="dxa"/>
            <w:tcBorders>
              <w:top w:val="single" w:sz="8" w:space="0" w:color="4F81BD" w:themeColor="accent1"/>
              <w:left w:val="nil"/>
              <w:bottom w:val="nil"/>
              <w:right w:val="nil"/>
            </w:tcBorders>
            <w:vAlign w:val="bottom"/>
            <w:hideMark/>
          </w:tcPr>
          <w:p w:rsidR="00375822" w:rsidRPr="00375822" w:rsidP="002E0010">
            <w:pPr>
              <w:spacing w:before="60" w:after="60"/>
            </w:pPr>
            <w:r w:rsidRPr="00375822">
              <w:t>DESCRIPTION OF SUPPLIES/SERVICES</w:t>
            </w:r>
          </w:p>
        </w:tc>
        <w:tc>
          <w:tcPr>
            <w:tcW w:w="1341" w:type="dxa"/>
            <w:tcBorders>
              <w:top w:val="single" w:sz="8" w:space="0" w:color="4F81BD" w:themeColor="accent1"/>
              <w:left w:val="nil"/>
              <w:bottom w:val="nil"/>
              <w:right w:val="nil"/>
            </w:tcBorders>
            <w:vAlign w:val="bottom"/>
            <w:hideMark/>
          </w:tcPr>
          <w:p w:rsidR="00375822" w:rsidRPr="00375822" w:rsidP="002E0010">
            <w:pPr>
              <w:spacing w:before="60" w:after="60"/>
              <w:jc w:val="right"/>
            </w:pPr>
            <w:r w:rsidRPr="00375822">
              <w:t>QUANTITY</w:t>
            </w:r>
          </w:p>
        </w:tc>
        <w:tc>
          <w:tcPr>
            <w:tcW w:w="730" w:type="dxa"/>
            <w:tcBorders>
              <w:top w:val="single" w:sz="8" w:space="0" w:color="4F81BD" w:themeColor="accent1"/>
              <w:left w:val="nil"/>
              <w:bottom w:val="nil"/>
              <w:right w:val="nil"/>
            </w:tcBorders>
            <w:vAlign w:val="bottom"/>
            <w:hideMark/>
          </w:tcPr>
          <w:p w:rsidR="00375822" w:rsidRPr="00375822" w:rsidP="002E0010">
            <w:pPr>
              <w:spacing w:before="60" w:after="60"/>
              <w:jc w:val="right"/>
            </w:pPr>
            <w:r w:rsidRPr="00375822">
              <w:t>UNIT</w:t>
            </w:r>
          </w:p>
        </w:tc>
        <w:tc>
          <w:tcPr>
            <w:tcW w:w="2419" w:type="dxa"/>
            <w:tcBorders>
              <w:top w:val="single" w:sz="8" w:space="0" w:color="4F81BD" w:themeColor="accent1"/>
              <w:left w:val="nil"/>
              <w:bottom w:val="nil"/>
              <w:right w:val="nil"/>
            </w:tcBorders>
            <w:vAlign w:val="bottom"/>
            <w:hideMark/>
          </w:tcPr>
          <w:p w:rsidR="00375822" w:rsidP="002E0010">
            <w:pPr>
              <w:spacing w:before="60" w:after="60"/>
              <w:jc w:val="right"/>
            </w:pPr>
            <w:r>
              <w:t>UNIT PRICE</w:t>
            </w:r>
          </w:p>
        </w:tc>
        <w:tc>
          <w:tcPr>
            <w:tcW w:w="2557" w:type="dxa"/>
            <w:tcBorders>
              <w:top w:val="single" w:sz="8" w:space="0" w:color="4F81BD" w:themeColor="accent1"/>
              <w:left w:val="nil"/>
              <w:bottom w:val="nil"/>
              <w:right w:val="single" w:sz="8" w:space="0" w:color="4F81BD" w:themeColor="accent1"/>
            </w:tcBorders>
            <w:vAlign w:val="bottom"/>
            <w:hideMark/>
          </w:tcPr>
          <w:p w:rsidR="00375822" w:rsidP="002E0010">
            <w:pPr>
              <w:spacing w:before="60" w:after="60"/>
              <w:jc w:val="right"/>
            </w:pPr>
            <w:r>
              <w:t>AMOUNT</w:t>
            </w:r>
          </w:p>
        </w:tc>
      </w:tr>
      <w:tr w:rsidTr="00616561">
        <w:tblPrEx>
          <w:tblW w:w="10800" w:type="dxa"/>
          <w:tblInd w:w="-730" w:type="dxa"/>
          <w:tblLook w:val="04A0"/>
        </w:tblPrEx>
        <w:tc>
          <w:tcPr>
            <w:tcW w:w="1350" w:type="dxa"/>
            <w:tcBorders>
              <w:top w:val="nil"/>
              <w:bottom w:val="nil"/>
              <w:right w:val="nil"/>
            </w:tcBorders>
            <w:hideMark/>
          </w:tcPr>
          <w:p w:rsidR="00375822" w:rsidP="002E0010">
            <w:r>
              <w:t>0001</w:t>
            </w:r>
          </w:p>
        </w:tc>
        <w:tc>
          <w:tcPr>
            <w:tcW w:w="2403" w:type="dxa"/>
            <w:tcBorders>
              <w:top w:val="nil"/>
              <w:left w:val="nil"/>
              <w:bottom w:val="nil"/>
              <w:right w:val="nil"/>
            </w:tcBorders>
            <w:hideMark/>
          </w:tcPr>
          <w:p w:rsidR="00375822" w:rsidP="002E0010"/>
        </w:tc>
        <w:tc>
          <w:tcPr>
            <w:tcW w:w="1341" w:type="dxa"/>
            <w:tcBorders>
              <w:top w:val="nil"/>
              <w:left w:val="nil"/>
              <w:bottom w:val="nil"/>
              <w:right w:val="nil"/>
            </w:tcBorders>
            <w:hideMark/>
          </w:tcPr>
          <w:p w:rsidR="00375822" w:rsidP="002E0010">
            <w:pPr>
              <w:jc w:val="right"/>
            </w:pPr>
            <w:r>
              <w:t>48.00</w:t>
            </w:r>
          </w:p>
        </w:tc>
        <w:tc>
          <w:tcPr>
            <w:tcW w:w="730" w:type="dxa"/>
            <w:tcBorders>
              <w:top w:val="nil"/>
              <w:left w:val="nil"/>
              <w:bottom w:val="nil"/>
              <w:right w:val="nil"/>
            </w:tcBorders>
            <w:hideMark/>
          </w:tcPr>
          <w:p w:rsidR="00375822" w:rsidP="002E0010">
            <w:pPr>
              <w:jc w:val="right"/>
            </w:pPr>
            <w:r>
              <w:t>EA</w:t>
            </w:r>
          </w:p>
        </w:tc>
        <w:tc>
          <w:tcPr>
            <w:tcW w:w="2419" w:type="dxa"/>
            <w:tcBorders>
              <w:top w:val="nil"/>
              <w:left w:val="nil"/>
              <w:bottom w:val="nil"/>
              <w:right w:val="nil"/>
            </w:tcBorders>
            <w:hideMark/>
          </w:tcPr>
          <w:p w:rsidR="00375822" w:rsidP="002E0010">
            <w:pPr>
              <w:jc w:val="right"/>
            </w:pPr>
            <w:r>
              <w:t>__________________</w:t>
            </w:r>
          </w:p>
        </w:tc>
        <w:tc>
          <w:tcPr>
            <w:tcW w:w="2557" w:type="dxa"/>
            <w:tcBorders>
              <w:top w:val="nil"/>
              <w:left w:val="nil"/>
              <w:bottom w:val="nil"/>
            </w:tcBorders>
            <w:hideMark/>
          </w:tcPr>
          <w:p w:rsidR="00375822" w:rsidP="002E0010">
            <w:pPr>
              <w:jc w:val="right"/>
            </w:pPr>
            <w:r>
              <w:t>__________________</w:t>
            </w:r>
          </w:p>
        </w:tc>
      </w:tr>
      <w:tr w:rsidTr="00616561">
        <w:tblPrEx>
          <w:tblW w:w="10800" w:type="dxa"/>
          <w:tblInd w:w="-730" w:type="dxa"/>
          <w:tblLook w:val="04A0"/>
        </w:tblPrEx>
        <w:tc>
          <w:tcPr>
            <w:tcW w:w="1350" w:type="dxa"/>
            <w:tcBorders>
              <w:top w:val="nil"/>
              <w:bottom w:val="single" w:sz="2" w:space="0" w:color="4F81BD"/>
            </w:tcBorders>
          </w:tcPr>
          <w:p w:rsidR="00375822" w:rsidP="002E0010"/>
        </w:tc>
        <w:tc>
          <w:tcPr>
            <w:tcW w:w="6893" w:type="dxa"/>
            <w:gridSpan w:val="4"/>
            <w:tcBorders>
              <w:top w:val="nil"/>
              <w:bottom w:val="single" w:sz="2" w:space="0" w:color="4F81BD"/>
            </w:tcBorders>
          </w:tcPr>
          <w:p w:rsidR="00BE4946" w:rsidP="00730BD7">
            <w:r>
              <w:t xml:space="preserve">MIDMARK 6213 FLAT PANEL SECURE PC </w:t>
            </w:r>
          </w:p>
          <w:p w:rsidR="00BE4946" w:rsidP="00730BD7">
            <w:bookmarkStart w:id="48" w:name="_Hlk219878782"/>
            <w:r w:rsidRPr="00616561">
              <w:t xml:space="preserve">MTR Codes - </w:t>
            </w:r>
            <w:bookmarkEnd w:id="48"/>
            <w:r w:rsidRPr="00D02854" w:rsidR="00D02854">
              <w:t>6213-001-800, PMBR, CCWT, DMMT</w:t>
            </w:r>
          </w:p>
          <w:p w:rsidR="00375822" w:rsidP="00730BD7">
            <w:r w:rsidRPr="00345DFB">
              <w:t>Brand-name or equal to Midmark</w:t>
            </w:r>
            <w:r>
              <w:br/>
              <w:t xml:space="preserve">Harlingen Care Center </w:t>
            </w:r>
            <w:r>
              <w:br/>
            </w:r>
          </w:p>
        </w:tc>
        <w:tc>
          <w:tcPr>
            <w:tcW w:w="2557" w:type="dxa"/>
            <w:tcBorders>
              <w:top w:val="nil"/>
              <w:bottom w:val="single" w:sz="2" w:space="0" w:color="4F81BD"/>
            </w:tcBorders>
          </w:tcPr>
          <w:p w:rsidR="00375822" w:rsidP="002E0010"/>
        </w:tc>
      </w:tr>
      <w:tr w:rsidTr="00616561">
        <w:tblPrEx>
          <w:tblW w:w="10800" w:type="dxa"/>
          <w:tblInd w:w="-730" w:type="dxa"/>
          <w:tblLook w:val="04A0"/>
        </w:tblPrEx>
        <w:tc>
          <w:tcPr>
            <w:tcW w:w="1350" w:type="dxa"/>
            <w:tcBorders>
              <w:top w:val="nil"/>
              <w:bottom w:val="nil"/>
              <w:right w:val="nil"/>
            </w:tcBorders>
            <w:hideMark/>
          </w:tcPr>
          <w:p w:rsidR="00375822" w:rsidP="002E0010">
            <w:r>
              <w:t>0002</w:t>
            </w:r>
          </w:p>
        </w:tc>
        <w:tc>
          <w:tcPr>
            <w:tcW w:w="2403" w:type="dxa"/>
            <w:tcBorders>
              <w:top w:val="nil"/>
              <w:left w:val="nil"/>
              <w:bottom w:val="nil"/>
              <w:right w:val="nil"/>
            </w:tcBorders>
            <w:hideMark/>
          </w:tcPr>
          <w:p w:rsidR="00375822" w:rsidP="002E0010"/>
        </w:tc>
        <w:tc>
          <w:tcPr>
            <w:tcW w:w="1341" w:type="dxa"/>
            <w:tcBorders>
              <w:top w:val="nil"/>
              <w:left w:val="nil"/>
              <w:bottom w:val="nil"/>
              <w:right w:val="nil"/>
            </w:tcBorders>
            <w:hideMark/>
          </w:tcPr>
          <w:p w:rsidR="00375822" w:rsidP="002E0010">
            <w:pPr>
              <w:jc w:val="right"/>
            </w:pPr>
            <w:r>
              <w:t>51.00</w:t>
            </w:r>
          </w:p>
        </w:tc>
        <w:tc>
          <w:tcPr>
            <w:tcW w:w="730" w:type="dxa"/>
            <w:tcBorders>
              <w:top w:val="nil"/>
              <w:left w:val="nil"/>
              <w:bottom w:val="nil"/>
              <w:right w:val="nil"/>
            </w:tcBorders>
            <w:hideMark/>
          </w:tcPr>
          <w:p w:rsidR="00375822" w:rsidP="002E0010">
            <w:pPr>
              <w:jc w:val="right"/>
            </w:pPr>
            <w:r>
              <w:t>EA</w:t>
            </w:r>
          </w:p>
        </w:tc>
        <w:tc>
          <w:tcPr>
            <w:tcW w:w="2419" w:type="dxa"/>
            <w:tcBorders>
              <w:top w:val="nil"/>
              <w:left w:val="nil"/>
              <w:bottom w:val="nil"/>
              <w:right w:val="nil"/>
            </w:tcBorders>
            <w:hideMark/>
          </w:tcPr>
          <w:p w:rsidR="00375822" w:rsidP="002E0010">
            <w:pPr>
              <w:jc w:val="right"/>
            </w:pPr>
            <w:r>
              <w:t>__________________</w:t>
            </w:r>
          </w:p>
        </w:tc>
        <w:tc>
          <w:tcPr>
            <w:tcW w:w="2557" w:type="dxa"/>
            <w:tcBorders>
              <w:top w:val="nil"/>
              <w:left w:val="nil"/>
              <w:bottom w:val="nil"/>
            </w:tcBorders>
            <w:hideMark/>
          </w:tcPr>
          <w:p w:rsidR="00375822" w:rsidP="002E0010">
            <w:pPr>
              <w:jc w:val="right"/>
            </w:pPr>
            <w:r>
              <w:t>__________________</w:t>
            </w:r>
          </w:p>
        </w:tc>
      </w:tr>
      <w:tr w:rsidTr="00616561">
        <w:tblPrEx>
          <w:tblW w:w="10800" w:type="dxa"/>
          <w:tblInd w:w="-730" w:type="dxa"/>
          <w:tblLook w:val="04A0"/>
        </w:tblPrEx>
        <w:tc>
          <w:tcPr>
            <w:tcW w:w="1350" w:type="dxa"/>
            <w:tcBorders>
              <w:top w:val="nil"/>
              <w:bottom w:val="single" w:sz="2" w:space="0" w:color="4F81BD"/>
            </w:tcBorders>
          </w:tcPr>
          <w:p w:rsidR="00375822" w:rsidP="002E0010"/>
        </w:tc>
        <w:tc>
          <w:tcPr>
            <w:tcW w:w="6893" w:type="dxa"/>
            <w:gridSpan w:val="4"/>
            <w:tcBorders>
              <w:top w:val="nil"/>
              <w:bottom w:val="single" w:sz="2" w:space="0" w:color="4F81BD"/>
            </w:tcBorders>
          </w:tcPr>
          <w:p w:rsidR="00BE4946" w:rsidP="002E0010">
            <w:r>
              <w:t xml:space="preserve">MIDMARK 6213 FLAT PANEL SECURE PC </w:t>
            </w:r>
          </w:p>
          <w:p w:rsidR="00BE4946" w:rsidP="00BE4946">
            <w:r w:rsidRPr="00616561">
              <w:t xml:space="preserve">MTR Codes - </w:t>
            </w:r>
            <w:r w:rsidRPr="00D02854" w:rsidR="00D02854">
              <w:t>6213-001-800, PMBR, CCWT, DMMT</w:t>
            </w:r>
          </w:p>
          <w:p w:rsidR="00375822" w:rsidP="002E0010">
            <w:r>
              <w:t xml:space="preserve">Brand-name or equal to Midmark </w:t>
            </w:r>
            <w:r>
              <w:br/>
              <w:t xml:space="preserve">Corpus Christi West Point </w:t>
            </w:r>
            <w:r>
              <w:br/>
            </w:r>
          </w:p>
        </w:tc>
        <w:tc>
          <w:tcPr>
            <w:tcW w:w="2557" w:type="dxa"/>
            <w:tcBorders>
              <w:top w:val="nil"/>
              <w:bottom w:val="single" w:sz="2" w:space="0" w:color="4F81BD"/>
            </w:tcBorders>
          </w:tcPr>
          <w:p w:rsidR="00375822" w:rsidP="002E0010"/>
        </w:tc>
      </w:tr>
      <w:tr w:rsidTr="00616561">
        <w:tblPrEx>
          <w:tblW w:w="10800" w:type="dxa"/>
          <w:tblInd w:w="-730" w:type="dxa"/>
          <w:tblLook w:val="04A0"/>
        </w:tblPrEx>
        <w:tc>
          <w:tcPr>
            <w:tcW w:w="1350" w:type="dxa"/>
            <w:tcBorders>
              <w:top w:val="nil"/>
              <w:bottom w:val="nil"/>
              <w:right w:val="nil"/>
            </w:tcBorders>
            <w:hideMark/>
          </w:tcPr>
          <w:p w:rsidR="00375822" w:rsidP="002E0010">
            <w:r>
              <w:t>0003</w:t>
            </w:r>
          </w:p>
        </w:tc>
        <w:tc>
          <w:tcPr>
            <w:tcW w:w="2403" w:type="dxa"/>
            <w:tcBorders>
              <w:top w:val="nil"/>
              <w:left w:val="nil"/>
              <w:bottom w:val="nil"/>
              <w:right w:val="nil"/>
            </w:tcBorders>
            <w:hideMark/>
          </w:tcPr>
          <w:p w:rsidR="00375822" w:rsidP="002E0010"/>
        </w:tc>
        <w:tc>
          <w:tcPr>
            <w:tcW w:w="1341" w:type="dxa"/>
            <w:tcBorders>
              <w:top w:val="nil"/>
              <w:left w:val="nil"/>
              <w:bottom w:val="nil"/>
              <w:right w:val="nil"/>
            </w:tcBorders>
            <w:hideMark/>
          </w:tcPr>
          <w:p w:rsidR="00375822" w:rsidP="002E0010">
            <w:pPr>
              <w:jc w:val="right"/>
            </w:pPr>
            <w:r>
              <w:t>1.00</w:t>
            </w:r>
          </w:p>
        </w:tc>
        <w:tc>
          <w:tcPr>
            <w:tcW w:w="730" w:type="dxa"/>
            <w:tcBorders>
              <w:top w:val="nil"/>
              <w:left w:val="nil"/>
              <w:bottom w:val="nil"/>
              <w:right w:val="nil"/>
            </w:tcBorders>
            <w:hideMark/>
          </w:tcPr>
          <w:p w:rsidR="00375822" w:rsidP="002E0010">
            <w:pPr>
              <w:jc w:val="right"/>
            </w:pPr>
            <w:r>
              <w:t>EA</w:t>
            </w:r>
          </w:p>
        </w:tc>
        <w:tc>
          <w:tcPr>
            <w:tcW w:w="2419" w:type="dxa"/>
            <w:tcBorders>
              <w:top w:val="nil"/>
              <w:left w:val="nil"/>
              <w:bottom w:val="nil"/>
              <w:right w:val="nil"/>
            </w:tcBorders>
            <w:hideMark/>
          </w:tcPr>
          <w:p w:rsidR="00375822" w:rsidP="002E0010">
            <w:pPr>
              <w:jc w:val="right"/>
            </w:pPr>
            <w:r>
              <w:t>__________________</w:t>
            </w:r>
          </w:p>
        </w:tc>
        <w:tc>
          <w:tcPr>
            <w:tcW w:w="2557" w:type="dxa"/>
            <w:tcBorders>
              <w:top w:val="nil"/>
              <w:left w:val="nil"/>
              <w:bottom w:val="nil"/>
            </w:tcBorders>
            <w:hideMark/>
          </w:tcPr>
          <w:p w:rsidR="00375822" w:rsidP="002E0010">
            <w:pPr>
              <w:jc w:val="right"/>
            </w:pPr>
            <w:r>
              <w:t>__________________</w:t>
            </w:r>
          </w:p>
        </w:tc>
      </w:tr>
      <w:tr w:rsidTr="00616561">
        <w:tblPrEx>
          <w:tblW w:w="10800" w:type="dxa"/>
          <w:tblInd w:w="-730" w:type="dxa"/>
          <w:tblLook w:val="04A0"/>
        </w:tblPrEx>
        <w:tc>
          <w:tcPr>
            <w:tcW w:w="1350" w:type="dxa"/>
            <w:tcBorders>
              <w:top w:val="nil"/>
              <w:bottom w:val="single" w:sz="2" w:space="0" w:color="4F81BD"/>
            </w:tcBorders>
          </w:tcPr>
          <w:p w:rsidR="00375822" w:rsidP="002E0010"/>
        </w:tc>
        <w:tc>
          <w:tcPr>
            <w:tcW w:w="6893" w:type="dxa"/>
            <w:gridSpan w:val="4"/>
            <w:tcBorders>
              <w:top w:val="nil"/>
              <w:bottom w:val="single" w:sz="2" w:space="0" w:color="4F81BD"/>
            </w:tcBorders>
          </w:tcPr>
          <w:p w:rsidR="00375822" w:rsidP="002E0010">
            <w:r>
              <w:t xml:space="preserve">SLA FEE </w:t>
            </w:r>
            <w:r>
              <w:br/>
            </w:r>
          </w:p>
        </w:tc>
        <w:tc>
          <w:tcPr>
            <w:tcW w:w="2557" w:type="dxa"/>
            <w:tcBorders>
              <w:top w:val="nil"/>
              <w:bottom w:val="single" w:sz="2" w:space="0" w:color="4F81BD"/>
            </w:tcBorders>
          </w:tcPr>
          <w:p w:rsidR="00375822" w:rsidP="002E0010"/>
        </w:tc>
      </w:tr>
      <w:tr w:rsidTr="00616561">
        <w:tblPrEx>
          <w:tblW w:w="10800" w:type="dxa"/>
          <w:tblInd w:w="-730" w:type="dxa"/>
          <w:tblLook w:val="04A0"/>
        </w:tblPrEx>
        <w:tc>
          <w:tcPr>
            <w:tcW w:w="1350" w:type="dxa"/>
            <w:tcBorders>
              <w:left w:val="nil"/>
              <w:bottom w:val="nil"/>
              <w:right w:val="nil"/>
            </w:tcBorders>
            <w:hideMark/>
          </w:tcPr>
          <w:p w:rsidR="00375822" w:rsidP="002E0010"/>
        </w:tc>
        <w:tc>
          <w:tcPr>
            <w:tcW w:w="2403" w:type="dxa"/>
            <w:tcBorders>
              <w:left w:val="nil"/>
              <w:bottom w:val="nil"/>
              <w:right w:val="nil"/>
            </w:tcBorders>
            <w:hideMark/>
          </w:tcPr>
          <w:p w:rsidR="00375822" w:rsidP="002E0010"/>
        </w:tc>
        <w:tc>
          <w:tcPr>
            <w:tcW w:w="1341" w:type="dxa"/>
            <w:tcBorders>
              <w:left w:val="nil"/>
              <w:bottom w:val="nil"/>
              <w:right w:val="nil"/>
            </w:tcBorders>
            <w:hideMark/>
          </w:tcPr>
          <w:p w:rsidR="00375822" w:rsidP="002E0010">
            <w:pPr>
              <w:jc w:val="right"/>
            </w:pPr>
          </w:p>
        </w:tc>
        <w:tc>
          <w:tcPr>
            <w:tcW w:w="730" w:type="dxa"/>
            <w:tcBorders>
              <w:left w:val="nil"/>
              <w:bottom w:val="nil"/>
              <w:right w:val="single" w:sz="8" w:space="0" w:color="4F81BD" w:themeColor="accent1"/>
            </w:tcBorders>
            <w:hideMark/>
          </w:tcPr>
          <w:p w:rsidR="00375822" w:rsidP="002E0010"/>
        </w:tc>
        <w:tc>
          <w:tcPr>
            <w:tcW w:w="2419" w:type="dxa"/>
            <w:tcBorders>
              <w:left w:val="single" w:sz="8" w:space="0" w:color="4F81BD" w:themeColor="accent1"/>
              <w:right w:val="nil"/>
            </w:tcBorders>
            <w:hideMark/>
          </w:tcPr>
          <w:p w:rsidR="00375822" w:rsidRPr="00FF3F04" w:rsidP="002E0010">
            <w:pPr>
              <w:jc w:val="right"/>
              <w:rPr>
                <w:b/>
              </w:rPr>
            </w:pPr>
            <w:r w:rsidRPr="00FF3F04">
              <w:rPr>
                <w:b/>
              </w:rPr>
              <w:t>GRAND TOTAL</w:t>
            </w:r>
          </w:p>
        </w:tc>
        <w:tc>
          <w:tcPr>
            <w:tcW w:w="2557" w:type="dxa"/>
            <w:tcBorders>
              <w:left w:val="nil"/>
            </w:tcBorders>
            <w:hideMark/>
          </w:tcPr>
          <w:p w:rsidR="00375822" w:rsidRPr="00FF3F04" w:rsidP="002E0010">
            <w:pPr>
              <w:jc w:val="right"/>
              <w:rPr>
                <w:b/>
              </w:rPr>
            </w:pPr>
            <w:r w:rsidRPr="00FF3F04">
              <w:rPr>
                <w:b/>
              </w:rPr>
              <w:t>__________________</w:t>
            </w:r>
          </w:p>
        </w:tc>
      </w:tr>
    </w:tbl>
    <w:p w:rsidR="00D71C80"/>
    <w:p w:rsidR="00D71C80">
      <w:r>
        <w:br w:type="page"/>
      </w:r>
    </w:p>
    <w:p w:rsidR="007D1BFF"/>
    <w:p w:rsidR="007D1BFF" w:rsidP="00242FEF">
      <w:pPr>
        <w:pStyle w:val="Heading2"/>
      </w:pPr>
      <w:bookmarkStart w:id="49" w:name="_Toc219896853"/>
      <w:bookmarkStart w:id="50" w:name="_Toc256000007"/>
      <w:r>
        <w:t>B.</w:t>
      </w:r>
      <w:r w:rsidR="00C564C2">
        <w:t>4</w:t>
      </w:r>
      <w:r>
        <w:t xml:space="preserve"> DELIVERY SCHEDULE</w:t>
      </w:r>
      <w:bookmarkEnd w:id="50"/>
      <w:bookmarkEnd w:id="49"/>
    </w:p>
    <w:p w:rsidR="007D1BFF" w:rsidRPr="00B72566" w:rsidP="00B72566"/>
    <w:tbl>
      <w:tblPr>
        <w:tblStyle w:val="LightListAccent1"/>
        <w:tblW w:w="0" w:type="auto"/>
        <w:tblLook w:val="04A0"/>
      </w:tblPr>
      <w:tblGrid>
        <w:gridCol w:w="1090"/>
        <w:gridCol w:w="160"/>
        <w:gridCol w:w="1709"/>
        <w:gridCol w:w="3148"/>
        <w:gridCol w:w="1341"/>
        <w:gridCol w:w="1892"/>
      </w:tblGrid>
      <w:tr w:rsidTr="00D71C80">
        <w:tblPrEx>
          <w:tblW w:w="0" w:type="auto"/>
          <w:tblLook w:val="04A0"/>
        </w:tblPrEx>
        <w:tc>
          <w:tcPr>
            <w:tcW w:w="1250" w:type="dxa"/>
            <w:gridSpan w:val="2"/>
            <w:vAlign w:val="bottom"/>
            <w:hideMark/>
          </w:tcPr>
          <w:p w:rsidR="007D1BFF" w:rsidP="00FE7D33">
            <w:pPr>
              <w:spacing w:before="60" w:after="60"/>
            </w:pPr>
            <w:r>
              <w:t>ITEM NUMBER</w:t>
            </w:r>
          </w:p>
        </w:tc>
        <w:tc>
          <w:tcPr>
            <w:tcW w:w="4860" w:type="dxa"/>
            <w:gridSpan w:val="2"/>
            <w:vAlign w:val="bottom"/>
          </w:tcPr>
          <w:p w:rsidR="007D1BFF" w:rsidP="001F7351">
            <w:pPr>
              <w:spacing w:before="60" w:after="60"/>
              <w:jc w:val="center"/>
            </w:pPr>
            <w:r w:rsidRPr="00847146">
              <w:rPr>
                <w:szCs w:val="20"/>
              </w:rPr>
              <w:t>SHIPPING INFORMATION</w:t>
            </w:r>
          </w:p>
        </w:tc>
        <w:tc>
          <w:tcPr>
            <w:tcW w:w="1341" w:type="dxa"/>
            <w:vAlign w:val="bottom"/>
            <w:hideMark/>
          </w:tcPr>
          <w:p w:rsidR="007D1BFF" w:rsidP="00FE7D33">
            <w:pPr>
              <w:spacing w:before="60" w:after="60"/>
              <w:jc w:val="right"/>
            </w:pPr>
            <w:r>
              <w:t>QUANTITY</w:t>
            </w:r>
          </w:p>
        </w:tc>
        <w:tc>
          <w:tcPr>
            <w:tcW w:w="1893" w:type="dxa"/>
            <w:vAlign w:val="bottom"/>
            <w:hideMark/>
          </w:tcPr>
          <w:p w:rsidR="007D1BFF" w:rsidP="007D7781">
            <w:pPr>
              <w:spacing w:before="60" w:after="60"/>
            </w:pPr>
            <w:r>
              <w:t>DELIVERY DATE</w:t>
            </w:r>
          </w:p>
        </w:tc>
      </w:tr>
      <w:tr w:rsidTr="00D71C80">
        <w:tblPrEx>
          <w:tblW w:w="0" w:type="auto"/>
          <w:tblLook w:val="04A0"/>
        </w:tblPrEx>
        <w:tc>
          <w:tcPr>
            <w:tcW w:w="1090" w:type="dxa"/>
            <w:tcBorders>
              <w:top w:val="none" w:sz="0" w:space="0" w:color="auto"/>
              <w:left w:val="none" w:sz="0" w:space="0" w:color="auto"/>
              <w:bottom w:val="none" w:sz="0" w:space="0" w:color="auto"/>
            </w:tcBorders>
            <w:hideMark/>
          </w:tcPr>
          <w:p w:rsidR="007D1BFF" w:rsidP="003C6C9A">
            <w:pPr>
              <w:spacing w:before="120"/>
            </w:pPr>
            <w:r>
              <w:t>0001</w:t>
            </w:r>
            <w:r w:rsidR="00D71C80">
              <w:t>- 000</w:t>
            </w:r>
            <w:r w:rsidR="00DD2409">
              <w:t>3</w:t>
            </w:r>
          </w:p>
        </w:tc>
        <w:tc>
          <w:tcPr>
            <w:tcW w:w="1870" w:type="dxa"/>
            <w:gridSpan w:val="2"/>
            <w:tcBorders>
              <w:top w:val="none" w:sz="0" w:space="0" w:color="auto"/>
              <w:bottom w:val="none" w:sz="0" w:space="0" w:color="auto"/>
            </w:tcBorders>
            <w:hideMark/>
          </w:tcPr>
          <w:p w:rsidR="007D1BFF" w:rsidP="003C6C9A">
            <w:pPr>
              <w:tabs>
                <w:tab w:val="left" w:pos="892"/>
              </w:tabs>
              <w:spacing w:before="120"/>
              <w:jc w:val="right"/>
            </w:pPr>
          </w:p>
        </w:tc>
        <w:tc>
          <w:tcPr>
            <w:tcW w:w="3150" w:type="dxa"/>
            <w:tcBorders>
              <w:top w:val="none" w:sz="0" w:space="0" w:color="auto"/>
              <w:bottom w:val="none" w:sz="0" w:space="0" w:color="auto"/>
            </w:tcBorders>
          </w:tcPr>
          <w:p w:rsidR="00D71C80" w:rsidP="00D71C80">
            <w:pPr>
              <w:tabs>
                <w:tab w:val="left" w:pos="892"/>
              </w:tabs>
            </w:pPr>
            <w:r>
              <w:t>Harlingen Care Center</w:t>
            </w:r>
          </w:p>
          <w:p w:rsidR="00D71C80" w:rsidP="00D71C80">
            <w:pPr>
              <w:tabs>
                <w:tab w:val="left" w:pos="892"/>
              </w:tabs>
            </w:pPr>
            <w:r>
              <w:t>2601 Veterans Dr.</w:t>
            </w:r>
          </w:p>
          <w:p w:rsidR="00D71C80" w:rsidP="00D71C80">
            <w:pPr>
              <w:tabs>
                <w:tab w:val="left" w:pos="892"/>
              </w:tabs>
            </w:pPr>
            <w:r w:rsidRPr="00D71C80">
              <w:t>Harlingen TX 78550</w:t>
            </w:r>
          </w:p>
          <w:p w:rsidR="007D1BFF" w:rsidP="00D71C80">
            <w:pPr>
              <w:tabs>
                <w:tab w:val="left" w:pos="892"/>
              </w:tabs>
              <w:spacing w:before="120"/>
            </w:pPr>
          </w:p>
        </w:tc>
        <w:tc>
          <w:tcPr>
            <w:tcW w:w="1341" w:type="dxa"/>
            <w:tcBorders>
              <w:top w:val="none" w:sz="0" w:space="0" w:color="auto"/>
              <w:bottom w:val="none" w:sz="0" w:space="0" w:color="auto"/>
            </w:tcBorders>
            <w:hideMark/>
          </w:tcPr>
          <w:p w:rsidR="007D1BFF" w:rsidP="003C6C9A">
            <w:pPr>
              <w:spacing w:before="120"/>
              <w:jc w:val="right"/>
            </w:pPr>
            <w:r>
              <w:t>ALL</w:t>
            </w:r>
          </w:p>
        </w:tc>
        <w:tc>
          <w:tcPr>
            <w:tcW w:w="1893" w:type="dxa"/>
            <w:tcBorders>
              <w:top w:val="none" w:sz="0" w:space="0" w:color="auto"/>
              <w:bottom w:val="none" w:sz="0" w:space="0" w:color="auto"/>
              <w:right w:val="none" w:sz="0" w:space="0" w:color="auto"/>
            </w:tcBorders>
            <w:hideMark/>
          </w:tcPr>
          <w:p w:rsidR="007D1BFF" w:rsidP="002610A5">
            <w:pPr>
              <w:spacing w:before="120"/>
            </w:pPr>
            <w:r>
              <w:t>90 Days ARO</w:t>
            </w:r>
          </w:p>
        </w:tc>
      </w:tr>
      <w:tr w:rsidTr="00D71C80">
        <w:tblPrEx>
          <w:tblW w:w="0" w:type="auto"/>
          <w:tblLook w:val="04A0"/>
        </w:tblPrEx>
        <w:tc>
          <w:tcPr>
            <w:tcW w:w="1090" w:type="dxa"/>
            <w:tcBorders>
              <w:top w:val="nil"/>
              <w:bottom w:val="nil"/>
            </w:tcBorders>
          </w:tcPr>
          <w:p w:rsidR="007D1BFF" w:rsidRPr="00110248" w:rsidP="00272D19">
            <w:pPr>
              <w:spacing w:before="60" w:after="60"/>
            </w:pPr>
          </w:p>
        </w:tc>
        <w:tc>
          <w:tcPr>
            <w:tcW w:w="1870" w:type="dxa"/>
            <w:gridSpan w:val="2"/>
            <w:tcBorders>
              <w:top w:val="nil"/>
              <w:bottom w:val="nil"/>
            </w:tcBorders>
          </w:tcPr>
          <w:sdt>
            <w:sdtPr>
              <w:tag w:val="Item_MarkFor_Label"/>
              <w:id w:val="-1278845253"/>
              <w:text/>
            </w:sdtPr>
            <w:sdtContent>
              <w:p w:rsidR="007D1BFF" w:rsidP="00CB793C">
                <w:pPr>
                  <w:tabs>
                    <w:tab w:val="left" w:pos="892"/>
                  </w:tabs>
                  <w:spacing w:before="60" w:after="60"/>
                  <w:jc w:val="right"/>
                </w:pPr>
                <w:r>
                  <w:t>MARK FOR:</w:t>
                </w:r>
              </w:p>
            </w:sdtContent>
          </w:sdt>
        </w:tc>
        <w:tc>
          <w:tcPr>
            <w:tcW w:w="3150" w:type="dxa"/>
            <w:tcBorders>
              <w:top w:val="nil"/>
              <w:bottom w:val="nil"/>
            </w:tcBorders>
          </w:tcPr>
          <w:p w:rsidR="007D1BFF" w:rsidP="00CB793C">
            <w:pPr>
              <w:tabs>
                <w:tab w:val="left" w:pos="892"/>
              </w:tabs>
              <w:spacing w:before="60" w:after="60"/>
            </w:pPr>
            <w:r>
              <w:t>Alex Muller-Poitevien</w:t>
            </w:r>
            <w:r>
              <w:br/>
              <w:t>(956) 655-0610</w:t>
            </w:r>
            <w:r>
              <w:br/>
              <w:t>Alex.Muller-Poitevien@va.gov</w:t>
            </w:r>
          </w:p>
        </w:tc>
        <w:tc>
          <w:tcPr>
            <w:tcW w:w="1341" w:type="dxa"/>
            <w:tcBorders>
              <w:top w:val="nil"/>
              <w:bottom w:val="nil"/>
            </w:tcBorders>
          </w:tcPr>
          <w:p w:rsidR="007D1BFF" w:rsidP="00272D19">
            <w:pPr>
              <w:spacing w:before="60" w:after="60"/>
              <w:jc w:val="right"/>
            </w:pPr>
          </w:p>
        </w:tc>
        <w:tc>
          <w:tcPr>
            <w:tcW w:w="1893" w:type="dxa"/>
            <w:tcBorders>
              <w:top w:val="nil"/>
              <w:bottom w:val="nil"/>
            </w:tcBorders>
          </w:tcPr>
          <w:p w:rsidR="007D1BFF" w:rsidP="00272D19">
            <w:pPr>
              <w:spacing w:before="60" w:after="60"/>
            </w:pPr>
          </w:p>
        </w:tc>
      </w:tr>
      <w:tr w:rsidTr="00D71C80">
        <w:tblPrEx>
          <w:tblW w:w="0" w:type="auto"/>
          <w:tblLook w:val="04A0"/>
        </w:tblPrEx>
        <w:tc>
          <w:tcPr>
            <w:tcW w:w="1090" w:type="dxa"/>
            <w:tcBorders>
              <w:top w:val="nil"/>
            </w:tcBorders>
            <w:hideMark/>
          </w:tcPr>
          <w:p w:rsidR="007D1BFF" w:rsidRPr="00110248" w:rsidP="003C6C9A">
            <w:pPr>
              <w:spacing w:before="60" w:after="60"/>
            </w:pPr>
          </w:p>
        </w:tc>
        <w:tc>
          <w:tcPr>
            <w:tcW w:w="1870" w:type="dxa"/>
            <w:gridSpan w:val="2"/>
            <w:tcBorders>
              <w:top w:val="nil"/>
            </w:tcBorders>
            <w:hideMark/>
          </w:tcPr>
          <w:p w:rsidR="007D1BFF" w:rsidP="003C6C9A">
            <w:pPr>
              <w:tabs>
                <w:tab w:val="left" w:pos="892"/>
              </w:tabs>
              <w:spacing w:before="60" w:after="60"/>
              <w:jc w:val="right"/>
            </w:pPr>
            <w:r>
              <w:t>FOB:</w:t>
            </w:r>
          </w:p>
        </w:tc>
        <w:tc>
          <w:tcPr>
            <w:tcW w:w="3150" w:type="dxa"/>
            <w:tcBorders>
              <w:top w:val="nil"/>
            </w:tcBorders>
          </w:tcPr>
          <w:p w:rsidR="007D1BFF" w:rsidP="003C6C9A">
            <w:pPr>
              <w:tabs>
                <w:tab w:val="left" w:pos="892"/>
              </w:tabs>
              <w:spacing w:before="60" w:after="60"/>
            </w:pPr>
            <w:r>
              <w:t>DESTINATION</w:t>
            </w:r>
          </w:p>
        </w:tc>
        <w:tc>
          <w:tcPr>
            <w:tcW w:w="1341" w:type="dxa"/>
            <w:tcBorders>
              <w:top w:val="nil"/>
            </w:tcBorders>
            <w:hideMark/>
          </w:tcPr>
          <w:p w:rsidR="007D1BFF" w:rsidP="003C6C9A">
            <w:pPr>
              <w:spacing w:before="60" w:after="60"/>
              <w:jc w:val="right"/>
            </w:pPr>
          </w:p>
        </w:tc>
        <w:tc>
          <w:tcPr>
            <w:tcW w:w="1893" w:type="dxa"/>
            <w:tcBorders>
              <w:top w:val="nil"/>
            </w:tcBorders>
            <w:hideMark/>
          </w:tcPr>
          <w:p w:rsidR="007D1BFF" w:rsidP="003C6C9A">
            <w:pPr>
              <w:spacing w:before="60" w:after="60"/>
            </w:pPr>
          </w:p>
        </w:tc>
      </w:tr>
    </w:tbl>
    <w:p w:rsidR="007D1BFF">
      <w:pPr>
        <w:sectPr>
          <w:headerReference w:type="default" r:id="rId16"/>
          <w:footerReference w:type="even" r:id="rId17"/>
          <w:footerReference w:type="default" r:id="rId18"/>
          <w:footerReference w:type="first" r:id="rId19"/>
          <w:type w:val="continuous"/>
          <w:pgSz w:w="12240" w:h="15840"/>
          <w:pgMar w:top="1080" w:right="1440" w:bottom="1080" w:left="1440" w:header="360" w:footer="360"/>
          <w:cols w:space="720"/>
        </w:sectPr>
      </w:pPr>
    </w:p>
    <w:p w:rsidR="007D1BFF">
      <w:pPr>
        <w:pStyle w:val="Heading1"/>
        <w:pageBreakBefore/>
      </w:pPr>
      <w:bookmarkStart w:id="51" w:name="_Toc219896854"/>
      <w:bookmarkStart w:id="52" w:name="_Toc256000008"/>
      <w:r>
        <w:t>SECTION C - CONTRACT CLAUSES</w:t>
      </w:r>
      <w:bookmarkEnd w:id="52"/>
      <w:bookmarkEnd w:id="51"/>
    </w:p>
    <w:p w:rsidR="007D1BFF"/>
    <w:p w:rsidR="007D1BFF">
      <w:pPr>
        <w:pStyle w:val="Heading2"/>
      </w:pPr>
      <w:bookmarkStart w:id="53" w:name="_Toc219896855"/>
      <w:bookmarkStart w:id="54" w:name="_Toc256000009"/>
      <w:r>
        <w:t>C.1  FSS RFQ INTRODUCTORY LANGUAGE</w:t>
      </w:r>
      <w:bookmarkEnd w:id="54"/>
      <w:bookmarkEnd w:id="53"/>
    </w:p>
    <w:p w:rsidR="007D1BFF">
      <w:r>
        <w:t xml:space="preserve">  The terms and conditions of the contractor's FSS contract (including any contract modifications) apply to all Blanket Purchase Agreements (BPA) and task or delivery orders issued under the contract as a result of this RFQ.  When a lower price has been established, or when the delivery terms, FOB terms, or ordering requirements have been modified by the BPA or task/delivery order, those modified terms will apply to all purchases made pursuant to it and take precedence over the FSS contract.  Any unique terms and conditions of a BPA or order issued under the contract that are not a part of the applicable FSS contract will govern.  In the event of an inconsistency between the terms and conditions of a BPA or task/delivery order and the Contractor's FSS terms, other than those identified above, the terms of the FSS contract will take precedence.</w:t>
      </w:r>
    </w:p>
    <w:p w:rsidR="007D1BFF">
      <w:pPr>
        <w:pStyle w:val="Heading2"/>
      </w:pPr>
      <w:bookmarkStart w:id="55" w:name="_Toc219896856"/>
      <w:bookmarkStart w:id="56" w:name="_Toc256000010"/>
      <w:r>
        <w:t>C.2  52.252-2  CLAUSES INCORPORATED BY REFERENCE  (FEB 1998)</w:t>
      </w:r>
      <w:bookmarkEnd w:id="56"/>
      <w:bookmarkEnd w:id="55"/>
    </w:p>
    <w:p w:rsidR="007D1BFF" w:rsidP="00D71C80">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rsidR="007D1BFF">
      <w:pPr>
        <w:pStyle w:val="NoSpacing"/>
      </w:pPr>
      <w:r>
        <w:t xml:space="preserve">  </w:t>
      </w:r>
    </w:p>
    <w:p w:rsidR="007D1BFF"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023BC1">
            <w:pPr>
              <w:pStyle w:val="ByReference"/>
            </w:pPr>
            <w:r>
              <w:rPr>
                <w:b/>
                <w:u w:val="single"/>
              </w:rPr>
              <w:t>FAR Number</w:t>
            </w:r>
          </w:p>
        </w:tc>
        <w:tc>
          <w:tcPr>
            <w:tcW w:w="6192" w:type="dxa"/>
          </w:tcPr>
          <w:p w:rsidR="00023BC1">
            <w:pPr>
              <w:pStyle w:val="ByReference"/>
            </w:pPr>
            <w:r>
              <w:rPr>
                <w:b/>
                <w:u w:val="single"/>
              </w:rPr>
              <w:t>Title</w:t>
            </w:r>
          </w:p>
        </w:tc>
        <w:tc>
          <w:tcPr>
            <w:tcW w:w="1440" w:type="dxa"/>
          </w:tcPr>
          <w:p w:rsidR="00023BC1">
            <w:pPr>
              <w:pStyle w:val="ByReference"/>
            </w:pPr>
            <w:r>
              <w:rPr>
                <w:b/>
                <w:u w:val="single"/>
              </w:rPr>
              <w:t>Date</w:t>
            </w:r>
          </w:p>
        </w:tc>
      </w:tr>
      <w:tr>
        <w:tblPrEx>
          <w:tblW w:w="0" w:type="auto"/>
          <w:tblInd w:w="432" w:type="dxa"/>
          <w:tblLayout w:type="fixed"/>
          <w:tblLook w:val="04A0"/>
        </w:tblPrEx>
        <w:tc>
          <w:tcPr>
            <w:tcW w:w="1440" w:type="dxa"/>
          </w:tcPr>
          <w:p w:rsidR="00023BC1">
            <w:pPr>
              <w:pStyle w:val="ByReference"/>
            </w:pPr>
            <w:r>
              <w:t>52.204-13</w:t>
            </w:r>
          </w:p>
        </w:tc>
        <w:tc>
          <w:tcPr>
            <w:tcW w:w="6192" w:type="dxa"/>
          </w:tcPr>
          <w:p w:rsidR="00023BC1">
            <w:pPr>
              <w:pStyle w:val="ByReference"/>
            </w:pPr>
            <w:r>
              <w:t>SYSTEM FOR AWARD MANAGEMENT MAINTENANCE</w:t>
            </w:r>
          </w:p>
        </w:tc>
        <w:tc>
          <w:tcPr>
            <w:tcW w:w="1440" w:type="dxa"/>
          </w:tcPr>
          <w:p w:rsidR="00023BC1">
            <w:pPr>
              <w:pStyle w:val="ByReference"/>
            </w:pPr>
            <w:r>
              <w:t>OCT 2018</w:t>
            </w:r>
          </w:p>
        </w:tc>
      </w:tr>
      <w:tr>
        <w:tblPrEx>
          <w:tblW w:w="0" w:type="auto"/>
          <w:tblInd w:w="432" w:type="dxa"/>
          <w:tblLayout w:type="fixed"/>
          <w:tblLook w:val="04A0"/>
        </w:tblPrEx>
        <w:tc>
          <w:tcPr>
            <w:tcW w:w="1440" w:type="dxa"/>
          </w:tcPr>
          <w:p w:rsidR="00023BC1">
            <w:pPr>
              <w:pStyle w:val="ByReference"/>
            </w:pPr>
            <w:r>
              <w:t>52.214-21</w:t>
            </w:r>
          </w:p>
        </w:tc>
        <w:tc>
          <w:tcPr>
            <w:tcW w:w="6192" w:type="dxa"/>
          </w:tcPr>
          <w:p w:rsidR="00023BC1">
            <w:pPr>
              <w:pStyle w:val="ByReference"/>
            </w:pPr>
            <w:r>
              <w:t>DESCRIPTIVE LITERATURE</w:t>
            </w:r>
          </w:p>
        </w:tc>
        <w:tc>
          <w:tcPr>
            <w:tcW w:w="1440" w:type="dxa"/>
          </w:tcPr>
          <w:p w:rsidR="00023BC1">
            <w:pPr>
              <w:pStyle w:val="ByReference"/>
            </w:pPr>
            <w:r>
              <w:t>APR 2002</w:t>
            </w:r>
          </w:p>
        </w:tc>
      </w:tr>
      <w:tr>
        <w:tblPrEx>
          <w:tblW w:w="0" w:type="auto"/>
          <w:tblInd w:w="432" w:type="dxa"/>
          <w:tblLayout w:type="fixed"/>
          <w:tblLook w:val="04A0"/>
        </w:tblPrEx>
        <w:tc>
          <w:tcPr>
            <w:tcW w:w="1440" w:type="dxa"/>
          </w:tcPr>
          <w:p w:rsidR="00023BC1">
            <w:pPr>
              <w:pStyle w:val="ByReference"/>
            </w:pPr>
            <w:r>
              <w:t>852.203-70</w:t>
            </w:r>
          </w:p>
        </w:tc>
        <w:tc>
          <w:tcPr>
            <w:tcW w:w="6192" w:type="dxa"/>
          </w:tcPr>
          <w:p w:rsidR="00023BC1">
            <w:pPr>
              <w:pStyle w:val="ByReference"/>
            </w:pPr>
            <w:r>
              <w:t>COMMERCIAL ADVERTISING</w:t>
            </w:r>
          </w:p>
        </w:tc>
        <w:tc>
          <w:tcPr>
            <w:tcW w:w="1440" w:type="dxa"/>
          </w:tcPr>
          <w:p w:rsidR="00023BC1">
            <w:pPr>
              <w:pStyle w:val="ByReference"/>
            </w:pPr>
            <w:r>
              <w:t>MAY 2018</w:t>
            </w:r>
          </w:p>
        </w:tc>
      </w:tr>
      <w:tr>
        <w:tblPrEx>
          <w:tblW w:w="0" w:type="auto"/>
          <w:tblInd w:w="432" w:type="dxa"/>
          <w:tblLayout w:type="fixed"/>
          <w:tblLook w:val="04A0"/>
        </w:tblPrEx>
        <w:tc>
          <w:tcPr>
            <w:tcW w:w="1440" w:type="dxa"/>
          </w:tcPr>
          <w:p w:rsidR="00023BC1">
            <w:pPr>
              <w:pStyle w:val="ByReference"/>
            </w:pPr>
            <w:r>
              <w:t>852.222-71</w:t>
            </w:r>
          </w:p>
        </w:tc>
        <w:tc>
          <w:tcPr>
            <w:tcW w:w="6192" w:type="dxa"/>
          </w:tcPr>
          <w:p w:rsidR="00023BC1">
            <w:pPr>
              <w:pStyle w:val="ByReference"/>
            </w:pPr>
            <w:r>
              <w:t>COMPLIANCE WITH EXECUTIVE ORDER 13899 (DEVIATION) (APR 2025)</w:t>
            </w:r>
          </w:p>
        </w:tc>
        <w:tc>
          <w:tcPr>
            <w:tcW w:w="1440" w:type="dxa"/>
          </w:tcPr>
          <w:p w:rsidR="00023BC1">
            <w:pPr>
              <w:pStyle w:val="ByReference"/>
            </w:pPr>
            <w:r>
              <w:t>APR 2025</w:t>
            </w:r>
          </w:p>
        </w:tc>
      </w:tr>
      <w:tr>
        <w:tblPrEx>
          <w:tblW w:w="0" w:type="auto"/>
          <w:tblInd w:w="432" w:type="dxa"/>
          <w:tblLayout w:type="fixed"/>
          <w:tblLook w:val="04A0"/>
        </w:tblPrEx>
        <w:tc>
          <w:tcPr>
            <w:tcW w:w="1440" w:type="dxa"/>
          </w:tcPr>
          <w:p w:rsidR="00023BC1">
            <w:pPr>
              <w:pStyle w:val="ByReference"/>
            </w:pPr>
            <w:r>
              <w:t>852.246-71</w:t>
            </w:r>
          </w:p>
        </w:tc>
        <w:tc>
          <w:tcPr>
            <w:tcW w:w="6192" w:type="dxa"/>
          </w:tcPr>
          <w:p w:rsidR="00023BC1">
            <w:pPr>
              <w:pStyle w:val="ByReference"/>
            </w:pPr>
            <w:r>
              <w:t>REJECTED GOODS</w:t>
            </w:r>
          </w:p>
        </w:tc>
        <w:tc>
          <w:tcPr>
            <w:tcW w:w="1440" w:type="dxa"/>
          </w:tcPr>
          <w:p w:rsidR="00023BC1">
            <w:pPr>
              <w:pStyle w:val="ByReference"/>
            </w:pPr>
            <w:r>
              <w:t>OCT 2018</w:t>
            </w:r>
          </w:p>
        </w:tc>
      </w:tr>
    </w:tbl>
    <w:p w:rsidR="007D1BFF" w:rsidP="00961B27">
      <w:pPr>
        <w:pStyle w:val="Heading2"/>
      </w:pPr>
      <w:bookmarkStart w:id="57" w:name="_Toc219896857"/>
      <w:bookmarkStart w:id="58" w:name="_Toc256000011"/>
      <w:r>
        <w:t xml:space="preserve">C.3  VAAR 852.219-73  </w:t>
      </w:r>
      <w:r w:rsidRPr="005C5575">
        <w:t>VA NOTICE OF TOTAL SET-ASIDE FOR CERTIFIED SERVICE-DISABLED VETERAN-OWNED SMALL BUSINESSES</w:t>
      </w:r>
      <w:r>
        <w:t xml:space="preserve">  (JAN 2023) (DEVIATION)</w:t>
      </w:r>
      <w:bookmarkEnd w:id="58"/>
      <w:bookmarkEnd w:id="57"/>
    </w:p>
    <w:p w:rsidR="007D1BFF" w:rsidP="00961B27">
      <w:r>
        <w:t xml:space="preserve">  (a) </w:t>
      </w:r>
      <w:r w:rsidRPr="00D5043D">
        <w:rPr>
          <w:i/>
          <w:iCs/>
        </w:rPr>
        <w:t>Definition</w:t>
      </w:r>
      <w:r>
        <w:t>. for the Department of Veterans Affairs, ‘‘</w:t>
      </w:r>
      <w:r w:rsidRPr="00D5043D">
        <w:rPr>
          <w:i/>
          <w:iCs/>
        </w:rPr>
        <w:t>Service-disabled Veteran-owned small business concern or SDVOSB’’</w:t>
      </w:r>
      <w:r>
        <w:t>:</w:t>
      </w:r>
    </w:p>
    <w:p w:rsidR="007D1BFF" w:rsidP="00961B27">
      <w:r>
        <w:t xml:space="preserve">    (1) Means a small business concern—</w:t>
      </w:r>
    </w:p>
    <w:p w:rsidR="007D1BFF"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r>
        <w:t>);</w:t>
      </w:r>
    </w:p>
    <w:p w:rsidR="007D1BFF" w:rsidP="00961B27">
      <w:r>
        <w:t xml:space="preserve">      (ii) The management and daily business operations of which are controlled by one or more service-disabled Veterans (or eligible surviving spouses) or, in the case of a service-disabled </w:t>
      </w:r>
      <w:r>
        <w:t xml:space="preserve">Veteran with permanent and severe disability, the spouse or permanent caregiver of such </w:t>
      </w:r>
      <w:r>
        <w:t>Veteran;</w:t>
      </w:r>
    </w:p>
    <w:p w:rsidR="007D1BFF" w:rsidP="00961B27">
      <w:r>
        <w:t xml:space="preserve">      (iii) The business meets Federal small business size standards for the applicable North American Industry Classification System (NAICS) code identified in the solicitation </w:t>
      </w:r>
      <w:r>
        <w:t>document;</w:t>
      </w:r>
    </w:p>
    <w:p w:rsidR="007D1BFF" w:rsidP="00961B27">
      <w:r>
        <w:t xml:space="preserve">      (iv) The business has been certified for ownership and control pursuant to 38 U.S.C. 8127, 13 CFR 128, and is listed as certified in the SBA certification database at </w:t>
      </w:r>
      <w:r>
        <w:fldChar w:fldCharType="begin"/>
      </w:r>
      <w:r>
        <w:instrText xml:space="preserve"> HYPERLINK "https://veterans.certify.sba.gov/" </w:instrText>
      </w:r>
      <w:r>
        <w:fldChar w:fldCharType="separate"/>
      </w:r>
      <w:r w:rsidRPr="00A4347C">
        <w:rPr>
          <w:rStyle w:val="Hyperlink"/>
          <w:i/>
          <w:iCs/>
        </w:rPr>
        <w:t>https://veterans.certify.sba.gov/</w:t>
      </w:r>
      <w:r>
        <w:fldChar w:fldCharType="end"/>
      </w:r>
      <w:r>
        <w:t>; and</w:t>
      </w:r>
    </w:p>
    <w:p w:rsidR="007D1BFF"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rsidR="007D1BFF" w:rsidP="00961B27">
      <w:r>
        <w:t xml:space="preserve">    (2) The term ‘‘Service-disabled Veteran’’ means a Veteran, as defined in 38 U.S.C. 101(2), with a disability that is service-connected, as defined in 38 U.S.C. 101(16).</w:t>
      </w:r>
    </w:p>
    <w:p w:rsidR="007D1BFF" w:rsidP="00961B27">
      <w:r>
        <w:t xml:space="preserve">    (3) The term ‘‘small business concern’’ has the meaning given that term under section 3 of the Small Business Act (15 U.S.C. 632).</w:t>
      </w:r>
    </w:p>
    <w:p w:rsidR="007D1BFF"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rsidR="007D1BFF"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rsidR="007D1BFF"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rsidR="007D1BFF" w:rsidP="00961B27">
      <w:r>
        <w:t xml:space="preserve">    (1) Offers received from entities that are not certified SDVOSBs and listed in the SBA certification database at the time of offer shall not be considered.</w:t>
      </w:r>
    </w:p>
    <w:p w:rsidR="007D1BFF" w:rsidP="00961B27">
      <w:r>
        <w:t xml:space="preserve">    (2) Any award resulting from this solicitation shall be made to a certified SDVOSB listed in the SBA certification database who is eligible at the time of submission of offer(s) and at the time of award.</w:t>
      </w:r>
    </w:p>
    <w:p w:rsidR="007D1BFF" w:rsidP="00961B27">
      <w:r>
        <w:t xml:space="preserve">    (3) The requirements in this clause apply to any contract, order or subcontract where the firm receives a benefit or preference from its designation as an SDVOSB, including set-asides, sole source awards, and evaluation preferences.</w:t>
      </w:r>
    </w:p>
    <w:p w:rsidR="007D1BFF"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rsidR="007D1BFF"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w:t>
      </w:r>
      <w:r>
        <w:t>multipleaward</w:t>
      </w:r>
      <w:r>
        <w:t xml:space="preserve">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w:t>
      </w:r>
      <w:r>
        <w:t>situated’’</w:t>
      </w:r>
      <w:r>
        <w:t xml:space="preserve">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rsidR="007D1BFF"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rsidR="007D1BFF" w:rsidP="00961B27">
      <w:r>
        <w:t xml:space="preserve">    (2) </w:t>
      </w:r>
      <w:r w:rsidRPr="00D5043D">
        <w:rPr>
          <w:i/>
          <w:iCs/>
        </w:rPr>
        <w:t>Supplies/products</w:t>
      </w:r>
      <w:r>
        <w:t>.</w:t>
      </w:r>
    </w:p>
    <w:p w:rsidR="007D1BFF"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rsidR="007D1BFF"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rsidR="007D1BFF"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rsidR="007D1BFF"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rsidR="007D1BFF" w:rsidP="00961B27">
      <w:r>
        <w:t xml:space="preserve">    (5) </w:t>
      </w:r>
      <w:r w:rsidRPr="00D5043D">
        <w:rPr>
          <w:i/>
          <w:iCs/>
        </w:rPr>
        <w:t>Subcontracting</w:t>
      </w:r>
      <w:r>
        <w:t xml:space="preserve">. An SDVOSB subcontractor must meet the NAICS size standard assigned by the prime contractor and be certified and listed in the SBA certification database to count as similarly situated. Any work that a first tier SDVOSB subcontractor further subcontracts will count towards the </w:t>
      </w:r>
      <w:r w:rsidR="007B35F2">
        <w:t>percentage</w:t>
      </w:r>
      <w:r>
        <w:t xml:space="preserve"> of subcontract amount that cannot be exceeded. For supply or construction contracts, the cost of materials is excluded and not considered to be </w:t>
      </w:r>
      <w:r>
        <w:t>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7D1BFF" w:rsidP="00961B27">
      <w:r>
        <w:t xml:space="preserve">  (e) </w:t>
      </w:r>
      <w:r w:rsidRPr="00D5043D">
        <w:rPr>
          <w:i/>
          <w:iCs/>
        </w:rPr>
        <w:t>Required limitations on subcontracting compliance measurement period</w:t>
      </w:r>
      <w:r>
        <w:t>. An SDVOSB shall comply with the limitations on subcontracting as follows:</w:t>
      </w:r>
    </w:p>
    <w:p w:rsidR="007D1BFF" w:rsidP="00961B27">
      <w:r w:rsidRPr="00743AF5">
        <w:rPr>
          <w:rFonts w:ascii="Calibri" w:hAnsi="Calibri" w:cs="Calibri"/>
        </w:rPr>
        <w:t>[</w:t>
      </w:r>
      <w:r w:rsidR="00D71C80">
        <w:rPr>
          <w:rFonts w:ascii="Calibri" w:hAnsi="Calibri" w:cs="Calibri"/>
        </w:rPr>
        <w:t>X</w:t>
      </w:r>
      <w:r w:rsidRPr="00743AF5">
        <w:rPr>
          <w:rFonts w:ascii="Calibri" w:hAnsi="Calibri" w:cs="Calibri"/>
        </w:rPr>
        <w:t>]</w:t>
      </w:r>
      <w:r>
        <w:t xml:space="preserve"> By the end of the performance period for each order issued under the contract.</w:t>
      </w:r>
    </w:p>
    <w:p w:rsidR="007D1BFF"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rsidR="007D1BFF" w:rsidP="00961B27">
      <w:r>
        <w:t xml:space="preserve">  (g) </w:t>
      </w:r>
      <w:r w:rsidRPr="00D5043D">
        <w:rPr>
          <w:i/>
          <w:iCs/>
        </w:rPr>
        <w:t>Precedence</w:t>
      </w:r>
      <w:r>
        <w:t xml:space="preserve">. The VA Veterans First Contracting Program, as defined in VAAR 802.101, subpart 819.70, and this </w:t>
      </w:r>
      <w:r>
        <w:t>clause,</w:t>
      </w:r>
      <w:r>
        <w:t xml:space="preserve"> takes precedence over any inconsistencies between the requirements of the SBA Veteran Small Business Certification Program and the VA Veterans First Contracting Program.</w:t>
      </w:r>
    </w:p>
    <w:p w:rsidR="007D1BFF"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rsidR="007D1BFF" w:rsidP="00961B27">
      <w:pPr>
        <w:pStyle w:val="ListParagraph"/>
        <w:ind w:left="450"/>
        <w:jc w:val="center"/>
      </w:pPr>
      <w:r>
        <w:t>(End of Clause)</w:t>
      </w:r>
    </w:p>
    <w:p w:rsidR="007D1BFF" w:rsidP="00782DC4">
      <w:pPr>
        <w:pStyle w:val="Heading2"/>
      </w:pPr>
      <w:bookmarkStart w:id="59" w:name="_Toc219896858"/>
      <w:bookmarkStart w:id="60" w:name="_Toc256000012"/>
      <w:r w:rsidRPr="00B604D2">
        <w:rPr>
          <w:highlight w:val="yellow"/>
        </w:rPr>
        <w:t xml:space="preserve">C.4  </w:t>
      </w:r>
      <w:r w:rsidRPr="00027BDE">
        <w:rPr>
          <w:highlight w:val="yellow"/>
        </w:rPr>
        <w:t>VAAR 852.219-76  VA NOTICE OF LIMITATIONS ON SUBCONTRACTING—CERTIFICATE OF COMPLIANCE FOR SUPPLIES AND PRODUCTS (DEVIATION) (JAN 2023)</w:t>
      </w:r>
      <w:bookmarkEnd w:id="60"/>
      <w:bookmarkEnd w:id="59"/>
    </w:p>
    <w:p w:rsidR="007D1BFF" w:rsidRPr="00112363" w:rsidP="00613901">
      <w:pPr>
        <w:rPr>
          <w:rFonts w:cstheme="minorHAnsi"/>
        </w:rPr>
      </w:pPr>
      <w:r w:rsidRPr="00112363">
        <w:rPr>
          <w:rFonts w:cstheme="minorHAnsi"/>
        </w:rPr>
        <w:t xml:space="preserve">  (a) Pursuant to 38 U.S.C. 8127(l)(2), the offeror certifies that—</w:t>
      </w:r>
    </w:p>
    <w:p w:rsidR="007D1BFF" w:rsidRPr="00112363" w:rsidP="00613901">
      <w:pPr>
        <w:rPr>
          <w:rFonts w:cstheme="minorHAnsi"/>
        </w:rPr>
      </w:pPr>
      <w:r w:rsidRPr="00112363">
        <w:rPr>
          <w:rFonts w:cstheme="minorHAnsi"/>
        </w:rPr>
        <w:t xml:space="preserve">    (1) If awarded a contract (see FAR 2.101 definition), it will comply with the limitations on subcontracting </w:t>
      </w:r>
      <w:r w:rsidRPr="00112363">
        <w:rPr>
          <w:rFonts w:cstheme="minorHAnsi"/>
        </w:rPr>
        <w:t>requirement</w:t>
      </w:r>
      <w:r w:rsidRPr="00112363">
        <w:rPr>
          <w:rFonts w:cstheme="minorHAnsi"/>
        </w:rPr>
        <w:t xml:space="preserve"> as provided in the solicitation and the resultant contract, as follows:</w:t>
      </w:r>
    </w:p>
    <w:p w:rsidR="007D1BFF" w:rsidRPr="00112363" w:rsidP="00613901">
      <w:pPr>
        <w:rPr>
          <w:rFonts w:cstheme="minorHAnsi"/>
        </w:rPr>
      </w:pPr>
      <w:r w:rsidRPr="00112363">
        <w:rPr>
          <w:rFonts w:cstheme="minorHAnsi"/>
        </w:rPr>
        <w:t xml:space="preserve">      (i) [</w:t>
      </w:r>
      <w:r>
        <w:rPr>
          <w:rFonts w:cstheme="minorHAnsi"/>
        </w:rPr>
        <w:t xml:space="preserve"> </w:t>
      </w:r>
      <w:r w:rsidRPr="00112363">
        <w:rPr>
          <w:rFonts w:cstheme="minorHAnsi"/>
        </w:rPr>
        <w:t xml:space="preserve">] In the case of a contract for supplies or products (other than from a nonmanufacturer of such supplies), it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Cost of materials </w:t>
      </w:r>
      <w:r w:rsidRPr="00112363">
        <w:rPr>
          <w:rFonts w:cstheme="minorHAnsi"/>
        </w:rPr>
        <w:t>are</w:t>
      </w:r>
      <w:r w:rsidRPr="00112363">
        <w:rPr>
          <w:rFonts w:cstheme="minorHAnsi"/>
        </w:rPr>
        <w:t xml:space="preserve"> excluded and not considered to be subcontracted.</w:t>
      </w:r>
    </w:p>
    <w:p w:rsidR="007D1BFF" w:rsidRPr="00112363" w:rsidP="00613901">
      <w:pPr>
        <w:rPr>
          <w:rFonts w:cstheme="minorHAnsi"/>
        </w:rPr>
      </w:pPr>
      <w:r w:rsidRPr="00112363">
        <w:rPr>
          <w:rFonts w:cstheme="minorHAnsi"/>
        </w:rPr>
        <w:t xml:space="preserve">      (ii) [ ] In the case of a contract for supplies from a nonmanufacturer, it will supply the product of a domestic small business manufacturer or processor, unless a waiver as described in 13 CFR 121.406(b)(5) is granted. The offeror understands that, as provided in 13 CFR 121.406(b)(7), such a waiver has no effect on requirements external to the Small Business Act, such as the Buy American Act or the Trade Agreements Act.</w:t>
      </w:r>
    </w:p>
    <w:p w:rsidR="007D1BFF" w:rsidRPr="00112363" w:rsidP="00613901">
      <w:pPr>
        <w:rPr>
          <w:rFonts w:cstheme="minorHAnsi"/>
        </w:rPr>
      </w:pPr>
      <w:r w:rsidRPr="00112363">
        <w:rPr>
          <w:rFonts w:cstheme="minorHAnsi"/>
        </w:rPr>
        <w:t xml:space="preserve">    (2) Manufacturer or nonmanufacturer representation and certification:</w:t>
      </w:r>
    </w:p>
    <w:p w:rsidR="007D1BFF" w:rsidRPr="00112363" w:rsidP="00613901">
      <w:pPr>
        <w:rPr>
          <w:rFonts w:cstheme="minorHAnsi"/>
        </w:rPr>
      </w:pPr>
      <w:r w:rsidRPr="00112363">
        <w:rPr>
          <w:rFonts w:cstheme="minorHAnsi"/>
        </w:rPr>
        <w:t xml:space="preserve">      (i) [ ] </w:t>
      </w:r>
      <w:r w:rsidRPr="00112363">
        <w:rPr>
          <w:rFonts w:cstheme="minorHAnsi"/>
          <w:i/>
          <w:iCs/>
        </w:rPr>
        <w:t>Manufacturer or producer</w:t>
      </w:r>
      <w:r w:rsidRPr="00112363">
        <w:rPr>
          <w:rFonts w:cstheme="minorHAnsi"/>
        </w:rPr>
        <w:t>. The offeror certifies that it is the manufacturer or producer of the end item being procured, and the end item is manufactured or produced in the United States, in accordance with paragraph (a)(1)(i).</w:t>
      </w:r>
    </w:p>
    <w:p w:rsidR="007D1BFF" w:rsidRPr="00112363" w:rsidP="00613901">
      <w:pPr>
        <w:rPr>
          <w:rFonts w:cstheme="minorHAnsi"/>
        </w:rPr>
      </w:pPr>
      <w:r w:rsidRPr="00112363">
        <w:rPr>
          <w:rFonts w:cstheme="minorHAnsi"/>
        </w:rPr>
        <w:t xml:space="preserve">       (ii) [ ] </w:t>
      </w:r>
      <w:r w:rsidRPr="00112363">
        <w:rPr>
          <w:rFonts w:cstheme="minorHAnsi"/>
          <w:i/>
          <w:iCs/>
        </w:rPr>
        <w:t>Nonmanufacturer</w:t>
      </w:r>
      <w:r w:rsidRPr="00112363">
        <w:rPr>
          <w:rFonts w:cstheme="minorHAnsi"/>
        </w:rPr>
        <w:t>. The offeror certifies that it qualifies as a nonmanufacturer in accordance with the requirements of 13 CFR 121.406(b) and paragraph (a)(1)(ii). The offeror further certifies it meets each element below as required in order to qualify as a nonmanufacturer.</w:t>
      </w:r>
    </w:p>
    <w:p w:rsidR="007D1BFF" w:rsidRPr="00112363" w:rsidP="00613901">
      <w:pPr>
        <w:rPr>
          <w:rFonts w:cstheme="minorHAnsi"/>
        </w:rPr>
      </w:pPr>
      <w:r w:rsidRPr="00112363">
        <w:rPr>
          <w:rFonts w:cstheme="minorHAnsi"/>
        </w:rPr>
        <w:t>[ ] The offeror certifies that it does not exceed 500 employees (or 150 employees for the Information Technology Value Added Reseller exception to NAICS code 541519, which is found at 13 CFR 121.201, footnote 18).</w:t>
      </w:r>
    </w:p>
    <w:p w:rsidR="007D1BFF" w:rsidRPr="00112363" w:rsidP="00613901">
      <w:pPr>
        <w:rPr>
          <w:rFonts w:cstheme="minorHAnsi"/>
        </w:rPr>
      </w:pPr>
      <w:r w:rsidRPr="00112363">
        <w:rPr>
          <w:rFonts w:cstheme="minorHAnsi"/>
        </w:rPr>
        <w:t>[ ] The offeror certifies that it is primarily engaged in the retail or wholesale trade and normally sells the type of item being supplied.</w:t>
      </w:r>
    </w:p>
    <w:p w:rsidR="007D1BFF" w:rsidRPr="00112363" w:rsidP="00613901">
      <w:pPr>
        <w:rPr>
          <w:rFonts w:cstheme="minorHAnsi"/>
        </w:rPr>
      </w:pPr>
      <w:r w:rsidRPr="00112363">
        <w:rPr>
          <w:rFonts w:cstheme="minorHAnsi"/>
        </w:rPr>
        <w:t>[ ] The offeror certifies that it will take ownership or possession of the item(s) with its personnel, equipment, or facilities in a manner consistent with industry practice.</w:t>
      </w:r>
    </w:p>
    <w:p w:rsidR="007D1BFF" w:rsidRPr="00613901" w:rsidP="00613901">
      <w:pPr>
        <w:rPr>
          <w:rFonts w:ascii="Calibri" w:hAnsi="Calibri" w:cs="Calibri"/>
        </w:rPr>
      </w:pPr>
      <w:r w:rsidRPr="006678EF">
        <w:rPr>
          <w:rFonts w:cstheme="minorHAnsi"/>
          <w:szCs w:val="20"/>
        </w:rPr>
        <w:t xml:space="preserve">      (iii) </w:t>
      </w:r>
      <w:r>
        <w:t xml:space="preserve">[] </w:t>
      </w:r>
      <w:r w:rsidRPr="006678EF">
        <w:rPr>
          <w:rFonts w:cstheme="minorHAnsi"/>
          <w:szCs w:val="20"/>
        </w:rPr>
        <w:t>The</w:t>
      </w:r>
      <w:r w:rsidRPr="00B03EC5">
        <w:rPr>
          <w:rFonts w:cstheme="minorHAnsi"/>
        </w:rPr>
        <w:t xml:space="preserve"> offeror certifies that it will supply the end item of a small business manufacturer, processor, or producer made in the United States, unless a waiver as provided in 13 CFR 121.406(b)(5) has been issued by SBA.</w:t>
      </w:r>
    </w:p>
    <w:p w:rsidR="007D1BFF" w:rsidRPr="00112363" w:rsidP="00613901">
      <w:pPr>
        <w:rPr>
          <w:rFonts w:cstheme="minorHAnsi"/>
        </w:rPr>
      </w:pPr>
      <w:r w:rsidRPr="00112363">
        <w:rPr>
          <w:rFonts w:cstheme="minorHAnsi"/>
        </w:rPr>
        <w:t xml:space="preserve">    (3)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7D1BFF" w:rsidRPr="00112363" w:rsidP="00613901">
      <w:pPr>
        <w:rPr>
          <w:rFonts w:cstheme="minorHAnsi"/>
        </w:rPr>
      </w:pPr>
      <w:r w:rsidRPr="00112363">
        <w:rPr>
          <w:rFonts w:cstheme="minorHAnsi"/>
        </w:rPr>
        <w:t xml:space="preserve">    (4) If VA determines that an SDVOSB/ VOSB awarded a contract pursuant to 38 U.S.C. 8127 did not act in good faith, such SDVOSB/VOSB shall be subject to any or all of the following:</w:t>
      </w:r>
    </w:p>
    <w:p w:rsidR="007D1BFF" w:rsidRPr="00112363" w:rsidP="00613901">
      <w:pPr>
        <w:rPr>
          <w:rFonts w:cstheme="minorHAnsi"/>
        </w:rPr>
      </w:pPr>
      <w:r w:rsidRPr="00112363">
        <w:rPr>
          <w:rFonts w:cstheme="minorHAnsi"/>
        </w:rPr>
        <w:t xml:space="preserve">       (i) Referral to the VA Suspension and Debarment </w:t>
      </w:r>
      <w:r w:rsidRPr="00112363">
        <w:rPr>
          <w:rFonts w:cstheme="minorHAnsi"/>
        </w:rPr>
        <w:t>Committee;</w:t>
      </w:r>
    </w:p>
    <w:p w:rsidR="007D1BFF" w:rsidRPr="00112363" w:rsidP="00613901">
      <w:pPr>
        <w:rPr>
          <w:rFonts w:cstheme="minorHAnsi"/>
        </w:rPr>
      </w:pPr>
      <w:r w:rsidRPr="00112363">
        <w:rPr>
          <w:rFonts w:cstheme="minorHAnsi"/>
        </w:rPr>
        <w:t xml:space="preserve">      (ii) A fine under section 16(g)(1) of the Small Business Act (15 U.S.C. 645(g)(1)); and</w:t>
      </w:r>
    </w:p>
    <w:p w:rsidR="007D1BFF" w:rsidRPr="00112363" w:rsidP="00613901">
      <w:pPr>
        <w:rPr>
          <w:rFonts w:cstheme="minorHAnsi"/>
        </w:rPr>
      </w:pPr>
      <w:r w:rsidRPr="00112363">
        <w:rPr>
          <w:rFonts w:cstheme="minorHAnsi"/>
        </w:rPr>
        <w:t xml:space="preserve">      (iii) Prosecution for violating 18 U.S.C. 1001.</w:t>
      </w:r>
    </w:p>
    <w:p w:rsidR="007D1BFF" w:rsidRPr="00112363" w:rsidP="00613901">
      <w:pPr>
        <w:rPr>
          <w:rFonts w:cstheme="minorHAnsi"/>
        </w:rPr>
      </w:pPr>
      <w:r w:rsidRPr="00112363">
        <w:rPr>
          <w:rFonts w:cstheme="minorHAnsi"/>
        </w:rP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or to determine whether the offeror qualifies as a manufacturer or nonmanufacturer in compliance with the limitations on subcontracting requirement.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7D1BFF" w:rsidRPr="00112363" w:rsidP="00613901">
      <w:pPr>
        <w:rPr>
          <w:rFonts w:cstheme="minorHAnsi"/>
        </w:rPr>
      </w:pPr>
      <w:r w:rsidRPr="00112363">
        <w:rPr>
          <w:rFonts w:cstheme="minorHAnsi"/>
        </w:rPr>
        <w:t xml:space="preserve">  (c) The offeror further agrees to cooperate fully and make available any documents or records as may be required to enable VA to determine compliance. The offeror understands that failure to provide documents as requested by VA may result in remedial action as the Government deems appropriate.</w:t>
      </w:r>
    </w:p>
    <w:p w:rsidR="007D1BFF" w:rsidRPr="00112363" w:rsidP="00613901">
      <w:pPr>
        <w:rPr>
          <w:rFonts w:cstheme="minorHAnsi"/>
        </w:rPr>
      </w:pPr>
      <w:r w:rsidRPr="00112363">
        <w:rPr>
          <w:rFonts w:cstheme="minorHAnsi"/>
        </w:rPr>
        <w:t xml:space="preserve">  (d) Offeror completed certification/fill-in required. The formal certification must be completed, signed and returned with the offeror’s </w:t>
      </w:r>
      <w:r w:rsidR="00DD2409">
        <w:rPr>
          <w:rFonts w:cstheme="minorHAnsi"/>
        </w:rPr>
        <w:t>quote</w:t>
      </w:r>
      <w:r w:rsidRPr="00112363">
        <w:rPr>
          <w:rFonts w:cstheme="minorHAnsi"/>
        </w:rPr>
        <w:t>, quotation, or proposal. The Government will not consider offers for award from offerors that do not provide the certification, and all such responses will be deemed ineligible for evaluation and award.</w:t>
      </w:r>
    </w:p>
    <w:p w:rsidR="007D1BFF" w:rsidRPr="00D71C80" w:rsidP="00613901">
      <w:pPr>
        <w:rPr>
          <w:rFonts w:cstheme="minorHAnsi"/>
          <w:highlight w:val="yellow"/>
        </w:rPr>
      </w:pPr>
      <w:r w:rsidRPr="00D71C80">
        <w:rPr>
          <w:rFonts w:cstheme="minorHAnsi"/>
          <w:highlight w:val="yellow"/>
        </w:rPr>
        <w:t>Certification</w:t>
      </w:r>
    </w:p>
    <w:p w:rsidR="007D1BFF" w:rsidRPr="00D71C80" w:rsidP="00613901">
      <w:pPr>
        <w:rPr>
          <w:rFonts w:cstheme="minorHAnsi"/>
          <w:highlight w:val="yellow"/>
        </w:rPr>
      </w:pPr>
      <w:r w:rsidRPr="00D71C80">
        <w:rPr>
          <w:rFonts w:cstheme="minorHAnsi"/>
          <w:highlight w:val="yellow"/>
        </w:rPr>
        <w:t>I hereby certify that if awarded the contract, _____________ will comply with the limitations on subcontracting specified in this clause and in the resultant contract. I further certify that I am authorized to execute this certification on behalf of ____________.</w:t>
      </w:r>
    </w:p>
    <w:p w:rsidR="007D1BFF" w:rsidRPr="00D71C80" w:rsidP="00613901">
      <w:pPr>
        <w:rPr>
          <w:rFonts w:cstheme="minorHAnsi"/>
          <w:highlight w:val="yellow"/>
        </w:rPr>
      </w:pPr>
      <w:r w:rsidRPr="00D71C80">
        <w:rPr>
          <w:rFonts w:cstheme="minorHAnsi"/>
          <w:highlight w:val="yellow"/>
        </w:rPr>
        <w:t>Printed Name of Signee: ___________</w:t>
      </w:r>
    </w:p>
    <w:p w:rsidR="007D1BFF" w:rsidRPr="00D71C80" w:rsidP="00613901">
      <w:pPr>
        <w:rPr>
          <w:rFonts w:cstheme="minorHAnsi"/>
          <w:highlight w:val="yellow"/>
        </w:rPr>
      </w:pPr>
      <w:r w:rsidRPr="00D71C80">
        <w:rPr>
          <w:rFonts w:cstheme="minorHAnsi"/>
          <w:highlight w:val="yellow"/>
        </w:rPr>
        <w:t>Printed Title</w:t>
      </w:r>
      <w:r w:rsidRPr="00D71C80">
        <w:rPr>
          <w:rFonts w:cstheme="minorHAnsi"/>
          <w:highlight w:val="yellow"/>
        </w:rPr>
        <w:t xml:space="preserve"> of Signee: _____________</w:t>
      </w:r>
    </w:p>
    <w:p w:rsidR="007D1BFF" w:rsidRPr="00D71C80" w:rsidP="00613901">
      <w:pPr>
        <w:rPr>
          <w:rFonts w:cstheme="minorHAnsi"/>
          <w:highlight w:val="yellow"/>
        </w:rPr>
      </w:pPr>
      <w:r w:rsidRPr="00D71C80">
        <w:rPr>
          <w:rFonts w:cstheme="minorHAnsi"/>
          <w:highlight w:val="yellow"/>
        </w:rPr>
        <w:t>Signature: ____________</w:t>
      </w:r>
    </w:p>
    <w:p w:rsidR="007D1BFF" w:rsidRPr="00D71C80" w:rsidP="00613901">
      <w:pPr>
        <w:rPr>
          <w:rFonts w:cstheme="minorHAnsi"/>
          <w:highlight w:val="yellow"/>
        </w:rPr>
      </w:pPr>
      <w:r w:rsidRPr="00D71C80">
        <w:rPr>
          <w:rFonts w:cstheme="minorHAnsi"/>
          <w:highlight w:val="yellow"/>
        </w:rPr>
        <w:t>Date: ______________</w:t>
      </w:r>
    </w:p>
    <w:p w:rsidR="007D1BFF" w:rsidRPr="00112363" w:rsidP="002B17EC">
      <w:pPr>
        <w:rPr>
          <w:rStyle w:val="AAMSKBFill-InHighlight"/>
          <w:rFonts w:cstheme="minorHAnsi"/>
          <w:color w:val="auto"/>
        </w:rPr>
      </w:pPr>
      <w:r w:rsidRPr="00D71C80">
        <w:rPr>
          <w:rFonts w:cstheme="minorHAnsi"/>
          <w:highlight w:val="yellow"/>
        </w:rPr>
        <w:t>Company Name and Address: _______________</w:t>
      </w:r>
    </w:p>
    <w:p w:rsidR="007D1BFF" w:rsidP="00782DC4">
      <w:pPr>
        <w:jc w:val="center"/>
        <w:sectPr>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080" w:right="1440" w:bottom="1080" w:left="1440" w:header="360" w:footer="360"/>
          <w:cols w:space="720"/>
        </w:sectPr>
      </w:pPr>
      <w:bookmarkStart w:id="61" w:name="_Hlk206157711"/>
      <w:r>
        <w:t>(End of Clause)</w:t>
      </w:r>
      <w:bookmarkEnd w:id="61"/>
    </w:p>
    <w:p w:rsidR="007D1BFF">
      <w:pPr>
        <w:pageBreakBefore/>
      </w:pPr>
    </w:p>
    <w:p w:rsidR="007B35F2" w:rsidP="007B35F2">
      <w:pPr>
        <w:pStyle w:val="Heading2"/>
      </w:pPr>
      <w:bookmarkStart w:id="62" w:name="_Toc219896859"/>
      <w:bookmarkStart w:id="63" w:name="_Toc256000013"/>
      <w:r>
        <w:t>C.5  VAAR 852.242-71  ADMINISTRATIVE CONTRACTING OFFICER (OCT 2020)</w:t>
      </w:r>
      <w:bookmarkEnd w:id="63"/>
      <w:bookmarkEnd w:id="62"/>
    </w:p>
    <w:p w:rsidR="007B35F2" w:rsidRPr="001371D9" w:rsidP="007B35F2">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7B35F2" w:rsidRPr="001371D9" w:rsidP="007B35F2">
      <w:pPr>
        <w:jc w:val="center"/>
        <w:rPr>
          <w:rFonts w:cstheme="minorHAnsi"/>
        </w:rPr>
        <w:sectPr>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cols w:space="720"/>
        </w:sectPr>
      </w:pPr>
      <w:r>
        <w:rPr>
          <w:rFonts w:cstheme="minorHAnsi"/>
        </w:rPr>
        <w:t>(End of Clause)</w:t>
      </w:r>
    </w:p>
    <w:p w:rsidR="007D1BFF" w:rsidP="007B35F2">
      <w:r>
        <w:br w:type="page"/>
      </w:r>
      <w:r>
        <w:tab/>
      </w:r>
    </w:p>
    <w:p w:rsidR="007D1BFF">
      <w:pPr>
        <w:pStyle w:val="Heading1"/>
      </w:pPr>
      <w:bookmarkStart w:id="64" w:name="_Toc219896860"/>
      <w:bookmarkStart w:id="65" w:name="_Toc256000014"/>
      <w:r>
        <w:t>SECTION E - SOLICITATION PROVISIONS</w:t>
      </w:r>
      <w:bookmarkEnd w:id="65"/>
      <w:bookmarkEnd w:id="64"/>
    </w:p>
    <w:p w:rsidR="007D1BFF"/>
    <w:p w:rsidR="007D1BFF">
      <w:pPr>
        <w:pStyle w:val="Heading2"/>
      </w:pPr>
      <w:bookmarkStart w:id="66" w:name="_Toc219896861"/>
      <w:bookmarkStart w:id="67" w:name="_Toc256000015"/>
      <w:r>
        <w:t>E.1 52.252-1  SOLICITATION PROVISIONS INCORPORATED BY REFERENCE  (FEB 1998)</w:t>
      </w:r>
      <w:bookmarkEnd w:id="67"/>
      <w:bookmarkEnd w:id="66"/>
    </w:p>
    <w:p w:rsidR="007D1BFF" w:rsidP="007B35F2">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w:t>
      </w:r>
      <w:r>
        <w:t>identifier</w:t>
      </w:r>
      <w:r>
        <w:t xml:space="preserve"> and provide the appropriate information with its quotation or offer. Also, the full text of a solicitation provision may be accessed electronically at this/these address(es):</w:t>
      </w:r>
    </w:p>
    <w:p w:rsidR="007D1BFF">
      <w:pPr>
        <w:pStyle w:val="NoSpacing"/>
      </w:pPr>
      <w:r>
        <w:t xml:space="preserve">  </w:t>
      </w:r>
    </w:p>
    <w:p w:rsidR="007D1BFF"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023BC1">
            <w:pPr>
              <w:pStyle w:val="ByReference"/>
            </w:pPr>
            <w:r>
              <w:rPr>
                <w:b/>
                <w:u w:val="single"/>
              </w:rPr>
              <w:t>FAR Number</w:t>
            </w:r>
          </w:p>
        </w:tc>
        <w:tc>
          <w:tcPr>
            <w:tcW w:w="6192" w:type="dxa"/>
          </w:tcPr>
          <w:p w:rsidR="00023BC1">
            <w:pPr>
              <w:pStyle w:val="ByReference"/>
            </w:pPr>
            <w:r>
              <w:rPr>
                <w:b/>
                <w:u w:val="single"/>
              </w:rPr>
              <w:t>Title</w:t>
            </w:r>
          </w:p>
        </w:tc>
        <w:tc>
          <w:tcPr>
            <w:tcW w:w="1440" w:type="dxa"/>
          </w:tcPr>
          <w:p w:rsidR="00023BC1">
            <w:pPr>
              <w:pStyle w:val="ByReference"/>
            </w:pPr>
            <w:r>
              <w:rPr>
                <w:b/>
                <w:u w:val="single"/>
              </w:rPr>
              <w:t>Date</w:t>
            </w:r>
          </w:p>
        </w:tc>
      </w:tr>
      <w:tr>
        <w:tblPrEx>
          <w:tblW w:w="0" w:type="auto"/>
          <w:tblInd w:w="432" w:type="dxa"/>
          <w:tblLayout w:type="fixed"/>
          <w:tblLook w:val="04A0"/>
        </w:tblPrEx>
        <w:tc>
          <w:tcPr>
            <w:tcW w:w="1440" w:type="dxa"/>
          </w:tcPr>
          <w:p w:rsidR="00023BC1">
            <w:pPr>
              <w:pStyle w:val="ByReference"/>
            </w:pPr>
            <w:r>
              <w:t>52.204-7</w:t>
            </w:r>
          </w:p>
        </w:tc>
        <w:tc>
          <w:tcPr>
            <w:tcW w:w="6192" w:type="dxa"/>
          </w:tcPr>
          <w:p w:rsidR="00023BC1">
            <w:pPr>
              <w:pStyle w:val="ByReference"/>
            </w:pPr>
            <w:r>
              <w:t>SYSTEM FOR AWARD MANAGEMENT</w:t>
            </w:r>
          </w:p>
        </w:tc>
        <w:tc>
          <w:tcPr>
            <w:tcW w:w="1440" w:type="dxa"/>
          </w:tcPr>
          <w:p w:rsidR="00023BC1">
            <w:pPr>
              <w:pStyle w:val="ByReference"/>
            </w:pPr>
            <w:r>
              <w:t>NOV 2024</w:t>
            </w:r>
          </w:p>
        </w:tc>
      </w:tr>
      <w:tr>
        <w:tblPrEx>
          <w:tblW w:w="0" w:type="auto"/>
          <w:tblInd w:w="432" w:type="dxa"/>
          <w:tblLayout w:type="fixed"/>
          <w:tblLook w:val="04A0"/>
        </w:tblPrEx>
        <w:tc>
          <w:tcPr>
            <w:tcW w:w="1440" w:type="dxa"/>
          </w:tcPr>
          <w:p w:rsidR="00023BC1">
            <w:pPr>
              <w:pStyle w:val="ByReference"/>
            </w:pPr>
            <w:r>
              <w:t>852.233-70</w:t>
            </w:r>
          </w:p>
        </w:tc>
        <w:tc>
          <w:tcPr>
            <w:tcW w:w="6192" w:type="dxa"/>
          </w:tcPr>
          <w:p w:rsidR="00023BC1">
            <w:pPr>
              <w:pStyle w:val="ByReference"/>
            </w:pPr>
            <w:r>
              <w:t>PROTEST CONTENT/ALTERNATIVE DISPUTE RESOLUTION</w:t>
            </w:r>
          </w:p>
        </w:tc>
        <w:tc>
          <w:tcPr>
            <w:tcW w:w="1440" w:type="dxa"/>
          </w:tcPr>
          <w:p w:rsidR="00023BC1">
            <w:pPr>
              <w:pStyle w:val="ByReference"/>
            </w:pPr>
            <w:r>
              <w:t>OCT 2018</w:t>
            </w:r>
          </w:p>
        </w:tc>
      </w:tr>
    </w:tbl>
    <w:p w:rsidR="007D1BFF" w:rsidP="00F97F41">
      <w:pPr>
        <w:pStyle w:val="Heading2"/>
      </w:pPr>
      <w:bookmarkStart w:id="68" w:name="_Toc219896862"/>
      <w:bookmarkStart w:id="69" w:name="_Toc256000016"/>
      <w:r>
        <w:t>E.2 52.201-1  ACQUISITION 360: VOLUNTARY SURVEY  (SEP 2023)</w:t>
      </w:r>
      <w:bookmarkEnd w:id="69"/>
      <w:bookmarkEnd w:id="68"/>
    </w:p>
    <w:p w:rsidR="007D1BFF" w:rsidP="00F97F41">
      <w:r>
        <w:t xml:space="preserve">  (a) All actual and potential offerors are encouraged to provide feedback on the </w:t>
      </w:r>
      <w:r>
        <w:t>preaward</w:t>
      </w:r>
      <w:r>
        <w:t xml:space="preserve"> and debriefing processes, as applicable. Feedback may be provided to agencies up to 45 days after award. The feedback is anonymous, unless the participant self-identifies in the survey. Actual and potential offerors can participate in the survey by selecting the following link: </w:t>
      </w:r>
      <w:r>
        <w:fldChar w:fldCharType="begin"/>
      </w:r>
      <w:r>
        <w:instrText xml:space="preserve"> HYPERLINK </w:instrText>
      </w:r>
      <w:r>
        <w:fldChar w:fldCharType="separate"/>
      </w:r>
      <w:r w:rsidRPr="00914DF2">
        <w:rPr>
          <w:rStyle w:val="Hyperlink"/>
          <w:i/>
          <w:iCs/>
        </w:rPr>
        <w:t>https:// www.acquisition.gov/360</w:t>
      </w:r>
      <w:r>
        <w:fldChar w:fldCharType="end"/>
      </w:r>
      <w:r>
        <w:t xml:space="preserve">. </w:t>
      </w:r>
    </w:p>
    <w:p w:rsidR="007D1BFF" w:rsidP="00F97F41">
      <w: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w:t>
      </w:r>
      <w:r>
        <w:t>preaward</w:t>
      </w:r>
      <w:r>
        <w:t xml:space="preserve"> and debriefing processes, as applicable, used for a specific acquisition.</w:t>
      </w:r>
    </w:p>
    <w:p w:rsidR="007D1BFF" w:rsidP="00F97F41">
      <w:pPr>
        <w:jc w:val="center"/>
      </w:pPr>
      <w:r>
        <w:t xml:space="preserve"> (End of Clause)</w:t>
      </w:r>
    </w:p>
    <w:p w:rsidR="007D1BFF"/>
    <w:p w:rsidR="00D71C80"/>
    <w:p w:rsidR="007B35F2"/>
    <w:p w:rsidR="00D71C80"/>
    <w:p w:rsidR="007D1BFF" w:rsidRPr="00454096" w:rsidP="00D71C80">
      <w:pPr>
        <w:pStyle w:val="Heading2"/>
      </w:pPr>
      <w:bookmarkStart w:id="70" w:name="_Toc219896863"/>
      <w:bookmarkStart w:id="71" w:name="_Toc256000017"/>
      <w:r w:rsidRPr="00027BDE">
        <w:rPr>
          <w:highlight w:val="yellow"/>
        </w:rPr>
        <w:t>E.3 ADDENDUM to FAR 52.212-1 INSTRUCTIONS TO OFFERORS – COMMERCIAL PRODUCTS AND COMMERCIAL SERVICES</w:t>
      </w:r>
      <w:bookmarkEnd w:id="71"/>
      <w:bookmarkEnd w:id="70"/>
      <w:r>
        <w:t xml:space="preserve"> </w:t>
      </w:r>
    </w:p>
    <w:p w:rsidR="007D1BFF" w:rsidRPr="00183718" w:rsidP="00DB5A00">
      <w:pPr>
        <w:spacing w:before="242"/>
        <w:ind w:left="65"/>
        <w:rPr>
          <w:rFonts w:ascii="Arial" w:eastAsia="Times New Roman" w:hAnsi="Arial" w:cs="Arial"/>
          <w:b/>
          <w:bCs/>
          <w:u w:val="single"/>
        </w:rPr>
      </w:pPr>
      <w:r w:rsidRPr="00183718">
        <w:rPr>
          <w:rFonts w:ascii="Arial" w:eastAsia="Times New Roman" w:hAnsi="Arial" w:cs="Arial"/>
          <w:b/>
          <w:bCs/>
          <w:u w:val="single"/>
        </w:rPr>
        <w:t>TECHNICAL QUESTIONS:</w:t>
      </w:r>
    </w:p>
    <w:p w:rsidR="007D1BFF" w:rsidRPr="00183718" w:rsidP="00DB5A00">
      <w:pPr>
        <w:rPr>
          <w:rFonts w:ascii="Arial" w:eastAsia="Times New Roman" w:hAnsi="Arial" w:cs="Arial"/>
        </w:rPr>
      </w:pPr>
      <w:r w:rsidRPr="00183718">
        <w:rPr>
          <w:rFonts w:ascii="Arial" w:eastAsia="Times New Roman" w:hAnsi="Arial" w:cs="Arial"/>
        </w:rPr>
        <w:t xml:space="preserve">Technical questions shall be accepted by the Government in writing via email only, no later than </w:t>
      </w:r>
      <w:r w:rsidRPr="007B35F2" w:rsidR="007B35F2">
        <w:rPr>
          <w:rFonts w:ascii="Arial" w:eastAsia="Times New Roman" w:hAnsi="Arial" w:cs="Arial"/>
          <w:b/>
          <w:bCs/>
          <w:u w:val="single"/>
        </w:rPr>
        <w:t>10</w:t>
      </w:r>
      <w:r w:rsidRPr="007B35F2">
        <w:rPr>
          <w:rFonts w:ascii="Arial" w:eastAsia="Times New Roman" w:hAnsi="Arial" w:cs="Arial"/>
          <w:b/>
          <w:bCs/>
          <w:u w:val="single"/>
        </w:rPr>
        <w:t xml:space="preserve">:00 </w:t>
      </w:r>
      <w:r w:rsidRPr="007B35F2" w:rsidR="007B35F2">
        <w:rPr>
          <w:rFonts w:ascii="Arial" w:eastAsia="Times New Roman" w:hAnsi="Arial" w:cs="Arial"/>
          <w:b/>
          <w:bCs/>
          <w:u w:val="single"/>
        </w:rPr>
        <w:t>A</w:t>
      </w:r>
      <w:r w:rsidRPr="007B35F2">
        <w:rPr>
          <w:rFonts w:ascii="Arial" w:eastAsia="Times New Roman" w:hAnsi="Arial" w:cs="Arial"/>
          <w:b/>
          <w:bCs/>
          <w:u w:val="single"/>
        </w:rPr>
        <w:t>M</w:t>
      </w:r>
      <w:r w:rsidRPr="00183718">
        <w:rPr>
          <w:rFonts w:ascii="Arial" w:eastAsia="Times New Roman" w:hAnsi="Arial" w:cs="Arial"/>
          <w:b/>
          <w:bCs/>
          <w:u w:val="single"/>
        </w:rPr>
        <w:t xml:space="preserve"> CST, J</w:t>
      </w:r>
      <w:r w:rsidR="007B35F2">
        <w:rPr>
          <w:rFonts w:ascii="Arial" w:eastAsia="Times New Roman" w:hAnsi="Arial" w:cs="Arial"/>
          <w:b/>
          <w:bCs/>
          <w:u w:val="single"/>
        </w:rPr>
        <w:t>anuary</w:t>
      </w:r>
      <w:r w:rsidRPr="00183718">
        <w:rPr>
          <w:rFonts w:ascii="Arial" w:eastAsia="Times New Roman" w:hAnsi="Arial" w:cs="Arial"/>
          <w:b/>
          <w:bCs/>
          <w:u w:val="single"/>
        </w:rPr>
        <w:t xml:space="preserve"> </w:t>
      </w:r>
      <w:r w:rsidR="007B35F2">
        <w:rPr>
          <w:rFonts w:ascii="Arial" w:eastAsia="Times New Roman" w:hAnsi="Arial" w:cs="Arial"/>
          <w:b/>
          <w:bCs/>
          <w:u w:val="single"/>
        </w:rPr>
        <w:t>23</w:t>
      </w:r>
      <w:r w:rsidRPr="00183718">
        <w:rPr>
          <w:rFonts w:ascii="Arial" w:eastAsia="Times New Roman" w:hAnsi="Arial" w:cs="Arial"/>
          <w:b/>
          <w:bCs/>
          <w:u w:val="single"/>
        </w:rPr>
        <w:t>, 202</w:t>
      </w:r>
      <w:r w:rsidR="007B35F2">
        <w:rPr>
          <w:rFonts w:ascii="Arial" w:eastAsia="Times New Roman" w:hAnsi="Arial" w:cs="Arial"/>
          <w:b/>
          <w:bCs/>
          <w:u w:val="single"/>
        </w:rPr>
        <w:t>6</w:t>
      </w:r>
      <w:r w:rsidRPr="00183718">
        <w:rPr>
          <w:rFonts w:ascii="Arial" w:eastAsia="Times New Roman" w:hAnsi="Arial" w:cs="Arial"/>
        </w:rPr>
        <w:t xml:space="preserve">. Please list “Technical Questions – </w:t>
      </w:r>
      <w:r w:rsidRPr="00183718">
        <w:rPr>
          <w:rFonts w:ascii="Arial" w:eastAsia="Times New Roman" w:hAnsi="Arial" w:cs="Arial"/>
          <w:b/>
          <w:bCs/>
          <w:u w:val="single"/>
        </w:rPr>
        <w:t>36C2572</w:t>
      </w:r>
      <w:r>
        <w:rPr>
          <w:rFonts w:ascii="Arial" w:eastAsia="Times New Roman" w:hAnsi="Arial" w:cs="Arial"/>
          <w:b/>
          <w:bCs/>
          <w:u w:val="single"/>
        </w:rPr>
        <w:t>6Q0203</w:t>
      </w:r>
      <w:r w:rsidRPr="00183718">
        <w:rPr>
          <w:rFonts w:ascii="Arial" w:eastAsia="Times New Roman" w:hAnsi="Arial" w:cs="Arial"/>
          <w:b/>
          <w:bCs/>
          <w:u w:val="single"/>
        </w:rPr>
        <w:t xml:space="preserve"> – </w:t>
      </w:r>
      <w:r>
        <w:rPr>
          <w:rFonts w:ascii="Arial" w:eastAsia="Times New Roman" w:hAnsi="Arial" w:cs="Arial"/>
          <w:b/>
          <w:bCs/>
          <w:u w:val="single"/>
        </w:rPr>
        <w:t>Furniture Package – HCC &amp; CCWP Exam Rooms</w:t>
      </w:r>
      <w:r w:rsidRPr="00183718">
        <w:rPr>
          <w:rFonts w:ascii="Arial" w:eastAsia="Times New Roman" w:hAnsi="Arial" w:cs="Arial"/>
        </w:rPr>
        <w:t xml:space="preserve"> in the subject line of the e-mail and send it to </w:t>
      </w:r>
      <w:r>
        <w:rPr>
          <w:rFonts w:ascii="Arial" w:eastAsia="Times New Roman" w:hAnsi="Arial" w:cs="Arial"/>
        </w:rPr>
        <w:t>Abduel Sanford</w:t>
      </w:r>
      <w:r w:rsidRPr="00183718">
        <w:rPr>
          <w:rFonts w:ascii="Arial" w:eastAsia="Times New Roman" w:hAnsi="Arial" w:cs="Arial"/>
        </w:rPr>
        <w:t xml:space="preserve">, Contract Specialist, at </w:t>
      </w:r>
      <w:r>
        <w:fldChar w:fldCharType="begin"/>
      </w:r>
      <w:r>
        <w:instrText xml:space="preserve"> HYPERLINK "mailto:abduel.sanford@va.gov" </w:instrText>
      </w:r>
      <w:r>
        <w:fldChar w:fldCharType="separate"/>
      </w:r>
      <w:r w:rsidRPr="00346599">
        <w:rPr>
          <w:rStyle w:val="Hyperlink"/>
          <w:rFonts w:ascii="Arial" w:eastAsia="Times New Roman" w:hAnsi="Arial" w:cs="Arial"/>
        </w:rPr>
        <w:t>abduel.sanford</w:t>
      </w:r>
      <w:r w:rsidRPr="00183718">
        <w:rPr>
          <w:rStyle w:val="Hyperlink"/>
          <w:rFonts w:ascii="Arial" w:eastAsia="Times New Roman" w:hAnsi="Arial" w:cs="Arial"/>
        </w:rPr>
        <w:t>@va.gov</w:t>
      </w:r>
      <w:r>
        <w:fldChar w:fldCharType="end"/>
      </w:r>
      <w:r w:rsidRPr="00183718">
        <w:rPr>
          <w:rFonts w:ascii="Arial" w:eastAsia="Times New Roman" w:hAnsi="Arial" w:cs="Arial"/>
        </w:rPr>
        <w:t xml:space="preserve">. Please include in your questions the section </w:t>
      </w:r>
      <w:r w:rsidRPr="00183718" w:rsidR="007B35F2">
        <w:rPr>
          <w:rFonts w:ascii="Arial" w:eastAsia="Times New Roman" w:hAnsi="Arial" w:cs="Arial"/>
        </w:rPr>
        <w:t>on</w:t>
      </w:r>
      <w:r w:rsidRPr="00183718">
        <w:rPr>
          <w:rFonts w:ascii="Arial" w:eastAsia="Times New Roman" w:hAnsi="Arial" w:cs="Arial"/>
        </w:rPr>
        <w:t xml:space="preserve"> the solicitation/page number that your question is referencing.</w:t>
      </w:r>
    </w:p>
    <w:p w:rsidR="007D1BFF" w:rsidRPr="00183718" w:rsidP="00DB5A00">
      <w:pPr>
        <w:spacing w:before="242"/>
        <w:ind w:left="65"/>
        <w:rPr>
          <w:rFonts w:ascii="Arial" w:eastAsia="Times New Roman" w:hAnsi="Arial" w:cs="Arial"/>
          <w:b/>
          <w:bCs/>
          <w:u w:val="single"/>
        </w:rPr>
      </w:pPr>
      <w:r w:rsidRPr="00183718">
        <w:rPr>
          <w:rFonts w:ascii="Arial" w:eastAsia="Times New Roman" w:hAnsi="Arial" w:cs="Arial"/>
          <w:b/>
          <w:bCs/>
          <w:u w:val="single"/>
        </w:rPr>
        <w:t>OFFER SUBMITTAL INSTRUCTIONS:</w:t>
      </w:r>
    </w:p>
    <w:p w:rsidR="007D1BFF" w:rsidRPr="00183718" w:rsidP="00DB5A00">
      <w:pPr>
        <w:numPr>
          <w:ilvl w:val="0"/>
          <w:numId w:val="11"/>
        </w:numPr>
        <w:contextualSpacing/>
        <w:rPr>
          <w:rFonts w:ascii="Arial" w:eastAsia="Times New Roman" w:hAnsi="Arial" w:cs="Arial"/>
        </w:rPr>
      </w:pPr>
      <w:r w:rsidRPr="00183718">
        <w:rPr>
          <w:rFonts w:ascii="Arial" w:eastAsia="Times New Roman" w:hAnsi="Arial" w:cs="Arial"/>
        </w:rPr>
        <w:t>Offeror shall submit</w:t>
      </w:r>
      <w:r w:rsidRPr="00183718">
        <w:rPr>
          <w:rFonts w:ascii="Arial" w:eastAsia="Times New Roman" w:hAnsi="Arial" w:cs="Arial"/>
          <w:spacing w:val="-1"/>
        </w:rPr>
        <w:t xml:space="preserve"> </w:t>
      </w:r>
      <w:r w:rsidRPr="00183718">
        <w:rPr>
          <w:rFonts w:ascii="Arial" w:eastAsia="Times New Roman" w:hAnsi="Arial" w:cs="Arial"/>
        </w:rPr>
        <w:t>offers</w:t>
      </w:r>
      <w:r w:rsidRPr="00183718">
        <w:rPr>
          <w:rFonts w:ascii="Arial" w:eastAsia="Times New Roman" w:hAnsi="Arial" w:cs="Arial"/>
          <w:spacing w:val="-5"/>
        </w:rPr>
        <w:t xml:space="preserve"> </w:t>
      </w:r>
      <w:r w:rsidRPr="00183718">
        <w:rPr>
          <w:rFonts w:ascii="Arial" w:eastAsia="Times New Roman" w:hAnsi="Arial" w:cs="Arial"/>
        </w:rPr>
        <w:t>by the Due Date/Time specified in Block 8</w:t>
      </w:r>
      <w:r w:rsidRPr="00183718">
        <w:rPr>
          <w:rFonts w:ascii="Arial" w:eastAsia="Times New Roman" w:hAnsi="Arial" w:cs="Arial"/>
          <w:spacing w:val="-2"/>
        </w:rPr>
        <w:t xml:space="preserve"> </w:t>
      </w:r>
      <w:r w:rsidRPr="00183718">
        <w:rPr>
          <w:rFonts w:ascii="Arial" w:eastAsia="Times New Roman" w:hAnsi="Arial" w:cs="Arial"/>
        </w:rPr>
        <w:t>of</w:t>
      </w:r>
      <w:r w:rsidRPr="00183718">
        <w:rPr>
          <w:rFonts w:ascii="Arial" w:eastAsia="Times New Roman" w:hAnsi="Arial" w:cs="Arial"/>
          <w:spacing w:val="-1"/>
        </w:rPr>
        <w:t xml:space="preserve"> </w:t>
      </w:r>
      <w:r w:rsidRPr="00183718">
        <w:rPr>
          <w:rFonts w:ascii="Arial" w:eastAsia="Times New Roman" w:hAnsi="Arial" w:cs="Arial"/>
        </w:rPr>
        <w:t>the Standard Form (SF) 1449</w:t>
      </w:r>
      <w:r w:rsidRPr="00183718">
        <w:rPr>
          <w:rFonts w:ascii="Arial" w:eastAsia="Times New Roman" w:hAnsi="Arial" w:cs="Arial"/>
          <w:spacing w:val="-3"/>
        </w:rPr>
        <w:t xml:space="preserve"> </w:t>
      </w:r>
      <w:r w:rsidRPr="00183718">
        <w:rPr>
          <w:rFonts w:ascii="Arial" w:eastAsia="Times New Roman" w:hAnsi="Arial" w:cs="Arial"/>
        </w:rPr>
        <w:t>of</w:t>
      </w:r>
      <w:r w:rsidRPr="00183718">
        <w:rPr>
          <w:rFonts w:ascii="Arial" w:eastAsia="Times New Roman" w:hAnsi="Arial" w:cs="Arial"/>
          <w:spacing w:val="-6"/>
        </w:rPr>
        <w:t xml:space="preserve"> </w:t>
      </w:r>
      <w:r w:rsidRPr="00183718">
        <w:rPr>
          <w:rFonts w:ascii="Arial" w:eastAsia="Times New Roman" w:hAnsi="Arial" w:cs="Arial"/>
        </w:rPr>
        <w:t>the</w:t>
      </w:r>
      <w:r w:rsidRPr="00183718">
        <w:rPr>
          <w:rFonts w:ascii="Arial" w:eastAsia="Times New Roman" w:hAnsi="Arial" w:cs="Arial"/>
          <w:spacing w:val="-3"/>
        </w:rPr>
        <w:t xml:space="preserve"> </w:t>
      </w:r>
      <w:r w:rsidRPr="00183718">
        <w:rPr>
          <w:rFonts w:ascii="Arial" w:eastAsia="Times New Roman" w:hAnsi="Arial" w:cs="Arial"/>
        </w:rPr>
        <w:t>solicitation</w:t>
      </w:r>
      <w:r w:rsidRPr="00183718">
        <w:rPr>
          <w:rFonts w:ascii="Arial" w:eastAsia="Times New Roman" w:hAnsi="Arial" w:cs="Arial"/>
          <w:spacing w:val="-3"/>
        </w:rPr>
        <w:t xml:space="preserve"> </w:t>
      </w:r>
      <w:r w:rsidRPr="00183718">
        <w:rPr>
          <w:rFonts w:ascii="Arial" w:eastAsia="Times New Roman" w:hAnsi="Arial" w:cs="Arial"/>
        </w:rPr>
        <w:t>via</w:t>
      </w:r>
      <w:r w:rsidRPr="00183718">
        <w:rPr>
          <w:rFonts w:ascii="Arial" w:eastAsia="Times New Roman" w:hAnsi="Arial" w:cs="Arial"/>
          <w:spacing w:val="-3"/>
        </w:rPr>
        <w:t xml:space="preserve"> </w:t>
      </w:r>
      <w:r w:rsidRPr="00183718">
        <w:rPr>
          <w:rFonts w:ascii="Arial" w:eastAsia="Times New Roman" w:hAnsi="Arial" w:cs="Arial"/>
        </w:rPr>
        <w:t>email</w:t>
      </w:r>
      <w:r w:rsidRPr="00183718">
        <w:rPr>
          <w:rFonts w:ascii="Arial" w:eastAsia="Times New Roman" w:hAnsi="Arial" w:cs="Arial"/>
          <w:spacing w:val="-4"/>
        </w:rPr>
        <w:t xml:space="preserve"> </w:t>
      </w:r>
      <w:r w:rsidRPr="00183718">
        <w:rPr>
          <w:rFonts w:ascii="Arial" w:eastAsia="Times New Roman" w:hAnsi="Arial" w:cs="Arial"/>
        </w:rPr>
        <w:t xml:space="preserve">to </w:t>
      </w:r>
      <w:r>
        <w:fldChar w:fldCharType="begin"/>
      </w:r>
      <w:r>
        <w:instrText xml:space="preserve"> HYPERLINK "mailto:melanie.williams5@va.gov." </w:instrText>
      </w:r>
      <w:r>
        <w:fldChar w:fldCharType="separate"/>
      </w:r>
      <w:r>
        <w:rPr>
          <w:rFonts w:ascii="Arial" w:eastAsia="Times New Roman" w:hAnsi="Arial" w:cs="Arial"/>
          <w:color w:val="467886"/>
          <w:u w:val="single"/>
        </w:rPr>
        <w:t>abduel.sanford</w:t>
      </w:r>
      <w:r w:rsidRPr="00183718">
        <w:rPr>
          <w:rFonts w:ascii="Arial" w:eastAsia="Times New Roman" w:hAnsi="Arial" w:cs="Arial"/>
          <w:color w:val="467886"/>
          <w:u w:val="single"/>
        </w:rPr>
        <w:t>@va.gov.</w:t>
      </w:r>
      <w:r>
        <w:fldChar w:fldCharType="end"/>
      </w:r>
      <w:r w:rsidRPr="00183718">
        <w:rPr>
          <w:rFonts w:ascii="Arial" w:eastAsia="Times New Roman" w:hAnsi="Arial" w:cs="Arial"/>
          <w:spacing w:val="-6"/>
        </w:rPr>
        <w:t xml:space="preserve"> </w:t>
      </w:r>
      <w:r w:rsidRPr="00183718">
        <w:rPr>
          <w:rFonts w:ascii="Arial" w:eastAsia="Times New Roman" w:hAnsi="Arial" w:cs="Arial"/>
        </w:rPr>
        <w:t>Please</w:t>
      </w:r>
      <w:r w:rsidRPr="00183718">
        <w:rPr>
          <w:rFonts w:ascii="Arial" w:eastAsia="Times New Roman" w:hAnsi="Arial" w:cs="Arial"/>
          <w:spacing w:val="-3"/>
        </w:rPr>
        <w:t xml:space="preserve"> </w:t>
      </w:r>
      <w:r w:rsidRPr="00183718">
        <w:rPr>
          <w:rFonts w:ascii="Arial" w:eastAsia="Times New Roman" w:hAnsi="Arial" w:cs="Arial"/>
        </w:rPr>
        <w:t>list</w:t>
      </w:r>
      <w:r w:rsidRPr="00183718">
        <w:rPr>
          <w:rFonts w:ascii="Arial" w:eastAsia="Times New Roman" w:hAnsi="Arial" w:cs="Arial"/>
          <w:spacing w:val="-4"/>
        </w:rPr>
        <w:t xml:space="preserve"> </w:t>
      </w:r>
      <w:r w:rsidRPr="00183718">
        <w:rPr>
          <w:rFonts w:ascii="Arial" w:eastAsia="Times New Roman" w:hAnsi="Arial" w:cs="Arial"/>
        </w:rPr>
        <w:t>“</w:t>
      </w:r>
      <w:r w:rsidRPr="00183718">
        <w:rPr>
          <w:rFonts w:ascii="Arial" w:eastAsia="Times New Roman" w:hAnsi="Arial" w:cs="Arial"/>
          <w:b/>
          <w:bCs/>
          <w:u w:val="single"/>
        </w:rPr>
        <w:t>36C2572</w:t>
      </w:r>
      <w:r>
        <w:rPr>
          <w:rFonts w:ascii="Arial" w:eastAsia="Times New Roman" w:hAnsi="Arial" w:cs="Arial"/>
          <w:b/>
          <w:bCs/>
          <w:u w:val="single"/>
        </w:rPr>
        <w:t>6Q02030 Furniture Package – HCC &amp;CCWP Exam Rooms</w:t>
      </w:r>
      <w:r w:rsidRPr="00183718">
        <w:rPr>
          <w:rFonts w:ascii="Arial" w:eastAsia="Times New Roman" w:hAnsi="Arial" w:cs="Arial"/>
          <w:b/>
          <w:bCs/>
        </w:rPr>
        <w:t xml:space="preserve"> </w:t>
      </w:r>
      <w:r w:rsidRPr="00183718">
        <w:rPr>
          <w:rFonts w:ascii="Arial" w:eastAsia="Times New Roman" w:hAnsi="Arial" w:cs="Arial"/>
        </w:rPr>
        <w:t>in the subject line of the e-mail.</w:t>
      </w:r>
    </w:p>
    <w:p w:rsidR="007D1BFF" w:rsidRPr="00183718" w:rsidP="00DB5A00">
      <w:pPr>
        <w:numPr>
          <w:ilvl w:val="0"/>
          <w:numId w:val="11"/>
        </w:numPr>
        <w:contextualSpacing/>
        <w:rPr>
          <w:rFonts w:ascii="Arial" w:eastAsia="Times New Roman" w:hAnsi="Arial" w:cs="Arial"/>
        </w:rPr>
      </w:pPr>
      <w:r w:rsidRPr="00183718">
        <w:rPr>
          <w:rFonts w:ascii="Arial" w:eastAsia="Times New Roman" w:hAnsi="Arial" w:cs="Arial"/>
        </w:rPr>
        <w:t>By</w:t>
      </w:r>
      <w:r w:rsidRPr="00183718">
        <w:rPr>
          <w:rFonts w:ascii="Arial" w:eastAsia="Times New Roman" w:hAnsi="Arial" w:cs="Arial"/>
          <w:spacing w:val="-6"/>
        </w:rPr>
        <w:t xml:space="preserve"> </w:t>
      </w:r>
      <w:r w:rsidRPr="00183718">
        <w:rPr>
          <w:rFonts w:ascii="Arial" w:eastAsia="Times New Roman" w:hAnsi="Arial" w:cs="Arial"/>
        </w:rPr>
        <w:t>signing</w:t>
      </w:r>
      <w:r w:rsidRPr="00183718">
        <w:rPr>
          <w:rFonts w:ascii="Arial" w:eastAsia="Times New Roman" w:hAnsi="Arial" w:cs="Arial"/>
          <w:spacing w:val="-8"/>
        </w:rPr>
        <w:t xml:space="preserve"> </w:t>
      </w:r>
      <w:r w:rsidRPr="00183718">
        <w:rPr>
          <w:rFonts w:ascii="Arial" w:eastAsia="Times New Roman" w:hAnsi="Arial" w:cs="Arial"/>
        </w:rPr>
        <w:t>the</w:t>
      </w:r>
      <w:r w:rsidRPr="00183718">
        <w:rPr>
          <w:rFonts w:ascii="Arial" w:eastAsia="Times New Roman" w:hAnsi="Arial" w:cs="Arial"/>
          <w:spacing w:val="-3"/>
        </w:rPr>
        <w:t xml:space="preserve"> </w:t>
      </w:r>
      <w:r w:rsidRPr="00183718">
        <w:rPr>
          <w:rFonts w:ascii="Arial" w:eastAsia="Times New Roman" w:hAnsi="Arial" w:cs="Arial"/>
        </w:rPr>
        <w:t>Standard</w:t>
      </w:r>
      <w:r w:rsidRPr="00183718">
        <w:rPr>
          <w:rFonts w:ascii="Arial" w:eastAsia="Times New Roman" w:hAnsi="Arial" w:cs="Arial"/>
          <w:spacing w:val="-3"/>
        </w:rPr>
        <w:t xml:space="preserve"> </w:t>
      </w:r>
      <w:r w:rsidRPr="00183718">
        <w:rPr>
          <w:rFonts w:ascii="Arial" w:eastAsia="Times New Roman" w:hAnsi="Arial" w:cs="Arial"/>
        </w:rPr>
        <w:t>Form</w:t>
      </w:r>
      <w:r w:rsidRPr="00183718">
        <w:rPr>
          <w:rFonts w:ascii="Arial" w:eastAsia="Times New Roman" w:hAnsi="Arial" w:cs="Arial"/>
          <w:spacing w:val="-4"/>
        </w:rPr>
        <w:t xml:space="preserve"> </w:t>
      </w:r>
      <w:r w:rsidRPr="00183718">
        <w:rPr>
          <w:rFonts w:ascii="Arial" w:eastAsia="Times New Roman" w:hAnsi="Arial" w:cs="Arial"/>
        </w:rPr>
        <w:t>(SF)</w:t>
      </w:r>
      <w:r w:rsidRPr="00183718">
        <w:rPr>
          <w:rFonts w:ascii="Arial" w:eastAsia="Times New Roman" w:hAnsi="Arial" w:cs="Arial"/>
          <w:spacing w:val="-8"/>
        </w:rPr>
        <w:t xml:space="preserve"> </w:t>
      </w:r>
      <w:r w:rsidRPr="00183718">
        <w:rPr>
          <w:rFonts w:ascii="Arial" w:eastAsia="Times New Roman" w:hAnsi="Arial" w:cs="Arial"/>
        </w:rPr>
        <w:t>1449/Solicitation,</w:t>
      </w:r>
      <w:r w:rsidRPr="00183718">
        <w:rPr>
          <w:rFonts w:ascii="Arial" w:eastAsia="Times New Roman" w:hAnsi="Arial" w:cs="Arial"/>
          <w:spacing w:val="-6"/>
        </w:rPr>
        <w:t xml:space="preserve"> the </w:t>
      </w:r>
      <w:r w:rsidRPr="00183718">
        <w:rPr>
          <w:rFonts w:ascii="Arial" w:eastAsia="Times New Roman" w:hAnsi="Arial" w:cs="Arial"/>
        </w:rPr>
        <w:t>Contractor</w:t>
      </w:r>
      <w:r w:rsidRPr="00183718">
        <w:rPr>
          <w:rFonts w:ascii="Arial" w:eastAsia="Times New Roman" w:hAnsi="Arial" w:cs="Arial"/>
          <w:spacing w:val="-9"/>
        </w:rPr>
        <w:t xml:space="preserve"> </w:t>
      </w:r>
      <w:r w:rsidRPr="00183718">
        <w:rPr>
          <w:rFonts w:ascii="Arial" w:eastAsia="Times New Roman" w:hAnsi="Arial" w:cs="Arial"/>
        </w:rPr>
        <w:t>attests</w:t>
      </w:r>
      <w:r w:rsidRPr="00183718">
        <w:rPr>
          <w:rFonts w:ascii="Arial" w:eastAsia="Times New Roman" w:hAnsi="Arial" w:cs="Arial"/>
          <w:spacing w:val="-6"/>
        </w:rPr>
        <w:t xml:space="preserve"> </w:t>
      </w:r>
      <w:r w:rsidRPr="00183718">
        <w:rPr>
          <w:rFonts w:ascii="Arial" w:eastAsia="Times New Roman" w:hAnsi="Arial" w:cs="Arial"/>
        </w:rPr>
        <w:t>acknowledgment, understanding, and receipt of all solicitation requirements.</w:t>
      </w:r>
    </w:p>
    <w:p w:rsidR="007D1BFF" w:rsidRPr="00183718" w:rsidP="00DB5A00">
      <w:pPr>
        <w:numPr>
          <w:ilvl w:val="0"/>
          <w:numId w:val="11"/>
        </w:numPr>
        <w:contextualSpacing/>
        <w:rPr>
          <w:rFonts w:ascii="Arial" w:eastAsia="Times New Roman" w:hAnsi="Arial" w:cs="Arial"/>
        </w:rPr>
      </w:pPr>
      <w:r w:rsidRPr="00183718">
        <w:rPr>
          <w:rFonts w:ascii="Arial" w:eastAsia="Times New Roman" w:hAnsi="Arial" w:cs="Arial"/>
        </w:rPr>
        <w:t>When</w:t>
      </w:r>
      <w:r w:rsidRPr="00183718">
        <w:rPr>
          <w:rFonts w:ascii="Arial" w:eastAsia="Times New Roman" w:hAnsi="Arial" w:cs="Arial"/>
          <w:spacing w:val="-1"/>
        </w:rPr>
        <w:t xml:space="preserve"> </w:t>
      </w:r>
      <w:r w:rsidRPr="00183718">
        <w:rPr>
          <w:rFonts w:ascii="Arial" w:eastAsia="Times New Roman" w:hAnsi="Arial" w:cs="Arial"/>
        </w:rPr>
        <w:t>applicable,</w:t>
      </w:r>
      <w:r w:rsidRPr="00183718">
        <w:rPr>
          <w:rFonts w:ascii="Arial" w:eastAsia="Times New Roman" w:hAnsi="Arial" w:cs="Arial"/>
          <w:spacing w:val="-4"/>
        </w:rPr>
        <w:t xml:space="preserve"> </w:t>
      </w:r>
      <w:r w:rsidRPr="00183718">
        <w:rPr>
          <w:rFonts w:ascii="Arial" w:eastAsia="Times New Roman" w:hAnsi="Arial" w:cs="Arial"/>
        </w:rPr>
        <w:t>offerors</w:t>
      </w:r>
      <w:r w:rsidRPr="00183718">
        <w:rPr>
          <w:rFonts w:ascii="Arial" w:eastAsia="Times New Roman" w:hAnsi="Arial" w:cs="Arial"/>
          <w:spacing w:val="-4"/>
        </w:rPr>
        <w:t xml:space="preserve"> </w:t>
      </w:r>
      <w:r w:rsidRPr="00183718">
        <w:rPr>
          <w:rFonts w:ascii="Arial" w:eastAsia="Times New Roman" w:hAnsi="Arial" w:cs="Arial"/>
        </w:rPr>
        <w:t>shall</w:t>
      </w:r>
      <w:r w:rsidRPr="00183718">
        <w:rPr>
          <w:rFonts w:ascii="Arial" w:eastAsia="Times New Roman" w:hAnsi="Arial" w:cs="Arial"/>
          <w:spacing w:val="-7"/>
        </w:rPr>
        <w:t xml:space="preserve"> </w:t>
      </w:r>
      <w:r w:rsidRPr="00183718">
        <w:rPr>
          <w:rFonts w:ascii="Arial" w:eastAsia="Times New Roman" w:hAnsi="Arial" w:cs="Arial"/>
        </w:rPr>
        <w:t>return</w:t>
      </w:r>
      <w:r w:rsidRPr="00183718">
        <w:rPr>
          <w:rFonts w:ascii="Arial" w:eastAsia="Times New Roman" w:hAnsi="Arial" w:cs="Arial"/>
          <w:spacing w:val="-6"/>
        </w:rPr>
        <w:t xml:space="preserve"> </w:t>
      </w:r>
      <w:r w:rsidRPr="00183718">
        <w:rPr>
          <w:rFonts w:ascii="Arial" w:eastAsia="Times New Roman" w:hAnsi="Arial" w:cs="Arial"/>
        </w:rPr>
        <w:t>a</w:t>
      </w:r>
      <w:r w:rsidRPr="00183718">
        <w:rPr>
          <w:rFonts w:ascii="Arial" w:eastAsia="Times New Roman" w:hAnsi="Arial" w:cs="Arial"/>
          <w:spacing w:val="-1"/>
        </w:rPr>
        <w:t xml:space="preserve"> </w:t>
      </w:r>
      <w:r w:rsidRPr="00183718">
        <w:rPr>
          <w:rFonts w:ascii="Arial" w:eastAsia="Times New Roman" w:hAnsi="Arial" w:cs="Arial"/>
        </w:rPr>
        <w:t>signed</w:t>
      </w:r>
      <w:r w:rsidRPr="00183718">
        <w:rPr>
          <w:rFonts w:ascii="Arial" w:eastAsia="Times New Roman" w:hAnsi="Arial" w:cs="Arial"/>
          <w:spacing w:val="-1"/>
        </w:rPr>
        <w:t xml:space="preserve"> </w:t>
      </w:r>
      <w:r w:rsidRPr="00183718">
        <w:rPr>
          <w:rFonts w:ascii="Arial" w:eastAsia="Times New Roman" w:hAnsi="Arial" w:cs="Arial"/>
        </w:rPr>
        <w:t>copy</w:t>
      </w:r>
      <w:r w:rsidRPr="00183718">
        <w:rPr>
          <w:rFonts w:ascii="Arial" w:eastAsia="Times New Roman" w:hAnsi="Arial" w:cs="Arial"/>
          <w:spacing w:val="-4"/>
        </w:rPr>
        <w:t xml:space="preserve"> </w:t>
      </w:r>
      <w:r w:rsidRPr="00183718">
        <w:rPr>
          <w:rFonts w:ascii="Arial" w:eastAsia="Times New Roman" w:hAnsi="Arial" w:cs="Arial"/>
        </w:rPr>
        <w:t>of</w:t>
      </w:r>
      <w:r w:rsidRPr="00183718">
        <w:rPr>
          <w:rFonts w:ascii="Arial" w:eastAsia="Times New Roman" w:hAnsi="Arial" w:cs="Arial"/>
          <w:spacing w:val="-4"/>
        </w:rPr>
        <w:t xml:space="preserve"> </w:t>
      </w:r>
      <w:r w:rsidRPr="00183718">
        <w:rPr>
          <w:rFonts w:ascii="Arial" w:eastAsia="Times New Roman" w:hAnsi="Arial" w:cs="Arial"/>
        </w:rPr>
        <w:t>each</w:t>
      </w:r>
      <w:r w:rsidRPr="00183718">
        <w:rPr>
          <w:rFonts w:ascii="Arial" w:eastAsia="Times New Roman" w:hAnsi="Arial" w:cs="Arial"/>
          <w:spacing w:val="-1"/>
        </w:rPr>
        <w:t xml:space="preserve"> </w:t>
      </w:r>
      <w:r w:rsidRPr="00183718">
        <w:rPr>
          <w:rFonts w:ascii="Arial" w:eastAsia="Times New Roman" w:hAnsi="Arial" w:cs="Arial"/>
        </w:rPr>
        <w:t>amendment</w:t>
      </w:r>
      <w:r w:rsidRPr="00183718">
        <w:rPr>
          <w:rFonts w:ascii="Arial" w:eastAsia="Times New Roman" w:hAnsi="Arial" w:cs="Arial"/>
          <w:spacing w:val="-4"/>
        </w:rPr>
        <w:t xml:space="preserve"> </w:t>
      </w:r>
      <w:r w:rsidRPr="00183718">
        <w:rPr>
          <w:rFonts w:ascii="Arial" w:eastAsia="Times New Roman" w:hAnsi="Arial" w:cs="Arial"/>
        </w:rPr>
        <w:t>to</w:t>
      </w:r>
      <w:r w:rsidRPr="00183718">
        <w:rPr>
          <w:rFonts w:ascii="Arial" w:eastAsia="Times New Roman" w:hAnsi="Arial" w:cs="Arial"/>
          <w:spacing w:val="-1"/>
        </w:rPr>
        <w:t xml:space="preserve"> </w:t>
      </w:r>
      <w:r w:rsidRPr="00183718">
        <w:rPr>
          <w:rFonts w:ascii="Arial" w:eastAsia="Times New Roman" w:hAnsi="Arial" w:cs="Arial"/>
        </w:rPr>
        <w:t xml:space="preserve">the </w:t>
      </w:r>
      <w:r w:rsidRPr="00183718">
        <w:rPr>
          <w:rFonts w:ascii="Arial" w:eastAsia="Times New Roman" w:hAnsi="Arial" w:cs="Arial"/>
          <w:spacing w:val="-2"/>
        </w:rPr>
        <w:t>solicitation.</w:t>
      </w:r>
    </w:p>
    <w:p w:rsidR="007D1BFF" w:rsidRPr="00183718" w:rsidP="00DB5A00">
      <w:pPr>
        <w:numPr>
          <w:ilvl w:val="0"/>
          <w:numId w:val="11"/>
        </w:numPr>
        <w:contextualSpacing/>
        <w:rPr>
          <w:rFonts w:ascii="Arial" w:eastAsia="Times New Roman" w:hAnsi="Arial" w:cs="Arial"/>
        </w:rPr>
      </w:pPr>
      <w:r w:rsidRPr="00183718">
        <w:rPr>
          <w:rFonts w:ascii="Arial" w:eastAsia="Times New Roman" w:hAnsi="Arial" w:cs="Arial"/>
        </w:rPr>
        <w:t>Offeror must complete and return a signed copy of VAAR 852.219-76 VA NOTICE OF LIMITATIONS</w:t>
      </w:r>
      <w:r w:rsidRPr="00183718">
        <w:rPr>
          <w:rFonts w:ascii="Arial" w:eastAsia="Times New Roman" w:hAnsi="Arial" w:cs="Arial"/>
          <w:spacing w:val="-9"/>
        </w:rPr>
        <w:t xml:space="preserve"> </w:t>
      </w:r>
      <w:r w:rsidRPr="00183718">
        <w:rPr>
          <w:rFonts w:ascii="Arial" w:eastAsia="Times New Roman" w:hAnsi="Arial" w:cs="Arial"/>
        </w:rPr>
        <w:t>ON</w:t>
      </w:r>
      <w:r w:rsidRPr="00183718">
        <w:rPr>
          <w:rFonts w:ascii="Arial" w:eastAsia="Times New Roman" w:hAnsi="Arial" w:cs="Arial"/>
          <w:spacing w:val="-7"/>
        </w:rPr>
        <w:t xml:space="preserve"> </w:t>
      </w:r>
      <w:r w:rsidRPr="00183718">
        <w:rPr>
          <w:rFonts w:ascii="Arial" w:eastAsia="Times New Roman" w:hAnsi="Arial" w:cs="Arial"/>
        </w:rPr>
        <w:t>SUBCONTRACTING—CERTIFICATE</w:t>
      </w:r>
      <w:r w:rsidRPr="00183718">
        <w:rPr>
          <w:rFonts w:ascii="Arial" w:eastAsia="Times New Roman" w:hAnsi="Arial" w:cs="Arial"/>
          <w:spacing w:val="-9"/>
        </w:rPr>
        <w:t xml:space="preserve"> </w:t>
      </w:r>
      <w:r w:rsidRPr="00183718">
        <w:rPr>
          <w:rFonts w:ascii="Arial" w:eastAsia="Times New Roman" w:hAnsi="Arial" w:cs="Arial"/>
        </w:rPr>
        <w:t>OF</w:t>
      </w:r>
      <w:r w:rsidRPr="00183718">
        <w:rPr>
          <w:rFonts w:ascii="Arial" w:eastAsia="Times New Roman" w:hAnsi="Arial" w:cs="Arial"/>
          <w:spacing w:val="-6"/>
        </w:rPr>
        <w:t xml:space="preserve"> </w:t>
      </w:r>
      <w:r w:rsidRPr="00183718">
        <w:rPr>
          <w:rFonts w:ascii="Arial" w:eastAsia="Times New Roman" w:hAnsi="Arial" w:cs="Arial"/>
        </w:rPr>
        <w:t>COMPLIANCE</w:t>
      </w:r>
      <w:r w:rsidRPr="00183718">
        <w:rPr>
          <w:rFonts w:ascii="Arial" w:eastAsia="Times New Roman" w:hAnsi="Arial" w:cs="Arial"/>
          <w:spacing w:val="-9"/>
        </w:rPr>
        <w:t xml:space="preserve"> </w:t>
      </w:r>
      <w:r w:rsidRPr="00183718">
        <w:rPr>
          <w:rFonts w:ascii="Arial" w:eastAsia="Times New Roman" w:hAnsi="Arial" w:cs="Arial"/>
        </w:rPr>
        <w:t>FOR SUPPLIES AND</w:t>
      </w:r>
      <w:r w:rsidRPr="00183718">
        <w:rPr>
          <w:rFonts w:ascii="Arial" w:eastAsia="Times New Roman" w:hAnsi="Arial" w:cs="Arial"/>
          <w:spacing w:val="-4"/>
        </w:rPr>
        <w:t xml:space="preserve"> </w:t>
      </w:r>
      <w:r w:rsidRPr="00183718">
        <w:rPr>
          <w:rFonts w:ascii="Arial" w:eastAsia="Times New Roman" w:hAnsi="Arial" w:cs="Arial"/>
        </w:rPr>
        <w:t>PRODUCTS</w:t>
      </w:r>
      <w:r w:rsidRPr="00183718">
        <w:rPr>
          <w:rFonts w:ascii="Arial" w:eastAsia="Times New Roman" w:hAnsi="Arial" w:cs="Arial"/>
          <w:spacing w:val="-5"/>
        </w:rPr>
        <w:t xml:space="preserve"> </w:t>
      </w:r>
      <w:r w:rsidRPr="00183718">
        <w:rPr>
          <w:rFonts w:ascii="Arial" w:eastAsia="Times New Roman" w:hAnsi="Arial" w:cs="Arial"/>
        </w:rPr>
        <w:t>(DEVIATION)</w:t>
      </w:r>
      <w:r w:rsidRPr="00183718">
        <w:rPr>
          <w:rFonts w:ascii="Arial" w:eastAsia="Times New Roman" w:hAnsi="Arial" w:cs="Arial"/>
          <w:spacing w:val="-1"/>
        </w:rPr>
        <w:t xml:space="preserve"> </w:t>
      </w:r>
      <w:r w:rsidRPr="00183718">
        <w:rPr>
          <w:rFonts w:ascii="Arial" w:eastAsia="Times New Roman" w:hAnsi="Arial" w:cs="Arial"/>
        </w:rPr>
        <w:t>(JAN</w:t>
      </w:r>
      <w:r w:rsidRPr="00183718">
        <w:rPr>
          <w:rFonts w:ascii="Arial" w:eastAsia="Times New Roman" w:hAnsi="Arial" w:cs="Arial"/>
          <w:spacing w:val="-3"/>
        </w:rPr>
        <w:t xml:space="preserve"> </w:t>
      </w:r>
      <w:r w:rsidRPr="00183718">
        <w:rPr>
          <w:rFonts w:ascii="Arial" w:eastAsia="Times New Roman" w:hAnsi="Arial" w:cs="Arial"/>
        </w:rPr>
        <w:t>2023)</w:t>
      </w:r>
      <w:r w:rsidRPr="00183718">
        <w:rPr>
          <w:rFonts w:ascii="Arial" w:eastAsia="Times New Roman" w:hAnsi="Arial" w:cs="Arial"/>
          <w:spacing w:val="-2"/>
        </w:rPr>
        <w:t>.</w:t>
      </w:r>
    </w:p>
    <w:p w:rsidR="007D1BFF" w:rsidRPr="00183718" w:rsidP="00DB5A00">
      <w:pPr>
        <w:numPr>
          <w:ilvl w:val="0"/>
          <w:numId w:val="11"/>
        </w:numPr>
        <w:contextualSpacing/>
        <w:rPr>
          <w:rFonts w:ascii="Arial" w:eastAsia="Times New Roman" w:hAnsi="Arial" w:cs="Arial"/>
        </w:rPr>
      </w:pPr>
      <w:r w:rsidRPr="00183718">
        <w:rPr>
          <w:rFonts w:ascii="Arial" w:eastAsia="Times New Roman" w:hAnsi="Arial" w:cs="Arial"/>
        </w:rPr>
        <w:t>Offeror</w:t>
      </w:r>
      <w:r w:rsidRPr="00183718">
        <w:rPr>
          <w:rFonts w:ascii="Arial" w:eastAsia="Times New Roman" w:hAnsi="Arial" w:cs="Arial"/>
          <w:spacing w:val="-3"/>
        </w:rPr>
        <w:t xml:space="preserve"> </w:t>
      </w:r>
      <w:r w:rsidRPr="00183718">
        <w:rPr>
          <w:rFonts w:ascii="Arial" w:eastAsia="Times New Roman" w:hAnsi="Arial" w:cs="Arial"/>
        </w:rPr>
        <w:t>must</w:t>
      </w:r>
      <w:r w:rsidRPr="00183718">
        <w:rPr>
          <w:rFonts w:ascii="Arial" w:eastAsia="Times New Roman" w:hAnsi="Arial" w:cs="Arial"/>
          <w:spacing w:val="-6"/>
        </w:rPr>
        <w:t xml:space="preserve"> </w:t>
      </w:r>
      <w:r w:rsidRPr="00183718">
        <w:rPr>
          <w:rFonts w:ascii="Arial" w:eastAsia="Times New Roman" w:hAnsi="Arial" w:cs="Arial"/>
        </w:rPr>
        <w:t>complete</w:t>
      </w:r>
      <w:r w:rsidRPr="00183718">
        <w:rPr>
          <w:rFonts w:ascii="Arial" w:eastAsia="Times New Roman" w:hAnsi="Arial" w:cs="Arial"/>
          <w:spacing w:val="-2"/>
        </w:rPr>
        <w:t xml:space="preserve"> </w:t>
      </w:r>
      <w:r w:rsidRPr="00183718">
        <w:rPr>
          <w:rFonts w:ascii="Arial" w:eastAsia="Times New Roman" w:hAnsi="Arial" w:cs="Arial"/>
        </w:rPr>
        <w:t>and</w:t>
      </w:r>
      <w:r w:rsidRPr="00183718">
        <w:rPr>
          <w:rFonts w:ascii="Arial" w:eastAsia="Times New Roman" w:hAnsi="Arial" w:cs="Arial"/>
          <w:spacing w:val="-2"/>
        </w:rPr>
        <w:t xml:space="preserve"> </w:t>
      </w:r>
      <w:r w:rsidRPr="00183718">
        <w:rPr>
          <w:rFonts w:ascii="Arial" w:eastAsia="Times New Roman" w:hAnsi="Arial" w:cs="Arial"/>
        </w:rPr>
        <w:t>return</w:t>
      </w:r>
      <w:r w:rsidRPr="00183718">
        <w:rPr>
          <w:rFonts w:ascii="Arial" w:eastAsia="Times New Roman" w:hAnsi="Arial" w:cs="Arial"/>
          <w:spacing w:val="-2"/>
        </w:rPr>
        <w:t xml:space="preserve"> </w:t>
      </w:r>
      <w:r w:rsidRPr="00183718">
        <w:rPr>
          <w:rFonts w:ascii="Arial" w:eastAsia="Times New Roman" w:hAnsi="Arial" w:cs="Arial"/>
        </w:rPr>
        <w:t>the</w:t>
      </w:r>
      <w:r w:rsidRPr="00183718">
        <w:rPr>
          <w:rFonts w:ascii="Arial" w:eastAsia="Times New Roman" w:hAnsi="Arial" w:cs="Arial"/>
          <w:spacing w:val="-2"/>
        </w:rPr>
        <w:t xml:space="preserve"> </w:t>
      </w:r>
      <w:r w:rsidRPr="00183718">
        <w:rPr>
          <w:rFonts w:ascii="Arial" w:eastAsia="Times New Roman" w:hAnsi="Arial" w:cs="Arial"/>
        </w:rPr>
        <w:t>Provisions</w:t>
      </w:r>
      <w:r w:rsidRPr="00183718">
        <w:rPr>
          <w:rFonts w:ascii="Arial" w:eastAsia="Times New Roman" w:hAnsi="Arial" w:cs="Arial"/>
          <w:spacing w:val="-9"/>
        </w:rPr>
        <w:t xml:space="preserve"> </w:t>
      </w:r>
      <w:r w:rsidRPr="00183718">
        <w:rPr>
          <w:rFonts w:ascii="Arial" w:eastAsia="Times New Roman" w:hAnsi="Arial" w:cs="Arial"/>
        </w:rPr>
        <w:t>at</w:t>
      </w:r>
      <w:r w:rsidRPr="00183718">
        <w:rPr>
          <w:rFonts w:ascii="Arial" w:eastAsia="Times New Roman" w:hAnsi="Arial" w:cs="Arial"/>
          <w:spacing w:val="-6"/>
        </w:rPr>
        <w:t xml:space="preserve"> </w:t>
      </w:r>
      <w:r w:rsidRPr="00183718">
        <w:rPr>
          <w:rFonts w:ascii="Arial" w:eastAsia="Times New Roman" w:hAnsi="Arial" w:cs="Arial"/>
        </w:rPr>
        <w:t>52.212-3(b)(2)</w:t>
      </w:r>
      <w:r w:rsidRPr="00183718">
        <w:rPr>
          <w:rFonts w:ascii="Arial" w:eastAsia="Times New Roman" w:hAnsi="Arial" w:cs="Arial"/>
          <w:spacing w:val="-3"/>
        </w:rPr>
        <w:t xml:space="preserve"> </w:t>
      </w:r>
      <w:r w:rsidRPr="00183718">
        <w:rPr>
          <w:rFonts w:ascii="Arial" w:eastAsia="Times New Roman" w:hAnsi="Arial" w:cs="Arial"/>
        </w:rPr>
        <w:t>(insert</w:t>
      </w:r>
      <w:r w:rsidRPr="00183718">
        <w:rPr>
          <w:rFonts w:ascii="Arial" w:eastAsia="Times New Roman" w:hAnsi="Arial" w:cs="Arial"/>
          <w:spacing w:val="-6"/>
        </w:rPr>
        <w:t xml:space="preserve"> </w:t>
      </w:r>
      <w:r w:rsidRPr="00183718">
        <w:rPr>
          <w:rFonts w:ascii="Arial" w:eastAsia="Times New Roman" w:hAnsi="Arial" w:cs="Arial"/>
        </w:rPr>
        <w:t>“NONE”</w:t>
      </w:r>
      <w:r w:rsidRPr="00183718">
        <w:rPr>
          <w:rFonts w:ascii="Arial" w:eastAsia="Times New Roman" w:hAnsi="Arial" w:cs="Arial"/>
          <w:spacing w:val="-3"/>
        </w:rPr>
        <w:t xml:space="preserve"> </w:t>
      </w:r>
      <w:r w:rsidRPr="00183718">
        <w:rPr>
          <w:rFonts w:ascii="Arial" w:eastAsia="Times New Roman" w:hAnsi="Arial" w:cs="Arial"/>
        </w:rPr>
        <w:t>in</w:t>
      </w:r>
      <w:r w:rsidRPr="00183718">
        <w:rPr>
          <w:rFonts w:ascii="Arial" w:eastAsia="Times New Roman" w:hAnsi="Arial" w:cs="Arial"/>
          <w:spacing w:val="-2"/>
        </w:rPr>
        <w:t xml:space="preserve"> </w:t>
      </w:r>
      <w:r w:rsidRPr="00183718">
        <w:rPr>
          <w:rFonts w:ascii="Arial" w:eastAsia="Times New Roman" w:hAnsi="Arial" w:cs="Arial"/>
        </w:rPr>
        <w:t>this</w:t>
      </w:r>
      <w:r w:rsidRPr="00183718">
        <w:rPr>
          <w:rFonts w:ascii="Arial" w:eastAsia="Times New Roman" w:hAnsi="Arial" w:cs="Arial"/>
          <w:spacing w:val="-5"/>
        </w:rPr>
        <w:t xml:space="preserve"> </w:t>
      </w:r>
      <w:r w:rsidRPr="00183718">
        <w:rPr>
          <w:rFonts w:ascii="Arial" w:eastAsia="Times New Roman" w:hAnsi="Arial" w:cs="Arial"/>
        </w:rPr>
        <w:t>fill-in if there are no exceptions).</w:t>
      </w:r>
    </w:p>
    <w:p w:rsidR="007D1BFF" w:rsidRPr="00183718" w:rsidP="00DB5A00">
      <w:pPr>
        <w:numPr>
          <w:ilvl w:val="0"/>
          <w:numId w:val="11"/>
        </w:numPr>
        <w:contextualSpacing/>
        <w:rPr>
          <w:rFonts w:ascii="Arial" w:eastAsia="Times New Roman" w:hAnsi="Arial" w:cs="Arial"/>
        </w:rPr>
      </w:pPr>
      <w:r w:rsidRPr="00183718">
        <w:rPr>
          <w:rFonts w:ascii="Arial" w:eastAsia="Times New Roman" w:hAnsi="Arial" w:cs="Arial"/>
        </w:rPr>
        <w:t>The Offeror</w:t>
      </w:r>
      <w:r w:rsidRPr="00183718">
        <w:rPr>
          <w:rFonts w:ascii="Arial" w:eastAsia="Times New Roman" w:hAnsi="Arial" w:cs="Arial"/>
          <w:spacing w:val="-3"/>
        </w:rPr>
        <w:t xml:space="preserve"> </w:t>
      </w:r>
      <w:r w:rsidRPr="00183718">
        <w:rPr>
          <w:rFonts w:ascii="Arial" w:eastAsia="Times New Roman" w:hAnsi="Arial" w:cs="Arial"/>
        </w:rPr>
        <w:t>shall</w:t>
      </w:r>
      <w:r w:rsidRPr="00183718">
        <w:rPr>
          <w:rFonts w:ascii="Arial" w:eastAsia="Times New Roman" w:hAnsi="Arial" w:cs="Arial"/>
          <w:spacing w:val="-4"/>
        </w:rPr>
        <w:t xml:space="preserve"> </w:t>
      </w:r>
      <w:r w:rsidRPr="00183718">
        <w:rPr>
          <w:rFonts w:ascii="Arial" w:eastAsia="Times New Roman" w:hAnsi="Arial" w:cs="Arial"/>
        </w:rPr>
        <w:t>complete</w:t>
      </w:r>
      <w:r w:rsidRPr="00183718">
        <w:rPr>
          <w:rFonts w:ascii="Arial" w:eastAsia="Times New Roman" w:hAnsi="Arial" w:cs="Arial"/>
          <w:spacing w:val="-2"/>
        </w:rPr>
        <w:t xml:space="preserve"> </w:t>
      </w:r>
      <w:r w:rsidRPr="00183718">
        <w:rPr>
          <w:rFonts w:ascii="Arial" w:eastAsia="Times New Roman" w:hAnsi="Arial" w:cs="Arial"/>
        </w:rPr>
        <w:t>and</w:t>
      </w:r>
      <w:r w:rsidRPr="00183718">
        <w:rPr>
          <w:rFonts w:ascii="Arial" w:eastAsia="Times New Roman" w:hAnsi="Arial" w:cs="Arial"/>
          <w:spacing w:val="-2"/>
        </w:rPr>
        <w:t xml:space="preserve"> </w:t>
      </w:r>
      <w:r w:rsidRPr="00183718">
        <w:rPr>
          <w:rFonts w:ascii="Arial" w:eastAsia="Times New Roman" w:hAnsi="Arial" w:cs="Arial"/>
        </w:rPr>
        <w:t>return</w:t>
      </w:r>
      <w:r w:rsidRPr="00183718">
        <w:rPr>
          <w:rFonts w:ascii="Arial" w:eastAsia="Times New Roman" w:hAnsi="Arial" w:cs="Arial"/>
          <w:spacing w:val="-2"/>
        </w:rPr>
        <w:t xml:space="preserve"> </w:t>
      </w:r>
      <w:r w:rsidRPr="00183718">
        <w:rPr>
          <w:rFonts w:ascii="Arial" w:eastAsia="Times New Roman" w:hAnsi="Arial" w:cs="Arial"/>
        </w:rPr>
        <w:t>the</w:t>
      </w:r>
      <w:r w:rsidRPr="00183718">
        <w:rPr>
          <w:rFonts w:ascii="Arial" w:eastAsia="Times New Roman" w:hAnsi="Arial" w:cs="Arial"/>
          <w:spacing w:val="-2"/>
        </w:rPr>
        <w:t xml:space="preserve"> </w:t>
      </w:r>
      <w:r w:rsidRPr="00183718">
        <w:rPr>
          <w:rFonts w:ascii="Arial" w:eastAsia="Times New Roman" w:hAnsi="Arial" w:cs="Arial"/>
        </w:rPr>
        <w:t>Price/Cost</w:t>
      </w:r>
      <w:r w:rsidRPr="00183718">
        <w:rPr>
          <w:rFonts w:ascii="Arial" w:eastAsia="Times New Roman" w:hAnsi="Arial" w:cs="Arial"/>
          <w:spacing w:val="-5"/>
        </w:rPr>
        <w:t xml:space="preserve"> </w:t>
      </w:r>
      <w:r w:rsidRPr="00183718">
        <w:rPr>
          <w:rFonts w:ascii="Arial" w:eastAsia="Times New Roman" w:hAnsi="Arial" w:cs="Arial"/>
          <w:spacing w:val="-2"/>
        </w:rPr>
        <w:t>Schedule.</w:t>
      </w:r>
    </w:p>
    <w:p w:rsidR="007D1BFF" w:rsidRPr="00183718" w:rsidP="00DB5A00">
      <w:pPr>
        <w:numPr>
          <w:ilvl w:val="0"/>
          <w:numId w:val="11"/>
        </w:numPr>
        <w:contextualSpacing/>
        <w:rPr>
          <w:rFonts w:ascii="Arial" w:eastAsia="Times New Roman" w:hAnsi="Arial" w:cs="Arial"/>
        </w:rPr>
      </w:pPr>
      <w:r w:rsidRPr="00183718">
        <w:rPr>
          <w:rFonts w:ascii="Arial" w:eastAsia="Times New Roman" w:hAnsi="Arial" w:cs="Arial"/>
          <w:b/>
        </w:rPr>
        <w:t>Pricing</w:t>
      </w:r>
      <w:r w:rsidRPr="00183718">
        <w:rPr>
          <w:rFonts w:ascii="Arial" w:eastAsia="Times New Roman" w:hAnsi="Arial" w:cs="Arial"/>
        </w:rPr>
        <w:t>:</w:t>
      </w:r>
      <w:r w:rsidRPr="00183718">
        <w:rPr>
          <w:rFonts w:ascii="Arial" w:eastAsia="Times New Roman" w:hAnsi="Arial" w:cs="Arial"/>
          <w:spacing w:val="-5"/>
        </w:rPr>
        <w:t xml:space="preserve"> </w:t>
      </w:r>
      <w:r w:rsidRPr="00183718">
        <w:rPr>
          <w:rFonts w:ascii="Arial" w:eastAsia="Times New Roman" w:hAnsi="Arial" w:cs="Arial"/>
        </w:rPr>
        <w:t>Contractor</w:t>
      </w:r>
      <w:r w:rsidRPr="00183718">
        <w:rPr>
          <w:rFonts w:ascii="Arial" w:eastAsia="Times New Roman" w:hAnsi="Arial" w:cs="Arial"/>
          <w:spacing w:val="-2"/>
        </w:rPr>
        <w:t xml:space="preserve"> </w:t>
      </w:r>
      <w:r w:rsidRPr="00183718">
        <w:rPr>
          <w:rFonts w:ascii="Arial" w:eastAsia="Times New Roman" w:hAnsi="Arial" w:cs="Arial"/>
        </w:rPr>
        <w:t>shall</w:t>
      </w:r>
      <w:r w:rsidRPr="00183718">
        <w:rPr>
          <w:rFonts w:ascii="Arial" w:eastAsia="Times New Roman" w:hAnsi="Arial" w:cs="Arial"/>
          <w:spacing w:val="-3"/>
        </w:rPr>
        <w:t xml:space="preserve"> </w:t>
      </w:r>
      <w:r w:rsidRPr="00183718">
        <w:rPr>
          <w:rFonts w:ascii="Arial" w:eastAsia="Times New Roman" w:hAnsi="Arial" w:cs="Arial"/>
        </w:rPr>
        <w:t>submit</w:t>
      </w:r>
      <w:r w:rsidRPr="00183718">
        <w:rPr>
          <w:rFonts w:ascii="Arial" w:eastAsia="Times New Roman" w:hAnsi="Arial" w:cs="Arial"/>
          <w:spacing w:val="-5"/>
        </w:rPr>
        <w:t xml:space="preserve"> </w:t>
      </w:r>
      <w:r w:rsidRPr="00183718">
        <w:rPr>
          <w:rFonts w:ascii="Arial" w:eastAsia="Times New Roman" w:hAnsi="Arial" w:cs="Arial"/>
        </w:rPr>
        <w:t>flat</w:t>
      </w:r>
      <w:r w:rsidRPr="00183718">
        <w:rPr>
          <w:rFonts w:ascii="Arial" w:eastAsia="Times New Roman" w:hAnsi="Arial" w:cs="Arial"/>
          <w:spacing w:val="-5"/>
        </w:rPr>
        <w:t xml:space="preserve"> </w:t>
      </w:r>
      <w:r w:rsidRPr="00183718">
        <w:rPr>
          <w:rFonts w:ascii="Arial" w:eastAsia="Times New Roman" w:hAnsi="Arial" w:cs="Arial"/>
        </w:rPr>
        <w:t>rate</w:t>
      </w:r>
      <w:r w:rsidRPr="00183718">
        <w:rPr>
          <w:rFonts w:ascii="Arial" w:eastAsia="Times New Roman" w:hAnsi="Arial" w:cs="Arial"/>
          <w:spacing w:val="-6"/>
        </w:rPr>
        <w:t xml:space="preserve"> </w:t>
      </w:r>
      <w:r w:rsidRPr="00183718">
        <w:rPr>
          <w:rFonts w:ascii="Arial" w:eastAsia="Times New Roman" w:hAnsi="Arial" w:cs="Arial"/>
        </w:rPr>
        <w:t>pricing,</w:t>
      </w:r>
      <w:r w:rsidRPr="00183718">
        <w:rPr>
          <w:rFonts w:ascii="Arial" w:eastAsia="Times New Roman" w:hAnsi="Arial" w:cs="Arial"/>
          <w:spacing w:val="-5"/>
        </w:rPr>
        <w:t xml:space="preserve"> </w:t>
      </w:r>
      <w:r w:rsidRPr="00183718">
        <w:rPr>
          <w:rFonts w:ascii="Arial" w:eastAsia="Times New Roman" w:hAnsi="Arial" w:cs="Arial"/>
        </w:rPr>
        <w:t>per</w:t>
      </w:r>
      <w:r w:rsidRPr="00183718">
        <w:rPr>
          <w:rFonts w:ascii="Arial" w:eastAsia="Times New Roman" w:hAnsi="Arial" w:cs="Arial"/>
          <w:spacing w:val="-7"/>
        </w:rPr>
        <w:t xml:space="preserve"> </w:t>
      </w:r>
      <w:r w:rsidRPr="00183718">
        <w:rPr>
          <w:rFonts w:ascii="Arial" w:eastAsia="Times New Roman" w:hAnsi="Arial" w:cs="Arial"/>
        </w:rPr>
        <w:t>line</w:t>
      </w:r>
      <w:r w:rsidRPr="00183718">
        <w:rPr>
          <w:rFonts w:ascii="Arial" w:eastAsia="Times New Roman" w:hAnsi="Arial" w:cs="Arial"/>
          <w:spacing w:val="-1"/>
        </w:rPr>
        <w:t xml:space="preserve"> </w:t>
      </w:r>
      <w:r w:rsidRPr="00183718">
        <w:rPr>
          <w:rFonts w:ascii="Arial" w:eastAsia="Times New Roman" w:hAnsi="Arial" w:cs="Arial"/>
        </w:rPr>
        <w:t>item</w:t>
      </w:r>
      <w:r w:rsidRPr="00183718">
        <w:rPr>
          <w:rFonts w:ascii="Arial" w:eastAsia="Times New Roman" w:hAnsi="Arial" w:cs="Arial"/>
          <w:spacing w:val="-2"/>
        </w:rPr>
        <w:t xml:space="preserve"> </w:t>
      </w:r>
      <w:r w:rsidRPr="00183718">
        <w:rPr>
          <w:rFonts w:ascii="Arial" w:eastAsia="Times New Roman" w:hAnsi="Arial" w:cs="Arial"/>
        </w:rPr>
        <w:t>that</w:t>
      </w:r>
      <w:r w:rsidRPr="00183718">
        <w:rPr>
          <w:rFonts w:ascii="Arial" w:eastAsia="Times New Roman" w:hAnsi="Arial" w:cs="Arial"/>
          <w:spacing w:val="-5"/>
        </w:rPr>
        <w:t xml:space="preserve"> </w:t>
      </w:r>
      <w:r w:rsidRPr="00183718">
        <w:rPr>
          <w:rFonts w:ascii="Arial" w:eastAsia="Times New Roman" w:hAnsi="Arial" w:cs="Arial"/>
        </w:rPr>
        <w:t>incorporates</w:t>
      </w:r>
      <w:r w:rsidRPr="00183718">
        <w:rPr>
          <w:rFonts w:ascii="Arial" w:eastAsia="Times New Roman" w:hAnsi="Arial" w:cs="Arial"/>
          <w:spacing w:val="-4"/>
        </w:rPr>
        <w:t xml:space="preserve"> </w:t>
      </w:r>
      <w:r w:rsidRPr="00183718">
        <w:rPr>
          <w:rFonts w:ascii="Arial" w:eastAsia="Times New Roman" w:hAnsi="Arial" w:cs="Arial"/>
        </w:rPr>
        <w:t>all</w:t>
      </w:r>
      <w:r w:rsidRPr="00183718">
        <w:rPr>
          <w:rFonts w:ascii="Arial" w:eastAsia="Times New Roman" w:hAnsi="Arial" w:cs="Arial"/>
          <w:spacing w:val="-3"/>
        </w:rPr>
        <w:t xml:space="preserve"> </w:t>
      </w:r>
      <w:r w:rsidRPr="00183718">
        <w:rPr>
          <w:rFonts w:ascii="Arial" w:eastAsia="Times New Roman" w:hAnsi="Arial" w:cs="Arial"/>
        </w:rPr>
        <w:t>the requirements within the Statement of Work.</w:t>
      </w:r>
    </w:p>
    <w:p w:rsidR="007D1BFF" w:rsidRPr="00183718" w:rsidP="00DB5A00">
      <w:pPr>
        <w:numPr>
          <w:ilvl w:val="0"/>
          <w:numId w:val="11"/>
        </w:numPr>
        <w:contextualSpacing/>
        <w:rPr>
          <w:rFonts w:ascii="Arial" w:eastAsia="Times New Roman" w:hAnsi="Arial" w:cs="Arial"/>
        </w:rPr>
      </w:pPr>
      <w:r w:rsidRPr="00183718">
        <w:rPr>
          <w:rFonts w:ascii="Arial" w:eastAsia="Times New Roman" w:hAnsi="Arial" w:cs="Arial"/>
          <w:b/>
        </w:rPr>
        <w:t>Period</w:t>
      </w:r>
      <w:r w:rsidRPr="00183718">
        <w:rPr>
          <w:rFonts w:ascii="Arial" w:eastAsia="Times New Roman" w:hAnsi="Arial" w:cs="Arial"/>
          <w:b/>
          <w:spacing w:val="-3"/>
        </w:rPr>
        <w:t xml:space="preserve"> </w:t>
      </w:r>
      <w:r w:rsidRPr="00183718">
        <w:rPr>
          <w:rFonts w:ascii="Arial" w:eastAsia="Times New Roman" w:hAnsi="Arial" w:cs="Arial"/>
          <w:b/>
        </w:rPr>
        <w:t>for</w:t>
      </w:r>
      <w:r w:rsidRPr="00183718">
        <w:rPr>
          <w:rFonts w:ascii="Arial" w:eastAsia="Times New Roman" w:hAnsi="Arial" w:cs="Arial"/>
          <w:b/>
          <w:spacing w:val="-4"/>
        </w:rPr>
        <w:t xml:space="preserve"> </w:t>
      </w:r>
      <w:r w:rsidRPr="00183718">
        <w:rPr>
          <w:rFonts w:ascii="Arial" w:eastAsia="Times New Roman" w:hAnsi="Arial" w:cs="Arial"/>
          <w:b/>
        </w:rPr>
        <w:t>acceptance</w:t>
      </w:r>
      <w:r w:rsidRPr="00183718">
        <w:rPr>
          <w:rFonts w:ascii="Arial" w:eastAsia="Times New Roman" w:hAnsi="Arial" w:cs="Arial"/>
          <w:b/>
          <w:spacing w:val="-1"/>
        </w:rPr>
        <w:t xml:space="preserve"> </w:t>
      </w:r>
      <w:r w:rsidRPr="00183718">
        <w:rPr>
          <w:rFonts w:ascii="Arial" w:eastAsia="Times New Roman" w:hAnsi="Arial" w:cs="Arial"/>
          <w:b/>
        </w:rPr>
        <w:t>of</w:t>
      </w:r>
      <w:r w:rsidRPr="00183718">
        <w:rPr>
          <w:rFonts w:ascii="Arial" w:eastAsia="Times New Roman" w:hAnsi="Arial" w:cs="Arial"/>
          <w:b/>
          <w:spacing w:val="-2"/>
        </w:rPr>
        <w:t xml:space="preserve"> </w:t>
      </w:r>
      <w:r w:rsidRPr="00183718">
        <w:rPr>
          <w:rFonts w:ascii="Arial" w:eastAsia="Times New Roman" w:hAnsi="Arial" w:cs="Arial"/>
          <w:b/>
        </w:rPr>
        <w:t>offers</w:t>
      </w:r>
      <w:r w:rsidRPr="00183718">
        <w:rPr>
          <w:rFonts w:ascii="Arial" w:eastAsia="Times New Roman" w:hAnsi="Arial" w:cs="Arial"/>
        </w:rPr>
        <w:t>:</w:t>
      </w:r>
      <w:r w:rsidRPr="00183718">
        <w:rPr>
          <w:rFonts w:ascii="Arial" w:eastAsia="Times New Roman" w:hAnsi="Arial" w:cs="Arial"/>
          <w:spacing w:val="-5"/>
        </w:rPr>
        <w:t xml:space="preserve"> </w:t>
      </w:r>
      <w:r w:rsidRPr="00183718">
        <w:rPr>
          <w:rFonts w:ascii="Arial" w:eastAsia="Times New Roman" w:hAnsi="Arial" w:cs="Arial"/>
        </w:rPr>
        <w:t>The</w:t>
      </w:r>
      <w:r w:rsidRPr="00183718">
        <w:rPr>
          <w:rFonts w:ascii="Arial" w:eastAsia="Times New Roman" w:hAnsi="Arial" w:cs="Arial"/>
          <w:spacing w:val="-1"/>
        </w:rPr>
        <w:t xml:space="preserve"> </w:t>
      </w:r>
      <w:r w:rsidRPr="00183718">
        <w:rPr>
          <w:rFonts w:ascii="Arial" w:eastAsia="Times New Roman" w:hAnsi="Arial" w:cs="Arial"/>
        </w:rPr>
        <w:t>offeror</w:t>
      </w:r>
      <w:r w:rsidRPr="00183718">
        <w:rPr>
          <w:rFonts w:ascii="Arial" w:eastAsia="Times New Roman" w:hAnsi="Arial" w:cs="Arial"/>
          <w:spacing w:val="-7"/>
        </w:rPr>
        <w:t xml:space="preserve"> </w:t>
      </w:r>
      <w:r w:rsidRPr="00183718">
        <w:rPr>
          <w:rFonts w:ascii="Arial" w:eastAsia="Times New Roman" w:hAnsi="Arial" w:cs="Arial"/>
        </w:rPr>
        <w:t>agrees</w:t>
      </w:r>
      <w:r w:rsidRPr="00183718">
        <w:rPr>
          <w:rFonts w:ascii="Arial" w:eastAsia="Times New Roman" w:hAnsi="Arial" w:cs="Arial"/>
          <w:spacing w:val="-4"/>
        </w:rPr>
        <w:t xml:space="preserve"> </w:t>
      </w:r>
      <w:r w:rsidRPr="00183718">
        <w:rPr>
          <w:rFonts w:ascii="Arial" w:eastAsia="Times New Roman" w:hAnsi="Arial" w:cs="Arial"/>
        </w:rPr>
        <w:t>to</w:t>
      </w:r>
      <w:r w:rsidRPr="00183718">
        <w:rPr>
          <w:rFonts w:ascii="Arial" w:eastAsia="Times New Roman" w:hAnsi="Arial" w:cs="Arial"/>
          <w:spacing w:val="-1"/>
        </w:rPr>
        <w:t xml:space="preserve"> </w:t>
      </w:r>
      <w:r w:rsidRPr="00183718">
        <w:rPr>
          <w:rFonts w:ascii="Arial" w:eastAsia="Times New Roman" w:hAnsi="Arial" w:cs="Arial"/>
        </w:rPr>
        <w:t>hold</w:t>
      </w:r>
      <w:r w:rsidRPr="00183718">
        <w:rPr>
          <w:rFonts w:ascii="Arial" w:eastAsia="Times New Roman" w:hAnsi="Arial" w:cs="Arial"/>
          <w:spacing w:val="-1"/>
        </w:rPr>
        <w:t xml:space="preserve"> </w:t>
      </w:r>
      <w:r w:rsidRPr="00183718">
        <w:rPr>
          <w:rFonts w:ascii="Arial" w:eastAsia="Times New Roman" w:hAnsi="Arial" w:cs="Arial"/>
        </w:rPr>
        <w:t>the</w:t>
      </w:r>
      <w:r w:rsidRPr="00183718">
        <w:rPr>
          <w:rFonts w:ascii="Arial" w:eastAsia="Times New Roman" w:hAnsi="Arial" w:cs="Arial"/>
          <w:spacing w:val="-6"/>
        </w:rPr>
        <w:t xml:space="preserve"> </w:t>
      </w:r>
      <w:r w:rsidRPr="00183718">
        <w:rPr>
          <w:rFonts w:ascii="Arial" w:eastAsia="Times New Roman" w:hAnsi="Arial" w:cs="Arial"/>
        </w:rPr>
        <w:t>prices</w:t>
      </w:r>
      <w:r w:rsidRPr="00183718">
        <w:rPr>
          <w:rFonts w:ascii="Arial" w:eastAsia="Times New Roman" w:hAnsi="Arial" w:cs="Arial"/>
          <w:spacing w:val="-4"/>
        </w:rPr>
        <w:t xml:space="preserve"> </w:t>
      </w:r>
      <w:r w:rsidRPr="00183718">
        <w:rPr>
          <w:rFonts w:ascii="Arial" w:eastAsia="Times New Roman" w:hAnsi="Arial" w:cs="Arial"/>
        </w:rPr>
        <w:t>in</w:t>
      </w:r>
      <w:r w:rsidRPr="00183718">
        <w:rPr>
          <w:rFonts w:ascii="Arial" w:eastAsia="Times New Roman" w:hAnsi="Arial" w:cs="Arial"/>
          <w:spacing w:val="-1"/>
        </w:rPr>
        <w:t xml:space="preserve"> </w:t>
      </w:r>
      <w:r w:rsidRPr="00183718">
        <w:rPr>
          <w:rFonts w:ascii="Arial" w:eastAsia="Times New Roman" w:hAnsi="Arial" w:cs="Arial"/>
        </w:rPr>
        <w:t>its</w:t>
      </w:r>
      <w:r w:rsidRPr="00183718">
        <w:rPr>
          <w:rFonts w:ascii="Arial" w:eastAsia="Times New Roman" w:hAnsi="Arial" w:cs="Arial"/>
          <w:spacing w:val="-4"/>
        </w:rPr>
        <w:t xml:space="preserve"> </w:t>
      </w:r>
      <w:r w:rsidRPr="00183718">
        <w:rPr>
          <w:rFonts w:ascii="Arial" w:eastAsia="Times New Roman" w:hAnsi="Arial" w:cs="Arial"/>
        </w:rPr>
        <w:t>offer</w:t>
      </w:r>
      <w:r w:rsidRPr="00183718">
        <w:rPr>
          <w:rFonts w:ascii="Arial" w:eastAsia="Times New Roman" w:hAnsi="Arial" w:cs="Arial"/>
          <w:spacing w:val="-2"/>
        </w:rPr>
        <w:t xml:space="preserve"> </w:t>
      </w:r>
      <w:r w:rsidRPr="00183718">
        <w:rPr>
          <w:rFonts w:ascii="Arial" w:eastAsia="Times New Roman" w:hAnsi="Arial" w:cs="Arial"/>
        </w:rPr>
        <w:t>firm</w:t>
      </w:r>
      <w:r w:rsidRPr="00183718">
        <w:rPr>
          <w:rFonts w:ascii="Arial" w:eastAsia="Times New Roman" w:hAnsi="Arial" w:cs="Arial"/>
          <w:spacing w:val="-2"/>
        </w:rPr>
        <w:t xml:space="preserve"> </w:t>
      </w:r>
      <w:r w:rsidRPr="00183718">
        <w:rPr>
          <w:rFonts w:ascii="Arial" w:eastAsia="Times New Roman" w:hAnsi="Arial" w:cs="Arial"/>
        </w:rPr>
        <w:t>for 90 calendar days from the date specified for receipt of offers.</w:t>
      </w:r>
    </w:p>
    <w:p w:rsidR="007D1BFF" w:rsidRPr="00183718" w:rsidP="00DB5A00">
      <w:pPr>
        <w:ind w:left="720"/>
        <w:contextualSpacing/>
        <w:rPr>
          <w:rFonts w:ascii="Arial" w:eastAsia="Times New Roman" w:hAnsi="Arial" w:cs="Arial"/>
        </w:rPr>
      </w:pPr>
    </w:p>
    <w:p w:rsidR="007D1BFF" w:rsidRPr="007B35F2" w:rsidP="007B35F2">
      <w:pPr>
        <w:ind w:left="720"/>
        <w:contextualSpacing/>
        <w:rPr>
          <w:rFonts w:ascii="Arial" w:eastAsia="Times New Roman" w:hAnsi="Arial" w:cs="Arial"/>
          <w:i/>
        </w:rPr>
      </w:pPr>
      <w:r w:rsidRPr="00183718">
        <w:rPr>
          <w:rFonts w:ascii="Arial" w:eastAsia="Times New Roman" w:hAnsi="Arial" w:cs="Arial"/>
          <w:i/>
          <w:color w:val="000000"/>
          <w:highlight w:val="yellow"/>
        </w:rPr>
        <w:t>Failure</w:t>
      </w:r>
      <w:r w:rsidRPr="00183718">
        <w:rPr>
          <w:rFonts w:ascii="Arial" w:eastAsia="Times New Roman" w:hAnsi="Arial" w:cs="Arial"/>
          <w:i/>
          <w:color w:val="000000"/>
          <w:spacing w:val="-2"/>
          <w:highlight w:val="yellow"/>
        </w:rPr>
        <w:t xml:space="preserve"> </w:t>
      </w:r>
      <w:r w:rsidRPr="00183718">
        <w:rPr>
          <w:rFonts w:ascii="Arial" w:eastAsia="Times New Roman" w:hAnsi="Arial" w:cs="Arial"/>
          <w:i/>
          <w:color w:val="000000"/>
          <w:highlight w:val="yellow"/>
        </w:rPr>
        <w:t>to</w:t>
      </w:r>
      <w:r w:rsidRPr="00183718">
        <w:rPr>
          <w:rFonts w:ascii="Arial" w:eastAsia="Times New Roman" w:hAnsi="Arial" w:cs="Arial"/>
          <w:i/>
          <w:color w:val="000000"/>
          <w:spacing w:val="-2"/>
          <w:highlight w:val="yellow"/>
        </w:rPr>
        <w:t xml:space="preserve"> </w:t>
      </w:r>
      <w:r w:rsidRPr="00183718">
        <w:rPr>
          <w:rFonts w:ascii="Arial" w:eastAsia="Times New Roman" w:hAnsi="Arial" w:cs="Arial"/>
          <w:i/>
          <w:color w:val="000000"/>
          <w:highlight w:val="yellow"/>
        </w:rPr>
        <w:t>submit</w:t>
      </w:r>
      <w:r w:rsidRPr="00183718">
        <w:rPr>
          <w:rFonts w:ascii="Arial" w:eastAsia="Times New Roman" w:hAnsi="Arial" w:cs="Arial"/>
          <w:i/>
          <w:color w:val="000000"/>
          <w:spacing w:val="-5"/>
          <w:highlight w:val="yellow"/>
        </w:rPr>
        <w:t xml:space="preserve"> </w:t>
      </w:r>
      <w:r w:rsidRPr="00183718">
        <w:rPr>
          <w:rFonts w:ascii="Arial" w:eastAsia="Times New Roman" w:hAnsi="Arial" w:cs="Arial"/>
          <w:i/>
          <w:color w:val="000000"/>
          <w:highlight w:val="yellow"/>
        </w:rPr>
        <w:t>a</w:t>
      </w:r>
      <w:r w:rsidRPr="00183718">
        <w:rPr>
          <w:rFonts w:ascii="Arial" w:eastAsia="Times New Roman" w:hAnsi="Arial" w:cs="Arial"/>
          <w:i/>
          <w:color w:val="000000"/>
          <w:spacing w:val="-2"/>
          <w:highlight w:val="yellow"/>
        </w:rPr>
        <w:t xml:space="preserve"> </w:t>
      </w:r>
      <w:r w:rsidRPr="00183718">
        <w:rPr>
          <w:rFonts w:ascii="Arial" w:eastAsia="Times New Roman" w:hAnsi="Arial" w:cs="Arial"/>
          <w:i/>
          <w:color w:val="000000"/>
          <w:highlight w:val="yellow"/>
        </w:rPr>
        <w:t>complete</w:t>
      </w:r>
      <w:r w:rsidRPr="00183718">
        <w:rPr>
          <w:rFonts w:ascii="Arial" w:eastAsia="Times New Roman" w:hAnsi="Arial" w:cs="Arial"/>
          <w:i/>
          <w:color w:val="000000"/>
          <w:spacing w:val="-6"/>
          <w:highlight w:val="yellow"/>
        </w:rPr>
        <w:t xml:space="preserve"> </w:t>
      </w:r>
      <w:r w:rsidRPr="00183718">
        <w:rPr>
          <w:rFonts w:ascii="Arial" w:eastAsia="Times New Roman" w:hAnsi="Arial" w:cs="Arial"/>
          <w:i/>
          <w:color w:val="000000"/>
          <w:highlight w:val="yellow"/>
        </w:rPr>
        <w:t>offer</w:t>
      </w:r>
      <w:r w:rsidRPr="00183718">
        <w:rPr>
          <w:rFonts w:ascii="Arial" w:eastAsia="Times New Roman" w:hAnsi="Arial" w:cs="Arial"/>
          <w:i/>
          <w:color w:val="000000"/>
          <w:spacing w:val="-3"/>
          <w:highlight w:val="yellow"/>
        </w:rPr>
        <w:t xml:space="preserve"> </w:t>
      </w:r>
      <w:r w:rsidRPr="00183718">
        <w:rPr>
          <w:rFonts w:ascii="Arial" w:eastAsia="Times New Roman" w:hAnsi="Arial" w:cs="Arial"/>
          <w:i/>
          <w:color w:val="000000"/>
          <w:highlight w:val="yellow"/>
        </w:rPr>
        <w:t>will</w:t>
      </w:r>
      <w:r w:rsidRPr="00183718">
        <w:rPr>
          <w:rFonts w:ascii="Arial" w:eastAsia="Times New Roman" w:hAnsi="Arial" w:cs="Arial"/>
          <w:i/>
          <w:color w:val="000000"/>
          <w:spacing w:val="-4"/>
          <w:highlight w:val="yellow"/>
        </w:rPr>
        <w:t xml:space="preserve"> </w:t>
      </w:r>
      <w:r w:rsidRPr="00183718">
        <w:rPr>
          <w:rFonts w:ascii="Arial" w:eastAsia="Times New Roman" w:hAnsi="Arial" w:cs="Arial"/>
          <w:i/>
          <w:color w:val="000000"/>
          <w:highlight w:val="yellow"/>
        </w:rPr>
        <w:t>result</w:t>
      </w:r>
      <w:r w:rsidRPr="00183718">
        <w:rPr>
          <w:rFonts w:ascii="Arial" w:eastAsia="Times New Roman" w:hAnsi="Arial" w:cs="Arial"/>
          <w:i/>
          <w:color w:val="000000"/>
          <w:spacing w:val="-5"/>
          <w:highlight w:val="yellow"/>
        </w:rPr>
        <w:t xml:space="preserve"> </w:t>
      </w:r>
      <w:r w:rsidRPr="00183718">
        <w:rPr>
          <w:rFonts w:ascii="Arial" w:eastAsia="Times New Roman" w:hAnsi="Arial" w:cs="Arial"/>
          <w:i/>
          <w:color w:val="000000"/>
          <w:highlight w:val="yellow"/>
        </w:rPr>
        <w:t>in</w:t>
      </w:r>
      <w:r w:rsidRPr="00183718">
        <w:rPr>
          <w:rFonts w:ascii="Arial" w:eastAsia="Times New Roman" w:hAnsi="Arial" w:cs="Arial"/>
          <w:i/>
          <w:color w:val="000000"/>
          <w:spacing w:val="-7"/>
          <w:highlight w:val="yellow"/>
        </w:rPr>
        <w:t xml:space="preserve"> </w:t>
      </w:r>
      <w:r w:rsidRPr="00183718">
        <w:rPr>
          <w:rFonts w:ascii="Arial" w:eastAsia="Times New Roman" w:hAnsi="Arial" w:cs="Arial"/>
          <w:i/>
          <w:color w:val="000000"/>
          <w:highlight w:val="yellow"/>
        </w:rPr>
        <w:t>removal</w:t>
      </w:r>
      <w:r w:rsidRPr="00183718">
        <w:rPr>
          <w:rFonts w:ascii="Arial" w:eastAsia="Times New Roman" w:hAnsi="Arial" w:cs="Arial"/>
          <w:i/>
          <w:color w:val="000000"/>
          <w:spacing w:val="-3"/>
          <w:highlight w:val="yellow"/>
        </w:rPr>
        <w:t xml:space="preserve"> </w:t>
      </w:r>
      <w:r w:rsidRPr="00183718" w:rsidR="007B35F2">
        <w:rPr>
          <w:rFonts w:ascii="Arial" w:eastAsia="Times New Roman" w:hAnsi="Arial" w:cs="Arial"/>
          <w:i/>
          <w:color w:val="000000"/>
          <w:highlight w:val="yellow"/>
        </w:rPr>
        <w:t>for</w:t>
      </w:r>
      <w:r w:rsidRPr="00183718">
        <w:rPr>
          <w:rFonts w:ascii="Arial" w:eastAsia="Times New Roman" w:hAnsi="Arial" w:cs="Arial"/>
          <w:i/>
          <w:color w:val="000000"/>
          <w:spacing w:val="-3"/>
          <w:highlight w:val="yellow"/>
        </w:rPr>
        <w:t xml:space="preserve"> </w:t>
      </w:r>
      <w:r w:rsidRPr="00183718">
        <w:rPr>
          <w:rFonts w:ascii="Arial" w:eastAsia="Times New Roman" w:hAnsi="Arial" w:cs="Arial"/>
          <w:i/>
          <w:color w:val="000000"/>
          <w:highlight w:val="yellow"/>
        </w:rPr>
        <w:t>further</w:t>
      </w:r>
      <w:r w:rsidRPr="00183718">
        <w:rPr>
          <w:rFonts w:ascii="Arial" w:eastAsia="Times New Roman" w:hAnsi="Arial" w:cs="Arial"/>
          <w:i/>
          <w:color w:val="000000"/>
          <w:spacing w:val="-2"/>
          <w:highlight w:val="yellow"/>
        </w:rPr>
        <w:t xml:space="preserve"> </w:t>
      </w:r>
      <w:r w:rsidRPr="00183718">
        <w:rPr>
          <w:rFonts w:ascii="Arial" w:eastAsia="Times New Roman" w:hAnsi="Arial" w:cs="Arial"/>
          <w:i/>
          <w:color w:val="000000"/>
          <w:highlight w:val="yellow"/>
        </w:rPr>
        <w:t>consideration</w:t>
      </w:r>
      <w:r w:rsidRPr="00183718">
        <w:rPr>
          <w:rFonts w:ascii="Arial" w:eastAsia="Times New Roman" w:hAnsi="Arial" w:cs="Arial"/>
          <w:i/>
          <w:color w:val="000000"/>
          <w:spacing w:val="-2"/>
          <w:highlight w:val="yellow"/>
        </w:rPr>
        <w:t xml:space="preserve"> </w:t>
      </w:r>
      <w:r w:rsidRPr="00183718">
        <w:rPr>
          <w:rFonts w:ascii="Arial" w:eastAsia="Times New Roman" w:hAnsi="Arial" w:cs="Arial"/>
          <w:i/>
          <w:color w:val="000000"/>
          <w:highlight w:val="yellow"/>
        </w:rPr>
        <w:t>for</w:t>
      </w:r>
      <w:r w:rsidRPr="00183718">
        <w:rPr>
          <w:rFonts w:ascii="Arial" w:eastAsia="Times New Roman" w:hAnsi="Arial" w:cs="Arial"/>
          <w:i/>
          <w:color w:val="000000"/>
          <w:spacing w:val="-2"/>
          <w:highlight w:val="yellow"/>
        </w:rPr>
        <w:t xml:space="preserve"> award.</w:t>
      </w:r>
    </w:p>
    <w:p w:rsidR="007D1BFF" w:rsidRPr="00521046" w:rsidP="005F638F">
      <w:pPr>
        <w:spacing w:after="0" w:line="240" w:lineRule="auto"/>
        <w:rPr>
          <w:rFonts w:ascii="Times New Roman" w:hAnsi="Times New Roman" w:cs="Times New Roman"/>
          <w:b/>
          <w:bCs/>
          <w:sz w:val="24"/>
          <w:szCs w:val="24"/>
        </w:rPr>
      </w:pPr>
    </w:p>
    <w:p w:rsidR="007D1BFF" w:rsidRPr="0028146C" w:rsidP="008D350A">
      <w:pPr>
        <w:spacing w:after="0" w:line="240" w:lineRule="auto"/>
        <w:jc w:val="center"/>
        <w:rPr>
          <w:rFonts w:ascii="Arial" w:hAnsi="Arial" w:cs="Arial"/>
          <w:i/>
          <w:iCs/>
        </w:rPr>
      </w:pPr>
      <w:r w:rsidRPr="0028146C">
        <w:rPr>
          <w:rFonts w:ascii="Arial" w:hAnsi="Arial" w:cs="Arial"/>
          <w:i/>
          <w:iCs/>
        </w:rPr>
        <w:t>(End of Addendum 52.212-1)</w:t>
      </w:r>
    </w:p>
    <w:p w:rsidR="007B35F2" w:rsidRPr="007B35F2" w:rsidP="008D350A">
      <w:pPr>
        <w:spacing w:after="0" w:line="240" w:lineRule="auto"/>
        <w:jc w:val="center"/>
        <w:rPr>
          <w:rFonts w:ascii="Arial" w:hAnsi="Arial" w:cs="Arial"/>
          <w:b/>
          <w:bCs/>
          <w:sz w:val="24"/>
          <w:szCs w:val="24"/>
        </w:rPr>
      </w:pPr>
    </w:p>
    <w:p w:rsidR="007D1BFF" w:rsidRPr="007B35F2" w:rsidP="006A1F48">
      <w:pPr>
        <w:pStyle w:val="Heading2"/>
        <w:rPr>
          <w:rFonts w:cstheme="majorHAnsi"/>
        </w:rPr>
      </w:pPr>
      <w:bookmarkStart w:id="72" w:name="_Toc185507247"/>
      <w:bookmarkStart w:id="73" w:name="_Toc219896864"/>
      <w:bookmarkStart w:id="74" w:name="_Toc256000018"/>
      <w:r w:rsidRPr="005F236E">
        <w:rPr>
          <w:rFonts w:cstheme="majorHAnsi"/>
          <w:highlight w:val="yellow"/>
        </w:rPr>
        <w:t>E.</w:t>
      </w:r>
      <w:r w:rsidR="005F236E">
        <w:rPr>
          <w:rFonts w:cstheme="majorHAnsi"/>
          <w:highlight w:val="yellow"/>
        </w:rPr>
        <w:t>4</w:t>
      </w:r>
      <w:r w:rsidRPr="005F236E">
        <w:rPr>
          <w:rFonts w:cstheme="majorHAnsi"/>
          <w:highlight w:val="yellow"/>
        </w:rPr>
        <w:t xml:space="preserve"> BASIS FOR AWARD</w:t>
      </w:r>
      <w:bookmarkEnd w:id="74"/>
      <w:bookmarkEnd w:id="72"/>
      <w:bookmarkEnd w:id="73"/>
    </w:p>
    <w:p w:rsidR="007D1BFF" w:rsidP="006A1F48">
      <w:pPr>
        <w:rPr>
          <w:rFonts w:ascii="Arial" w:hAnsi="Arial" w:cs="Arial"/>
        </w:rPr>
      </w:pPr>
      <w:r w:rsidRPr="00094204">
        <w:rPr>
          <w:rFonts w:ascii="Arial" w:hAnsi="Arial" w:cs="Arial"/>
        </w:rPr>
        <w:t xml:space="preserve">This is a competitive best </w:t>
      </w:r>
      <w:r>
        <w:rPr>
          <w:rFonts w:ascii="Arial" w:hAnsi="Arial" w:cs="Arial"/>
        </w:rPr>
        <w:t>value selection in which competing offerors’ technical capability, Lead Time/Delivery, and Prices will be evaluated. The Government will evaluate quotations using the comparative evaluation process mentioned in FAR 13.106-2(b)(3), where quotations will be compared to one another to determine which provides the best benefit to the Government. The Government reserves the right to consider a quotation other than the lowest price that provides additional benefit(s). Quotations may exceed the solicitation's minimum technical requirements but are not required to do so. Each response must meet the minimum technical requirements of the solicitation. The evaluation process shall proceed as follows:</w:t>
      </w:r>
    </w:p>
    <w:p w:rsidR="007D1BFF" w:rsidP="006A1F48">
      <w:pPr>
        <w:rPr>
          <w:rFonts w:ascii="Arial" w:hAnsi="Arial" w:cs="Arial"/>
        </w:rPr>
      </w:pPr>
      <w:r>
        <w:rPr>
          <w:rFonts w:ascii="Arial" w:hAnsi="Arial" w:cs="Arial"/>
        </w:rPr>
        <w:t>The Government will evaluate quotes for award purposes using the following factors:</w:t>
      </w:r>
    </w:p>
    <w:p w:rsidR="007D1BFF" w:rsidP="006A1F48">
      <w:pPr>
        <w:pStyle w:val="ListParagraph"/>
        <w:numPr>
          <w:ilvl w:val="0"/>
          <w:numId w:val="12"/>
        </w:numPr>
        <w:rPr>
          <w:rFonts w:ascii="Arial" w:hAnsi="Arial" w:cs="Arial"/>
        </w:rPr>
      </w:pPr>
      <w:r>
        <w:rPr>
          <w:rFonts w:ascii="Arial" w:hAnsi="Arial" w:cs="Arial"/>
          <w:b/>
          <w:bCs/>
          <w:u w:val="single"/>
        </w:rPr>
        <w:t>Technical Capability:</w:t>
      </w:r>
      <w:r>
        <w:rPr>
          <w:rFonts w:ascii="Arial" w:hAnsi="Arial" w:cs="Arial"/>
          <w:u w:val="single"/>
        </w:rPr>
        <w:t xml:space="preserve"> </w:t>
      </w:r>
      <w:r>
        <w:rPr>
          <w:rFonts w:ascii="Arial" w:hAnsi="Arial" w:cs="Arial"/>
        </w:rPr>
        <w:t xml:space="preserve">The contractor must provide technical capability information at a minimum, as stated in the Quote Submission Instructions, that </w:t>
      </w:r>
      <w:r w:rsidR="007B35F2">
        <w:rPr>
          <w:rFonts w:ascii="Arial" w:hAnsi="Arial" w:cs="Arial"/>
        </w:rPr>
        <w:t>show</w:t>
      </w:r>
      <w:r>
        <w:rPr>
          <w:rFonts w:ascii="Arial" w:hAnsi="Arial" w:cs="Arial"/>
        </w:rPr>
        <w:t xml:space="preserve"> the offeror’s ability to provide the required healthcare furniture described in the PWS.</w:t>
      </w:r>
    </w:p>
    <w:p w:rsidR="007D1BFF" w:rsidP="006A1F48">
      <w:pPr>
        <w:pStyle w:val="ListParagraph"/>
        <w:ind w:left="1080"/>
        <w:rPr>
          <w:rFonts w:ascii="Arial" w:hAnsi="Arial" w:cs="Arial"/>
        </w:rPr>
      </w:pPr>
    </w:p>
    <w:p w:rsidR="007D1BFF" w:rsidRPr="00E74730" w:rsidP="006A1F48">
      <w:pPr>
        <w:pStyle w:val="ListParagraph"/>
        <w:numPr>
          <w:ilvl w:val="0"/>
          <w:numId w:val="12"/>
        </w:numPr>
        <w:rPr>
          <w:rFonts w:ascii="Arial" w:hAnsi="Arial" w:cs="Arial"/>
        </w:rPr>
      </w:pPr>
      <w:r w:rsidRPr="00E74730">
        <w:rPr>
          <w:rFonts w:ascii="Arial" w:hAnsi="Arial" w:cs="Arial"/>
          <w:b/>
          <w:bCs/>
          <w:u w:val="single"/>
        </w:rPr>
        <w:t>Lead Time / Delivery</w:t>
      </w:r>
      <w:r>
        <w:rPr>
          <w:rFonts w:ascii="Arial" w:hAnsi="Arial" w:cs="Arial"/>
          <w:b/>
          <w:bCs/>
          <w:u w:val="single"/>
        </w:rPr>
        <w:t xml:space="preserve"> &amp; Installation</w:t>
      </w:r>
      <w:r w:rsidRPr="00E74730">
        <w:rPr>
          <w:rFonts w:ascii="Arial" w:hAnsi="Arial" w:cs="Arial"/>
          <w:b/>
          <w:bCs/>
          <w:u w:val="single"/>
        </w:rPr>
        <w:t>:</w:t>
      </w:r>
      <w:r w:rsidRPr="00E74730">
        <w:rPr>
          <w:rFonts w:ascii="Arial" w:hAnsi="Arial" w:cs="Arial"/>
        </w:rPr>
        <w:t xml:space="preserve"> </w:t>
      </w:r>
      <w:r>
        <w:rPr>
          <w:rFonts w:ascii="Arial" w:hAnsi="Arial" w:cs="Arial"/>
        </w:rPr>
        <w:t xml:space="preserve">The </w:t>
      </w:r>
      <w:r w:rsidR="005F236E">
        <w:rPr>
          <w:rFonts w:ascii="Arial" w:hAnsi="Arial" w:cs="Arial"/>
        </w:rPr>
        <w:t>contractors</w:t>
      </w:r>
      <w:r w:rsidRPr="00E74730">
        <w:rPr>
          <w:rFonts w:ascii="Arial" w:hAnsi="Arial" w:cs="Arial"/>
        </w:rPr>
        <w:t xml:space="preserve"> shall provide their best and </w:t>
      </w:r>
      <w:r>
        <w:rPr>
          <w:rFonts w:ascii="Arial" w:hAnsi="Arial" w:cs="Arial"/>
        </w:rPr>
        <w:t xml:space="preserve">most </w:t>
      </w:r>
      <w:r w:rsidRPr="00E74730">
        <w:rPr>
          <w:rFonts w:ascii="Arial" w:hAnsi="Arial" w:cs="Arial"/>
        </w:rPr>
        <w:t xml:space="preserve">realistic delivery time. </w:t>
      </w:r>
    </w:p>
    <w:p w:rsidR="007D1BFF" w:rsidP="006A1F48">
      <w:pPr>
        <w:pStyle w:val="ListParagraph"/>
        <w:ind w:left="1080"/>
        <w:rPr>
          <w:rFonts w:ascii="Arial" w:hAnsi="Arial" w:cs="Arial"/>
        </w:rPr>
      </w:pPr>
    </w:p>
    <w:p w:rsidR="007D1BFF" w:rsidRPr="008644F9" w:rsidP="006A1F48">
      <w:pPr>
        <w:pStyle w:val="ListParagraph"/>
        <w:numPr>
          <w:ilvl w:val="0"/>
          <w:numId w:val="12"/>
        </w:numPr>
        <w:rPr>
          <w:rFonts w:ascii="Arial" w:hAnsi="Arial" w:cs="Arial"/>
        </w:rPr>
      </w:pPr>
      <w:r>
        <w:rPr>
          <w:rFonts w:ascii="Arial" w:hAnsi="Arial" w:cs="Arial"/>
          <w:b/>
          <w:bCs/>
          <w:u w:val="single"/>
        </w:rPr>
        <w:t>Pricing:</w:t>
      </w:r>
      <w:r>
        <w:rPr>
          <w:rFonts w:ascii="Arial" w:hAnsi="Arial" w:cs="Arial"/>
        </w:rPr>
        <w:t xml:space="preserve"> Prices will be evaluated for reasonableness, completeness, and fairness. </w:t>
      </w:r>
    </w:p>
    <w:p w:rsidR="007D1BFF">
      <w:pPr>
        <w:pStyle w:val="Heading2"/>
      </w:pPr>
      <w:bookmarkStart w:id="75" w:name="_Toc219896865"/>
      <w:bookmarkStart w:id="76" w:name="_Toc256000019"/>
      <w:r>
        <w:t>E.</w:t>
      </w:r>
      <w:r w:rsidR="005F236E">
        <w:t>5</w:t>
      </w:r>
      <w:r>
        <w:t xml:space="preserve"> VAAR 852.233-71  ALTERNATE PROTEST PROCEDURE (OCT 2018)</w:t>
      </w:r>
      <w:bookmarkEnd w:id="76"/>
      <w:bookmarkEnd w:id="75"/>
    </w:p>
    <w:p w:rsidR="007D1BFF" w:rsidRPr="00C73B0B"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rsidR="007D1BFF" w:rsidRPr="003E4CCB" w:rsidP="00DF6CB4">
      <w:r>
        <w:t xml:space="preserve">  (b) The protest will not be considered if the interested party has a protest on the same or similar issue(s) pending with the Contracting Officer</w:t>
      </w:r>
      <w:r w:rsidRPr="003E4CCB">
        <w:t>.</w:t>
      </w:r>
    </w:p>
    <w:p w:rsidR="007D1BFF" w:rsidRPr="003E4CCB" w:rsidP="00DF6CB4">
      <w:pPr>
        <w:jc w:val="center"/>
      </w:pPr>
      <w:r>
        <w:t>(End of Provision)</w:t>
      </w:r>
    </w:p>
    <w:sectPr>
      <w:headerReference w:type="even" r:id="rId32"/>
      <w:headerReference w:type="default" r:id="rId33"/>
      <w:footerReference w:type="even" r:id="rId34"/>
      <w:footerReference w:type="default" r:id="rId35"/>
      <w:headerReference w:type="first" r:id="rId36"/>
      <w:footerReference w:type="first" r:id="rId37"/>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20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20</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20</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1BFF">
    <w:pPr>
      <w:pStyle w:val="Footer"/>
    </w:pPr>
  </w:p>
  <w:p w:rsidR="00023BC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DE769A">
      <w:rPr>
        <w:noProof/>
      </w:rPr>
      <w:t>17</w:t>
    </w:r>
    <w:r w:rsidR="00DE769A">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1BFF">
    <w:pPr>
      <w:pStyle w:val="Footer"/>
    </w:pPr>
  </w:p>
  <w:p w:rsidR="00023BC1">
    <w:pPr>
      <w:pStyle w:val="Header"/>
      <w:jc w:val="right"/>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20</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1BFF">
    <w:pPr>
      <w:pStyle w:val="Footer"/>
    </w:pPr>
  </w:p>
  <w:p w:rsidR="00023BC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DE769A">
      <w:rPr>
        <w:noProof/>
      </w:rPr>
      <w:t>17</w:t>
    </w:r>
    <w:r w:rsidR="00DE769A">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23BC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DE769A">
      <w:rPr>
        <w:noProof/>
      </w:rPr>
      <w:t>17</w:t>
    </w:r>
    <w:r w:rsidR="00DE769A">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23BC1">
    <w:pPr>
      <w:pStyle w:val="Header"/>
      <w:jc w:val="right"/>
    </w:pPr>
  </w:p>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20</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23BC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DE769A">
      <w:rPr>
        <w:noProof/>
      </w:rPr>
      <w:t>17</w:t>
    </w:r>
    <w:r w:rsidR="00DE769A">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1BFF">
    <w:pPr>
      <w:pStyle w:val="Footer"/>
    </w:pPr>
  </w:p>
  <w:p w:rsidR="00023BC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DE769A">
      <w:rPr>
        <w:noProof/>
      </w:rPr>
      <w:t>17</w:t>
    </w:r>
    <w:r w:rsidR="00DE769A">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1BFF">
    <w:pPr>
      <w:pStyle w:val="Footer"/>
    </w:pPr>
  </w:p>
  <w:p w:rsidR="00023BC1">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r>
      <w:fldChar w:fldCharType="begin"/>
    </w:r>
    <w:r>
      <w:instrText xml:space="preserve"> NUMPAGES   \* MERGEFORMAT </w:instrText>
    </w:r>
    <w:r>
      <w:fldChar w:fldCharType="separate"/>
    </w:r>
    <w:r>
      <w:t>20</w:t>
    </w:r>
    <w:r>
      <w:fldChar w:fldCharType="end"/>
    </w:r>
  </w:p>
  <w:p>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r>
      <w:fldChar w:fldCharType="begin"/>
    </w:r>
    <w:r>
      <w:instrText xml:space="preserve"> NUMPAGES   \* MERGEFORMAT </w:instrText>
    </w:r>
    <w:r>
      <w:fldChar w:fldCharType="separate"/>
    </w:r>
    <w:r>
      <w:t>20</w: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1BFF">
    <w:pPr>
      <w:pStyle w:val="Footer"/>
    </w:pPr>
  </w:p>
  <w:p w:rsidR="00023BC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DE769A">
      <w:rPr>
        <w:noProof/>
      </w:rPr>
      <w:t>17</w:t>
    </w:r>
    <w:r w:rsidR="00DE769A">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35F2">
    <w:pPr>
      <w:pStyle w:val="Footer"/>
    </w:pPr>
  </w:p>
  <w:p w:rsidR="007B35F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DE769A">
      <w:rPr>
        <w:noProof/>
      </w:rPr>
      <w:t>17</w:t>
    </w:r>
    <w:r w:rsidR="00DE769A">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35F2">
    <w:pPr>
      <w:pStyle w:val="Footer"/>
    </w:pPr>
  </w:p>
  <w:p w:rsidR="007B35F2">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r>
      <w:fldChar w:fldCharType="begin"/>
    </w:r>
    <w:r>
      <w:instrText xml:space="preserve"> NUMPAGES   \* MERGEFORMAT </w:instrText>
    </w:r>
    <w:r>
      <w:fldChar w:fldCharType="separate"/>
    </w:r>
    <w:r>
      <w:t>20</w:t>
    </w:r>
    <w:r>
      <w:fldChar w:fldCharType="end"/>
    </w:r>
  </w:p>
  <w:p>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r>
      <w:fldChar w:fldCharType="begin"/>
    </w:r>
    <w:r>
      <w:instrText xml:space="preserve"> NUMPAGES   \* MERGEFORMAT </w:instrText>
    </w:r>
    <w:r>
      <w:fldChar w:fldCharType="separate"/>
    </w:r>
    <w:r>
      <w:t>20</w:t>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35F2">
    <w:pPr>
      <w:pStyle w:val="Footer"/>
    </w:pPr>
  </w:p>
  <w:p w:rsidR="007B35F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DE769A">
      <w:rPr>
        <w:noProof/>
      </w:rPr>
      <w:t>17</w:t>
    </w:r>
    <w:r w:rsidR="00DE769A">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1BFF">
    <w:pPr>
      <w:pStyle w:val="Footer"/>
    </w:pPr>
  </w:p>
  <w:p w:rsidR="00023BC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DE769A">
      <w:rPr>
        <w:noProof/>
      </w:rPr>
      <w:t>17</w:t>
    </w:r>
    <w:r w:rsidR="00DE769A">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1BFF">
    <w:pPr>
      <w:pStyle w:val="Footer"/>
    </w:pPr>
  </w:p>
  <w:p w:rsidR="00023BC1">
    <w:pPr>
      <w:pStyle w:val="Header"/>
      <w:jc w:val="right"/>
    </w:pPr>
    <w:r>
      <w:t xml:space="preserve">Page </w:t>
    </w:r>
    <w:r>
      <w:fldChar w:fldCharType="begin"/>
    </w:r>
    <w:r>
      <w:instrText xml:space="preserve"> PAGE   \* MERGEFORMAT </w:instrText>
    </w:r>
    <w:r>
      <w:fldChar w:fldCharType="separate"/>
    </w:r>
    <w:r>
      <w:t>20</w:t>
    </w:r>
    <w:r>
      <w:fldChar w:fldCharType="end"/>
    </w:r>
    <w:r>
      <w:t xml:space="preserve"> of </w:t>
    </w:r>
    <w:r>
      <w:fldChar w:fldCharType="begin"/>
    </w:r>
    <w:r>
      <w:instrText xml:space="preserve"> NUMPAGES   \* MERGEFORMAT </w:instrText>
    </w:r>
    <w:r>
      <w:fldChar w:fldCharType="separate"/>
    </w:r>
    <w:r>
      <w:t>20</w:t>
    </w:r>
    <w:r>
      <w:fldChar w:fldCharType="end"/>
    </w:r>
  </w:p>
  <w:p>
    <w:pPr>
      <w:pStyle w:val="Header"/>
      <w:jc w:val="right"/>
    </w:pPr>
    <w:r>
      <w:t xml:space="preserve">Page </w:t>
    </w:r>
    <w:r>
      <w:fldChar w:fldCharType="begin"/>
    </w:r>
    <w:r>
      <w:instrText xml:space="preserve"> PAGE   \* MERGEFORMAT </w:instrText>
    </w:r>
    <w:r>
      <w:fldChar w:fldCharType="separate"/>
    </w:r>
    <w:r>
      <w:t>20</w:t>
    </w:r>
    <w:r>
      <w:fldChar w:fldCharType="end"/>
    </w:r>
    <w:r>
      <w:t xml:space="preserve"> of </w:t>
    </w:r>
    <w:r>
      <w:fldChar w:fldCharType="begin"/>
    </w:r>
    <w:r>
      <w:instrText xml:space="preserve"> NUMPAGES   \* MERGEFORMAT </w:instrText>
    </w:r>
    <w:r>
      <w:fldChar w:fldCharType="separate"/>
    </w:r>
    <w:r>
      <w:t>20</w:t>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1BFF">
    <w:pPr>
      <w:pStyle w:val="Footer"/>
    </w:pPr>
  </w:p>
  <w:p w:rsidR="00023BC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DE769A">
      <w:rPr>
        <w:noProof/>
      </w:rPr>
      <w:t>17</w:t>
    </w:r>
    <w:r w:rsidR="00DE769A">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1BF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1BFF">
    <w:r>
      <w:t>36C25726Q0203</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1BFF">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1BFF">
    <w:r>
      <w:t>36C25726Q0203</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1BFF">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1BFF">
    <w:r>
      <w:t>36C25726Q0203</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1BFF">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35F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35F2">
    <w:r>
      <w:t>36C25726Q0203</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35F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1BFF">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1BFF">
    <w:r>
      <w:t>36C25726Q0203</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D1BF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B614817"/>
    <w:multiLevelType w:val="hybridMultilevel"/>
    <w:tmpl w:val="11287860"/>
    <w:lvl w:ilvl="0">
      <w:start w:val="2"/>
      <w:numFmt w:val="decimal"/>
      <w:lvlText w:val="%1."/>
      <w:lvlJc w:val="left"/>
      <w:pPr>
        <w:ind w:left="720" w:hanging="360"/>
      </w:pPr>
      <w:rPr>
        <w:rFonts w:hint="default"/>
      </w:rPr>
    </w:lvl>
    <w:lvl w:ilvl="1">
      <w:start w:val="1"/>
      <w:numFmt w:val="upperLetter"/>
      <w:lvlText w:val="%2."/>
      <w:lvlJc w:val="left"/>
      <w:pPr>
        <w:ind w:left="1440" w:hanging="360"/>
      </w:pPr>
      <w:rPr>
        <w:b/>
      </w:r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D020CE1"/>
    <w:multiLevelType w:val="hybridMultilevel"/>
    <w:tmpl w:val="244AB1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2CB8576F"/>
    <w:multiLevelType w:val="hybridMultilevel"/>
    <w:tmpl w:val="FB9C1470"/>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
    <w:nsid w:val="2CF31E15"/>
    <w:multiLevelType w:val="hybridMultilevel"/>
    <w:tmpl w:val="A88C71B2"/>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
    <w:nsid w:val="32424459"/>
    <w:multiLevelType w:val="hybridMultilevel"/>
    <w:tmpl w:val="D126403E"/>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37C827FE"/>
    <w:multiLevelType w:val="hybridMultilevel"/>
    <w:tmpl w:val="F2343BF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3DB925CE"/>
    <w:multiLevelType w:val="hybridMultilevel"/>
    <w:tmpl w:val="7424088C"/>
    <w:lvl w:ilvl="0">
      <w:start w:val="1"/>
      <w:numFmt w:val="lowerRoman"/>
      <w:lvlText w:val="%1."/>
      <w:lvlJc w:val="righ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7">
    <w:nsid w:val="46323540"/>
    <w:multiLevelType w:val="hybridMultilevel"/>
    <w:tmpl w:val="74B6005E"/>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49DA7B0B"/>
    <w:multiLevelType w:val="hybridMultilevel"/>
    <w:tmpl w:val="D126403E"/>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5CB96DD2"/>
    <w:multiLevelType w:val="hybridMultilevel"/>
    <w:tmpl w:val="0D62EC0C"/>
    <w:lvl w:ilvl="0">
      <w:start w:val="1"/>
      <w:numFmt w:val="lowerLetter"/>
      <w:lvlText w:val="%1."/>
      <w:lvlJc w:val="left"/>
      <w:pPr>
        <w:ind w:left="720" w:hanging="360"/>
      </w:pPr>
      <w:rPr>
        <w:i w:val="0"/>
        <w:i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60172A0A"/>
    <w:multiLevelType w:val="hybridMultilevel"/>
    <w:tmpl w:val="51FE0B80"/>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7410633C"/>
    <w:multiLevelType w:val="hybridMultilevel"/>
    <w:tmpl w:val="60FE63EC"/>
    <w:lvl w:ilvl="0">
      <w:start w:val="2"/>
      <w:numFmt w:val="decimal"/>
      <w:lvlText w:val="%1."/>
      <w:lvlJc w:val="left"/>
      <w:pPr>
        <w:ind w:left="720" w:hanging="360"/>
      </w:pPr>
      <w:rPr>
        <w:rFonts w:hint="default"/>
      </w:rPr>
    </w:lvl>
    <w:lvl w:ilvl="1">
      <w:start w:val="1"/>
      <w:numFmt w:val="upperLetter"/>
      <w:lvlText w:val="%2."/>
      <w:lvlJc w:val="left"/>
      <w:pPr>
        <w:ind w:left="1440" w:hanging="360"/>
      </w:pPr>
      <w:rPr>
        <w:b/>
      </w:rPr>
    </w:lvl>
    <w:lvl w:ilvl="2">
      <w:start w:val="1"/>
      <w:numFmt w:val="lowerLetter"/>
      <w:lvlText w:val="%3."/>
      <w:lvlJc w:val="lef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7"/>
  </w:num>
  <w:num w:numId="2">
    <w:abstractNumId w:val="9"/>
  </w:num>
  <w:num w:numId="3">
    <w:abstractNumId w:val="6"/>
  </w:num>
  <w:num w:numId="4">
    <w:abstractNumId w:val="8"/>
  </w:num>
  <w:num w:numId="5">
    <w:abstractNumId w:val="4"/>
  </w:num>
  <w:num w:numId="6">
    <w:abstractNumId w:val="10"/>
  </w:num>
  <w:num w:numId="7">
    <w:abstractNumId w:val="1"/>
  </w:num>
  <w:num w:numId="8">
    <w:abstractNumId w:val="0"/>
  </w:num>
  <w:num w:numId="9">
    <w:abstractNumId w:val="11"/>
  </w:num>
  <w:num w:numId="10">
    <w:abstractNumId w:val="2"/>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E0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E0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9E4"/>
    <w:rPr>
      <w:rFonts w:eastAsiaTheme="majorEastAsia" w:cstheme="majorBidi"/>
      <w:color w:val="272727" w:themeColor="text1" w:themeTint="D8"/>
    </w:rPr>
  </w:style>
  <w:style w:type="paragraph" w:styleId="Quote">
    <w:name w:val="Quote"/>
    <w:basedOn w:val="Normal"/>
    <w:next w:val="Normal"/>
    <w:link w:val="QuoteChar"/>
    <w:uiPriority w:val="29"/>
    <w:qFormat/>
    <w:rsid w:val="004E09E4"/>
    <w:pPr>
      <w:spacing w:before="160"/>
      <w:jc w:val="center"/>
    </w:pPr>
    <w:rPr>
      <w:i/>
      <w:iCs/>
      <w:color w:val="404040" w:themeColor="text1" w:themeTint="BF"/>
    </w:rPr>
  </w:style>
  <w:style w:type="character" w:customStyle="1" w:styleId="QuoteChar">
    <w:name w:val="Quote Char"/>
    <w:basedOn w:val="DefaultParagraphFont"/>
    <w:link w:val="Quote"/>
    <w:uiPriority w:val="29"/>
    <w:rsid w:val="004E09E4"/>
    <w:rPr>
      <w:i/>
      <w:iCs/>
      <w:color w:val="404040" w:themeColor="text1" w:themeTint="BF"/>
    </w:rPr>
  </w:style>
  <w:style w:type="paragraph" w:styleId="IntenseQuote">
    <w:name w:val="Intense Quote"/>
    <w:basedOn w:val="Normal"/>
    <w:next w:val="Normal"/>
    <w:link w:val="IntenseQuoteChar"/>
    <w:uiPriority w:val="30"/>
    <w:qFormat/>
    <w:rsid w:val="004E09E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E09E4"/>
    <w:rPr>
      <w:i/>
      <w:iCs/>
      <w:color w:val="366092" w:themeColor="accent1" w:themeShade="BF"/>
    </w:rPr>
  </w:style>
  <w:style w:type="character" w:styleId="IntenseReference">
    <w:name w:val="Intense Reference"/>
    <w:basedOn w:val="DefaultParagraphFont"/>
    <w:uiPriority w:val="32"/>
    <w:qFormat/>
    <w:rsid w:val="004E09E4"/>
    <w:rPr>
      <w:b/>
      <w:bCs/>
      <w:smallCaps/>
      <w:color w:val="366092" w:themeColor="accent1" w:themeShade="BF"/>
      <w:spacing w:val="5"/>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ListParagraphChar">
    <w:name w:val="List Paragraph Char"/>
    <w:basedOn w:val="DefaultParagraphFont"/>
    <w:link w:val="ListParagraph"/>
    <w:uiPriority w:val="34"/>
    <w:locked/>
    <w:rsid w:val="003F5A1F"/>
    <w:rPr>
      <w:rFonts w:eastAsiaTheme="minorEastAsia"/>
    </w:rPr>
  </w:style>
  <w:style w:type="character" w:styleId="CommentReference">
    <w:name w:val="annotation reference"/>
    <w:basedOn w:val="DefaultParagraphFont"/>
    <w:uiPriority w:val="99"/>
    <w:semiHidden/>
    <w:unhideWhenUsed/>
    <w:rsid w:val="00587E42"/>
    <w:rPr>
      <w:sz w:val="16"/>
      <w:szCs w:val="16"/>
    </w:rPr>
  </w:style>
  <w:style w:type="paragraph" w:styleId="CommentSubject">
    <w:name w:val="annotation subject"/>
    <w:basedOn w:val="CommentText"/>
    <w:next w:val="CommentText"/>
    <w:link w:val="CommentSubjectChar"/>
    <w:uiPriority w:val="99"/>
    <w:semiHidden/>
    <w:unhideWhenUsed/>
    <w:rsid w:val="00587E42"/>
    <w:rPr>
      <w:b/>
      <w:bCs/>
    </w:rPr>
  </w:style>
  <w:style w:type="character" w:customStyle="1" w:styleId="CommentSubjectChar">
    <w:name w:val="Comment Subject Char"/>
    <w:basedOn w:val="CommentTextChar"/>
    <w:link w:val="CommentSubject"/>
    <w:uiPriority w:val="99"/>
    <w:semiHidden/>
    <w:rsid w:val="00587E42"/>
    <w:rPr>
      <w:rFonts w:eastAsiaTheme="minorEastAsia"/>
      <w:b/>
      <w:bCs/>
      <w:i/>
      <w:color w:val="808080" w:themeColor="background1" w:themeShade="80"/>
      <w:sz w:val="20"/>
      <w:szCs w:val="20"/>
    </w:rPr>
  </w:style>
  <w:style w:type="paragraph" w:styleId="BodyTextIndent">
    <w:name w:val="Body Text Indent"/>
    <w:basedOn w:val="Normal"/>
    <w:link w:val="BodyTextIndentChar"/>
    <w:semiHidden/>
    <w:rsid w:val="00E726B1"/>
    <w:pPr>
      <w:spacing w:after="0" w:line="240" w:lineRule="auto"/>
      <w:ind w:left="720" w:hanging="720"/>
    </w:pPr>
    <w:rPr>
      <w:rFonts w:ascii="Arial" w:eastAsia="Times New Roman" w:hAnsi="Arial" w:cs="Arial"/>
      <w:sz w:val="24"/>
      <w:szCs w:val="24"/>
    </w:rPr>
  </w:style>
  <w:style w:type="character" w:customStyle="1" w:styleId="BodyTextIndentChar">
    <w:name w:val="Body Text Indent Char"/>
    <w:basedOn w:val="DefaultParagraphFont"/>
    <w:link w:val="BodyTextIndent"/>
    <w:semiHidden/>
    <w:rsid w:val="00E726B1"/>
    <w:rPr>
      <w:rFonts w:ascii="Arial" w:eastAsia="Times New Roman" w:hAnsi="Arial" w:cs="Arial"/>
      <w:sz w:val="24"/>
      <w:szCs w:val="24"/>
    </w:rPr>
  </w:style>
  <w:style w:type="paragraph" w:styleId="BodyTextIndent2">
    <w:name w:val="Body Text Indent 2"/>
    <w:basedOn w:val="Normal"/>
    <w:link w:val="BodyTextIndent2Char"/>
    <w:semiHidden/>
    <w:rsid w:val="00E726B1"/>
    <w:pPr>
      <w:spacing w:after="0" w:line="240" w:lineRule="auto"/>
      <w:ind w:left="2160" w:hanging="1440"/>
    </w:pPr>
    <w:rPr>
      <w:rFonts w:ascii="Arial" w:eastAsia="Times New Roman" w:hAnsi="Arial" w:cs="Arial"/>
      <w:sz w:val="24"/>
      <w:szCs w:val="24"/>
    </w:rPr>
  </w:style>
  <w:style w:type="character" w:customStyle="1" w:styleId="BodyTextIndent2Char">
    <w:name w:val="Body Text Indent 2 Char"/>
    <w:basedOn w:val="DefaultParagraphFont"/>
    <w:link w:val="BodyTextIndent2"/>
    <w:semiHidden/>
    <w:rsid w:val="00E726B1"/>
    <w:rPr>
      <w:rFonts w:ascii="Arial" w:eastAsia="Times New Roman" w:hAnsi="Arial" w:cs="Arial"/>
      <w:sz w:val="24"/>
      <w:szCs w:val="24"/>
    </w:rPr>
  </w:style>
  <w:style w:type="paragraph" w:styleId="Revision">
    <w:name w:val="Revision"/>
    <w:hidden/>
    <w:uiPriority w:val="99"/>
    <w:semiHidden/>
    <w:rsid w:val="009D697C"/>
    <w:pPr>
      <w:spacing w:after="0" w:line="240" w:lineRule="auto"/>
    </w:pPr>
    <w:rPr>
      <w:rFonts w:eastAsiaTheme="minorEastAsia"/>
    </w:rPr>
  </w:style>
  <w:style w:type="paragraph" w:customStyle="1" w:styleId="Default">
    <w:name w:val="Default"/>
    <w:basedOn w:val="Normal"/>
    <w:rsid w:val="003371BD"/>
    <w:pPr>
      <w:autoSpaceDE w:val="0"/>
      <w:autoSpaceDN w:val="0"/>
      <w:spacing w:after="0" w:line="240" w:lineRule="auto"/>
    </w:pPr>
    <w:rPr>
      <w:rFonts w:ascii="Times New Roman," w:hAnsi="Times New Roman," w:eastAsiaTheme="minorHAnsi" w:cs="Times New Roman"/>
      <w:color w:val="000000"/>
      <w:sz w:val="24"/>
      <w:szCs w:val="24"/>
    </w:rPr>
  </w:style>
  <w:style w:type="character" w:styleId="Hyperlink">
    <w:name w:val="Hyperlink"/>
    <w:basedOn w:val="DefaultParagraphFont"/>
    <w:uiPriority w:val="99"/>
    <w:unhideWhenUsed/>
    <w:rsid w:val="00B14875"/>
    <w:rPr>
      <w:color w:val="0000FF" w:themeColor="hyperlink"/>
      <w:u w:val="single"/>
    </w:rPr>
  </w:style>
  <w:style w:type="character" w:customStyle="1" w:styleId="UnresolvedMention1">
    <w:name w:val="Unresolved Mention1"/>
    <w:basedOn w:val="DefaultParagraphFont"/>
    <w:uiPriority w:val="99"/>
    <w:semiHidden/>
    <w:unhideWhenUsed/>
    <w:rsid w:val="00B14875"/>
    <w:rPr>
      <w:color w:val="808080"/>
      <w:shd w:val="clear" w:color="auto" w:fill="E6E6E6"/>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nresolvedMention">
    <w:name w:val="Unresolved Mention"/>
    <w:basedOn w:val="DefaultParagraphFont"/>
    <w:uiPriority w:val="99"/>
    <w:semiHidden/>
    <w:unhideWhenUsed/>
    <w:rsid w:val="00D71C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header" Target="head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footer" Target="footer7.xml" /><Relationship Id="rId16" Type="http://schemas.openxmlformats.org/officeDocument/2006/relationships/header" Target="header6.xml" /><Relationship Id="rId17" Type="http://schemas.openxmlformats.org/officeDocument/2006/relationships/footer" Target="footer8.xml" /><Relationship Id="rId18" Type="http://schemas.openxmlformats.org/officeDocument/2006/relationships/footer" Target="footer9.xml" /><Relationship Id="rId19" Type="http://schemas.openxmlformats.org/officeDocument/2006/relationships/footer" Target="footer10.xml" /><Relationship Id="rId2" Type="http://schemas.openxmlformats.org/officeDocument/2006/relationships/webSettings" Target="webSettings.xml" /><Relationship Id="rId20" Type="http://schemas.openxmlformats.org/officeDocument/2006/relationships/header" Target="header7.xml" /><Relationship Id="rId21" Type="http://schemas.openxmlformats.org/officeDocument/2006/relationships/header" Target="header8.xml" /><Relationship Id="rId22" Type="http://schemas.openxmlformats.org/officeDocument/2006/relationships/footer" Target="footer11.xml" /><Relationship Id="rId23" Type="http://schemas.openxmlformats.org/officeDocument/2006/relationships/footer" Target="footer12.xml" /><Relationship Id="rId24" Type="http://schemas.openxmlformats.org/officeDocument/2006/relationships/header" Target="header9.xml" /><Relationship Id="rId25" Type="http://schemas.openxmlformats.org/officeDocument/2006/relationships/footer" Target="footer13.xml" /><Relationship Id="rId26" Type="http://schemas.openxmlformats.org/officeDocument/2006/relationships/header" Target="header10.xml" /><Relationship Id="rId27" Type="http://schemas.openxmlformats.org/officeDocument/2006/relationships/header" Target="header11.xml" /><Relationship Id="rId28" Type="http://schemas.openxmlformats.org/officeDocument/2006/relationships/footer" Target="footer14.xml" /><Relationship Id="rId29" Type="http://schemas.openxmlformats.org/officeDocument/2006/relationships/footer" Target="footer15.xml" /><Relationship Id="rId3" Type="http://schemas.openxmlformats.org/officeDocument/2006/relationships/fontTable" Target="fontTable.xml" /><Relationship Id="rId30" Type="http://schemas.openxmlformats.org/officeDocument/2006/relationships/header" Target="header12.xml" /><Relationship Id="rId31" Type="http://schemas.openxmlformats.org/officeDocument/2006/relationships/footer" Target="footer16.xml" /><Relationship Id="rId32" Type="http://schemas.openxmlformats.org/officeDocument/2006/relationships/header" Target="header13.xml" /><Relationship Id="rId33" Type="http://schemas.openxmlformats.org/officeDocument/2006/relationships/header" Target="header14.xml" /><Relationship Id="rId34" Type="http://schemas.openxmlformats.org/officeDocument/2006/relationships/footer" Target="footer17.xml" /><Relationship Id="rId35" Type="http://schemas.openxmlformats.org/officeDocument/2006/relationships/footer" Target="footer18.xml" /><Relationship Id="rId36" Type="http://schemas.openxmlformats.org/officeDocument/2006/relationships/header" Target="header15.xml" /><Relationship Id="rId37" Type="http://schemas.openxmlformats.org/officeDocument/2006/relationships/footer" Target="footer19.xml" /><Relationship Id="rId38" Type="http://schemas.openxmlformats.org/officeDocument/2006/relationships/theme" Target="theme/theme1.xml" /><Relationship Id="rId39" Type="http://schemas.openxmlformats.org/officeDocument/2006/relationships/numbering" Target="numbering.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2026-01-21T20:27:30Z</dcterms:created>
  <dcterms:modified xsi:type="dcterms:W3CDTF">2026-01-21T20:27:30Z</dcterms:modified>
</cp:coreProperties>
</file>