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4C67" w14:textId="1E8F9605" w:rsidR="00FF71CF" w:rsidRPr="00D33BD5" w:rsidRDefault="00FF71CF" w:rsidP="00FF71CF">
      <w:pPr>
        <w:spacing w:beforeAutospacing="1" w:afterAutospacing="1" w:line="240" w:lineRule="auto"/>
        <w:rPr>
          <w:rFonts w:eastAsia="Times New Roman"/>
          <w:b/>
          <w:bCs/>
          <w:sz w:val="24"/>
          <w:szCs w:val="24"/>
        </w:rPr>
      </w:pPr>
      <w:r w:rsidRPr="5D4ED1B0">
        <w:rPr>
          <w:rFonts w:eastAsia="Times New Roman"/>
          <w:b/>
          <w:bCs/>
          <w:sz w:val="24"/>
          <w:szCs w:val="24"/>
        </w:rPr>
        <w:t>Attachment J.</w:t>
      </w:r>
      <w:r w:rsidR="00F43C2B">
        <w:rPr>
          <w:rFonts w:eastAsia="Times New Roman"/>
          <w:b/>
          <w:bCs/>
          <w:sz w:val="24"/>
          <w:szCs w:val="24"/>
        </w:rPr>
        <w:t>1</w:t>
      </w:r>
      <w:r w:rsidRPr="5D4ED1B0">
        <w:rPr>
          <w:rFonts w:eastAsia="Times New Roman"/>
          <w:b/>
          <w:bCs/>
          <w:sz w:val="24"/>
          <w:szCs w:val="24"/>
        </w:rPr>
        <w:t>: Library of Congress Technical Environment for Web Archives</w:t>
      </w:r>
    </w:p>
    <w:p w14:paraId="32B240B0" w14:textId="10E7E5B4" w:rsidR="00F70F27" w:rsidRDefault="00F70F27" w:rsidP="5D4ED1B0">
      <w:pPr>
        <w:spacing w:beforeAutospacing="1" w:afterAutospacing="1" w:line="240" w:lineRule="auto"/>
        <w:rPr>
          <w:rFonts w:eastAsia="Times New Roman"/>
          <w:b/>
          <w:bCs/>
          <w:sz w:val="24"/>
          <w:szCs w:val="24"/>
        </w:rPr>
      </w:pPr>
      <w:r>
        <w:rPr>
          <w:rFonts w:eastAsia="Times New Roman"/>
          <w:b/>
          <w:bCs/>
          <w:sz w:val="24"/>
          <w:szCs w:val="24"/>
        </w:rPr>
        <w:t>Web Harvesting IDIQ</w:t>
      </w:r>
      <w:r w:rsidR="00122FB9">
        <w:rPr>
          <w:rFonts w:eastAsia="Times New Roman"/>
          <w:b/>
          <w:bCs/>
          <w:sz w:val="24"/>
          <w:szCs w:val="24"/>
        </w:rPr>
        <w:t xml:space="preserve"> Contract, Fiscal Year (FY) 26</w:t>
      </w:r>
    </w:p>
    <w:p w14:paraId="79B1C6BE" w14:textId="236B5735" w:rsidR="00483944" w:rsidRPr="00D33BD5" w:rsidRDefault="00483944" w:rsidP="4C904322">
      <w:pPr>
        <w:ind w:right="1124"/>
        <w:rPr>
          <w:sz w:val="24"/>
          <w:szCs w:val="24"/>
        </w:rPr>
      </w:pPr>
      <w:r w:rsidRPr="5AA9A18C">
        <w:rPr>
          <w:sz w:val="24"/>
          <w:szCs w:val="24"/>
        </w:rPr>
        <w:t xml:space="preserve">The Library of Congress uses an in-house curator </w:t>
      </w:r>
      <w:r w:rsidR="00DF5C2B" w:rsidRPr="5AA9A18C">
        <w:rPr>
          <w:sz w:val="24"/>
          <w:szCs w:val="24"/>
        </w:rPr>
        <w:t xml:space="preserve">tool, called </w:t>
      </w:r>
      <w:proofErr w:type="spellStart"/>
      <w:r w:rsidR="00DF5C2B" w:rsidRPr="5AA9A18C">
        <w:rPr>
          <w:sz w:val="24"/>
          <w:szCs w:val="24"/>
        </w:rPr>
        <w:t>Digib</w:t>
      </w:r>
      <w:r w:rsidRPr="5AA9A18C">
        <w:rPr>
          <w:sz w:val="24"/>
          <w:szCs w:val="24"/>
        </w:rPr>
        <w:t>oard</w:t>
      </w:r>
      <w:proofErr w:type="spellEnd"/>
      <w:r w:rsidR="00854678" w:rsidRPr="5AA9A18C">
        <w:rPr>
          <w:sz w:val="24"/>
          <w:szCs w:val="24"/>
        </w:rPr>
        <w:t>,</w:t>
      </w:r>
      <w:r w:rsidRPr="5AA9A18C">
        <w:rPr>
          <w:sz w:val="24"/>
          <w:szCs w:val="24"/>
        </w:rPr>
        <w:t xml:space="preserve"> that allows the Library to manage seed URL nomination, permissions gathering, and the scoping and preparation of a seed list to send to the contractor or to crawl locally. The Library’s tool creates </w:t>
      </w:r>
      <w:r w:rsidR="00353BCC">
        <w:rPr>
          <w:sz w:val="24"/>
          <w:szCs w:val="24"/>
        </w:rPr>
        <w:t xml:space="preserve">plain text </w:t>
      </w:r>
      <w:r w:rsidRPr="5AA9A18C">
        <w:rPr>
          <w:sz w:val="24"/>
          <w:szCs w:val="24"/>
        </w:rPr>
        <w:t>seed lists</w:t>
      </w:r>
      <w:r w:rsidR="00854678" w:rsidRPr="5AA9A18C">
        <w:rPr>
          <w:sz w:val="24"/>
          <w:szCs w:val="24"/>
        </w:rPr>
        <w:t xml:space="preserve"> with scoping instructions</w:t>
      </w:r>
      <w:r w:rsidRPr="5AA9A18C">
        <w:rPr>
          <w:sz w:val="24"/>
          <w:szCs w:val="24"/>
        </w:rPr>
        <w:t xml:space="preserve"> in SURT format; seed lists are posted on a collaborative web space via a ticketing system in advance of scheduled crawls (the time frame for posting them is negotiated with Contractor), and that system is used to share other information about the status of the crawls.</w:t>
      </w:r>
      <w:r w:rsidR="2A30DC22" w:rsidRPr="5AA9A18C">
        <w:rPr>
          <w:sz w:val="24"/>
          <w:szCs w:val="24"/>
        </w:rPr>
        <w:t xml:space="preserve"> Once transfer has occurred, preparations for providing public access to researchers are performed (and are out outside the scope of this contract). </w:t>
      </w:r>
    </w:p>
    <w:p w14:paraId="247AA971" w14:textId="46D62632" w:rsidR="00483944" w:rsidRPr="00D33BD5" w:rsidRDefault="00483944" w:rsidP="5AA9A18C">
      <w:pPr>
        <w:ind w:right="1124"/>
        <w:rPr>
          <w:sz w:val="24"/>
          <w:szCs w:val="24"/>
        </w:rPr>
      </w:pPr>
      <w:r w:rsidRPr="327339AC">
        <w:rPr>
          <w:sz w:val="24"/>
          <w:szCs w:val="24"/>
        </w:rPr>
        <w:t xml:space="preserve">The Library’s web harvesting curator tools and infrastructure that support the digital lifecycle for web archives </w:t>
      </w:r>
      <w:r w:rsidR="7F3D2AEE" w:rsidRPr="327339AC">
        <w:rPr>
          <w:sz w:val="24"/>
          <w:szCs w:val="24"/>
        </w:rPr>
        <w:t>were initially</w:t>
      </w:r>
      <w:r w:rsidRPr="327339AC">
        <w:rPr>
          <w:sz w:val="24"/>
          <w:szCs w:val="24"/>
        </w:rPr>
        <w:t xml:space="preserve"> developed for the inputs and outputs of </w:t>
      </w:r>
      <w:proofErr w:type="spellStart"/>
      <w:r w:rsidRPr="327339AC">
        <w:rPr>
          <w:sz w:val="24"/>
          <w:szCs w:val="24"/>
        </w:rPr>
        <w:t>Heritrix</w:t>
      </w:r>
      <w:proofErr w:type="spellEnd"/>
      <w:r w:rsidR="4351AC8F" w:rsidRPr="327339AC">
        <w:rPr>
          <w:sz w:val="24"/>
          <w:szCs w:val="24"/>
        </w:rPr>
        <w:t xml:space="preserve"> </w:t>
      </w:r>
      <w:r w:rsidR="00E023D6" w:rsidRPr="327339AC">
        <w:rPr>
          <w:sz w:val="24"/>
          <w:szCs w:val="24"/>
        </w:rPr>
        <w:t xml:space="preserve">and </w:t>
      </w:r>
      <w:r w:rsidR="2FF779E8" w:rsidRPr="327339AC">
        <w:rPr>
          <w:sz w:val="24"/>
          <w:szCs w:val="24"/>
        </w:rPr>
        <w:t xml:space="preserve">later </w:t>
      </w:r>
      <w:proofErr w:type="spellStart"/>
      <w:r w:rsidR="00E023D6" w:rsidRPr="327339AC">
        <w:rPr>
          <w:sz w:val="24"/>
          <w:szCs w:val="24"/>
        </w:rPr>
        <w:t>Brozzler</w:t>
      </w:r>
      <w:proofErr w:type="spellEnd"/>
      <w:r w:rsidR="00E023D6" w:rsidRPr="327339AC">
        <w:rPr>
          <w:sz w:val="24"/>
          <w:szCs w:val="24"/>
        </w:rPr>
        <w:t xml:space="preserve"> </w:t>
      </w:r>
      <w:r w:rsidRPr="327339AC">
        <w:rPr>
          <w:sz w:val="24"/>
          <w:szCs w:val="24"/>
        </w:rPr>
        <w:t>for harvesting</w:t>
      </w:r>
      <w:r w:rsidR="59A846B1" w:rsidRPr="327339AC">
        <w:rPr>
          <w:sz w:val="24"/>
          <w:szCs w:val="24"/>
        </w:rPr>
        <w:t>,</w:t>
      </w:r>
      <w:r w:rsidRPr="327339AC">
        <w:rPr>
          <w:sz w:val="24"/>
          <w:szCs w:val="24"/>
        </w:rPr>
        <w:t xml:space="preserve"> and </w:t>
      </w:r>
      <w:proofErr w:type="spellStart"/>
      <w:r w:rsidR="008147A7" w:rsidRPr="327339AC">
        <w:rPr>
          <w:sz w:val="24"/>
          <w:szCs w:val="24"/>
        </w:rPr>
        <w:t>Open</w:t>
      </w:r>
      <w:r w:rsidRPr="327339AC">
        <w:rPr>
          <w:sz w:val="24"/>
          <w:szCs w:val="24"/>
        </w:rPr>
        <w:t>Wayback</w:t>
      </w:r>
      <w:proofErr w:type="spellEnd"/>
      <w:r w:rsidRPr="327339AC">
        <w:rPr>
          <w:sz w:val="24"/>
          <w:szCs w:val="24"/>
        </w:rPr>
        <w:t xml:space="preserve"> (currently version</w:t>
      </w:r>
      <w:r w:rsidR="008147A7" w:rsidRPr="327339AC">
        <w:rPr>
          <w:sz w:val="24"/>
          <w:szCs w:val="24"/>
        </w:rPr>
        <w:t xml:space="preserve"> 2.</w:t>
      </w:r>
      <w:r w:rsidR="00854678" w:rsidRPr="327339AC">
        <w:rPr>
          <w:sz w:val="24"/>
          <w:szCs w:val="24"/>
        </w:rPr>
        <w:t>4</w:t>
      </w:r>
      <w:r w:rsidR="008147A7" w:rsidRPr="327339AC">
        <w:rPr>
          <w:sz w:val="24"/>
          <w:szCs w:val="24"/>
        </w:rPr>
        <w:t>.0</w:t>
      </w:r>
      <w:r w:rsidRPr="327339AC">
        <w:rPr>
          <w:sz w:val="24"/>
          <w:szCs w:val="24"/>
        </w:rPr>
        <w:t>)</w:t>
      </w:r>
      <w:r w:rsidR="0216AC7A" w:rsidRPr="327339AC">
        <w:rPr>
          <w:sz w:val="24"/>
          <w:szCs w:val="24"/>
        </w:rPr>
        <w:t xml:space="preserve">, </w:t>
      </w:r>
      <w:r w:rsidR="209782B9" w:rsidRPr="327339AC">
        <w:rPr>
          <w:sz w:val="24"/>
          <w:szCs w:val="24"/>
        </w:rPr>
        <w:t xml:space="preserve">and later </w:t>
      </w:r>
      <w:proofErr w:type="spellStart"/>
      <w:r w:rsidR="60B2AAAE" w:rsidRPr="327339AC">
        <w:rPr>
          <w:sz w:val="24"/>
          <w:szCs w:val="24"/>
        </w:rPr>
        <w:t>pywb</w:t>
      </w:r>
      <w:proofErr w:type="spellEnd"/>
      <w:r w:rsidR="60B2AAAE" w:rsidRPr="327339AC">
        <w:rPr>
          <w:sz w:val="24"/>
          <w:szCs w:val="24"/>
        </w:rPr>
        <w:t xml:space="preserve"> (currently version </w:t>
      </w:r>
      <w:r w:rsidR="2124FAA7" w:rsidRPr="327339AC">
        <w:rPr>
          <w:sz w:val="24"/>
          <w:szCs w:val="24"/>
        </w:rPr>
        <w:t>2.8.4)</w:t>
      </w:r>
      <w:r w:rsidR="486B621C" w:rsidRPr="327339AC">
        <w:rPr>
          <w:sz w:val="24"/>
          <w:szCs w:val="24"/>
        </w:rPr>
        <w:t xml:space="preserve"> </w:t>
      </w:r>
      <w:r w:rsidR="286F02AD" w:rsidRPr="327339AC">
        <w:rPr>
          <w:sz w:val="24"/>
          <w:szCs w:val="24"/>
        </w:rPr>
        <w:t xml:space="preserve">and </w:t>
      </w:r>
      <w:proofErr w:type="spellStart"/>
      <w:r w:rsidR="286F02AD" w:rsidRPr="327339AC">
        <w:rPr>
          <w:sz w:val="24"/>
          <w:szCs w:val="24"/>
        </w:rPr>
        <w:t>OutbackCDX</w:t>
      </w:r>
      <w:proofErr w:type="spellEnd"/>
      <w:r w:rsidR="286F02AD" w:rsidRPr="327339AC">
        <w:rPr>
          <w:sz w:val="24"/>
          <w:szCs w:val="24"/>
        </w:rPr>
        <w:t xml:space="preserve"> (</w:t>
      </w:r>
      <w:r w:rsidR="7D9F2FE9" w:rsidRPr="327339AC">
        <w:rPr>
          <w:sz w:val="24"/>
          <w:szCs w:val="24"/>
        </w:rPr>
        <w:t>1.0.0)</w:t>
      </w:r>
      <w:r w:rsidRPr="327339AC">
        <w:rPr>
          <w:sz w:val="24"/>
          <w:szCs w:val="24"/>
        </w:rPr>
        <w:t xml:space="preserve"> for access. </w:t>
      </w:r>
      <w:r w:rsidR="003444C1">
        <w:rPr>
          <w:sz w:val="24"/>
          <w:szCs w:val="24"/>
        </w:rPr>
        <w:t>T</w:t>
      </w:r>
      <w:r w:rsidRPr="327339AC">
        <w:rPr>
          <w:sz w:val="24"/>
          <w:szCs w:val="24"/>
        </w:rPr>
        <w:t xml:space="preserve">hese software tools are open source and are supported by the International Internet Preservation Consortium, of which the Library is a founding member (netpreserve.org).  </w:t>
      </w:r>
    </w:p>
    <w:p w14:paraId="07F38E4C" w14:textId="3BA74751" w:rsidR="0058651D" w:rsidRDefault="00483944" w:rsidP="001D1492">
      <w:pPr>
        <w:ind w:right="1124"/>
        <w:rPr>
          <w:rFonts w:cstheme="minorHAnsi"/>
          <w:sz w:val="24"/>
          <w:szCs w:val="24"/>
        </w:rPr>
      </w:pPr>
      <w:r w:rsidRPr="00D33BD5">
        <w:rPr>
          <w:rFonts w:cstheme="minorHAnsi"/>
          <w:sz w:val="24"/>
          <w:szCs w:val="24"/>
        </w:rPr>
        <w:t xml:space="preserve">Harvested content is stored at the Library in the WARC (Web </w:t>
      </w:r>
      <w:proofErr w:type="spellStart"/>
      <w:r w:rsidRPr="00D33BD5">
        <w:rPr>
          <w:rFonts w:cstheme="minorHAnsi"/>
          <w:sz w:val="24"/>
          <w:szCs w:val="24"/>
        </w:rPr>
        <w:t>ARChive</w:t>
      </w:r>
      <w:proofErr w:type="spellEnd"/>
      <w:r w:rsidRPr="00D33BD5">
        <w:rPr>
          <w:rFonts w:cstheme="minorHAnsi"/>
          <w:sz w:val="24"/>
          <w:szCs w:val="24"/>
        </w:rPr>
        <w:t>) file format.</w:t>
      </w:r>
    </w:p>
    <w:p w14:paraId="10C31072" w14:textId="354E0BE1" w:rsidR="00483944" w:rsidRPr="00D33BD5" w:rsidRDefault="53D58578" w:rsidP="1BCB9427">
      <w:pPr>
        <w:ind w:right="1124"/>
        <w:rPr>
          <w:sz w:val="24"/>
          <w:szCs w:val="24"/>
        </w:rPr>
      </w:pPr>
      <w:r w:rsidRPr="1BCB9427">
        <w:rPr>
          <w:sz w:val="24"/>
          <w:szCs w:val="24"/>
        </w:rPr>
        <w:t>T</w:t>
      </w:r>
      <w:r w:rsidR="0058651D" w:rsidRPr="1BCB9427">
        <w:rPr>
          <w:sz w:val="24"/>
          <w:szCs w:val="24"/>
        </w:rPr>
        <w:t xml:space="preserve">he Library has </w:t>
      </w:r>
      <w:r w:rsidR="780F63CE" w:rsidRPr="1BCB9427">
        <w:rPr>
          <w:sz w:val="24"/>
          <w:szCs w:val="24"/>
        </w:rPr>
        <w:t xml:space="preserve">used </w:t>
      </w:r>
      <w:r w:rsidR="0058651D" w:rsidRPr="1BCB9427">
        <w:rPr>
          <w:sz w:val="24"/>
          <w:szCs w:val="24"/>
        </w:rPr>
        <w:t xml:space="preserve">Amazon Web Services (AWS) S3 for transfer of web archives </w:t>
      </w:r>
      <w:r w:rsidR="00036309" w:rsidRPr="1BCB9427">
        <w:rPr>
          <w:sz w:val="24"/>
          <w:szCs w:val="24"/>
        </w:rPr>
        <w:t>from the vendor to Library systems</w:t>
      </w:r>
      <w:r w:rsidR="62C14E53" w:rsidRPr="1BCB9427">
        <w:rPr>
          <w:sz w:val="24"/>
          <w:szCs w:val="24"/>
        </w:rPr>
        <w:t xml:space="preserve"> since 2021.</w:t>
      </w:r>
    </w:p>
    <w:p w14:paraId="265AA854" w14:textId="48F5D9D3" w:rsidR="00483944" w:rsidRPr="00D33BD5" w:rsidRDefault="00483944" w:rsidP="4C904322">
      <w:pPr>
        <w:spacing w:before="100" w:beforeAutospacing="1" w:after="100" w:afterAutospacing="1"/>
        <w:rPr>
          <w:sz w:val="24"/>
          <w:szCs w:val="24"/>
        </w:rPr>
      </w:pPr>
      <w:r w:rsidRPr="5AA9A18C">
        <w:rPr>
          <w:sz w:val="24"/>
          <w:szCs w:val="24"/>
        </w:rPr>
        <w:t>The Library makes use of crawl reports to learn more about the contents of the crawls and to understand the depth and breadth of the crawl results. We do so by ingesting certain data elements into our in</w:t>
      </w:r>
      <w:r w:rsidR="00411F3F" w:rsidRPr="5AA9A18C">
        <w:rPr>
          <w:sz w:val="24"/>
          <w:szCs w:val="24"/>
        </w:rPr>
        <w:t>-</w:t>
      </w:r>
      <w:r w:rsidRPr="5AA9A18C">
        <w:rPr>
          <w:sz w:val="24"/>
          <w:szCs w:val="24"/>
        </w:rPr>
        <w:t xml:space="preserve">house tools and reporting systems for quality review by the Library, and for inventorying of content. The Library has found these data elements and reports helpful to date: </w:t>
      </w:r>
    </w:p>
    <w:p w14:paraId="1457C4DF" w14:textId="387B86B3" w:rsidR="00483944" w:rsidRPr="00D33BD5" w:rsidRDefault="00483944" w:rsidP="5D4ED1B0">
      <w:pPr>
        <w:pStyle w:val="ListParagraph"/>
        <w:numPr>
          <w:ilvl w:val="0"/>
          <w:numId w:val="3"/>
        </w:numPr>
        <w:spacing w:before="100" w:beforeAutospacing="1" w:after="100" w:afterAutospacing="1"/>
        <w:ind w:right="1124"/>
        <w:rPr>
          <w:rFonts w:asciiTheme="minorHAnsi" w:hAnsiTheme="minorHAnsi" w:cstheme="minorBidi"/>
        </w:rPr>
      </w:pPr>
      <w:r w:rsidRPr="5D4ED1B0">
        <w:rPr>
          <w:rFonts w:asciiTheme="minorHAnsi" w:hAnsiTheme="minorHAnsi" w:cstheme="minorBidi"/>
        </w:rPr>
        <w:t>total seeds harvested and not harvested</w:t>
      </w:r>
    </w:p>
    <w:p w14:paraId="189C215E" w14:textId="75A071AA" w:rsidR="00483944" w:rsidRPr="00D33BD5" w:rsidRDefault="00483944" w:rsidP="5D4ED1B0">
      <w:pPr>
        <w:pStyle w:val="ListParagraph"/>
        <w:numPr>
          <w:ilvl w:val="0"/>
          <w:numId w:val="3"/>
        </w:numPr>
        <w:spacing w:before="100" w:beforeAutospacing="1" w:after="100" w:afterAutospacing="1"/>
        <w:ind w:right="1124"/>
        <w:rPr>
          <w:rFonts w:asciiTheme="minorHAnsi" w:hAnsiTheme="minorHAnsi" w:cstheme="minorBidi"/>
        </w:rPr>
      </w:pPr>
      <w:r w:rsidRPr="5D4ED1B0">
        <w:rPr>
          <w:rFonts w:asciiTheme="minorHAnsi" w:hAnsiTheme="minorHAnsi" w:cstheme="minorBidi"/>
        </w:rPr>
        <w:t>total hosts harvested</w:t>
      </w:r>
    </w:p>
    <w:p w14:paraId="38B8E1E6" w14:textId="6CC7E980"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total documents per host</w:t>
      </w:r>
    </w:p>
    <w:p w14:paraId="27BF0AB9" w14:textId="7D3A8211"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 xml:space="preserve">total documents harvested </w:t>
      </w:r>
    </w:p>
    <w:p w14:paraId="670B30B3" w14:textId="1C63731F"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 xml:space="preserve">number of documents and size in bytes by </w:t>
      </w:r>
      <w:proofErr w:type="spellStart"/>
      <w:r w:rsidRPr="3AD7201B">
        <w:rPr>
          <w:rFonts w:asciiTheme="minorHAnsi" w:hAnsiTheme="minorHAnsi" w:cstheme="minorBidi"/>
        </w:rPr>
        <w:t>mimetype</w:t>
      </w:r>
      <w:proofErr w:type="spellEnd"/>
    </w:p>
    <w:p w14:paraId="33582689" w14:textId="2B19BB5D"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HTTP response code and number of documents</w:t>
      </w:r>
    </w:p>
    <w:p w14:paraId="57CB11A3" w14:textId="0EF588EE"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total unique documents harvested</w:t>
      </w:r>
    </w:p>
    <w:p w14:paraId="24707913" w14:textId="73D498D0"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 xml:space="preserve">documents </w:t>
      </w:r>
      <w:r w:rsidR="006072CB" w:rsidRPr="3AD7201B">
        <w:rPr>
          <w:rFonts w:asciiTheme="minorHAnsi" w:hAnsiTheme="minorHAnsi" w:cstheme="minorBidi"/>
        </w:rPr>
        <w:t>discovered but not harvested</w:t>
      </w:r>
    </w:p>
    <w:p w14:paraId="09E1A619" w14:textId="2DEE688A"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lastRenderedPageBreak/>
        <w:t>processed documents per second</w:t>
      </w:r>
    </w:p>
    <w:p w14:paraId="30ADB88B" w14:textId="618DC434"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 xml:space="preserve">bandwidth in kilobytes per second </w:t>
      </w:r>
    </w:p>
    <w:p w14:paraId="138D6D76" w14:textId="23CD0A26"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total raw data size in bytes</w:t>
      </w:r>
    </w:p>
    <w:p w14:paraId="33AD0DDA" w14:textId="6732B770"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 xml:space="preserve">total compressed WARC size </w:t>
      </w:r>
    </w:p>
    <w:p w14:paraId="10F930B3" w14:textId="592A6D49"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novel bytes</w:t>
      </w:r>
    </w:p>
    <w:p w14:paraId="42CE07F6" w14:textId="1EB1964E"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 xml:space="preserve">duplicate by hash bytes </w:t>
      </w:r>
    </w:p>
    <w:p w14:paraId="75144666" w14:textId="2E7D8BE4"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non-modified bytes</w:t>
      </w:r>
    </w:p>
    <w:p w14:paraId="25DDB5AF" w14:textId="438C122A" w:rsidR="00483944" w:rsidRPr="00D33BD5" w:rsidRDefault="00483944" w:rsidP="3AD7201B">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 xml:space="preserve">the duration (start and end time) of the crawl in ISO 8601 format: </w:t>
      </w:r>
      <w:proofErr w:type="spellStart"/>
      <w:r w:rsidRPr="3AD7201B">
        <w:rPr>
          <w:rFonts w:asciiTheme="minorHAnsi" w:hAnsiTheme="minorHAnsi" w:cstheme="minorBidi"/>
        </w:rPr>
        <w:t>yyyy-mm-ddThh:mm</w:t>
      </w:r>
      <w:proofErr w:type="spellEnd"/>
    </w:p>
    <w:p w14:paraId="626B971B" w14:textId="04871554" w:rsidR="00AF6F9F" w:rsidRPr="00D33BD5" w:rsidRDefault="00AF6F9F"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number of bytes harvested per seed URL</w:t>
      </w:r>
    </w:p>
    <w:p w14:paraId="4D49F99A" w14:textId="15BF8DFF" w:rsidR="00AF6F9F" w:rsidRPr="00D33BD5" w:rsidRDefault="00AF6F9F"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depth of crawl per seed URL</w:t>
      </w:r>
    </w:p>
    <w:p w14:paraId="458FD384" w14:textId="77777777" w:rsidR="00483944" w:rsidRPr="00D33BD5" w:rsidRDefault="00483944"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 xml:space="preserve">Crawl information for hypertext transfer protocol (HTTP) return codes 3XX, 4XX and 5XX. </w:t>
      </w:r>
    </w:p>
    <w:p w14:paraId="39B239BB" w14:textId="77777777" w:rsidR="00483944" w:rsidRPr="00D33BD5" w:rsidRDefault="00483944"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A harvested seed list with associated URLs discovered from that seed.</w:t>
      </w:r>
    </w:p>
    <w:p w14:paraId="055D9F6B" w14:textId="77777777" w:rsidR="00483944" w:rsidRPr="00D33BD5" w:rsidRDefault="00483944"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A copy of the crawl’s seed list, provided by the Library to the Contractor, shall be maintained with other crawl reports for the crawl.</w:t>
      </w:r>
    </w:p>
    <w:p w14:paraId="73B96F3C" w14:textId="77777777" w:rsidR="00483944" w:rsidRPr="00D33BD5" w:rsidRDefault="00483944"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A count of WARCs written for the crawl.</w:t>
      </w:r>
    </w:p>
    <w:p w14:paraId="2BED46CF" w14:textId="77777777" w:rsidR="00483944" w:rsidRPr="00D33BD5" w:rsidRDefault="00483944" w:rsidP="4C904322">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A list of PDFs harvested during the crawl.</w:t>
      </w:r>
    </w:p>
    <w:p w14:paraId="48C25056" w14:textId="77777777" w:rsidR="00483944" w:rsidRPr="00D33BD5" w:rsidRDefault="00483944"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A report of http code, crawl status (crawled/not crawled), seed (from seed list provided) and for all 301/302 http code, the redirect.</w:t>
      </w:r>
    </w:p>
    <w:p w14:paraId="6190C49D" w14:textId="48DDD2F0" w:rsidR="00483944" w:rsidRPr="00D33BD5" w:rsidRDefault="00483944" w:rsidP="4C904322">
      <w:pPr>
        <w:pStyle w:val="ListParagraph"/>
        <w:numPr>
          <w:ilvl w:val="0"/>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t>For multimedia content that has not replayed in the Wayback Machine, which is currently in us</w:t>
      </w:r>
      <w:r w:rsidR="26F3C38E" w:rsidRPr="3AD7201B">
        <w:rPr>
          <w:rFonts w:asciiTheme="minorHAnsi" w:hAnsiTheme="minorHAnsi" w:cstheme="minorBidi"/>
        </w:rPr>
        <w:t xml:space="preserve">e </w:t>
      </w:r>
      <w:r w:rsidRPr="3AD7201B">
        <w:rPr>
          <w:rFonts w:asciiTheme="minorHAnsi" w:hAnsiTheme="minorHAnsi" w:cstheme="minorBidi"/>
        </w:rPr>
        <w:t xml:space="preserve">(such as YouTube), yet is captured during the harvests, reports that allow the Library to ensure that capture is complete have been provided and have proven helpful to the Library Quality Review processes. </w:t>
      </w:r>
    </w:p>
    <w:p w14:paraId="09D39EEB" w14:textId="7F0CE5C1" w:rsidR="00483944" w:rsidRPr="00D33BD5" w:rsidRDefault="00483944"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 xml:space="preserve">A comprehensive list of approved scopes in </w:t>
      </w:r>
      <w:r w:rsidR="006072CB" w:rsidRPr="00D33BD5">
        <w:rPr>
          <w:rFonts w:asciiTheme="minorHAnsi" w:hAnsiTheme="minorHAnsi" w:cstheme="minorHAnsi"/>
        </w:rPr>
        <w:t xml:space="preserve">SURT </w:t>
      </w:r>
      <w:r w:rsidRPr="00D33BD5">
        <w:rPr>
          <w:rFonts w:asciiTheme="minorHAnsi" w:hAnsiTheme="minorHAnsi" w:cstheme="minorHAnsi"/>
        </w:rPr>
        <w:t>format for each crawl.</w:t>
      </w:r>
    </w:p>
    <w:p w14:paraId="168455B8" w14:textId="77777777" w:rsidR="00483944" w:rsidRPr="00D33BD5" w:rsidRDefault="00483944" w:rsidP="001D1492">
      <w:pPr>
        <w:pStyle w:val="ListParagraph"/>
        <w:numPr>
          <w:ilvl w:val="0"/>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A custom Host data report that includes one line entry per unique host encountered during the crawl.  Each line entry contains the following data:</w:t>
      </w:r>
    </w:p>
    <w:p w14:paraId="6DD93E18"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Total number of URIs harvested for the host</w:t>
      </w:r>
    </w:p>
    <w:p w14:paraId="42301F25"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Total number of bytes harvested for the host</w:t>
      </w:r>
    </w:p>
    <w:p w14:paraId="4B27B52B"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The host name string</w:t>
      </w:r>
    </w:p>
    <w:p w14:paraId="4D5E0D95"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Number of URIs excluded for the host, due to robots.txt restriction.  This number does not consider/count links from URIs specifically excluded in robots.txt.</w:t>
      </w:r>
    </w:p>
    <w:p w14:paraId="2C3BFA9A"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Number of un-crawled URIs for this host still in queue</w:t>
      </w:r>
    </w:p>
    <w:p w14:paraId="1409A7E3"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Number of new URIs crawled for this host since the last crawl</w:t>
      </w:r>
    </w:p>
    <w:p w14:paraId="517A5CF2"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Number of URIs that exhibited a hash code that matched a previous crawl, for the host.  This number indicates the number of URIs that exhibited duplicate content—that is, content previously captured in the same state</w:t>
      </w:r>
    </w:p>
    <w:p w14:paraId="5E4C9391"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Number of bytes associated with URIs that exhibited a hash code that matched a previous crawl, for the host</w:t>
      </w:r>
    </w:p>
    <w:p w14:paraId="3AC611D8" w14:textId="77777777" w:rsidR="00483944" w:rsidRPr="00D33BD5" w:rsidRDefault="00483944" w:rsidP="001D1492">
      <w:pPr>
        <w:pStyle w:val="ListParagraph"/>
        <w:numPr>
          <w:ilvl w:val="1"/>
          <w:numId w:val="3"/>
        </w:numPr>
        <w:spacing w:before="100" w:beforeAutospacing="1" w:after="100" w:afterAutospacing="1"/>
        <w:ind w:right="1124"/>
        <w:rPr>
          <w:rFonts w:asciiTheme="minorHAnsi" w:hAnsiTheme="minorHAnsi" w:cstheme="minorHAnsi"/>
        </w:rPr>
      </w:pPr>
      <w:r w:rsidRPr="00D33BD5">
        <w:rPr>
          <w:rFonts w:asciiTheme="minorHAnsi" w:hAnsiTheme="minorHAnsi" w:cstheme="minorHAnsi"/>
        </w:rPr>
        <w:t xml:space="preserve">The number of URIs for the host that returned a </w:t>
      </w:r>
      <w:proofErr w:type="gramStart"/>
      <w:r w:rsidRPr="00D33BD5">
        <w:rPr>
          <w:rFonts w:asciiTheme="minorHAnsi" w:hAnsiTheme="minorHAnsi" w:cstheme="minorHAnsi"/>
        </w:rPr>
        <w:t>304 http</w:t>
      </w:r>
      <w:proofErr w:type="gramEnd"/>
      <w:r w:rsidRPr="00D33BD5">
        <w:rPr>
          <w:rFonts w:asciiTheme="minorHAnsi" w:hAnsiTheme="minorHAnsi" w:cstheme="minorHAnsi"/>
        </w:rPr>
        <w:t xml:space="preserve"> status code</w:t>
      </w:r>
    </w:p>
    <w:p w14:paraId="5BA76216" w14:textId="42909CEE" w:rsidR="00483944" w:rsidRPr="00D33BD5" w:rsidRDefault="00483944" w:rsidP="3AD7201B">
      <w:pPr>
        <w:pStyle w:val="ListParagraph"/>
        <w:numPr>
          <w:ilvl w:val="1"/>
          <w:numId w:val="3"/>
        </w:numPr>
        <w:spacing w:before="100" w:beforeAutospacing="1" w:after="100" w:afterAutospacing="1"/>
        <w:ind w:right="1124"/>
        <w:rPr>
          <w:rFonts w:asciiTheme="minorHAnsi" w:hAnsiTheme="minorHAnsi" w:cstheme="minorBidi"/>
        </w:rPr>
      </w:pPr>
      <w:r w:rsidRPr="3AD7201B">
        <w:rPr>
          <w:rFonts w:asciiTheme="minorHAnsi" w:hAnsiTheme="minorHAnsi" w:cstheme="minorBidi"/>
        </w:rPr>
        <w:lastRenderedPageBreak/>
        <w:t>The number of bytes associates with URIs that returned 304 http status codes for the host</w:t>
      </w:r>
      <w:r>
        <w:br/>
      </w:r>
    </w:p>
    <w:p w14:paraId="3F6ABEEF" w14:textId="77777777" w:rsidR="00483944" w:rsidRPr="00D33BD5" w:rsidRDefault="00483944" w:rsidP="3AD7201B">
      <w:pPr>
        <w:spacing w:before="100" w:beforeAutospacing="1" w:after="100" w:afterAutospacing="1"/>
        <w:ind w:left="1440"/>
        <w:rPr>
          <w:sz w:val="24"/>
          <w:szCs w:val="24"/>
        </w:rPr>
      </w:pPr>
      <w:r w:rsidRPr="3AD7201B">
        <w:rPr>
          <w:sz w:val="24"/>
          <w:szCs w:val="24"/>
        </w:rPr>
        <w:t>An example of a Host Data Report the Library currently receives is:</w:t>
      </w:r>
    </w:p>
    <w:p w14:paraId="7D2BA199" w14:textId="77777777" w:rsidR="00483944" w:rsidRPr="00D33BD5" w:rsidRDefault="00483944" w:rsidP="3AD7201B">
      <w:pPr>
        <w:ind w:left="2160"/>
        <w:rPr>
          <w:sz w:val="24"/>
          <w:szCs w:val="24"/>
        </w:rPr>
      </w:pPr>
      <w:r w:rsidRPr="3AD7201B">
        <w:rPr>
          <w:sz w:val="24"/>
          <w:szCs w:val="24"/>
        </w:rPr>
        <w:t xml:space="preserve">[#urls] [#bytes] [host] [#robots] [#remaining] [#novel-urls] [#novel-bytes] [#dup-by-hash-urls] [#dup-by-hash-bytes] [#not-modified-urls] [#not-modified-bytes] </w:t>
      </w:r>
    </w:p>
    <w:p w14:paraId="0DE3756D" w14:textId="77777777" w:rsidR="00483944" w:rsidRPr="00D33BD5" w:rsidRDefault="00483944" w:rsidP="3AD7201B">
      <w:pPr>
        <w:ind w:left="2160"/>
        <w:rPr>
          <w:sz w:val="24"/>
          <w:szCs w:val="24"/>
        </w:rPr>
      </w:pPr>
      <w:r w:rsidRPr="3AD7201B">
        <w:rPr>
          <w:sz w:val="24"/>
          <w:szCs w:val="24"/>
        </w:rPr>
        <w:t xml:space="preserve">163912 5690495364 example.com 0 2065196 149272 5647558614 14640 42936750 0 0 </w:t>
      </w:r>
    </w:p>
    <w:p w14:paraId="6A1CA066" w14:textId="77777777" w:rsidR="00483944" w:rsidRPr="00D33BD5" w:rsidRDefault="00483944" w:rsidP="3AD7201B">
      <w:pPr>
        <w:ind w:left="2160"/>
        <w:rPr>
          <w:sz w:val="24"/>
          <w:szCs w:val="24"/>
        </w:rPr>
      </w:pPr>
      <w:r w:rsidRPr="3AD7201B">
        <w:rPr>
          <w:sz w:val="24"/>
          <w:szCs w:val="24"/>
        </w:rPr>
        <w:t xml:space="preserve">147607 14152427270 2.exampletwo.com 0 11068 147273 14152222823 334 204447 0 0 </w:t>
      </w:r>
    </w:p>
    <w:p w14:paraId="1998F602" w14:textId="13C0936E" w:rsidR="008147A7" w:rsidRDefault="00483944" w:rsidP="55E17962">
      <w:pPr>
        <w:ind w:left="2160"/>
        <w:rPr>
          <w:sz w:val="24"/>
          <w:szCs w:val="24"/>
        </w:rPr>
      </w:pPr>
      <w:r w:rsidRPr="55E17962">
        <w:rPr>
          <w:sz w:val="24"/>
          <w:szCs w:val="24"/>
        </w:rPr>
        <w:t xml:space="preserve">126073 6885025254 </w:t>
      </w:r>
      <w:hyperlink r:id="rId7">
        <w:r w:rsidRPr="55E17962">
          <w:rPr>
            <w:rStyle w:val="Hyperlink"/>
            <w:sz w:val="24"/>
            <w:szCs w:val="24"/>
          </w:rPr>
          <w:t>www.example3.com</w:t>
        </w:r>
      </w:hyperlink>
      <w:r w:rsidRPr="55E17962">
        <w:rPr>
          <w:sz w:val="24"/>
          <w:szCs w:val="24"/>
        </w:rPr>
        <w:t xml:space="preserve"> 0 73675 71378 2498172867 54695 4386852387 0 0</w:t>
      </w:r>
    </w:p>
    <w:p w14:paraId="12291FD4" w14:textId="77777777" w:rsidR="00BA442B" w:rsidRDefault="00BA442B" w:rsidP="55E17962">
      <w:pPr>
        <w:ind w:left="2160"/>
        <w:rPr>
          <w:sz w:val="24"/>
          <w:szCs w:val="24"/>
        </w:rPr>
      </w:pPr>
    </w:p>
    <w:p w14:paraId="3937DF18" w14:textId="60C2BF5B" w:rsidR="00BA442B" w:rsidRPr="00D33BD5" w:rsidRDefault="00BA442B" w:rsidP="00F21E19">
      <w:pPr>
        <w:rPr>
          <w:sz w:val="24"/>
          <w:szCs w:val="24"/>
        </w:rPr>
      </w:pPr>
      <w:r>
        <w:rPr>
          <w:sz w:val="24"/>
          <w:szCs w:val="24"/>
        </w:rPr>
        <w:t>Changes to the</w:t>
      </w:r>
      <w:r w:rsidR="002C5B70">
        <w:rPr>
          <w:sz w:val="24"/>
          <w:szCs w:val="24"/>
        </w:rPr>
        <w:t xml:space="preserve"> Library’s</w:t>
      </w:r>
      <w:r>
        <w:rPr>
          <w:sz w:val="24"/>
          <w:szCs w:val="24"/>
        </w:rPr>
        <w:t xml:space="preserve"> </w:t>
      </w:r>
      <w:r w:rsidR="00A93144">
        <w:rPr>
          <w:sz w:val="24"/>
          <w:szCs w:val="24"/>
        </w:rPr>
        <w:t xml:space="preserve">in-house </w:t>
      </w:r>
      <w:r>
        <w:rPr>
          <w:sz w:val="24"/>
          <w:szCs w:val="24"/>
        </w:rPr>
        <w:t xml:space="preserve">technical environment </w:t>
      </w:r>
      <w:r w:rsidR="004D090C">
        <w:rPr>
          <w:sz w:val="24"/>
          <w:szCs w:val="24"/>
        </w:rPr>
        <w:t xml:space="preserve">are generally </w:t>
      </w:r>
      <w:r w:rsidR="00370B63">
        <w:rPr>
          <w:sz w:val="24"/>
          <w:szCs w:val="24"/>
        </w:rPr>
        <w:t>gradual but</w:t>
      </w:r>
      <w:r w:rsidR="00C861B3">
        <w:rPr>
          <w:sz w:val="24"/>
          <w:szCs w:val="24"/>
        </w:rPr>
        <w:t xml:space="preserve"> </w:t>
      </w:r>
      <w:r w:rsidR="004D090C">
        <w:rPr>
          <w:sz w:val="24"/>
          <w:szCs w:val="24"/>
        </w:rPr>
        <w:t>expected</w:t>
      </w:r>
      <w:r w:rsidR="00C861B3">
        <w:rPr>
          <w:sz w:val="24"/>
          <w:szCs w:val="24"/>
        </w:rPr>
        <w:t xml:space="preserve"> given the constantly evolving </w:t>
      </w:r>
      <w:r w:rsidR="00A77EBD">
        <w:rPr>
          <w:sz w:val="24"/>
          <w:szCs w:val="24"/>
        </w:rPr>
        <w:t xml:space="preserve">state of the web and web archiving technologies. </w:t>
      </w:r>
      <w:r w:rsidR="00A93144">
        <w:rPr>
          <w:sz w:val="24"/>
          <w:szCs w:val="24"/>
        </w:rPr>
        <w:t xml:space="preserve">For changes to the </w:t>
      </w:r>
      <w:r w:rsidR="002C5B70">
        <w:rPr>
          <w:sz w:val="24"/>
          <w:szCs w:val="24"/>
        </w:rPr>
        <w:t>vendor</w:t>
      </w:r>
      <w:r w:rsidR="00A93144">
        <w:rPr>
          <w:sz w:val="24"/>
          <w:szCs w:val="24"/>
        </w:rPr>
        <w:t xml:space="preserve"> environment pertaining to meeting the IDIQ requirements, please </w:t>
      </w:r>
      <w:r w:rsidR="004D090C">
        <w:rPr>
          <w:sz w:val="24"/>
          <w:szCs w:val="24"/>
        </w:rPr>
        <w:t xml:space="preserve">see </w:t>
      </w:r>
      <w:r w:rsidR="00517B0D">
        <w:rPr>
          <w:sz w:val="24"/>
          <w:szCs w:val="24"/>
        </w:rPr>
        <w:t xml:space="preserve">Web Harvesting Services IDIQ </w:t>
      </w:r>
      <w:r w:rsidR="00765CC7">
        <w:rPr>
          <w:sz w:val="24"/>
          <w:szCs w:val="24"/>
        </w:rPr>
        <w:t>3.1.11</w:t>
      </w:r>
      <w:r w:rsidR="00370B63">
        <w:rPr>
          <w:sz w:val="24"/>
          <w:szCs w:val="24"/>
        </w:rPr>
        <w:t>.</w:t>
      </w:r>
    </w:p>
    <w:sectPr w:rsidR="00BA442B" w:rsidRPr="00D33BD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F194" w14:textId="77777777" w:rsidR="00886D1E" w:rsidRDefault="00886D1E" w:rsidP="00CC0D93">
      <w:pPr>
        <w:spacing w:after="0" w:line="240" w:lineRule="auto"/>
      </w:pPr>
      <w:r>
        <w:separator/>
      </w:r>
    </w:p>
  </w:endnote>
  <w:endnote w:type="continuationSeparator" w:id="0">
    <w:p w14:paraId="47CF683D" w14:textId="77777777" w:rsidR="00886D1E" w:rsidRDefault="00886D1E" w:rsidP="00CC0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8255" w14:textId="5B45EBD2" w:rsidR="00CC0D93" w:rsidRDefault="00CC0D93">
    <w:pPr>
      <w:pStyle w:val="Footer"/>
      <w:jc w:val="center"/>
    </w:pPr>
    <w:r>
      <w:t xml:space="preserve">p. </w:t>
    </w:r>
    <w:sdt>
      <w:sdtPr>
        <w:id w:val="41328868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33BD5">
          <w:rPr>
            <w:noProof/>
          </w:rPr>
          <w:t>2</w:t>
        </w:r>
        <w:r>
          <w:rPr>
            <w:noProof/>
          </w:rPr>
          <w:fldChar w:fldCharType="end"/>
        </w:r>
        <w:r w:rsidR="00B810BE">
          <w:rPr>
            <w:noProof/>
          </w:rPr>
          <w:t xml:space="preserve"> of 3</w:t>
        </w:r>
      </w:sdtContent>
    </w:sdt>
  </w:p>
  <w:p w14:paraId="4692DB35" w14:textId="77777777" w:rsidR="00CC0D93" w:rsidRDefault="00CC0D93" w:rsidP="00CC0D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ECE7C" w14:textId="77777777" w:rsidR="00886D1E" w:rsidRDefault="00886D1E" w:rsidP="00CC0D93">
      <w:pPr>
        <w:spacing w:after="0" w:line="240" w:lineRule="auto"/>
      </w:pPr>
      <w:r>
        <w:separator/>
      </w:r>
    </w:p>
  </w:footnote>
  <w:footnote w:type="continuationSeparator" w:id="0">
    <w:p w14:paraId="4C56CFC2" w14:textId="77777777" w:rsidR="00886D1E" w:rsidRDefault="00886D1E" w:rsidP="00CC0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D0F0" w14:textId="3864B401" w:rsidR="00CC0D93" w:rsidRPr="00CC0D93" w:rsidRDefault="00CC0D93" w:rsidP="00CC0D93">
    <w:pPr>
      <w:spacing w:before="100" w:beforeAutospacing="1" w:after="100" w:afterAutospacing="1" w:line="240" w:lineRule="auto"/>
      <w:jc w:val="center"/>
      <w:rPr>
        <w:rFonts w:ascii="Times New Roman" w:eastAsia="Times New Roman" w:hAnsi="Times New Roman" w:cs="Times New Roman"/>
        <w:sz w:val="24"/>
        <w:szCs w:val="24"/>
      </w:rPr>
    </w:pPr>
    <w:r w:rsidRPr="00CC0D93">
      <w:rPr>
        <w:rFonts w:ascii="Times New Roman" w:eastAsia="Times New Roman" w:hAnsi="Times New Roman" w:cs="Times New Roman"/>
        <w:sz w:val="24"/>
        <w:szCs w:val="24"/>
      </w:rPr>
      <w:t>Attachment</w:t>
    </w:r>
    <w:r>
      <w:rPr>
        <w:rFonts w:ascii="Times New Roman" w:eastAsia="Times New Roman" w:hAnsi="Times New Roman" w:cs="Times New Roman"/>
        <w:sz w:val="24"/>
        <w:szCs w:val="24"/>
      </w:rPr>
      <w:t xml:space="preserve"> J.</w:t>
    </w:r>
    <w:r w:rsidR="00F43C2B">
      <w:rPr>
        <w:rFonts w:ascii="Times New Roman" w:eastAsia="Times New Roman" w:hAnsi="Times New Roman" w:cs="Times New Roman"/>
        <w:sz w:val="24"/>
        <w:szCs w:val="24"/>
      </w:rPr>
      <w:t>1</w:t>
    </w:r>
    <w:r w:rsidRPr="00CC0D93">
      <w:rPr>
        <w:rFonts w:ascii="Times New Roman" w:eastAsia="Times New Roman" w:hAnsi="Times New Roman" w:cs="Times New Roman"/>
        <w:sz w:val="24"/>
        <w:szCs w:val="24"/>
      </w:rPr>
      <w:t>: Library of Congress Technical Environment for Web Archives</w:t>
    </w:r>
  </w:p>
  <w:p w14:paraId="06AB5617" w14:textId="77777777" w:rsidR="00CC0D93" w:rsidRDefault="00CC0D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E6D5A"/>
    <w:multiLevelType w:val="hybridMultilevel"/>
    <w:tmpl w:val="AA6C7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14976C1"/>
    <w:multiLevelType w:val="hybridMultilevel"/>
    <w:tmpl w:val="4E30DA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BCB0812"/>
    <w:multiLevelType w:val="hybridMultilevel"/>
    <w:tmpl w:val="FFFFFFFF"/>
    <w:lvl w:ilvl="0" w:tplc="3BF6B698">
      <w:start w:val="1"/>
      <w:numFmt w:val="bullet"/>
      <w:lvlText w:val=""/>
      <w:lvlJc w:val="left"/>
      <w:pPr>
        <w:ind w:left="720" w:hanging="360"/>
      </w:pPr>
      <w:rPr>
        <w:rFonts w:ascii="Symbol" w:hAnsi="Symbol" w:hint="default"/>
      </w:rPr>
    </w:lvl>
    <w:lvl w:ilvl="1" w:tplc="58C86AFE">
      <w:start w:val="1"/>
      <w:numFmt w:val="bullet"/>
      <w:lvlText w:val="o"/>
      <w:lvlJc w:val="left"/>
      <w:pPr>
        <w:ind w:left="1440" w:hanging="360"/>
      </w:pPr>
      <w:rPr>
        <w:rFonts w:ascii="Courier New" w:hAnsi="Courier New" w:hint="default"/>
      </w:rPr>
    </w:lvl>
    <w:lvl w:ilvl="2" w:tplc="0592197A">
      <w:start w:val="1"/>
      <w:numFmt w:val="bullet"/>
      <w:lvlText w:val=""/>
      <w:lvlJc w:val="left"/>
      <w:pPr>
        <w:ind w:left="2160" w:hanging="360"/>
      </w:pPr>
      <w:rPr>
        <w:rFonts w:ascii="Wingdings" w:hAnsi="Wingdings" w:hint="default"/>
      </w:rPr>
    </w:lvl>
    <w:lvl w:ilvl="3" w:tplc="C5CC980E">
      <w:start w:val="1"/>
      <w:numFmt w:val="bullet"/>
      <w:lvlText w:val=""/>
      <w:lvlJc w:val="left"/>
      <w:pPr>
        <w:ind w:left="2880" w:hanging="360"/>
      </w:pPr>
      <w:rPr>
        <w:rFonts w:ascii="Symbol" w:hAnsi="Symbol" w:hint="default"/>
      </w:rPr>
    </w:lvl>
    <w:lvl w:ilvl="4" w:tplc="BC967142">
      <w:start w:val="1"/>
      <w:numFmt w:val="bullet"/>
      <w:lvlText w:val="o"/>
      <w:lvlJc w:val="left"/>
      <w:pPr>
        <w:ind w:left="3600" w:hanging="360"/>
      </w:pPr>
      <w:rPr>
        <w:rFonts w:ascii="Courier New" w:hAnsi="Courier New" w:hint="default"/>
      </w:rPr>
    </w:lvl>
    <w:lvl w:ilvl="5" w:tplc="6540A8A2">
      <w:start w:val="1"/>
      <w:numFmt w:val="bullet"/>
      <w:lvlText w:val=""/>
      <w:lvlJc w:val="left"/>
      <w:pPr>
        <w:ind w:left="4320" w:hanging="360"/>
      </w:pPr>
      <w:rPr>
        <w:rFonts w:ascii="Wingdings" w:hAnsi="Wingdings" w:hint="default"/>
      </w:rPr>
    </w:lvl>
    <w:lvl w:ilvl="6" w:tplc="CD222974">
      <w:start w:val="1"/>
      <w:numFmt w:val="bullet"/>
      <w:lvlText w:val=""/>
      <w:lvlJc w:val="left"/>
      <w:pPr>
        <w:ind w:left="5040" w:hanging="360"/>
      </w:pPr>
      <w:rPr>
        <w:rFonts w:ascii="Symbol" w:hAnsi="Symbol" w:hint="default"/>
      </w:rPr>
    </w:lvl>
    <w:lvl w:ilvl="7" w:tplc="9ECECF22">
      <w:start w:val="1"/>
      <w:numFmt w:val="bullet"/>
      <w:lvlText w:val="o"/>
      <w:lvlJc w:val="left"/>
      <w:pPr>
        <w:ind w:left="5760" w:hanging="360"/>
      </w:pPr>
      <w:rPr>
        <w:rFonts w:ascii="Courier New" w:hAnsi="Courier New" w:hint="default"/>
      </w:rPr>
    </w:lvl>
    <w:lvl w:ilvl="8" w:tplc="D54A24EC">
      <w:start w:val="1"/>
      <w:numFmt w:val="bullet"/>
      <w:lvlText w:val=""/>
      <w:lvlJc w:val="left"/>
      <w:pPr>
        <w:ind w:left="6480" w:hanging="360"/>
      </w:pPr>
      <w:rPr>
        <w:rFonts w:ascii="Wingdings" w:hAnsi="Wingdings" w:hint="default"/>
      </w:rPr>
    </w:lvl>
  </w:abstractNum>
  <w:abstractNum w:abstractNumId="3" w15:restartNumberingAfterBreak="0">
    <w:nsid w:val="40507DE1"/>
    <w:multiLevelType w:val="hybridMultilevel"/>
    <w:tmpl w:val="F3B2B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803377">
    <w:abstractNumId w:val="2"/>
  </w:num>
  <w:num w:numId="2" w16cid:durableId="1818112885">
    <w:abstractNumId w:val="1"/>
  </w:num>
  <w:num w:numId="3" w16cid:durableId="1574008912">
    <w:abstractNumId w:val="3"/>
  </w:num>
  <w:num w:numId="4" w16cid:durableId="510536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7C0"/>
    <w:rsid w:val="00036309"/>
    <w:rsid w:val="00087420"/>
    <w:rsid w:val="000D3345"/>
    <w:rsid w:val="00122FB9"/>
    <w:rsid w:val="001D1492"/>
    <w:rsid w:val="00220B02"/>
    <w:rsid w:val="002C2CD4"/>
    <w:rsid w:val="002C5B70"/>
    <w:rsid w:val="002D3D24"/>
    <w:rsid w:val="00332B21"/>
    <w:rsid w:val="003444C1"/>
    <w:rsid w:val="00353BCC"/>
    <w:rsid w:val="00370422"/>
    <w:rsid w:val="00370B63"/>
    <w:rsid w:val="003A0312"/>
    <w:rsid w:val="003A2743"/>
    <w:rsid w:val="003D2B9E"/>
    <w:rsid w:val="00411F3F"/>
    <w:rsid w:val="0043467F"/>
    <w:rsid w:val="00483944"/>
    <w:rsid w:val="004C46E4"/>
    <w:rsid w:val="004D090C"/>
    <w:rsid w:val="00517B0D"/>
    <w:rsid w:val="00541660"/>
    <w:rsid w:val="00570C81"/>
    <w:rsid w:val="0058651D"/>
    <w:rsid w:val="005E1996"/>
    <w:rsid w:val="006072CB"/>
    <w:rsid w:val="00642CB7"/>
    <w:rsid w:val="006E36CD"/>
    <w:rsid w:val="00761022"/>
    <w:rsid w:val="00765CC7"/>
    <w:rsid w:val="007D3ADF"/>
    <w:rsid w:val="008147A7"/>
    <w:rsid w:val="00816EF7"/>
    <w:rsid w:val="00854678"/>
    <w:rsid w:val="00886D1E"/>
    <w:rsid w:val="008A140F"/>
    <w:rsid w:val="008F03BA"/>
    <w:rsid w:val="0092206E"/>
    <w:rsid w:val="0093162F"/>
    <w:rsid w:val="009657C0"/>
    <w:rsid w:val="009835DD"/>
    <w:rsid w:val="009F153E"/>
    <w:rsid w:val="009F6911"/>
    <w:rsid w:val="00A4675A"/>
    <w:rsid w:val="00A76472"/>
    <w:rsid w:val="00A77EBD"/>
    <w:rsid w:val="00A9211C"/>
    <w:rsid w:val="00A93144"/>
    <w:rsid w:val="00AF6C6C"/>
    <w:rsid w:val="00AF6F9F"/>
    <w:rsid w:val="00B032CA"/>
    <w:rsid w:val="00B114A5"/>
    <w:rsid w:val="00B67063"/>
    <w:rsid w:val="00B810BE"/>
    <w:rsid w:val="00BA442B"/>
    <w:rsid w:val="00BA51BF"/>
    <w:rsid w:val="00BE18FB"/>
    <w:rsid w:val="00C56B4F"/>
    <w:rsid w:val="00C638DE"/>
    <w:rsid w:val="00C82FE4"/>
    <w:rsid w:val="00C861B3"/>
    <w:rsid w:val="00C87CE0"/>
    <w:rsid w:val="00CC0D93"/>
    <w:rsid w:val="00CC24E0"/>
    <w:rsid w:val="00D33BD5"/>
    <w:rsid w:val="00DF5C2B"/>
    <w:rsid w:val="00E023D6"/>
    <w:rsid w:val="00E57289"/>
    <w:rsid w:val="00EE2E42"/>
    <w:rsid w:val="00F021A0"/>
    <w:rsid w:val="00F21E19"/>
    <w:rsid w:val="00F43C2B"/>
    <w:rsid w:val="00F43DE4"/>
    <w:rsid w:val="00F55FA6"/>
    <w:rsid w:val="00F63BB7"/>
    <w:rsid w:val="00F70F27"/>
    <w:rsid w:val="00FF71CF"/>
    <w:rsid w:val="018D228C"/>
    <w:rsid w:val="0216AC7A"/>
    <w:rsid w:val="03AF2FE1"/>
    <w:rsid w:val="040E5532"/>
    <w:rsid w:val="047F9CE2"/>
    <w:rsid w:val="04DB09F0"/>
    <w:rsid w:val="060FE7F6"/>
    <w:rsid w:val="0613AD1F"/>
    <w:rsid w:val="0A39F475"/>
    <w:rsid w:val="0D33F8CF"/>
    <w:rsid w:val="0E51E9FB"/>
    <w:rsid w:val="0F964656"/>
    <w:rsid w:val="10084519"/>
    <w:rsid w:val="108A474D"/>
    <w:rsid w:val="145E889F"/>
    <w:rsid w:val="15A995FE"/>
    <w:rsid w:val="15CB876B"/>
    <w:rsid w:val="15CE3877"/>
    <w:rsid w:val="17966DC7"/>
    <w:rsid w:val="17B162CB"/>
    <w:rsid w:val="194BF64B"/>
    <w:rsid w:val="1B723C7E"/>
    <w:rsid w:val="1BCB9427"/>
    <w:rsid w:val="1C4B8A8B"/>
    <w:rsid w:val="1C691389"/>
    <w:rsid w:val="1CE9F52E"/>
    <w:rsid w:val="1CF25E86"/>
    <w:rsid w:val="1D058D30"/>
    <w:rsid w:val="1D66CADE"/>
    <w:rsid w:val="1E8A753B"/>
    <w:rsid w:val="1F002442"/>
    <w:rsid w:val="209782B9"/>
    <w:rsid w:val="2124FAA7"/>
    <w:rsid w:val="251EE94A"/>
    <w:rsid w:val="2554B445"/>
    <w:rsid w:val="26F3C38E"/>
    <w:rsid w:val="286F02AD"/>
    <w:rsid w:val="28D2BC98"/>
    <w:rsid w:val="28FC7AA6"/>
    <w:rsid w:val="2A30DC22"/>
    <w:rsid w:val="2A369178"/>
    <w:rsid w:val="2B4ED364"/>
    <w:rsid w:val="2C69FD1C"/>
    <w:rsid w:val="2E854AAC"/>
    <w:rsid w:val="2EDBAFBC"/>
    <w:rsid w:val="2FF779E8"/>
    <w:rsid w:val="308DA685"/>
    <w:rsid w:val="30CCAE5E"/>
    <w:rsid w:val="30E52371"/>
    <w:rsid w:val="3124C872"/>
    <w:rsid w:val="3248BE8D"/>
    <w:rsid w:val="327339AC"/>
    <w:rsid w:val="331B980B"/>
    <w:rsid w:val="337289D3"/>
    <w:rsid w:val="3577D2B9"/>
    <w:rsid w:val="36F11414"/>
    <w:rsid w:val="3815BB84"/>
    <w:rsid w:val="38B2A546"/>
    <w:rsid w:val="3990FCE1"/>
    <w:rsid w:val="3AD7201B"/>
    <w:rsid w:val="3B3371DA"/>
    <w:rsid w:val="3B90FCBE"/>
    <w:rsid w:val="3E0184E1"/>
    <w:rsid w:val="3F11D6EC"/>
    <w:rsid w:val="3F451788"/>
    <w:rsid w:val="403684E9"/>
    <w:rsid w:val="40EEB44A"/>
    <w:rsid w:val="4157FA3C"/>
    <w:rsid w:val="43025315"/>
    <w:rsid w:val="4351AC8F"/>
    <w:rsid w:val="439826B9"/>
    <w:rsid w:val="46EE35EE"/>
    <w:rsid w:val="47BCAE00"/>
    <w:rsid w:val="47D472B4"/>
    <w:rsid w:val="486B621C"/>
    <w:rsid w:val="49D11EAF"/>
    <w:rsid w:val="4C5F3FC2"/>
    <w:rsid w:val="4C904322"/>
    <w:rsid w:val="4CCCEC28"/>
    <w:rsid w:val="4DD6ACC3"/>
    <w:rsid w:val="4ED2EB93"/>
    <w:rsid w:val="51801661"/>
    <w:rsid w:val="51BA10AB"/>
    <w:rsid w:val="537D7EF2"/>
    <w:rsid w:val="53D58578"/>
    <w:rsid w:val="55E17962"/>
    <w:rsid w:val="56A7EAC0"/>
    <w:rsid w:val="5836E100"/>
    <w:rsid w:val="587582F9"/>
    <w:rsid w:val="59A846B1"/>
    <w:rsid w:val="5AA9A18C"/>
    <w:rsid w:val="5ACC66AE"/>
    <w:rsid w:val="5D4ED1B0"/>
    <w:rsid w:val="5E55145A"/>
    <w:rsid w:val="5FE7BE45"/>
    <w:rsid w:val="60B2AAAE"/>
    <w:rsid w:val="62A6A285"/>
    <w:rsid w:val="62C14E53"/>
    <w:rsid w:val="63E8B000"/>
    <w:rsid w:val="63F9B01E"/>
    <w:rsid w:val="660BC355"/>
    <w:rsid w:val="67D11FF4"/>
    <w:rsid w:val="681FA565"/>
    <w:rsid w:val="6B3AE838"/>
    <w:rsid w:val="6C1E78B7"/>
    <w:rsid w:val="6C8EF37B"/>
    <w:rsid w:val="6CE262A1"/>
    <w:rsid w:val="6F660EB5"/>
    <w:rsid w:val="714D13FA"/>
    <w:rsid w:val="72A8B640"/>
    <w:rsid w:val="72F0E87B"/>
    <w:rsid w:val="75F4F248"/>
    <w:rsid w:val="75F68943"/>
    <w:rsid w:val="77C8A6A8"/>
    <w:rsid w:val="780F63CE"/>
    <w:rsid w:val="782D66CA"/>
    <w:rsid w:val="790143F3"/>
    <w:rsid w:val="79C872EF"/>
    <w:rsid w:val="7A58F178"/>
    <w:rsid w:val="7A77EBF3"/>
    <w:rsid w:val="7A7F52E7"/>
    <w:rsid w:val="7CAD08E5"/>
    <w:rsid w:val="7D9F2FE9"/>
    <w:rsid w:val="7F3D2AEE"/>
    <w:rsid w:val="7F729466"/>
    <w:rsid w:val="7F83FF41"/>
    <w:rsid w:val="7F892B6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8494"/>
  <w15:docId w15:val="{8F01A126-BE75-4920-8BBA-02EC40607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rsid w:val="00CC0D93"/>
    <w:rPr>
      <w:sz w:val="16"/>
      <w:szCs w:val="16"/>
    </w:rPr>
  </w:style>
  <w:style w:type="paragraph" w:styleId="CommentText">
    <w:name w:val="annotation text"/>
    <w:basedOn w:val="Normal"/>
    <w:link w:val="CommentTextChar"/>
    <w:uiPriority w:val="99"/>
    <w:rsid w:val="00CC0D93"/>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C0D9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C0D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0D93"/>
    <w:rPr>
      <w:rFonts w:ascii="Tahoma" w:hAnsi="Tahoma" w:cs="Tahoma"/>
      <w:sz w:val="16"/>
      <w:szCs w:val="16"/>
    </w:rPr>
  </w:style>
  <w:style w:type="paragraph" w:styleId="Header">
    <w:name w:val="header"/>
    <w:basedOn w:val="Normal"/>
    <w:link w:val="HeaderChar"/>
    <w:uiPriority w:val="99"/>
    <w:unhideWhenUsed/>
    <w:rsid w:val="00CC0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D93"/>
  </w:style>
  <w:style w:type="paragraph" w:styleId="Footer">
    <w:name w:val="footer"/>
    <w:basedOn w:val="Normal"/>
    <w:link w:val="FooterChar"/>
    <w:uiPriority w:val="99"/>
    <w:unhideWhenUsed/>
    <w:rsid w:val="00CC0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D93"/>
  </w:style>
  <w:style w:type="character" w:styleId="Hyperlink">
    <w:name w:val="Hyperlink"/>
    <w:uiPriority w:val="99"/>
    <w:rsid w:val="00483944"/>
    <w:rPr>
      <w:color w:val="0000FF"/>
      <w:u w:val="single"/>
    </w:rPr>
  </w:style>
  <w:style w:type="paragraph" w:styleId="ListParagraph">
    <w:name w:val="List Paragraph"/>
    <w:basedOn w:val="Normal"/>
    <w:uiPriority w:val="34"/>
    <w:qFormat/>
    <w:rsid w:val="00483944"/>
    <w:pPr>
      <w:spacing w:after="0" w:line="240" w:lineRule="auto"/>
      <w:ind w:left="720"/>
      <w:contextualSpacing/>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8147A7"/>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147A7"/>
    <w:rPr>
      <w:rFonts w:ascii="Times New Roman" w:eastAsia="Times New Roman" w:hAnsi="Times New Roman" w:cs="Times New Roman"/>
      <w:b/>
      <w:bCs/>
      <w:sz w:val="20"/>
      <w:szCs w:val="20"/>
    </w:rPr>
  </w:style>
  <w:style w:type="paragraph" w:styleId="Revision">
    <w:name w:val="Revision"/>
    <w:hidden/>
    <w:uiPriority w:val="99"/>
    <w:semiHidden/>
    <w:rsid w:val="00353BC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698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example3.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787</Words>
  <Characters>4491</Characters>
  <Application>Microsoft Office Word</Application>
  <DocSecurity>0</DocSecurity>
  <Lines>37</Lines>
  <Paragraphs>10</Paragraphs>
  <ScaleCrop>false</ScaleCrop>
  <Company>The Library Of Congress</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Sherman Mayle</dc:creator>
  <cp:keywords/>
  <cp:lastModifiedBy>Daly, Colleen E</cp:lastModifiedBy>
  <cp:revision>5</cp:revision>
  <dcterms:created xsi:type="dcterms:W3CDTF">2025-12-03T21:38:00Z</dcterms:created>
  <dcterms:modified xsi:type="dcterms:W3CDTF">2025-12-10T17:35:00Z</dcterms:modified>
</cp:coreProperties>
</file>