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0FCC" w14:textId="3FFFF57C" w:rsidR="007610FC" w:rsidRPr="007610FC" w:rsidRDefault="007610FC" w:rsidP="007610FC">
      <w:pPr>
        <w:spacing w:after="0" w:line="240" w:lineRule="auto"/>
        <w:rPr>
          <w:u w:val="single"/>
        </w:rPr>
      </w:pPr>
      <w:r w:rsidRPr="007610FC">
        <w:rPr>
          <w:u w:val="single"/>
        </w:rPr>
        <w:t>Question</w:t>
      </w:r>
    </w:p>
    <w:p w14:paraId="68C92218" w14:textId="7D4C3AA8" w:rsidR="007610FC" w:rsidRDefault="007610FC" w:rsidP="007610FC">
      <w:pPr>
        <w:spacing w:after="0" w:line="240" w:lineRule="auto"/>
      </w:pPr>
      <w:r>
        <w:t>Is the address listed on the bid site the actual billing and shipping address for this? If not, can you please provide both the billing and shipping address?</w:t>
      </w:r>
    </w:p>
    <w:p w14:paraId="049FC985" w14:textId="77777777" w:rsidR="007610FC" w:rsidRDefault="007610FC" w:rsidP="007610FC">
      <w:pPr>
        <w:spacing w:after="0" w:line="240" w:lineRule="auto"/>
      </w:pPr>
      <w:r>
        <w:t>USCIS Office of Refugee, Asylum and International Operations</w:t>
      </w:r>
    </w:p>
    <w:p w14:paraId="0102A4D9" w14:textId="77777777" w:rsidR="007610FC" w:rsidRDefault="007610FC" w:rsidP="007610FC">
      <w:pPr>
        <w:spacing w:after="0" w:line="240" w:lineRule="auto"/>
      </w:pPr>
      <w:r>
        <w:t>124 Leroy Road</w:t>
      </w:r>
    </w:p>
    <w:p w14:paraId="466530A3" w14:textId="77777777" w:rsidR="007610FC" w:rsidRDefault="007610FC" w:rsidP="007610FC">
      <w:pPr>
        <w:spacing w:after="0" w:line="240" w:lineRule="auto"/>
      </w:pPr>
      <w:r>
        <w:t>Williston, VT 05495 USA"</w:t>
      </w:r>
      <w:r>
        <w:tab/>
      </w:r>
    </w:p>
    <w:p w14:paraId="4C0BCE7B" w14:textId="77777777" w:rsidR="007610FC" w:rsidRDefault="007610FC" w:rsidP="007610FC">
      <w:pPr>
        <w:spacing w:after="0" w:line="240" w:lineRule="auto"/>
      </w:pPr>
    </w:p>
    <w:p w14:paraId="461ED18C" w14:textId="77777777" w:rsidR="007610FC" w:rsidRPr="007610FC" w:rsidRDefault="007610FC" w:rsidP="007610FC">
      <w:pPr>
        <w:spacing w:after="0" w:line="240" w:lineRule="auto"/>
        <w:rPr>
          <w:color w:val="215E99" w:themeColor="text2" w:themeTint="BF"/>
          <w:u w:val="single"/>
        </w:rPr>
      </w:pPr>
      <w:r w:rsidRPr="007610FC">
        <w:rPr>
          <w:color w:val="215E99" w:themeColor="text2" w:themeTint="BF"/>
          <w:u w:val="single"/>
        </w:rPr>
        <w:t>Government Response</w:t>
      </w:r>
    </w:p>
    <w:p w14:paraId="5D7ACEC7" w14:textId="207DA63A" w:rsidR="007610FC" w:rsidRPr="007610FC" w:rsidRDefault="007610FC" w:rsidP="007610FC">
      <w:pPr>
        <w:pStyle w:val="ListParagraph"/>
        <w:numPr>
          <w:ilvl w:val="0"/>
          <w:numId w:val="1"/>
        </w:numPr>
        <w:spacing w:after="0" w:line="240" w:lineRule="auto"/>
        <w:rPr>
          <w:color w:val="215E99" w:themeColor="text2" w:themeTint="BF"/>
        </w:rPr>
      </w:pPr>
      <w:r w:rsidRPr="007610FC">
        <w:rPr>
          <w:color w:val="215E99" w:themeColor="text2" w:themeTint="BF"/>
        </w:rPr>
        <w:t xml:space="preserve">"Program Office (Shipping Address) </w:t>
      </w:r>
    </w:p>
    <w:p w14:paraId="4B5BA01B" w14:textId="77777777" w:rsidR="007610FC" w:rsidRPr="007610FC" w:rsidRDefault="007610FC" w:rsidP="007610FC">
      <w:pPr>
        <w:spacing w:after="0" w:line="240" w:lineRule="auto"/>
        <w:rPr>
          <w:color w:val="215E99" w:themeColor="text2" w:themeTint="BF"/>
        </w:rPr>
      </w:pPr>
      <w:r w:rsidRPr="007610FC">
        <w:rPr>
          <w:color w:val="215E99" w:themeColor="text2" w:themeTint="BF"/>
        </w:rPr>
        <w:t xml:space="preserve">RAIO Research Management Branch </w:t>
      </w:r>
    </w:p>
    <w:p w14:paraId="1519FBC3" w14:textId="77777777" w:rsidR="007610FC" w:rsidRPr="007610FC" w:rsidRDefault="007610FC" w:rsidP="007610FC">
      <w:pPr>
        <w:spacing w:after="0" w:line="240" w:lineRule="auto"/>
        <w:rPr>
          <w:color w:val="215E99" w:themeColor="text2" w:themeTint="BF"/>
        </w:rPr>
      </w:pPr>
      <w:r w:rsidRPr="007610FC">
        <w:rPr>
          <w:color w:val="215E99" w:themeColor="text2" w:themeTint="BF"/>
        </w:rPr>
        <w:t>5900 Capital Gateway Drive, Suite 2100</w:t>
      </w:r>
    </w:p>
    <w:p w14:paraId="20DC140D" w14:textId="77777777" w:rsidR="007610FC" w:rsidRPr="007610FC" w:rsidRDefault="007610FC" w:rsidP="007610FC">
      <w:pPr>
        <w:spacing w:after="0" w:line="240" w:lineRule="auto"/>
        <w:rPr>
          <w:color w:val="215E99" w:themeColor="text2" w:themeTint="BF"/>
        </w:rPr>
      </w:pPr>
      <w:r w:rsidRPr="007610FC">
        <w:rPr>
          <w:color w:val="215E99" w:themeColor="text2" w:themeTint="BF"/>
        </w:rPr>
        <w:t>Camp Springs MD 20588</w:t>
      </w:r>
    </w:p>
    <w:p w14:paraId="35F9F0A5" w14:textId="77777777" w:rsidR="007610FC" w:rsidRPr="007610FC" w:rsidRDefault="007610FC" w:rsidP="007610FC">
      <w:pPr>
        <w:spacing w:after="0" w:line="240" w:lineRule="auto"/>
        <w:rPr>
          <w:color w:val="215E99" w:themeColor="text2" w:themeTint="BF"/>
        </w:rPr>
      </w:pPr>
    </w:p>
    <w:p w14:paraId="5091AD14" w14:textId="6848D972" w:rsidR="007610FC" w:rsidRPr="007610FC" w:rsidRDefault="007610FC" w:rsidP="007610FC">
      <w:pPr>
        <w:pStyle w:val="ListParagraph"/>
        <w:numPr>
          <w:ilvl w:val="0"/>
          <w:numId w:val="1"/>
        </w:numPr>
        <w:spacing w:after="0" w:line="240" w:lineRule="auto"/>
        <w:rPr>
          <w:color w:val="215E99" w:themeColor="text2" w:themeTint="BF"/>
        </w:rPr>
      </w:pPr>
      <w:r w:rsidRPr="007610FC">
        <w:rPr>
          <w:color w:val="215E99" w:themeColor="text2" w:themeTint="BF"/>
        </w:rPr>
        <w:t xml:space="preserve">Invoicing </w:t>
      </w:r>
    </w:p>
    <w:p w14:paraId="7FA9A883" w14:textId="77777777" w:rsidR="007610FC" w:rsidRPr="007610FC" w:rsidRDefault="007610FC" w:rsidP="007610FC">
      <w:pPr>
        <w:spacing w:after="0" w:line="240" w:lineRule="auto"/>
        <w:rPr>
          <w:color w:val="215E99" w:themeColor="text2" w:themeTint="BF"/>
        </w:rPr>
      </w:pPr>
      <w:r w:rsidRPr="007610FC">
        <w:rPr>
          <w:color w:val="215E99" w:themeColor="text2" w:themeTint="BF"/>
        </w:rPr>
        <w:t>USCIS’ preferred method for invoice submission is electronically</w:t>
      </w:r>
    </w:p>
    <w:p w14:paraId="2AB29809" w14:textId="77777777" w:rsidR="007610FC" w:rsidRPr="007610FC" w:rsidRDefault="007610FC" w:rsidP="007610FC">
      <w:pPr>
        <w:spacing w:after="0" w:line="240" w:lineRule="auto"/>
        <w:rPr>
          <w:color w:val="215E99" w:themeColor="text2" w:themeTint="BF"/>
        </w:rPr>
      </w:pPr>
      <w:r w:rsidRPr="007610FC">
        <w:rPr>
          <w:color w:val="215E99" w:themeColor="text2" w:themeTint="BF"/>
        </w:rPr>
        <w:t>The pdf files shall be submitted electronically using the “To” line in the e-mail address to USCISInvoice.Consolidation@ice.dhs.gov with each email conforming to a size limit of 500 KB.</w:t>
      </w:r>
    </w:p>
    <w:p w14:paraId="51C173EA" w14:textId="005EAB19" w:rsidR="007610FC" w:rsidRPr="007610FC" w:rsidRDefault="007610FC" w:rsidP="007610FC">
      <w:pPr>
        <w:pStyle w:val="ListParagraph"/>
        <w:numPr>
          <w:ilvl w:val="0"/>
          <w:numId w:val="1"/>
        </w:numPr>
        <w:spacing w:after="0" w:line="240" w:lineRule="auto"/>
        <w:rPr>
          <w:color w:val="215E99" w:themeColor="text2" w:themeTint="BF"/>
        </w:rPr>
      </w:pPr>
      <w:r w:rsidRPr="007610FC">
        <w:rPr>
          <w:color w:val="215E99" w:themeColor="text2" w:themeTint="BF"/>
        </w:rPr>
        <w:t xml:space="preserve">If a paper invoice is submitted, mail the invoice to: </w:t>
      </w:r>
    </w:p>
    <w:p w14:paraId="0588B84B" w14:textId="77777777" w:rsidR="007610FC" w:rsidRPr="007610FC" w:rsidRDefault="007610FC" w:rsidP="007610FC">
      <w:pPr>
        <w:spacing w:after="0" w:line="240" w:lineRule="auto"/>
        <w:rPr>
          <w:color w:val="215E99" w:themeColor="text2" w:themeTint="BF"/>
        </w:rPr>
      </w:pPr>
      <w:r w:rsidRPr="007610FC">
        <w:rPr>
          <w:color w:val="215E99" w:themeColor="text2" w:themeTint="BF"/>
        </w:rPr>
        <w:t>USCIS Invoice Consolidation</w:t>
      </w:r>
    </w:p>
    <w:p w14:paraId="6912D861" w14:textId="77777777" w:rsidR="007610FC" w:rsidRPr="007610FC" w:rsidRDefault="007610FC" w:rsidP="007610FC">
      <w:pPr>
        <w:spacing w:after="0" w:line="240" w:lineRule="auto"/>
        <w:rPr>
          <w:color w:val="215E99" w:themeColor="text2" w:themeTint="BF"/>
        </w:rPr>
      </w:pPr>
      <w:r w:rsidRPr="007610FC">
        <w:rPr>
          <w:color w:val="215E99" w:themeColor="text2" w:themeTint="BF"/>
        </w:rPr>
        <w:t>PO Box 1000</w:t>
      </w:r>
    </w:p>
    <w:p w14:paraId="1303F7DA" w14:textId="77777777" w:rsidR="007610FC" w:rsidRPr="007610FC" w:rsidRDefault="007610FC" w:rsidP="007610FC">
      <w:pPr>
        <w:spacing w:after="0" w:line="240" w:lineRule="auto"/>
        <w:rPr>
          <w:color w:val="215E99" w:themeColor="text2" w:themeTint="BF"/>
        </w:rPr>
      </w:pPr>
      <w:r w:rsidRPr="007610FC">
        <w:rPr>
          <w:color w:val="215E99" w:themeColor="text2" w:themeTint="BF"/>
        </w:rPr>
        <w:t>Williston, VT 05495</w:t>
      </w:r>
    </w:p>
    <w:p w14:paraId="1A482E47" w14:textId="77777777" w:rsidR="007610FC" w:rsidRPr="007610FC" w:rsidRDefault="007610FC" w:rsidP="007610FC">
      <w:pPr>
        <w:spacing w:after="0" w:line="240" w:lineRule="auto"/>
        <w:rPr>
          <w:color w:val="215E99" w:themeColor="text2" w:themeTint="BF"/>
        </w:rPr>
      </w:pPr>
    </w:p>
    <w:p w14:paraId="5E242997" w14:textId="2B478AFC" w:rsidR="007610FC" w:rsidRPr="007610FC" w:rsidRDefault="007610FC" w:rsidP="007610FC">
      <w:pPr>
        <w:pStyle w:val="ListParagraph"/>
        <w:numPr>
          <w:ilvl w:val="0"/>
          <w:numId w:val="1"/>
        </w:numPr>
        <w:spacing w:after="0" w:line="240" w:lineRule="auto"/>
        <w:rPr>
          <w:color w:val="215E99" w:themeColor="text2" w:themeTint="BF"/>
        </w:rPr>
      </w:pPr>
      <w:r w:rsidRPr="007610FC">
        <w:rPr>
          <w:color w:val="215E99" w:themeColor="text2" w:themeTint="BF"/>
        </w:rPr>
        <w:t xml:space="preserve">For the full invoicing </w:t>
      </w:r>
      <w:r w:rsidRPr="007610FC">
        <w:rPr>
          <w:color w:val="215E99" w:themeColor="text2" w:themeTint="BF"/>
        </w:rPr>
        <w:t>procedures</w:t>
      </w:r>
      <w:r w:rsidRPr="007610FC">
        <w:rPr>
          <w:color w:val="215E99" w:themeColor="text2" w:themeTint="BF"/>
        </w:rPr>
        <w:t xml:space="preserve"> please see Part III, Section 3of the Terms and Conditions"</w:t>
      </w:r>
    </w:p>
    <w:p w14:paraId="392C646A" w14:textId="77777777" w:rsidR="007610FC" w:rsidRDefault="007610FC" w:rsidP="007610FC">
      <w:pPr>
        <w:spacing w:after="0" w:line="240" w:lineRule="auto"/>
      </w:pPr>
    </w:p>
    <w:p w14:paraId="3D989BA7" w14:textId="77777777" w:rsidR="007610FC" w:rsidRDefault="007610FC" w:rsidP="007610FC">
      <w:pPr>
        <w:spacing w:after="0" w:line="240" w:lineRule="auto"/>
      </w:pPr>
    </w:p>
    <w:p w14:paraId="7F8847D6" w14:textId="50F0C69A" w:rsidR="007610FC" w:rsidRPr="007610FC" w:rsidRDefault="007610FC" w:rsidP="007610FC">
      <w:pPr>
        <w:spacing w:after="0" w:line="240" w:lineRule="auto"/>
        <w:rPr>
          <w:u w:val="single"/>
        </w:rPr>
      </w:pPr>
      <w:r w:rsidRPr="007610FC">
        <w:rPr>
          <w:u w:val="single"/>
        </w:rPr>
        <w:t>Question</w:t>
      </w:r>
      <w:r>
        <w:rPr>
          <w:u w:val="single"/>
        </w:rPr>
        <w:t>- line 28</w:t>
      </w:r>
    </w:p>
    <w:p w14:paraId="72CF1B4A" w14:textId="77777777" w:rsidR="007610FC" w:rsidRDefault="007610FC" w:rsidP="007610FC">
      <w:pPr>
        <w:spacing w:after="0" w:line="240" w:lineRule="auto"/>
      </w:pPr>
      <w:r>
        <w:t xml:space="preserve">On line 28, where you have “Taylor &amp; Francis,” can you provide which title(s) this should include? They have a variety of packages and stand-alone titles. </w:t>
      </w:r>
      <w:r>
        <w:tab/>
      </w:r>
    </w:p>
    <w:p w14:paraId="34E2C177" w14:textId="77777777" w:rsidR="007610FC" w:rsidRDefault="007610FC" w:rsidP="007610FC">
      <w:pPr>
        <w:spacing w:after="0" w:line="240" w:lineRule="auto"/>
      </w:pPr>
    </w:p>
    <w:p w14:paraId="5357FAF2" w14:textId="77777777" w:rsidR="007610FC" w:rsidRPr="007610FC" w:rsidRDefault="007610FC" w:rsidP="007610FC">
      <w:pPr>
        <w:spacing w:after="0" w:line="240" w:lineRule="auto"/>
        <w:rPr>
          <w:color w:val="215E99" w:themeColor="text2" w:themeTint="BF"/>
          <w:u w:val="single"/>
        </w:rPr>
      </w:pPr>
      <w:r w:rsidRPr="007610FC">
        <w:rPr>
          <w:color w:val="215E99" w:themeColor="text2" w:themeTint="BF"/>
          <w:u w:val="single"/>
        </w:rPr>
        <w:t>Government Response</w:t>
      </w:r>
    </w:p>
    <w:p w14:paraId="2C5C70DB" w14:textId="7A24D462" w:rsidR="007610FC" w:rsidRPr="007610FC" w:rsidRDefault="007610FC" w:rsidP="007610FC">
      <w:pPr>
        <w:spacing w:after="0" w:line="240" w:lineRule="auto"/>
        <w:rPr>
          <w:color w:val="215E99" w:themeColor="text2" w:themeTint="BF"/>
        </w:rPr>
      </w:pPr>
      <w:r w:rsidRPr="007610FC">
        <w:rPr>
          <w:color w:val="215E99" w:themeColor="text2" w:themeTint="BF"/>
        </w:rPr>
        <w:t>Taylor &amp; Francis offers a token system. USCIS wishes to use that system and is requesting 100 tokens per year.</w:t>
      </w:r>
    </w:p>
    <w:p w14:paraId="3F62F25D" w14:textId="77777777" w:rsidR="007610FC" w:rsidRDefault="007610FC" w:rsidP="007610FC">
      <w:pPr>
        <w:spacing w:after="0" w:line="240" w:lineRule="auto"/>
      </w:pPr>
    </w:p>
    <w:p w14:paraId="4ED03E9F" w14:textId="77777777" w:rsidR="007610FC" w:rsidRDefault="007610FC" w:rsidP="007610FC">
      <w:pPr>
        <w:spacing w:after="0" w:line="240" w:lineRule="auto"/>
      </w:pPr>
    </w:p>
    <w:p w14:paraId="4BBE9D5B" w14:textId="7A5CDAA2" w:rsidR="007610FC" w:rsidRPr="007610FC" w:rsidRDefault="007610FC" w:rsidP="007610FC">
      <w:pPr>
        <w:spacing w:after="0" w:line="240" w:lineRule="auto"/>
        <w:rPr>
          <w:u w:val="single"/>
        </w:rPr>
      </w:pPr>
      <w:r w:rsidRPr="007610FC">
        <w:rPr>
          <w:u w:val="single"/>
        </w:rPr>
        <w:t>Question-line</w:t>
      </w:r>
      <w:r>
        <w:rPr>
          <w:u w:val="single"/>
        </w:rPr>
        <w:t xml:space="preserve"> </w:t>
      </w:r>
      <w:r w:rsidRPr="007610FC">
        <w:rPr>
          <w:u w:val="single"/>
        </w:rPr>
        <w:t>25</w:t>
      </w:r>
    </w:p>
    <w:p w14:paraId="7F6938FA" w14:textId="77777777" w:rsidR="007610FC" w:rsidRDefault="007610FC" w:rsidP="007610FC">
      <w:pPr>
        <w:spacing w:after="0" w:line="240" w:lineRule="auto"/>
      </w:pPr>
      <w:r>
        <w:t xml:space="preserve">LA Times / Los Angeles Times - The spreadsheet indicates # of issues per year totals 26. According to our title file, Los Angeles Times is published 365 days.  Can you please clarify what they require? </w:t>
      </w:r>
      <w:r>
        <w:tab/>
      </w:r>
    </w:p>
    <w:p w14:paraId="45BDA2AE" w14:textId="77777777" w:rsidR="007610FC" w:rsidRDefault="007610FC" w:rsidP="007610FC">
      <w:pPr>
        <w:spacing w:after="0" w:line="240" w:lineRule="auto"/>
      </w:pPr>
    </w:p>
    <w:p w14:paraId="69706584" w14:textId="77777777" w:rsidR="007610FC" w:rsidRPr="007610FC" w:rsidRDefault="007610FC" w:rsidP="007610FC">
      <w:pPr>
        <w:spacing w:after="0" w:line="240" w:lineRule="auto"/>
        <w:rPr>
          <w:color w:val="215E99" w:themeColor="text2" w:themeTint="BF"/>
          <w:u w:val="single"/>
        </w:rPr>
      </w:pPr>
      <w:r w:rsidRPr="007610FC">
        <w:rPr>
          <w:color w:val="215E99" w:themeColor="text2" w:themeTint="BF"/>
          <w:u w:val="single"/>
        </w:rPr>
        <w:t>Government Response</w:t>
      </w:r>
    </w:p>
    <w:p w14:paraId="716243B8" w14:textId="7FF915DF" w:rsidR="007610FC" w:rsidRPr="007610FC" w:rsidRDefault="007610FC" w:rsidP="007610FC">
      <w:pPr>
        <w:spacing w:after="0" w:line="240" w:lineRule="auto"/>
        <w:rPr>
          <w:color w:val="215E99" w:themeColor="text2" w:themeTint="BF"/>
        </w:rPr>
      </w:pPr>
      <w:r w:rsidRPr="007610FC">
        <w:rPr>
          <w:color w:val="215E99" w:themeColor="text2" w:themeTint="BF"/>
        </w:rPr>
        <w:t xml:space="preserve">It appears 26 might be a typo.  We are requesting access to the daily, online edition that is published 365 days. </w:t>
      </w:r>
    </w:p>
    <w:p w14:paraId="52B85361" w14:textId="77777777" w:rsidR="007610FC" w:rsidRDefault="007610FC" w:rsidP="007610FC">
      <w:pPr>
        <w:spacing w:after="0" w:line="240" w:lineRule="auto"/>
      </w:pPr>
    </w:p>
    <w:p w14:paraId="7CBA3025" w14:textId="65A967A8" w:rsidR="007610FC" w:rsidRPr="007610FC" w:rsidRDefault="007610FC" w:rsidP="007610FC">
      <w:pPr>
        <w:spacing w:after="0" w:line="240" w:lineRule="auto"/>
        <w:rPr>
          <w:u w:val="single"/>
        </w:rPr>
      </w:pPr>
      <w:r w:rsidRPr="007610FC">
        <w:rPr>
          <w:u w:val="single"/>
        </w:rPr>
        <w:t>Question-line 20</w:t>
      </w:r>
    </w:p>
    <w:p w14:paraId="732FF2B7" w14:textId="77777777" w:rsidR="007610FC" w:rsidRDefault="007610FC" w:rsidP="007610FC">
      <w:pPr>
        <w:spacing w:after="0" w:line="240" w:lineRule="auto"/>
      </w:pPr>
      <w:proofErr w:type="spellStart"/>
      <w:r>
        <w:t>Ha’aretz</w:t>
      </w:r>
      <w:proofErr w:type="spellEnd"/>
      <w:r>
        <w:t xml:space="preserve"> - We have the “English Edition,” or “Hebrew Edition,” or a combo of “English Edition and Hebrew Edition” listed in our title file.  Can you please clarify which edition they </w:t>
      </w:r>
      <w:proofErr w:type="gramStart"/>
      <w:r>
        <w:t>require?.</w:t>
      </w:r>
      <w:proofErr w:type="gramEnd"/>
      <w:r>
        <w:tab/>
      </w:r>
    </w:p>
    <w:p w14:paraId="5953E528" w14:textId="77777777" w:rsidR="007610FC" w:rsidRDefault="007610FC" w:rsidP="007610FC">
      <w:pPr>
        <w:spacing w:after="0" w:line="240" w:lineRule="auto"/>
      </w:pPr>
    </w:p>
    <w:p w14:paraId="49788553" w14:textId="2EFA747E" w:rsidR="007610FC" w:rsidRPr="007610FC" w:rsidRDefault="007610FC" w:rsidP="007610FC">
      <w:pPr>
        <w:spacing w:after="0" w:line="240" w:lineRule="auto"/>
        <w:rPr>
          <w:color w:val="215E99" w:themeColor="text2" w:themeTint="BF"/>
          <w:u w:val="single"/>
        </w:rPr>
      </w:pPr>
      <w:r w:rsidRPr="007610FC">
        <w:rPr>
          <w:color w:val="215E99" w:themeColor="text2" w:themeTint="BF"/>
          <w:u w:val="single"/>
        </w:rPr>
        <w:t>Government Response</w:t>
      </w:r>
    </w:p>
    <w:p w14:paraId="61CCD297" w14:textId="028B1224" w:rsidR="007610FC" w:rsidRPr="007610FC" w:rsidRDefault="007610FC" w:rsidP="007610FC">
      <w:pPr>
        <w:spacing w:after="0" w:line="240" w:lineRule="auto"/>
        <w:rPr>
          <w:color w:val="215E99" w:themeColor="text2" w:themeTint="BF"/>
        </w:rPr>
      </w:pPr>
      <w:r w:rsidRPr="007610FC">
        <w:rPr>
          <w:color w:val="215E99" w:themeColor="text2" w:themeTint="BF"/>
        </w:rPr>
        <w:t xml:space="preserve"> We would like the English edition</w:t>
      </w:r>
      <w:r>
        <w:rPr>
          <w:color w:val="215E99" w:themeColor="text2" w:themeTint="BF"/>
        </w:rPr>
        <w:t>.</w:t>
      </w:r>
    </w:p>
    <w:p w14:paraId="3B02DD35" w14:textId="77777777" w:rsidR="007610FC" w:rsidRDefault="007610FC" w:rsidP="007610FC">
      <w:pPr>
        <w:spacing w:after="0" w:line="240" w:lineRule="auto"/>
      </w:pPr>
    </w:p>
    <w:p w14:paraId="5A8DE365" w14:textId="6C0EE793" w:rsidR="007610FC" w:rsidRPr="007610FC" w:rsidRDefault="007610FC" w:rsidP="007610FC">
      <w:pPr>
        <w:spacing w:after="0" w:line="240" w:lineRule="auto"/>
        <w:rPr>
          <w:u w:val="single"/>
        </w:rPr>
      </w:pPr>
      <w:r w:rsidRPr="007610FC">
        <w:rPr>
          <w:u w:val="single"/>
        </w:rPr>
        <w:t>Question</w:t>
      </w:r>
      <w:r>
        <w:rPr>
          <w:u w:val="single"/>
        </w:rPr>
        <w:t xml:space="preserve"> line 27</w:t>
      </w:r>
    </w:p>
    <w:p w14:paraId="346AF794" w14:textId="77777777" w:rsidR="007610FC" w:rsidRDefault="007610FC" w:rsidP="007610FC">
      <w:pPr>
        <w:spacing w:after="0" w:line="240" w:lineRule="auto"/>
      </w:pPr>
      <w:r>
        <w:t xml:space="preserve">Reuters - Do they need “Reuters.com - Online”? </w:t>
      </w:r>
      <w:r>
        <w:tab/>
      </w:r>
    </w:p>
    <w:p w14:paraId="567D0BA6" w14:textId="77777777" w:rsidR="007610FC" w:rsidRDefault="007610FC" w:rsidP="007610FC">
      <w:pPr>
        <w:spacing w:after="0" w:line="240" w:lineRule="auto"/>
        <w:rPr>
          <w:color w:val="215E99" w:themeColor="text2" w:themeTint="BF"/>
          <w:u w:val="single"/>
        </w:rPr>
      </w:pPr>
    </w:p>
    <w:p w14:paraId="7079799E" w14:textId="12D6D383" w:rsidR="007610FC" w:rsidRPr="007610FC" w:rsidRDefault="007610FC" w:rsidP="007610FC">
      <w:pPr>
        <w:spacing w:after="0" w:line="240" w:lineRule="auto"/>
        <w:rPr>
          <w:color w:val="215E99" w:themeColor="text2" w:themeTint="BF"/>
          <w:u w:val="single"/>
        </w:rPr>
      </w:pPr>
      <w:r w:rsidRPr="007610FC">
        <w:rPr>
          <w:color w:val="215E99" w:themeColor="text2" w:themeTint="BF"/>
          <w:u w:val="single"/>
        </w:rPr>
        <w:t>Government Response</w:t>
      </w:r>
    </w:p>
    <w:p w14:paraId="09B7E8AA" w14:textId="1634CEF3" w:rsidR="007610FC" w:rsidRDefault="007610FC" w:rsidP="007610FC">
      <w:pPr>
        <w:spacing w:after="0" w:line="240" w:lineRule="auto"/>
      </w:pPr>
      <w:r w:rsidRPr="007610FC">
        <w:rPr>
          <w:color w:val="215E99" w:themeColor="text2" w:themeTint="BF"/>
        </w:rPr>
        <w:t>Yes, we are requesting access to the Reuters.com online edition that is published 365 days</w:t>
      </w:r>
      <w:r>
        <w:rPr>
          <w:color w:val="215E99" w:themeColor="text2" w:themeTint="BF"/>
        </w:rPr>
        <w:t>.</w:t>
      </w:r>
    </w:p>
    <w:p w14:paraId="224EDA94" w14:textId="77777777" w:rsidR="007610FC" w:rsidRDefault="007610FC" w:rsidP="007610FC">
      <w:pPr>
        <w:spacing w:after="0" w:line="240" w:lineRule="auto"/>
      </w:pPr>
    </w:p>
    <w:p w14:paraId="70C985C7" w14:textId="32CD49EA" w:rsidR="007610FC" w:rsidRPr="007610FC" w:rsidRDefault="007610FC" w:rsidP="007610FC">
      <w:pPr>
        <w:spacing w:after="0" w:line="240" w:lineRule="auto"/>
        <w:rPr>
          <w:u w:val="single"/>
        </w:rPr>
      </w:pPr>
      <w:r w:rsidRPr="007610FC">
        <w:rPr>
          <w:u w:val="single"/>
        </w:rPr>
        <w:t>Question</w:t>
      </w:r>
      <w:r w:rsidR="00314799">
        <w:rPr>
          <w:u w:val="single"/>
        </w:rPr>
        <w:t>- line 30</w:t>
      </w:r>
    </w:p>
    <w:p w14:paraId="0B17EC55" w14:textId="77777777" w:rsidR="007610FC" w:rsidRDefault="007610FC" w:rsidP="007610FC">
      <w:pPr>
        <w:spacing w:after="0" w:line="240" w:lineRule="auto"/>
      </w:pPr>
      <w:r>
        <w:t xml:space="preserve">Diplomat - There is a title called “Diplomat - Online” that is published by Envoy Media Ltd and is Open Access. There is also “Diplomat All Access - Online” which has rates and is published by Diplomat in Arlington, VA. Are they looking for “Diplomat All Access - Online”? </w:t>
      </w:r>
    </w:p>
    <w:p w14:paraId="2FF90E55" w14:textId="77777777" w:rsidR="007610FC" w:rsidRDefault="007610FC" w:rsidP="007610FC">
      <w:pPr>
        <w:spacing w:after="0" w:line="240" w:lineRule="auto"/>
      </w:pPr>
    </w:p>
    <w:p w14:paraId="5C0E10F6" w14:textId="2FD24049" w:rsidR="007610FC" w:rsidRPr="007610FC" w:rsidRDefault="007610FC" w:rsidP="007610FC">
      <w:pPr>
        <w:spacing w:after="0" w:line="240" w:lineRule="auto"/>
        <w:rPr>
          <w:color w:val="215E99" w:themeColor="text2" w:themeTint="BF"/>
          <w:u w:val="single"/>
        </w:rPr>
      </w:pPr>
      <w:r w:rsidRPr="007610FC">
        <w:rPr>
          <w:color w:val="215E99" w:themeColor="text2" w:themeTint="BF"/>
          <w:u w:val="single"/>
        </w:rPr>
        <w:t>Government Response</w:t>
      </w:r>
    </w:p>
    <w:p w14:paraId="6F657442" w14:textId="163CEF0C" w:rsidR="007610FC" w:rsidRPr="007610FC" w:rsidRDefault="007610FC" w:rsidP="007610FC">
      <w:pPr>
        <w:spacing w:after="0" w:line="240" w:lineRule="auto"/>
        <w:rPr>
          <w:color w:val="215E99" w:themeColor="text2" w:themeTint="BF"/>
        </w:rPr>
      </w:pPr>
      <w:r w:rsidRPr="007610FC">
        <w:rPr>
          <w:color w:val="215E99" w:themeColor="text2" w:themeTint="BF"/>
        </w:rPr>
        <w:t xml:space="preserve">We are requesting access to “Diplomat All Access – Online” which is published by Diplomat in Arlington, VA. </w:t>
      </w:r>
    </w:p>
    <w:p w14:paraId="00C3B0C0" w14:textId="77777777" w:rsidR="00314799" w:rsidRDefault="00314799" w:rsidP="007610FC">
      <w:pPr>
        <w:spacing w:after="0" w:line="240" w:lineRule="auto"/>
        <w:rPr>
          <w:u w:val="single"/>
        </w:rPr>
      </w:pPr>
    </w:p>
    <w:p w14:paraId="797CA2C6" w14:textId="0CC97082" w:rsidR="007610FC" w:rsidRPr="007610FC" w:rsidRDefault="007610FC" w:rsidP="007610FC">
      <w:pPr>
        <w:spacing w:after="0" w:line="240" w:lineRule="auto"/>
        <w:rPr>
          <w:u w:val="single"/>
        </w:rPr>
      </w:pPr>
      <w:r w:rsidRPr="007610FC">
        <w:rPr>
          <w:u w:val="single"/>
        </w:rPr>
        <w:t>Question</w:t>
      </w:r>
      <w:r w:rsidR="00314799">
        <w:rPr>
          <w:u w:val="single"/>
        </w:rPr>
        <w:t>- Work task</w:t>
      </w:r>
    </w:p>
    <w:p w14:paraId="2229F227" w14:textId="7F2E8C36" w:rsidR="007610FC" w:rsidRDefault="007610FC" w:rsidP="007610FC">
      <w:pPr>
        <w:spacing w:after="0" w:line="240" w:lineRule="auto"/>
      </w:pPr>
      <w:r>
        <w:t xml:space="preserve">"Below it says “The Contractor is to obtain licenses to the subscriptions listed in the attachment and provide access for 10 USCIS personnel” but column E on the title list spreadsheet has different numbers for “Qty (# of Personnel w/Access).   Do we need to provide prices for the specific number of users in column for each </w:t>
      </w:r>
      <w:r w:rsidR="00314799">
        <w:t>publication,</w:t>
      </w:r>
      <w:r>
        <w:t xml:space="preserve"> or do we ignore this column and provide prices for 10 users for all the titles on the list?</w:t>
      </w:r>
    </w:p>
    <w:p w14:paraId="3E3B847B" w14:textId="77777777" w:rsidR="007610FC" w:rsidRDefault="007610FC" w:rsidP="007610FC">
      <w:pPr>
        <w:spacing w:after="0" w:line="240" w:lineRule="auto"/>
      </w:pPr>
    </w:p>
    <w:p w14:paraId="0C563303" w14:textId="77777777" w:rsidR="007610FC" w:rsidRDefault="007610FC" w:rsidP="007610FC">
      <w:pPr>
        <w:spacing w:after="0" w:line="240" w:lineRule="auto"/>
      </w:pPr>
      <w:r>
        <w:t>Description</w:t>
      </w:r>
    </w:p>
    <w:p w14:paraId="60F5B9CC" w14:textId="041B279C" w:rsidR="007610FC" w:rsidRDefault="007610FC" w:rsidP="007610FC">
      <w:pPr>
        <w:spacing w:after="0" w:line="240" w:lineRule="auto"/>
      </w:pPr>
      <w:r>
        <w:t xml:space="preserve">The Contractor is to obtain licenses to the subscriptions listed in the attachment and provide access for 10 USCIS personnel (individual emails for subscription </w:t>
      </w:r>
      <w:r w:rsidR="00314799">
        <w:t>access</w:t>
      </w:r>
      <w:r>
        <w:t xml:space="preserve"> will be provided post-award). Access information must be provided to all personnel within 7 days of subscription activation and distribution by the subscription owner. </w:t>
      </w:r>
    </w:p>
    <w:p w14:paraId="5E552938" w14:textId="77777777" w:rsidR="00314799" w:rsidRDefault="00314799" w:rsidP="007610FC">
      <w:pPr>
        <w:spacing w:after="0" w:line="240" w:lineRule="auto"/>
        <w:rPr>
          <w:color w:val="215E99" w:themeColor="text2" w:themeTint="BF"/>
          <w:u w:val="single"/>
        </w:rPr>
      </w:pPr>
    </w:p>
    <w:p w14:paraId="04490DF9" w14:textId="1B81D1AA" w:rsidR="007610FC" w:rsidRPr="007610FC" w:rsidRDefault="007610FC" w:rsidP="007610FC">
      <w:pPr>
        <w:spacing w:after="0" w:line="240" w:lineRule="auto"/>
        <w:rPr>
          <w:color w:val="215E99" w:themeColor="text2" w:themeTint="BF"/>
          <w:u w:val="single"/>
        </w:rPr>
      </w:pPr>
      <w:r w:rsidRPr="007610FC">
        <w:rPr>
          <w:color w:val="215E99" w:themeColor="text2" w:themeTint="BF"/>
          <w:u w:val="single"/>
        </w:rPr>
        <w:t>Government Response</w:t>
      </w:r>
    </w:p>
    <w:p w14:paraId="6FCDF54B" w14:textId="77777777" w:rsidR="00314799" w:rsidRDefault="007610FC" w:rsidP="00314799">
      <w:pPr>
        <w:spacing w:after="0" w:line="240" w:lineRule="auto"/>
        <w:rPr>
          <w:color w:val="215E99" w:themeColor="text2" w:themeTint="BF"/>
        </w:rPr>
      </w:pPr>
      <w:r w:rsidRPr="007610FC">
        <w:rPr>
          <w:color w:val="215E99" w:themeColor="text2" w:themeTint="BF"/>
        </w:rPr>
        <w:t xml:space="preserve">"For subscription access we would like to maintain the number of personnel that have access based on column E, which is usually done </w:t>
      </w:r>
      <w:proofErr w:type="gramStart"/>
      <w:r w:rsidRPr="007610FC">
        <w:rPr>
          <w:color w:val="215E99" w:themeColor="text2" w:themeTint="BF"/>
        </w:rPr>
        <w:t>as</w:t>
      </w:r>
      <w:proofErr w:type="gramEnd"/>
      <w:r w:rsidRPr="007610FC">
        <w:rPr>
          <w:color w:val="215E99" w:themeColor="text2" w:themeTint="BF"/>
        </w:rPr>
        <w:t xml:space="preserve"> a group rate. In the event a group rate is not available then we would like 10 individual subscriptions for that subscription.</w:t>
      </w:r>
    </w:p>
    <w:p w14:paraId="007679BD" w14:textId="77777777" w:rsidR="00314799" w:rsidRDefault="00314799" w:rsidP="00314799">
      <w:pPr>
        <w:spacing w:after="0" w:line="240" w:lineRule="auto"/>
        <w:rPr>
          <w:color w:val="215E99" w:themeColor="text2" w:themeTint="BF"/>
        </w:rPr>
      </w:pPr>
    </w:p>
    <w:p w14:paraId="3ADFCDF3" w14:textId="468F3F26" w:rsidR="007610FC" w:rsidRPr="00314799" w:rsidRDefault="00314799" w:rsidP="00314799">
      <w:pPr>
        <w:spacing w:after="0" w:line="240" w:lineRule="auto"/>
        <w:rPr>
          <w:color w:val="215E99" w:themeColor="text2" w:themeTint="BF"/>
        </w:rPr>
      </w:pPr>
      <w:r>
        <w:rPr>
          <w:color w:val="215E99" w:themeColor="text2" w:themeTint="BF"/>
        </w:rPr>
        <w:t>*</w:t>
      </w:r>
      <w:r w:rsidR="007610FC" w:rsidRPr="00314799">
        <w:rPr>
          <w:color w:val="215E99" w:themeColor="text2" w:themeTint="BF"/>
          <w:u w:val="single"/>
        </w:rPr>
        <w:t>Work Tasks</w:t>
      </w:r>
      <w:r w:rsidRPr="00314799">
        <w:rPr>
          <w:color w:val="215E99" w:themeColor="text2" w:themeTint="BF"/>
          <w:u w:val="single"/>
        </w:rPr>
        <w:t xml:space="preserve"> Update</w:t>
      </w:r>
      <w:r w:rsidR="007610FC" w:rsidRPr="00314799">
        <w:rPr>
          <w:color w:val="215E99" w:themeColor="text2" w:themeTint="BF"/>
        </w:rPr>
        <w:t xml:space="preserve">: The Vendor is to obtain licenses to the subscriptions </w:t>
      </w:r>
      <w:proofErr w:type="gramStart"/>
      <w:r w:rsidR="007610FC" w:rsidRPr="00314799">
        <w:rPr>
          <w:color w:val="215E99" w:themeColor="text2" w:themeTint="BF"/>
        </w:rPr>
        <w:t xml:space="preserve">listed </w:t>
      </w:r>
      <w:r>
        <w:rPr>
          <w:color w:val="215E99" w:themeColor="text2" w:themeTint="BF"/>
        </w:rPr>
        <w:t xml:space="preserve"> and</w:t>
      </w:r>
      <w:proofErr w:type="gramEnd"/>
      <w:r>
        <w:rPr>
          <w:color w:val="215E99" w:themeColor="text2" w:themeTint="BF"/>
        </w:rPr>
        <w:t xml:space="preserve"> </w:t>
      </w:r>
      <w:r w:rsidR="007610FC" w:rsidRPr="00314799">
        <w:rPr>
          <w:color w:val="215E99" w:themeColor="text2" w:themeTint="BF"/>
        </w:rPr>
        <w:t xml:space="preserve">provide access for USCIS personnel (individual emails for subscription accesses will be </w:t>
      </w:r>
      <w:r w:rsidR="007610FC" w:rsidRPr="00314799">
        <w:rPr>
          <w:color w:val="215E99" w:themeColor="text2" w:themeTint="BF"/>
        </w:rPr>
        <w:lastRenderedPageBreak/>
        <w:t>provided post-award). Access information must be provided to all personnel within 7 days of subscription activation and distribution by the subscription owner.</w:t>
      </w:r>
      <w:r w:rsidR="007610FC" w:rsidRPr="00314799">
        <w:rPr>
          <w:color w:val="215E99" w:themeColor="text2" w:themeTint="BF"/>
        </w:rPr>
        <w:tab/>
      </w:r>
      <w:r w:rsidR="007610FC" w:rsidRPr="00314799">
        <w:rPr>
          <w:color w:val="215E99" w:themeColor="text2" w:themeTint="BF"/>
        </w:rPr>
        <w:tab/>
      </w:r>
      <w:r w:rsidR="007610FC" w:rsidRPr="00314799">
        <w:rPr>
          <w:color w:val="215E99" w:themeColor="text2" w:themeTint="BF"/>
        </w:rPr>
        <w:tab/>
      </w:r>
      <w:r w:rsidR="007610FC" w:rsidRPr="00314799">
        <w:rPr>
          <w:color w:val="215E99" w:themeColor="text2" w:themeTint="BF"/>
        </w:rPr>
        <w:tab/>
      </w:r>
    </w:p>
    <w:p w14:paraId="324E2303" w14:textId="77777777" w:rsidR="007610FC" w:rsidRDefault="007610FC" w:rsidP="007610FC">
      <w:pPr>
        <w:spacing w:after="0" w:line="240" w:lineRule="auto"/>
      </w:pPr>
    </w:p>
    <w:p w14:paraId="7ABB5076" w14:textId="5B4B4224" w:rsidR="007610FC" w:rsidRPr="00314799" w:rsidRDefault="007610FC" w:rsidP="007610FC">
      <w:pPr>
        <w:spacing w:after="0" w:line="240" w:lineRule="auto"/>
        <w:rPr>
          <w:u w:val="single"/>
        </w:rPr>
      </w:pPr>
      <w:r w:rsidRPr="00314799">
        <w:rPr>
          <w:u w:val="single"/>
        </w:rPr>
        <w:t>Question</w:t>
      </w:r>
      <w:r w:rsidR="00314799" w:rsidRPr="00314799">
        <w:rPr>
          <w:u w:val="single"/>
        </w:rPr>
        <w:t>- Column E</w:t>
      </w:r>
    </w:p>
    <w:p w14:paraId="5165FBF1" w14:textId="77777777" w:rsidR="00314799" w:rsidRDefault="007610FC" w:rsidP="007610FC">
      <w:pPr>
        <w:spacing w:after="0" w:line="240" w:lineRule="auto"/>
      </w:pPr>
      <w:r>
        <w:t>Just to confirm—the titles with “1” in Column E, should only be for 1 user, correct?</w:t>
      </w:r>
      <w:r w:rsidRPr="007610FC">
        <w:t xml:space="preserve"> </w:t>
      </w:r>
    </w:p>
    <w:p w14:paraId="760E7E7C" w14:textId="77777777" w:rsidR="005B7895" w:rsidRDefault="005B7895" w:rsidP="007610FC">
      <w:pPr>
        <w:spacing w:after="0" w:line="240" w:lineRule="auto"/>
        <w:rPr>
          <w:color w:val="215E99" w:themeColor="text2" w:themeTint="BF"/>
          <w:u w:val="single"/>
        </w:rPr>
      </w:pPr>
    </w:p>
    <w:p w14:paraId="7F0ACA3B" w14:textId="03051BF7" w:rsidR="007610FC" w:rsidRDefault="007610FC" w:rsidP="007610FC">
      <w:pPr>
        <w:spacing w:after="0" w:line="240" w:lineRule="auto"/>
      </w:pPr>
      <w:r w:rsidRPr="00314799">
        <w:rPr>
          <w:color w:val="215E99" w:themeColor="text2" w:themeTint="BF"/>
          <w:u w:val="single"/>
        </w:rPr>
        <w:t>Government Response</w:t>
      </w:r>
      <w:r w:rsidR="00314799" w:rsidRPr="00314799">
        <w:rPr>
          <w:color w:val="215E99" w:themeColor="text2" w:themeTint="BF"/>
        </w:rPr>
        <w:t xml:space="preserve">: </w:t>
      </w:r>
      <w:r w:rsidRPr="00314799">
        <w:rPr>
          <w:color w:val="215E99" w:themeColor="text2" w:themeTint="BF"/>
        </w:rPr>
        <w:t>Correct</w:t>
      </w:r>
    </w:p>
    <w:p w14:paraId="3A328D84" w14:textId="77777777" w:rsidR="00314799" w:rsidRDefault="00314799" w:rsidP="007610FC">
      <w:pPr>
        <w:spacing w:after="0" w:line="240" w:lineRule="auto"/>
        <w:rPr>
          <w:u w:val="single"/>
        </w:rPr>
      </w:pPr>
    </w:p>
    <w:p w14:paraId="0C8789C1" w14:textId="77777777" w:rsidR="005B7895" w:rsidRDefault="005B7895" w:rsidP="007610FC">
      <w:pPr>
        <w:spacing w:after="0" w:line="240" w:lineRule="auto"/>
        <w:rPr>
          <w:u w:val="single"/>
        </w:rPr>
      </w:pPr>
    </w:p>
    <w:p w14:paraId="0184534F" w14:textId="6A01881E" w:rsidR="007610FC" w:rsidRPr="00314799" w:rsidRDefault="007610FC" w:rsidP="007610FC">
      <w:pPr>
        <w:spacing w:after="0" w:line="240" w:lineRule="auto"/>
        <w:rPr>
          <w:u w:val="single"/>
        </w:rPr>
      </w:pPr>
      <w:r w:rsidRPr="00314799">
        <w:rPr>
          <w:u w:val="single"/>
        </w:rPr>
        <w:t>Question</w:t>
      </w:r>
      <w:r w:rsidR="00314799">
        <w:rPr>
          <w:u w:val="single"/>
        </w:rPr>
        <w:t>-line 28</w:t>
      </w:r>
    </w:p>
    <w:p w14:paraId="5BFD33F1" w14:textId="53BC7FEC" w:rsidR="007610FC" w:rsidRDefault="007610FC" w:rsidP="007610FC">
      <w:pPr>
        <w:spacing w:after="0" w:line="240" w:lineRule="auto"/>
      </w:pPr>
      <w:r>
        <w:t xml:space="preserve">"Taylor &amp; Francis provided us with pricing for 100 tokens but informed us that the customer has already ordered tokens via </w:t>
      </w:r>
      <w:proofErr w:type="spellStart"/>
      <w:r>
        <w:t>Prenax</w:t>
      </w:r>
      <w:proofErr w:type="spellEnd"/>
      <w:r>
        <w:t>.  Please see publisher’s note below:</w:t>
      </w:r>
    </w:p>
    <w:p w14:paraId="1BBE7DCB" w14:textId="77777777" w:rsidR="007610FC" w:rsidRDefault="007610FC" w:rsidP="007610FC">
      <w:pPr>
        <w:spacing w:after="0" w:line="240" w:lineRule="auto"/>
      </w:pPr>
    </w:p>
    <w:p w14:paraId="75EC9508" w14:textId="77777777" w:rsidR="007610FC" w:rsidRDefault="007610FC" w:rsidP="007610FC">
      <w:pPr>
        <w:spacing w:after="0" w:line="240" w:lineRule="auto"/>
      </w:pPr>
      <w:r>
        <w:t>Reply from publisher:</w:t>
      </w:r>
    </w:p>
    <w:p w14:paraId="75AD5201" w14:textId="77777777" w:rsidR="007610FC" w:rsidRDefault="007610FC" w:rsidP="007610FC">
      <w:pPr>
        <w:spacing w:after="0" w:line="240" w:lineRule="auto"/>
      </w:pPr>
      <w:r>
        <w:t xml:space="preserve">“I also want to give you heads up that this customer has already purchased tokens with us in the past. We have PO from </w:t>
      </w:r>
      <w:proofErr w:type="spellStart"/>
      <w:r>
        <w:t>Prenax</w:t>
      </w:r>
      <w:proofErr w:type="spellEnd"/>
      <w:r>
        <w:t xml:space="preserve"> but awaiting their </w:t>
      </w:r>
      <w:proofErr w:type="gramStart"/>
      <w:r>
        <w:t>tax exempt</w:t>
      </w:r>
      <w:proofErr w:type="gramEnd"/>
      <w:r>
        <w:t xml:space="preserve"> certificate. Please confirm with customer that this is not duplicate inquiry/order.”</w:t>
      </w:r>
    </w:p>
    <w:p w14:paraId="5A3897BD" w14:textId="77777777" w:rsidR="00314799" w:rsidRDefault="00314799" w:rsidP="007610FC">
      <w:pPr>
        <w:spacing w:after="0" w:line="240" w:lineRule="auto"/>
      </w:pPr>
    </w:p>
    <w:p w14:paraId="0FC48045" w14:textId="57CFCEAD" w:rsidR="007610FC" w:rsidRPr="00314799" w:rsidRDefault="007610FC" w:rsidP="007610FC">
      <w:pPr>
        <w:spacing w:after="0" w:line="240" w:lineRule="auto"/>
        <w:rPr>
          <w:color w:val="215E99" w:themeColor="text2" w:themeTint="BF"/>
          <w:u w:val="single"/>
        </w:rPr>
      </w:pPr>
      <w:r w:rsidRPr="00314799">
        <w:rPr>
          <w:color w:val="215E99" w:themeColor="text2" w:themeTint="BF"/>
          <w:u w:val="single"/>
        </w:rPr>
        <w:t>Government Response</w:t>
      </w:r>
    </w:p>
    <w:p w14:paraId="152FDF43" w14:textId="66BFCB3D" w:rsidR="007610FC" w:rsidRPr="00314799" w:rsidRDefault="007610FC" w:rsidP="007610FC">
      <w:pPr>
        <w:spacing w:after="0" w:line="240" w:lineRule="auto"/>
        <w:rPr>
          <w:color w:val="215E99" w:themeColor="text2" w:themeTint="BF"/>
        </w:rPr>
      </w:pPr>
      <w:r w:rsidRPr="00314799">
        <w:rPr>
          <w:color w:val="215E99" w:themeColor="text2" w:themeTint="BF"/>
        </w:rPr>
        <w:t xml:space="preserve">This is not a duplicate order. For Taylor and Francis, it appears it was renewed in October 2025. So, it would need to be renewed in October of 2026. My understanding is the request use to be for 50 tokens and now the Program Office is looking to </w:t>
      </w:r>
      <w:r w:rsidR="00314799" w:rsidRPr="00314799">
        <w:rPr>
          <w:color w:val="215E99" w:themeColor="text2" w:themeTint="BF"/>
        </w:rPr>
        <w:t>increase</w:t>
      </w:r>
      <w:r w:rsidRPr="00314799">
        <w:rPr>
          <w:color w:val="215E99" w:themeColor="text2" w:themeTint="BF"/>
        </w:rPr>
        <w:t xml:space="preserve"> to 100.</w:t>
      </w:r>
    </w:p>
    <w:p w14:paraId="611E3647" w14:textId="77777777" w:rsidR="00314799" w:rsidRDefault="00314799" w:rsidP="007610FC">
      <w:pPr>
        <w:spacing w:after="0" w:line="240" w:lineRule="auto"/>
      </w:pPr>
    </w:p>
    <w:p w14:paraId="481F8408" w14:textId="77777777" w:rsidR="00314799" w:rsidRDefault="00314799" w:rsidP="007610FC">
      <w:pPr>
        <w:spacing w:after="0" w:line="240" w:lineRule="auto"/>
      </w:pPr>
    </w:p>
    <w:p w14:paraId="704A7D3D" w14:textId="6E0C0D67" w:rsidR="007610FC" w:rsidRPr="00314799" w:rsidRDefault="007610FC" w:rsidP="007610FC">
      <w:pPr>
        <w:spacing w:after="0" w:line="240" w:lineRule="auto"/>
        <w:rPr>
          <w:u w:val="single"/>
        </w:rPr>
      </w:pPr>
      <w:r w:rsidRPr="00314799">
        <w:rPr>
          <w:u w:val="single"/>
        </w:rPr>
        <w:t>Question</w:t>
      </w:r>
      <w:r w:rsidR="00314799">
        <w:rPr>
          <w:u w:val="single"/>
        </w:rPr>
        <w:t>- line 25</w:t>
      </w:r>
    </w:p>
    <w:p w14:paraId="223736EE" w14:textId="4F1CEC63" w:rsidR="007610FC" w:rsidRDefault="00314799" w:rsidP="007610FC">
      <w:pPr>
        <w:spacing w:after="0" w:line="240" w:lineRule="auto"/>
      </w:pPr>
      <w:r>
        <w:t>“</w:t>
      </w:r>
      <w:r w:rsidR="007610FC">
        <w:t>Los Angeles Times - Online” the publisher informed us that they do not offer a group subscription for 8 users. The max amount of people they can have attached to one email is 4 users. We replied to the publisher that if they do not offer a group sub for 8 users, then the customer would like pricing for 10 individual subscriptions (</w:t>
      </w:r>
      <w:proofErr w:type="gramStart"/>
      <w:r w:rsidR="007610FC">
        <w:t>per</w:t>
      </w:r>
      <w:proofErr w:type="gramEnd"/>
      <w:r w:rsidR="007610FC">
        <w:t xml:space="preserve"> the RFQ instructions). The publisher then sent us a quote for 10 new individual orders at $259.48 per </w:t>
      </w:r>
      <w:proofErr w:type="gramStart"/>
      <w:r w:rsidR="007610FC">
        <w:t>user</w:t>
      </w:r>
      <w:proofErr w:type="gramEnd"/>
      <w:r w:rsidR="007610FC">
        <w:t xml:space="preserve"> which matches our title rate for new orders.  However, our title file indicates that renewal orders would be $415.48 per order.  Since the customer indicated these are renewals we went back to the publisher and asked him if the quoted price would change if the orders were renewal orders instead of new orders and was told that if they are renewals </w:t>
      </w:r>
      <w:proofErr w:type="gramStart"/>
      <w:r w:rsidR="007610FC">
        <w:t>than</w:t>
      </w:r>
      <w:proofErr w:type="gramEnd"/>
      <w:r w:rsidR="007610FC">
        <w:t xml:space="preserve"> they would need all the customer emails </w:t>
      </w:r>
      <w:proofErr w:type="gramStart"/>
      <w:r w:rsidR="007610FC">
        <w:t>in order to</w:t>
      </w:r>
      <w:proofErr w:type="gramEnd"/>
      <w:r w:rsidR="007610FC">
        <w:t xml:space="preserve"> research it further and provide renewal notices</w:t>
      </w:r>
      <w:r w:rsidR="007610FC">
        <w:tab/>
      </w:r>
    </w:p>
    <w:p w14:paraId="1A2E8624" w14:textId="77777777" w:rsidR="00314799" w:rsidRDefault="00314799" w:rsidP="007610FC">
      <w:pPr>
        <w:spacing w:after="0" w:line="240" w:lineRule="auto"/>
      </w:pPr>
    </w:p>
    <w:p w14:paraId="4C0A7758" w14:textId="23A55EB2" w:rsidR="007610FC" w:rsidRPr="00314799" w:rsidRDefault="007610FC" w:rsidP="007610FC">
      <w:pPr>
        <w:spacing w:after="0" w:line="240" w:lineRule="auto"/>
        <w:rPr>
          <w:color w:val="215E99" w:themeColor="text2" w:themeTint="BF"/>
          <w:u w:val="single"/>
        </w:rPr>
      </w:pPr>
      <w:r w:rsidRPr="00314799">
        <w:rPr>
          <w:color w:val="215E99" w:themeColor="text2" w:themeTint="BF"/>
          <w:u w:val="single"/>
        </w:rPr>
        <w:t>Government Response</w:t>
      </w:r>
    </w:p>
    <w:p w14:paraId="6894BA38" w14:textId="163369E1" w:rsidR="007610FC" w:rsidRPr="00314799" w:rsidRDefault="007610FC" w:rsidP="007610FC">
      <w:pPr>
        <w:spacing w:after="0" w:line="240" w:lineRule="auto"/>
        <w:rPr>
          <w:color w:val="215E99" w:themeColor="text2" w:themeTint="BF"/>
        </w:rPr>
      </w:pPr>
      <w:r w:rsidRPr="00314799">
        <w:rPr>
          <w:color w:val="215E99" w:themeColor="text2" w:themeTint="BF"/>
        </w:rPr>
        <w:t xml:space="preserve">Please move </w:t>
      </w:r>
      <w:r w:rsidR="00314799" w:rsidRPr="00314799">
        <w:rPr>
          <w:color w:val="215E99" w:themeColor="text2" w:themeTint="BF"/>
        </w:rPr>
        <w:t>forward</w:t>
      </w:r>
      <w:r w:rsidRPr="00314799">
        <w:rPr>
          <w:color w:val="215E99" w:themeColor="text2" w:themeTint="BF"/>
        </w:rPr>
        <w:t xml:space="preserve"> as if it is a new order.</w:t>
      </w:r>
      <w:r w:rsidR="00314799">
        <w:rPr>
          <w:color w:val="215E99" w:themeColor="text2" w:themeTint="BF"/>
        </w:rPr>
        <w:t xml:space="preserve"> The order can be two groups of four which would make a total of 8 users or 10 individual users.</w:t>
      </w:r>
    </w:p>
    <w:p w14:paraId="2BEF51EF" w14:textId="77777777" w:rsidR="007610FC" w:rsidRDefault="007610FC" w:rsidP="007610FC">
      <w:pPr>
        <w:spacing w:after="0" w:line="240" w:lineRule="auto"/>
      </w:pPr>
    </w:p>
    <w:p w14:paraId="47098865" w14:textId="77777777" w:rsidR="005B7895" w:rsidRDefault="005B7895" w:rsidP="007610FC">
      <w:pPr>
        <w:spacing w:after="0" w:line="240" w:lineRule="auto"/>
        <w:rPr>
          <w:u w:val="single"/>
        </w:rPr>
      </w:pPr>
    </w:p>
    <w:p w14:paraId="635B29CB" w14:textId="77777777" w:rsidR="005B7895" w:rsidRDefault="005B7895" w:rsidP="007610FC">
      <w:pPr>
        <w:spacing w:after="0" w:line="240" w:lineRule="auto"/>
        <w:rPr>
          <w:u w:val="single"/>
        </w:rPr>
      </w:pPr>
    </w:p>
    <w:p w14:paraId="4E58DDFF" w14:textId="77777777" w:rsidR="005B7895" w:rsidRDefault="005B7895" w:rsidP="007610FC">
      <w:pPr>
        <w:spacing w:after="0" w:line="240" w:lineRule="auto"/>
        <w:rPr>
          <w:u w:val="single"/>
        </w:rPr>
      </w:pPr>
    </w:p>
    <w:p w14:paraId="51C0C68F" w14:textId="3B5F33F4" w:rsidR="007610FC" w:rsidRPr="00314799" w:rsidRDefault="007610FC" w:rsidP="007610FC">
      <w:pPr>
        <w:spacing w:after="0" w:line="240" w:lineRule="auto"/>
        <w:rPr>
          <w:u w:val="single"/>
        </w:rPr>
      </w:pPr>
      <w:r w:rsidRPr="00314799">
        <w:rPr>
          <w:u w:val="single"/>
        </w:rPr>
        <w:lastRenderedPageBreak/>
        <w:t>Question</w:t>
      </w:r>
      <w:r w:rsidR="00314799">
        <w:rPr>
          <w:u w:val="single"/>
        </w:rPr>
        <w:t>- line 23</w:t>
      </w:r>
    </w:p>
    <w:p w14:paraId="13998E72" w14:textId="77777777" w:rsidR="007610FC" w:rsidRDefault="007610FC" w:rsidP="007610FC">
      <w:pPr>
        <w:spacing w:after="0" w:line="240" w:lineRule="auto"/>
      </w:pPr>
      <w:r>
        <w:t xml:space="preserve">“JSTOR-JPASS” the publisher replied: They have a renewal for their institutional subscription to JSTOR in place for 2026, and since they have that, there is no need for JPASS.   </w:t>
      </w:r>
      <w:r>
        <w:tab/>
      </w:r>
    </w:p>
    <w:p w14:paraId="47449114" w14:textId="77777777" w:rsidR="00314799" w:rsidRDefault="00314799" w:rsidP="007610FC">
      <w:pPr>
        <w:spacing w:after="0" w:line="240" w:lineRule="auto"/>
      </w:pPr>
    </w:p>
    <w:p w14:paraId="6E3FDE67" w14:textId="42300535" w:rsidR="007610FC" w:rsidRPr="00314799" w:rsidRDefault="007610FC" w:rsidP="007610FC">
      <w:pPr>
        <w:spacing w:after="0" w:line="240" w:lineRule="auto"/>
        <w:rPr>
          <w:color w:val="215E99" w:themeColor="text2" w:themeTint="BF"/>
          <w:u w:val="single"/>
        </w:rPr>
      </w:pPr>
      <w:r w:rsidRPr="00314799">
        <w:rPr>
          <w:color w:val="215E99" w:themeColor="text2" w:themeTint="BF"/>
          <w:u w:val="single"/>
        </w:rPr>
        <w:t>Government Response</w:t>
      </w:r>
    </w:p>
    <w:p w14:paraId="2CB8EEFB" w14:textId="0E8A651A" w:rsidR="007610FC" w:rsidRPr="00314799" w:rsidRDefault="007610FC" w:rsidP="007610FC">
      <w:pPr>
        <w:spacing w:after="0" w:line="240" w:lineRule="auto"/>
        <w:rPr>
          <w:color w:val="215E99" w:themeColor="text2" w:themeTint="BF"/>
        </w:rPr>
      </w:pPr>
      <w:r w:rsidRPr="00314799">
        <w:rPr>
          <w:color w:val="215E99" w:themeColor="text2" w:themeTint="BF"/>
        </w:rPr>
        <w:t xml:space="preserve">Correct we had to extend the service for JSTOR and AL-Monitor as we couldn’t lose service. </w:t>
      </w:r>
      <w:r w:rsidR="00314799">
        <w:rPr>
          <w:color w:val="215E99" w:themeColor="text2" w:themeTint="BF"/>
        </w:rPr>
        <w:t xml:space="preserve">If </w:t>
      </w:r>
      <w:r w:rsidR="005B7895">
        <w:rPr>
          <w:color w:val="215E99" w:themeColor="text2" w:themeTint="BF"/>
        </w:rPr>
        <w:t>possible,</w:t>
      </w:r>
      <w:r w:rsidR="00314799">
        <w:rPr>
          <w:color w:val="215E99" w:themeColor="text2" w:themeTint="BF"/>
        </w:rPr>
        <w:t xml:space="preserve"> please price the order for the start date for 2027.</w:t>
      </w:r>
    </w:p>
    <w:p w14:paraId="428F7C35" w14:textId="77777777" w:rsidR="007610FC" w:rsidRDefault="007610FC" w:rsidP="007610FC">
      <w:pPr>
        <w:spacing w:after="0" w:line="240" w:lineRule="auto"/>
      </w:pPr>
    </w:p>
    <w:p w14:paraId="3B08FB82" w14:textId="34B25720" w:rsidR="007610FC" w:rsidRPr="00314799" w:rsidRDefault="007610FC" w:rsidP="007610FC">
      <w:pPr>
        <w:spacing w:after="0" w:line="240" w:lineRule="auto"/>
        <w:rPr>
          <w:u w:val="single"/>
        </w:rPr>
      </w:pPr>
      <w:r w:rsidRPr="00314799">
        <w:rPr>
          <w:u w:val="single"/>
        </w:rPr>
        <w:t>Question</w:t>
      </w:r>
      <w:r w:rsidR="005B7895">
        <w:rPr>
          <w:u w:val="single"/>
        </w:rPr>
        <w:t>-line 34</w:t>
      </w:r>
    </w:p>
    <w:p w14:paraId="199CCF4F" w14:textId="77777777" w:rsidR="007610FC" w:rsidRDefault="007610FC" w:rsidP="007610FC">
      <w:pPr>
        <w:spacing w:after="0" w:line="240" w:lineRule="auto"/>
      </w:pPr>
      <w:r>
        <w:t xml:space="preserve">“Wall Street Journal- Online” the publisher is asking: Can you please share the email domain the subscribers will use? We use that to ensure the right salesperson is looped in.  </w:t>
      </w:r>
      <w:proofErr w:type="gramStart"/>
      <w:r>
        <w:t>Is @</w:t>
      </w:r>
      <w:proofErr w:type="gramEnd"/>
      <w:r>
        <w:t xml:space="preserve">uscis.dhs.gov the correct domain to provide them with? </w:t>
      </w:r>
      <w:r>
        <w:tab/>
      </w:r>
    </w:p>
    <w:p w14:paraId="4CD66E19" w14:textId="77777777" w:rsidR="005B7895" w:rsidRDefault="005B7895" w:rsidP="007610FC">
      <w:pPr>
        <w:spacing w:after="0" w:line="240" w:lineRule="auto"/>
        <w:rPr>
          <w:color w:val="215E99" w:themeColor="text2" w:themeTint="BF"/>
          <w:u w:val="single"/>
        </w:rPr>
      </w:pPr>
    </w:p>
    <w:p w14:paraId="45B09E80" w14:textId="19938EB5" w:rsidR="007610FC" w:rsidRPr="00314799" w:rsidRDefault="007610FC" w:rsidP="007610FC">
      <w:pPr>
        <w:spacing w:after="0" w:line="240" w:lineRule="auto"/>
        <w:rPr>
          <w:color w:val="215E99" w:themeColor="text2" w:themeTint="BF"/>
          <w:u w:val="single"/>
        </w:rPr>
      </w:pPr>
      <w:r w:rsidRPr="00314799">
        <w:rPr>
          <w:color w:val="215E99" w:themeColor="text2" w:themeTint="BF"/>
          <w:u w:val="single"/>
        </w:rPr>
        <w:t>Government Response</w:t>
      </w:r>
    </w:p>
    <w:p w14:paraId="4DB4D798" w14:textId="4C25C42F" w:rsidR="007610FC" w:rsidRPr="00314799" w:rsidRDefault="007610FC" w:rsidP="007610FC">
      <w:pPr>
        <w:spacing w:after="0" w:line="240" w:lineRule="auto"/>
        <w:rPr>
          <w:color w:val="215E99" w:themeColor="text2" w:themeTint="BF"/>
        </w:rPr>
      </w:pPr>
      <w:r w:rsidRPr="00314799">
        <w:rPr>
          <w:color w:val="215E99" w:themeColor="text2" w:themeTint="BF"/>
        </w:rPr>
        <w:t>Yes</w:t>
      </w:r>
      <w:r w:rsidR="00314799">
        <w:rPr>
          <w:color w:val="215E99" w:themeColor="text2" w:themeTint="BF"/>
        </w:rPr>
        <w:t>,</w:t>
      </w:r>
      <w:r w:rsidRPr="00314799">
        <w:rPr>
          <w:color w:val="215E99" w:themeColor="text2" w:themeTint="BF"/>
        </w:rPr>
        <w:t xml:space="preserve"> this is the domain that will be used. </w:t>
      </w:r>
    </w:p>
    <w:p w14:paraId="4E712599" w14:textId="77777777" w:rsidR="00314799" w:rsidRDefault="00314799" w:rsidP="007610FC">
      <w:pPr>
        <w:spacing w:after="0" w:line="240" w:lineRule="auto"/>
      </w:pPr>
    </w:p>
    <w:p w14:paraId="5BC49AF1" w14:textId="01D10C35" w:rsidR="007610FC" w:rsidRPr="005B7895" w:rsidRDefault="007610FC" w:rsidP="007610FC">
      <w:pPr>
        <w:spacing w:after="0" w:line="240" w:lineRule="auto"/>
        <w:rPr>
          <w:u w:val="single"/>
        </w:rPr>
      </w:pPr>
      <w:r w:rsidRPr="005B7895">
        <w:rPr>
          <w:u w:val="single"/>
        </w:rPr>
        <w:t>Question</w:t>
      </w:r>
    </w:p>
    <w:p w14:paraId="59E09006" w14:textId="77777777" w:rsidR="007610FC" w:rsidRDefault="007610FC" w:rsidP="007610FC">
      <w:pPr>
        <w:spacing w:after="0" w:line="240" w:lineRule="auto"/>
      </w:pPr>
      <w:r>
        <w:t xml:space="preserve">The publisher is now asking for the customer’s account number </w:t>
      </w:r>
      <w:proofErr w:type="gramStart"/>
      <w:r>
        <w:t>in order to</w:t>
      </w:r>
      <w:proofErr w:type="gramEnd"/>
      <w:r>
        <w:t xml:space="preserve"> confirm accurate pricing.  The publisher was only able to locate one existing subscription that uses that email domain and it was already renewed for 10 users for a term of 11/2025 to 11/2026. There are 11 users requested on the revised spreadsheet. Do you want to supply the users </w:t>
      </w:r>
      <w:proofErr w:type="gramStart"/>
      <w:r>
        <w:t>list</w:t>
      </w:r>
      <w:proofErr w:type="gramEnd"/>
      <w:r>
        <w:t xml:space="preserve"> and we can confirm with Wall Street Journal to determine the user excluded? We can quote the additional user or exclude altogether if you want to go to Wall Street Journal directly to add a user.</w:t>
      </w:r>
      <w:r>
        <w:tab/>
      </w:r>
    </w:p>
    <w:p w14:paraId="64CCA2EF" w14:textId="77777777" w:rsidR="005B7895" w:rsidRDefault="005B7895" w:rsidP="007610FC">
      <w:pPr>
        <w:spacing w:after="0" w:line="240" w:lineRule="auto"/>
        <w:rPr>
          <w:u w:val="single"/>
        </w:rPr>
      </w:pPr>
    </w:p>
    <w:p w14:paraId="1FE56ED4" w14:textId="0C0CDED1" w:rsidR="007610FC" w:rsidRPr="005B7895" w:rsidRDefault="007610FC" w:rsidP="007610FC">
      <w:pPr>
        <w:spacing w:after="0" w:line="240" w:lineRule="auto"/>
        <w:rPr>
          <w:color w:val="215E99" w:themeColor="text2" w:themeTint="BF"/>
          <w:u w:val="single"/>
        </w:rPr>
      </w:pPr>
      <w:r w:rsidRPr="005B7895">
        <w:rPr>
          <w:color w:val="215E99" w:themeColor="text2" w:themeTint="BF"/>
          <w:u w:val="single"/>
        </w:rPr>
        <w:t>Government Response</w:t>
      </w:r>
    </w:p>
    <w:p w14:paraId="2DBFB5D7" w14:textId="1FC39E18" w:rsidR="007610FC" w:rsidRPr="005B7895" w:rsidRDefault="007610FC" w:rsidP="007610FC">
      <w:pPr>
        <w:spacing w:after="0" w:line="240" w:lineRule="auto"/>
        <w:rPr>
          <w:color w:val="215E99" w:themeColor="text2" w:themeTint="BF"/>
        </w:rPr>
      </w:pPr>
      <w:r w:rsidRPr="005B7895">
        <w:rPr>
          <w:color w:val="215E99" w:themeColor="text2" w:themeTint="BF"/>
        </w:rPr>
        <w:t xml:space="preserve">Please move </w:t>
      </w:r>
      <w:r w:rsidR="005B7895" w:rsidRPr="005B7895">
        <w:rPr>
          <w:color w:val="215E99" w:themeColor="text2" w:themeTint="BF"/>
        </w:rPr>
        <w:t>forward</w:t>
      </w:r>
      <w:r w:rsidRPr="005B7895">
        <w:rPr>
          <w:color w:val="215E99" w:themeColor="text2" w:themeTint="BF"/>
        </w:rPr>
        <w:t xml:space="preserve"> as if it is a new order.</w:t>
      </w:r>
    </w:p>
    <w:p w14:paraId="1B6DA3DA" w14:textId="77777777" w:rsidR="005B7895" w:rsidRDefault="005B7895" w:rsidP="007610FC">
      <w:pPr>
        <w:spacing w:after="0" w:line="240" w:lineRule="auto"/>
        <w:rPr>
          <w:u w:val="single"/>
        </w:rPr>
      </w:pPr>
    </w:p>
    <w:p w14:paraId="29EB6EB9" w14:textId="2E94BEEF" w:rsidR="007610FC" w:rsidRPr="005B7895" w:rsidRDefault="007610FC" w:rsidP="007610FC">
      <w:pPr>
        <w:spacing w:after="0" w:line="240" w:lineRule="auto"/>
        <w:rPr>
          <w:u w:val="single"/>
        </w:rPr>
      </w:pPr>
      <w:r w:rsidRPr="005B7895">
        <w:rPr>
          <w:u w:val="single"/>
        </w:rPr>
        <w:t>Question</w:t>
      </w:r>
      <w:r w:rsidR="005B7895" w:rsidRPr="005B7895">
        <w:rPr>
          <w:u w:val="single"/>
        </w:rPr>
        <w:t>-line 17</w:t>
      </w:r>
    </w:p>
    <w:p w14:paraId="236E1B6B" w14:textId="77777777" w:rsidR="007610FC" w:rsidRDefault="007610FC" w:rsidP="007610FC">
      <w:pPr>
        <w:spacing w:after="0" w:line="240" w:lineRule="auto"/>
      </w:pPr>
      <w:r>
        <w:t xml:space="preserve">With respect to the Financial Times, you may or may not be aware already that they require your agency to work directly with them to provide a quote.  Can you please discuss with Chris </w:t>
      </w:r>
      <w:proofErr w:type="gramStart"/>
      <w:r>
        <w:t>Lane @</w:t>
      </w:r>
      <w:proofErr w:type="gramEnd"/>
      <w:r>
        <w:t xml:space="preserve"> FT and kindly give them your consent to issue a quote to us?  </w:t>
      </w:r>
      <w:proofErr w:type="gramStart"/>
      <w:r>
        <w:t>Or,</w:t>
      </w:r>
      <w:proofErr w:type="gramEnd"/>
      <w:r>
        <w:t xml:space="preserve"> please advise on how to handle this if you are already aware of </w:t>
      </w:r>
      <w:proofErr w:type="gramStart"/>
      <w:r>
        <w:t>the FT</w:t>
      </w:r>
      <w:proofErr w:type="gramEnd"/>
      <w:r>
        <w:t xml:space="preserve"> being the sole source provider to the US government agencies.</w:t>
      </w:r>
      <w:r>
        <w:tab/>
      </w:r>
    </w:p>
    <w:p w14:paraId="4EE6B045" w14:textId="77777777" w:rsidR="005B7895" w:rsidRDefault="005B7895" w:rsidP="007610FC">
      <w:pPr>
        <w:spacing w:after="0" w:line="240" w:lineRule="auto"/>
        <w:rPr>
          <w:color w:val="215E99" w:themeColor="text2" w:themeTint="BF"/>
          <w:u w:val="single"/>
        </w:rPr>
      </w:pPr>
    </w:p>
    <w:p w14:paraId="249907D2" w14:textId="3650A56A" w:rsidR="007610FC" w:rsidRPr="005B7895" w:rsidRDefault="007610FC" w:rsidP="007610FC">
      <w:pPr>
        <w:spacing w:after="0" w:line="240" w:lineRule="auto"/>
        <w:rPr>
          <w:color w:val="215E99" w:themeColor="text2" w:themeTint="BF"/>
          <w:u w:val="single"/>
        </w:rPr>
      </w:pPr>
      <w:r w:rsidRPr="005B7895">
        <w:rPr>
          <w:color w:val="215E99" w:themeColor="text2" w:themeTint="BF"/>
          <w:u w:val="single"/>
        </w:rPr>
        <w:t>Government Response</w:t>
      </w:r>
    </w:p>
    <w:p w14:paraId="2EAFC7DB" w14:textId="0312073D" w:rsidR="007610FC" w:rsidRPr="005B7895" w:rsidRDefault="007610FC" w:rsidP="007610FC">
      <w:pPr>
        <w:spacing w:after="0" w:line="240" w:lineRule="auto"/>
        <w:rPr>
          <w:color w:val="215E99" w:themeColor="text2" w:themeTint="BF"/>
        </w:rPr>
      </w:pPr>
      <w:r w:rsidRPr="005B7895">
        <w:rPr>
          <w:color w:val="215E99" w:themeColor="text2" w:themeTint="BF"/>
        </w:rPr>
        <w:t>I have reached out to FT to advise them t</w:t>
      </w:r>
      <w:r w:rsidR="005B7895">
        <w:rPr>
          <w:color w:val="215E99" w:themeColor="text2" w:themeTint="BF"/>
        </w:rPr>
        <w:t>o</w:t>
      </w:r>
      <w:r w:rsidRPr="005B7895">
        <w:rPr>
          <w:color w:val="215E99" w:themeColor="text2" w:themeTint="BF"/>
        </w:rPr>
        <w:t xml:space="preserve"> work with any vendor that contacts them about the solicitation we have posted</w:t>
      </w:r>
      <w:r w:rsidR="005B7895">
        <w:rPr>
          <w:color w:val="215E99" w:themeColor="text2" w:themeTint="BF"/>
        </w:rPr>
        <w:t>. The order will be a new subscription.</w:t>
      </w:r>
    </w:p>
    <w:p w14:paraId="522F090C" w14:textId="77777777" w:rsidR="005B7895" w:rsidRDefault="005B7895" w:rsidP="007610FC">
      <w:pPr>
        <w:spacing w:after="0" w:line="240" w:lineRule="auto"/>
        <w:rPr>
          <w:u w:val="single"/>
        </w:rPr>
      </w:pPr>
    </w:p>
    <w:p w14:paraId="684FDB5E" w14:textId="5833B18B" w:rsidR="007610FC" w:rsidRPr="005B7895" w:rsidRDefault="007610FC" w:rsidP="007610FC">
      <w:pPr>
        <w:spacing w:after="0" w:line="240" w:lineRule="auto"/>
        <w:rPr>
          <w:u w:val="single"/>
        </w:rPr>
      </w:pPr>
      <w:r w:rsidRPr="005B7895">
        <w:rPr>
          <w:u w:val="single"/>
        </w:rPr>
        <w:t>Question</w:t>
      </w:r>
    </w:p>
    <w:p w14:paraId="382A2FCB" w14:textId="77777777" w:rsidR="007610FC" w:rsidRDefault="007610FC" w:rsidP="007610FC">
      <w:pPr>
        <w:spacing w:after="0" w:line="240" w:lineRule="auto"/>
      </w:pPr>
      <w:r>
        <w:t>Given the minor setbacks with the publishers, are you able to extend the deadline for the bid submission?</w:t>
      </w:r>
      <w:r>
        <w:tab/>
      </w:r>
    </w:p>
    <w:p w14:paraId="13C61364" w14:textId="77777777" w:rsidR="005B7895" w:rsidRDefault="005B7895" w:rsidP="007610FC">
      <w:pPr>
        <w:spacing w:after="0" w:line="240" w:lineRule="auto"/>
        <w:rPr>
          <w:color w:val="215E99" w:themeColor="text2" w:themeTint="BF"/>
          <w:u w:val="single"/>
        </w:rPr>
      </w:pPr>
    </w:p>
    <w:p w14:paraId="56A6AB50" w14:textId="717AEC3F" w:rsidR="007610FC" w:rsidRPr="005B7895" w:rsidRDefault="007610FC" w:rsidP="007610FC">
      <w:pPr>
        <w:spacing w:after="0" w:line="240" w:lineRule="auto"/>
        <w:rPr>
          <w:color w:val="215E99" w:themeColor="text2" w:themeTint="BF"/>
          <w:u w:val="single"/>
        </w:rPr>
      </w:pPr>
      <w:r w:rsidRPr="005B7895">
        <w:rPr>
          <w:color w:val="215E99" w:themeColor="text2" w:themeTint="BF"/>
          <w:u w:val="single"/>
        </w:rPr>
        <w:lastRenderedPageBreak/>
        <w:t>Government Response</w:t>
      </w:r>
    </w:p>
    <w:p w14:paraId="2892F2BA" w14:textId="45784A6C" w:rsidR="007610FC" w:rsidRPr="005B7895" w:rsidRDefault="007610FC" w:rsidP="007610FC">
      <w:pPr>
        <w:spacing w:after="0" w:line="240" w:lineRule="auto"/>
        <w:rPr>
          <w:color w:val="215E99" w:themeColor="text2" w:themeTint="BF"/>
        </w:rPr>
      </w:pPr>
      <w:r w:rsidRPr="005B7895">
        <w:rPr>
          <w:color w:val="215E99" w:themeColor="text2" w:themeTint="BF"/>
        </w:rPr>
        <w:t>We are extending the Solicitation to February 5, 2025 @ 2pm.</w:t>
      </w:r>
    </w:p>
    <w:p w14:paraId="02890E70" w14:textId="77777777" w:rsidR="005B7895" w:rsidRDefault="005B7895" w:rsidP="007610FC">
      <w:pPr>
        <w:spacing w:after="0" w:line="240" w:lineRule="auto"/>
        <w:rPr>
          <w:u w:val="single"/>
        </w:rPr>
      </w:pPr>
    </w:p>
    <w:p w14:paraId="081204D9" w14:textId="77777777" w:rsidR="005B7895" w:rsidRDefault="007610FC" w:rsidP="007610FC">
      <w:pPr>
        <w:spacing w:after="0" w:line="240" w:lineRule="auto"/>
        <w:rPr>
          <w:u w:val="single"/>
        </w:rPr>
      </w:pPr>
      <w:r w:rsidRPr="005B7895">
        <w:rPr>
          <w:u w:val="single"/>
        </w:rPr>
        <w:t>Question</w:t>
      </w:r>
    </w:p>
    <w:p w14:paraId="28769F11" w14:textId="7A6822F5" w:rsidR="007610FC" w:rsidRPr="005B7895" w:rsidRDefault="007610FC" w:rsidP="007610FC">
      <w:pPr>
        <w:spacing w:after="0" w:line="240" w:lineRule="auto"/>
        <w:rPr>
          <w:u w:val="single"/>
        </w:rPr>
      </w:pPr>
      <w:r>
        <w:t xml:space="preserve">Are you able to provide a tax-exempt certificate for </w:t>
      </w:r>
      <w:proofErr w:type="gramStart"/>
      <w:r>
        <w:t>the USCIS</w:t>
      </w:r>
      <w:proofErr w:type="gramEnd"/>
      <w:r>
        <w:t>?</w:t>
      </w:r>
    </w:p>
    <w:p w14:paraId="04B176BB" w14:textId="5EFB9F80" w:rsidR="007610FC" w:rsidRDefault="007610FC" w:rsidP="007610FC">
      <w:pPr>
        <w:spacing w:after="0" w:line="240" w:lineRule="auto"/>
      </w:pPr>
      <w:r>
        <w:tab/>
      </w:r>
    </w:p>
    <w:p w14:paraId="1196EEA3" w14:textId="77777777" w:rsidR="007610FC" w:rsidRPr="005B7895" w:rsidRDefault="007610FC" w:rsidP="007610FC">
      <w:pPr>
        <w:spacing w:after="0" w:line="240" w:lineRule="auto"/>
        <w:rPr>
          <w:color w:val="215E99" w:themeColor="text2" w:themeTint="BF"/>
          <w:u w:val="single"/>
        </w:rPr>
      </w:pPr>
      <w:r w:rsidRPr="005B7895">
        <w:rPr>
          <w:color w:val="215E99" w:themeColor="text2" w:themeTint="BF"/>
          <w:u w:val="single"/>
        </w:rPr>
        <w:t>Government Response</w:t>
      </w:r>
    </w:p>
    <w:p w14:paraId="2BAC8800" w14:textId="2724A01A" w:rsidR="00746536" w:rsidRPr="005B7895" w:rsidRDefault="007610FC" w:rsidP="007610FC">
      <w:pPr>
        <w:spacing w:after="0" w:line="240" w:lineRule="auto"/>
        <w:rPr>
          <w:color w:val="215E99" w:themeColor="text2" w:themeTint="BF"/>
        </w:rPr>
      </w:pPr>
      <w:r w:rsidRPr="005B7895">
        <w:rPr>
          <w:color w:val="215E99" w:themeColor="text2" w:themeTint="BF"/>
        </w:rPr>
        <w:t>Per USCIS Financial Management, “There is no single document that show tax exemption.  The exemption is in Article S8.C1.1.5 Intergovernmental Tax Immunity Doctrine of the U.S. Constitution.  The purpose of the W-9 is to prove USCIS is a federal entity and therefore, the exemption applies.”  If you would like the W-9 I can provide it.</w:t>
      </w:r>
    </w:p>
    <w:sectPr w:rsidR="00746536" w:rsidRPr="005B789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C6C20" w14:textId="77777777" w:rsidR="007610FC" w:rsidRDefault="007610FC" w:rsidP="007610FC">
      <w:pPr>
        <w:spacing w:after="0" w:line="240" w:lineRule="auto"/>
      </w:pPr>
      <w:r>
        <w:separator/>
      </w:r>
    </w:p>
  </w:endnote>
  <w:endnote w:type="continuationSeparator" w:id="0">
    <w:p w14:paraId="338BEBE2" w14:textId="77777777" w:rsidR="007610FC" w:rsidRDefault="007610FC" w:rsidP="00761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91400" w14:textId="77777777" w:rsidR="007610FC" w:rsidRDefault="007610FC" w:rsidP="007610FC">
      <w:pPr>
        <w:spacing w:after="0" w:line="240" w:lineRule="auto"/>
      </w:pPr>
      <w:r>
        <w:separator/>
      </w:r>
    </w:p>
  </w:footnote>
  <w:footnote w:type="continuationSeparator" w:id="0">
    <w:p w14:paraId="098BC325" w14:textId="77777777" w:rsidR="007610FC" w:rsidRDefault="007610FC" w:rsidP="00761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05D4" w14:textId="77777777" w:rsidR="007610FC" w:rsidRDefault="007610FC" w:rsidP="007610FC">
    <w:pPr>
      <w:spacing w:after="0" w:line="240" w:lineRule="auto"/>
      <w:jc w:val="center"/>
    </w:pPr>
    <w:r>
      <w:t>Questions and Answers for the Subscriptions Schedule</w:t>
    </w:r>
  </w:p>
  <w:p w14:paraId="4F6512AD" w14:textId="77777777" w:rsidR="007610FC" w:rsidRDefault="007610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3F16"/>
    <w:multiLevelType w:val="hybridMultilevel"/>
    <w:tmpl w:val="69B6F5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45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D6B"/>
    <w:rsid w:val="000B160A"/>
    <w:rsid w:val="001B4D38"/>
    <w:rsid w:val="00314799"/>
    <w:rsid w:val="0047104A"/>
    <w:rsid w:val="005B7895"/>
    <w:rsid w:val="00746536"/>
    <w:rsid w:val="007610FC"/>
    <w:rsid w:val="00795D7D"/>
    <w:rsid w:val="00863F77"/>
    <w:rsid w:val="00875D6B"/>
    <w:rsid w:val="00B83984"/>
    <w:rsid w:val="00CE050F"/>
    <w:rsid w:val="00DE357C"/>
    <w:rsid w:val="00F62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C6CA8"/>
  <w15:chartTrackingRefBased/>
  <w15:docId w15:val="{0F2CE53C-7352-4511-B24B-26853BC1F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0FC"/>
  </w:style>
  <w:style w:type="paragraph" w:styleId="Heading1">
    <w:name w:val="heading 1"/>
    <w:basedOn w:val="Normal"/>
    <w:next w:val="Normal"/>
    <w:link w:val="Heading1Char"/>
    <w:uiPriority w:val="9"/>
    <w:qFormat/>
    <w:rsid w:val="00875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D6B"/>
    <w:rPr>
      <w:rFonts w:eastAsiaTheme="majorEastAsia" w:cstheme="majorBidi"/>
      <w:color w:val="272727" w:themeColor="text1" w:themeTint="D8"/>
    </w:rPr>
  </w:style>
  <w:style w:type="paragraph" w:styleId="Title">
    <w:name w:val="Title"/>
    <w:basedOn w:val="Normal"/>
    <w:next w:val="Normal"/>
    <w:link w:val="TitleChar"/>
    <w:uiPriority w:val="10"/>
    <w:qFormat/>
    <w:rsid w:val="0087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D6B"/>
    <w:pPr>
      <w:spacing w:before="160"/>
      <w:jc w:val="center"/>
    </w:pPr>
    <w:rPr>
      <w:i/>
      <w:iCs/>
      <w:color w:val="404040" w:themeColor="text1" w:themeTint="BF"/>
    </w:rPr>
  </w:style>
  <w:style w:type="character" w:customStyle="1" w:styleId="QuoteChar">
    <w:name w:val="Quote Char"/>
    <w:basedOn w:val="DefaultParagraphFont"/>
    <w:link w:val="Quote"/>
    <w:uiPriority w:val="29"/>
    <w:rsid w:val="00875D6B"/>
    <w:rPr>
      <w:i/>
      <w:iCs/>
      <w:color w:val="404040" w:themeColor="text1" w:themeTint="BF"/>
    </w:rPr>
  </w:style>
  <w:style w:type="paragraph" w:styleId="ListParagraph">
    <w:name w:val="List Paragraph"/>
    <w:basedOn w:val="Normal"/>
    <w:uiPriority w:val="34"/>
    <w:qFormat/>
    <w:rsid w:val="00875D6B"/>
    <w:pPr>
      <w:ind w:left="720"/>
      <w:contextualSpacing/>
    </w:pPr>
  </w:style>
  <w:style w:type="character" w:styleId="IntenseEmphasis">
    <w:name w:val="Intense Emphasis"/>
    <w:basedOn w:val="DefaultParagraphFont"/>
    <w:uiPriority w:val="21"/>
    <w:qFormat/>
    <w:rsid w:val="00875D6B"/>
    <w:rPr>
      <w:i/>
      <w:iCs/>
      <w:color w:val="0F4761" w:themeColor="accent1" w:themeShade="BF"/>
    </w:rPr>
  </w:style>
  <w:style w:type="paragraph" w:styleId="IntenseQuote">
    <w:name w:val="Intense Quote"/>
    <w:basedOn w:val="Normal"/>
    <w:next w:val="Normal"/>
    <w:link w:val="IntenseQuoteChar"/>
    <w:uiPriority w:val="30"/>
    <w:qFormat/>
    <w:rsid w:val="00875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D6B"/>
    <w:rPr>
      <w:i/>
      <w:iCs/>
      <w:color w:val="0F4761" w:themeColor="accent1" w:themeShade="BF"/>
    </w:rPr>
  </w:style>
  <w:style w:type="character" w:styleId="IntenseReference">
    <w:name w:val="Intense Reference"/>
    <w:basedOn w:val="DefaultParagraphFont"/>
    <w:uiPriority w:val="32"/>
    <w:qFormat/>
    <w:rsid w:val="00875D6B"/>
    <w:rPr>
      <w:b/>
      <w:bCs/>
      <w:smallCaps/>
      <w:color w:val="0F4761" w:themeColor="accent1" w:themeShade="BF"/>
      <w:spacing w:val="5"/>
    </w:rPr>
  </w:style>
  <w:style w:type="paragraph" w:styleId="Header">
    <w:name w:val="header"/>
    <w:basedOn w:val="Normal"/>
    <w:link w:val="HeaderChar"/>
    <w:uiPriority w:val="99"/>
    <w:unhideWhenUsed/>
    <w:rsid w:val="00761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0FC"/>
  </w:style>
  <w:style w:type="paragraph" w:styleId="Footer">
    <w:name w:val="footer"/>
    <w:basedOn w:val="Normal"/>
    <w:link w:val="FooterChar"/>
    <w:uiPriority w:val="99"/>
    <w:unhideWhenUsed/>
    <w:rsid w:val="00761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USCIS</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Alexis D</dc:creator>
  <cp:keywords/>
  <dc:description/>
  <cp:lastModifiedBy>James, Alexis D</cp:lastModifiedBy>
  <cp:revision>1</cp:revision>
  <dcterms:created xsi:type="dcterms:W3CDTF">2026-01-22T17:15:00Z</dcterms:created>
  <dcterms:modified xsi:type="dcterms:W3CDTF">2026-01-22T18:32:00Z</dcterms:modified>
</cp:coreProperties>
</file>