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F9A25" w14:textId="77777777" w:rsidR="008055E6" w:rsidRPr="00FE5B84" w:rsidRDefault="008055E6" w:rsidP="00731DA3">
      <w:pPr>
        <w:spacing w:after="0"/>
        <w:rPr>
          <w:b/>
          <w:bCs/>
        </w:rPr>
      </w:pPr>
    </w:p>
    <w:p w14:paraId="44C941DA" w14:textId="59F29CF3" w:rsidR="008055E6" w:rsidRPr="00FE5B84" w:rsidRDefault="008055E6" w:rsidP="00731DA3">
      <w:pPr>
        <w:spacing w:after="0"/>
        <w:jc w:val="center"/>
        <w:rPr>
          <w:rFonts w:ascii="Times New Roman" w:hAnsi="Times New Roman" w:cs="Times New Roman"/>
          <w:b/>
          <w:bCs/>
        </w:rPr>
      </w:pPr>
      <w:r w:rsidRPr="00FE5B84">
        <w:rPr>
          <w:rFonts w:ascii="Times New Roman" w:hAnsi="Times New Roman" w:cs="Times New Roman"/>
          <w:b/>
          <w:bCs/>
        </w:rPr>
        <w:t>Statement of Work (SOW)</w:t>
      </w:r>
    </w:p>
    <w:p w14:paraId="6366BBBD" w14:textId="77777777" w:rsidR="00731DA3" w:rsidRPr="00731DA3" w:rsidRDefault="00731DA3" w:rsidP="00731DA3">
      <w:pPr>
        <w:spacing w:after="0"/>
        <w:jc w:val="center"/>
        <w:rPr>
          <w:rFonts w:ascii="Times New Roman" w:hAnsi="Times New Roman" w:cs="Times New Roman"/>
        </w:rPr>
      </w:pPr>
    </w:p>
    <w:p w14:paraId="77F01BD0" w14:textId="41E0CEF1" w:rsidR="008055E6" w:rsidRDefault="008055E6" w:rsidP="00731DA3">
      <w:pPr>
        <w:spacing w:after="0"/>
        <w:jc w:val="center"/>
        <w:rPr>
          <w:rFonts w:ascii="Times New Roman" w:hAnsi="Times New Roman" w:cs="Times New Roman"/>
        </w:rPr>
      </w:pPr>
      <w:r w:rsidRPr="00731DA3">
        <w:rPr>
          <w:rFonts w:ascii="Times New Roman" w:hAnsi="Times New Roman" w:cs="Times New Roman"/>
        </w:rPr>
        <w:t xml:space="preserve">USCGC </w:t>
      </w:r>
      <w:r w:rsidR="007D7D16">
        <w:rPr>
          <w:rFonts w:ascii="Times New Roman" w:hAnsi="Times New Roman" w:cs="Times New Roman"/>
        </w:rPr>
        <w:t>Benjamin Bottoms HVAC System Repairs</w:t>
      </w:r>
    </w:p>
    <w:p w14:paraId="7FE45D31" w14:textId="77777777" w:rsidR="00731DA3" w:rsidRDefault="00731DA3" w:rsidP="00731DA3">
      <w:pPr>
        <w:spacing w:after="0"/>
        <w:jc w:val="center"/>
        <w:rPr>
          <w:rFonts w:ascii="Times New Roman" w:hAnsi="Times New Roman" w:cs="Times New Roman"/>
        </w:rPr>
      </w:pPr>
    </w:p>
    <w:p w14:paraId="5CCD313B" w14:textId="77777777" w:rsidR="00731DA3" w:rsidRPr="00731DA3" w:rsidRDefault="00731DA3" w:rsidP="00731DA3">
      <w:pPr>
        <w:spacing w:after="0"/>
        <w:jc w:val="center"/>
        <w:rPr>
          <w:rFonts w:ascii="Times New Roman" w:hAnsi="Times New Roman" w:cs="Times New Roman"/>
          <w:b/>
          <w:bCs/>
        </w:rPr>
      </w:pPr>
    </w:p>
    <w:p w14:paraId="1B629618" w14:textId="3E1B46E1" w:rsidR="008055E6" w:rsidRDefault="008055E6" w:rsidP="00731DA3">
      <w:pPr>
        <w:pStyle w:val="ListParagraph"/>
        <w:numPr>
          <w:ilvl w:val="0"/>
          <w:numId w:val="6"/>
        </w:numPr>
        <w:spacing w:after="0"/>
        <w:rPr>
          <w:rFonts w:ascii="Times New Roman" w:hAnsi="Times New Roman" w:cs="Times New Roman"/>
          <w:b/>
          <w:bCs/>
        </w:rPr>
      </w:pPr>
      <w:r w:rsidRPr="00731DA3">
        <w:rPr>
          <w:rFonts w:ascii="Times New Roman" w:hAnsi="Times New Roman" w:cs="Times New Roman"/>
          <w:b/>
          <w:bCs/>
        </w:rPr>
        <w:t xml:space="preserve">Background and Current Observed Issues </w:t>
      </w:r>
    </w:p>
    <w:p w14:paraId="5BB9612B" w14:textId="77777777" w:rsidR="00731DA3" w:rsidRPr="00731DA3" w:rsidRDefault="00731DA3" w:rsidP="00731DA3">
      <w:pPr>
        <w:pStyle w:val="ListParagraph"/>
        <w:spacing w:after="0"/>
        <w:ind w:left="360"/>
        <w:rPr>
          <w:rFonts w:ascii="Times New Roman" w:hAnsi="Times New Roman" w:cs="Times New Roman"/>
          <w:b/>
          <w:bCs/>
        </w:rPr>
      </w:pPr>
    </w:p>
    <w:p w14:paraId="49E1FAA0" w14:textId="0C5DA4BE" w:rsidR="00FD6B6E" w:rsidRDefault="00AE07A4" w:rsidP="00AE07A4">
      <w:pPr>
        <w:spacing w:after="0"/>
        <w:ind w:left="360"/>
        <w:rPr>
          <w:rFonts w:ascii="Times New Roman" w:hAnsi="Times New Roman" w:cs="Times New Roman"/>
        </w:rPr>
      </w:pPr>
      <w:r w:rsidRPr="00AE07A4">
        <w:rPr>
          <w:rFonts w:ascii="Times New Roman" w:hAnsi="Times New Roman" w:cs="Times New Roman"/>
        </w:rPr>
        <w:t xml:space="preserve">The marine refrigeration system aboard USCGC </w:t>
      </w:r>
      <w:r w:rsidRPr="00AE07A4">
        <w:rPr>
          <w:rFonts w:ascii="Times New Roman" w:hAnsi="Times New Roman" w:cs="Times New Roman"/>
          <w:i/>
          <w:iCs/>
        </w:rPr>
        <w:t>Benjamin Bottoms</w:t>
      </w:r>
      <w:r w:rsidRPr="00AE07A4">
        <w:rPr>
          <w:rFonts w:ascii="Times New Roman" w:hAnsi="Times New Roman" w:cs="Times New Roman"/>
        </w:rPr>
        <w:t xml:space="preserve"> is currently operating at a significantly reduced capacity. A fully functional refrigeration system is essential for maintaining crew habitability and mission readiness. </w:t>
      </w:r>
      <w:r w:rsidR="005B4B27" w:rsidRPr="00AE07A4">
        <w:rPr>
          <w:rFonts w:ascii="Times New Roman" w:hAnsi="Times New Roman" w:cs="Times New Roman"/>
        </w:rPr>
        <w:t>An initial assessment</w:t>
      </w:r>
      <w:r w:rsidRPr="00AE07A4">
        <w:rPr>
          <w:rFonts w:ascii="Times New Roman" w:hAnsi="Times New Roman" w:cs="Times New Roman"/>
        </w:rPr>
        <w:t xml:space="preserve"> has identified the specific repairs and parts required to restore the system to full operational status. This SOW outlines the requirements for the contractor to provide the necessary parts, materials, and technical services to complete the required system flush and recommissioning.</w:t>
      </w:r>
    </w:p>
    <w:p w14:paraId="1B417847" w14:textId="77777777" w:rsidR="008675D4" w:rsidRDefault="008675D4" w:rsidP="00AE07A4">
      <w:pPr>
        <w:spacing w:after="0"/>
        <w:ind w:left="360"/>
        <w:rPr>
          <w:rFonts w:ascii="Times New Roman" w:hAnsi="Times New Roman" w:cs="Times New Roman"/>
        </w:rPr>
      </w:pPr>
    </w:p>
    <w:p w14:paraId="5B88C39D" w14:textId="3730D98D" w:rsidR="008675D4" w:rsidRPr="008675D4" w:rsidRDefault="008675D4" w:rsidP="008675D4">
      <w:pPr>
        <w:pStyle w:val="ListParagraph"/>
        <w:numPr>
          <w:ilvl w:val="0"/>
          <w:numId w:val="6"/>
        </w:numPr>
        <w:spacing w:after="0"/>
        <w:rPr>
          <w:rFonts w:ascii="Times New Roman" w:hAnsi="Times New Roman" w:cs="Times New Roman"/>
        </w:rPr>
      </w:pPr>
      <w:r>
        <w:rPr>
          <w:rFonts w:ascii="Times New Roman" w:hAnsi="Times New Roman" w:cs="Times New Roman"/>
        </w:rPr>
        <w:t>References</w:t>
      </w:r>
    </w:p>
    <w:p w14:paraId="4099AFFC" w14:textId="77777777" w:rsidR="00AE07A4" w:rsidRDefault="00AE07A4" w:rsidP="00AE07A4">
      <w:pPr>
        <w:spacing w:after="0"/>
        <w:ind w:left="360"/>
        <w:rPr>
          <w:rFonts w:ascii="Times New Roman" w:hAnsi="Times New Roman" w:cs="Times New Roman"/>
        </w:rPr>
      </w:pPr>
    </w:p>
    <w:p w14:paraId="4AB61F7E" w14:textId="67792369" w:rsidR="00FD6B6E" w:rsidRPr="00FD6B6E" w:rsidRDefault="00FD6B6E" w:rsidP="00FD6B6E">
      <w:pPr>
        <w:pStyle w:val="ListParagraph"/>
        <w:numPr>
          <w:ilvl w:val="0"/>
          <w:numId w:val="6"/>
        </w:numPr>
        <w:spacing w:after="0"/>
        <w:rPr>
          <w:rFonts w:ascii="Times New Roman" w:hAnsi="Times New Roman" w:cs="Times New Roman"/>
          <w:b/>
          <w:bCs/>
        </w:rPr>
      </w:pPr>
      <w:r w:rsidRPr="00FD6B6E">
        <w:rPr>
          <w:rFonts w:ascii="Times New Roman" w:hAnsi="Times New Roman" w:cs="Times New Roman"/>
          <w:b/>
          <w:bCs/>
        </w:rPr>
        <w:t>Objectives</w:t>
      </w:r>
    </w:p>
    <w:p w14:paraId="6FC521E9" w14:textId="77777777" w:rsidR="00FD6B6E" w:rsidRDefault="00FD6B6E" w:rsidP="00FD6B6E">
      <w:pPr>
        <w:pStyle w:val="ListParagraph"/>
        <w:spacing w:after="0"/>
        <w:ind w:left="360"/>
        <w:rPr>
          <w:rFonts w:ascii="Times New Roman" w:hAnsi="Times New Roman" w:cs="Times New Roman"/>
        </w:rPr>
      </w:pPr>
    </w:p>
    <w:p w14:paraId="4D3AB96C" w14:textId="08C67F79" w:rsidR="00FD6B6E" w:rsidRDefault="00AE07A4" w:rsidP="00FD6B6E">
      <w:pPr>
        <w:spacing w:after="0"/>
        <w:ind w:left="360"/>
        <w:rPr>
          <w:rFonts w:ascii="Times New Roman" w:hAnsi="Times New Roman" w:cs="Times New Roman"/>
        </w:rPr>
      </w:pPr>
      <w:r w:rsidRPr="00AE07A4">
        <w:rPr>
          <w:rFonts w:ascii="Times New Roman" w:hAnsi="Times New Roman" w:cs="Times New Roman"/>
        </w:rPr>
        <w:t>The objective of this SOW is to procure the required parts and the services of a qualified technical representative to flush, repair, and recommission the marine refrigeration system aboard CGC </w:t>
      </w:r>
      <w:r w:rsidRPr="00AE07A4">
        <w:rPr>
          <w:rFonts w:ascii="Times New Roman" w:hAnsi="Times New Roman" w:cs="Times New Roman"/>
          <w:i/>
          <w:iCs/>
        </w:rPr>
        <w:t>Benjamin Bottoms</w:t>
      </w:r>
      <w:r w:rsidRPr="00AE07A4">
        <w:rPr>
          <w:rFonts w:ascii="Times New Roman" w:hAnsi="Times New Roman" w:cs="Times New Roman"/>
        </w:rPr>
        <w:t> to full operational condition based on the previous assessment.</w:t>
      </w:r>
    </w:p>
    <w:p w14:paraId="3AFFEF57" w14:textId="77777777" w:rsidR="00AE07A4" w:rsidRPr="00731DA3" w:rsidRDefault="00AE07A4" w:rsidP="00FD6B6E">
      <w:pPr>
        <w:spacing w:after="0"/>
        <w:ind w:left="360"/>
        <w:rPr>
          <w:rFonts w:ascii="Times New Roman" w:hAnsi="Times New Roman" w:cs="Times New Roman"/>
        </w:rPr>
      </w:pPr>
    </w:p>
    <w:p w14:paraId="1B2166EA" w14:textId="77777777" w:rsidR="00FD6B6E" w:rsidRDefault="008055E6" w:rsidP="00731DA3">
      <w:pPr>
        <w:pStyle w:val="ListParagraph"/>
        <w:numPr>
          <w:ilvl w:val="0"/>
          <w:numId w:val="6"/>
        </w:numPr>
        <w:spacing w:after="0"/>
        <w:rPr>
          <w:rFonts w:ascii="Times New Roman" w:hAnsi="Times New Roman" w:cs="Times New Roman"/>
          <w:b/>
          <w:bCs/>
        </w:rPr>
      </w:pPr>
      <w:r w:rsidRPr="00731DA3">
        <w:rPr>
          <w:rFonts w:ascii="Times New Roman" w:hAnsi="Times New Roman" w:cs="Times New Roman"/>
          <w:b/>
          <w:bCs/>
        </w:rPr>
        <w:t>R</w:t>
      </w:r>
      <w:r w:rsidR="00FD6B6E">
        <w:rPr>
          <w:rFonts w:ascii="Times New Roman" w:hAnsi="Times New Roman" w:cs="Times New Roman"/>
          <w:b/>
          <w:bCs/>
        </w:rPr>
        <w:t>equirements</w:t>
      </w:r>
    </w:p>
    <w:p w14:paraId="232404B2" w14:textId="77777777" w:rsidR="00FD6B6E" w:rsidRPr="0095044D" w:rsidRDefault="00FD6B6E" w:rsidP="00FD6B6E">
      <w:pPr>
        <w:pStyle w:val="ListParagraph"/>
        <w:spacing w:after="0"/>
        <w:ind w:left="360"/>
        <w:rPr>
          <w:rFonts w:ascii="Times New Roman" w:hAnsi="Times New Roman" w:cs="Times New Roman"/>
        </w:rPr>
      </w:pPr>
    </w:p>
    <w:p w14:paraId="45464C6F" w14:textId="77777777" w:rsidR="0095044D" w:rsidRDefault="0095044D" w:rsidP="0095044D">
      <w:pPr>
        <w:pStyle w:val="ListParagraph"/>
        <w:spacing w:after="0"/>
        <w:ind w:left="360"/>
        <w:rPr>
          <w:rFonts w:ascii="Times New Roman" w:hAnsi="Times New Roman" w:cs="Times New Roman"/>
        </w:rPr>
      </w:pPr>
      <w:r w:rsidRPr="0095044D">
        <w:rPr>
          <w:rFonts w:ascii="Times New Roman" w:hAnsi="Times New Roman" w:cs="Times New Roman"/>
        </w:rPr>
        <w:t>The contractor shall perform the following tasks:</w:t>
      </w:r>
    </w:p>
    <w:p w14:paraId="7EBA8514" w14:textId="77777777" w:rsidR="00835842" w:rsidRPr="00835842" w:rsidRDefault="00835842" w:rsidP="00835842">
      <w:pPr>
        <w:spacing w:after="0"/>
        <w:rPr>
          <w:rFonts w:ascii="Times New Roman" w:hAnsi="Times New Roman" w:cs="Times New Roman"/>
        </w:rPr>
      </w:pPr>
    </w:p>
    <w:p w14:paraId="71DE7850" w14:textId="7F3233C3" w:rsidR="00835842" w:rsidRPr="00835842" w:rsidRDefault="00835842" w:rsidP="00835842">
      <w:pPr>
        <w:ind w:left="360"/>
        <w:rPr>
          <w:rFonts w:ascii="Times New Roman" w:hAnsi="Times New Roman" w:cs="Times New Roman"/>
        </w:rPr>
      </w:pPr>
      <w:r w:rsidRPr="0095044D">
        <w:rPr>
          <w:rFonts w:ascii="Times New Roman" w:hAnsi="Times New Roman" w:cs="Times New Roman"/>
          <w:b/>
          <w:bCs/>
        </w:rPr>
        <w:t>3.1 Technical Representative</w:t>
      </w:r>
      <w:r w:rsidRPr="00FE5B84">
        <w:rPr>
          <w:rFonts w:ascii="Times New Roman" w:hAnsi="Times New Roman" w:cs="Times New Roman"/>
          <w:b/>
          <w:bCs/>
        </w:rPr>
        <w:t xml:space="preserve"> Services: </w:t>
      </w:r>
      <w:r w:rsidRPr="00835842">
        <w:rPr>
          <w:rFonts w:ascii="Times New Roman" w:hAnsi="Times New Roman" w:cs="Times New Roman"/>
        </w:rPr>
        <w:t>Provide a qualified and experienced technical representative with specific knowledge of marine refrigeration systems to travel to the cutter's location. The technician shall perform all on-site services necessary to restore the system to full functionality. These services include, but are not limited to, the following primary tasks:</w:t>
      </w:r>
    </w:p>
    <w:p w14:paraId="4F7FBBC4" w14:textId="77777777" w:rsidR="00835842" w:rsidRPr="00835842" w:rsidRDefault="00835842" w:rsidP="0095044D">
      <w:pPr>
        <w:pStyle w:val="ListParagraph"/>
        <w:spacing w:after="0"/>
        <w:ind w:left="360"/>
        <w:rPr>
          <w:rFonts w:ascii="Times New Roman" w:hAnsi="Times New Roman" w:cs="Times New Roman"/>
          <w:b/>
          <w:bCs/>
        </w:rPr>
      </w:pPr>
    </w:p>
    <w:p w14:paraId="5E13B679" w14:textId="77777777" w:rsidR="00835842" w:rsidRPr="00835842" w:rsidRDefault="00835842" w:rsidP="00835842">
      <w:pPr>
        <w:pStyle w:val="ListParagraph"/>
        <w:rPr>
          <w:rFonts w:ascii="Times New Roman" w:hAnsi="Times New Roman" w:cs="Times New Roman"/>
          <w:b/>
          <w:bCs/>
        </w:rPr>
      </w:pPr>
      <w:r w:rsidRPr="00835842">
        <w:rPr>
          <w:rFonts w:ascii="Times New Roman" w:hAnsi="Times New Roman" w:cs="Times New Roman"/>
          <w:b/>
          <w:bCs/>
        </w:rPr>
        <w:t>3.1.1 System Preparation:</w:t>
      </w:r>
    </w:p>
    <w:p w14:paraId="354C15C0" w14:textId="77777777" w:rsidR="00835842" w:rsidRPr="00835842" w:rsidRDefault="00835842" w:rsidP="00835842">
      <w:pPr>
        <w:pStyle w:val="ListParagraph"/>
        <w:numPr>
          <w:ilvl w:val="1"/>
          <w:numId w:val="7"/>
        </w:numPr>
        <w:rPr>
          <w:rFonts w:ascii="Times New Roman" w:hAnsi="Times New Roman" w:cs="Times New Roman"/>
        </w:rPr>
      </w:pPr>
      <w:r w:rsidRPr="00835842">
        <w:rPr>
          <w:rFonts w:ascii="Times New Roman" w:hAnsi="Times New Roman" w:cs="Times New Roman"/>
        </w:rPr>
        <w:t>Install new copper fittings for the system's suction and discharge lines.</w:t>
      </w:r>
    </w:p>
    <w:p w14:paraId="42EB3FC4" w14:textId="77777777" w:rsidR="00835842" w:rsidRPr="00835842" w:rsidRDefault="00835842" w:rsidP="00835842">
      <w:pPr>
        <w:pStyle w:val="ListParagraph"/>
        <w:numPr>
          <w:ilvl w:val="1"/>
          <w:numId w:val="7"/>
        </w:numPr>
        <w:rPr>
          <w:rFonts w:ascii="Times New Roman" w:hAnsi="Times New Roman" w:cs="Times New Roman"/>
        </w:rPr>
      </w:pPr>
      <w:r w:rsidRPr="00835842">
        <w:rPr>
          <w:rFonts w:ascii="Times New Roman" w:hAnsi="Times New Roman" w:cs="Times New Roman"/>
        </w:rPr>
        <w:t>Flush all copper piping and associated components with RX11 Flush solvent and pressurized Nitrogen.</w:t>
      </w:r>
    </w:p>
    <w:p w14:paraId="55FA13F3" w14:textId="77777777" w:rsidR="00835842" w:rsidRDefault="00835842" w:rsidP="00835842">
      <w:pPr>
        <w:pStyle w:val="ListParagraph"/>
        <w:numPr>
          <w:ilvl w:val="1"/>
          <w:numId w:val="7"/>
        </w:numPr>
        <w:rPr>
          <w:rFonts w:ascii="Times New Roman" w:hAnsi="Times New Roman" w:cs="Times New Roman"/>
        </w:rPr>
      </w:pPr>
      <w:r w:rsidRPr="00835842">
        <w:rPr>
          <w:rFonts w:ascii="Times New Roman" w:hAnsi="Times New Roman" w:cs="Times New Roman"/>
        </w:rPr>
        <w:t>Collect and ensure the proper disposal of all existing system contents, in strict accordance with all applicable EPA and USCG safety standards.</w:t>
      </w:r>
    </w:p>
    <w:p w14:paraId="6A042248" w14:textId="7D070445" w:rsidR="00CD3E6F" w:rsidRPr="00C738C7" w:rsidRDefault="00CD3E6F" w:rsidP="00CD3E6F">
      <w:pPr>
        <w:ind w:left="720"/>
        <w:rPr>
          <w:rFonts w:ascii="Times New Roman" w:hAnsi="Times New Roman" w:cs="Times New Roman"/>
          <w:b/>
          <w:bCs/>
        </w:rPr>
      </w:pPr>
      <w:r w:rsidRPr="00C738C7">
        <w:rPr>
          <w:rFonts w:ascii="Times New Roman" w:hAnsi="Times New Roman" w:cs="Times New Roman"/>
          <w:b/>
          <w:bCs/>
        </w:rPr>
        <w:t xml:space="preserve">3.1.2. </w:t>
      </w:r>
      <w:r w:rsidR="00F62034" w:rsidRPr="00C738C7">
        <w:rPr>
          <w:rFonts w:ascii="Times New Roman" w:hAnsi="Times New Roman" w:cs="Times New Roman"/>
          <w:b/>
          <w:bCs/>
        </w:rPr>
        <w:t>Ship’s Force Component Installation &amp; Vendor Availability</w:t>
      </w:r>
    </w:p>
    <w:p w14:paraId="3F19FA91" w14:textId="57D35707" w:rsidR="00F62034" w:rsidRDefault="001D5462" w:rsidP="00C738C7">
      <w:pPr>
        <w:pStyle w:val="ListParagraph"/>
        <w:numPr>
          <w:ilvl w:val="0"/>
          <w:numId w:val="9"/>
        </w:numPr>
        <w:rPr>
          <w:rFonts w:ascii="Times New Roman" w:hAnsi="Times New Roman" w:cs="Times New Roman"/>
        </w:rPr>
      </w:pPr>
      <w:r w:rsidRPr="001D5462">
        <w:rPr>
          <w:rFonts w:ascii="Times New Roman" w:hAnsi="Times New Roman" w:cs="Times New Roman"/>
        </w:rPr>
        <w:t xml:space="preserve">The Contractor shall, upon completion of System Preparation (3.1.1), enter a standby period to allow for Government-led component installation. This installation period </w:t>
      </w:r>
      <w:r>
        <w:rPr>
          <w:rFonts w:ascii="Times New Roman" w:hAnsi="Times New Roman" w:cs="Times New Roman"/>
        </w:rPr>
        <w:t>is</w:t>
      </w:r>
      <w:r w:rsidRPr="001D5462">
        <w:rPr>
          <w:rFonts w:ascii="Times New Roman" w:hAnsi="Times New Roman" w:cs="Times New Roman"/>
        </w:rPr>
        <w:t xml:space="preserve"> not </w:t>
      </w:r>
      <w:r>
        <w:rPr>
          <w:rFonts w:ascii="Times New Roman" w:hAnsi="Times New Roman" w:cs="Times New Roman"/>
        </w:rPr>
        <w:t xml:space="preserve">expected to </w:t>
      </w:r>
      <w:r w:rsidRPr="001D5462">
        <w:rPr>
          <w:rFonts w:ascii="Times New Roman" w:hAnsi="Times New Roman" w:cs="Times New Roman"/>
        </w:rPr>
        <w:t xml:space="preserve">exceed fourteen (14) calendar days. The Contractor is required to maintain readiness and shall, upon official notification from the Government, mobilize and recommence on-site work to begin the System Recommissioning phase (3.1.3). This </w:t>
      </w:r>
      <w:r w:rsidRPr="001D5462">
        <w:rPr>
          <w:rFonts w:ascii="Times New Roman" w:hAnsi="Times New Roman" w:cs="Times New Roman"/>
        </w:rPr>
        <w:lastRenderedPageBreak/>
        <w:t>notification may be issued at any point within the fourteen (14) day standby period, and the Contractor shall be prepared to resume work without delay</w:t>
      </w:r>
      <w:r w:rsidR="000D10A3">
        <w:rPr>
          <w:rFonts w:ascii="Times New Roman" w:hAnsi="Times New Roman" w:cs="Times New Roman"/>
        </w:rPr>
        <w:t>.</w:t>
      </w:r>
    </w:p>
    <w:p w14:paraId="4FD5DC35" w14:textId="77777777" w:rsidR="00C738C7" w:rsidRPr="00C738C7" w:rsidRDefault="00C738C7" w:rsidP="00C738C7">
      <w:pPr>
        <w:pStyle w:val="ListParagraph"/>
        <w:ind w:left="1440"/>
        <w:rPr>
          <w:rFonts w:ascii="Times New Roman" w:hAnsi="Times New Roman" w:cs="Times New Roman"/>
        </w:rPr>
      </w:pPr>
    </w:p>
    <w:p w14:paraId="75DC31A2" w14:textId="77777777" w:rsidR="00835842" w:rsidRPr="00835842" w:rsidRDefault="00835842" w:rsidP="00835842">
      <w:pPr>
        <w:pStyle w:val="ListParagraph"/>
        <w:rPr>
          <w:rFonts w:ascii="Times New Roman" w:hAnsi="Times New Roman" w:cs="Times New Roman"/>
          <w:b/>
          <w:bCs/>
        </w:rPr>
      </w:pPr>
      <w:r w:rsidRPr="00835842">
        <w:rPr>
          <w:rFonts w:ascii="Times New Roman" w:hAnsi="Times New Roman" w:cs="Times New Roman"/>
          <w:b/>
          <w:bCs/>
        </w:rPr>
        <w:t>3.1.2 System Recommissioning:</w:t>
      </w:r>
    </w:p>
    <w:p w14:paraId="1B690452" w14:textId="77777777" w:rsidR="00835842" w:rsidRPr="00835842" w:rsidRDefault="00835842" w:rsidP="00835842">
      <w:pPr>
        <w:pStyle w:val="ListParagraph"/>
        <w:numPr>
          <w:ilvl w:val="1"/>
          <w:numId w:val="7"/>
        </w:numPr>
        <w:rPr>
          <w:rFonts w:ascii="Times New Roman" w:hAnsi="Times New Roman" w:cs="Times New Roman"/>
        </w:rPr>
      </w:pPr>
      <w:r w:rsidRPr="00835842">
        <w:rPr>
          <w:rFonts w:ascii="Times New Roman" w:hAnsi="Times New Roman" w:cs="Times New Roman"/>
        </w:rPr>
        <w:t>Perform a pressure test of the entire system using Nitrogen to verify system integrity.</w:t>
      </w:r>
    </w:p>
    <w:p w14:paraId="26D789FE" w14:textId="77777777" w:rsidR="00835842" w:rsidRPr="00835842" w:rsidRDefault="00835842" w:rsidP="00835842">
      <w:pPr>
        <w:pStyle w:val="ListParagraph"/>
        <w:numPr>
          <w:ilvl w:val="1"/>
          <w:numId w:val="7"/>
        </w:numPr>
        <w:rPr>
          <w:rFonts w:ascii="Times New Roman" w:hAnsi="Times New Roman" w:cs="Times New Roman"/>
        </w:rPr>
      </w:pPr>
      <w:r w:rsidRPr="00835842">
        <w:rPr>
          <w:rFonts w:ascii="Times New Roman" w:hAnsi="Times New Roman" w:cs="Times New Roman"/>
        </w:rPr>
        <w:t>Pull a deep vacuum on the system to remove all moisture and non-condensable gases.</w:t>
      </w:r>
    </w:p>
    <w:p w14:paraId="188DAE46" w14:textId="12A0BDFE" w:rsidR="0095044D" w:rsidRDefault="00835842" w:rsidP="00835842">
      <w:pPr>
        <w:pStyle w:val="ListParagraph"/>
        <w:numPr>
          <w:ilvl w:val="1"/>
          <w:numId w:val="7"/>
        </w:numPr>
        <w:rPr>
          <w:rFonts w:ascii="Times New Roman" w:hAnsi="Times New Roman" w:cs="Times New Roman"/>
        </w:rPr>
      </w:pPr>
      <w:r w:rsidRPr="00835842">
        <w:rPr>
          <w:rFonts w:ascii="Times New Roman" w:hAnsi="Times New Roman" w:cs="Times New Roman"/>
        </w:rPr>
        <w:t xml:space="preserve">Recharge and </w:t>
      </w:r>
      <w:r w:rsidRPr="00835842">
        <w:rPr>
          <w:rFonts w:ascii="Times New Roman" w:hAnsi="Times New Roman" w:cs="Times New Roman"/>
        </w:rPr>
        <w:t>recom</w:t>
      </w:r>
      <w:r>
        <w:rPr>
          <w:rFonts w:ascii="Times New Roman" w:hAnsi="Times New Roman" w:cs="Times New Roman"/>
        </w:rPr>
        <w:t xml:space="preserve">mission </w:t>
      </w:r>
      <w:r w:rsidRPr="00835842">
        <w:rPr>
          <w:rFonts w:ascii="Times New Roman" w:hAnsi="Times New Roman" w:cs="Times New Roman"/>
        </w:rPr>
        <w:t>the system to full operational status using Government-furnished refrigerant and Nitrogen.</w:t>
      </w:r>
    </w:p>
    <w:p w14:paraId="556C265C" w14:textId="77777777" w:rsidR="00835842" w:rsidRPr="00835842" w:rsidRDefault="00835842" w:rsidP="00835842">
      <w:pPr>
        <w:pStyle w:val="ListParagraph"/>
        <w:ind w:left="1440"/>
        <w:rPr>
          <w:rFonts w:ascii="Times New Roman" w:hAnsi="Times New Roman" w:cs="Times New Roman"/>
        </w:rPr>
      </w:pPr>
    </w:p>
    <w:p w14:paraId="0E6364D0" w14:textId="77777777" w:rsidR="0095044D" w:rsidRPr="0095044D" w:rsidRDefault="0095044D" w:rsidP="0095044D">
      <w:pPr>
        <w:pStyle w:val="ListParagraph"/>
        <w:spacing w:after="0"/>
        <w:ind w:left="360"/>
        <w:rPr>
          <w:rFonts w:ascii="Times New Roman" w:hAnsi="Times New Roman" w:cs="Times New Roman"/>
        </w:rPr>
      </w:pPr>
      <w:r w:rsidRPr="0095044D">
        <w:rPr>
          <w:rFonts w:ascii="Times New Roman" w:hAnsi="Times New Roman" w:cs="Times New Roman"/>
          <w:b/>
          <w:bCs/>
        </w:rPr>
        <w:t>3.2 Provision of Parts:</w:t>
      </w:r>
      <w:r w:rsidRPr="0095044D">
        <w:rPr>
          <w:rFonts w:ascii="Times New Roman" w:hAnsi="Times New Roman" w:cs="Times New Roman"/>
        </w:rPr>
        <w:t xml:space="preserve"> The contractor shall provide and ship the following required components as identified in the initial assessment:</w:t>
      </w:r>
    </w:p>
    <w:p w14:paraId="161F2794" w14:textId="77777777" w:rsidR="0095044D" w:rsidRPr="0095044D" w:rsidRDefault="0095044D" w:rsidP="0095044D">
      <w:pPr>
        <w:pStyle w:val="ListParagraph"/>
        <w:spacing w:after="0"/>
        <w:ind w:left="360"/>
        <w:rPr>
          <w:rFonts w:ascii="Times New Roman" w:hAnsi="Times New Roman" w:cs="Times New Roman"/>
        </w:rPr>
      </w:pPr>
    </w:p>
    <w:p w14:paraId="75C4E38A" w14:textId="1DC5EFCF" w:rsidR="00A90E7D" w:rsidRPr="00A90E7D" w:rsidRDefault="00835842" w:rsidP="00A90E7D">
      <w:pPr>
        <w:pStyle w:val="ListParagraph"/>
        <w:spacing w:after="0"/>
        <w:ind w:left="360"/>
        <w:rPr>
          <w:rFonts w:ascii="Times New Roman" w:hAnsi="Times New Roman" w:cs="Times New Roman"/>
        </w:rPr>
      </w:pPr>
      <w:r w:rsidRPr="00835842">
        <w:rPr>
          <w:rFonts w:ascii="Times New Roman" w:hAnsi="Times New Roman" w:cs="Times New Roman"/>
        </w:rPr>
        <w:t>RX11 Flush Solvent, in sufficient quantity to flush the entire system</w:t>
      </w:r>
    </w:p>
    <w:p w14:paraId="2371875B" w14:textId="417AC435" w:rsidR="00A90E7D" w:rsidRDefault="00835842" w:rsidP="00A90E7D">
      <w:pPr>
        <w:pStyle w:val="ListParagraph"/>
        <w:spacing w:after="0"/>
        <w:ind w:left="360"/>
        <w:rPr>
          <w:rFonts w:ascii="Times New Roman" w:hAnsi="Times New Roman" w:cs="Times New Roman"/>
        </w:rPr>
      </w:pPr>
      <w:r w:rsidRPr="00835842">
        <w:rPr>
          <w:rFonts w:ascii="Times New Roman" w:hAnsi="Times New Roman" w:cs="Times New Roman"/>
        </w:rPr>
        <w:t>New copper fittings for system suction and discharge lines</w:t>
      </w:r>
    </w:p>
    <w:p w14:paraId="4C40EC23" w14:textId="77777777" w:rsidR="00835842" w:rsidRPr="00A90E7D" w:rsidRDefault="00835842" w:rsidP="00A90E7D">
      <w:pPr>
        <w:pStyle w:val="ListParagraph"/>
        <w:spacing w:after="0"/>
        <w:ind w:left="360"/>
        <w:rPr>
          <w:rFonts w:ascii="Times New Roman" w:hAnsi="Times New Roman" w:cs="Times New Roman"/>
        </w:rPr>
      </w:pPr>
    </w:p>
    <w:p w14:paraId="5562837A" w14:textId="14920948" w:rsidR="00A90E7D" w:rsidRPr="00A90E7D" w:rsidRDefault="00835842" w:rsidP="00A90E7D">
      <w:pPr>
        <w:pStyle w:val="ListParagraph"/>
        <w:spacing w:after="0"/>
        <w:ind w:left="360"/>
        <w:rPr>
          <w:rFonts w:ascii="Times New Roman" w:hAnsi="Times New Roman" w:cs="Times New Roman"/>
        </w:rPr>
      </w:pPr>
      <w:r w:rsidRPr="00835842">
        <w:rPr>
          <w:rFonts w:ascii="Times New Roman" w:hAnsi="Times New Roman" w:cs="Times New Roman"/>
        </w:rPr>
        <w:t>All necessary welding and brazing materials</w:t>
      </w:r>
    </w:p>
    <w:p w14:paraId="3F5ABBDB" w14:textId="77777777" w:rsidR="00A90E7D" w:rsidRPr="00A90E7D" w:rsidRDefault="00A90E7D" w:rsidP="00A90E7D">
      <w:pPr>
        <w:pStyle w:val="ListParagraph"/>
        <w:spacing w:after="0"/>
        <w:ind w:left="360"/>
        <w:rPr>
          <w:rFonts w:ascii="Times New Roman" w:hAnsi="Times New Roman" w:cs="Times New Roman"/>
        </w:rPr>
      </w:pPr>
    </w:p>
    <w:p w14:paraId="2CB9FFD5" w14:textId="4F3E16EB" w:rsidR="00835842" w:rsidRPr="00A90E7D" w:rsidRDefault="005B4B27" w:rsidP="005B4B27">
      <w:pPr>
        <w:ind w:left="360"/>
        <w:rPr>
          <w:rFonts w:ascii="Times New Roman" w:hAnsi="Times New Roman" w:cs="Times New Roman"/>
        </w:rPr>
      </w:pPr>
      <w:r w:rsidRPr="005B4B27">
        <w:rPr>
          <w:rFonts w:ascii="Times New Roman" w:hAnsi="Times New Roman" w:cs="Times New Roman"/>
        </w:rPr>
        <w:t>A minimum of three (3) 50-pound certified recovery cylinders for the collection and disposal of waste materials</w:t>
      </w:r>
    </w:p>
    <w:p w14:paraId="79DF032A" w14:textId="70A72B30" w:rsidR="008055E6" w:rsidRPr="0095044D" w:rsidRDefault="0095044D" w:rsidP="0095044D">
      <w:pPr>
        <w:pStyle w:val="ListParagraph"/>
        <w:numPr>
          <w:ilvl w:val="1"/>
          <w:numId w:val="6"/>
        </w:numPr>
        <w:spacing w:after="0"/>
        <w:rPr>
          <w:rFonts w:ascii="Times New Roman" w:hAnsi="Times New Roman" w:cs="Times New Roman"/>
        </w:rPr>
      </w:pPr>
      <w:r w:rsidRPr="0095044D">
        <w:rPr>
          <w:rFonts w:ascii="Times New Roman" w:hAnsi="Times New Roman" w:cs="Times New Roman"/>
          <w:b/>
          <w:bCs/>
        </w:rPr>
        <w:t>Shipping:</w:t>
      </w:r>
      <w:r w:rsidRPr="0095044D">
        <w:rPr>
          <w:rFonts w:ascii="Times New Roman" w:hAnsi="Times New Roman" w:cs="Times New Roman"/>
        </w:rPr>
        <w:t xml:space="preserve"> The contractor shall provide expedited shipping for all parts to the location specified by the Command.</w:t>
      </w:r>
      <w:r w:rsidR="008055E6" w:rsidRPr="0095044D">
        <w:rPr>
          <w:rFonts w:ascii="Times New Roman" w:hAnsi="Times New Roman" w:cs="Times New Roman"/>
        </w:rPr>
        <w:t xml:space="preserve"> </w:t>
      </w:r>
    </w:p>
    <w:p w14:paraId="7EC3552E" w14:textId="77777777" w:rsidR="00731DA3" w:rsidRPr="00731DA3" w:rsidRDefault="00731DA3" w:rsidP="00731DA3">
      <w:pPr>
        <w:spacing w:after="0"/>
        <w:rPr>
          <w:rFonts w:ascii="Times New Roman" w:hAnsi="Times New Roman" w:cs="Times New Roman"/>
        </w:rPr>
      </w:pPr>
    </w:p>
    <w:p w14:paraId="4EA157A1" w14:textId="2CD1E867" w:rsidR="0095044D" w:rsidRDefault="0095044D" w:rsidP="00731DA3">
      <w:pPr>
        <w:pStyle w:val="ListParagraph"/>
        <w:numPr>
          <w:ilvl w:val="0"/>
          <w:numId w:val="6"/>
        </w:numPr>
        <w:spacing w:after="0"/>
        <w:rPr>
          <w:rFonts w:ascii="Times New Roman" w:hAnsi="Times New Roman" w:cs="Times New Roman"/>
          <w:b/>
          <w:bCs/>
        </w:rPr>
      </w:pPr>
      <w:r>
        <w:rPr>
          <w:rFonts w:ascii="Times New Roman" w:hAnsi="Times New Roman" w:cs="Times New Roman"/>
          <w:b/>
          <w:bCs/>
        </w:rPr>
        <w:t xml:space="preserve">Government Responsibilities </w:t>
      </w:r>
    </w:p>
    <w:p w14:paraId="26F4FFCD" w14:textId="77777777" w:rsidR="00FE5B84" w:rsidRDefault="00FE5B84" w:rsidP="00FE5B84">
      <w:pPr>
        <w:pStyle w:val="ListParagraph"/>
        <w:spacing w:after="0"/>
        <w:ind w:left="360"/>
        <w:rPr>
          <w:rFonts w:ascii="Times New Roman" w:hAnsi="Times New Roman" w:cs="Times New Roman"/>
          <w:b/>
          <w:bCs/>
        </w:rPr>
      </w:pPr>
    </w:p>
    <w:p w14:paraId="6A822E34" w14:textId="77777777" w:rsidR="005B4B27" w:rsidRPr="005B4B27" w:rsidRDefault="005B4B27" w:rsidP="005B4B27">
      <w:pPr>
        <w:pStyle w:val="ListParagraph"/>
        <w:spacing w:after="0"/>
        <w:ind w:left="360"/>
        <w:rPr>
          <w:rFonts w:ascii="Times New Roman" w:hAnsi="Times New Roman" w:cs="Times New Roman"/>
        </w:rPr>
      </w:pPr>
      <w:r w:rsidRPr="005B4B27">
        <w:rPr>
          <w:rFonts w:ascii="Times New Roman" w:hAnsi="Times New Roman" w:cs="Times New Roman"/>
        </w:rPr>
        <w:t>The Government will provide safe and timely access to the vessel for the contractor's personnel.</w:t>
      </w:r>
    </w:p>
    <w:p w14:paraId="3494ABF6" w14:textId="77777777" w:rsidR="005B4B27" w:rsidRDefault="005B4B27" w:rsidP="005B4B27">
      <w:pPr>
        <w:pStyle w:val="ListParagraph"/>
        <w:spacing w:after="0"/>
        <w:ind w:left="360"/>
        <w:rPr>
          <w:rFonts w:ascii="Times New Roman" w:hAnsi="Times New Roman" w:cs="Times New Roman"/>
        </w:rPr>
      </w:pPr>
    </w:p>
    <w:p w14:paraId="32968C2E" w14:textId="3AA3299D" w:rsidR="00FE5B84" w:rsidRPr="00FE5B84" w:rsidRDefault="005B4B27" w:rsidP="005B4B27">
      <w:pPr>
        <w:pStyle w:val="ListParagraph"/>
        <w:spacing w:after="0"/>
        <w:ind w:left="360"/>
        <w:rPr>
          <w:rFonts w:ascii="Times New Roman" w:hAnsi="Times New Roman" w:cs="Times New Roman"/>
        </w:rPr>
      </w:pPr>
      <w:r w:rsidRPr="005B4B27">
        <w:rPr>
          <w:rFonts w:ascii="Times New Roman" w:hAnsi="Times New Roman" w:cs="Times New Roman"/>
        </w:rPr>
        <w:t>The Government will provide the necessary quantity of Refrigerant and Nitrogen for the completion of S</w:t>
      </w:r>
      <w:r>
        <w:rPr>
          <w:rFonts w:ascii="Times New Roman" w:hAnsi="Times New Roman" w:cs="Times New Roman"/>
        </w:rPr>
        <w:t>ystem Recommissioning</w:t>
      </w:r>
    </w:p>
    <w:p w14:paraId="4C0FB742" w14:textId="291B7651" w:rsidR="0095044D" w:rsidRPr="00FE5B84" w:rsidRDefault="0095044D" w:rsidP="00FE5B84">
      <w:pPr>
        <w:spacing w:after="0"/>
        <w:rPr>
          <w:rFonts w:ascii="Times New Roman" w:hAnsi="Times New Roman" w:cs="Times New Roman"/>
          <w:b/>
          <w:bCs/>
        </w:rPr>
      </w:pPr>
    </w:p>
    <w:p w14:paraId="27C8E90C" w14:textId="1D387179" w:rsidR="0095044D" w:rsidRPr="00FE5B84" w:rsidRDefault="0095044D" w:rsidP="00FE5B84">
      <w:pPr>
        <w:pStyle w:val="ListParagraph"/>
        <w:numPr>
          <w:ilvl w:val="0"/>
          <w:numId w:val="6"/>
        </w:numPr>
        <w:spacing w:after="0"/>
        <w:rPr>
          <w:rFonts w:ascii="Times New Roman" w:hAnsi="Times New Roman" w:cs="Times New Roman"/>
          <w:b/>
          <w:bCs/>
        </w:rPr>
      </w:pPr>
      <w:r>
        <w:rPr>
          <w:rFonts w:ascii="Times New Roman" w:hAnsi="Times New Roman" w:cs="Times New Roman"/>
          <w:b/>
          <w:bCs/>
        </w:rPr>
        <w:t>Period of Performance</w:t>
      </w:r>
    </w:p>
    <w:p w14:paraId="6E755EF6" w14:textId="77777777" w:rsidR="0095044D" w:rsidRPr="0095044D" w:rsidRDefault="0095044D" w:rsidP="0095044D">
      <w:pPr>
        <w:pStyle w:val="ListParagraph"/>
        <w:spacing w:after="0"/>
        <w:ind w:left="360"/>
        <w:rPr>
          <w:rFonts w:ascii="Times New Roman" w:hAnsi="Times New Roman" w:cs="Times New Roman"/>
          <w:b/>
          <w:bCs/>
        </w:rPr>
      </w:pPr>
    </w:p>
    <w:p w14:paraId="063155A2" w14:textId="29B4F5C5" w:rsidR="0095044D" w:rsidRDefault="005B4B27" w:rsidP="0095044D">
      <w:pPr>
        <w:spacing w:after="0"/>
        <w:ind w:firstLine="360"/>
        <w:rPr>
          <w:rFonts w:ascii="Times New Roman" w:hAnsi="Times New Roman" w:cs="Times New Roman"/>
        </w:rPr>
      </w:pPr>
      <w:r>
        <w:rPr>
          <w:rFonts w:ascii="Times New Roman" w:hAnsi="Times New Roman" w:cs="Times New Roman"/>
        </w:rPr>
        <w:t>01/28/2026</w:t>
      </w:r>
      <w:r w:rsidR="00664332">
        <w:rPr>
          <w:rFonts w:ascii="Times New Roman" w:hAnsi="Times New Roman" w:cs="Times New Roman"/>
        </w:rPr>
        <w:t>-01/13/2026</w:t>
      </w:r>
    </w:p>
    <w:p w14:paraId="57B96CB0" w14:textId="77777777" w:rsidR="0095044D" w:rsidRPr="0095044D" w:rsidRDefault="0095044D" w:rsidP="0095044D">
      <w:pPr>
        <w:pStyle w:val="ListParagraph"/>
        <w:rPr>
          <w:rFonts w:ascii="Times New Roman" w:hAnsi="Times New Roman" w:cs="Times New Roman"/>
          <w:b/>
          <w:bCs/>
        </w:rPr>
      </w:pPr>
    </w:p>
    <w:p w14:paraId="244DCCE0" w14:textId="48A1C751" w:rsidR="0095044D" w:rsidRDefault="0095044D" w:rsidP="00731DA3">
      <w:pPr>
        <w:pStyle w:val="ListParagraph"/>
        <w:numPr>
          <w:ilvl w:val="0"/>
          <w:numId w:val="6"/>
        </w:numPr>
        <w:spacing w:after="0"/>
        <w:rPr>
          <w:rFonts w:ascii="Times New Roman" w:hAnsi="Times New Roman" w:cs="Times New Roman"/>
          <w:b/>
          <w:bCs/>
        </w:rPr>
      </w:pPr>
      <w:r>
        <w:rPr>
          <w:rFonts w:ascii="Times New Roman" w:hAnsi="Times New Roman" w:cs="Times New Roman"/>
          <w:b/>
          <w:bCs/>
        </w:rPr>
        <w:t>Scheduling</w:t>
      </w:r>
    </w:p>
    <w:p w14:paraId="7C3C0014" w14:textId="77777777" w:rsidR="0095044D" w:rsidRPr="00FE5B84" w:rsidRDefault="0095044D" w:rsidP="0095044D">
      <w:pPr>
        <w:pStyle w:val="ListParagraph"/>
        <w:spacing w:after="0"/>
        <w:ind w:left="360"/>
        <w:rPr>
          <w:rFonts w:ascii="Times New Roman" w:hAnsi="Times New Roman" w:cs="Times New Roman"/>
        </w:rPr>
      </w:pPr>
    </w:p>
    <w:p w14:paraId="17223BF7" w14:textId="7A7428C2" w:rsidR="0095044D" w:rsidRPr="00FE5B84" w:rsidRDefault="00FE5B84" w:rsidP="0095044D">
      <w:pPr>
        <w:pStyle w:val="ListParagraph"/>
        <w:spacing w:after="0"/>
        <w:ind w:left="360"/>
        <w:rPr>
          <w:rFonts w:ascii="Times New Roman" w:hAnsi="Times New Roman" w:cs="Times New Roman"/>
        </w:rPr>
      </w:pPr>
      <w:r w:rsidRPr="00FE5B84">
        <w:rPr>
          <w:rFonts w:ascii="Times New Roman" w:hAnsi="Times New Roman" w:cs="Times New Roman"/>
        </w:rPr>
        <w:t xml:space="preserve">Upon award of the Purchase Order (PO), the cutter’s designated representative will coordinate directly with the contractor to schedule the technician visit at a mutually agreeable time. </w:t>
      </w:r>
    </w:p>
    <w:p w14:paraId="0BA007EF" w14:textId="77777777" w:rsidR="00731DA3" w:rsidRPr="00731DA3" w:rsidRDefault="00731DA3" w:rsidP="00731DA3">
      <w:pPr>
        <w:spacing w:after="0"/>
        <w:rPr>
          <w:rFonts w:ascii="Times New Roman" w:hAnsi="Times New Roman" w:cs="Times New Roman"/>
        </w:rPr>
      </w:pPr>
    </w:p>
    <w:p w14:paraId="1938B4EF" w14:textId="4934C43D" w:rsidR="00FE5B84" w:rsidRPr="00FE5B84" w:rsidRDefault="008055E6" w:rsidP="00FE5B84">
      <w:pPr>
        <w:pStyle w:val="ListParagraph"/>
        <w:numPr>
          <w:ilvl w:val="0"/>
          <w:numId w:val="6"/>
        </w:numPr>
        <w:spacing w:after="0"/>
        <w:rPr>
          <w:rFonts w:ascii="Times New Roman" w:hAnsi="Times New Roman" w:cs="Times New Roman"/>
          <w:b/>
          <w:bCs/>
        </w:rPr>
      </w:pPr>
      <w:r w:rsidRPr="00FE5B84">
        <w:rPr>
          <w:rFonts w:ascii="Times New Roman" w:hAnsi="Times New Roman" w:cs="Times New Roman"/>
          <w:b/>
          <w:bCs/>
        </w:rPr>
        <w:t>P</w:t>
      </w:r>
      <w:r w:rsidR="0095044D" w:rsidRPr="00FE5B84">
        <w:rPr>
          <w:rFonts w:ascii="Times New Roman" w:hAnsi="Times New Roman" w:cs="Times New Roman"/>
          <w:b/>
          <w:bCs/>
        </w:rPr>
        <w:t>lace of Performance</w:t>
      </w:r>
    </w:p>
    <w:p w14:paraId="23E1CA23" w14:textId="77777777" w:rsidR="00FE5B84" w:rsidRPr="00FE5B84" w:rsidRDefault="00FE5B84" w:rsidP="00FE5B84">
      <w:pPr>
        <w:pStyle w:val="ListParagraph"/>
        <w:spacing w:after="0"/>
        <w:ind w:left="360"/>
        <w:rPr>
          <w:rFonts w:ascii="Times New Roman" w:hAnsi="Times New Roman" w:cs="Times New Roman"/>
        </w:rPr>
      </w:pPr>
    </w:p>
    <w:p w14:paraId="28146487" w14:textId="5398A737" w:rsidR="00FE5B84" w:rsidRPr="00FE5B84" w:rsidRDefault="00FE5B84" w:rsidP="00FE5B84">
      <w:pPr>
        <w:pStyle w:val="ListParagraph"/>
        <w:spacing w:after="0"/>
        <w:ind w:left="360"/>
        <w:rPr>
          <w:rFonts w:ascii="Times New Roman" w:hAnsi="Times New Roman" w:cs="Times New Roman"/>
        </w:rPr>
      </w:pPr>
      <w:r w:rsidRPr="00FE5B84">
        <w:rPr>
          <w:rFonts w:ascii="Times New Roman" w:hAnsi="Times New Roman" w:cs="Times New Roman"/>
        </w:rPr>
        <w:t xml:space="preserve">The primary place of performance shall be onboard CGC </w:t>
      </w:r>
      <w:r w:rsidR="005B4B27" w:rsidRPr="005B4B27">
        <w:rPr>
          <w:rFonts w:ascii="Times New Roman" w:hAnsi="Times New Roman" w:cs="Times New Roman"/>
          <w:i/>
          <w:iCs/>
        </w:rPr>
        <w:t>Benjamin Bottoms</w:t>
      </w:r>
      <w:r w:rsidR="005B4B27">
        <w:rPr>
          <w:rFonts w:ascii="Times New Roman" w:hAnsi="Times New Roman" w:cs="Times New Roman"/>
        </w:rPr>
        <w:t xml:space="preserve"> </w:t>
      </w:r>
      <w:r w:rsidRPr="00FE5B84">
        <w:rPr>
          <w:rFonts w:ascii="Times New Roman" w:hAnsi="Times New Roman" w:cs="Times New Roman"/>
        </w:rPr>
        <w:t xml:space="preserve">located at below address: </w:t>
      </w:r>
    </w:p>
    <w:p w14:paraId="31615148" w14:textId="77777777" w:rsidR="00FE5B84" w:rsidRPr="00FE5B84" w:rsidRDefault="00FE5B84" w:rsidP="00FE5B84">
      <w:pPr>
        <w:pStyle w:val="ListParagraph"/>
        <w:spacing w:after="0"/>
        <w:ind w:left="360"/>
        <w:rPr>
          <w:rFonts w:ascii="Times New Roman" w:hAnsi="Times New Roman" w:cs="Times New Roman"/>
        </w:rPr>
      </w:pPr>
    </w:p>
    <w:p w14:paraId="7D780082" w14:textId="1B418CEA" w:rsidR="00FE5B84" w:rsidRPr="00FE5B84" w:rsidRDefault="00FE5B84" w:rsidP="00FE5B84">
      <w:pPr>
        <w:pStyle w:val="ListParagraph"/>
        <w:spacing w:after="0"/>
        <w:ind w:left="360"/>
        <w:rPr>
          <w:rFonts w:ascii="Times New Roman" w:hAnsi="Times New Roman" w:cs="Times New Roman"/>
        </w:rPr>
      </w:pPr>
      <w:r w:rsidRPr="00FE5B84">
        <w:rPr>
          <w:rFonts w:ascii="Times New Roman" w:hAnsi="Times New Roman" w:cs="Times New Roman"/>
        </w:rPr>
        <w:t xml:space="preserve">CGC </w:t>
      </w:r>
      <w:r w:rsidR="005B4B27">
        <w:rPr>
          <w:rFonts w:ascii="Times New Roman" w:hAnsi="Times New Roman" w:cs="Times New Roman"/>
        </w:rPr>
        <w:t xml:space="preserve">Benjamin Bottoms </w:t>
      </w:r>
    </w:p>
    <w:p w14:paraId="7FB874C2" w14:textId="581EA947" w:rsidR="00FE5B84" w:rsidRPr="00FE5B84" w:rsidRDefault="005B4B27" w:rsidP="00FE5B84">
      <w:pPr>
        <w:pStyle w:val="ListParagraph"/>
        <w:spacing w:after="0"/>
        <w:ind w:left="360"/>
        <w:rPr>
          <w:rFonts w:ascii="Times New Roman" w:hAnsi="Times New Roman" w:cs="Times New Roman"/>
        </w:rPr>
      </w:pPr>
      <w:r>
        <w:rPr>
          <w:rFonts w:ascii="Times New Roman" w:hAnsi="Times New Roman" w:cs="Times New Roman"/>
        </w:rPr>
        <w:t>1001 S Seaside Ave.</w:t>
      </w:r>
    </w:p>
    <w:p w14:paraId="6264284A" w14:textId="3C272E49" w:rsidR="00FE5B84" w:rsidRPr="00FE5B84" w:rsidRDefault="005B4B27" w:rsidP="00FE5B84">
      <w:pPr>
        <w:pStyle w:val="ListParagraph"/>
        <w:spacing w:after="0"/>
        <w:ind w:left="360"/>
        <w:rPr>
          <w:rFonts w:ascii="Times New Roman" w:hAnsi="Times New Roman" w:cs="Times New Roman"/>
        </w:rPr>
      </w:pPr>
      <w:r>
        <w:rPr>
          <w:rFonts w:ascii="Times New Roman" w:hAnsi="Times New Roman" w:cs="Times New Roman"/>
        </w:rPr>
        <w:t>San Pedro, CA 90731</w:t>
      </w:r>
    </w:p>
    <w:p w14:paraId="376A9BCA" w14:textId="77777777" w:rsidR="00FE5B84" w:rsidRPr="00FE5B84" w:rsidRDefault="00FE5B84" w:rsidP="00FE5B84">
      <w:pPr>
        <w:pStyle w:val="ListParagraph"/>
        <w:spacing w:after="0"/>
        <w:ind w:left="360"/>
        <w:rPr>
          <w:rFonts w:ascii="Times New Roman" w:hAnsi="Times New Roman" w:cs="Times New Roman"/>
        </w:rPr>
      </w:pPr>
    </w:p>
    <w:p w14:paraId="0FE7665C" w14:textId="77777777" w:rsidR="00FE5B84" w:rsidRPr="00FE5B84" w:rsidRDefault="00FE5B84" w:rsidP="00FE5B84">
      <w:pPr>
        <w:pStyle w:val="ListParagraph"/>
        <w:spacing w:after="0"/>
        <w:ind w:left="360"/>
        <w:rPr>
          <w:rFonts w:ascii="Times New Roman" w:hAnsi="Times New Roman" w:cs="Times New Roman"/>
        </w:rPr>
      </w:pPr>
      <w:r w:rsidRPr="00FE5B84">
        <w:rPr>
          <w:rFonts w:ascii="Times New Roman" w:hAnsi="Times New Roman" w:cs="Times New Roman"/>
        </w:rPr>
        <w:lastRenderedPageBreak/>
        <w:t xml:space="preserve">Contracting Officer Technical Representative (COR): </w:t>
      </w:r>
    </w:p>
    <w:p w14:paraId="3B4E7FF5" w14:textId="01FD8359" w:rsidR="00FE5B84" w:rsidRPr="00FE5B84" w:rsidRDefault="005B4B27" w:rsidP="00FE5B84">
      <w:pPr>
        <w:pStyle w:val="ListParagraph"/>
        <w:spacing w:after="0"/>
        <w:ind w:left="360"/>
        <w:rPr>
          <w:rFonts w:ascii="Times New Roman" w:hAnsi="Times New Roman" w:cs="Times New Roman"/>
        </w:rPr>
      </w:pPr>
      <w:r>
        <w:rPr>
          <w:rFonts w:ascii="Times New Roman" w:hAnsi="Times New Roman" w:cs="Times New Roman"/>
        </w:rPr>
        <w:t>MK1 Tristan Williamson</w:t>
      </w:r>
      <w:r w:rsidR="00FE5B84" w:rsidRPr="00FE5B84">
        <w:rPr>
          <w:rFonts w:ascii="Times New Roman" w:hAnsi="Times New Roman" w:cs="Times New Roman"/>
        </w:rPr>
        <w:t xml:space="preserve"> </w:t>
      </w:r>
    </w:p>
    <w:p w14:paraId="4D8FBE1C" w14:textId="5F5683E7" w:rsidR="00FE5B84" w:rsidRPr="00FE5B84" w:rsidRDefault="00FE5B84" w:rsidP="00FE5B84">
      <w:pPr>
        <w:pStyle w:val="ListParagraph"/>
        <w:spacing w:after="0"/>
        <w:ind w:left="360"/>
        <w:rPr>
          <w:rFonts w:ascii="Times New Roman" w:hAnsi="Times New Roman" w:cs="Times New Roman"/>
        </w:rPr>
      </w:pPr>
      <w:r w:rsidRPr="00FE5B84">
        <w:rPr>
          <w:rFonts w:ascii="Times New Roman" w:hAnsi="Times New Roman" w:cs="Times New Roman"/>
        </w:rPr>
        <w:t>Cell: (</w:t>
      </w:r>
      <w:r w:rsidR="005B4B27">
        <w:rPr>
          <w:rFonts w:ascii="Times New Roman" w:hAnsi="Times New Roman" w:cs="Times New Roman"/>
        </w:rPr>
        <w:t>661) 526-0740</w:t>
      </w:r>
    </w:p>
    <w:p w14:paraId="5BB2EDD9" w14:textId="19C63F94" w:rsidR="005B4B27" w:rsidRDefault="00FE5B84" w:rsidP="005B4B27">
      <w:pPr>
        <w:pStyle w:val="ListParagraph"/>
        <w:spacing w:after="0"/>
        <w:ind w:left="360"/>
        <w:rPr>
          <w:rFonts w:ascii="Times New Roman" w:hAnsi="Times New Roman" w:cs="Times New Roman"/>
        </w:rPr>
      </w:pPr>
      <w:r w:rsidRPr="00FE5B84">
        <w:rPr>
          <w:rFonts w:ascii="Times New Roman" w:hAnsi="Times New Roman" w:cs="Times New Roman"/>
        </w:rPr>
        <w:t xml:space="preserve">Email: </w:t>
      </w:r>
      <w:hyperlink r:id="rId5" w:history="1">
        <w:r w:rsidR="005B4B27" w:rsidRPr="004B32AA">
          <w:rPr>
            <w:rStyle w:val="Hyperlink"/>
            <w:rFonts w:ascii="Times New Roman" w:hAnsi="Times New Roman" w:cs="Times New Roman"/>
          </w:rPr>
          <w:t>Tristan.I.Williamson@uscg.mil</w:t>
        </w:r>
      </w:hyperlink>
    </w:p>
    <w:p w14:paraId="73CE1F31" w14:textId="77777777" w:rsidR="005B4B27" w:rsidRDefault="005B4B27" w:rsidP="005B4B27">
      <w:pPr>
        <w:pStyle w:val="ListParagraph"/>
        <w:spacing w:after="0"/>
        <w:ind w:left="360"/>
        <w:rPr>
          <w:rFonts w:ascii="Times New Roman" w:hAnsi="Times New Roman" w:cs="Times New Roman"/>
        </w:rPr>
      </w:pPr>
    </w:p>
    <w:p w14:paraId="5FDD474F" w14:textId="04A12E65" w:rsidR="00FE5B84" w:rsidRPr="00FE5B84" w:rsidRDefault="005B4B27" w:rsidP="005B4B27">
      <w:pPr>
        <w:pStyle w:val="ListParagraph"/>
        <w:spacing w:after="0"/>
        <w:ind w:left="360"/>
        <w:rPr>
          <w:rFonts w:ascii="Times New Roman" w:hAnsi="Times New Roman" w:cs="Times New Roman"/>
          <w:b/>
          <w:bCs/>
        </w:rPr>
      </w:pPr>
      <w:r w:rsidRPr="005B4B27">
        <w:rPr>
          <w:rFonts w:ascii="Times New Roman" w:hAnsi="Times New Roman" w:cs="Times New Roman"/>
          <w:b/>
          <w:bCs/>
        </w:rPr>
        <w:t>Security</w:t>
      </w:r>
      <w:r w:rsidR="00FE5B84" w:rsidRPr="005B4B27">
        <w:rPr>
          <w:rFonts w:ascii="Times New Roman" w:hAnsi="Times New Roman" w:cs="Times New Roman"/>
          <w:b/>
          <w:bCs/>
        </w:rPr>
        <w:t xml:space="preserve"> R</w:t>
      </w:r>
      <w:r w:rsidR="00FE5B84" w:rsidRPr="00FE5B84">
        <w:rPr>
          <w:rFonts w:ascii="Times New Roman" w:hAnsi="Times New Roman" w:cs="Times New Roman"/>
          <w:b/>
          <w:bCs/>
        </w:rPr>
        <w:t>equirements</w:t>
      </w:r>
    </w:p>
    <w:p w14:paraId="3C0E4EA5" w14:textId="086727F2" w:rsidR="00FE5B84" w:rsidRDefault="00FE5B84" w:rsidP="00FE5B84">
      <w:pPr>
        <w:spacing w:after="0"/>
        <w:rPr>
          <w:rFonts w:ascii="Times New Roman" w:hAnsi="Times New Roman" w:cs="Times New Roman"/>
        </w:rPr>
      </w:pPr>
    </w:p>
    <w:p w14:paraId="02F9B6A6" w14:textId="2404D9F3" w:rsidR="00FE5B84" w:rsidRPr="00731DA3" w:rsidRDefault="00FE5B84" w:rsidP="005B4B27">
      <w:pPr>
        <w:pStyle w:val="ListParagraph"/>
        <w:ind w:left="360"/>
        <w:rPr>
          <w:rFonts w:ascii="Times New Roman" w:hAnsi="Times New Roman" w:cs="Times New Roman"/>
        </w:rPr>
      </w:pPr>
      <w:r w:rsidRPr="00CE04A6">
        <w:rPr>
          <w:rFonts w:ascii="Times New Roman" w:hAnsi="Times New Roman" w:cs="Times New Roman"/>
        </w:rPr>
        <w:t>All contractor personnel requiring access to the place of performance in order to perform work under this contract must possess a valid-state issued REAL ID-compliant driver’s license or identification card, or an acceptable alternative form of identification as defined by the Department of Homeland Security (DHS) [https://www.dhs.gov/real-id]. It is the contractor’s responsibility to ensure that all personnel are properly credentialed to gain base access. Failure to comply with access requirements may result in delays to performance and will not constitute an excusable delay</w:t>
      </w:r>
      <w:r w:rsidR="005B4B27">
        <w:rPr>
          <w:rFonts w:ascii="Times New Roman" w:hAnsi="Times New Roman" w:cs="Times New Roman"/>
        </w:rPr>
        <w:t>.</w:t>
      </w:r>
    </w:p>
    <w:sectPr w:rsidR="00FE5B84" w:rsidRPr="00731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C65C6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0B4D80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77A084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991545"/>
    <w:multiLevelType w:val="multilevel"/>
    <w:tmpl w:val="1ECAABC0"/>
    <w:lvl w:ilvl="0">
      <w:start w:val="1"/>
      <w:numFmt w:val="decimal"/>
      <w:lvlText w:val="%1."/>
      <w:lvlJc w:val="left"/>
      <w:pPr>
        <w:ind w:left="36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4" w15:restartNumberingAfterBreak="0">
    <w:nsid w:val="16C30C9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09F35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99A096D"/>
    <w:multiLevelType w:val="multilevel"/>
    <w:tmpl w:val="A4AC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181904"/>
    <w:multiLevelType w:val="multilevel"/>
    <w:tmpl w:val="DF787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8824C5"/>
    <w:multiLevelType w:val="hybridMultilevel"/>
    <w:tmpl w:val="901C17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41827727">
    <w:abstractNumId w:val="4"/>
  </w:num>
  <w:num w:numId="2" w16cid:durableId="366830308">
    <w:abstractNumId w:val="1"/>
  </w:num>
  <w:num w:numId="3" w16cid:durableId="451558365">
    <w:abstractNumId w:val="5"/>
  </w:num>
  <w:num w:numId="4" w16cid:durableId="1114128813">
    <w:abstractNumId w:val="0"/>
  </w:num>
  <w:num w:numId="5" w16cid:durableId="1531138799">
    <w:abstractNumId w:val="2"/>
  </w:num>
  <w:num w:numId="6" w16cid:durableId="514732707">
    <w:abstractNumId w:val="3"/>
  </w:num>
  <w:num w:numId="7" w16cid:durableId="1087264914">
    <w:abstractNumId w:val="7"/>
  </w:num>
  <w:num w:numId="8" w16cid:durableId="1729648018">
    <w:abstractNumId w:val="6"/>
  </w:num>
  <w:num w:numId="9" w16cid:durableId="11555362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E6"/>
    <w:rsid w:val="000D10A3"/>
    <w:rsid w:val="00163A56"/>
    <w:rsid w:val="001D5462"/>
    <w:rsid w:val="00207EE7"/>
    <w:rsid w:val="00223DCC"/>
    <w:rsid w:val="00294876"/>
    <w:rsid w:val="002B4E0B"/>
    <w:rsid w:val="002B7041"/>
    <w:rsid w:val="003B486B"/>
    <w:rsid w:val="003C11B9"/>
    <w:rsid w:val="004D0689"/>
    <w:rsid w:val="004F0381"/>
    <w:rsid w:val="005B4B27"/>
    <w:rsid w:val="00604571"/>
    <w:rsid w:val="006076AC"/>
    <w:rsid w:val="00623886"/>
    <w:rsid w:val="00640CD5"/>
    <w:rsid w:val="00664332"/>
    <w:rsid w:val="006E5319"/>
    <w:rsid w:val="00731DA3"/>
    <w:rsid w:val="0074023B"/>
    <w:rsid w:val="007750A9"/>
    <w:rsid w:val="007C5B18"/>
    <w:rsid w:val="007C7C3E"/>
    <w:rsid w:val="007D39CB"/>
    <w:rsid w:val="007D7D16"/>
    <w:rsid w:val="007E6E28"/>
    <w:rsid w:val="008055E6"/>
    <w:rsid w:val="00830613"/>
    <w:rsid w:val="00835842"/>
    <w:rsid w:val="0086168B"/>
    <w:rsid w:val="008675D4"/>
    <w:rsid w:val="00874626"/>
    <w:rsid w:val="008E1F18"/>
    <w:rsid w:val="0095044D"/>
    <w:rsid w:val="00A406BF"/>
    <w:rsid w:val="00A77177"/>
    <w:rsid w:val="00A90E7D"/>
    <w:rsid w:val="00AC39BF"/>
    <w:rsid w:val="00AE07A4"/>
    <w:rsid w:val="00AE1CC3"/>
    <w:rsid w:val="00B21E04"/>
    <w:rsid w:val="00BA416E"/>
    <w:rsid w:val="00C23ACA"/>
    <w:rsid w:val="00C26FC3"/>
    <w:rsid w:val="00C43DAD"/>
    <w:rsid w:val="00C45BBC"/>
    <w:rsid w:val="00C738C7"/>
    <w:rsid w:val="00C828D7"/>
    <w:rsid w:val="00CA37D0"/>
    <w:rsid w:val="00CC6AD1"/>
    <w:rsid w:val="00CD3E6F"/>
    <w:rsid w:val="00D55848"/>
    <w:rsid w:val="00E21720"/>
    <w:rsid w:val="00F12DB2"/>
    <w:rsid w:val="00F167A6"/>
    <w:rsid w:val="00F62034"/>
    <w:rsid w:val="00FB5333"/>
    <w:rsid w:val="00FB7F41"/>
    <w:rsid w:val="00FD6B6E"/>
    <w:rsid w:val="00FE5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88E57"/>
  <w15:chartTrackingRefBased/>
  <w15:docId w15:val="{253972EE-21F4-4C2A-9528-F67CA7A44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5E6"/>
    <w:rPr>
      <w:rFonts w:eastAsiaTheme="majorEastAsia" w:cstheme="majorBidi"/>
      <w:color w:val="272727" w:themeColor="text1" w:themeTint="D8"/>
    </w:rPr>
  </w:style>
  <w:style w:type="paragraph" w:styleId="Title">
    <w:name w:val="Title"/>
    <w:basedOn w:val="Normal"/>
    <w:next w:val="Normal"/>
    <w:link w:val="TitleChar"/>
    <w:uiPriority w:val="10"/>
    <w:qFormat/>
    <w:rsid w:val="00805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5E6"/>
    <w:pPr>
      <w:spacing w:before="160"/>
      <w:jc w:val="center"/>
    </w:pPr>
    <w:rPr>
      <w:i/>
      <w:iCs/>
      <w:color w:val="404040" w:themeColor="text1" w:themeTint="BF"/>
    </w:rPr>
  </w:style>
  <w:style w:type="character" w:customStyle="1" w:styleId="QuoteChar">
    <w:name w:val="Quote Char"/>
    <w:basedOn w:val="DefaultParagraphFont"/>
    <w:link w:val="Quote"/>
    <w:uiPriority w:val="29"/>
    <w:rsid w:val="008055E6"/>
    <w:rPr>
      <w:i/>
      <w:iCs/>
      <w:color w:val="404040" w:themeColor="text1" w:themeTint="BF"/>
    </w:rPr>
  </w:style>
  <w:style w:type="paragraph" w:styleId="ListParagraph">
    <w:name w:val="List Paragraph"/>
    <w:basedOn w:val="Normal"/>
    <w:uiPriority w:val="34"/>
    <w:qFormat/>
    <w:rsid w:val="008055E6"/>
    <w:pPr>
      <w:ind w:left="720"/>
      <w:contextualSpacing/>
    </w:pPr>
  </w:style>
  <w:style w:type="character" w:styleId="IntenseEmphasis">
    <w:name w:val="Intense Emphasis"/>
    <w:basedOn w:val="DefaultParagraphFont"/>
    <w:uiPriority w:val="21"/>
    <w:qFormat/>
    <w:rsid w:val="008055E6"/>
    <w:rPr>
      <w:i/>
      <w:iCs/>
      <w:color w:val="0F4761" w:themeColor="accent1" w:themeShade="BF"/>
    </w:rPr>
  </w:style>
  <w:style w:type="paragraph" w:styleId="IntenseQuote">
    <w:name w:val="Intense Quote"/>
    <w:basedOn w:val="Normal"/>
    <w:next w:val="Normal"/>
    <w:link w:val="IntenseQuoteChar"/>
    <w:uiPriority w:val="30"/>
    <w:qFormat/>
    <w:rsid w:val="00805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5E6"/>
    <w:rPr>
      <w:i/>
      <w:iCs/>
      <w:color w:val="0F4761" w:themeColor="accent1" w:themeShade="BF"/>
    </w:rPr>
  </w:style>
  <w:style w:type="character" w:styleId="IntenseReference">
    <w:name w:val="Intense Reference"/>
    <w:basedOn w:val="DefaultParagraphFont"/>
    <w:uiPriority w:val="32"/>
    <w:qFormat/>
    <w:rsid w:val="008055E6"/>
    <w:rPr>
      <w:b/>
      <w:bCs/>
      <w:smallCaps/>
      <w:color w:val="0F4761" w:themeColor="accent1" w:themeShade="BF"/>
      <w:spacing w:val="5"/>
    </w:rPr>
  </w:style>
  <w:style w:type="character" w:styleId="Hyperlink">
    <w:name w:val="Hyperlink"/>
    <w:basedOn w:val="DefaultParagraphFont"/>
    <w:uiPriority w:val="99"/>
    <w:unhideWhenUsed/>
    <w:rsid w:val="00FE5B84"/>
    <w:rPr>
      <w:color w:val="467886" w:themeColor="hyperlink"/>
      <w:u w:val="single"/>
    </w:rPr>
  </w:style>
  <w:style w:type="character" w:styleId="UnresolvedMention">
    <w:name w:val="Unresolved Mention"/>
    <w:basedOn w:val="DefaultParagraphFont"/>
    <w:uiPriority w:val="99"/>
    <w:semiHidden/>
    <w:unhideWhenUsed/>
    <w:rsid w:val="00FE5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ristan.I.Williamson@uscg.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41</TotalTime>
  <Pages>3</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Tecson, Cody J LT USCG CGC SENECA (USA)</dc:creator>
  <cp:keywords/>
  <dc:description/>
  <cp:lastModifiedBy>Balint, Karla P CPO USCG (USA)</cp:lastModifiedBy>
  <cp:revision>9</cp:revision>
  <dcterms:created xsi:type="dcterms:W3CDTF">2026-01-22T19:13:00Z</dcterms:created>
  <dcterms:modified xsi:type="dcterms:W3CDTF">2026-01-22T20:41:00Z</dcterms:modified>
</cp:coreProperties>
</file>