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8EC81" w14:textId="4FFACB3D" w:rsidR="005A1082" w:rsidRPr="00542FD6" w:rsidRDefault="00C70C12" w:rsidP="00542FD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42FD6">
        <w:rPr>
          <w:rFonts w:ascii="Times New Roman" w:hAnsi="Times New Roman" w:cs="Times New Roman"/>
          <w:b/>
          <w:bCs/>
        </w:rPr>
        <w:t>Solicitation Checklist</w:t>
      </w:r>
    </w:p>
    <w:p w14:paraId="00383481" w14:textId="77777777" w:rsidR="00DC521F" w:rsidRPr="00A84CBA" w:rsidRDefault="00DC521F" w:rsidP="00A84CB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F0AB4BA" w14:textId="6D16012E" w:rsidR="00C70C12" w:rsidRPr="00A84CBA" w:rsidRDefault="00C70C12" w:rsidP="00A84CB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67274">
        <w:rPr>
          <w:rFonts w:ascii="Times New Roman" w:hAnsi="Times New Roman" w:cs="Times New Roman"/>
          <w:b/>
          <w:bCs/>
        </w:rPr>
        <w:t>1</w:t>
      </w:r>
      <w:r w:rsidR="00D82ED0" w:rsidRPr="00567274">
        <w:rPr>
          <w:rFonts w:ascii="Times New Roman" w:hAnsi="Times New Roman" w:cs="Times New Roman"/>
          <w:b/>
          <w:bCs/>
        </w:rPr>
        <w:t>.</w:t>
      </w:r>
      <w:r w:rsidRPr="00A84CBA">
        <w:rPr>
          <w:rFonts w:ascii="Times New Roman" w:hAnsi="Times New Roman" w:cs="Times New Roman"/>
        </w:rPr>
        <w:t xml:space="preserve"> Sign and submit all Amendments (if applicable)</w:t>
      </w:r>
    </w:p>
    <w:p w14:paraId="2F04052D" w14:textId="77777777" w:rsidR="00DC521F" w:rsidRPr="00A84CBA" w:rsidRDefault="00DC521F" w:rsidP="00A84CB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2DB6418" w14:textId="73561BF7" w:rsidR="00464B53" w:rsidRPr="00A84CBA" w:rsidRDefault="00567274" w:rsidP="00A84CB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67274">
        <w:rPr>
          <w:rFonts w:ascii="Times New Roman" w:hAnsi="Times New Roman" w:cs="Times New Roman"/>
          <w:b/>
          <w:bCs/>
        </w:rPr>
        <w:t>2</w:t>
      </w:r>
      <w:r w:rsidR="00464B53" w:rsidRPr="00567274">
        <w:rPr>
          <w:rFonts w:ascii="Times New Roman" w:hAnsi="Times New Roman" w:cs="Times New Roman"/>
          <w:b/>
          <w:bCs/>
        </w:rPr>
        <w:t>.</w:t>
      </w:r>
      <w:r w:rsidR="00464B53" w:rsidRPr="00A84CBA">
        <w:rPr>
          <w:rFonts w:ascii="Times New Roman" w:hAnsi="Times New Roman" w:cs="Times New Roman"/>
        </w:rPr>
        <w:t xml:space="preserve"> </w:t>
      </w:r>
      <w:r w:rsidR="0082543D" w:rsidRPr="00A84CBA">
        <w:rPr>
          <w:rFonts w:ascii="Times New Roman" w:hAnsi="Times New Roman" w:cs="Times New Roman"/>
        </w:rPr>
        <w:t xml:space="preserve">SP3300-26-Q-0042. </w:t>
      </w:r>
      <w:r w:rsidR="00EE456B" w:rsidRPr="00A84CBA">
        <w:rPr>
          <w:rFonts w:ascii="Times New Roman" w:hAnsi="Times New Roman" w:cs="Times New Roman"/>
        </w:rPr>
        <w:t>Complete</w:t>
      </w:r>
      <w:r w:rsidR="00464B53" w:rsidRPr="00A84CBA">
        <w:rPr>
          <w:rFonts w:ascii="Times New Roman" w:hAnsi="Times New Roman" w:cs="Times New Roman"/>
        </w:rPr>
        <w:t xml:space="preserve"> Paragraph </w:t>
      </w:r>
      <w:r w:rsidR="00141370" w:rsidRPr="00A84CBA">
        <w:rPr>
          <w:rFonts w:ascii="Times New Roman" w:hAnsi="Times New Roman" w:cs="Times New Roman"/>
        </w:rPr>
        <w:t>9</w:t>
      </w:r>
      <w:r w:rsidR="00464B53" w:rsidRPr="00A84CBA">
        <w:rPr>
          <w:rFonts w:ascii="Times New Roman" w:hAnsi="Times New Roman" w:cs="Times New Roman"/>
        </w:rPr>
        <w:t>, System for Award Management</w:t>
      </w:r>
    </w:p>
    <w:p w14:paraId="2D87598C" w14:textId="77777777" w:rsidR="00DC521F" w:rsidRPr="00A84CBA" w:rsidRDefault="00DC521F" w:rsidP="00A84CB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B319D52" w14:textId="752A75AE" w:rsidR="00464B53" w:rsidRPr="00A84CBA" w:rsidRDefault="00567274" w:rsidP="00A84CB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67274">
        <w:rPr>
          <w:rFonts w:ascii="Times New Roman" w:hAnsi="Times New Roman" w:cs="Times New Roman"/>
          <w:b/>
          <w:bCs/>
        </w:rPr>
        <w:t>3</w:t>
      </w:r>
      <w:r w:rsidR="00464B53" w:rsidRPr="00567274">
        <w:rPr>
          <w:rFonts w:ascii="Times New Roman" w:hAnsi="Times New Roman" w:cs="Times New Roman"/>
          <w:b/>
          <w:bCs/>
        </w:rPr>
        <w:t>.</w:t>
      </w:r>
      <w:r w:rsidR="00464B53" w:rsidRPr="00A84CBA">
        <w:rPr>
          <w:rFonts w:ascii="Times New Roman" w:hAnsi="Times New Roman" w:cs="Times New Roman"/>
        </w:rPr>
        <w:t xml:space="preserve"> </w:t>
      </w:r>
      <w:r w:rsidR="00141370" w:rsidRPr="00A84CBA">
        <w:rPr>
          <w:rFonts w:ascii="Times New Roman" w:hAnsi="Times New Roman" w:cs="Times New Roman"/>
        </w:rPr>
        <w:t xml:space="preserve">SP3300-26-Q-0042. </w:t>
      </w:r>
      <w:r w:rsidR="00EE456B" w:rsidRPr="00A84CBA">
        <w:rPr>
          <w:rFonts w:ascii="Times New Roman" w:hAnsi="Times New Roman" w:cs="Times New Roman"/>
        </w:rPr>
        <w:t>Complete</w:t>
      </w:r>
      <w:r w:rsidR="00464B53" w:rsidRPr="00A84CBA">
        <w:rPr>
          <w:rFonts w:ascii="Times New Roman" w:hAnsi="Times New Roman" w:cs="Times New Roman"/>
        </w:rPr>
        <w:t xml:space="preserve"> Paragraph </w:t>
      </w:r>
      <w:r w:rsidR="00141370" w:rsidRPr="00A84CBA">
        <w:rPr>
          <w:rFonts w:ascii="Times New Roman" w:hAnsi="Times New Roman" w:cs="Times New Roman"/>
        </w:rPr>
        <w:t>16</w:t>
      </w:r>
      <w:r w:rsidR="00464B53" w:rsidRPr="00A84CBA">
        <w:rPr>
          <w:rFonts w:ascii="Times New Roman" w:hAnsi="Times New Roman" w:cs="Times New Roman"/>
        </w:rPr>
        <w:t>, Independent Pricing</w:t>
      </w:r>
      <w:r w:rsidR="00CC7059">
        <w:rPr>
          <w:rFonts w:ascii="Times New Roman" w:hAnsi="Times New Roman" w:cs="Times New Roman"/>
        </w:rPr>
        <w:t>. The quoter shall check whether they are a manufacturer or a distributor. If the quoter is a distributor</w:t>
      </w:r>
      <w:r>
        <w:rPr>
          <w:rFonts w:ascii="Times New Roman" w:hAnsi="Times New Roman" w:cs="Times New Roman"/>
        </w:rPr>
        <w:t>,</w:t>
      </w:r>
      <w:r w:rsidR="00CC7059">
        <w:rPr>
          <w:rFonts w:ascii="Times New Roman" w:hAnsi="Times New Roman" w:cs="Times New Roman"/>
        </w:rPr>
        <w:t xml:space="preserve"> they shall state who is the manufacturer and if they are free to set their own </w:t>
      </w:r>
      <w:r>
        <w:rPr>
          <w:rFonts w:ascii="Times New Roman" w:hAnsi="Times New Roman" w:cs="Times New Roman"/>
        </w:rPr>
        <w:t>p</w:t>
      </w:r>
      <w:r w:rsidR="00CC7059">
        <w:rPr>
          <w:rFonts w:ascii="Times New Roman" w:hAnsi="Times New Roman" w:cs="Times New Roman"/>
        </w:rPr>
        <w:t>ricing.</w:t>
      </w:r>
    </w:p>
    <w:p w14:paraId="75C7AA4D" w14:textId="77777777" w:rsidR="0082543D" w:rsidRPr="00A84CBA" w:rsidRDefault="0082543D" w:rsidP="00A84CB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EC0BE06" w14:textId="66DADBAD" w:rsidR="0082543D" w:rsidRPr="00A84CBA" w:rsidRDefault="00567274" w:rsidP="00A84CB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67274">
        <w:rPr>
          <w:rFonts w:ascii="Times New Roman" w:hAnsi="Times New Roman" w:cs="Times New Roman"/>
          <w:b/>
          <w:bCs/>
        </w:rPr>
        <w:t>4</w:t>
      </w:r>
      <w:r w:rsidR="0082543D" w:rsidRPr="00567274">
        <w:rPr>
          <w:rFonts w:ascii="Times New Roman" w:hAnsi="Times New Roman" w:cs="Times New Roman"/>
          <w:b/>
          <w:bCs/>
        </w:rPr>
        <w:t>.</w:t>
      </w:r>
      <w:r w:rsidR="0082543D" w:rsidRPr="00A84CBA">
        <w:rPr>
          <w:rFonts w:ascii="Times New Roman" w:hAnsi="Times New Roman" w:cs="Times New Roman"/>
        </w:rPr>
        <w:t xml:space="preserve"> SP3300-26-Q-0042. Complete Paragraph 1</w:t>
      </w:r>
      <w:r w:rsidR="00141370" w:rsidRPr="00A84CBA">
        <w:rPr>
          <w:rFonts w:ascii="Times New Roman" w:hAnsi="Times New Roman" w:cs="Times New Roman"/>
        </w:rPr>
        <w:t>7</w:t>
      </w:r>
      <w:r w:rsidR="0082543D" w:rsidRPr="00A84CBA">
        <w:rPr>
          <w:rFonts w:ascii="Times New Roman" w:hAnsi="Times New Roman" w:cs="Times New Roman"/>
        </w:rPr>
        <w:t xml:space="preserve">, </w:t>
      </w:r>
      <w:r w:rsidR="00141370" w:rsidRPr="00A84CBA">
        <w:rPr>
          <w:rFonts w:ascii="Times New Roman" w:hAnsi="Times New Roman" w:cs="Times New Roman"/>
        </w:rPr>
        <w:t>S</w:t>
      </w:r>
      <w:r w:rsidR="001F32B7">
        <w:rPr>
          <w:rFonts w:ascii="Times New Roman" w:hAnsi="Times New Roman" w:cs="Times New Roman"/>
        </w:rPr>
        <w:t>alient Characteristics</w:t>
      </w:r>
      <w:r w:rsidR="00A84CBA" w:rsidRPr="00A84CBA">
        <w:rPr>
          <w:rFonts w:ascii="Times New Roman" w:hAnsi="Times New Roman" w:cs="Times New Roman"/>
        </w:rPr>
        <w:t xml:space="preserve">. </w:t>
      </w:r>
      <w:r w:rsidR="00A84CBA" w:rsidRPr="00A84CBA">
        <w:rPr>
          <w:rFonts w:ascii="Times New Roman" w:hAnsi="Times New Roman" w:cs="Times New Roman"/>
          <w:noProof/>
        </w:rPr>
        <w:t>The quoter must complete the table in Paragraph 17 and designate if their product meets (</w:t>
      </w:r>
      <w:r w:rsidR="00A84CBA" w:rsidRPr="00567274">
        <w:rPr>
          <w:rFonts w:ascii="Times New Roman" w:hAnsi="Times New Roman" w:cs="Times New Roman"/>
          <w:b/>
          <w:bCs/>
          <w:noProof/>
          <w:color w:val="00B050"/>
        </w:rPr>
        <w:t>yes</w:t>
      </w:r>
      <w:r w:rsidR="00A84CBA" w:rsidRPr="00A84CBA">
        <w:rPr>
          <w:rFonts w:ascii="Times New Roman" w:hAnsi="Times New Roman" w:cs="Times New Roman"/>
          <w:noProof/>
        </w:rPr>
        <w:t>) or does not meet (</w:t>
      </w:r>
      <w:r w:rsidR="00A84CBA" w:rsidRPr="00567274">
        <w:rPr>
          <w:rFonts w:ascii="Times New Roman" w:hAnsi="Times New Roman" w:cs="Times New Roman"/>
          <w:b/>
          <w:bCs/>
          <w:noProof/>
          <w:color w:val="EE0000"/>
        </w:rPr>
        <w:t>no</w:t>
      </w:r>
      <w:r w:rsidR="00A84CBA" w:rsidRPr="00A84CBA">
        <w:rPr>
          <w:rFonts w:ascii="Times New Roman" w:hAnsi="Times New Roman" w:cs="Times New Roman"/>
          <w:noProof/>
        </w:rPr>
        <w:t>) the salient specifications. If the quoter’s product does not meet the salient specification, the quoter must provide the alternate specification(s).</w:t>
      </w:r>
    </w:p>
    <w:p w14:paraId="4BC3B9EE" w14:textId="77777777" w:rsidR="0082543D" w:rsidRPr="00A84CBA" w:rsidRDefault="0082543D" w:rsidP="00A84CB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6F3BEE0" w14:textId="07129255" w:rsidR="0082543D" w:rsidRDefault="0082543D" w:rsidP="00A84CB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67274">
        <w:rPr>
          <w:rFonts w:ascii="Times New Roman" w:hAnsi="Times New Roman" w:cs="Times New Roman"/>
          <w:b/>
          <w:bCs/>
        </w:rPr>
        <w:t>5.</w:t>
      </w:r>
      <w:r w:rsidRPr="00A84CBA">
        <w:rPr>
          <w:rFonts w:ascii="Times New Roman" w:hAnsi="Times New Roman" w:cs="Times New Roman"/>
        </w:rPr>
        <w:t xml:space="preserve"> SP3300-26-Q-0042. Complete Paragraph 1</w:t>
      </w:r>
      <w:r w:rsidR="00567274">
        <w:rPr>
          <w:rFonts w:ascii="Times New Roman" w:hAnsi="Times New Roman" w:cs="Times New Roman"/>
        </w:rPr>
        <w:t>8</w:t>
      </w:r>
      <w:r w:rsidR="00C34D80">
        <w:rPr>
          <w:rFonts w:ascii="Times New Roman" w:hAnsi="Times New Roman" w:cs="Times New Roman"/>
        </w:rPr>
        <w:t>.B</w:t>
      </w:r>
      <w:r w:rsidRPr="00A84CBA">
        <w:rPr>
          <w:rFonts w:ascii="Times New Roman" w:hAnsi="Times New Roman" w:cs="Times New Roman"/>
        </w:rPr>
        <w:t xml:space="preserve">, </w:t>
      </w:r>
      <w:r w:rsidR="001F32B7" w:rsidRPr="00A84CBA">
        <w:rPr>
          <w:rFonts w:ascii="Times New Roman" w:hAnsi="Times New Roman" w:cs="Times New Roman"/>
        </w:rPr>
        <w:t>Schedule of Supplies</w:t>
      </w:r>
      <w:r w:rsidR="00567274">
        <w:rPr>
          <w:rFonts w:ascii="Times New Roman" w:hAnsi="Times New Roman" w:cs="Times New Roman"/>
        </w:rPr>
        <w:t>. The quoter shall provide a Unit Price and a Total Price for each CLIN.</w:t>
      </w:r>
    </w:p>
    <w:p w14:paraId="6D9B6C9B" w14:textId="77777777" w:rsidR="00C34D80" w:rsidRDefault="00C34D80" w:rsidP="00A84CB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593006A" w14:textId="50059ED7" w:rsidR="00C34D80" w:rsidRDefault="009605C2" w:rsidP="00A84CB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</w:t>
      </w:r>
      <w:r w:rsidR="00C34D80" w:rsidRPr="00567274">
        <w:rPr>
          <w:rFonts w:ascii="Times New Roman" w:hAnsi="Times New Roman" w:cs="Times New Roman"/>
          <w:b/>
          <w:bCs/>
        </w:rPr>
        <w:t>.</w:t>
      </w:r>
      <w:r w:rsidR="00C34D80" w:rsidRPr="00A84CBA">
        <w:rPr>
          <w:rFonts w:ascii="Times New Roman" w:hAnsi="Times New Roman" w:cs="Times New Roman"/>
        </w:rPr>
        <w:t xml:space="preserve"> SP3300-26-Q-0042. Complete Paragraph 1</w:t>
      </w:r>
      <w:r w:rsidR="00C34D80">
        <w:rPr>
          <w:rFonts w:ascii="Times New Roman" w:hAnsi="Times New Roman" w:cs="Times New Roman"/>
        </w:rPr>
        <w:t>8.</w:t>
      </w:r>
      <w:r>
        <w:rPr>
          <w:rFonts w:ascii="Times New Roman" w:hAnsi="Times New Roman" w:cs="Times New Roman"/>
        </w:rPr>
        <w:t>D</w:t>
      </w:r>
      <w:r w:rsidR="00C34D80" w:rsidRPr="00A84CBA">
        <w:rPr>
          <w:rFonts w:ascii="Times New Roman" w:hAnsi="Times New Roman" w:cs="Times New Roman"/>
        </w:rPr>
        <w:t>, Schedule of Supplies</w:t>
      </w:r>
      <w:r w:rsidR="00C34D80">
        <w:rPr>
          <w:rFonts w:ascii="Times New Roman" w:hAnsi="Times New Roman" w:cs="Times New Roman"/>
        </w:rPr>
        <w:t xml:space="preserve">. The quoter shall provide </w:t>
      </w:r>
      <w:r>
        <w:rPr>
          <w:rFonts w:ascii="Times New Roman" w:hAnsi="Times New Roman" w:cs="Times New Roman"/>
        </w:rPr>
        <w:t>their best delivery lead time.</w:t>
      </w:r>
    </w:p>
    <w:p w14:paraId="6ED426E1" w14:textId="77777777" w:rsidR="001F2A22" w:rsidRDefault="001F2A22" w:rsidP="00A84CB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8A2C3EB" w14:textId="50026864" w:rsidR="001F2A22" w:rsidRDefault="001F2A22" w:rsidP="00A84CB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92803">
        <w:rPr>
          <w:rFonts w:ascii="Times New Roman" w:hAnsi="Times New Roman" w:cs="Times New Roman"/>
          <w:b/>
          <w:bCs/>
        </w:rPr>
        <w:t>7.</w:t>
      </w:r>
      <w:r>
        <w:rPr>
          <w:rFonts w:ascii="Times New Roman" w:hAnsi="Times New Roman" w:cs="Times New Roman"/>
        </w:rPr>
        <w:t xml:space="preserve"> Questions are due by 12:00PM EST on January 27, 2026.</w:t>
      </w:r>
    </w:p>
    <w:p w14:paraId="49432AE7" w14:textId="77777777" w:rsidR="001F2A22" w:rsidRDefault="001F2A22" w:rsidP="00A84CB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4597084" w14:textId="401D80F2" w:rsidR="001F2A22" w:rsidRDefault="001F2A22" w:rsidP="001F2A2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92803">
        <w:rPr>
          <w:rFonts w:ascii="Times New Roman" w:hAnsi="Times New Roman" w:cs="Times New Roman"/>
          <w:b/>
          <w:bCs/>
        </w:rPr>
        <w:t>8</w:t>
      </w:r>
      <w:r w:rsidRPr="00E92803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Quotes </w:t>
      </w:r>
      <w:r>
        <w:rPr>
          <w:rFonts w:ascii="Times New Roman" w:hAnsi="Times New Roman" w:cs="Times New Roman"/>
        </w:rPr>
        <w:t>are due by 12:00PM EST on January 2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, 2026</w:t>
      </w:r>
      <w:r>
        <w:rPr>
          <w:rFonts w:ascii="Times New Roman" w:hAnsi="Times New Roman" w:cs="Times New Roman"/>
        </w:rPr>
        <w:t>.</w:t>
      </w:r>
    </w:p>
    <w:p w14:paraId="77578A16" w14:textId="77777777" w:rsidR="001F2A22" w:rsidRDefault="001F2A22" w:rsidP="00A84CBA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1F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12"/>
    <w:rsid w:val="000A2102"/>
    <w:rsid w:val="00141370"/>
    <w:rsid w:val="001F2A22"/>
    <w:rsid w:val="001F32B7"/>
    <w:rsid w:val="002232E4"/>
    <w:rsid w:val="00273B6A"/>
    <w:rsid w:val="00464B53"/>
    <w:rsid w:val="00542FD6"/>
    <w:rsid w:val="00567274"/>
    <w:rsid w:val="005A1082"/>
    <w:rsid w:val="005A4476"/>
    <w:rsid w:val="00716D4A"/>
    <w:rsid w:val="007C7A5F"/>
    <w:rsid w:val="0082543D"/>
    <w:rsid w:val="009605C2"/>
    <w:rsid w:val="00A84CBA"/>
    <w:rsid w:val="00AC0529"/>
    <w:rsid w:val="00AE4945"/>
    <w:rsid w:val="00BB528A"/>
    <w:rsid w:val="00C20662"/>
    <w:rsid w:val="00C34D80"/>
    <w:rsid w:val="00C70C12"/>
    <w:rsid w:val="00C86BAD"/>
    <w:rsid w:val="00CB3C14"/>
    <w:rsid w:val="00CC7059"/>
    <w:rsid w:val="00D560F3"/>
    <w:rsid w:val="00D82ED0"/>
    <w:rsid w:val="00DA1A36"/>
    <w:rsid w:val="00DC521F"/>
    <w:rsid w:val="00E92803"/>
    <w:rsid w:val="00EE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D9302"/>
  <w15:chartTrackingRefBased/>
  <w15:docId w15:val="{343ADF61-790E-4451-89F9-2DA46649C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167</Words>
  <Characters>952</Characters>
  <Application>Microsoft Office Word</Application>
  <DocSecurity>0</DocSecurity>
  <Lines>23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Semones, Thomas M CIV DLA DISTRIBUTION (USA)</dc:creator>
  <cp:keywords/>
  <dc:description/>
  <cp:lastModifiedBy>Semones, Thomas M CIV DLA DISTRIBUTION (USA)</cp:lastModifiedBy>
  <cp:revision>17</cp:revision>
  <cp:lastPrinted>2025-06-26T18:21:00Z</cp:lastPrinted>
  <dcterms:created xsi:type="dcterms:W3CDTF">2025-04-25T13:50:00Z</dcterms:created>
  <dcterms:modified xsi:type="dcterms:W3CDTF">2026-01-22T11:29:00Z</dcterms:modified>
</cp:coreProperties>
</file>