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FBFD" w14:textId="77777777" w:rsidR="0088422A" w:rsidRPr="00C82434" w:rsidRDefault="0088422A" w:rsidP="00E02376">
      <w:pPr>
        <w:jc w:val="center"/>
        <w:rPr>
          <w:color w:val="FFFFFF"/>
          <w:sz w:val="18"/>
          <w:szCs w:val="18"/>
        </w:rPr>
      </w:pPr>
    </w:p>
    <w:p w14:paraId="2EF02049" w14:textId="77777777" w:rsidR="00D2211C" w:rsidRPr="009E507A" w:rsidRDefault="00273EA8" w:rsidP="00D2211C">
      <w:pPr>
        <w:jc w:val="center"/>
        <w:rPr>
          <w:b/>
          <w:bCs/>
          <w:sz w:val="28"/>
          <w:szCs w:val="28"/>
          <w:u w:val="single"/>
        </w:rPr>
      </w:pPr>
      <w:r w:rsidRPr="009E507A">
        <w:rPr>
          <w:b/>
          <w:bCs/>
          <w:sz w:val="28"/>
          <w:szCs w:val="28"/>
          <w:u w:val="single"/>
        </w:rPr>
        <w:t>Embassy of the United States of America</w:t>
      </w:r>
    </w:p>
    <w:p w14:paraId="47E5961D" w14:textId="6FAF30CD" w:rsidR="00273EA8" w:rsidRPr="00D2211C" w:rsidRDefault="00273EA8" w:rsidP="00D2211C">
      <w:pPr>
        <w:jc w:val="center"/>
        <w:rPr>
          <w:b/>
          <w:bCs/>
          <w:sz w:val="24"/>
          <w:szCs w:val="24"/>
          <w:u w:val="single"/>
        </w:rPr>
      </w:pPr>
      <w:r w:rsidRPr="00D2211C">
        <w:rPr>
          <w:b/>
          <w:bCs/>
          <w:sz w:val="24"/>
          <w:szCs w:val="24"/>
          <w:u w:val="single"/>
        </w:rPr>
        <w:t>Pretoria, South Africa</w:t>
      </w:r>
    </w:p>
    <w:p w14:paraId="00AF09C5" w14:textId="77777777" w:rsidR="00D2211C" w:rsidRDefault="00D2211C" w:rsidP="00CC64C8">
      <w:pPr>
        <w:rPr>
          <w:rFonts w:eastAsia="Times New Roman" w:cs="Arial"/>
          <w:b/>
          <w:bCs/>
          <w:color w:val="000000"/>
          <w:sz w:val="18"/>
          <w:szCs w:val="18"/>
        </w:rPr>
      </w:pPr>
    </w:p>
    <w:p w14:paraId="31F20AEF" w14:textId="7027BDCF" w:rsidR="00F0716F" w:rsidRPr="00C82434" w:rsidRDefault="009F2625" w:rsidP="00273EA8">
      <w:pPr>
        <w:jc w:val="center"/>
        <w:rPr>
          <w:rFonts w:eastAsia="Times New Roman" w:cs="Arial"/>
          <w:b/>
          <w:bCs/>
          <w:color w:val="000000"/>
          <w:sz w:val="18"/>
          <w:szCs w:val="18"/>
        </w:rPr>
      </w:pPr>
      <w:r>
        <w:rPr>
          <w:rFonts w:eastAsia="Times New Roman" w:cs="Arial"/>
          <w:b/>
          <w:bCs/>
          <w:noProof/>
          <w:color w:val="000000"/>
          <w:sz w:val="18"/>
          <w:szCs w:val="18"/>
        </w:rPr>
        <w:drawing>
          <wp:inline distT="0" distB="0" distL="0" distR="0" wp14:anchorId="4170B2BF" wp14:editId="50C351D8">
            <wp:extent cx="3108960" cy="3108960"/>
            <wp:effectExtent l="0" t="0" r="0" b="0"/>
            <wp:docPr id="139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pic:spPr>
                </pic:pic>
              </a:graphicData>
            </a:graphic>
          </wp:inline>
        </w:drawing>
      </w:r>
    </w:p>
    <w:p w14:paraId="5BC9D8E8" w14:textId="5738A1F9" w:rsidR="00273EA8" w:rsidRPr="00C82434" w:rsidRDefault="00273EA8" w:rsidP="00D2211C">
      <w:pPr>
        <w:jc w:val="center"/>
        <w:rPr>
          <w:rFonts w:eastAsia="Times New Roman" w:cs="Arial"/>
          <w:b/>
          <w:bCs/>
          <w:color w:val="000000"/>
          <w:sz w:val="18"/>
          <w:szCs w:val="18"/>
        </w:rPr>
      </w:pPr>
    </w:p>
    <w:p w14:paraId="69932268" w14:textId="2D9A42B3" w:rsidR="00273EA8" w:rsidRDefault="00273EA8" w:rsidP="000F27BC">
      <w:pPr>
        <w:rPr>
          <w:rFonts w:eastAsia="Times New Roman" w:cs="Arial"/>
          <w:b/>
          <w:bCs/>
          <w:color w:val="000000"/>
          <w:sz w:val="18"/>
          <w:szCs w:val="18"/>
        </w:rPr>
      </w:pPr>
    </w:p>
    <w:p w14:paraId="11FD98A2" w14:textId="48D53CE4" w:rsidR="00F0716F" w:rsidRDefault="00F0716F" w:rsidP="000F27BC">
      <w:pPr>
        <w:rPr>
          <w:rFonts w:eastAsia="Times New Roman" w:cs="Arial"/>
          <w:b/>
          <w:bCs/>
          <w:color w:val="000000"/>
          <w:sz w:val="18"/>
          <w:szCs w:val="18"/>
        </w:rPr>
      </w:pPr>
    </w:p>
    <w:p w14:paraId="79B3C1D2" w14:textId="77777777" w:rsidR="00D2211C" w:rsidRPr="00C82434" w:rsidRDefault="00D2211C" w:rsidP="000F27BC">
      <w:pPr>
        <w:rPr>
          <w:rFonts w:eastAsia="Times New Roman" w:cs="Arial"/>
          <w:b/>
          <w:bCs/>
          <w:color w:val="000000"/>
          <w:sz w:val="18"/>
          <w:szCs w:val="18"/>
        </w:rPr>
      </w:pPr>
    </w:p>
    <w:p w14:paraId="7E16C4A6" w14:textId="77777777" w:rsidR="002735AF" w:rsidRPr="009E507A" w:rsidRDefault="00273EA8" w:rsidP="002735AF">
      <w:pPr>
        <w:jc w:val="center"/>
        <w:rPr>
          <w:rFonts w:eastAsia="Times New Roman" w:cs="Arial"/>
          <w:b/>
          <w:bCs/>
          <w:color w:val="000000"/>
          <w:sz w:val="28"/>
          <w:szCs w:val="28"/>
          <w:u w:val="single"/>
        </w:rPr>
      </w:pPr>
      <w:r w:rsidRPr="009E507A">
        <w:rPr>
          <w:rFonts w:eastAsia="Times New Roman" w:cs="Arial"/>
          <w:b/>
          <w:bCs/>
          <w:color w:val="000000"/>
          <w:sz w:val="28"/>
          <w:szCs w:val="28"/>
          <w:u w:val="single"/>
        </w:rPr>
        <w:t>STATEMENT of WORK</w:t>
      </w:r>
    </w:p>
    <w:p w14:paraId="70F8547F" w14:textId="77777777" w:rsidR="002735AF" w:rsidRDefault="002735AF" w:rsidP="00BE607A">
      <w:pPr>
        <w:rPr>
          <w:rFonts w:eastAsia="Times New Roman" w:cs="Arial"/>
          <w:b/>
          <w:bCs/>
          <w:color w:val="000000"/>
          <w:sz w:val="18"/>
          <w:szCs w:val="18"/>
          <w:u w:val="single"/>
        </w:rPr>
      </w:pPr>
    </w:p>
    <w:p w14:paraId="3E1ADFD9" w14:textId="483E4C7F" w:rsidR="008F47B7" w:rsidRPr="00BE607A" w:rsidRDefault="002735AF" w:rsidP="00D2211C">
      <w:pPr>
        <w:jc w:val="center"/>
        <w:rPr>
          <w:b/>
          <w:bCs/>
          <w:sz w:val="28"/>
          <w:szCs w:val="28"/>
          <w:u w:val="single"/>
        </w:rPr>
      </w:pPr>
      <w:r w:rsidRPr="00BE607A">
        <w:rPr>
          <w:rFonts w:eastAsia="Times New Roman" w:cs="Arial"/>
          <w:b/>
          <w:bCs/>
          <w:color w:val="000000"/>
          <w:sz w:val="28"/>
          <w:szCs w:val="28"/>
          <w:u w:val="single"/>
        </w:rPr>
        <w:t xml:space="preserve">Project Type: </w:t>
      </w:r>
      <w:r w:rsidR="00CC64C8">
        <w:rPr>
          <w:b/>
          <w:bCs/>
          <w:sz w:val="28"/>
          <w:szCs w:val="28"/>
          <w:u w:val="single"/>
        </w:rPr>
        <w:t xml:space="preserve">Grounds Lawn </w:t>
      </w:r>
      <w:r w:rsidR="00CC64C8" w:rsidRPr="00BE607A">
        <w:rPr>
          <w:b/>
          <w:bCs/>
          <w:sz w:val="28"/>
          <w:szCs w:val="28"/>
          <w:u w:val="single"/>
        </w:rPr>
        <w:t>Treatment</w:t>
      </w:r>
      <w:r w:rsidR="00521DFB" w:rsidRPr="00BE607A">
        <w:rPr>
          <w:b/>
          <w:bCs/>
          <w:sz w:val="28"/>
          <w:szCs w:val="28"/>
          <w:u w:val="single"/>
        </w:rPr>
        <w:t xml:space="preserve"> US Embassy</w:t>
      </w:r>
      <w:r w:rsidR="00486379" w:rsidRPr="00BE607A">
        <w:rPr>
          <w:b/>
          <w:bCs/>
          <w:sz w:val="28"/>
          <w:szCs w:val="28"/>
          <w:u w:val="single"/>
        </w:rPr>
        <w:t xml:space="preserve"> </w:t>
      </w:r>
      <w:r w:rsidR="00CC64C8">
        <w:rPr>
          <w:b/>
          <w:bCs/>
          <w:sz w:val="28"/>
          <w:szCs w:val="28"/>
          <w:u w:val="single"/>
        </w:rPr>
        <w:t>Sites</w:t>
      </w:r>
    </w:p>
    <w:p w14:paraId="273188B8" w14:textId="77777777" w:rsidR="00384B98" w:rsidRPr="00384B98" w:rsidRDefault="00384B98" w:rsidP="00384B98">
      <w:pPr>
        <w:jc w:val="center"/>
        <w:rPr>
          <w:b/>
          <w:bCs/>
          <w:sz w:val="28"/>
          <w:szCs w:val="28"/>
        </w:rPr>
      </w:pPr>
      <w:r w:rsidRPr="00384B98">
        <w:rPr>
          <w:b/>
          <w:bCs/>
          <w:sz w:val="28"/>
          <w:szCs w:val="28"/>
        </w:rPr>
        <w:t>877 Pretorius St, Arcadia, Pretoria, 0007, South Africa</w:t>
      </w:r>
    </w:p>
    <w:p w14:paraId="3256B105" w14:textId="22D8D68E" w:rsidR="00384B98" w:rsidRPr="00384B98" w:rsidRDefault="00384B98" w:rsidP="00384B98">
      <w:pPr>
        <w:jc w:val="center"/>
        <w:rPr>
          <w:b/>
          <w:bCs/>
          <w:sz w:val="28"/>
          <w:szCs w:val="28"/>
        </w:rPr>
      </w:pPr>
      <w:r w:rsidRPr="00384B98">
        <w:rPr>
          <w:b/>
          <w:bCs/>
          <w:sz w:val="28"/>
          <w:szCs w:val="28"/>
        </w:rPr>
        <w:t>193 Taurus Ave, Waterkloof Ridge, Pretoria, 0181, South Africa</w:t>
      </w:r>
    </w:p>
    <w:p w14:paraId="42D1CCCE" w14:textId="73ABC439" w:rsidR="00384B98" w:rsidRPr="00384B98" w:rsidRDefault="00384B98" w:rsidP="00384B98">
      <w:pPr>
        <w:jc w:val="center"/>
        <w:rPr>
          <w:b/>
          <w:bCs/>
          <w:sz w:val="28"/>
          <w:szCs w:val="28"/>
        </w:rPr>
      </w:pPr>
      <w:r w:rsidRPr="00384B98">
        <w:rPr>
          <w:b/>
          <w:bCs/>
          <w:sz w:val="28"/>
          <w:szCs w:val="28"/>
        </w:rPr>
        <w:t>357 Victoria St, Waterkloof, Pretoria, 0145, South Africa</w:t>
      </w:r>
    </w:p>
    <w:p w14:paraId="350A4CDE" w14:textId="05AAD953" w:rsidR="00486379" w:rsidRDefault="00384B98" w:rsidP="00384B98">
      <w:pPr>
        <w:jc w:val="center"/>
        <w:rPr>
          <w:b/>
          <w:bCs/>
          <w:sz w:val="28"/>
          <w:szCs w:val="28"/>
        </w:rPr>
      </w:pPr>
      <w:r w:rsidRPr="00384B98">
        <w:rPr>
          <w:b/>
          <w:bCs/>
          <w:sz w:val="28"/>
          <w:szCs w:val="28"/>
        </w:rPr>
        <w:t>370 Mackenzie St, Brooklyn, Pretoria, 0011, South Africa</w:t>
      </w:r>
    </w:p>
    <w:p w14:paraId="548971CB" w14:textId="3E335557" w:rsidR="00B13759" w:rsidRPr="00E735CF" w:rsidRDefault="00E735CF" w:rsidP="00E735CF">
      <w:pPr>
        <w:jc w:val="center"/>
        <w:rPr>
          <w:b/>
          <w:bCs/>
          <w:sz w:val="28"/>
          <w:szCs w:val="28"/>
        </w:rPr>
      </w:pPr>
      <w:r w:rsidRPr="00E735CF">
        <w:rPr>
          <w:b/>
          <w:bCs/>
          <w:sz w:val="28"/>
          <w:szCs w:val="28"/>
        </w:rPr>
        <w:t xml:space="preserve">100 Totius St, </w:t>
      </w:r>
      <w:proofErr w:type="spellStart"/>
      <w:r w:rsidRPr="00E735CF">
        <w:rPr>
          <w:b/>
          <w:bCs/>
          <w:sz w:val="28"/>
          <w:szCs w:val="28"/>
        </w:rPr>
        <w:t>Groenkloof</w:t>
      </w:r>
      <w:proofErr w:type="spellEnd"/>
      <w:r>
        <w:rPr>
          <w:b/>
          <w:bCs/>
          <w:sz w:val="28"/>
          <w:szCs w:val="28"/>
        </w:rPr>
        <w:t xml:space="preserve">, </w:t>
      </w:r>
      <w:r w:rsidRPr="00E735CF">
        <w:rPr>
          <w:b/>
          <w:bCs/>
          <w:sz w:val="28"/>
          <w:szCs w:val="28"/>
        </w:rPr>
        <w:t>Pretoria</w:t>
      </w:r>
      <w:r>
        <w:rPr>
          <w:b/>
          <w:bCs/>
          <w:sz w:val="28"/>
          <w:szCs w:val="28"/>
        </w:rPr>
        <w:t xml:space="preserve">, </w:t>
      </w:r>
      <w:r w:rsidRPr="00E735CF">
        <w:rPr>
          <w:b/>
          <w:bCs/>
          <w:sz w:val="28"/>
          <w:szCs w:val="28"/>
        </w:rPr>
        <w:t>South Africa</w:t>
      </w:r>
    </w:p>
    <w:p w14:paraId="6B2310A8" w14:textId="77777777" w:rsidR="009F2625" w:rsidRPr="00C82434" w:rsidRDefault="009F2625" w:rsidP="009F2625">
      <w:pPr>
        <w:jc w:val="center"/>
        <w:rPr>
          <w:sz w:val="18"/>
          <w:szCs w:val="18"/>
        </w:rPr>
      </w:pPr>
      <w:r w:rsidRPr="00C82434">
        <w:rPr>
          <w:sz w:val="18"/>
          <w:szCs w:val="18"/>
        </w:rPr>
        <w:lastRenderedPageBreak/>
        <w:t>Embassy of the United States of America</w:t>
      </w:r>
    </w:p>
    <w:p w14:paraId="3B42DB71" w14:textId="77777777" w:rsidR="009F2625" w:rsidRPr="00C82434" w:rsidRDefault="009F2625" w:rsidP="009F2625">
      <w:pPr>
        <w:jc w:val="center"/>
        <w:rPr>
          <w:i/>
          <w:iCs/>
          <w:sz w:val="18"/>
          <w:szCs w:val="18"/>
        </w:rPr>
      </w:pPr>
      <w:r w:rsidRPr="00C82434">
        <w:rPr>
          <w:i/>
          <w:iCs/>
          <w:sz w:val="18"/>
          <w:szCs w:val="18"/>
        </w:rPr>
        <w:t>Pretoria, South Africa</w:t>
      </w:r>
    </w:p>
    <w:p w14:paraId="0EE952CC" w14:textId="77777777" w:rsidR="009F2625" w:rsidRPr="00CC7351" w:rsidRDefault="009F2625" w:rsidP="009F2625">
      <w:pPr>
        <w:spacing w:after="0" w:line="360" w:lineRule="auto"/>
        <w:jc w:val="center"/>
        <w:rPr>
          <w:b/>
          <w:bCs/>
          <w:sz w:val="28"/>
          <w:szCs w:val="28"/>
          <w:u w:val="single"/>
        </w:rPr>
      </w:pPr>
      <w:proofErr w:type="gramStart"/>
      <w:r w:rsidRPr="00CC7351">
        <w:rPr>
          <w:b/>
          <w:bCs/>
          <w:sz w:val="28"/>
          <w:szCs w:val="28"/>
          <w:u w:val="single"/>
        </w:rPr>
        <w:t>Statement of Work</w:t>
      </w:r>
      <w:proofErr w:type="gramEnd"/>
    </w:p>
    <w:p w14:paraId="65A8DAD1" w14:textId="6BD7936F" w:rsidR="009F2625" w:rsidRDefault="006A3D6A" w:rsidP="009F2625">
      <w:pPr>
        <w:spacing w:after="0" w:line="240" w:lineRule="auto"/>
        <w:jc w:val="center"/>
        <w:rPr>
          <w:b/>
          <w:bCs/>
          <w:sz w:val="28"/>
          <w:szCs w:val="28"/>
          <w:u w:val="single"/>
        </w:rPr>
      </w:pPr>
      <w:r>
        <w:rPr>
          <w:b/>
          <w:bCs/>
          <w:sz w:val="28"/>
          <w:szCs w:val="28"/>
          <w:u w:val="single"/>
        </w:rPr>
        <w:t>Lawn</w:t>
      </w:r>
      <w:r w:rsidR="009F2625" w:rsidRPr="009F2625">
        <w:rPr>
          <w:b/>
          <w:bCs/>
          <w:sz w:val="28"/>
          <w:szCs w:val="28"/>
          <w:u w:val="single"/>
        </w:rPr>
        <w:t xml:space="preserve"> Treatment US </w:t>
      </w:r>
      <w:r w:rsidR="004E539A" w:rsidRPr="009F2625">
        <w:rPr>
          <w:b/>
          <w:bCs/>
          <w:sz w:val="28"/>
          <w:szCs w:val="28"/>
          <w:u w:val="single"/>
        </w:rPr>
        <w:t xml:space="preserve">Embassy </w:t>
      </w:r>
      <w:r w:rsidR="004E539A">
        <w:rPr>
          <w:b/>
          <w:bCs/>
          <w:sz w:val="28"/>
          <w:szCs w:val="28"/>
          <w:u w:val="single"/>
        </w:rPr>
        <w:t>sites</w:t>
      </w:r>
      <w:r>
        <w:rPr>
          <w:b/>
          <w:bCs/>
          <w:sz w:val="28"/>
          <w:szCs w:val="28"/>
          <w:u w:val="single"/>
        </w:rPr>
        <w:t>.</w:t>
      </w:r>
    </w:p>
    <w:p w14:paraId="07767F22" w14:textId="29420AE6" w:rsidR="00D2211C" w:rsidRPr="00BE607A" w:rsidRDefault="00D2211C" w:rsidP="00D2211C">
      <w:pPr>
        <w:spacing w:after="0" w:line="240" w:lineRule="auto"/>
        <w:jc w:val="both"/>
        <w:rPr>
          <w:sz w:val="24"/>
          <w:szCs w:val="24"/>
        </w:rPr>
      </w:pPr>
      <w:r w:rsidRPr="00BE607A">
        <w:rPr>
          <w:sz w:val="24"/>
          <w:szCs w:val="24"/>
        </w:rPr>
        <w:t>The Department of State for the United States of America offers the following Statement of Work for consideration, bidding, and upon bid acceptance as a list of required activities in the performance of the contract.</w:t>
      </w:r>
    </w:p>
    <w:p w14:paraId="2E38C530" w14:textId="77777777" w:rsidR="00D2211C" w:rsidRPr="00BE607A" w:rsidRDefault="00D2211C" w:rsidP="00D2211C">
      <w:pPr>
        <w:spacing w:after="0" w:line="240" w:lineRule="auto"/>
        <w:jc w:val="both"/>
        <w:rPr>
          <w:sz w:val="24"/>
          <w:szCs w:val="24"/>
        </w:rPr>
      </w:pPr>
    </w:p>
    <w:p w14:paraId="52F192FC" w14:textId="03D596A1" w:rsidR="00D2211C" w:rsidRDefault="00D2211C" w:rsidP="00CC64C8">
      <w:pPr>
        <w:spacing w:after="0" w:line="240" w:lineRule="auto"/>
        <w:jc w:val="both"/>
        <w:rPr>
          <w:b/>
          <w:bCs/>
          <w:sz w:val="24"/>
          <w:szCs w:val="24"/>
        </w:rPr>
      </w:pPr>
      <w:r w:rsidRPr="00BE607A">
        <w:rPr>
          <w:b/>
          <w:bCs/>
          <w:sz w:val="24"/>
          <w:szCs w:val="24"/>
        </w:rPr>
        <w:t>Location of the Project:</w:t>
      </w:r>
      <w:r w:rsidRPr="00BE607A">
        <w:rPr>
          <w:b/>
          <w:bCs/>
          <w:sz w:val="24"/>
          <w:szCs w:val="24"/>
        </w:rPr>
        <w:tab/>
      </w:r>
      <w:r w:rsidRPr="00BE607A">
        <w:rPr>
          <w:b/>
          <w:bCs/>
          <w:sz w:val="24"/>
          <w:szCs w:val="24"/>
        </w:rPr>
        <w:tab/>
      </w:r>
      <w:r w:rsidR="006A3D6A" w:rsidRPr="006A3D6A">
        <w:rPr>
          <w:b/>
          <w:bCs/>
          <w:sz w:val="24"/>
          <w:szCs w:val="24"/>
        </w:rPr>
        <w:t>877 Pretorius St, Arcadia, Pretoria, 0007, South Africa</w:t>
      </w:r>
    </w:p>
    <w:p w14:paraId="43E8CA6A" w14:textId="5E56D972" w:rsidR="00CC64C8" w:rsidRDefault="006A3D6A" w:rsidP="00CC64C8">
      <w:pPr>
        <w:spacing w:after="0" w:line="240" w:lineRule="auto"/>
        <w:ind w:left="3600"/>
        <w:jc w:val="both"/>
        <w:rPr>
          <w:b/>
          <w:bCs/>
          <w:sz w:val="24"/>
          <w:szCs w:val="24"/>
        </w:rPr>
      </w:pPr>
      <w:r w:rsidRPr="006A3D6A">
        <w:rPr>
          <w:b/>
          <w:bCs/>
          <w:sz w:val="24"/>
          <w:szCs w:val="24"/>
        </w:rPr>
        <w:t>193 Taurus Ave, Waterkloof Ridge, Pretoria, 0181, South Africa</w:t>
      </w:r>
    </w:p>
    <w:p w14:paraId="10CC6E96" w14:textId="77777777" w:rsidR="006A3D6A" w:rsidRDefault="006A3D6A" w:rsidP="006A3D6A">
      <w:pPr>
        <w:spacing w:after="0" w:line="240" w:lineRule="auto"/>
        <w:ind w:left="3600"/>
        <w:jc w:val="both"/>
        <w:rPr>
          <w:b/>
          <w:bCs/>
          <w:sz w:val="24"/>
          <w:szCs w:val="24"/>
        </w:rPr>
      </w:pPr>
      <w:r w:rsidRPr="006A3D6A">
        <w:rPr>
          <w:b/>
          <w:bCs/>
          <w:sz w:val="24"/>
          <w:szCs w:val="24"/>
        </w:rPr>
        <w:t xml:space="preserve">357 Victoria St, Waterkloof, Pretoria, 0145, South Africa </w:t>
      </w:r>
    </w:p>
    <w:p w14:paraId="0063BBDF" w14:textId="77777777" w:rsidR="006A3D6A" w:rsidRDefault="006A3D6A" w:rsidP="006A3D6A">
      <w:pPr>
        <w:spacing w:after="0" w:line="240" w:lineRule="auto"/>
        <w:ind w:left="3600"/>
        <w:jc w:val="both"/>
        <w:rPr>
          <w:b/>
          <w:bCs/>
          <w:sz w:val="24"/>
          <w:szCs w:val="24"/>
        </w:rPr>
      </w:pPr>
      <w:r w:rsidRPr="006A3D6A">
        <w:rPr>
          <w:b/>
          <w:bCs/>
          <w:sz w:val="24"/>
          <w:szCs w:val="24"/>
        </w:rPr>
        <w:t>370 Mackenzie St, Brooklyn, Pretoria, 0011, South Africa</w:t>
      </w:r>
    </w:p>
    <w:p w14:paraId="7430B215" w14:textId="775718BA" w:rsidR="00E735CF" w:rsidRDefault="00E735CF" w:rsidP="00E735CF">
      <w:pPr>
        <w:spacing w:after="0" w:line="240" w:lineRule="auto"/>
        <w:ind w:left="2880" w:firstLine="720"/>
        <w:jc w:val="both"/>
        <w:rPr>
          <w:b/>
          <w:bCs/>
          <w:sz w:val="24"/>
          <w:szCs w:val="24"/>
        </w:rPr>
      </w:pPr>
      <w:r w:rsidRPr="00E735CF">
        <w:rPr>
          <w:b/>
          <w:bCs/>
          <w:sz w:val="24"/>
          <w:szCs w:val="24"/>
        </w:rPr>
        <w:t xml:space="preserve">100 Totius St, </w:t>
      </w:r>
      <w:proofErr w:type="spellStart"/>
      <w:r w:rsidRPr="00E735CF">
        <w:rPr>
          <w:b/>
          <w:bCs/>
          <w:sz w:val="24"/>
          <w:szCs w:val="24"/>
        </w:rPr>
        <w:t>Groenkloof</w:t>
      </w:r>
      <w:proofErr w:type="spellEnd"/>
      <w:r w:rsidRPr="00E735CF">
        <w:rPr>
          <w:b/>
          <w:bCs/>
          <w:sz w:val="24"/>
          <w:szCs w:val="24"/>
        </w:rPr>
        <w:t>, Pretoria, South Africa</w:t>
      </w:r>
    </w:p>
    <w:p w14:paraId="76FE615F" w14:textId="77777777" w:rsidR="006A3D6A" w:rsidRDefault="006A3D6A" w:rsidP="006A3D6A">
      <w:pPr>
        <w:spacing w:after="0" w:line="240" w:lineRule="auto"/>
        <w:ind w:left="3600"/>
        <w:jc w:val="both"/>
        <w:rPr>
          <w:b/>
          <w:bCs/>
          <w:sz w:val="24"/>
          <w:szCs w:val="24"/>
        </w:rPr>
      </w:pPr>
    </w:p>
    <w:p w14:paraId="18A0B181" w14:textId="47AB1338" w:rsidR="00D2211C" w:rsidRPr="00BE607A" w:rsidRDefault="00D2211C" w:rsidP="006A3D6A">
      <w:pPr>
        <w:spacing w:after="0" w:line="240" w:lineRule="auto"/>
        <w:ind w:left="3600" w:hanging="3600"/>
        <w:jc w:val="both"/>
        <w:rPr>
          <w:b/>
          <w:bCs/>
          <w:sz w:val="24"/>
          <w:szCs w:val="24"/>
        </w:rPr>
      </w:pPr>
      <w:r w:rsidRPr="00BE607A">
        <w:rPr>
          <w:b/>
          <w:bCs/>
          <w:sz w:val="24"/>
          <w:szCs w:val="24"/>
        </w:rPr>
        <w:t>Point of Contact (POC):</w:t>
      </w:r>
      <w:r w:rsidR="006A3D6A">
        <w:rPr>
          <w:b/>
          <w:bCs/>
          <w:sz w:val="24"/>
          <w:szCs w:val="24"/>
        </w:rPr>
        <w:t xml:space="preserve">               </w:t>
      </w:r>
      <w:r w:rsidR="00486379" w:rsidRPr="00BE607A">
        <w:rPr>
          <w:b/>
          <w:bCs/>
          <w:sz w:val="24"/>
          <w:szCs w:val="24"/>
        </w:rPr>
        <w:t xml:space="preserve">   </w:t>
      </w:r>
      <w:r w:rsidR="006A3D6A">
        <w:rPr>
          <w:b/>
          <w:bCs/>
          <w:sz w:val="24"/>
          <w:szCs w:val="24"/>
        </w:rPr>
        <w:t xml:space="preserve">    </w:t>
      </w:r>
      <w:r w:rsidR="00E735CF">
        <w:rPr>
          <w:b/>
          <w:bCs/>
          <w:sz w:val="24"/>
          <w:szCs w:val="24"/>
        </w:rPr>
        <w:tab/>
      </w:r>
      <w:r w:rsidR="006A3D6A">
        <w:rPr>
          <w:b/>
          <w:bCs/>
          <w:sz w:val="24"/>
          <w:szCs w:val="24"/>
        </w:rPr>
        <w:t xml:space="preserve"> </w:t>
      </w:r>
      <w:r w:rsidR="00582031" w:rsidRPr="00BE607A">
        <w:rPr>
          <w:b/>
          <w:bCs/>
          <w:sz w:val="24"/>
          <w:szCs w:val="24"/>
        </w:rPr>
        <w:t>Percy Zwane</w:t>
      </w:r>
      <w:r w:rsidR="00CC64C8">
        <w:rPr>
          <w:b/>
          <w:bCs/>
          <w:sz w:val="24"/>
          <w:szCs w:val="24"/>
        </w:rPr>
        <w:t>/</w:t>
      </w:r>
      <w:r w:rsidR="007B73B0">
        <w:rPr>
          <w:b/>
          <w:bCs/>
          <w:sz w:val="24"/>
          <w:szCs w:val="24"/>
        </w:rPr>
        <w:t xml:space="preserve"> Z</w:t>
      </w:r>
      <w:r w:rsidR="00D82D1E">
        <w:rPr>
          <w:b/>
          <w:bCs/>
          <w:sz w:val="24"/>
          <w:szCs w:val="24"/>
        </w:rPr>
        <w:t>wiegelaar Hendrik/</w:t>
      </w:r>
      <w:r w:rsidR="00CC64C8">
        <w:rPr>
          <w:b/>
          <w:bCs/>
          <w:sz w:val="24"/>
          <w:szCs w:val="24"/>
        </w:rPr>
        <w:t xml:space="preserve"> Robert Tshabalala/ Jonathan </w:t>
      </w:r>
      <w:r w:rsidR="006A3D6A" w:rsidRPr="006A3D6A">
        <w:rPr>
          <w:b/>
          <w:bCs/>
          <w:sz w:val="24"/>
          <w:szCs w:val="24"/>
        </w:rPr>
        <w:t>Nieuwoudt</w:t>
      </w:r>
    </w:p>
    <w:p w14:paraId="67C6612D" w14:textId="487F42F1" w:rsidR="00D2211C" w:rsidRPr="00BE607A" w:rsidRDefault="00D2211C" w:rsidP="00D2211C">
      <w:pPr>
        <w:spacing w:after="0" w:line="240" w:lineRule="auto"/>
        <w:jc w:val="both"/>
        <w:rPr>
          <w:b/>
          <w:bCs/>
          <w:sz w:val="24"/>
          <w:szCs w:val="24"/>
        </w:rPr>
      </w:pPr>
      <w:r w:rsidRPr="00BE607A">
        <w:rPr>
          <w:b/>
          <w:bCs/>
          <w:sz w:val="24"/>
          <w:szCs w:val="24"/>
        </w:rPr>
        <w:t>Contact Details:</w:t>
      </w:r>
      <w:r w:rsidRPr="00BE607A">
        <w:rPr>
          <w:b/>
          <w:bCs/>
          <w:sz w:val="24"/>
          <w:szCs w:val="24"/>
        </w:rPr>
        <w:tab/>
      </w:r>
      <w:r w:rsidRPr="00BE607A">
        <w:rPr>
          <w:b/>
          <w:bCs/>
          <w:sz w:val="24"/>
          <w:szCs w:val="24"/>
        </w:rPr>
        <w:tab/>
      </w:r>
      <w:r w:rsidR="00BE607A">
        <w:rPr>
          <w:b/>
          <w:bCs/>
          <w:sz w:val="24"/>
          <w:szCs w:val="24"/>
        </w:rPr>
        <w:t xml:space="preserve">           </w:t>
      </w:r>
      <w:r w:rsidR="00E735CF">
        <w:rPr>
          <w:b/>
          <w:bCs/>
          <w:sz w:val="24"/>
          <w:szCs w:val="24"/>
        </w:rPr>
        <w:tab/>
      </w:r>
      <w:r w:rsidR="00BE607A">
        <w:rPr>
          <w:b/>
          <w:bCs/>
          <w:sz w:val="24"/>
          <w:szCs w:val="24"/>
        </w:rPr>
        <w:t xml:space="preserve"> </w:t>
      </w:r>
      <w:r w:rsidR="00582031" w:rsidRPr="00BE607A">
        <w:rPr>
          <w:b/>
          <w:bCs/>
          <w:sz w:val="24"/>
          <w:szCs w:val="24"/>
        </w:rPr>
        <w:t>0</w:t>
      </w:r>
      <w:r w:rsidR="00F375D4" w:rsidRPr="00BE607A">
        <w:rPr>
          <w:b/>
          <w:bCs/>
          <w:sz w:val="24"/>
          <w:szCs w:val="24"/>
        </w:rPr>
        <w:t>12-431-4000</w:t>
      </w:r>
    </w:p>
    <w:p w14:paraId="11782694" w14:textId="5537F24A" w:rsidR="003A68E1" w:rsidRPr="00BE607A" w:rsidRDefault="001E69D3" w:rsidP="00D2211C">
      <w:pPr>
        <w:spacing w:after="0" w:line="240" w:lineRule="auto"/>
        <w:jc w:val="both"/>
        <w:rPr>
          <w:b/>
          <w:bCs/>
          <w:sz w:val="24"/>
          <w:szCs w:val="24"/>
        </w:rPr>
      </w:pPr>
      <w:r w:rsidRPr="00BE607A">
        <w:rPr>
          <w:b/>
          <w:bCs/>
          <w:sz w:val="24"/>
          <w:szCs w:val="24"/>
        </w:rPr>
        <w:t>Reviewed By:</w:t>
      </w:r>
      <w:r w:rsidR="006E7419">
        <w:rPr>
          <w:b/>
          <w:bCs/>
          <w:sz w:val="24"/>
          <w:szCs w:val="24"/>
        </w:rPr>
        <w:tab/>
      </w:r>
      <w:r w:rsidR="006E7419">
        <w:rPr>
          <w:b/>
          <w:bCs/>
          <w:sz w:val="24"/>
          <w:szCs w:val="24"/>
        </w:rPr>
        <w:tab/>
      </w:r>
      <w:r w:rsidR="006E7419">
        <w:rPr>
          <w:b/>
          <w:bCs/>
          <w:sz w:val="24"/>
          <w:szCs w:val="24"/>
        </w:rPr>
        <w:tab/>
        <w:t xml:space="preserve">           </w:t>
      </w:r>
      <w:r w:rsidR="00E735CF">
        <w:rPr>
          <w:b/>
          <w:bCs/>
          <w:sz w:val="24"/>
          <w:szCs w:val="24"/>
        </w:rPr>
        <w:tab/>
      </w:r>
      <w:r w:rsidR="006E7419">
        <w:rPr>
          <w:b/>
          <w:bCs/>
          <w:sz w:val="24"/>
          <w:szCs w:val="24"/>
        </w:rPr>
        <w:t xml:space="preserve"> </w:t>
      </w:r>
      <w:r w:rsidR="00E735CF" w:rsidRPr="00E735CF">
        <w:rPr>
          <w:b/>
          <w:bCs/>
          <w:sz w:val="24"/>
          <w:szCs w:val="24"/>
        </w:rPr>
        <w:t>Karklins, Nicholas S</w:t>
      </w:r>
      <w:r w:rsidR="006E7419">
        <w:rPr>
          <w:b/>
          <w:bCs/>
          <w:sz w:val="24"/>
          <w:szCs w:val="24"/>
        </w:rPr>
        <w:t>, Facility Manager</w:t>
      </w:r>
      <w:r w:rsidR="006E7419">
        <w:rPr>
          <w:b/>
          <w:bCs/>
          <w:sz w:val="24"/>
          <w:szCs w:val="24"/>
        </w:rPr>
        <w:tab/>
      </w:r>
    </w:p>
    <w:p w14:paraId="408AE7D8" w14:textId="651063AB" w:rsidR="00D2211C" w:rsidRPr="00BE607A" w:rsidRDefault="001E69D3" w:rsidP="00D2211C">
      <w:pPr>
        <w:spacing w:after="0" w:line="240" w:lineRule="auto"/>
        <w:jc w:val="both"/>
        <w:rPr>
          <w:b/>
          <w:bCs/>
          <w:sz w:val="24"/>
          <w:szCs w:val="24"/>
        </w:rPr>
      </w:pPr>
      <w:r w:rsidRPr="00BE607A">
        <w:rPr>
          <w:b/>
          <w:bCs/>
          <w:sz w:val="24"/>
          <w:szCs w:val="24"/>
        </w:rPr>
        <w:tab/>
      </w:r>
      <w:r w:rsidRPr="00BE607A">
        <w:rPr>
          <w:b/>
          <w:bCs/>
          <w:sz w:val="24"/>
          <w:szCs w:val="24"/>
        </w:rPr>
        <w:tab/>
      </w:r>
    </w:p>
    <w:p w14:paraId="2BED23E9" w14:textId="77777777" w:rsidR="00D2211C" w:rsidRPr="00BE607A" w:rsidRDefault="00D2211C" w:rsidP="00D2211C">
      <w:pPr>
        <w:spacing w:after="0" w:line="240" w:lineRule="auto"/>
        <w:jc w:val="both"/>
        <w:rPr>
          <w:sz w:val="24"/>
          <w:szCs w:val="24"/>
        </w:rPr>
      </w:pPr>
    </w:p>
    <w:p w14:paraId="3B3AE807" w14:textId="2E00162D" w:rsidR="00D2211C" w:rsidRPr="00BE607A" w:rsidRDefault="00D2211C" w:rsidP="00D2211C">
      <w:pPr>
        <w:spacing w:after="0" w:line="240" w:lineRule="auto"/>
        <w:jc w:val="both"/>
        <w:rPr>
          <w:sz w:val="24"/>
          <w:szCs w:val="24"/>
        </w:rPr>
      </w:pPr>
      <w:r w:rsidRPr="00BE607A">
        <w:rPr>
          <w:b/>
          <w:bCs/>
          <w:sz w:val="24"/>
          <w:szCs w:val="24"/>
        </w:rPr>
        <w:t>Introduction:</w:t>
      </w:r>
      <w:r w:rsidRPr="00BE607A">
        <w:rPr>
          <w:sz w:val="24"/>
          <w:szCs w:val="24"/>
        </w:rPr>
        <w:t xml:space="preserve"> The U.S Department of </w:t>
      </w:r>
      <w:r w:rsidR="00F375D4" w:rsidRPr="00BE607A">
        <w:rPr>
          <w:sz w:val="24"/>
          <w:szCs w:val="24"/>
        </w:rPr>
        <w:t>State requires</w:t>
      </w:r>
      <w:r w:rsidR="00521DFB" w:rsidRPr="00BE607A">
        <w:rPr>
          <w:sz w:val="24"/>
          <w:szCs w:val="24"/>
        </w:rPr>
        <w:t xml:space="preserve"> services of professional pest </w:t>
      </w:r>
      <w:r w:rsidR="006A3D6A">
        <w:rPr>
          <w:sz w:val="24"/>
          <w:szCs w:val="24"/>
        </w:rPr>
        <w:t xml:space="preserve">Lawn treatment maintenance </w:t>
      </w:r>
      <w:r w:rsidR="006A3D6A" w:rsidRPr="00BE607A">
        <w:rPr>
          <w:sz w:val="24"/>
          <w:szCs w:val="24"/>
        </w:rPr>
        <w:t>company</w:t>
      </w:r>
      <w:r w:rsidR="00521DFB" w:rsidRPr="00BE607A">
        <w:rPr>
          <w:sz w:val="24"/>
          <w:szCs w:val="24"/>
        </w:rPr>
        <w:t xml:space="preserve"> to conduct </w:t>
      </w:r>
      <w:r w:rsidR="006A3D6A">
        <w:rPr>
          <w:sz w:val="24"/>
          <w:szCs w:val="24"/>
        </w:rPr>
        <w:t>lawn treatment</w:t>
      </w:r>
      <w:r w:rsidR="00521DFB" w:rsidRPr="00BE607A">
        <w:rPr>
          <w:sz w:val="24"/>
          <w:szCs w:val="24"/>
        </w:rPr>
        <w:t xml:space="preserve"> inside the </w:t>
      </w:r>
      <w:r w:rsidR="006A3D6A">
        <w:rPr>
          <w:sz w:val="24"/>
          <w:szCs w:val="24"/>
        </w:rPr>
        <w:t>US embassy sites</w:t>
      </w:r>
      <w:r w:rsidR="00B1719F" w:rsidRPr="00BE607A">
        <w:rPr>
          <w:sz w:val="24"/>
          <w:szCs w:val="24"/>
        </w:rPr>
        <w:t>.</w:t>
      </w:r>
      <w:r w:rsidR="00521DFB" w:rsidRPr="00BE607A">
        <w:rPr>
          <w:sz w:val="24"/>
          <w:szCs w:val="24"/>
        </w:rPr>
        <w:t xml:space="preserve"> </w:t>
      </w:r>
    </w:p>
    <w:p w14:paraId="5DE425C4" w14:textId="77777777" w:rsidR="00D2211C" w:rsidRPr="00BE607A" w:rsidRDefault="00D2211C" w:rsidP="00D2211C">
      <w:pPr>
        <w:spacing w:after="0" w:line="240" w:lineRule="auto"/>
        <w:jc w:val="both"/>
        <w:rPr>
          <w:sz w:val="24"/>
          <w:szCs w:val="24"/>
        </w:rPr>
      </w:pPr>
    </w:p>
    <w:p w14:paraId="1489A626" w14:textId="77777777" w:rsidR="00D2211C" w:rsidRPr="00BE607A" w:rsidRDefault="00D2211C" w:rsidP="00D2211C">
      <w:pPr>
        <w:spacing w:after="0" w:line="240" w:lineRule="auto"/>
        <w:jc w:val="both"/>
        <w:rPr>
          <w:sz w:val="24"/>
          <w:szCs w:val="24"/>
        </w:rPr>
      </w:pPr>
      <w:r w:rsidRPr="00BE607A">
        <w:rPr>
          <w:b/>
          <w:bCs/>
          <w:sz w:val="24"/>
          <w:szCs w:val="24"/>
        </w:rPr>
        <w:t>Background:</w:t>
      </w:r>
      <w:r w:rsidRPr="00BE607A">
        <w:rPr>
          <w:sz w:val="24"/>
          <w:szCs w:val="24"/>
        </w:rPr>
        <w:t xml:space="preserve"> The list of tasks found below is comprehensive and representative of the work expected. However, if additional requirements are identified, it is expected that all parties will negotiate in good faith to ensure the final product meets all reasonable standards.</w:t>
      </w:r>
    </w:p>
    <w:p w14:paraId="475CAC32" w14:textId="77777777" w:rsidR="00D2211C" w:rsidRPr="00BE607A" w:rsidRDefault="00D2211C" w:rsidP="00D2211C">
      <w:pPr>
        <w:spacing w:after="0" w:line="240" w:lineRule="auto"/>
        <w:jc w:val="both"/>
        <w:rPr>
          <w:sz w:val="24"/>
          <w:szCs w:val="24"/>
        </w:rPr>
      </w:pPr>
    </w:p>
    <w:p w14:paraId="1DAC12F4" w14:textId="42F1826B" w:rsidR="00D2211C" w:rsidRPr="00BE607A" w:rsidRDefault="00D2211C" w:rsidP="009B6361">
      <w:pPr>
        <w:pStyle w:val="ListParagraph"/>
        <w:spacing w:after="0" w:line="240" w:lineRule="auto"/>
        <w:ind w:left="1440"/>
        <w:jc w:val="both"/>
        <w:rPr>
          <w:rFonts w:ascii="Calibri" w:hAnsi="Calibri" w:cs="Calibri"/>
          <w:b/>
          <w:bCs/>
          <w:color w:val="FF0000"/>
          <w:sz w:val="24"/>
          <w:szCs w:val="24"/>
          <w:u w:val="single"/>
        </w:rPr>
      </w:pPr>
    </w:p>
    <w:p w14:paraId="4D385354" w14:textId="14271567" w:rsidR="00274A19" w:rsidRPr="00BE607A" w:rsidRDefault="00274A19" w:rsidP="00274A19">
      <w:pPr>
        <w:spacing w:after="0" w:line="240" w:lineRule="auto"/>
        <w:jc w:val="both"/>
        <w:rPr>
          <w:rFonts w:ascii="Calibri" w:hAnsi="Calibri" w:cs="Calibri"/>
          <w:sz w:val="24"/>
          <w:szCs w:val="24"/>
        </w:rPr>
      </w:pPr>
      <w:r w:rsidRPr="00BE607A">
        <w:rPr>
          <w:rFonts w:ascii="Calibri" w:hAnsi="Calibri" w:cs="Calibri"/>
          <w:sz w:val="24"/>
          <w:szCs w:val="24"/>
        </w:rPr>
        <w:t xml:space="preserve">The service areas are </w:t>
      </w:r>
      <w:r w:rsidR="00B25AAC">
        <w:rPr>
          <w:rFonts w:ascii="Calibri" w:hAnsi="Calibri" w:cs="Calibri"/>
          <w:sz w:val="24"/>
          <w:szCs w:val="24"/>
        </w:rPr>
        <w:t>all grass cover</w:t>
      </w:r>
      <w:r w:rsidR="006A3D6A">
        <w:rPr>
          <w:rFonts w:ascii="Calibri" w:hAnsi="Calibri" w:cs="Calibri"/>
          <w:sz w:val="24"/>
          <w:szCs w:val="24"/>
        </w:rPr>
        <w:t>ed areas at all sites.</w:t>
      </w:r>
      <w:r w:rsidRPr="00BE607A">
        <w:rPr>
          <w:rFonts w:ascii="Calibri" w:hAnsi="Calibri" w:cs="Calibri"/>
          <w:sz w:val="24"/>
          <w:szCs w:val="24"/>
        </w:rPr>
        <w:t xml:space="preserve"> </w:t>
      </w:r>
    </w:p>
    <w:p w14:paraId="13897780" w14:textId="77777777" w:rsidR="00D2211C" w:rsidRPr="00BE607A" w:rsidRDefault="00D2211C" w:rsidP="00D2211C">
      <w:pPr>
        <w:spacing w:after="0" w:line="240" w:lineRule="auto"/>
        <w:jc w:val="both"/>
        <w:rPr>
          <w:rFonts w:ascii="Calibri" w:hAnsi="Calibri" w:cs="Calibri"/>
          <w:sz w:val="24"/>
          <w:szCs w:val="24"/>
        </w:rPr>
      </w:pPr>
    </w:p>
    <w:p w14:paraId="1BBA18C8" w14:textId="7BF00BB7" w:rsidR="00D2211C" w:rsidRPr="00BE607A" w:rsidRDefault="00D2211C" w:rsidP="00D2211C">
      <w:pPr>
        <w:spacing w:after="0" w:line="240" w:lineRule="auto"/>
        <w:jc w:val="both"/>
        <w:rPr>
          <w:rFonts w:ascii="Calibri" w:hAnsi="Calibri" w:cs="Calibri"/>
          <w:sz w:val="24"/>
          <w:szCs w:val="24"/>
        </w:rPr>
      </w:pPr>
      <w:r w:rsidRPr="00BE607A">
        <w:rPr>
          <w:rFonts w:ascii="Calibri" w:hAnsi="Calibri" w:cs="Calibri"/>
          <w:b/>
          <w:bCs/>
          <w:sz w:val="24"/>
          <w:szCs w:val="24"/>
        </w:rPr>
        <w:t>Tasks:</w:t>
      </w:r>
      <w:r w:rsidRPr="00BE607A">
        <w:rPr>
          <w:rFonts w:ascii="Calibri" w:hAnsi="Calibri" w:cs="Calibri"/>
          <w:sz w:val="24"/>
          <w:szCs w:val="24"/>
        </w:rPr>
        <w:t xml:space="preserve"> The required tasks are outlined below. The contractor is encouraged to contact the POC for more information, should it be required. </w:t>
      </w:r>
    </w:p>
    <w:p w14:paraId="42FE66D0" w14:textId="34BB12CE" w:rsidR="00274A19" w:rsidRDefault="00274A19" w:rsidP="00D2211C">
      <w:pPr>
        <w:spacing w:after="0" w:line="240" w:lineRule="auto"/>
        <w:jc w:val="both"/>
      </w:pPr>
    </w:p>
    <w:p w14:paraId="7345D14F" w14:textId="587BC134" w:rsidR="00BF4317" w:rsidRDefault="00BF4317" w:rsidP="00D2211C">
      <w:pPr>
        <w:rPr>
          <w:sz w:val="18"/>
          <w:szCs w:val="18"/>
        </w:rPr>
      </w:pPr>
    </w:p>
    <w:p w14:paraId="1EAFCB53" w14:textId="5917E40D" w:rsidR="00BF4317" w:rsidRDefault="00BF4317" w:rsidP="00D2211C">
      <w:pPr>
        <w:rPr>
          <w:sz w:val="18"/>
          <w:szCs w:val="18"/>
        </w:rPr>
      </w:pPr>
    </w:p>
    <w:p w14:paraId="0C09F479" w14:textId="77777777" w:rsidR="00BF4317" w:rsidRDefault="00BF4317" w:rsidP="00D2211C">
      <w:pPr>
        <w:rPr>
          <w:sz w:val="18"/>
          <w:szCs w:val="18"/>
        </w:rPr>
      </w:pPr>
    </w:p>
    <w:p w14:paraId="337F4927" w14:textId="77777777" w:rsidR="00BF4317" w:rsidRPr="00C82434" w:rsidRDefault="00BF4317" w:rsidP="00D2211C">
      <w:pPr>
        <w:rPr>
          <w:sz w:val="18"/>
          <w:szCs w:val="18"/>
        </w:rPr>
      </w:pPr>
    </w:p>
    <w:p w14:paraId="6583CDD4" w14:textId="77777777" w:rsidR="00536823" w:rsidRDefault="00536823">
      <w:pPr>
        <w:rPr>
          <w:rFonts w:eastAsia="Times New Roman" w:cs="Arial"/>
          <w:b/>
          <w:color w:val="000000"/>
          <w:sz w:val="24"/>
          <w:szCs w:val="24"/>
          <w:u w:val="single"/>
        </w:rPr>
      </w:pPr>
      <w:r>
        <w:rPr>
          <w:rFonts w:eastAsia="Times New Roman" w:cs="Arial"/>
          <w:b/>
          <w:color w:val="000000"/>
          <w:sz w:val="24"/>
          <w:szCs w:val="24"/>
          <w:u w:val="single"/>
        </w:rPr>
        <w:br w:type="page"/>
      </w:r>
    </w:p>
    <w:p w14:paraId="39F91F5E" w14:textId="4A92318D" w:rsidR="00A7547C" w:rsidRPr="004E26C6" w:rsidRDefault="00BF4317" w:rsidP="00A7547C">
      <w:pPr>
        <w:jc w:val="center"/>
        <w:rPr>
          <w:rFonts w:eastAsia="Times New Roman" w:cs="Arial"/>
          <w:b/>
          <w:color w:val="000000"/>
          <w:sz w:val="24"/>
          <w:szCs w:val="24"/>
          <w:u w:val="single"/>
        </w:rPr>
      </w:pPr>
      <w:r w:rsidRPr="004E26C6">
        <w:rPr>
          <w:rFonts w:eastAsia="Times New Roman" w:cs="Arial"/>
          <w:b/>
          <w:color w:val="000000"/>
          <w:sz w:val="24"/>
          <w:szCs w:val="24"/>
          <w:u w:val="single"/>
        </w:rPr>
        <w:lastRenderedPageBreak/>
        <w:t>Index Page</w:t>
      </w:r>
    </w:p>
    <w:p w14:paraId="035F77B1" w14:textId="6185116E" w:rsidR="00D01DB5" w:rsidRDefault="00D01DB5">
      <w:pPr>
        <w:rPr>
          <w:sz w:val="18"/>
          <w:szCs w:val="18"/>
        </w:rPr>
      </w:pPr>
    </w:p>
    <w:tbl>
      <w:tblPr>
        <w:tblStyle w:val="TableGrid"/>
        <w:tblpPr w:leftFromText="180" w:rightFromText="180" w:vertAnchor="text" w:horzAnchor="margin" w:tblpXSpec="center" w:tblpY="23"/>
        <w:tblW w:w="8671" w:type="dxa"/>
        <w:tblLook w:val="04A0" w:firstRow="1" w:lastRow="0" w:firstColumn="1" w:lastColumn="0" w:noHBand="0" w:noVBand="1"/>
      </w:tblPr>
      <w:tblGrid>
        <w:gridCol w:w="2371"/>
        <w:gridCol w:w="4904"/>
        <w:gridCol w:w="1396"/>
      </w:tblGrid>
      <w:tr w:rsidR="00F375D4" w:rsidRPr="00C82434" w14:paraId="7631FAF9" w14:textId="77777777" w:rsidTr="00F375D4">
        <w:trPr>
          <w:trHeight w:val="638"/>
        </w:trPr>
        <w:tc>
          <w:tcPr>
            <w:tcW w:w="2371" w:type="dxa"/>
            <w:shd w:val="clear" w:color="auto" w:fill="92CDDC" w:themeFill="accent5" w:themeFillTint="99"/>
          </w:tcPr>
          <w:p w14:paraId="1983DBD1" w14:textId="77777777" w:rsidR="00F375D4" w:rsidRPr="00F375D4" w:rsidRDefault="00F375D4" w:rsidP="00F375D4">
            <w:pPr>
              <w:rPr>
                <w:rFonts w:eastAsia="Times New Roman" w:cs="Arial"/>
                <w:b/>
                <w:color w:val="000000"/>
                <w:sz w:val="24"/>
                <w:szCs w:val="24"/>
              </w:rPr>
            </w:pPr>
            <w:r w:rsidRPr="00F375D4">
              <w:rPr>
                <w:rFonts w:eastAsia="Times New Roman" w:cs="Arial"/>
                <w:b/>
                <w:color w:val="000000"/>
                <w:sz w:val="24"/>
                <w:szCs w:val="24"/>
              </w:rPr>
              <w:t xml:space="preserve">Series </w:t>
            </w:r>
          </w:p>
        </w:tc>
        <w:tc>
          <w:tcPr>
            <w:tcW w:w="4904" w:type="dxa"/>
            <w:shd w:val="clear" w:color="auto" w:fill="92CDDC" w:themeFill="accent5" w:themeFillTint="99"/>
          </w:tcPr>
          <w:p w14:paraId="7294B272" w14:textId="77777777" w:rsidR="00F375D4" w:rsidRPr="00F375D4" w:rsidRDefault="00F375D4" w:rsidP="00F375D4">
            <w:pPr>
              <w:rPr>
                <w:rFonts w:eastAsia="Times New Roman" w:cs="Arial"/>
                <w:b/>
                <w:color w:val="000000"/>
                <w:sz w:val="24"/>
                <w:szCs w:val="24"/>
              </w:rPr>
            </w:pPr>
            <w:r w:rsidRPr="00F375D4">
              <w:rPr>
                <w:rFonts w:eastAsia="Times New Roman" w:cs="Arial"/>
                <w:b/>
                <w:color w:val="000000"/>
                <w:sz w:val="24"/>
                <w:szCs w:val="24"/>
              </w:rPr>
              <w:t>Task</w:t>
            </w:r>
          </w:p>
        </w:tc>
        <w:tc>
          <w:tcPr>
            <w:tcW w:w="1396" w:type="dxa"/>
            <w:shd w:val="clear" w:color="auto" w:fill="92CDDC" w:themeFill="accent5" w:themeFillTint="99"/>
          </w:tcPr>
          <w:p w14:paraId="4D8EB13B" w14:textId="77777777" w:rsidR="00F375D4" w:rsidRPr="00F375D4" w:rsidRDefault="00F375D4" w:rsidP="00F375D4">
            <w:pPr>
              <w:rPr>
                <w:rFonts w:eastAsia="Times New Roman" w:cs="Arial"/>
                <w:b/>
                <w:color w:val="000000"/>
                <w:sz w:val="24"/>
                <w:szCs w:val="24"/>
              </w:rPr>
            </w:pPr>
            <w:r w:rsidRPr="00F375D4">
              <w:rPr>
                <w:rFonts w:eastAsia="Times New Roman" w:cs="Arial"/>
                <w:b/>
                <w:color w:val="000000"/>
                <w:sz w:val="24"/>
                <w:szCs w:val="24"/>
              </w:rPr>
              <w:t>Page No</w:t>
            </w:r>
          </w:p>
        </w:tc>
      </w:tr>
      <w:tr w:rsidR="00F375D4" w:rsidRPr="00C82434" w14:paraId="711DBF43" w14:textId="77777777" w:rsidTr="00F375D4">
        <w:trPr>
          <w:trHeight w:val="651"/>
        </w:trPr>
        <w:tc>
          <w:tcPr>
            <w:tcW w:w="2371" w:type="dxa"/>
          </w:tcPr>
          <w:p w14:paraId="76761ACA" w14:textId="5A8A836C"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 xml:space="preserve">Series One. </w:t>
            </w:r>
          </w:p>
        </w:tc>
        <w:tc>
          <w:tcPr>
            <w:tcW w:w="4904" w:type="dxa"/>
          </w:tcPr>
          <w:p w14:paraId="2BEEACCC" w14:textId="06EE025E" w:rsidR="00F375D4" w:rsidRPr="00F375D4" w:rsidRDefault="00F375D4" w:rsidP="00F375D4">
            <w:pPr>
              <w:rPr>
                <w:rFonts w:eastAsia="Times New Roman" w:cs="Arial"/>
                <w:color w:val="000000"/>
                <w:sz w:val="24"/>
                <w:szCs w:val="24"/>
              </w:rPr>
            </w:pPr>
            <w:r w:rsidRPr="00F375D4">
              <w:rPr>
                <w:rFonts w:eastAsia="Times New Roman" w:cs="Arial"/>
                <w:color w:val="000000"/>
                <w:sz w:val="24"/>
                <w:szCs w:val="24"/>
              </w:rPr>
              <w:t xml:space="preserve">Establish </w:t>
            </w:r>
            <w:r w:rsidR="007146C8" w:rsidRPr="00F375D4">
              <w:rPr>
                <w:rFonts w:eastAsia="Times New Roman" w:cs="Arial"/>
                <w:color w:val="000000"/>
                <w:sz w:val="24"/>
                <w:szCs w:val="24"/>
              </w:rPr>
              <w:t xml:space="preserve">Site and </w:t>
            </w:r>
            <w:r w:rsidRPr="00F375D4">
              <w:rPr>
                <w:rFonts w:eastAsia="Times New Roman" w:cs="Arial"/>
                <w:color w:val="000000"/>
                <w:sz w:val="24"/>
                <w:szCs w:val="24"/>
              </w:rPr>
              <w:t>Site Safety</w:t>
            </w:r>
          </w:p>
        </w:tc>
        <w:tc>
          <w:tcPr>
            <w:tcW w:w="1396" w:type="dxa"/>
          </w:tcPr>
          <w:p w14:paraId="7E67D9DC" w14:textId="1881B43F" w:rsidR="00F375D4" w:rsidRPr="00F375D4" w:rsidRDefault="00032775" w:rsidP="00F375D4">
            <w:pPr>
              <w:jc w:val="center"/>
              <w:rPr>
                <w:rFonts w:eastAsia="Times New Roman" w:cs="Arial"/>
                <w:color w:val="000000"/>
                <w:sz w:val="24"/>
                <w:szCs w:val="24"/>
              </w:rPr>
            </w:pPr>
            <w:r>
              <w:rPr>
                <w:rFonts w:eastAsia="Times New Roman" w:cs="Arial"/>
                <w:color w:val="000000"/>
                <w:sz w:val="24"/>
                <w:szCs w:val="24"/>
              </w:rPr>
              <w:t>4-</w:t>
            </w:r>
            <w:r w:rsidR="006E7419">
              <w:rPr>
                <w:rFonts w:eastAsia="Times New Roman" w:cs="Arial"/>
                <w:color w:val="000000"/>
                <w:sz w:val="24"/>
                <w:szCs w:val="24"/>
              </w:rPr>
              <w:t>5</w:t>
            </w:r>
          </w:p>
        </w:tc>
      </w:tr>
      <w:tr w:rsidR="00F375D4" w:rsidRPr="00C82434" w14:paraId="55D40CDB" w14:textId="77777777" w:rsidTr="00F375D4">
        <w:trPr>
          <w:trHeight w:val="703"/>
        </w:trPr>
        <w:tc>
          <w:tcPr>
            <w:tcW w:w="2371" w:type="dxa"/>
          </w:tcPr>
          <w:p w14:paraId="1D3F4E60" w14:textId="5A0AEED7"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Series Two</w:t>
            </w:r>
          </w:p>
        </w:tc>
        <w:tc>
          <w:tcPr>
            <w:tcW w:w="4904" w:type="dxa"/>
          </w:tcPr>
          <w:p w14:paraId="20AE750B" w14:textId="36FF9067"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Security Clearance</w:t>
            </w:r>
          </w:p>
        </w:tc>
        <w:tc>
          <w:tcPr>
            <w:tcW w:w="1396" w:type="dxa"/>
          </w:tcPr>
          <w:p w14:paraId="5FCCFB5D" w14:textId="343C0E49" w:rsidR="00F375D4" w:rsidRPr="00F375D4" w:rsidRDefault="00EF2C19" w:rsidP="00F375D4">
            <w:pPr>
              <w:jc w:val="center"/>
              <w:rPr>
                <w:rFonts w:eastAsia="Times New Roman" w:cs="Arial"/>
                <w:color w:val="000000"/>
                <w:sz w:val="24"/>
                <w:szCs w:val="24"/>
              </w:rPr>
            </w:pPr>
            <w:r>
              <w:rPr>
                <w:rFonts w:eastAsia="Times New Roman" w:cs="Arial"/>
                <w:color w:val="000000"/>
                <w:sz w:val="24"/>
                <w:szCs w:val="24"/>
              </w:rPr>
              <w:t>6</w:t>
            </w:r>
          </w:p>
        </w:tc>
      </w:tr>
      <w:tr w:rsidR="00F375D4" w:rsidRPr="00C82434" w14:paraId="5D0DCEF3" w14:textId="77777777" w:rsidTr="00F375D4">
        <w:trPr>
          <w:trHeight w:val="703"/>
        </w:trPr>
        <w:tc>
          <w:tcPr>
            <w:tcW w:w="2371" w:type="dxa"/>
          </w:tcPr>
          <w:p w14:paraId="42FE00E1" w14:textId="0471DD49"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Series Three</w:t>
            </w:r>
          </w:p>
        </w:tc>
        <w:tc>
          <w:tcPr>
            <w:tcW w:w="4904" w:type="dxa"/>
          </w:tcPr>
          <w:p w14:paraId="257490FB" w14:textId="6FD870ED" w:rsidR="00F375D4" w:rsidRPr="00F375D4" w:rsidRDefault="00F375D4" w:rsidP="00F375D4">
            <w:pPr>
              <w:rPr>
                <w:rFonts w:eastAsia="Times New Roman" w:cs="Arial"/>
                <w:color w:val="000000"/>
                <w:sz w:val="24"/>
                <w:szCs w:val="24"/>
              </w:rPr>
            </w:pPr>
            <w:r w:rsidRPr="00F375D4">
              <w:rPr>
                <w:rFonts w:eastAsia="Times New Roman" w:cs="Arial"/>
                <w:color w:val="000000"/>
                <w:sz w:val="24"/>
                <w:szCs w:val="24"/>
              </w:rPr>
              <w:t xml:space="preserve">Management </w:t>
            </w:r>
            <w:r w:rsidR="007146C8" w:rsidRPr="00F375D4">
              <w:rPr>
                <w:rFonts w:eastAsia="Times New Roman" w:cs="Arial"/>
                <w:color w:val="000000"/>
                <w:sz w:val="24"/>
                <w:szCs w:val="24"/>
              </w:rPr>
              <w:t xml:space="preserve">And </w:t>
            </w:r>
            <w:r w:rsidRPr="00F375D4">
              <w:rPr>
                <w:rFonts w:eastAsia="Times New Roman" w:cs="Arial"/>
                <w:color w:val="000000"/>
                <w:sz w:val="24"/>
                <w:szCs w:val="24"/>
              </w:rPr>
              <w:t xml:space="preserve">Supervision </w:t>
            </w:r>
          </w:p>
        </w:tc>
        <w:tc>
          <w:tcPr>
            <w:tcW w:w="1396" w:type="dxa"/>
          </w:tcPr>
          <w:p w14:paraId="03EAAD7A" w14:textId="47462EF0" w:rsidR="00F375D4" w:rsidRPr="00F375D4" w:rsidRDefault="00EF2C19" w:rsidP="00F375D4">
            <w:pPr>
              <w:jc w:val="center"/>
              <w:rPr>
                <w:rFonts w:eastAsia="Times New Roman" w:cs="Arial"/>
                <w:color w:val="000000"/>
                <w:sz w:val="24"/>
                <w:szCs w:val="24"/>
              </w:rPr>
            </w:pPr>
            <w:r>
              <w:rPr>
                <w:rFonts w:eastAsia="Times New Roman" w:cs="Arial"/>
                <w:color w:val="000000"/>
                <w:sz w:val="24"/>
                <w:szCs w:val="24"/>
              </w:rPr>
              <w:t>6</w:t>
            </w:r>
          </w:p>
        </w:tc>
      </w:tr>
      <w:tr w:rsidR="00F375D4" w:rsidRPr="00C82434" w14:paraId="43BE5E55" w14:textId="77777777" w:rsidTr="00F375D4">
        <w:trPr>
          <w:trHeight w:val="703"/>
        </w:trPr>
        <w:tc>
          <w:tcPr>
            <w:tcW w:w="2371" w:type="dxa"/>
          </w:tcPr>
          <w:p w14:paraId="75C931DE" w14:textId="639C5A8D"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Series Four</w:t>
            </w:r>
          </w:p>
        </w:tc>
        <w:tc>
          <w:tcPr>
            <w:tcW w:w="4904" w:type="dxa"/>
          </w:tcPr>
          <w:p w14:paraId="428AF993" w14:textId="59B40DF2"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General Requirements</w:t>
            </w:r>
          </w:p>
        </w:tc>
        <w:tc>
          <w:tcPr>
            <w:tcW w:w="1396" w:type="dxa"/>
          </w:tcPr>
          <w:p w14:paraId="689553D7" w14:textId="523EF075" w:rsidR="00F375D4" w:rsidRPr="00F375D4" w:rsidRDefault="00EF2C19" w:rsidP="00F375D4">
            <w:pPr>
              <w:jc w:val="center"/>
              <w:rPr>
                <w:rFonts w:eastAsia="Times New Roman" w:cs="Arial"/>
                <w:color w:val="000000"/>
                <w:sz w:val="24"/>
                <w:szCs w:val="24"/>
              </w:rPr>
            </w:pPr>
            <w:r>
              <w:rPr>
                <w:rFonts w:eastAsia="Times New Roman" w:cs="Arial"/>
                <w:color w:val="000000"/>
                <w:sz w:val="24"/>
                <w:szCs w:val="24"/>
              </w:rPr>
              <w:t>6</w:t>
            </w:r>
          </w:p>
        </w:tc>
      </w:tr>
      <w:tr w:rsidR="00F375D4" w:rsidRPr="00C82434" w14:paraId="2A4DF766" w14:textId="77777777" w:rsidTr="00F375D4">
        <w:trPr>
          <w:trHeight w:val="703"/>
        </w:trPr>
        <w:tc>
          <w:tcPr>
            <w:tcW w:w="2371" w:type="dxa"/>
          </w:tcPr>
          <w:p w14:paraId="7935CD0D" w14:textId="4E8A31B4"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 xml:space="preserve">Series Five </w:t>
            </w:r>
          </w:p>
        </w:tc>
        <w:tc>
          <w:tcPr>
            <w:tcW w:w="4904" w:type="dxa"/>
          </w:tcPr>
          <w:p w14:paraId="20085453" w14:textId="15BD7026" w:rsidR="00F375D4" w:rsidRPr="00F375D4" w:rsidRDefault="00F375D4" w:rsidP="00F375D4">
            <w:pPr>
              <w:rPr>
                <w:rFonts w:eastAsia="Times New Roman" w:cs="Arial"/>
                <w:color w:val="000000"/>
                <w:sz w:val="24"/>
                <w:szCs w:val="24"/>
              </w:rPr>
            </w:pPr>
            <w:r w:rsidRPr="00F375D4">
              <w:rPr>
                <w:rFonts w:eastAsia="Times New Roman" w:cs="Arial"/>
                <w:color w:val="000000"/>
                <w:sz w:val="24"/>
                <w:szCs w:val="24"/>
              </w:rPr>
              <w:t xml:space="preserve">Quotation </w:t>
            </w:r>
            <w:r w:rsidR="007146C8" w:rsidRPr="00F375D4">
              <w:rPr>
                <w:rFonts w:eastAsia="Times New Roman" w:cs="Arial"/>
                <w:color w:val="000000"/>
                <w:sz w:val="24"/>
                <w:szCs w:val="24"/>
              </w:rPr>
              <w:t>Front Page</w:t>
            </w:r>
          </w:p>
        </w:tc>
        <w:tc>
          <w:tcPr>
            <w:tcW w:w="1396" w:type="dxa"/>
          </w:tcPr>
          <w:p w14:paraId="7A97BD81" w14:textId="1FA6B26C" w:rsidR="00F375D4" w:rsidRPr="00F375D4" w:rsidRDefault="008B7D29" w:rsidP="00F375D4">
            <w:pPr>
              <w:jc w:val="center"/>
              <w:rPr>
                <w:rFonts w:eastAsia="Times New Roman" w:cs="Arial"/>
                <w:color w:val="000000"/>
                <w:sz w:val="24"/>
                <w:szCs w:val="24"/>
              </w:rPr>
            </w:pPr>
            <w:r>
              <w:rPr>
                <w:rFonts w:eastAsia="Times New Roman" w:cs="Arial"/>
                <w:color w:val="000000"/>
                <w:sz w:val="24"/>
                <w:szCs w:val="24"/>
              </w:rPr>
              <w:t>7</w:t>
            </w:r>
          </w:p>
        </w:tc>
      </w:tr>
      <w:tr w:rsidR="00F375D4" w:rsidRPr="00C82434" w14:paraId="26875225" w14:textId="77777777" w:rsidTr="00F375D4">
        <w:trPr>
          <w:trHeight w:val="703"/>
        </w:trPr>
        <w:tc>
          <w:tcPr>
            <w:tcW w:w="2371" w:type="dxa"/>
          </w:tcPr>
          <w:p w14:paraId="0C18CF83" w14:textId="2E578B8F"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Series Six</w:t>
            </w:r>
          </w:p>
        </w:tc>
        <w:tc>
          <w:tcPr>
            <w:tcW w:w="4904" w:type="dxa"/>
          </w:tcPr>
          <w:p w14:paraId="2EDD84B2" w14:textId="1A90869C" w:rsidR="00F375D4" w:rsidRPr="00F375D4" w:rsidRDefault="008B7D29" w:rsidP="00F375D4">
            <w:pPr>
              <w:rPr>
                <w:rFonts w:eastAsia="Times New Roman" w:cs="Arial"/>
                <w:color w:val="000000"/>
                <w:sz w:val="24"/>
                <w:szCs w:val="24"/>
              </w:rPr>
            </w:pPr>
            <w:r>
              <w:rPr>
                <w:rFonts w:eastAsia="Times New Roman" w:cs="Arial"/>
                <w:color w:val="000000"/>
                <w:sz w:val="24"/>
                <w:szCs w:val="24"/>
              </w:rPr>
              <w:t>Lawn Treatment Application</w:t>
            </w:r>
          </w:p>
        </w:tc>
        <w:tc>
          <w:tcPr>
            <w:tcW w:w="1396" w:type="dxa"/>
          </w:tcPr>
          <w:p w14:paraId="03386BAC" w14:textId="06AAB657" w:rsidR="00F375D4" w:rsidRPr="00F375D4" w:rsidRDefault="008B7D29" w:rsidP="00F375D4">
            <w:pPr>
              <w:jc w:val="center"/>
              <w:rPr>
                <w:rFonts w:eastAsia="Times New Roman" w:cs="Arial"/>
                <w:color w:val="000000"/>
                <w:sz w:val="24"/>
                <w:szCs w:val="24"/>
              </w:rPr>
            </w:pPr>
            <w:r>
              <w:rPr>
                <w:rFonts w:eastAsia="Times New Roman" w:cs="Arial"/>
                <w:color w:val="000000"/>
                <w:sz w:val="24"/>
                <w:szCs w:val="24"/>
              </w:rPr>
              <w:t>8-9</w:t>
            </w:r>
          </w:p>
        </w:tc>
      </w:tr>
      <w:tr w:rsidR="00F375D4" w:rsidRPr="00C82434" w14:paraId="16A35764" w14:textId="77777777" w:rsidTr="00F375D4">
        <w:trPr>
          <w:trHeight w:val="703"/>
        </w:trPr>
        <w:tc>
          <w:tcPr>
            <w:tcW w:w="2371" w:type="dxa"/>
          </w:tcPr>
          <w:p w14:paraId="306712D0" w14:textId="44AC9A44" w:rsidR="00F375D4" w:rsidRPr="00F375D4" w:rsidRDefault="007146C8" w:rsidP="00F375D4">
            <w:pPr>
              <w:rPr>
                <w:rFonts w:eastAsia="Times New Roman" w:cs="Arial"/>
                <w:color w:val="000000"/>
                <w:sz w:val="24"/>
                <w:szCs w:val="24"/>
              </w:rPr>
            </w:pPr>
            <w:r w:rsidRPr="00F375D4">
              <w:rPr>
                <w:rFonts w:eastAsia="Times New Roman" w:cs="Arial"/>
                <w:color w:val="000000"/>
                <w:sz w:val="24"/>
                <w:szCs w:val="24"/>
              </w:rPr>
              <w:t>Series Seven</w:t>
            </w:r>
          </w:p>
        </w:tc>
        <w:tc>
          <w:tcPr>
            <w:tcW w:w="4904" w:type="dxa"/>
          </w:tcPr>
          <w:p w14:paraId="7D4976F9" w14:textId="53B9A683" w:rsidR="00F375D4" w:rsidRPr="00F375D4" w:rsidRDefault="008B7D29" w:rsidP="00F375D4">
            <w:pPr>
              <w:rPr>
                <w:rFonts w:eastAsia="Times New Roman" w:cs="Arial"/>
                <w:color w:val="000000"/>
                <w:sz w:val="24"/>
                <w:szCs w:val="24"/>
              </w:rPr>
            </w:pPr>
            <w:r>
              <w:rPr>
                <w:rFonts w:eastAsia="Times New Roman" w:cs="Arial"/>
                <w:color w:val="000000"/>
                <w:sz w:val="24"/>
                <w:szCs w:val="24"/>
              </w:rPr>
              <w:t>General Information</w:t>
            </w:r>
            <w:r w:rsidR="007146C8" w:rsidRPr="007146C8">
              <w:rPr>
                <w:rFonts w:eastAsia="Times New Roman" w:cs="Arial"/>
                <w:color w:val="000000"/>
                <w:sz w:val="24"/>
                <w:szCs w:val="24"/>
              </w:rPr>
              <w:t xml:space="preserve">  </w:t>
            </w:r>
          </w:p>
        </w:tc>
        <w:tc>
          <w:tcPr>
            <w:tcW w:w="1396" w:type="dxa"/>
          </w:tcPr>
          <w:p w14:paraId="06661E41" w14:textId="721DC8DC" w:rsidR="00F375D4" w:rsidRPr="00F375D4" w:rsidRDefault="008B7D29" w:rsidP="00F375D4">
            <w:pPr>
              <w:jc w:val="center"/>
              <w:rPr>
                <w:rFonts w:eastAsia="Times New Roman" w:cs="Arial"/>
                <w:color w:val="000000"/>
                <w:sz w:val="24"/>
                <w:szCs w:val="24"/>
              </w:rPr>
            </w:pPr>
            <w:r>
              <w:rPr>
                <w:rFonts w:eastAsia="Times New Roman" w:cs="Arial"/>
                <w:color w:val="000000"/>
                <w:sz w:val="24"/>
                <w:szCs w:val="24"/>
              </w:rPr>
              <w:t>9</w:t>
            </w:r>
          </w:p>
        </w:tc>
      </w:tr>
      <w:tr w:rsidR="00F375D4" w:rsidRPr="00C82434" w14:paraId="049C06F5" w14:textId="77777777" w:rsidTr="00F375D4">
        <w:trPr>
          <w:trHeight w:val="703"/>
        </w:trPr>
        <w:tc>
          <w:tcPr>
            <w:tcW w:w="2371" w:type="dxa"/>
          </w:tcPr>
          <w:p w14:paraId="135C5E83" w14:textId="343E45EC" w:rsidR="00F375D4" w:rsidRPr="00F375D4" w:rsidRDefault="0008391E" w:rsidP="00F375D4">
            <w:pPr>
              <w:rPr>
                <w:rFonts w:eastAsia="Times New Roman" w:cs="Arial"/>
                <w:color w:val="000000"/>
                <w:sz w:val="24"/>
                <w:szCs w:val="24"/>
              </w:rPr>
            </w:pPr>
            <w:r w:rsidRPr="0008391E">
              <w:rPr>
                <w:rFonts w:eastAsia="Times New Roman" w:cs="Arial"/>
                <w:color w:val="000000"/>
                <w:sz w:val="24"/>
                <w:szCs w:val="24"/>
              </w:rPr>
              <w:t xml:space="preserve">Series </w:t>
            </w:r>
            <w:r>
              <w:rPr>
                <w:rFonts w:eastAsia="Times New Roman" w:cs="Arial"/>
                <w:color w:val="000000"/>
                <w:sz w:val="24"/>
                <w:szCs w:val="24"/>
              </w:rPr>
              <w:t xml:space="preserve">Eight </w:t>
            </w:r>
          </w:p>
        </w:tc>
        <w:tc>
          <w:tcPr>
            <w:tcW w:w="4904" w:type="dxa"/>
          </w:tcPr>
          <w:p w14:paraId="59A2907E" w14:textId="36DFAFEF" w:rsidR="00F375D4" w:rsidRPr="00F375D4" w:rsidRDefault="008B7D29" w:rsidP="00F375D4">
            <w:pPr>
              <w:rPr>
                <w:rFonts w:eastAsia="Times New Roman" w:cs="Arial"/>
                <w:color w:val="000000"/>
                <w:sz w:val="24"/>
                <w:szCs w:val="24"/>
              </w:rPr>
            </w:pPr>
            <w:r>
              <w:rPr>
                <w:rFonts w:eastAsia="Times New Roman" w:cs="Arial"/>
                <w:color w:val="000000"/>
                <w:sz w:val="24"/>
                <w:szCs w:val="24"/>
              </w:rPr>
              <w:t>Housekeeping</w:t>
            </w:r>
          </w:p>
        </w:tc>
        <w:tc>
          <w:tcPr>
            <w:tcW w:w="1396" w:type="dxa"/>
          </w:tcPr>
          <w:p w14:paraId="4C8E27DC" w14:textId="7D70D09F" w:rsidR="00F375D4" w:rsidRPr="00F375D4" w:rsidRDefault="008B7D29" w:rsidP="00F375D4">
            <w:pPr>
              <w:jc w:val="center"/>
              <w:rPr>
                <w:rFonts w:eastAsia="Times New Roman" w:cs="Arial"/>
                <w:color w:val="000000"/>
                <w:sz w:val="24"/>
                <w:szCs w:val="24"/>
              </w:rPr>
            </w:pPr>
            <w:r>
              <w:rPr>
                <w:rFonts w:eastAsia="Times New Roman" w:cs="Arial"/>
                <w:color w:val="000000"/>
                <w:sz w:val="24"/>
                <w:szCs w:val="24"/>
              </w:rPr>
              <w:t>9</w:t>
            </w:r>
          </w:p>
        </w:tc>
      </w:tr>
      <w:tr w:rsidR="00F375D4" w:rsidRPr="00C82434" w14:paraId="6DB568F3" w14:textId="77777777" w:rsidTr="00F375D4">
        <w:trPr>
          <w:trHeight w:val="703"/>
        </w:trPr>
        <w:tc>
          <w:tcPr>
            <w:tcW w:w="2371" w:type="dxa"/>
            <w:shd w:val="clear" w:color="auto" w:fill="215868" w:themeFill="accent5" w:themeFillShade="80"/>
          </w:tcPr>
          <w:p w14:paraId="70C384EC" w14:textId="77777777" w:rsidR="00F375D4" w:rsidRPr="00C634E0" w:rsidRDefault="00F375D4" w:rsidP="00F375D4">
            <w:pPr>
              <w:rPr>
                <w:rFonts w:eastAsia="Times New Roman" w:cs="Arial"/>
                <w:b/>
                <w:bCs/>
                <w:sz w:val="18"/>
                <w:szCs w:val="18"/>
              </w:rPr>
            </w:pPr>
          </w:p>
        </w:tc>
        <w:tc>
          <w:tcPr>
            <w:tcW w:w="4904" w:type="dxa"/>
            <w:shd w:val="clear" w:color="auto" w:fill="215868" w:themeFill="accent5" w:themeFillShade="80"/>
          </w:tcPr>
          <w:p w14:paraId="17CF3A1D" w14:textId="77777777" w:rsidR="00F375D4" w:rsidRPr="00C634E0" w:rsidRDefault="00F375D4" w:rsidP="00F375D4">
            <w:pPr>
              <w:rPr>
                <w:rFonts w:eastAsia="Times New Roman" w:cs="Arial"/>
                <w:b/>
                <w:bCs/>
                <w:sz w:val="18"/>
                <w:szCs w:val="18"/>
              </w:rPr>
            </w:pPr>
          </w:p>
        </w:tc>
        <w:tc>
          <w:tcPr>
            <w:tcW w:w="1396" w:type="dxa"/>
            <w:shd w:val="clear" w:color="auto" w:fill="215868" w:themeFill="accent5" w:themeFillShade="80"/>
          </w:tcPr>
          <w:p w14:paraId="03F51F10" w14:textId="77777777" w:rsidR="00F375D4" w:rsidRPr="00C634E0" w:rsidRDefault="00F375D4" w:rsidP="00F375D4">
            <w:pPr>
              <w:jc w:val="center"/>
              <w:rPr>
                <w:rFonts w:eastAsia="Times New Roman" w:cs="Arial"/>
                <w:b/>
                <w:bCs/>
                <w:sz w:val="18"/>
                <w:szCs w:val="18"/>
              </w:rPr>
            </w:pPr>
          </w:p>
        </w:tc>
      </w:tr>
    </w:tbl>
    <w:p w14:paraId="48FA92AF" w14:textId="4FDA28BA" w:rsidR="00BF4317" w:rsidRDefault="00BF4317">
      <w:pPr>
        <w:rPr>
          <w:sz w:val="18"/>
          <w:szCs w:val="18"/>
        </w:rPr>
      </w:pPr>
    </w:p>
    <w:p w14:paraId="7F5949A6" w14:textId="1F6B5C98" w:rsidR="00BF4317" w:rsidRDefault="00BF4317">
      <w:pPr>
        <w:rPr>
          <w:sz w:val="18"/>
          <w:szCs w:val="18"/>
        </w:rPr>
      </w:pPr>
    </w:p>
    <w:p w14:paraId="74CBED49" w14:textId="095B1EAA" w:rsidR="00BF4317" w:rsidRDefault="00BF4317">
      <w:pPr>
        <w:rPr>
          <w:sz w:val="18"/>
          <w:szCs w:val="18"/>
        </w:rPr>
      </w:pPr>
    </w:p>
    <w:p w14:paraId="07B42046" w14:textId="2446DFF8" w:rsidR="00BF4317" w:rsidRDefault="00BF4317">
      <w:pPr>
        <w:rPr>
          <w:sz w:val="18"/>
          <w:szCs w:val="18"/>
        </w:rPr>
      </w:pPr>
    </w:p>
    <w:p w14:paraId="04E788E4" w14:textId="6B00C362" w:rsidR="00BF4317" w:rsidRDefault="00BF4317">
      <w:pPr>
        <w:rPr>
          <w:sz w:val="18"/>
          <w:szCs w:val="18"/>
        </w:rPr>
      </w:pPr>
    </w:p>
    <w:p w14:paraId="17546431" w14:textId="77777777" w:rsidR="009E507A" w:rsidRDefault="009E507A">
      <w:pPr>
        <w:rPr>
          <w:sz w:val="18"/>
          <w:szCs w:val="18"/>
        </w:rPr>
      </w:pPr>
    </w:p>
    <w:p w14:paraId="14407F2A" w14:textId="77777777" w:rsidR="00BF4317" w:rsidRPr="00C82434" w:rsidRDefault="00BF4317">
      <w:pPr>
        <w:rPr>
          <w:sz w:val="18"/>
          <w:szCs w:val="18"/>
        </w:rPr>
      </w:pPr>
    </w:p>
    <w:p w14:paraId="6FD2E0A1" w14:textId="77777777" w:rsidR="00D01DB5" w:rsidRPr="00C82434" w:rsidRDefault="00D01DB5" w:rsidP="00D01DB5">
      <w:pPr>
        <w:rPr>
          <w:rFonts w:eastAsia="Times New Roman" w:cs="Arial"/>
          <w:color w:val="000000"/>
          <w:sz w:val="18"/>
          <w:szCs w:val="18"/>
        </w:rPr>
      </w:pPr>
    </w:p>
    <w:p w14:paraId="7505B20E" w14:textId="66D96793" w:rsidR="00263808" w:rsidRDefault="00263808" w:rsidP="00A7547C">
      <w:pPr>
        <w:jc w:val="center"/>
        <w:rPr>
          <w:rFonts w:eastAsia="Times New Roman" w:cs="Arial"/>
          <w:color w:val="000000"/>
          <w:sz w:val="18"/>
          <w:szCs w:val="18"/>
        </w:rPr>
      </w:pPr>
    </w:p>
    <w:p w14:paraId="3D675E73" w14:textId="419F443C" w:rsidR="00DF4FEE" w:rsidRDefault="00DF4FEE" w:rsidP="00A7547C">
      <w:pPr>
        <w:jc w:val="center"/>
        <w:rPr>
          <w:rFonts w:eastAsia="Times New Roman" w:cs="Arial"/>
          <w:color w:val="000000"/>
          <w:sz w:val="18"/>
          <w:szCs w:val="18"/>
        </w:rPr>
      </w:pPr>
    </w:p>
    <w:p w14:paraId="16097F33" w14:textId="0561935C" w:rsidR="00DF4FEE" w:rsidRDefault="00DF4FEE" w:rsidP="00A7547C">
      <w:pPr>
        <w:jc w:val="center"/>
        <w:rPr>
          <w:rFonts w:eastAsia="Times New Roman" w:cs="Arial"/>
          <w:color w:val="000000"/>
          <w:sz w:val="18"/>
          <w:szCs w:val="18"/>
        </w:rPr>
      </w:pPr>
    </w:p>
    <w:p w14:paraId="0B5EDD02" w14:textId="51514C20" w:rsidR="00DF4FEE" w:rsidRDefault="00DF4FEE" w:rsidP="00A7547C">
      <w:pPr>
        <w:jc w:val="center"/>
        <w:rPr>
          <w:rFonts w:eastAsia="Times New Roman" w:cs="Arial"/>
          <w:color w:val="000000"/>
          <w:sz w:val="18"/>
          <w:szCs w:val="18"/>
        </w:rPr>
      </w:pPr>
    </w:p>
    <w:p w14:paraId="36E23C85" w14:textId="20388C71" w:rsidR="00DF4FEE" w:rsidRDefault="00DF4FEE" w:rsidP="00A7547C">
      <w:pPr>
        <w:jc w:val="center"/>
        <w:rPr>
          <w:rFonts w:eastAsia="Times New Roman" w:cs="Arial"/>
          <w:color w:val="000000"/>
          <w:sz w:val="18"/>
          <w:szCs w:val="18"/>
        </w:rPr>
      </w:pPr>
    </w:p>
    <w:p w14:paraId="34708186" w14:textId="5B25CD8A" w:rsidR="00DF4FEE" w:rsidRDefault="00DF4FEE" w:rsidP="00A7547C">
      <w:pPr>
        <w:jc w:val="center"/>
        <w:rPr>
          <w:rFonts w:eastAsia="Times New Roman" w:cs="Arial"/>
          <w:color w:val="000000"/>
          <w:sz w:val="18"/>
          <w:szCs w:val="18"/>
        </w:rPr>
      </w:pPr>
    </w:p>
    <w:p w14:paraId="544B1B7F" w14:textId="77777777" w:rsidR="00DF4FEE" w:rsidRDefault="00DF4FEE" w:rsidP="00A7547C">
      <w:pPr>
        <w:jc w:val="center"/>
        <w:rPr>
          <w:rFonts w:eastAsia="Times New Roman" w:cs="Arial"/>
          <w:color w:val="000000"/>
          <w:sz w:val="18"/>
          <w:szCs w:val="18"/>
        </w:rPr>
      </w:pPr>
    </w:p>
    <w:p w14:paraId="7646AA5E" w14:textId="1002E132" w:rsidR="00263808" w:rsidRDefault="00582031" w:rsidP="00582031">
      <w:pPr>
        <w:rPr>
          <w:rFonts w:eastAsia="Times New Roman" w:cs="Arial"/>
          <w:color w:val="000000"/>
          <w:sz w:val="18"/>
          <w:szCs w:val="18"/>
        </w:rPr>
      </w:pPr>
      <w:r>
        <w:rPr>
          <w:rFonts w:eastAsia="Times New Roman" w:cs="Arial"/>
          <w:color w:val="000000"/>
          <w:sz w:val="18"/>
          <w:szCs w:val="18"/>
        </w:rPr>
        <w:br w:type="page"/>
      </w:r>
    </w:p>
    <w:p w14:paraId="3EBEE1BD" w14:textId="43735A62" w:rsidR="006422BD" w:rsidRPr="006E7419" w:rsidRDefault="009F2625" w:rsidP="009F2625">
      <w:pPr>
        <w:pStyle w:val="Title"/>
        <w:numPr>
          <w:ilvl w:val="0"/>
          <w:numId w:val="19"/>
        </w:numPr>
        <w:pBdr>
          <w:top w:val="single" w:sz="4" w:space="1" w:color="auto"/>
          <w:left w:val="single" w:sz="4" w:space="4" w:color="auto"/>
          <w:bottom w:val="single" w:sz="4" w:space="1" w:color="auto"/>
          <w:right w:val="single" w:sz="4" w:space="4" w:color="auto"/>
        </w:pBdr>
        <w:rPr>
          <w:rFonts w:asciiTheme="minorHAnsi" w:hAnsiTheme="minorHAnsi" w:cstheme="minorHAnsi"/>
          <w:b/>
          <w:bCs/>
          <w:sz w:val="28"/>
          <w:szCs w:val="28"/>
        </w:rPr>
      </w:pPr>
      <w:bookmarkStart w:id="0" w:name="_Ref173919132"/>
      <w:r w:rsidRPr="006E7419">
        <w:rPr>
          <w:rFonts w:asciiTheme="minorHAnsi" w:hAnsiTheme="minorHAnsi" w:cstheme="minorHAnsi"/>
          <w:b/>
          <w:bCs/>
          <w:sz w:val="28"/>
          <w:szCs w:val="28"/>
        </w:rPr>
        <w:lastRenderedPageBreak/>
        <w:t>SERIES ONE: ESTABLISH SITE &amp; SITE SAFETY</w:t>
      </w:r>
      <w:bookmarkEnd w:id="0"/>
    </w:p>
    <w:p w14:paraId="275245D3" w14:textId="77777777" w:rsidR="009F2625" w:rsidRPr="00F3123E" w:rsidRDefault="009F2625" w:rsidP="009F2625">
      <w:pPr>
        <w:spacing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t>1. General Safety</w:t>
      </w:r>
    </w:p>
    <w:p w14:paraId="1A4D76D6"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demonstrate an understanding of their responsibilities related to the safety and health requirements by addressing hazards in the pre-planning processes and meetings.</w:t>
      </w:r>
    </w:p>
    <w:p w14:paraId="28D4B8A6"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Before starting a project, the Contractor must review the work site and identify hazards that may occur while performing the work project.</w:t>
      </w:r>
    </w:p>
    <w:p w14:paraId="03BC8808"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is expected to provide a “competent person” to implement the site safety and health plan and oversee its strict compliance. A competent person is an individual who, by way of training and/or experience, is knowledgeable of applicable standards, capable of identifying workplace hazards related to the specific operation, is designated by the employer, and has the authority to take appropriate actions.</w:t>
      </w:r>
    </w:p>
    <w:p w14:paraId="72BB5892"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provide proof of payment of local insurance for all employees involved in the work project for the duration of the project. This information must be included as part of the safety file.</w:t>
      </w:r>
    </w:p>
    <w:p w14:paraId="1841C5B0"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will conduct a safety briefing before starting daily work.</w:t>
      </w:r>
    </w:p>
    <w:p w14:paraId="2E49B31A"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Any Contractor personnel who show signs of intoxication will be denied entry into the work area.</w:t>
      </w:r>
    </w:p>
    <w:p w14:paraId="5C68AED5"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shall ensure personnel working at the site are trained and aware of potential hazards. The Contractor shall unequivocally ensure that personnel have proper safety equipment to prevent accidental injury per the contract's requirements.</w:t>
      </w:r>
    </w:p>
    <w:p w14:paraId="3707F8AC"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accept the safety and health standards established by the U.S. Embassy.</w:t>
      </w:r>
    </w:p>
    <w:p w14:paraId="47DBA96A" w14:textId="77777777" w:rsidR="009F2625" w:rsidRPr="00F3123E" w:rsidRDefault="009F2625" w:rsidP="009F2625">
      <w:pPr>
        <w:numPr>
          <w:ilvl w:val="1"/>
          <w:numId w:val="22"/>
        </w:numPr>
        <w:spacing w:after="0" w:line="360" w:lineRule="auto"/>
        <w:ind w:left="360" w:hanging="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All workers shall remove any chains, rings, watches, bracelets, and other jewelry during the execution of the work project. Medical bracelets are excluded.</w:t>
      </w:r>
    </w:p>
    <w:p w14:paraId="50FF138F"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Smoking is strictly prohibited at the work site, and personnel will only use areas identified as “designated smoking areas.” The consumption of marijuana or similar recreational substances is strictly prohibited on U.S. government-held properties.</w:t>
      </w:r>
    </w:p>
    <w:p w14:paraId="649E3CCC" w14:textId="77777777" w:rsidR="009F2625" w:rsidRPr="00F3123E" w:rsidRDefault="009F2625" w:rsidP="009F2625">
      <w:pPr>
        <w:numPr>
          <w:ilvl w:val="0"/>
          <w:numId w:val="22"/>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will report accidents and near misses to the COR, who will pass the proper data to the POSHO.</w:t>
      </w:r>
    </w:p>
    <w:p w14:paraId="258F54DF" w14:textId="77777777" w:rsidR="009F2625" w:rsidRPr="00F3123E" w:rsidRDefault="009F2625" w:rsidP="009F2625">
      <w:pPr>
        <w:spacing w:before="240"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t>2. Barricading and Warning Signs</w:t>
      </w:r>
    </w:p>
    <w:p w14:paraId="06B7C509" w14:textId="77777777" w:rsidR="009F2625" w:rsidRPr="00F3123E" w:rsidRDefault="009F2625" w:rsidP="009F2625">
      <w:pPr>
        <w:spacing w:after="0" w:line="360" w:lineRule="auto"/>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place provisional barricades and warning signs to maintain a safe and accessible path of travel for all pedestrians, including those with disabilities, to avoid accidents with third parties. Barricades alert others about hazards created by construction activities and should be used to control vehicular traffic around the work site. The Contractor shall:</w:t>
      </w:r>
    </w:p>
    <w:p w14:paraId="530E8B76" w14:textId="77777777" w:rsidR="009F2625" w:rsidRPr="00F3123E" w:rsidRDefault="009F2625" w:rsidP="009F2625">
      <w:pPr>
        <w:numPr>
          <w:ilvl w:val="0"/>
          <w:numId w:val="20"/>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Erect and maintain proper barricades for the duration of the contract, including fencing material, traffic cones, caution tape, and temporary curb rams, complying with all applicable access codes and regulations.</w:t>
      </w:r>
    </w:p>
    <w:p w14:paraId="7009199D" w14:textId="77777777" w:rsidR="009F2625" w:rsidRPr="00F3123E" w:rsidRDefault="009F2625" w:rsidP="009F2625">
      <w:pPr>
        <w:numPr>
          <w:ilvl w:val="0"/>
          <w:numId w:val="20"/>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Ensure that no construction materials are stored and/or positioned in the path of travel.</w:t>
      </w:r>
    </w:p>
    <w:p w14:paraId="28287D85" w14:textId="77777777" w:rsidR="009F2625" w:rsidRPr="00F3123E" w:rsidRDefault="009F2625" w:rsidP="009F2625">
      <w:pPr>
        <w:numPr>
          <w:ilvl w:val="0"/>
          <w:numId w:val="20"/>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Maintain the construction barriers in a sound, neat, and clean condition.</w:t>
      </w:r>
    </w:p>
    <w:p w14:paraId="346416EE" w14:textId="77777777" w:rsidR="009F2625" w:rsidRPr="00F3123E" w:rsidRDefault="009F2625" w:rsidP="009F2625">
      <w:pPr>
        <w:spacing w:after="0" w:line="360" w:lineRule="auto"/>
        <w:rPr>
          <w:rFonts w:ascii="Calibri" w:eastAsia="Calibri" w:hAnsi="Calibri" w:cs="Times New Roman"/>
          <w:b/>
          <w:bCs/>
          <w:color w:val="000000"/>
          <w:u w:val="single"/>
        </w:rPr>
      </w:pPr>
      <w:r w:rsidRPr="00F3123E">
        <w:rPr>
          <w:rFonts w:ascii="Calibri" w:eastAsia="Calibri" w:hAnsi="Calibri" w:cs="Times New Roman"/>
          <w:b/>
          <w:bCs/>
          <w:color w:val="000000"/>
          <w:u w:val="single"/>
        </w:rPr>
        <w:t>3. Personal Protective Equipment (PPE)</w:t>
      </w:r>
    </w:p>
    <w:p w14:paraId="7ED08A77" w14:textId="77777777" w:rsidR="009F2625" w:rsidRPr="00F3123E" w:rsidRDefault="009F2625" w:rsidP="009F2625">
      <w:pPr>
        <w:numPr>
          <w:ilvl w:val="0"/>
          <w:numId w:val="21"/>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All Contractor personnel must use the PPE required per the contracted work.</w:t>
      </w:r>
    </w:p>
    <w:p w14:paraId="215CE78D" w14:textId="77777777" w:rsidR="009F2625" w:rsidRPr="00F3123E" w:rsidRDefault="009F2625" w:rsidP="009F2625">
      <w:pPr>
        <w:numPr>
          <w:ilvl w:val="0"/>
          <w:numId w:val="21"/>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inspect and maintain spare PPE in case of equipment damage, deterioration, or loss.</w:t>
      </w:r>
    </w:p>
    <w:p w14:paraId="042BCA7E" w14:textId="77777777" w:rsidR="009F2625" w:rsidRPr="00F3123E" w:rsidRDefault="009F2625" w:rsidP="009F2625">
      <w:pPr>
        <w:numPr>
          <w:ilvl w:val="0"/>
          <w:numId w:val="21"/>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PPE must meet the technical specifications required by local and international standards.</w:t>
      </w:r>
    </w:p>
    <w:p w14:paraId="1F03F514" w14:textId="77777777" w:rsidR="009F2625" w:rsidRPr="00F3123E" w:rsidRDefault="009F2625" w:rsidP="009F2625">
      <w:pPr>
        <w:numPr>
          <w:ilvl w:val="0"/>
          <w:numId w:val="21"/>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 xml:space="preserve">All sharp cutting tools must be carried in tool-carrying cases. Under no circumstances shall they be </w:t>
      </w:r>
      <w:proofErr w:type="gramStart"/>
      <w:r w:rsidRPr="00F3123E">
        <w:rPr>
          <w:rFonts w:ascii="Calibri" w:eastAsia="Calibri" w:hAnsi="Calibri" w:cs="Times New Roman"/>
          <w:color w:val="000000"/>
          <w:sz w:val="18"/>
          <w:szCs w:val="18"/>
        </w:rPr>
        <w:t>carried on-person</w:t>
      </w:r>
      <w:proofErr w:type="gramEnd"/>
      <w:r w:rsidRPr="00F3123E">
        <w:rPr>
          <w:rFonts w:ascii="Calibri" w:eastAsia="Calibri" w:hAnsi="Calibri" w:cs="Times New Roman"/>
          <w:color w:val="000000"/>
          <w:sz w:val="18"/>
          <w:szCs w:val="18"/>
        </w:rPr>
        <w:t xml:space="preserve"> in uniform pockets.</w:t>
      </w:r>
    </w:p>
    <w:p w14:paraId="75DDC7AB" w14:textId="77777777" w:rsidR="009F2625" w:rsidRPr="00F3123E" w:rsidRDefault="009F2625" w:rsidP="009F2625">
      <w:pPr>
        <w:numPr>
          <w:ilvl w:val="0"/>
          <w:numId w:val="21"/>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 xml:space="preserve">In those </w:t>
      </w:r>
      <w:proofErr w:type="gramStart"/>
      <w:r w:rsidRPr="00F3123E">
        <w:rPr>
          <w:rFonts w:ascii="Calibri" w:eastAsia="Calibri" w:hAnsi="Calibri" w:cs="Times New Roman"/>
          <w:color w:val="000000"/>
          <w:sz w:val="18"/>
          <w:szCs w:val="18"/>
        </w:rPr>
        <w:t>takes</w:t>
      </w:r>
      <w:proofErr w:type="gramEnd"/>
      <w:r w:rsidRPr="00F3123E">
        <w:rPr>
          <w:rFonts w:ascii="Calibri" w:eastAsia="Calibri" w:hAnsi="Calibri" w:cs="Times New Roman"/>
          <w:color w:val="000000"/>
          <w:sz w:val="18"/>
          <w:szCs w:val="18"/>
        </w:rPr>
        <w:t xml:space="preserve"> where certified PPE is required, the Contractor must provide the current certification to the POSHO via the COR.</w:t>
      </w:r>
    </w:p>
    <w:p w14:paraId="5841EF4B" w14:textId="77777777" w:rsidR="009F2625" w:rsidRPr="00F3123E" w:rsidRDefault="009F2625" w:rsidP="009F2625">
      <w:pPr>
        <w:numPr>
          <w:ilvl w:val="0"/>
          <w:numId w:val="21"/>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provide records of PPE received for all the employees involved in the task.</w:t>
      </w:r>
    </w:p>
    <w:p w14:paraId="4978019E" w14:textId="77777777" w:rsidR="006E7419" w:rsidRDefault="006E7419" w:rsidP="009F2625">
      <w:pPr>
        <w:spacing w:after="0" w:line="360" w:lineRule="auto"/>
        <w:contextualSpacing/>
        <w:rPr>
          <w:rFonts w:ascii="Calibri" w:eastAsia="Calibri" w:hAnsi="Calibri" w:cs="Times New Roman"/>
          <w:b/>
          <w:bCs/>
          <w:color w:val="000000"/>
          <w:u w:val="single"/>
        </w:rPr>
      </w:pPr>
    </w:p>
    <w:p w14:paraId="6BF2F777" w14:textId="77777777" w:rsidR="006E7419" w:rsidRDefault="006E7419" w:rsidP="009F2625">
      <w:pPr>
        <w:spacing w:after="0" w:line="360" w:lineRule="auto"/>
        <w:contextualSpacing/>
        <w:rPr>
          <w:rFonts w:ascii="Calibri" w:eastAsia="Calibri" w:hAnsi="Calibri" w:cs="Times New Roman"/>
          <w:b/>
          <w:bCs/>
          <w:color w:val="000000"/>
          <w:u w:val="single"/>
        </w:rPr>
      </w:pPr>
    </w:p>
    <w:p w14:paraId="7485F9F8" w14:textId="1BE2EEE1" w:rsidR="009F2625" w:rsidRPr="00F3123E" w:rsidRDefault="009F2625" w:rsidP="009F2625">
      <w:pPr>
        <w:spacing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lastRenderedPageBreak/>
        <w:t>4. Safety Inspections</w:t>
      </w:r>
    </w:p>
    <w:p w14:paraId="52D3843F" w14:textId="77777777" w:rsidR="009F2625" w:rsidRPr="00F3123E" w:rsidRDefault="009F2625" w:rsidP="009F2625">
      <w:pPr>
        <w:numPr>
          <w:ilvl w:val="0"/>
          <w:numId w:val="29"/>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All tools, equipment, and machinery used in executing the contracted work must be inspected by a competent person before starting the project.</w:t>
      </w:r>
    </w:p>
    <w:p w14:paraId="1785471F" w14:textId="77777777" w:rsidR="009F2625" w:rsidRPr="00F3123E" w:rsidRDefault="009F2625" w:rsidP="009F2625">
      <w:pPr>
        <w:numPr>
          <w:ilvl w:val="0"/>
          <w:numId w:val="29"/>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COR and/or safety representatives of the U.S. Embassy may inspect the Contractor's equipment, tools, and machinery at any time and request a change if necessary.</w:t>
      </w:r>
    </w:p>
    <w:p w14:paraId="6F0628C1" w14:textId="77777777" w:rsidR="009F2625" w:rsidRPr="00F3123E" w:rsidRDefault="009F2625" w:rsidP="009F2625">
      <w:pPr>
        <w:spacing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t xml:space="preserve">5. </w:t>
      </w:r>
      <w:proofErr w:type="gramStart"/>
      <w:r w:rsidRPr="00F3123E">
        <w:rPr>
          <w:rFonts w:ascii="Calibri" w:eastAsia="Calibri" w:hAnsi="Calibri" w:cs="Times New Roman"/>
          <w:b/>
          <w:bCs/>
          <w:color w:val="000000"/>
          <w:u w:val="single"/>
        </w:rPr>
        <w:t>Hand &amp; Power Tool Safety</w:t>
      </w:r>
      <w:proofErr w:type="gramEnd"/>
    </w:p>
    <w:p w14:paraId="5A5672AA" w14:textId="77777777" w:rsidR="009F2625" w:rsidRPr="00F3123E" w:rsidRDefault="009F2625" w:rsidP="009F2625">
      <w:pPr>
        <w:numPr>
          <w:ilvl w:val="0"/>
          <w:numId w:val="28"/>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ensure the safety of all tools and equipment its employees use.</w:t>
      </w:r>
    </w:p>
    <w:p w14:paraId="4179DC05" w14:textId="77777777" w:rsidR="009F2625" w:rsidRPr="00F3123E" w:rsidRDefault="009F2625" w:rsidP="009F2625">
      <w:pPr>
        <w:numPr>
          <w:ilvl w:val="0"/>
          <w:numId w:val="28"/>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All hand and power tools must be inspected regularly and maintained in good condition per the manufacturer's specifications. Tools that are damaged must be removed from service.</w:t>
      </w:r>
    </w:p>
    <w:p w14:paraId="7AFA73BF" w14:textId="77777777" w:rsidR="009F2625" w:rsidRPr="00F3123E" w:rsidRDefault="009F2625" w:rsidP="009F2625">
      <w:pPr>
        <w:numPr>
          <w:ilvl w:val="0"/>
          <w:numId w:val="28"/>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shall ensure that all tools are used only for their intended purposes.</w:t>
      </w:r>
    </w:p>
    <w:p w14:paraId="75374E9C" w14:textId="77777777" w:rsidR="009F2625" w:rsidRPr="00F3123E" w:rsidRDefault="009F2625" w:rsidP="009F2625">
      <w:pPr>
        <w:spacing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t>6. Emergency Response</w:t>
      </w:r>
    </w:p>
    <w:p w14:paraId="65CFA9FC" w14:textId="77777777" w:rsidR="009F2625" w:rsidRPr="00F3123E" w:rsidRDefault="009F2625" w:rsidP="009F2625">
      <w:pPr>
        <w:numPr>
          <w:ilvl w:val="0"/>
          <w:numId w:val="27"/>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In case of an emergency within U.S. government facilities or during the execution of contracted work on behalf of the U.S. government, all Contractor personnel must follow the instructions given by the USG representative who is supervising the work or the POSHO and/or the Regional Security Officer.</w:t>
      </w:r>
    </w:p>
    <w:p w14:paraId="6AB9175D" w14:textId="77777777" w:rsidR="009F2625" w:rsidRPr="00F3123E" w:rsidRDefault="009F2625" w:rsidP="009F2625">
      <w:pPr>
        <w:numPr>
          <w:ilvl w:val="0"/>
          <w:numId w:val="27"/>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shall ensure that a fully serviced fire extinguisher and first aid kit are readily available on-site for the work project.</w:t>
      </w:r>
    </w:p>
    <w:p w14:paraId="59C23D6D" w14:textId="77777777" w:rsidR="009F2625" w:rsidRPr="00F3123E" w:rsidRDefault="009F2625" w:rsidP="009F2625">
      <w:pPr>
        <w:numPr>
          <w:ilvl w:val="0"/>
          <w:numId w:val="27"/>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must not obstruct emergency response equipment such as first aid kits, fire extinguishers, fire cabinets, defibrillators, spill kits, stretchers, eye wash stations, or safety signage.</w:t>
      </w:r>
    </w:p>
    <w:p w14:paraId="0BBB54FE" w14:textId="77777777" w:rsidR="009F2625" w:rsidRPr="00F3123E" w:rsidRDefault="009F2625" w:rsidP="009F2625">
      <w:pPr>
        <w:spacing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t>7. High-Risk Work</w:t>
      </w:r>
    </w:p>
    <w:p w14:paraId="2CB8584F" w14:textId="77777777" w:rsidR="009F2625" w:rsidRPr="00F3123E" w:rsidRDefault="009F2625" w:rsidP="009F2625">
      <w:pPr>
        <w:numPr>
          <w:ilvl w:val="0"/>
          <w:numId w:val="26"/>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 xml:space="preserve">The Contractor shall submit training certificates for each employee conducting the task. </w:t>
      </w:r>
      <w:r w:rsidRPr="00F3123E">
        <w:rPr>
          <w:rFonts w:ascii="Calibri" w:eastAsia="Calibri" w:hAnsi="Calibri" w:cs="Times New Roman"/>
          <w:b/>
          <w:bCs/>
          <w:color w:val="000000"/>
          <w:sz w:val="18"/>
          <w:szCs w:val="18"/>
        </w:rPr>
        <w:t>These certificates must be submitted to the POSHO via the COR at least three days before the start of the work project.</w:t>
      </w:r>
    </w:p>
    <w:p w14:paraId="3720A5D7" w14:textId="77777777" w:rsidR="009F2625" w:rsidRPr="00F3123E" w:rsidRDefault="009F2625" w:rsidP="009F2625">
      <w:pPr>
        <w:numPr>
          <w:ilvl w:val="0"/>
          <w:numId w:val="26"/>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shall prepare a work permit specifically for the task, which must be provided to the COR before the initiation of work.</w:t>
      </w:r>
    </w:p>
    <w:p w14:paraId="7A870C75" w14:textId="77777777" w:rsidR="009F2625" w:rsidRPr="00F3123E" w:rsidRDefault="009F2625" w:rsidP="009F2625">
      <w:pPr>
        <w:numPr>
          <w:ilvl w:val="0"/>
          <w:numId w:val="26"/>
        </w:numPr>
        <w:spacing w:after="0" w:line="360" w:lineRule="auto"/>
        <w:ind w:left="36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 xml:space="preserve">The execution of high-risk activities will be carried out with at least two employees present. Both employees must be capable of performing duties as spotters for unseen hazards and as buddy </w:t>
      </w:r>
      <w:proofErr w:type="gramStart"/>
      <w:r w:rsidRPr="00F3123E">
        <w:rPr>
          <w:rFonts w:ascii="Calibri" w:eastAsia="Calibri" w:hAnsi="Calibri" w:cs="Times New Roman"/>
          <w:color w:val="000000"/>
          <w:sz w:val="18"/>
          <w:szCs w:val="18"/>
        </w:rPr>
        <w:t>persons</w:t>
      </w:r>
      <w:proofErr w:type="gramEnd"/>
      <w:r w:rsidRPr="00F3123E">
        <w:rPr>
          <w:rFonts w:ascii="Calibri" w:eastAsia="Calibri" w:hAnsi="Calibri" w:cs="Times New Roman"/>
          <w:color w:val="000000"/>
          <w:sz w:val="18"/>
          <w:szCs w:val="18"/>
        </w:rPr>
        <w:t xml:space="preserve"> who can render first aid or give notice in case of emergency.</w:t>
      </w:r>
    </w:p>
    <w:p w14:paraId="581B145D" w14:textId="2EF4AAE0" w:rsidR="009F2625" w:rsidRPr="00F3123E" w:rsidRDefault="006E7419" w:rsidP="009F2625">
      <w:pPr>
        <w:spacing w:after="0" w:line="360" w:lineRule="auto"/>
        <w:contextualSpacing/>
        <w:rPr>
          <w:rFonts w:ascii="Calibri" w:eastAsia="Calibri" w:hAnsi="Calibri" w:cs="Times New Roman"/>
          <w:b/>
          <w:bCs/>
          <w:color w:val="000000"/>
          <w:u w:val="single"/>
        </w:rPr>
      </w:pPr>
      <w:r>
        <w:rPr>
          <w:rFonts w:ascii="Calibri" w:eastAsia="Calibri" w:hAnsi="Calibri" w:cs="Times New Roman"/>
          <w:b/>
          <w:bCs/>
          <w:color w:val="000000"/>
          <w:u w:val="single"/>
        </w:rPr>
        <w:t>8</w:t>
      </w:r>
      <w:r w:rsidR="009F2625" w:rsidRPr="00F3123E">
        <w:rPr>
          <w:rFonts w:ascii="Calibri" w:eastAsia="Calibri" w:hAnsi="Calibri" w:cs="Times New Roman"/>
          <w:b/>
          <w:bCs/>
          <w:color w:val="000000"/>
          <w:u w:val="single"/>
        </w:rPr>
        <w:t>. Hazard Communication (Chemical Substances) Safety</w:t>
      </w:r>
    </w:p>
    <w:p w14:paraId="21E9218F" w14:textId="77777777" w:rsidR="009F2625" w:rsidRPr="00F3123E" w:rsidRDefault="009F2625" w:rsidP="009F2625">
      <w:pPr>
        <w:numPr>
          <w:ilvl w:val="0"/>
          <w:numId w:val="30"/>
        </w:numPr>
        <w:spacing w:after="0" w:line="360" w:lineRule="auto"/>
        <w:ind w:left="45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If the contracted task requires chemicals, the Contractor must comply with the specifications required by local law and/or U.S. standards for storage, handling, transportation, and disposal.</w:t>
      </w:r>
    </w:p>
    <w:p w14:paraId="07B92266" w14:textId="77777777" w:rsidR="009F2625" w:rsidRPr="00F3123E" w:rsidRDefault="009F2625" w:rsidP="009F2625">
      <w:pPr>
        <w:numPr>
          <w:ilvl w:val="0"/>
          <w:numId w:val="30"/>
        </w:numPr>
        <w:spacing w:after="0" w:line="360" w:lineRule="auto"/>
        <w:ind w:left="45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is responsible for verifying the correct handling of each product, such as storage, labeling, required PPE, and waste disposal, in compliance with safety and environmental regulations.</w:t>
      </w:r>
    </w:p>
    <w:p w14:paraId="6469666A" w14:textId="77777777" w:rsidR="009F2625" w:rsidRPr="00F3123E" w:rsidRDefault="009F2625" w:rsidP="009F2625">
      <w:pPr>
        <w:numPr>
          <w:ilvl w:val="0"/>
          <w:numId w:val="30"/>
        </w:numPr>
        <w:spacing w:after="0" w:line="360" w:lineRule="auto"/>
        <w:ind w:left="45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Contractor shall have accessible copies of Safety Data Sheets (SDS) for each chemical brought onto a U.S. government-held property. The SDS of hazardous materials must be shared with the COR for review by the POSHO.</w:t>
      </w:r>
    </w:p>
    <w:p w14:paraId="3A8AD5A9" w14:textId="77777777" w:rsidR="009F2625" w:rsidRPr="00F3123E" w:rsidRDefault="009F2625" w:rsidP="009F2625">
      <w:pPr>
        <w:numPr>
          <w:ilvl w:val="0"/>
          <w:numId w:val="30"/>
        </w:numPr>
        <w:spacing w:after="0" w:line="360" w:lineRule="auto"/>
        <w:ind w:left="450"/>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Use and store all hazardous or flammable chemicals in approved containers on the project site. Food and beverage containers or unauthorized spray bottles must never be used to store chemicals.</w:t>
      </w:r>
    </w:p>
    <w:p w14:paraId="4B94EDB2" w14:textId="77777777" w:rsidR="009F2625" w:rsidRPr="00F3123E" w:rsidRDefault="009F2625" w:rsidP="009F2625">
      <w:pPr>
        <w:spacing w:after="0" w:line="360" w:lineRule="auto"/>
        <w:contextualSpacing/>
        <w:rPr>
          <w:rFonts w:ascii="Calibri" w:eastAsia="Calibri" w:hAnsi="Calibri" w:cs="Times New Roman"/>
          <w:b/>
          <w:bCs/>
          <w:color w:val="000000"/>
          <w:u w:val="single"/>
        </w:rPr>
      </w:pPr>
      <w:r w:rsidRPr="00F3123E">
        <w:rPr>
          <w:rFonts w:ascii="Calibri" w:eastAsia="Calibri" w:hAnsi="Calibri" w:cs="Times New Roman"/>
          <w:b/>
          <w:bCs/>
          <w:color w:val="000000"/>
          <w:u w:val="single"/>
        </w:rPr>
        <w:t>SAFETY ADMINISTRATION</w:t>
      </w:r>
    </w:p>
    <w:p w14:paraId="2B6F9B62" w14:textId="77777777" w:rsidR="009F2625" w:rsidRPr="00F3123E" w:rsidRDefault="009F2625" w:rsidP="009F2625">
      <w:pPr>
        <w:spacing w:after="0" w:line="360" w:lineRule="auto"/>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The COR will work directly with the Contractor to ensure all safety requirements are met as described in this guidance. The COR will report any deficiencies found before or during the execution of the work project to the POSHO.</w:t>
      </w:r>
    </w:p>
    <w:p w14:paraId="73A8D0A5" w14:textId="77777777" w:rsidR="009F2625" w:rsidRPr="00F3123E" w:rsidRDefault="009F2625" w:rsidP="009F2625">
      <w:pPr>
        <w:spacing w:after="0" w:line="360" w:lineRule="auto"/>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If the COR identifies unsafe acts or conditions that could significantly affect the safety and health of Embassy personnel, contractors, subcontractors, third parties, or U.S. government property, the work can be suspended by the COR or the POSHO until such an act or condition is appropriately resolved. If different</w:t>
      </w:r>
    </w:p>
    <w:p w14:paraId="2E59462D" w14:textId="77777777" w:rsidR="009F2625" w:rsidRPr="00F3123E" w:rsidRDefault="009F2625" w:rsidP="009F2625">
      <w:pPr>
        <w:spacing w:after="0" w:line="360" w:lineRule="auto"/>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 xml:space="preserve">work conditions appear during the work </w:t>
      </w:r>
      <w:proofErr w:type="gramStart"/>
      <w:r w:rsidRPr="00F3123E">
        <w:rPr>
          <w:rFonts w:ascii="Calibri" w:eastAsia="Calibri" w:hAnsi="Calibri" w:cs="Times New Roman"/>
          <w:color w:val="000000"/>
          <w:sz w:val="18"/>
          <w:szCs w:val="18"/>
        </w:rPr>
        <w:t>project,</w:t>
      </w:r>
      <w:proofErr w:type="gramEnd"/>
      <w:r w:rsidRPr="00F3123E">
        <w:rPr>
          <w:rFonts w:ascii="Calibri" w:eastAsia="Calibri" w:hAnsi="Calibri" w:cs="Times New Roman"/>
          <w:color w:val="000000"/>
          <w:sz w:val="18"/>
          <w:szCs w:val="18"/>
        </w:rPr>
        <w:t xml:space="preserve"> the COR can indicate further safety requirements to the Contractor.</w:t>
      </w:r>
    </w:p>
    <w:p w14:paraId="31E5E61E" w14:textId="115B4FA5" w:rsidR="009F2625" w:rsidRPr="00F3123E" w:rsidRDefault="009F2625" w:rsidP="009F2625">
      <w:pPr>
        <w:spacing w:after="0" w:line="360" w:lineRule="auto"/>
        <w:contextualSpacing/>
        <w:rPr>
          <w:rFonts w:ascii="Calibri" w:eastAsia="Calibri" w:hAnsi="Calibri" w:cs="Times New Roman"/>
          <w:color w:val="000000"/>
          <w:sz w:val="18"/>
          <w:szCs w:val="18"/>
        </w:rPr>
      </w:pPr>
      <w:r w:rsidRPr="00F3123E">
        <w:rPr>
          <w:rFonts w:ascii="Calibri" w:eastAsia="Calibri" w:hAnsi="Calibri" w:cs="Times New Roman"/>
          <w:color w:val="000000"/>
          <w:sz w:val="18"/>
          <w:szCs w:val="18"/>
        </w:rPr>
        <w:t xml:space="preserve">For all questions, please contact the POSHO </w:t>
      </w:r>
      <w:hyperlink r:id="rId13" w:history="1">
        <w:r w:rsidRPr="00F3123E">
          <w:rPr>
            <w:rFonts w:ascii="Calibri" w:eastAsia="Calibri" w:hAnsi="Calibri" w:cs="Times New Roman"/>
            <w:color w:val="0563C1"/>
            <w:sz w:val="18"/>
            <w:szCs w:val="18"/>
            <w:u w:val="single"/>
          </w:rPr>
          <w:t>PretoriaPOSHO@state.gov</w:t>
        </w:r>
      </w:hyperlink>
      <w:r w:rsidR="006E7419">
        <w:rPr>
          <w:rFonts w:ascii="Calibri" w:eastAsia="Calibri" w:hAnsi="Calibri" w:cs="Times New Roman"/>
          <w:color w:val="000000"/>
          <w:sz w:val="18"/>
          <w:szCs w:val="18"/>
        </w:rPr>
        <w:t>.</w:t>
      </w:r>
    </w:p>
    <w:p w14:paraId="1549E832" w14:textId="770B2163" w:rsidR="008E7E3D" w:rsidRPr="006E7419" w:rsidRDefault="008E7E3D" w:rsidP="006E7419">
      <w:pPr>
        <w:rPr>
          <w:rFonts w:eastAsia="Times New Roman" w:cstheme="minorHAnsi"/>
          <w:b/>
          <w:bCs/>
          <w:sz w:val="28"/>
          <w:szCs w:val="28"/>
        </w:rPr>
      </w:pPr>
      <w:r>
        <w:rPr>
          <w:rFonts w:eastAsia="Times New Roman" w:cs="Arial"/>
          <w:b/>
          <w:color w:val="000000"/>
          <w:sz w:val="24"/>
          <w:szCs w:val="24"/>
          <w:u w:val="single"/>
        </w:rPr>
        <w:br w:type="page"/>
      </w:r>
      <w:r w:rsidRPr="006E7419">
        <w:rPr>
          <w:rFonts w:eastAsia="Times New Roman" w:cstheme="minorHAnsi"/>
          <w:b/>
          <w:bCs/>
          <w:sz w:val="28"/>
          <w:szCs w:val="28"/>
        </w:rPr>
        <w:lastRenderedPageBreak/>
        <w:t xml:space="preserve"> SERIES TWO: SECURITY CLEARANCE</w:t>
      </w:r>
    </w:p>
    <w:p w14:paraId="1E26D851" w14:textId="34CBBFAD" w:rsidR="008E7E3D" w:rsidRPr="003460F7" w:rsidRDefault="008E7E3D" w:rsidP="003460F7">
      <w:pPr>
        <w:pStyle w:val="ListParagraph"/>
        <w:numPr>
          <w:ilvl w:val="1"/>
          <w:numId w:val="19"/>
        </w:numPr>
        <w:spacing w:after="0" w:line="360" w:lineRule="auto"/>
        <w:rPr>
          <w:rFonts w:cs="Arial"/>
          <w:sz w:val="24"/>
          <w:szCs w:val="24"/>
        </w:rPr>
      </w:pPr>
      <w:r w:rsidRPr="003460F7">
        <w:rPr>
          <w:rFonts w:cs="Arial"/>
          <w:sz w:val="24"/>
          <w:szCs w:val="24"/>
        </w:rPr>
        <w:t>The U.S. Embassy Regional Security Office (RSO) must issue security clearances on all your permanent employees that will be working at our U.S. Embassy properties.</w:t>
      </w:r>
    </w:p>
    <w:p w14:paraId="534558DE" w14:textId="0CF8F8DC" w:rsidR="008E7E3D" w:rsidRPr="003460F7" w:rsidRDefault="008E7E3D" w:rsidP="003460F7">
      <w:pPr>
        <w:pStyle w:val="ListParagraph"/>
        <w:numPr>
          <w:ilvl w:val="1"/>
          <w:numId w:val="19"/>
        </w:numPr>
        <w:spacing w:after="0" w:line="360" w:lineRule="auto"/>
        <w:rPr>
          <w:rFonts w:cs="Arial"/>
          <w:sz w:val="24"/>
          <w:szCs w:val="24"/>
        </w:rPr>
      </w:pPr>
      <w:r w:rsidRPr="003460F7">
        <w:rPr>
          <w:rFonts w:cs="Arial"/>
          <w:sz w:val="24"/>
          <w:szCs w:val="24"/>
        </w:rPr>
        <w:t>This will include providing copies of certified I. D’s, fingerprinting and the completion of application forms.</w:t>
      </w:r>
    </w:p>
    <w:p w14:paraId="266F1464" w14:textId="051E4A57" w:rsidR="008E7E3D" w:rsidRPr="003460F7" w:rsidRDefault="008E7E3D" w:rsidP="003460F7">
      <w:pPr>
        <w:pStyle w:val="ListParagraph"/>
        <w:numPr>
          <w:ilvl w:val="1"/>
          <w:numId w:val="19"/>
        </w:numPr>
        <w:spacing w:after="0" w:line="360" w:lineRule="auto"/>
        <w:rPr>
          <w:rFonts w:cs="Arial"/>
          <w:color w:val="1F497D"/>
          <w:sz w:val="24"/>
          <w:szCs w:val="24"/>
        </w:rPr>
      </w:pPr>
      <w:r w:rsidRPr="003460F7">
        <w:rPr>
          <w:rFonts w:cs="Arial"/>
          <w:sz w:val="24"/>
          <w:szCs w:val="24"/>
        </w:rPr>
        <w:t>Clearances issued will be valid for one year with the option to renew on a yearly basis</w:t>
      </w:r>
      <w:r w:rsidRPr="003460F7">
        <w:rPr>
          <w:rFonts w:cs="Arial"/>
          <w:color w:val="1F497D"/>
          <w:sz w:val="24"/>
          <w:szCs w:val="24"/>
        </w:rPr>
        <w:t>.</w:t>
      </w:r>
    </w:p>
    <w:p w14:paraId="0E6E0EB5" w14:textId="73AD5748" w:rsidR="008E7E3D" w:rsidRPr="003460F7" w:rsidRDefault="008E7E3D" w:rsidP="003460F7">
      <w:pPr>
        <w:pStyle w:val="ListParagraph"/>
        <w:numPr>
          <w:ilvl w:val="1"/>
          <w:numId w:val="19"/>
        </w:numPr>
        <w:spacing w:after="0" w:line="360" w:lineRule="auto"/>
        <w:rPr>
          <w:rFonts w:cs="Arial"/>
          <w:sz w:val="24"/>
          <w:szCs w:val="24"/>
        </w:rPr>
      </w:pPr>
      <w:r w:rsidRPr="003460F7">
        <w:rPr>
          <w:rFonts w:cs="Arial"/>
          <w:sz w:val="24"/>
          <w:szCs w:val="24"/>
        </w:rPr>
        <w:t>Kindly contact our Assistant Regional Security Officers via emails</w:t>
      </w:r>
      <w:r w:rsidRPr="003460F7">
        <w:rPr>
          <w:rFonts w:cs="Arial"/>
          <w:color w:val="FF0000"/>
          <w:sz w:val="24"/>
          <w:szCs w:val="24"/>
        </w:rPr>
        <w:t xml:space="preserve"> </w:t>
      </w:r>
      <w:r w:rsidRPr="003460F7">
        <w:rPr>
          <w:rFonts w:cs="Arial"/>
          <w:sz w:val="24"/>
          <w:szCs w:val="24"/>
        </w:rPr>
        <w:t>to get the process started…</w:t>
      </w:r>
    </w:p>
    <w:p w14:paraId="2F36E915" w14:textId="51F18BDD" w:rsidR="008E7E3D" w:rsidRPr="003460F7" w:rsidRDefault="008E7E3D" w:rsidP="003460F7">
      <w:pPr>
        <w:pStyle w:val="ListParagraph"/>
        <w:numPr>
          <w:ilvl w:val="1"/>
          <w:numId w:val="19"/>
        </w:numPr>
        <w:spacing w:after="0" w:line="360" w:lineRule="auto"/>
        <w:rPr>
          <w:rFonts w:eastAsia="Times New Roman" w:cs="Arial"/>
          <w:color w:val="000000"/>
          <w:sz w:val="24"/>
          <w:szCs w:val="24"/>
        </w:rPr>
      </w:pPr>
      <w:r w:rsidRPr="003460F7">
        <w:rPr>
          <w:rFonts w:eastAsia="Times New Roman" w:cs="Arial"/>
          <w:color w:val="000000"/>
          <w:sz w:val="24"/>
          <w:szCs w:val="24"/>
        </w:rPr>
        <w:t>All service dates are to be indicated on the access control sheets at the residence</w:t>
      </w:r>
    </w:p>
    <w:p w14:paraId="05744F07" w14:textId="77777777" w:rsidR="00D64781" w:rsidRPr="00460928" w:rsidRDefault="00D64781" w:rsidP="00E503C2">
      <w:pPr>
        <w:spacing w:after="0" w:line="360" w:lineRule="auto"/>
        <w:rPr>
          <w:rFonts w:eastAsia="Times New Roman" w:cs="Arial"/>
          <w:b/>
          <w:color w:val="000000"/>
          <w:sz w:val="24"/>
          <w:szCs w:val="24"/>
          <w:u w:val="single"/>
        </w:rPr>
      </w:pPr>
    </w:p>
    <w:p w14:paraId="5A0866A7" w14:textId="06B78EA3" w:rsidR="00A33294" w:rsidRPr="006E7419" w:rsidRDefault="00582031" w:rsidP="008E7E3D">
      <w:pPr>
        <w:pStyle w:val="Title"/>
        <w:numPr>
          <w:ilvl w:val="0"/>
          <w:numId w:val="33"/>
        </w:numPr>
        <w:pBdr>
          <w:top w:val="single" w:sz="4" w:space="1" w:color="auto"/>
          <w:left w:val="single" w:sz="4" w:space="4" w:color="auto"/>
          <w:bottom w:val="single" w:sz="4" w:space="1" w:color="auto"/>
          <w:right w:val="single" w:sz="4" w:space="4" w:color="auto"/>
        </w:pBdr>
        <w:rPr>
          <w:rFonts w:asciiTheme="minorHAnsi" w:eastAsia="Times New Roman" w:hAnsiTheme="minorHAnsi" w:cstheme="minorHAnsi"/>
          <w:b/>
          <w:bCs/>
          <w:sz w:val="28"/>
          <w:szCs w:val="28"/>
        </w:rPr>
      </w:pPr>
      <w:r w:rsidRPr="006E7419">
        <w:rPr>
          <w:rFonts w:asciiTheme="minorHAnsi" w:eastAsia="Times New Roman" w:hAnsiTheme="minorHAnsi" w:cstheme="minorHAnsi"/>
          <w:b/>
          <w:bCs/>
          <w:sz w:val="28"/>
          <w:szCs w:val="28"/>
        </w:rPr>
        <w:t>SERIES THREE: MANAGEMENT AND SUPERVISION</w:t>
      </w:r>
    </w:p>
    <w:p w14:paraId="6FBC1B23" w14:textId="09D8D3DE" w:rsidR="009E507A" w:rsidRPr="003460F7" w:rsidRDefault="009E507A" w:rsidP="003460F7">
      <w:pPr>
        <w:pStyle w:val="ListParagraph"/>
        <w:numPr>
          <w:ilvl w:val="1"/>
          <w:numId w:val="33"/>
        </w:numPr>
        <w:spacing w:line="360" w:lineRule="auto"/>
        <w:rPr>
          <w:rFonts w:eastAsia="Times New Roman" w:cs="Arial"/>
          <w:b/>
          <w:color w:val="FF0000"/>
          <w:sz w:val="24"/>
          <w:szCs w:val="24"/>
        </w:rPr>
      </w:pPr>
      <w:r w:rsidRPr="003460F7">
        <w:rPr>
          <w:rFonts w:cs="Tahoma"/>
          <w:sz w:val="24"/>
          <w:szCs w:val="24"/>
        </w:rPr>
        <w:t>Contractor shall designate a representative who shall always be responsible for on-site supervision of the Contractor’s workforce.</w:t>
      </w:r>
    </w:p>
    <w:p w14:paraId="2B5FC89A" w14:textId="7100D902" w:rsidR="009E507A" w:rsidRPr="003460F7" w:rsidRDefault="009E507A" w:rsidP="003460F7">
      <w:pPr>
        <w:pStyle w:val="ListParagraph"/>
        <w:numPr>
          <w:ilvl w:val="1"/>
          <w:numId w:val="33"/>
        </w:numPr>
        <w:spacing w:line="360" w:lineRule="auto"/>
        <w:rPr>
          <w:rFonts w:eastAsia="Times New Roman" w:cs="Arial"/>
          <w:b/>
          <w:color w:val="FF0000"/>
          <w:sz w:val="24"/>
          <w:szCs w:val="24"/>
        </w:rPr>
      </w:pPr>
      <w:r w:rsidRPr="003460F7">
        <w:rPr>
          <w:rFonts w:cs="Tahoma"/>
          <w:sz w:val="24"/>
          <w:szCs w:val="24"/>
        </w:rPr>
        <w:t>Supervisor shall be the point of contact with U. S. Government staff. The supervisor shall have sufficient language skills to be able to communicate with members of the U. S. Government staff.</w:t>
      </w:r>
    </w:p>
    <w:p w14:paraId="1B22B13E" w14:textId="77777777" w:rsidR="00183E2A" w:rsidRPr="00460928" w:rsidRDefault="00183E2A" w:rsidP="00E503C2">
      <w:pPr>
        <w:pStyle w:val="ListParagraph"/>
        <w:spacing w:after="0" w:line="360" w:lineRule="auto"/>
        <w:ind w:right="-1234"/>
        <w:rPr>
          <w:rFonts w:eastAsia="Times New Roman" w:cs="Arial"/>
          <w:b/>
          <w:color w:val="000000"/>
          <w:sz w:val="24"/>
          <w:szCs w:val="24"/>
          <w:u w:val="single"/>
        </w:rPr>
      </w:pPr>
    </w:p>
    <w:p w14:paraId="1CF668E6" w14:textId="124FCB63" w:rsidR="008422EA" w:rsidRPr="006E7419" w:rsidRDefault="00582031" w:rsidP="008E7E3D">
      <w:pPr>
        <w:pStyle w:val="Title"/>
        <w:numPr>
          <w:ilvl w:val="0"/>
          <w:numId w:val="33"/>
        </w:numPr>
        <w:pBdr>
          <w:top w:val="single" w:sz="4" w:space="1" w:color="auto"/>
          <w:left w:val="single" w:sz="4" w:space="4" w:color="auto"/>
          <w:bottom w:val="single" w:sz="4" w:space="1" w:color="auto"/>
          <w:right w:val="single" w:sz="4" w:space="4" w:color="auto"/>
        </w:pBdr>
        <w:rPr>
          <w:rFonts w:asciiTheme="minorHAnsi" w:eastAsia="Times New Roman" w:hAnsiTheme="minorHAnsi" w:cstheme="minorHAnsi"/>
          <w:b/>
          <w:bCs/>
          <w:sz w:val="28"/>
          <w:szCs w:val="28"/>
        </w:rPr>
      </w:pPr>
      <w:r w:rsidRPr="006E7419">
        <w:rPr>
          <w:rFonts w:asciiTheme="minorHAnsi" w:eastAsia="Times New Roman" w:hAnsiTheme="minorHAnsi" w:cstheme="minorHAnsi"/>
          <w:b/>
          <w:bCs/>
          <w:sz w:val="28"/>
          <w:szCs w:val="28"/>
        </w:rPr>
        <w:t>SERIES FOUR: GENERAL REQUIREMENTS</w:t>
      </w:r>
    </w:p>
    <w:p w14:paraId="6834D2B7" w14:textId="47F70973" w:rsidR="009E507A" w:rsidRPr="00D01479" w:rsidRDefault="009E507A" w:rsidP="00D01479">
      <w:pPr>
        <w:pStyle w:val="ListParagraph"/>
        <w:numPr>
          <w:ilvl w:val="1"/>
          <w:numId w:val="33"/>
        </w:numPr>
        <w:spacing w:after="0" w:line="360" w:lineRule="auto"/>
        <w:rPr>
          <w:rFonts w:eastAsia="Times New Roman" w:cs="Arial"/>
          <w:color w:val="000000"/>
          <w:sz w:val="24"/>
          <w:szCs w:val="24"/>
        </w:rPr>
      </w:pPr>
      <w:r w:rsidRPr="00D01479">
        <w:rPr>
          <w:rFonts w:eastAsia="Times New Roman" w:cs="Arial"/>
          <w:color w:val="000000"/>
          <w:sz w:val="24"/>
          <w:szCs w:val="24"/>
        </w:rPr>
        <w:t>Contractor is responsible for quality control of services performed and will be inspected.</w:t>
      </w:r>
    </w:p>
    <w:p w14:paraId="6BAB0F0D" w14:textId="3388F76F" w:rsidR="009E507A" w:rsidRPr="00D01479" w:rsidRDefault="009E507A" w:rsidP="00D01479">
      <w:pPr>
        <w:pStyle w:val="ListParagraph"/>
        <w:numPr>
          <w:ilvl w:val="1"/>
          <w:numId w:val="33"/>
        </w:numPr>
        <w:spacing w:after="0" w:line="360" w:lineRule="auto"/>
        <w:rPr>
          <w:rFonts w:eastAsia="Times New Roman" w:cs="Arial"/>
          <w:color w:val="000000"/>
          <w:sz w:val="24"/>
          <w:szCs w:val="24"/>
        </w:rPr>
      </w:pPr>
      <w:r w:rsidRPr="00D01479">
        <w:rPr>
          <w:rFonts w:eastAsia="Times New Roman" w:cs="Arial"/>
          <w:color w:val="000000"/>
          <w:sz w:val="24"/>
          <w:szCs w:val="24"/>
        </w:rPr>
        <w:t xml:space="preserve">Any damage to the house/unit, furniture, curtains, </w:t>
      </w:r>
      <w:r w:rsidR="003A1E41" w:rsidRPr="00D01479">
        <w:rPr>
          <w:rFonts w:eastAsia="Times New Roman" w:cs="Arial"/>
          <w:color w:val="000000"/>
          <w:sz w:val="24"/>
          <w:szCs w:val="24"/>
        </w:rPr>
        <w:t>carpets,</w:t>
      </w:r>
      <w:r w:rsidRPr="00D01479">
        <w:rPr>
          <w:rFonts w:eastAsia="Times New Roman" w:cs="Arial"/>
          <w:color w:val="000000"/>
          <w:sz w:val="24"/>
          <w:szCs w:val="24"/>
        </w:rPr>
        <w:t xml:space="preserve"> or appliances must be brought under the point of contacts attention prior to starting the project.</w:t>
      </w:r>
    </w:p>
    <w:p w14:paraId="38487124" w14:textId="09BD7F71" w:rsidR="00C44241" w:rsidRDefault="00C44241" w:rsidP="00D01479">
      <w:pPr>
        <w:pStyle w:val="ListParagraph"/>
        <w:numPr>
          <w:ilvl w:val="1"/>
          <w:numId w:val="33"/>
        </w:numPr>
        <w:spacing w:after="0" w:line="360" w:lineRule="auto"/>
        <w:rPr>
          <w:rFonts w:eastAsia="Times New Roman" w:cs="Arial"/>
          <w:color w:val="000000"/>
          <w:sz w:val="24"/>
          <w:szCs w:val="24"/>
        </w:rPr>
      </w:pPr>
      <w:r w:rsidRPr="00D01479">
        <w:rPr>
          <w:rFonts w:eastAsia="Times New Roman" w:cs="Arial"/>
          <w:color w:val="000000"/>
          <w:sz w:val="24"/>
          <w:szCs w:val="24"/>
        </w:rPr>
        <w:t>Do not unwrap, use, or temporarily remove any furniture the Embassy has left in the house.</w:t>
      </w:r>
    </w:p>
    <w:p w14:paraId="1224476A" w14:textId="6CA033EC" w:rsidR="00536823" w:rsidRPr="006E7419" w:rsidRDefault="00D01479" w:rsidP="001D2CD9">
      <w:pPr>
        <w:pStyle w:val="ListParagraph"/>
        <w:numPr>
          <w:ilvl w:val="1"/>
          <w:numId w:val="33"/>
        </w:numPr>
        <w:spacing w:after="0" w:line="360" w:lineRule="auto"/>
        <w:rPr>
          <w:rFonts w:eastAsia="Times New Roman" w:cs="Arial"/>
          <w:b/>
          <w:color w:val="000000"/>
          <w:sz w:val="18"/>
          <w:szCs w:val="18"/>
          <w:u w:val="single"/>
        </w:rPr>
      </w:pPr>
      <w:r w:rsidRPr="006E7419">
        <w:rPr>
          <w:rFonts w:eastAsia="Times New Roman" w:cs="Arial"/>
          <w:color w:val="000000"/>
          <w:sz w:val="24"/>
          <w:szCs w:val="24"/>
        </w:rPr>
        <w:t>Contractor to provide guarantee for work conducted.</w:t>
      </w:r>
    </w:p>
    <w:p w14:paraId="20FC3147" w14:textId="77777777" w:rsidR="0008351D" w:rsidRDefault="0008351D" w:rsidP="00E503C2">
      <w:pPr>
        <w:spacing w:after="0" w:line="360" w:lineRule="auto"/>
        <w:rPr>
          <w:rFonts w:eastAsia="Times New Roman" w:cs="Arial"/>
          <w:b/>
          <w:color w:val="000000"/>
          <w:sz w:val="18"/>
          <w:szCs w:val="18"/>
          <w:u w:val="single"/>
        </w:rPr>
      </w:pPr>
    </w:p>
    <w:p w14:paraId="1FE6B60C" w14:textId="77777777" w:rsidR="006E7419" w:rsidRDefault="006E7419" w:rsidP="00E503C2">
      <w:pPr>
        <w:spacing w:after="0" w:line="360" w:lineRule="auto"/>
        <w:rPr>
          <w:rFonts w:eastAsia="Times New Roman" w:cs="Arial"/>
          <w:b/>
          <w:color w:val="000000"/>
          <w:sz w:val="18"/>
          <w:szCs w:val="18"/>
          <w:u w:val="single"/>
        </w:rPr>
      </w:pPr>
    </w:p>
    <w:p w14:paraId="4579B69D" w14:textId="77777777" w:rsidR="006E7419" w:rsidRDefault="006E7419" w:rsidP="00E503C2">
      <w:pPr>
        <w:spacing w:after="0" w:line="360" w:lineRule="auto"/>
        <w:rPr>
          <w:rFonts w:eastAsia="Times New Roman" w:cs="Arial"/>
          <w:b/>
          <w:color w:val="000000"/>
          <w:sz w:val="18"/>
          <w:szCs w:val="18"/>
          <w:u w:val="single"/>
        </w:rPr>
      </w:pPr>
    </w:p>
    <w:p w14:paraId="115394E0" w14:textId="77777777" w:rsidR="006E7419" w:rsidRDefault="006E7419" w:rsidP="00E503C2">
      <w:pPr>
        <w:spacing w:after="0" w:line="360" w:lineRule="auto"/>
        <w:rPr>
          <w:rFonts w:eastAsia="Times New Roman" w:cs="Arial"/>
          <w:b/>
          <w:color w:val="000000"/>
          <w:sz w:val="18"/>
          <w:szCs w:val="18"/>
          <w:u w:val="single"/>
        </w:rPr>
      </w:pPr>
    </w:p>
    <w:p w14:paraId="154A959C" w14:textId="77777777" w:rsidR="006E7419" w:rsidRDefault="006E7419" w:rsidP="00E503C2">
      <w:pPr>
        <w:spacing w:after="0" w:line="360" w:lineRule="auto"/>
        <w:rPr>
          <w:rFonts w:eastAsia="Times New Roman" w:cs="Arial"/>
          <w:b/>
          <w:color w:val="000000"/>
          <w:sz w:val="18"/>
          <w:szCs w:val="18"/>
          <w:u w:val="single"/>
        </w:rPr>
      </w:pPr>
    </w:p>
    <w:p w14:paraId="4681AFC9" w14:textId="77777777" w:rsidR="006E7419" w:rsidRDefault="006E7419" w:rsidP="00E503C2">
      <w:pPr>
        <w:spacing w:after="0" w:line="360" w:lineRule="auto"/>
        <w:rPr>
          <w:rFonts w:eastAsia="Times New Roman" w:cs="Arial"/>
          <w:b/>
          <w:color w:val="000000"/>
          <w:sz w:val="18"/>
          <w:szCs w:val="18"/>
          <w:u w:val="single"/>
        </w:rPr>
      </w:pPr>
    </w:p>
    <w:p w14:paraId="047A15CA" w14:textId="77777777" w:rsidR="006E7419" w:rsidRDefault="006E7419" w:rsidP="00E503C2">
      <w:pPr>
        <w:spacing w:after="0" w:line="360" w:lineRule="auto"/>
        <w:rPr>
          <w:rFonts w:eastAsia="Times New Roman" w:cs="Arial"/>
          <w:b/>
          <w:color w:val="000000"/>
          <w:sz w:val="18"/>
          <w:szCs w:val="18"/>
          <w:u w:val="single"/>
        </w:rPr>
      </w:pPr>
    </w:p>
    <w:p w14:paraId="2AA4E237" w14:textId="77777777" w:rsidR="006E7419" w:rsidRDefault="006E7419" w:rsidP="00E503C2">
      <w:pPr>
        <w:spacing w:after="0" w:line="360" w:lineRule="auto"/>
        <w:rPr>
          <w:rFonts w:eastAsia="Times New Roman" w:cs="Arial"/>
          <w:b/>
          <w:color w:val="000000"/>
          <w:sz w:val="18"/>
          <w:szCs w:val="18"/>
          <w:u w:val="single"/>
        </w:rPr>
      </w:pPr>
    </w:p>
    <w:p w14:paraId="67895738" w14:textId="77777777" w:rsidR="006E7419" w:rsidRDefault="006E7419" w:rsidP="00E503C2">
      <w:pPr>
        <w:spacing w:after="0" w:line="360" w:lineRule="auto"/>
        <w:rPr>
          <w:rFonts w:eastAsia="Times New Roman" w:cs="Arial"/>
          <w:b/>
          <w:color w:val="000000"/>
          <w:sz w:val="18"/>
          <w:szCs w:val="18"/>
          <w:u w:val="single"/>
        </w:rPr>
      </w:pPr>
    </w:p>
    <w:p w14:paraId="333AA44C" w14:textId="77777777" w:rsidR="006E7419" w:rsidRDefault="006E7419" w:rsidP="00E503C2">
      <w:pPr>
        <w:spacing w:after="0" w:line="360" w:lineRule="auto"/>
        <w:rPr>
          <w:rFonts w:eastAsia="Times New Roman" w:cs="Arial"/>
          <w:b/>
          <w:color w:val="000000"/>
          <w:sz w:val="18"/>
          <w:szCs w:val="18"/>
          <w:u w:val="single"/>
        </w:rPr>
      </w:pPr>
    </w:p>
    <w:p w14:paraId="6B0AC69A" w14:textId="77777777" w:rsidR="006E7419" w:rsidRDefault="006E7419" w:rsidP="00E503C2">
      <w:pPr>
        <w:spacing w:after="0" w:line="360" w:lineRule="auto"/>
        <w:rPr>
          <w:rFonts w:eastAsia="Times New Roman" w:cs="Arial"/>
          <w:b/>
          <w:color w:val="000000"/>
          <w:sz w:val="18"/>
          <w:szCs w:val="18"/>
          <w:u w:val="single"/>
        </w:rPr>
      </w:pPr>
    </w:p>
    <w:p w14:paraId="0C47B7DD" w14:textId="77777777" w:rsidR="006E7419" w:rsidRDefault="006E7419" w:rsidP="00E503C2">
      <w:pPr>
        <w:spacing w:after="0" w:line="360" w:lineRule="auto"/>
        <w:rPr>
          <w:rFonts w:eastAsia="Times New Roman" w:cs="Arial"/>
          <w:b/>
          <w:color w:val="000000"/>
          <w:sz w:val="18"/>
          <w:szCs w:val="18"/>
          <w:u w:val="single"/>
        </w:rPr>
      </w:pPr>
    </w:p>
    <w:p w14:paraId="69CB2927" w14:textId="77777777" w:rsidR="006E7419" w:rsidRPr="00C82434" w:rsidRDefault="006E7419" w:rsidP="00E503C2">
      <w:pPr>
        <w:spacing w:after="0" w:line="360" w:lineRule="auto"/>
        <w:rPr>
          <w:rFonts w:eastAsia="Times New Roman" w:cs="Arial"/>
          <w:b/>
          <w:color w:val="000000"/>
          <w:sz w:val="18"/>
          <w:szCs w:val="18"/>
          <w:u w:val="single"/>
        </w:rPr>
      </w:pPr>
    </w:p>
    <w:p w14:paraId="320E5C48" w14:textId="539B927E" w:rsidR="000E0D05" w:rsidRPr="006E7419" w:rsidRDefault="009F2625" w:rsidP="009F2625">
      <w:pPr>
        <w:pStyle w:val="Title"/>
        <w:numPr>
          <w:ilvl w:val="0"/>
          <w:numId w:val="17"/>
        </w:numPr>
        <w:pBdr>
          <w:top w:val="single" w:sz="4" w:space="1" w:color="auto"/>
          <w:left w:val="single" w:sz="4" w:space="4" w:color="auto"/>
          <w:bottom w:val="single" w:sz="4" w:space="1" w:color="auto"/>
          <w:right w:val="single" w:sz="4" w:space="4" w:color="auto"/>
        </w:pBdr>
        <w:rPr>
          <w:rFonts w:asciiTheme="minorHAnsi" w:eastAsia="Times New Roman" w:hAnsiTheme="minorHAnsi" w:cstheme="minorHAnsi"/>
          <w:b/>
          <w:bCs/>
          <w:sz w:val="28"/>
          <w:szCs w:val="28"/>
        </w:rPr>
      </w:pPr>
      <w:r w:rsidRPr="006E7419">
        <w:rPr>
          <w:rFonts w:asciiTheme="minorHAnsi" w:eastAsia="Times New Roman" w:hAnsiTheme="minorHAnsi" w:cstheme="minorHAnsi"/>
          <w:b/>
          <w:bCs/>
          <w:sz w:val="28"/>
          <w:szCs w:val="28"/>
        </w:rPr>
        <w:lastRenderedPageBreak/>
        <w:t xml:space="preserve"> </w:t>
      </w:r>
      <w:r w:rsidR="00582031" w:rsidRPr="006E7419">
        <w:rPr>
          <w:rFonts w:asciiTheme="minorHAnsi" w:eastAsia="Times New Roman" w:hAnsiTheme="minorHAnsi" w:cstheme="minorHAnsi"/>
          <w:b/>
          <w:bCs/>
          <w:sz w:val="28"/>
          <w:szCs w:val="28"/>
        </w:rPr>
        <w:t>SERIES FIVE: QUOTATION FRONT PAGE</w:t>
      </w:r>
    </w:p>
    <w:p w14:paraId="7FD45F50" w14:textId="77777777" w:rsidR="000E0D05" w:rsidRPr="00971A7B" w:rsidRDefault="000E0D05" w:rsidP="000E0D05">
      <w:pPr>
        <w:jc w:val="center"/>
        <w:rPr>
          <w:rFonts w:eastAsia="Times New Roman" w:cs="Arial"/>
          <w:b/>
          <w:color w:val="000000"/>
          <w:sz w:val="24"/>
          <w:szCs w:val="24"/>
        </w:rPr>
      </w:pPr>
    </w:p>
    <w:p w14:paraId="11598C8E" w14:textId="77777777" w:rsidR="000E0D05" w:rsidRPr="00971A7B" w:rsidRDefault="000E0D05" w:rsidP="00E35BC4">
      <w:pPr>
        <w:rPr>
          <w:rFonts w:eastAsia="Times New Roman" w:cs="Arial"/>
          <w:b/>
          <w:color w:val="000000"/>
          <w:sz w:val="24"/>
          <w:szCs w:val="24"/>
        </w:rPr>
      </w:pPr>
      <w:r w:rsidRPr="00971A7B">
        <w:rPr>
          <w:rFonts w:eastAsia="Times New Roman" w:cs="Arial"/>
          <w:b/>
          <w:color w:val="000000"/>
          <w:sz w:val="24"/>
          <w:szCs w:val="24"/>
        </w:rPr>
        <w:t>CONTRACTOR/COMPANY: ________________________________________</w:t>
      </w:r>
    </w:p>
    <w:p w14:paraId="3371ED3E" w14:textId="77777777" w:rsidR="000E0D05" w:rsidRPr="00971A7B" w:rsidRDefault="000E0D05" w:rsidP="000E0D05">
      <w:pPr>
        <w:jc w:val="center"/>
        <w:rPr>
          <w:rFonts w:eastAsia="Times New Roman" w:cs="Arial"/>
          <w:color w:val="000000"/>
          <w:sz w:val="24"/>
          <w:szCs w:val="24"/>
        </w:rPr>
      </w:pPr>
    </w:p>
    <w:p w14:paraId="34A72C34" w14:textId="77777777" w:rsidR="000E0D05" w:rsidRPr="00971A7B" w:rsidRDefault="000E0D05" w:rsidP="00971A7B">
      <w:pPr>
        <w:pStyle w:val="ListParagraph"/>
        <w:numPr>
          <w:ilvl w:val="0"/>
          <w:numId w:val="8"/>
        </w:numPr>
        <w:spacing w:after="0" w:line="360" w:lineRule="auto"/>
        <w:rPr>
          <w:color w:val="FF0000"/>
          <w:sz w:val="24"/>
          <w:szCs w:val="24"/>
        </w:rPr>
      </w:pPr>
      <w:r w:rsidRPr="00971A7B">
        <w:rPr>
          <w:rFonts w:eastAsia="Times New Roman" w:cs="Arial"/>
          <w:color w:val="FF0000"/>
          <w:sz w:val="24"/>
          <w:szCs w:val="24"/>
        </w:rPr>
        <w:t>Work will be completed according to the attached FINAL SOW</w:t>
      </w:r>
      <w:r w:rsidRPr="00971A7B">
        <w:rPr>
          <w:color w:val="FF0000"/>
          <w:sz w:val="24"/>
          <w:szCs w:val="24"/>
        </w:rPr>
        <w:t>.</w:t>
      </w:r>
    </w:p>
    <w:p w14:paraId="0C57A813" w14:textId="77F80B83" w:rsidR="000E0D05" w:rsidRPr="00971A7B" w:rsidRDefault="000E0D05" w:rsidP="00971A7B">
      <w:pPr>
        <w:pStyle w:val="ListParagraph"/>
        <w:numPr>
          <w:ilvl w:val="0"/>
          <w:numId w:val="8"/>
        </w:numPr>
        <w:spacing w:after="0" w:line="360" w:lineRule="auto"/>
        <w:rPr>
          <w:color w:val="FF0000"/>
          <w:sz w:val="24"/>
          <w:szCs w:val="24"/>
        </w:rPr>
      </w:pPr>
      <w:r w:rsidRPr="00971A7B">
        <w:rPr>
          <w:color w:val="FF0000"/>
          <w:sz w:val="24"/>
          <w:szCs w:val="24"/>
        </w:rPr>
        <w:t xml:space="preserve">Contractor to </w:t>
      </w:r>
      <w:r w:rsidR="00971A7B" w:rsidRPr="00971A7B">
        <w:rPr>
          <w:color w:val="FF0000"/>
          <w:sz w:val="24"/>
          <w:szCs w:val="24"/>
        </w:rPr>
        <w:t>confirm area</w:t>
      </w:r>
      <w:r w:rsidR="00115271" w:rsidRPr="00971A7B">
        <w:rPr>
          <w:color w:val="FF0000"/>
          <w:sz w:val="24"/>
          <w:szCs w:val="24"/>
        </w:rPr>
        <w:t xml:space="preserve"> </w:t>
      </w:r>
      <w:r w:rsidRPr="00971A7B">
        <w:rPr>
          <w:color w:val="FF0000"/>
          <w:sz w:val="24"/>
          <w:szCs w:val="24"/>
        </w:rPr>
        <w:t>measurements</w:t>
      </w:r>
      <w:r w:rsidR="00115271" w:rsidRPr="00971A7B">
        <w:rPr>
          <w:color w:val="FF0000"/>
          <w:sz w:val="24"/>
          <w:szCs w:val="24"/>
        </w:rPr>
        <w:t>/ square meters</w:t>
      </w:r>
      <w:r w:rsidRPr="00971A7B">
        <w:rPr>
          <w:color w:val="FF0000"/>
          <w:sz w:val="24"/>
          <w:szCs w:val="24"/>
        </w:rPr>
        <w:t xml:space="preserve"> before quoting. NO COST ADJUSTMENTS WILL BE APPROVED DUE TO INCORRECT MEASUREMENTS.</w:t>
      </w:r>
    </w:p>
    <w:p w14:paraId="19D7AAEF" w14:textId="77777777" w:rsidR="000E0D05" w:rsidRPr="00971A7B" w:rsidRDefault="000E0D05" w:rsidP="00971A7B">
      <w:pPr>
        <w:pStyle w:val="ListParagraph"/>
        <w:numPr>
          <w:ilvl w:val="0"/>
          <w:numId w:val="8"/>
        </w:numPr>
        <w:spacing w:after="0" w:line="360" w:lineRule="auto"/>
        <w:rPr>
          <w:color w:val="FF0000"/>
          <w:sz w:val="24"/>
          <w:szCs w:val="24"/>
        </w:rPr>
      </w:pPr>
      <w:r w:rsidRPr="00971A7B">
        <w:rPr>
          <w:color w:val="FF0000"/>
          <w:sz w:val="24"/>
          <w:szCs w:val="24"/>
        </w:rPr>
        <w:t xml:space="preserve">Note the costing columns, COST separated between LABOUR AND MATERIAL. </w:t>
      </w:r>
    </w:p>
    <w:p w14:paraId="01C557FD" w14:textId="77777777" w:rsidR="000E0D05" w:rsidRPr="00971A7B" w:rsidRDefault="000E0D05" w:rsidP="000E0D05">
      <w:pPr>
        <w:jc w:val="center"/>
        <w:rPr>
          <w:rFonts w:eastAsia="Times New Roman" w:cs="Arial"/>
          <w:color w:val="FF0000"/>
          <w:sz w:val="24"/>
          <w:szCs w:val="24"/>
        </w:rPr>
      </w:pPr>
    </w:p>
    <w:tbl>
      <w:tblPr>
        <w:tblStyle w:val="TableGrid"/>
        <w:tblW w:w="11155" w:type="dxa"/>
        <w:jc w:val="center"/>
        <w:tblLook w:val="04A0" w:firstRow="1" w:lastRow="0" w:firstColumn="1" w:lastColumn="0" w:noHBand="0" w:noVBand="1"/>
      </w:tblPr>
      <w:tblGrid>
        <w:gridCol w:w="1339"/>
        <w:gridCol w:w="5856"/>
        <w:gridCol w:w="900"/>
        <w:gridCol w:w="1440"/>
        <w:gridCol w:w="1620"/>
      </w:tblGrid>
      <w:tr w:rsidR="000E0D05" w:rsidRPr="00971A7B" w14:paraId="31E1FC10" w14:textId="77777777" w:rsidTr="00E35BC4">
        <w:trPr>
          <w:trHeight w:val="485"/>
          <w:jc w:val="center"/>
        </w:trPr>
        <w:tc>
          <w:tcPr>
            <w:tcW w:w="1339" w:type="dxa"/>
            <w:tcBorders>
              <w:top w:val="single" w:sz="4" w:space="0" w:color="auto"/>
              <w:left w:val="single" w:sz="4" w:space="0" w:color="auto"/>
              <w:bottom w:val="single" w:sz="4" w:space="0" w:color="auto"/>
              <w:right w:val="single" w:sz="4" w:space="0" w:color="auto"/>
            </w:tcBorders>
            <w:hideMark/>
          </w:tcPr>
          <w:p w14:paraId="0ACD2B21" w14:textId="57B5ED0D" w:rsidR="000E0D05" w:rsidRPr="00971A7B" w:rsidRDefault="009F2625" w:rsidP="00BF5D33">
            <w:pPr>
              <w:rPr>
                <w:rFonts w:eastAsia="Times New Roman" w:cstheme="minorHAnsi"/>
                <w:color w:val="000000"/>
                <w:sz w:val="24"/>
                <w:szCs w:val="24"/>
              </w:rPr>
            </w:pPr>
            <w:r w:rsidRPr="00971A7B">
              <w:rPr>
                <w:rFonts w:eastAsia="Times New Roman" w:cstheme="minorHAnsi"/>
                <w:color w:val="000000"/>
                <w:sz w:val="24"/>
                <w:szCs w:val="24"/>
              </w:rPr>
              <w:t>SERIES SIX</w:t>
            </w:r>
          </w:p>
        </w:tc>
        <w:tc>
          <w:tcPr>
            <w:tcW w:w="5856" w:type="dxa"/>
            <w:tcBorders>
              <w:top w:val="single" w:sz="4" w:space="0" w:color="auto"/>
              <w:left w:val="single" w:sz="4" w:space="0" w:color="auto"/>
              <w:bottom w:val="single" w:sz="4" w:space="0" w:color="auto"/>
              <w:right w:val="single" w:sz="4" w:space="0" w:color="auto"/>
            </w:tcBorders>
          </w:tcPr>
          <w:p w14:paraId="7BFC3687" w14:textId="5EE50B9B" w:rsidR="000E0D05" w:rsidRPr="00971A7B" w:rsidRDefault="00F375D4" w:rsidP="00BF5D33">
            <w:pPr>
              <w:rPr>
                <w:sz w:val="24"/>
                <w:szCs w:val="24"/>
              </w:rPr>
            </w:pPr>
            <w:r w:rsidRPr="00971A7B">
              <w:rPr>
                <w:sz w:val="24"/>
                <w:szCs w:val="24"/>
              </w:rPr>
              <w:t>Chancery</w:t>
            </w:r>
            <w:r w:rsidR="00B1719F" w:rsidRPr="00971A7B">
              <w:rPr>
                <w:sz w:val="24"/>
                <w:szCs w:val="24"/>
              </w:rPr>
              <w:t xml:space="preserve"> pest control</w:t>
            </w:r>
          </w:p>
          <w:p w14:paraId="15C4C9F4" w14:textId="77777777" w:rsidR="000E0D05" w:rsidRPr="00971A7B" w:rsidRDefault="000E0D05" w:rsidP="00BF5D33">
            <w:pPr>
              <w:rPr>
                <w:rFonts w:eastAsia="Times New Roman" w:cstheme="minorHAnsi"/>
                <w:i/>
                <w:color w:val="000000"/>
                <w:sz w:val="24"/>
                <w:szCs w:val="24"/>
              </w:rPr>
            </w:pPr>
          </w:p>
        </w:tc>
        <w:tc>
          <w:tcPr>
            <w:tcW w:w="900" w:type="dxa"/>
            <w:tcBorders>
              <w:top w:val="single" w:sz="4" w:space="0" w:color="auto"/>
              <w:left w:val="single" w:sz="4" w:space="0" w:color="auto"/>
              <w:bottom w:val="single" w:sz="4" w:space="0" w:color="auto"/>
              <w:right w:val="single" w:sz="4" w:space="0" w:color="auto"/>
            </w:tcBorders>
            <w:hideMark/>
          </w:tcPr>
          <w:p w14:paraId="39845601" w14:textId="77777777" w:rsidR="000E0D05" w:rsidRPr="00971A7B" w:rsidRDefault="000E0D05" w:rsidP="00BF5D33">
            <w:pPr>
              <w:jc w:val="center"/>
              <w:rPr>
                <w:rFonts w:eastAsia="Times New Roman" w:cstheme="minorHAnsi"/>
                <w:color w:val="000000"/>
                <w:sz w:val="24"/>
                <w:szCs w:val="24"/>
              </w:rPr>
            </w:pPr>
            <w:r w:rsidRPr="00971A7B">
              <w:rPr>
                <w:rFonts w:eastAsia="Times New Roman" w:cstheme="minorHAnsi"/>
                <w:color w:val="000000"/>
                <w:sz w:val="24"/>
                <w:szCs w:val="24"/>
              </w:rPr>
              <w:t xml:space="preserve">Page </w:t>
            </w:r>
          </w:p>
        </w:tc>
        <w:tc>
          <w:tcPr>
            <w:tcW w:w="1440" w:type="dxa"/>
            <w:tcBorders>
              <w:top w:val="single" w:sz="4" w:space="0" w:color="auto"/>
              <w:left w:val="single" w:sz="4" w:space="0" w:color="auto"/>
              <w:bottom w:val="single" w:sz="4" w:space="0" w:color="auto"/>
              <w:right w:val="single" w:sz="4" w:space="0" w:color="auto"/>
            </w:tcBorders>
            <w:hideMark/>
          </w:tcPr>
          <w:p w14:paraId="24E43F54" w14:textId="3B22171E"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 xml:space="preserve">Cost </w:t>
            </w:r>
            <w:r w:rsidR="004935AD" w:rsidRPr="00971A7B">
              <w:rPr>
                <w:rFonts w:eastAsia="Times New Roman" w:cstheme="minorHAnsi"/>
                <w:color w:val="000000"/>
                <w:sz w:val="24"/>
                <w:szCs w:val="24"/>
              </w:rPr>
              <w:t>Labor</w:t>
            </w:r>
          </w:p>
        </w:tc>
        <w:tc>
          <w:tcPr>
            <w:tcW w:w="1620" w:type="dxa"/>
            <w:tcBorders>
              <w:top w:val="single" w:sz="4" w:space="0" w:color="auto"/>
              <w:left w:val="single" w:sz="4" w:space="0" w:color="auto"/>
              <w:bottom w:val="single" w:sz="4" w:space="0" w:color="auto"/>
              <w:right w:val="single" w:sz="4" w:space="0" w:color="auto"/>
            </w:tcBorders>
            <w:hideMark/>
          </w:tcPr>
          <w:p w14:paraId="635E409F"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Cost Material</w:t>
            </w:r>
          </w:p>
        </w:tc>
      </w:tr>
      <w:tr w:rsidR="000E0D05" w:rsidRPr="00971A7B" w14:paraId="379C8F33" w14:textId="77777777" w:rsidTr="00E35BC4">
        <w:trPr>
          <w:trHeight w:val="485"/>
          <w:jc w:val="center"/>
        </w:trPr>
        <w:tc>
          <w:tcPr>
            <w:tcW w:w="1339" w:type="dxa"/>
            <w:tcBorders>
              <w:top w:val="single" w:sz="4" w:space="0" w:color="auto"/>
              <w:left w:val="single" w:sz="4" w:space="0" w:color="auto"/>
              <w:bottom w:val="single" w:sz="4" w:space="0" w:color="auto"/>
              <w:right w:val="single" w:sz="4" w:space="0" w:color="auto"/>
            </w:tcBorders>
          </w:tcPr>
          <w:p w14:paraId="458FC5A8" w14:textId="77777777" w:rsidR="000E0D05" w:rsidRPr="00971A7B" w:rsidRDefault="000E0D05" w:rsidP="00BF5D33">
            <w:pPr>
              <w:rPr>
                <w:rFonts w:eastAsia="Times New Roman" w:cstheme="minorHAns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tcPr>
          <w:p w14:paraId="5BADA6BE" w14:textId="215B1B56" w:rsidR="000E0D05" w:rsidRPr="00971A7B" w:rsidRDefault="00410A28" w:rsidP="00BF5D33">
            <w:pPr>
              <w:rPr>
                <w:sz w:val="24"/>
                <w:szCs w:val="24"/>
              </w:rPr>
            </w:pPr>
            <w:r w:rsidRPr="00971A7B">
              <w:rPr>
                <w:sz w:val="24"/>
                <w:szCs w:val="24"/>
              </w:rPr>
              <w:t xml:space="preserve">6.1 </w:t>
            </w:r>
            <w:r w:rsidR="00B25AAC">
              <w:rPr>
                <w:sz w:val="24"/>
                <w:szCs w:val="24"/>
              </w:rPr>
              <w:t>Lawn treatment at US Embassy sites</w:t>
            </w:r>
          </w:p>
        </w:tc>
        <w:tc>
          <w:tcPr>
            <w:tcW w:w="900" w:type="dxa"/>
            <w:tcBorders>
              <w:top w:val="single" w:sz="4" w:space="0" w:color="auto"/>
              <w:left w:val="single" w:sz="4" w:space="0" w:color="auto"/>
              <w:bottom w:val="single" w:sz="4" w:space="0" w:color="auto"/>
              <w:right w:val="single" w:sz="4" w:space="0" w:color="auto"/>
            </w:tcBorders>
            <w:hideMark/>
          </w:tcPr>
          <w:p w14:paraId="2FE29DA4" w14:textId="77777777" w:rsidR="000E0D05" w:rsidRPr="00971A7B" w:rsidRDefault="000E0D05" w:rsidP="00BF5D33">
            <w:pPr>
              <w:jc w:val="center"/>
              <w:rPr>
                <w:rFonts w:eastAsia="Times New Roman" w:cstheme="minorHAnsi"/>
                <w:color w:val="000000"/>
                <w:sz w:val="24"/>
                <w:szCs w:val="24"/>
              </w:rPr>
            </w:pPr>
            <w:r w:rsidRPr="00971A7B">
              <w:rPr>
                <w:rFonts w:eastAsia="Times New Roman" w:cstheme="minorHAnsi"/>
                <w:color w:val="000000"/>
                <w:sz w:val="24"/>
                <w:szCs w:val="24"/>
              </w:rPr>
              <w:t>7</w:t>
            </w:r>
          </w:p>
        </w:tc>
        <w:tc>
          <w:tcPr>
            <w:tcW w:w="1440" w:type="dxa"/>
            <w:tcBorders>
              <w:top w:val="single" w:sz="4" w:space="0" w:color="auto"/>
              <w:left w:val="single" w:sz="4" w:space="0" w:color="auto"/>
              <w:bottom w:val="single" w:sz="4" w:space="0" w:color="auto"/>
              <w:right w:val="single" w:sz="4" w:space="0" w:color="auto"/>
            </w:tcBorders>
            <w:hideMark/>
          </w:tcPr>
          <w:p w14:paraId="23C67585"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R</w:t>
            </w:r>
          </w:p>
        </w:tc>
        <w:tc>
          <w:tcPr>
            <w:tcW w:w="1620" w:type="dxa"/>
            <w:tcBorders>
              <w:top w:val="single" w:sz="4" w:space="0" w:color="auto"/>
              <w:left w:val="single" w:sz="4" w:space="0" w:color="auto"/>
              <w:bottom w:val="single" w:sz="4" w:space="0" w:color="auto"/>
              <w:right w:val="single" w:sz="4" w:space="0" w:color="auto"/>
            </w:tcBorders>
            <w:hideMark/>
          </w:tcPr>
          <w:p w14:paraId="0F973A19"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R</w:t>
            </w:r>
          </w:p>
        </w:tc>
      </w:tr>
      <w:tr w:rsidR="000E0D05" w:rsidRPr="00971A7B" w14:paraId="762A62FA" w14:textId="77777777" w:rsidTr="00E35BC4">
        <w:trPr>
          <w:trHeight w:val="512"/>
          <w:jc w:val="center"/>
        </w:trPr>
        <w:tc>
          <w:tcPr>
            <w:tcW w:w="1339" w:type="dxa"/>
            <w:tcBorders>
              <w:top w:val="single" w:sz="4" w:space="0" w:color="auto"/>
              <w:left w:val="single" w:sz="4" w:space="0" w:color="auto"/>
              <w:bottom w:val="single" w:sz="4" w:space="0" w:color="auto"/>
              <w:right w:val="single" w:sz="4" w:space="0" w:color="auto"/>
            </w:tcBorders>
          </w:tcPr>
          <w:p w14:paraId="0C2E6143" w14:textId="77777777" w:rsidR="000E0D05" w:rsidRPr="00971A7B" w:rsidRDefault="000E0D05" w:rsidP="00BF5D33">
            <w:pPr>
              <w:rPr>
                <w:rFonts w:eastAsia="Times New Roman" w:cstheme="minorHAns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tcPr>
          <w:p w14:paraId="7DFD072F" w14:textId="21544797" w:rsidR="000E0D05" w:rsidRPr="00971A7B" w:rsidRDefault="00410A28" w:rsidP="00BF5D33">
            <w:pPr>
              <w:rPr>
                <w:rFonts w:cstheme="minorHAnsi"/>
                <w:sz w:val="24"/>
                <w:szCs w:val="24"/>
              </w:rPr>
            </w:pPr>
            <w:r w:rsidRPr="00971A7B">
              <w:rPr>
                <w:rFonts w:cstheme="minorHAnsi"/>
                <w:sz w:val="24"/>
                <w:szCs w:val="24"/>
              </w:rPr>
              <w:t xml:space="preserve">6.2 General and specifications. </w:t>
            </w:r>
          </w:p>
        </w:tc>
        <w:tc>
          <w:tcPr>
            <w:tcW w:w="900" w:type="dxa"/>
            <w:tcBorders>
              <w:top w:val="single" w:sz="4" w:space="0" w:color="auto"/>
              <w:left w:val="single" w:sz="4" w:space="0" w:color="auto"/>
              <w:bottom w:val="single" w:sz="4" w:space="0" w:color="auto"/>
              <w:right w:val="single" w:sz="4" w:space="0" w:color="auto"/>
            </w:tcBorders>
          </w:tcPr>
          <w:p w14:paraId="6F0986D7" w14:textId="394B26E6" w:rsidR="000E0D05" w:rsidRPr="00971A7B" w:rsidRDefault="00410A28" w:rsidP="00BF5D33">
            <w:pPr>
              <w:jc w:val="center"/>
              <w:rPr>
                <w:rFonts w:eastAsia="Times New Roman" w:cstheme="minorHAnsi"/>
                <w:color w:val="000000"/>
                <w:sz w:val="24"/>
                <w:szCs w:val="24"/>
              </w:rPr>
            </w:pPr>
            <w:r w:rsidRPr="00971A7B">
              <w:rPr>
                <w:rFonts w:eastAsia="Times New Roman" w:cstheme="minorHAnsi"/>
                <w:color w:val="000000"/>
                <w:sz w:val="24"/>
                <w:szCs w:val="24"/>
              </w:rPr>
              <w:t>7</w:t>
            </w:r>
          </w:p>
        </w:tc>
        <w:tc>
          <w:tcPr>
            <w:tcW w:w="1440" w:type="dxa"/>
            <w:tcBorders>
              <w:top w:val="single" w:sz="4" w:space="0" w:color="auto"/>
              <w:left w:val="single" w:sz="4" w:space="0" w:color="auto"/>
              <w:bottom w:val="single" w:sz="4" w:space="0" w:color="auto"/>
              <w:right w:val="single" w:sz="4" w:space="0" w:color="auto"/>
            </w:tcBorders>
          </w:tcPr>
          <w:p w14:paraId="5B86CE2E" w14:textId="1320247E" w:rsidR="000E0D05" w:rsidRPr="00971A7B" w:rsidRDefault="00410A28" w:rsidP="00BF5D33">
            <w:pPr>
              <w:rPr>
                <w:rFonts w:eastAsia="Times New Roman" w:cstheme="minorHAnsi"/>
                <w:color w:val="000000"/>
                <w:sz w:val="24"/>
                <w:szCs w:val="24"/>
              </w:rPr>
            </w:pPr>
            <w:r w:rsidRPr="00971A7B">
              <w:rPr>
                <w:rFonts w:eastAsia="Times New Roman" w:cstheme="minorHAnsi"/>
                <w:color w:val="000000"/>
                <w:sz w:val="24"/>
                <w:szCs w:val="24"/>
              </w:rPr>
              <w:t>R</w:t>
            </w:r>
          </w:p>
        </w:tc>
        <w:tc>
          <w:tcPr>
            <w:tcW w:w="1620" w:type="dxa"/>
            <w:tcBorders>
              <w:top w:val="single" w:sz="4" w:space="0" w:color="auto"/>
              <w:left w:val="single" w:sz="4" w:space="0" w:color="auto"/>
              <w:bottom w:val="single" w:sz="4" w:space="0" w:color="auto"/>
              <w:right w:val="single" w:sz="4" w:space="0" w:color="auto"/>
            </w:tcBorders>
          </w:tcPr>
          <w:p w14:paraId="5DA0A016" w14:textId="5324AE91" w:rsidR="000E0D05" w:rsidRPr="00971A7B" w:rsidRDefault="00410A28" w:rsidP="00BF5D33">
            <w:pPr>
              <w:rPr>
                <w:rFonts w:eastAsia="Times New Roman" w:cstheme="minorHAnsi"/>
                <w:color w:val="000000"/>
                <w:sz w:val="24"/>
                <w:szCs w:val="24"/>
              </w:rPr>
            </w:pPr>
            <w:r w:rsidRPr="00971A7B">
              <w:rPr>
                <w:rFonts w:eastAsia="Times New Roman" w:cstheme="minorHAnsi"/>
                <w:color w:val="000000"/>
                <w:sz w:val="24"/>
                <w:szCs w:val="24"/>
              </w:rPr>
              <w:t>R</w:t>
            </w:r>
          </w:p>
        </w:tc>
      </w:tr>
      <w:tr w:rsidR="00BE607A" w:rsidRPr="00971A7B" w14:paraId="2F442A15" w14:textId="77777777" w:rsidTr="00E35BC4">
        <w:trPr>
          <w:trHeight w:val="512"/>
          <w:jc w:val="center"/>
        </w:trPr>
        <w:tc>
          <w:tcPr>
            <w:tcW w:w="1339" w:type="dxa"/>
            <w:tcBorders>
              <w:top w:val="single" w:sz="4" w:space="0" w:color="auto"/>
              <w:left w:val="single" w:sz="4" w:space="0" w:color="auto"/>
              <w:bottom w:val="single" w:sz="4" w:space="0" w:color="auto"/>
              <w:right w:val="single" w:sz="4" w:space="0" w:color="auto"/>
            </w:tcBorders>
          </w:tcPr>
          <w:p w14:paraId="7A22D266" w14:textId="77777777" w:rsidR="00BE607A" w:rsidRPr="00971A7B" w:rsidRDefault="00BE607A" w:rsidP="00BF5D33">
            <w:pPr>
              <w:rPr>
                <w:rFonts w:eastAsia="Times New Roman" w:cstheme="minorHAns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tcPr>
          <w:p w14:paraId="24EE883F" w14:textId="77777777" w:rsidR="00BE607A" w:rsidRPr="00971A7B" w:rsidRDefault="00BE607A" w:rsidP="00BF5D33">
            <w:pPr>
              <w:rPr>
                <w:rFonts w:cstheme="minorHAnsi"/>
                <w:sz w:val="24"/>
                <w:szCs w:val="24"/>
              </w:rPr>
            </w:pPr>
          </w:p>
        </w:tc>
        <w:tc>
          <w:tcPr>
            <w:tcW w:w="900" w:type="dxa"/>
            <w:tcBorders>
              <w:top w:val="single" w:sz="4" w:space="0" w:color="auto"/>
              <w:left w:val="single" w:sz="4" w:space="0" w:color="auto"/>
              <w:bottom w:val="single" w:sz="4" w:space="0" w:color="auto"/>
              <w:right w:val="single" w:sz="4" w:space="0" w:color="auto"/>
            </w:tcBorders>
          </w:tcPr>
          <w:p w14:paraId="6DED8FA8" w14:textId="77777777" w:rsidR="00BE607A" w:rsidRPr="00971A7B" w:rsidRDefault="00BE607A" w:rsidP="00BF5D33">
            <w:pPr>
              <w:jc w:val="center"/>
              <w:rPr>
                <w:rFonts w:eastAsia="Times New Roman" w:cstheme="minorHAnsi"/>
                <w:color w:val="000000"/>
                <w:sz w:val="24"/>
                <w:szCs w:val="24"/>
              </w:rPr>
            </w:pPr>
          </w:p>
        </w:tc>
        <w:tc>
          <w:tcPr>
            <w:tcW w:w="1440" w:type="dxa"/>
            <w:tcBorders>
              <w:top w:val="single" w:sz="4" w:space="0" w:color="auto"/>
              <w:left w:val="single" w:sz="4" w:space="0" w:color="auto"/>
              <w:bottom w:val="single" w:sz="4" w:space="0" w:color="auto"/>
              <w:right w:val="single" w:sz="4" w:space="0" w:color="auto"/>
            </w:tcBorders>
          </w:tcPr>
          <w:p w14:paraId="4DAD17C4" w14:textId="77777777" w:rsidR="00BE607A" w:rsidRPr="00971A7B" w:rsidRDefault="00BE607A" w:rsidP="00BF5D33">
            <w:pPr>
              <w:rPr>
                <w:rFonts w:eastAsia="Times New Roman" w:cstheme="minorHAnsi"/>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tcPr>
          <w:p w14:paraId="04759E3D" w14:textId="77777777" w:rsidR="00BE607A" w:rsidRPr="00971A7B" w:rsidRDefault="00BE607A" w:rsidP="00BF5D33">
            <w:pPr>
              <w:rPr>
                <w:rFonts w:eastAsia="Times New Roman" w:cstheme="minorHAnsi"/>
                <w:color w:val="000000"/>
                <w:sz w:val="24"/>
                <w:szCs w:val="24"/>
              </w:rPr>
            </w:pPr>
          </w:p>
        </w:tc>
      </w:tr>
      <w:tr w:rsidR="000E0D05" w:rsidRPr="00971A7B" w14:paraId="75F15F1A" w14:textId="77777777" w:rsidTr="00E35BC4">
        <w:trPr>
          <w:trHeight w:val="440"/>
          <w:jc w:val="center"/>
        </w:trPr>
        <w:tc>
          <w:tcPr>
            <w:tcW w:w="1339" w:type="dxa"/>
            <w:tcBorders>
              <w:top w:val="single" w:sz="4" w:space="0" w:color="auto"/>
              <w:left w:val="single" w:sz="4" w:space="0" w:color="auto"/>
              <w:bottom w:val="single" w:sz="4" w:space="0" w:color="auto"/>
              <w:right w:val="single" w:sz="4" w:space="0" w:color="auto"/>
            </w:tcBorders>
            <w:hideMark/>
          </w:tcPr>
          <w:p w14:paraId="73C5C3BF" w14:textId="259CF454" w:rsidR="000E0D05" w:rsidRPr="00971A7B" w:rsidRDefault="009F2625" w:rsidP="00BF5D33">
            <w:pPr>
              <w:rPr>
                <w:rFonts w:eastAsia="Times New Roman" w:cstheme="minorHAnsi"/>
                <w:color w:val="000000"/>
                <w:sz w:val="24"/>
                <w:szCs w:val="24"/>
              </w:rPr>
            </w:pPr>
            <w:r w:rsidRPr="00971A7B">
              <w:rPr>
                <w:rFonts w:eastAsia="Times New Roman" w:cstheme="minorHAnsi"/>
                <w:color w:val="000000"/>
                <w:sz w:val="24"/>
                <w:szCs w:val="24"/>
              </w:rPr>
              <w:t>SERIES SEVEN</w:t>
            </w:r>
          </w:p>
        </w:tc>
        <w:tc>
          <w:tcPr>
            <w:tcW w:w="5856" w:type="dxa"/>
            <w:tcBorders>
              <w:top w:val="single" w:sz="4" w:space="0" w:color="auto"/>
              <w:left w:val="single" w:sz="4" w:space="0" w:color="auto"/>
              <w:bottom w:val="single" w:sz="4" w:space="0" w:color="auto"/>
              <w:right w:val="single" w:sz="4" w:space="0" w:color="auto"/>
            </w:tcBorders>
            <w:hideMark/>
          </w:tcPr>
          <w:p w14:paraId="04F379AA" w14:textId="66F74D7B" w:rsidR="000E0D05" w:rsidRPr="00971A7B" w:rsidRDefault="000E0D05" w:rsidP="00BF5D33">
            <w:pPr>
              <w:rPr>
                <w:rFonts w:eastAsia="Times New Roman" w:cstheme="minorHAnsi"/>
                <w:b/>
                <w:iCs/>
                <w:color w:val="FF0000"/>
                <w:sz w:val="24"/>
                <w:szCs w:val="24"/>
              </w:rPr>
            </w:pPr>
            <w:r w:rsidRPr="00971A7B">
              <w:rPr>
                <w:rFonts w:eastAsia="Times New Roman" w:cstheme="minorHAnsi"/>
                <w:b/>
                <w:iCs/>
                <w:color w:val="FF0000"/>
                <w:sz w:val="24"/>
                <w:szCs w:val="24"/>
              </w:rPr>
              <w:t>Picture</w:t>
            </w:r>
            <w:r w:rsidR="00E35BC4">
              <w:rPr>
                <w:rFonts w:eastAsia="Times New Roman" w:cstheme="minorHAnsi"/>
                <w:b/>
                <w:iCs/>
                <w:color w:val="FF0000"/>
                <w:sz w:val="24"/>
                <w:szCs w:val="24"/>
              </w:rPr>
              <w:t xml:space="preserve"> /</w:t>
            </w:r>
            <w:r w:rsidR="001F0CAD">
              <w:rPr>
                <w:rFonts w:eastAsia="Times New Roman" w:cstheme="minorHAnsi"/>
                <w:b/>
                <w:iCs/>
                <w:color w:val="FF0000"/>
                <w:sz w:val="24"/>
                <w:szCs w:val="24"/>
              </w:rPr>
              <w:t>site plan</w:t>
            </w:r>
            <w:r w:rsidRPr="00971A7B">
              <w:rPr>
                <w:rFonts w:eastAsia="Times New Roman" w:cstheme="minorHAnsi"/>
                <w:b/>
                <w:iCs/>
                <w:color w:val="FF0000"/>
                <w:sz w:val="24"/>
                <w:szCs w:val="24"/>
              </w:rPr>
              <w:t xml:space="preserve"> appendixes. </w:t>
            </w:r>
          </w:p>
        </w:tc>
        <w:tc>
          <w:tcPr>
            <w:tcW w:w="900" w:type="dxa"/>
            <w:tcBorders>
              <w:top w:val="single" w:sz="4" w:space="0" w:color="auto"/>
              <w:left w:val="single" w:sz="4" w:space="0" w:color="auto"/>
              <w:bottom w:val="single" w:sz="4" w:space="0" w:color="auto"/>
              <w:right w:val="single" w:sz="4" w:space="0" w:color="auto"/>
            </w:tcBorders>
            <w:hideMark/>
          </w:tcPr>
          <w:p w14:paraId="0B8F2B3A" w14:textId="7FEAF151" w:rsidR="000E0D05" w:rsidRPr="00971A7B" w:rsidRDefault="000E0D05" w:rsidP="00BF5D33">
            <w:pPr>
              <w:jc w:val="center"/>
              <w:rPr>
                <w:rFonts w:eastAsia="Times New Roman" w:cstheme="minorHAnsi"/>
                <w:color w:val="000000"/>
                <w:sz w:val="24"/>
                <w:szCs w:val="24"/>
              </w:rPr>
            </w:pPr>
            <w:r w:rsidRPr="00971A7B">
              <w:rPr>
                <w:rFonts w:eastAsia="Times New Roman" w:cstheme="minorHAnsi"/>
                <w:color w:val="000000"/>
                <w:sz w:val="24"/>
                <w:szCs w:val="24"/>
              </w:rPr>
              <w:t>8</w:t>
            </w:r>
          </w:p>
        </w:tc>
        <w:tc>
          <w:tcPr>
            <w:tcW w:w="1440" w:type="dxa"/>
            <w:tcBorders>
              <w:top w:val="single" w:sz="4" w:space="0" w:color="auto"/>
              <w:left w:val="single" w:sz="4" w:space="0" w:color="auto"/>
              <w:bottom w:val="single" w:sz="4" w:space="0" w:color="auto"/>
              <w:right w:val="single" w:sz="4" w:space="0" w:color="auto"/>
            </w:tcBorders>
            <w:shd w:val="clear" w:color="auto" w:fill="000000" w:themeFill="text1"/>
          </w:tcPr>
          <w:p w14:paraId="0E7A19F4"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R</w:t>
            </w:r>
          </w:p>
        </w:tc>
        <w:tc>
          <w:tcPr>
            <w:tcW w:w="1620" w:type="dxa"/>
            <w:tcBorders>
              <w:top w:val="single" w:sz="4" w:space="0" w:color="auto"/>
              <w:left w:val="single" w:sz="4" w:space="0" w:color="auto"/>
              <w:bottom w:val="single" w:sz="4" w:space="0" w:color="auto"/>
              <w:right w:val="single" w:sz="4" w:space="0" w:color="auto"/>
            </w:tcBorders>
            <w:shd w:val="clear" w:color="auto" w:fill="000000" w:themeFill="text1"/>
          </w:tcPr>
          <w:p w14:paraId="7D425CDC"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R</w:t>
            </w:r>
          </w:p>
        </w:tc>
      </w:tr>
      <w:tr w:rsidR="000E0D05" w:rsidRPr="00971A7B" w14:paraId="26925C65" w14:textId="77777777" w:rsidTr="00E35BC4">
        <w:trPr>
          <w:trHeight w:val="440"/>
          <w:jc w:val="center"/>
        </w:trPr>
        <w:tc>
          <w:tcPr>
            <w:tcW w:w="1339" w:type="dxa"/>
            <w:tcBorders>
              <w:top w:val="single" w:sz="4" w:space="0" w:color="auto"/>
              <w:left w:val="single" w:sz="4" w:space="0" w:color="auto"/>
              <w:bottom w:val="single" w:sz="4" w:space="0" w:color="auto"/>
              <w:right w:val="single" w:sz="4" w:space="0" w:color="auto"/>
            </w:tcBorders>
          </w:tcPr>
          <w:p w14:paraId="47DA59F6" w14:textId="77777777" w:rsidR="000E0D05" w:rsidRPr="00971A7B" w:rsidRDefault="000E0D05" w:rsidP="00BF5D33">
            <w:pPr>
              <w:rPr>
                <w:rFonts w:eastAsia="Times New Roman" w:cstheme="minorHAns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tcPr>
          <w:p w14:paraId="1EBA1367" w14:textId="77777777" w:rsidR="000E0D05" w:rsidRPr="00971A7B" w:rsidRDefault="000E0D05" w:rsidP="00BF5D33">
            <w:pPr>
              <w:rPr>
                <w:rFonts w:eastAsia="Times New Roman" w:cstheme="minorHAnsi"/>
                <w:sz w:val="24"/>
                <w:szCs w:val="24"/>
              </w:rPr>
            </w:pPr>
            <w:r w:rsidRPr="00971A7B">
              <w:rPr>
                <w:rFonts w:eastAsia="Times New Roman" w:cstheme="minorHAnsi"/>
                <w:sz w:val="24"/>
                <w:szCs w:val="24"/>
              </w:rPr>
              <w:t xml:space="preserve">Cleaning </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3871282" w14:textId="77777777" w:rsidR="000E0D05" w:rsidRPr="00971A7B" w:rsidRDefault="000E0D05" w:rsidP="00BF5D33">
            <w:pPr>
              <w:jc w:val="center"/>
              <w:rPr>
                <w:rFonts w:eastAsia="Times New Roman" w:cstheme="minorHAnsi"/>
                <w:color w:val="000000"/>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FDDF8FD"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R</w:t>
            </w:r>
          </w:p>
        </w:tc>
        <w:tc>
          <w:tcPr>
            <w:tcW w:w="162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1A5F41B" w14:textId="77777777" w:rsidR="000E0D05" w:rsidRPr="00971A7B" w:rsidRDefault="000E0D05" w:rsidP="00BF5D33">
            <w:pPr>
              <w:rPr>
                <w:rFonts w:eastAsia="Times New Roman" w:cstheme="minorHAnsi"/>
                <w:color w:val="000000"/>
                <w:sz w:val="24"/>
                <w:szCs w:val="24"/>
              </w:rPr>
            </w:pPr>
            <w:r w:rsidRPr="00971A7B">
              <w:rPr>
                <w:rFonts w:eastAsia="Times New Roman" w:cstheme="minorHAnsi"/>
                <w:color w:val="000000"/>
                <w:sz w:val="24"/>
                <w:szCs w:val="24"/>
              </w:rPr>
              <w:t>R</w:t>
            </w:r>
          </w:p>
        </w:tc>
      </w:tr>
      <w:tr w:rsidR="000E0D05" w:rsidRPr="00971A7B" w14:paraId="6641FC2A" w14:textId="77777777" w:rsidTr="00E35BC4">
        <w:trPr>
          <w:trHeight w:val="485"/>
          <w:jc w:val="center"/>
        </w:trPr>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EF4517" w14:textId="77777777" w:rsidR="000E0D05" w:rsidRPr="00971A7B" w:rsidRDefault="000E0D05" w:rsidP="00BF5D33">
            <w:pPr>
              <w:rPr>
                <w:rFonts w:eastAsia="Times New Roman" w:cstheme="minorHAnsi"/>
                <w:b/>
                <w: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3A5841"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 xml:space="preserve">Sub Total </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586160" w14:textId="77777777" w:rsidR="000E0D05" w:rsidRPr="00971A7B" w:rsidRDefault="000E0D05" w:rsidP="00BF5D33">
            <w:pPr>
              <w:rPr>
                <w:rFonts w:eastAsia="Times New Roman" w:cstheme="minorHAnsi"/>
                <w:b/>
                <w:color w:val="000000"/>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9C565A"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R</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A97032"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R</w:t>
            </w:r>
          </w:p>
        </w:tc>
      </w:tr>
      <w:tr w:rsidR="000E0D05" w:rsidRPr="00971A7B" w14:paraId="4C7D07F0" w14:textId="77777777" w:rsidTr="00E35BC4">
        <w:trPr>
          <w:trHeight w:val="485"/>
          <w:jc w:val="center"/>
        </w:trPr>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73B479" w14:textId="77777777" w:rsidR="000E0D05" w:rsidRPr="00971A7B" w:rsidRDefault="000E0D05" w:rsidP="00BF5D33">
            <w:pPr>
              <w:rPr>
                <w:rFonts w:eastAsia="Times New Roman" w:cstheme="minorHAnsi"/>
                <w:b/>
                <w: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DF37EF"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VAT (if applicable)</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71AB96" w14:textId="77777777" w:rsidR="000E0D05" w:rsidRPr="00971A7B" w:rsidRDefault="000E0D05" w:rsidP="00BF5D33">
            <w:pPr>
              <w:rPr>
                <w:rFonts w:eastAsia="Times New Roman" w:cstheme="minorHAnsi"/>
                <w:b/>
                <w:color w:val="000000"/>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D05237"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R</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EECEB7"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R</w:t>
            </w:r>
          </w:p>
        </w:tc>
      </w:tr>
      <w:tr w:rsidR="000E0D05" w:rsidRPr="00971A7B" w14:paraId="2156B842" w14:textId="77777777" w:rsidTr="00E35BC4">
        <w:trPr>
          <w:trHeight w:val="485"/>
          <w:jc w:val="center"/>
        </w:trPr>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A66AA2" w14:textId="77777777" w:rsidR="000E0D05" w:rsidRPr="00971A7B" w:rsidRDefault="000E0D05" w:rsidP="00BF5D33">
            <w:pPr>
              <w:rPr>
                <w:rFonts w:eastAsia="Times New Roman" w:cstheme="minorHAnsi"/>
                <w:b/>
                <w:i/>
                <w:color w:val="000000"/>
                <w:sz w:val="24"/>
                <w:szCs w:val="24"/>
              </w:rPr>
            </w:pPr>
          </w:p>
        </w:tc>
        <w:tc>
          <w:tcPr>
            <w:tcW w:w="58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55D0FF"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TOTAL AMOUNT QUOTED</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3FA220" w14:textId="77777777" w:rsidR="000E0D05" w:rsidRPr="00971A7B" w:rsidRDefault="000E0D05" w:rsidP="00BF5D33">
            <w:pPr>
              <w:rPr>
                <w:rFonts w:eastAsia="Times New Roman" w:cstheme="minorHAnsi"/>
                <w:b/>
                <w:color w:val="000000"/>
                <w:sz w:val="24"/>
                <w:szCs w:val="24"/>
              </w:rPr>
            </w:pPr>
          </w:p>
        </w:tc>
        <w:tc>
          <w:tcPr>
            <w:tcW w:w="306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3B7726" w14:textId="77777777" w:rsidR="000E0D05" w:rsidRPr="00971A7B" w:rsidRDefault="000E0D05" w:rsidP="00BF5D33">
            <w:pPr>
              <w:rPr>
                <w:rFonts w:eastAsia="Times New Roman" w:cstheme="minorHAnsi"/>
                <w:b/>
                <w:color w:val="000000"/>
                <w:sz w:val="24"/>
                <w:szCs w:val="24"/>
              </w:rPr>
            </w:pPr>
            <w:r w:rsidRPr="00971A7B">
              <w:rPr>
                <w:rFonts w:eastAsia="Times New Roman" w:cstheme="minorHAnsi"/>
                <w:b/>
                <w:color w:val="000000"/>
                <w:sz w:val="24"/>
                <w:szCs w:val="24"/>
              </w:rPr>
              <w:t>R</w:t>
            </w:r>
          </w:p>
        </w:tc>
      </w:tr>
    </w:tbl>
    <w:p w14:paraId="16E79272" w14:textId="77777777" w:rsidR="000E0D05" w:rsidRDefault="000E0D05" w:rsidP="000E0D05">
      <w:pPr>
        <w:rPr>
          <w:rFonts w:eastAsia="Times New Roman" w:cs="Arial"/>
          <w:color w:val="FF0000"/>
          <w:sz w:val="18"/>
          <w:szCs w:val="18"/>
        </w:rPr>
      </w:pPr>
    </w:p>
    <w:p w14:paraId="4CE9EA6B" w14:textId="77777777" w:rsidR="000E0D05" w:rsidRPr="00971A7B" w:rsidRDefault="000E0D05" w:rsidP="000E0D05">
      <w:pPr>
        <w:rPr>
          <w:rFonts w:eastAsia="Times New Roman" w:cs="Arial"/>
          <w:color w:val="FF0000"/>
          <w:sz w:val="24"/>
          <w:szCs w:val="24"/>
          <w:u w:val="single"/>
        </w:rPr>
      </w:pPr>
      <w:r w:rsidRPr="00971A7B">
        <w:rPr>
          <w:rFonts w:eastAsia="Times New Roman" w:cs="Arial"/>
          <w:color w:val="FF0000"/>
          <w:sz w:val="24"/>
          <w:szCs w:val="24"/>
          <w:u w:val="single"/>
        </w:rPr>
        <w:t xml:space="preserve">Contractor concerns and notes: </w:t>
      </w:r>
    </w:p>
    <w:p w14:paraId="44D2DDE4" w14:textId="77777777" w:rsidR="000E0D05" w:rsidRPr="00971A7B" w:rsidRDefault="000E0D05" w:rsidP="00FF3122">
      <w:pPr>
        <w:pStyle w:val="ListParagraph"/>
        <w:numPr>
          <w:ilvl w:val="0"/>
          <w:numId w:val="9"/>
        </w:numPr>
        <w:spacing w:line="360" w:lineRule="auto"/>
        <w:rPr>
          <w:rFonts w:eastAsia="Times New Roman" w:cs="Arial"/>
          <w:color w:val="FF0000"/>
          <w:sz w:val="24"/>
          <w:szCs w:val="24"/>
        </w:rPr>
      </w:pPr>
      <w:r w:rsidRPr="00971A7B">
        <w:rPr>
          <w:rFonts w:eastAsia="Times New Roman" w:cs="Arial"/>
          <w:color w:val="FF0000"/>
          <w:sz w:val="24"/>
          <w:szCs w:val="24"/>
        </w:rPr>
        <w:t>.</w:t>
      </w:r>
    </w:p>
    <w:p w14:paraId="6897578E" w14:textId="77777777" w:rsidR="000E0D05" w:rsidRPr="00971A7B" w:rsidRDefault="000E0D05" w:rsidP="00FF3122">
      <w:pPr>
        <w:pStyle w:val="ListParagraph"/>
        <w:numPr>
          <w:ilvl w:val="0"/>
          <w:numId w:val="9"/>
        </w:numPr>
        <w:spacing w:line="360" w:lineRule="auto"/>
        <w:rPr>
          <w:rFonts w:eastAsia="Times New Roman" w:cs="Arial"/>
          <w:color w:val="FF0000"/>
          <w:sz w:val="24"/>
          <w:szCs w:val="24"/>
        </w:rPr>
      </w:pPr>
      <w:r w:rsidRPr="00971A7B">
        <w:rPr>
          <w:rFonts w:eastAsia="Times New Roman" w:cs="Arial"/>
          <w:color w:val="FF0000"/>
          <w:sz w:val="24"/>
          <w:szCs w:val="24"/>
        </w:rPr>
        <w:t>.</w:t>
      </w:r>
    </w:p>
    <w:p w14:paraId="1106D9BA" w14:textId="77777777" w:rsidR="000E0D05" w:rsidRPr="00971A7B" w:rsidRDefault="000E0D05" w:rsidP="00FF3122">
      <w:pPr>
        <w:pStyle w:val="ListParagraph"/>
        <w:numPr>
          <w:ilvl w:val="0"/>
          <w:numId w:val="9"/>
        </w:numPr>
        <w:spacing w:line="360" w:lineRule="auto"/>
        <w:rPr>
          <w:rFonts w:eastAsia="Times New Roman" w:cs="Arial"/>
          <w:color w:val="FF0000"/>
          <w:sz w:val="24"/>
          <w:szCs w:val="24"/>
        </w:rPr>
      </w:pPr>
      <w:r w:rsidRPr="00971A7B">
        <w:rPr>
          <w:rFonts w:eastAsia="Times New Roman" w:cs="Arial"/>
          <w:color w:val="FF0000"/>
          <w:sz w:val="24"/>
          <w:szCs w:val="24"/>
        </w:rPr>
        <w:t>.</w:t>
      </w:r>
    </w:p>
    <w:p w14:paraId="4EDB60B4" w14:textId="77777777" w:rsidR="000E0D05" w:rsidRPr="00971A7B" w:rsidRDefault="000E0D05" w:rsidP="00FF3122">
      <w:pPr>
        <w:pStyle w:val="ListParagraph"/>
        <w:numPr>
          <w:ilvl w:val="0"/>
          <w:numId w:val="9"/>
        </w:numPr>
        <w:spacing w:line="360" w:lineRule="auto"/>
        <w:rPr>
          <w:rFonts w:eastAsia="Times New Roman" w:cs="Arial"/>
          <w:color w:val="FF0000"/>
          <w:sz w:val="24"/>
          <w:szCs w:val="24"/>
        </w:rPr>
      </w:pPr>
      <w:r w:rsidRPr="00971A7B">
        <w:rPr>
          <w:rFonts w:eastAsia="Times New Roman" w:cs="Arial"/>
          <w:color w:val="FF0000"/>
          <w:sz w:val="24"/>
          <w:szCs w:val="24"/>
        </w:rPr>
        <w:t>.</w:t>
      </w:r>
    </w:p>
    <w:p w14:paraId="6AD8BA13" w14:textId="628168F6" w:rsidR="003A1E41" w:rsidRPr="001F0CAD" w:rsidRDefault="000E0D05" w:rsidP="001F0CAD">
      <w:pPr>
        <w:pStyle w:val="ListParagraph"/>
        <w:numPr>
          <w:ilvl w:val="0"/>
          <w:numId w:val="9"/>
        </w:numPr>
        <w:spacing w:line="360" w:lineRule="auto"/>
        <w:rPr>
          <w:rFonts w:eastAsia="Times New Roman" w:cs="Arial"/>
          <w:color w:val="FF0000"/>
          <w:sz w:val="24"/>
          <w:szCs w:val="24"/>
        </w:rPr>
      </w:pPr>
      <w:r w:rsidRPr="00971A7B">
        <w:rPr>
          <w:rFonts w:eastAsia="Times New Roman" w:cs="Arial"/>
          <w:color w:val="FF0000"/>
          <w:sz w:val="24"/>
          <w:szCs w:val="24"/>
        </w:rPr>
        <w:t>.</w:t>
      </w:r>
    </w:p>
    <w:p w14:paraId="3B892836" w14:textId="77777777" w:rsidR="00BF00CE" w:rsidRDefault="00BF00CE" w:rsidP="00E745AA">
      <w:pPr>
        <w:spacing w:after="0" w:line="360" w:lineRule="auto"/>
        <w:rPr>
          <w:rFonts w:eastAsia="Times New Roman" w:cstheme="minorHAnsi"/>
          <w:color w:val="000000"/>
          <w:sz w:val="18"/>
          <w:szCs w:val="18"/>
        </w:rPr>
      </w:pPr>
    </w:p>
    <w:p w14:paraId="5F84316F" w14:textId="77777777" w:rsidR="006E7419" w:rsidRDefault="006E7419" w:rsidP="00E745AA">
      <w:pPr>
        <w:spacing w:after="0" w:line="360" w:lineRule="auto"/>
        <w:rPr>
          <w:rFonts w:eastAsia="Times New Roman" w:cstheme="minorHAnsi"/>
          <w:color w:val="000000"/>
          <w:sz w:val="18"/>
          <w:szCs w:val="18"/>
        </w:rPr>
      </w:pPr>
    </w:p>
    <w:p w14:paraId="7FBA8D4A" w14:textId="77777777" w:rsidR="006E7419" w:rsidRDefault="006E7419" w:rsidP="00E745AA">
      <w:pPr>
        <w:spacing w:after="0" w:line="360" w:lineRule="auto"/>
        <w:rPr>
          <w:rFonts w:eastAsia="Times New Roman" w:cstheme="minorHAnsi"/>
          <w:color w:val="000000"/>
          <w:sz w:val="18"/>
          <w:szCs w:val="18"/>
        </w:rPr>
      </w:pPr>
    </w:p>
    <w:p w14:paraId="37525018" w14:textId="5917AA9B" w:rsidR="000E0D05" w:rsidRPr="006E7419" w:rsidRDefault="009F2625" w:rsidP="00D01479">
      <w:pPr>
        <w:pStyle w:val="Title"/>
        <w:numPr>
          <w:ilvl w:val="0"/>
          <w:numId w:val="16"/>
        </w:numPr>
        <w:pBdr>
          <w:top w:val="single" w:sz="4" w:space="1" w:color="auto"/>
          <w:left w:val="single" w:sz="4" w:space="4" w:color="auto"/>
          <w:bottom w:val="single" w:sz="4" w:space="1" w:color="auto"/>
          <w:right w:val="single" w:sz="4" w:space="4" w:color="auto"/>
        </w:pBdr>
        <w:rPr>
          <w:rFonts w:asciiTheme="minorHAnsi" w:eastAsia="Times New Roman" w:hAnsiTheme="minorHAnsi" w:cstheme="minorHAnsi"/>
          <w:b/>
          <w:bCs/>
          <w:sz w:val="28"/>
          <w:szCs w:val="28"/>
        </w:rPr>
      </w:pPr>
      <w:r w:rsidRPr="006E7419">
        <w:rPr>
          <w:rFonts w:eastAsia="Times New Roman"/>
          <w:b/>
          <w:bCs/>
          <w:sz w:val="28"/>
          <w:szCs w:val="28"/>
        </w:rPr>
        <w:lastRenderedPageBreak/>
        <w:t xml:space="preserve"> </w:t>
      </w:r>
      <w:r w:rsidR="00971A7B" w:rsidRPr="006E7419">
        <w:rPr>
          <w:rFonts w:asciiTheme="minorHAnsi" w:eastAsia="Times New Roman" w:hAnsiTheme="minorHAnsi" w:cstheme="minorHAnsi"/>
          <w:b/>
          <w:bCs/>
          <w:sz w:val="28"/>
          <w:szCs w:val="28"/>
        </w:rPr>
        <w:t xml:space="preserve">SERIES SIX: </w:t>
      </w:r>
      <w:r w:rsidR="00AC3E03" w:rsidRPr="006E7419">
        <w:rPr>
          <w:rFonts w:asciiTheme="minorHAnsi" w:eastAsia="Times New Roman" w:hAnsiTheme="minorHAnsi" w:cstheme="minorHAnsi"/>
          <w:b/>
          <w:bCs/>
          <w:sz w:val="28"/>
          <w:szCs w:val="28"/>
        </w:rPr>
        <w:t xml:space="preserve">LAWN </w:t>
      </w:r>
      <w:r w:rsidR="009C2578" w:rsidRPr="006E7419">
        <w:rPr>
          <w:rFonts w:asciiTheme="minorHAnsi" w:eastAsia="Times New Roman" w:hAnsiTheme="minorHAnsi" w:cstheme="minorHAnsi"/>
          <w:b/>
          <w:bCs/>
          <w:sz w:val="28"/>
          <w:szCs w:val="28"/>
        </w:rPr>
        <w:t>TREAMENT APPLICATION</w:t>
      </w:r>
      <w:r w:rsidR="00971A7B" w:rsidRPr="006E7419">
        <w:rPr>
          <w:rFonts w:asciiTheme="minorHAnsi" w:eastAsia="Times New Roman" w:hAnsiTheme="minorHAnsi" w:cstheme="minorHAnsi"/>
          <w:b/>
          <w:bCs/>
          <w:sz w:val="28"/>
          <w:szCs w:val="28"/>
        </w:rPr>
        <w:t xml:space="preserve">  </w:t>
      </w:r>
    </w:p>
    <w:p w14:paraId="46FA6B23" w14:textId="0451F091" w:rsidR="000E0D05" w:rsidRDefault="000E0D05" w:rsidP="000E0D05">
      <w:pPr>
        <w:spacing w:after="0" w:line="240" w:lineRule="auto"/>
        <w:rPr>
          <w:b/>
          <w:bCs/>
          <w:sz w:val="18"/>
          <w:szCs w:val="18"/>
          <w:u w:val="single"/>
        </w:rPr>
      </w:pPr>
    </w:p>
    <w:p w14:paraId="0FECF60F" w14:textId="77777777" w:rsidR="000E0D05" w:rsidRDefault="000E0D05" w:rsidP="000E0D05">
      <w:pPr>
        <w:spacing w:after="0" w:line="240" w:lineRule="auto"/>
        <w:rPr>
          <w:b/>
          <w:bCs/>
          <w:sz w:val="18"/>
          <w:szCs w:val="18"/>
          <w:u w:val="single"/>
        </w:rPr>
      </w:pPr>
    </w:p>
    <w:p w14:paraId="14230AA2" w14:textId="64CA3267" w:rsidR="00DD1434" w:rsidRDefault="00DD1434" w:rsidP="00DD1434">
      <w:pPr>
        <w:pStyle w:val="ListParagraph"/>
        <w:numPr>
          <w:ilvl w:val="0"/>
          <w:numId w:val="14"/>
        </w:numPr>
        <w:spacing w:after="0" w:line="240" w:lineRule="auto"/>
        <w:rPr>
          <w:b/>
          <w:bCs/>
          <w:sz w:val="24"/>
          <w:szCs w:val="24"/>
          <w:u w:val="single"/>
        </w:rPr>
      </w:pPr>
      <w:r w:rsidRPr="00DD1434">
        <w:rPr>
          <w:b/>
          <w:bCs/>
          <w:sz w:val="24"/>
          <w:szCs w:val="24"/>
          <w:u w:val="single"/>
        </w:rPr>
        <w:t>Schedule and Scope of Work:</w:t>
      </w:r>
      <w:r>
        <w:rPr>
          <w:b/>
          <w:bCs/>
          <w:sz w:val="24"/>
          <w:szCs w:val="24"/>
          <w:u w:val="single"/>
        </w:rPr>
        <w:t xml:space="preserve"> Lawn Treatment</w:t>
      </w:r>
    </w:p>
    <w:p w14:paraId="161EBE85" w14:textId="52FF8ECB" w:rsidR="000E758B" w:rsidRDefault="00AD5F14" w:rsidP="00DD1434">
      <w:pPr>
        <w:pStyle w:val="ListParagraph"/>
        <w:numPr>
          <w:ilvl w:val="1"/>
          <w:numId w:val="14"/>
        </w:numPr>
        <w:spacing w:after="0" w:line="240" w:lineRule="auto"/>
        <w:rPr>
          <w:b/>
          <w:bCs/>
          <w:sz w:val="24"/>
          <w:szCs w:val="24"/>
          <w:u w:val="single"/>
        </w:rPr>
      </w:pPr>
      <w:r w:rsidRPr="00DD1434">
        <w:rPr>
          <w:b/>
          <w:bCs/>
          <w:sz w:val="24"/>
          <w:szCs w:val="24"/>
          <w:u w:val="single"/>
        </w:rPr>
        <w:t xml:space="preserve"> </w:t>
      </w:r>
      <w:r w:rsidR="00DD1434" w:rsidRPr="00DD1434">
        <w:rPr>
          <w:b/>
          <w:bCs/>
          <w:sz w:val="24"/>
          <w:szCs w:val="24"/>
          <w:u w:val="single"/>
        </w:rPr>
        <w:t>Chemicals and fertilizers</w:t>
      </w:r>
    </w:p>
    <w:p w14:paraId="2F84706E" w14:textId="4701BE3A" w:rsidR="00DD1434" w:rsidRDefault="00DD1434" w:rsidP="00DD1434">
      <w:pPr>
        <w:pStyle w:val="ListParagraph"/>
        <w:numPr>
          <w:ilvl w:val="2"/>
          <w:numId w:val="14"/>
        </w:numPr>
        <w:spacing w:after="0" w:line="240" w:lineRule="auto"/>
        <w:ind w:left="1710" w:hanging="864"/>
        <w:rPr>
          <w:sz w:val="24"/>
          <w:szCs w:val="24"/>
        </w:rPr>
      </w:pPr>
      <w:r w:rsidRPr="00DD1434">
        <w:rPr>
          <w:sz w:val="24"/>
          <w:szCs w:val="24"/>
        </w:rPr>
        <w:t>Maintenance staff that handles chemicals must be trained and certified</w:t>
      </w:r>
      <w:r w:rsidR="00E52E6F">
        <w:rPr>
          <w:sz w:val="24"/>
          <w:szCs w:val="24"/>
        </w:rPr>
        <w:t>.</w:t>
      </w:r>
    </w:p>
    <w:p w14:paraId="46CE7C93" w14:textId="6F2AE481" w:rsidR="00DD1434" w:rsidRDefault="00DD1434" w:rsidP="00DD1434">
      <w:pPr>
        <w:pStyle w:val="ListParagraph"/>
        <w:numPr>
          <w:ilvl w:val="2"/>
          <w:numId w:val="14"/>
        </w:numPr>
        <w:spacing w:after="0" w:line="240" w:lineRule="auto"/>
        <w:ind w:left="1710" w:hanging="864"/>
        <w:rPr>
          <w:sz w:val="24"/>
          <w:szCs w:val="24"/>
        </w:rPr>
      </w:pPr>
      <w:bookmarkStart w:id="1" w:name="_Hlk173915718"/>
      <w:r>
        <w:rPr>
          <w:sz w:val="24"/>
          <w:szCs w:val="24"/>
        </w:rPr>
        <w:t>Pr</w:t>
      </w:r>
      <w:r w:rsidR="005010B4">
        <w:rPr>
          <w:sz w:val="24"/>
          <w:szCs w:val="24"/>
        </w:rPr>
        <w:t xml:space="preserve">esent </w:t>
      </w:r>
      <w:proofErr w:type="gramStart"/>
      <w:r w:rsidR="005010B4">
        <w:rPr>
          <w:sz w:val="24"/>
          <w:szCs w:val="24"/>
        </w:rPr>
        <w:t>a Safety</w:t>
      </w:r>
      <w:proofErr w:type="gramEnd"/>
      <w:r w:rsidR="005010B4">
        <w:rPr>
          <w:sz w:val="24"/>
          <w:szCs w:val="24"/>
        </w:rPr>
        <w:t xml:space="preserve"> Data Sheets </w:t>
      </w:r>
      <w:r>
        <w:rPr>
          <w:sz w:val="24"/>
          <w:szCs w:val="24"/>
        </w:rPr>
        <w:t xml:space="preserve">for all chemicals </w:t>
      </w:r>
    </w:p>
    <w:bookmarkEnd w:id="1"/>
    <w:p w14:paraId="30342A49" w14:textId="7E9E6923" w:rsidR="00DD1434" w:rsidRDefault="00DD1434" w:rsidP="00DD1434">
      <w:pPr>
        <w:pStyle w:val="ListParagraph"/>
        <w:numPr>
          <w:ilvl w:val="2"/>
          <w:numId w:val="14"/>
        </w:numPr>
        <w:spacing w:after="0" w:line="240" w:lineRule="auto"/>
        <w:ind w:left="1710" w:hanging="864"/>
        <w:rPr>
          <w:sz w:val="24"/>
          <w:szCs w:val="24"/>
        </w:rPr>
      </w:pPr>
      <w:r>
        <w:rPr>
          <w:sz w:val="24"/>
          <w:szCs w:val="24"/>
        </w:rPr>
        <w:t>All chemicals to be mixed on site in the presence of the POC/POSHO</w:t>
      </w:r>
    </w:p>
    <w:p w14:paraId="581F7029" w14:textId="221441FF" w:rsidR="00DD1434" w:rsidRDefault="00DD1434" w:rsidP="00DD1434">
      <w:pPr>
        <w:pStyle w:val="ListParagraph"/>
        <w:numPr>
          <w:ilvl w:val="2"/>
          <w:numId w:val="14"/>
        </w:numPr>
        <w:spacing w:after="0" w:line="240" w:lineRule="auto"/>
        <w:ind w:left="1710" w:hanging="864"/>
        <w:rPr>
          <w:sz w:val="24"/>
          <w:szCs w:val="24"/>
        </w:rPr>
      </w:pPr>
      <w:r>
        <w:rPr>
          <w:sz w:val="24"/>
          <w:szCs w:val="24"/>
        </w:rPr>
        <w:t>No premixed loads allowed.</w:t>
      </w:r>
    </w:p>
    <w:p w14:paraId="006043B5" w14:textId="7121D738" w:rsidR="00DD1434" w:rsidRPr="005010B4" w:rsidRDefault="00DD1434" w:rsidP="00DD1434">
      <w:pPr>
        <w:pStyle w:val="ListParagraph"/>
        <w:numPr>
          <w:ilvl w:val="1"/>
          <w:numId w:val="14"/>
        </w:numPr>
        <w:spacing w:after="0" w:line="240" w:lineRule="auto"/>
        <w:rPr>
          <w:b/>
          <w:bCs/>
          <w:sz w:val="24"/>
          <w:szCs w:val="24"/>
          <w:u w:val="single"/>
        </w:rPr>
      </w:pPr>
      <w:r w:rsidRPr="005010B4">
        <w:rPr>
          <w:b/>
          <w:bCs/>
          <w:sz w:val="24"/>
          <w:szCs w:val="24"/>
          <w:u w:val="single"/>
        </w:rPr>
        <w:t>Pesticides</w:t>
      </w:r>
    </w:p>
    <w:p w14:paraId="74B597AF" w14:textId="28EB82C0" w:rsidR="005010B4" w:rsidRDefault="005010B4" w:rsidP="005010B4">
      <w:pPr>
        <w:pStyle w:val="ListParagraph"/>
        <w:numPr>
          <w:ilvl w:val="2"/>
          <w:numId w:val="14"/>
        </w:numPr>
        <w:rPr>
          <w:sz w:val="24"/>
          <w:szCs w:val="24"/>
        </w:rPr>
      </w:pPr>
      <w:r w:rsidRPr="005010B4">
        <w:rPr>
          <w:sz w:val="24"/>
          <w:szCs w:val="24"/>
        </w:rPr>
        <w:t>Insecticides to deal with invasive pests</w:t>
      </w:r>
      <w:r w:rsidR="00E52E6F">
        <w:rPr>
          <w:sz w:val="24"/>
          <w:szCs w:val="24"/>
        </w:rPr>
        <w:t>.</w:t>
      </w:r>
    </w:p>
    <w:p w14:paraId="5130E5B6" w14:textId="6E03C4C2" w:rsidR="005010B4" w:rsidRPr="005010B4" w:rsidRDefault="005010B4" w:rsidP="005010B4">
      <w:pPr>
        <w:pStyle w:val="ListParagraph"/>
        <w:numPr>
          <w:ilvl w:val="2"/>
          <w:numId w:val="14"/>
        </w:numPr>
        <w:rPr>
          <w:sz w:val="24"/>
          <w:szCs w:val="24"/>
        </w:rPr>
      </w:pPr>
      <w:r w:rsidRPr="005010B4">
        <w:rPr>
          <w:sz w:val="24"/>
          <w:szCs w:val="24"/>
        </w:rPr>
        <w:t xml:space="preserve">Present </w:t>
      </w:r>
      <w:proofErr w:type="gramStart"/>
      <w:r w:rsidRPr="005010B4">
        <w:rPr>
          <w:sz w:val="24"/>
          <w:szCs w:val="24"/>
        </w:rPr>
        <w:t>a Safety</w:t>
      </w:r>
      <w:proofErr w:type="gramEnd"/>
      <w:r w:rsidRPr="005010B4">
        <w:rPr>
          <w:sz w:val="24"/>
          <w:szCs w:val="24"/>
        </w:rPr>
        <w:t xml:space="preserve"> Data Sheets </w:t>
      </w:r>
      <w:r>
        <w:rPr>
          <w:sz w:val="24"/>
          <w:szCs w:val="24"/>
        </w:rPr>
        <w:t>and label for all pesticides</w:t>
      </w:r>
      <w:r w:rsidR="00E52E6F">
        <w:rPr>
          <w:sz w:val="24"/>
          <w:szCs w:val="24"/>
        </w:rPr>
        <w:t>.</w:t>
      </w:r>
    </w:p>
    <w:p w14:paraId="240EFE2F" w14:textId="7995F3DE" w:rsidR="00DD1434" w:rsidRPr="005010B4" w:rsidRDefault="00DD1434" w:rsidP="005010B4">
      <w:pPr>
        <w:pStyle w:val="ListParagraph"/>
        <w:numPr>
          <w:ilvl w:val="2"/>
          <w:numId w:val="14"/>
        </w:numPr>
        <w:spacing w:after="0" w:line="240" w:lineRule="auto"/>
        <w:rPr>
          <w:sz w:val="24"/>
          <w:szCs w:val="24"/>
          <w:u w:val="single"/>
        </w:rPr>
      </w:pPr>
      <w:r w:rsidRPr="005010B4">
        <w:rPr>
          <w:sz w:val="24"/>
          <w:szCs w:val="24"/>
        </w:rPr>
        <w:t>All pesticides to be Pre-approved by POSHO.</w:t>
      </w:r>
    </w:p>
    <w:p w14:paraId="0DFBABD8" w14:textId="261084CC" w:rsidR="00DD1434" w:rsidRPr="005010B4" w:rsidRDefault="00DD1434" w:rsidP="00DD1434">
      <w:pPr>
        <w:pStyle w:val="ListParagraph"/>
        <w:numPr>
          <w:ilvl w:val="2"/>
          <w:numId w:val="14"/>
        </w:numPr>
        <w:spacing w:after="0" w:line="240" w:lineRule="auto"/>
        <w:rPr>
          <w:sz w:val="24"/>
          <w:szCs w:val="24"/>
          <w:u w:val="single"/>
        </w:rPr>
      </w:pPr>
      <w:r w:rsidRPr="005010B4">
        <w:rPr>
          <w:sz w:val="24"/>
          <w:szCs w:val="24"/>
        </w:rPr>
        <w:t>Contractor to submit a Pesticide application plan three days prior to treatment.</w:t>
      </w:r>
    </w:p>
    <w:p w14:paraId="310CF60F" w14:textId="7E26B457" w:rsidR="00DD1434" w:rsidRDefault="005010B4" w:rsidP="005010B4">
      <w:pPr>
        <w:pStyle w:val="ListParagraph"/>
        <w:numPr>
          <w:ilvl w:val="1"/>
          <w:numId w:val="14"/>
        </w:numPr>
        <w:spacing w:after="0" w:line="240" w:lineRule="auto"/>
        <w:rPr>
          <w:b/>
          <w:bCs/>
          <w:sz w:val="24"/>
          <w:szCs w:val="24"/>
          <w:u w:val="single"/>
        </w:rPr>
      </w:pPr>
      <w:r>
        <w:rPr>
          <w:b/>
          <w:bCs/>
          <w:sz w:val="24"/>
          <w:szCs w:val="24"/>
          <w:u w:val="single"/>
        </w:rPr>
        <w:t>Herbicides</w:t>
      </w:r>
    </w:p>
    <w:p w14:paraId="3D3E445D" w14:textId="21A02B7B" w:rsidR="005010B4" w:rsidRDefault="005010B4" w:rsidP="005010B4">
      <w:pPr>
        <w:pStyle w:val="ListParagraph"/>
        <w:numPr>
          <w:ilvl w:val="2"/>
          <w:numId w:val="14"/>
        </w:numPr>
        <w:spacing w:after="0" w:line="240" w:lineRule="auto"/>
        <w:rPr>
          <w:sz w:val="24"/>
          <w:szCs w:val="24"/>
        </w:rPr>
      </w:pPr>
      <w:r w:rsidRPr="005010B4">
        <w:rPr>
          <w:sz w:val="24"/>
          <w:szCs w:val="24"/>
        </w:rPr>
        <w:t>Pre-emergent herbicides to prevent unwanted seed growth</w:t>
      </w:r>
      <w:r w:rsidR="00E52E6F">
        <w:rPr>
          <w:sz w:val="24"/>
          <w:szCs w:val="24"/>
        </w:rPr>
        <w:t>.</w:t>
      </w:r>
    </w:p>
    <w:p w14:paraId="59F4113C" w14:textId="18B0E1D5" w:rsidR="005010B4" w:rsidRPr="005010B4" w:rsidRDefault="005010B4" w:rsidP="005010B4">
      <w:pPr>
        <w:pStyle w:val="ListParagraph"/>
        <w:numPr>
          <w:ilvl w:val="2"/>
          <w:numId w:val="14"/>
        </w:numPr>
        <w:spacing w:after="0" w:line="240" w:lineRule="auto"/>
        <w:rPr>
          <w:sz w:val="24"/>
          <w:szCs w:val="24"/>
        </w:rPr>
      </w:pPr>
      <w:r w:rsidRPr="005010B4">
        <w:rPr>
          <w:sz w:val="24"/>
          <w:szCs w:val="24"/>
        </w:rPr>
        <w:t>Post-emergent herbicides to treat broadleaf and grassy weeds</w:t>
      </w:r>
      <w:r w:rsidR="00E52E6F">
        <w:rPr>
          <w:sz w:val="24"/>
          <w:szCs w:val="24"/>
        </w:rPr>
        <w:t>.</w:t>
      </w:r>
    </w:p>
    <w:p w14:paraId="03460CBB" w14:textId="54D45B2E" w:rsidR="005010B4" w:rsidRPr="005010B4" w:rsidRDefault="005010B4" w:rsidP="005010B4">
      <w:pPr>
        <w:pStyle w:val="ListParagraph"/>
        <w:numPr>
          <w:ilvl w:val="2"/>
          <w:numId w:val="14"/>
        </w:numPr>
        <w:spacing w:after="0" w:line="240" w:lineRule="auto"/>
        <w:rPr>
          <w:sz w:val="24"/>
          <w:szCs w:val="24"/>
        </w:rPr>
      </w:pPr>
      <w:r w:rsidRPr="005010B4">
        <w:rPr>
          <w:sz w:val="24"/>
          <w:szCs w:val="24"/>
        </w:rPr>
        <w:t>Fungicides to kill or inhibit the growth of fungi and fungal spores</w:t>
      </w:r>
      <w:r w:rsidR="00E52E6F">
        <w:rPr>
          <w:sz w:val="24"/>
          <w:szCs w:val="24"/>
        </w:rPr>
        <w:t>.</w:t>
      </w:r>
    </w:p>
    <w:p w14:paraId="7BF93127" w14:textId="42A17E55" w:rsidR="003A1E41" w:rsidRDefault="005010B4" w:rsidP="00E52E6F">
      <w:pPr>
        <w:pStyle w:val="ListParagraph"/>
        <w:numPr>
          <w:ilvl w:val="2"/>
          <w:numId w:val="14"/>
        </w:numPr>
        <w:rPr>
          <w:sz w:val="24"/>
          <w:szCs w:val="24"/>
        </w:rPr>
      </w:pPr>
      <w:r w:rsidRPr="005010B4">
        <w:rPr>
          <w:sz w:val="24"/>
          <w:szCs w:val="24"/>
        </w:rPr>
        <w:t xml:space="preserve">Present </w:t>
      </w:r>
      <w:proofErr w:type="gramStart"/>
      <w:r w:rsidRPr="005010B4">
        <w:rPr>
          <w:sz w:val="24"/>
          <w:szCs w:val="24"/>
        </w:rPr>
        <w:t>a Safety</w:t>
      </w:r>
      <w:proofErr w:type="gramEnd"/>
      <w:r w:rsidRPr="005010B4">
        <w:rPr>
          <w:sz w:val="24"/>
          <w:szCs w:val="24"/>
        </w:rPr>
        <w:t xml:space="preserve"> Data Sheets for all chemicals </w:t>
      </w:r>
    </w:p>
    <w:p w14:paraId="3E22A1B4" w14:textId="4B5606A8" w:rsidR="00E52E6F" w:rsidRP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 xml:space="preserve">Expected duration of Project: 12 months;  with </w:t>
      </w:r>
      <w:r>
        <w:rPr>
          <w:noProof/>
          <w:sz w:val="24"/>
          <w:szCs w:val="24"/>
        </w:rPr>
        <w:t>seasonal treatments.</w:t>
      </w:r>
    </w:p>
    <w:p w14:paraId="33A3A916" w14:textId="5BFE2390" w:rsid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 xml:space="preserve">Expected duration of treatment: </w:t>
      </w:r>
      <w:r>
        <w:rPr>
          <w:noProof/>
          <w:sz w:val="24"/>
          <w:szCs w:val="24"/>
        </w:rPr>
        <w:t xml:space="preserve">3 </w:t>
      </w:r>
      <w:r w:rsidRPr="00AD5F14">
        <w:rPr>
          <w:noProof/>
          <w:sz w:val="24"/>
          <w:szCs w:val="24"/>
        </w:rPr>
        <w:t>hours site treatment first or last Friday of the month</w:t>
      </w:r>
      <w:r>
        <w:rPr>
          <w:noProof/>
          <w:sz w:val="24"/>
          <w:szCs w:val="24"/>
        </w:rPr>
        <w:t xml:space="preserve"> as per annual schedule agreed to with POC.</w:t>
      </w:r>
      <w:r w:rsidRPr="00AD5F14">
        <w:rPr>
          <w:noProof/>
          <w:sz w:val="24"/>
          <w:szCs w:val="24"/>
        </w:rPr>
        <w:t xml:space="preserve"> </w:t>
      </w:r>
      <w:r>
        <w:rPr>
          <w:noProof/>
          <w:sz w:val="24"/>
          <w:szCs w:val="24"/>
        </w:rPr>
        <w:t xml:space="preserve"> Deviation</w:t>
      </w:r>
      <w:r w:rsidR="006E7419">
        <w:rPr>
          <w:noProof/>
          <w:sz w:val="24"/>
          <w:szCs w:val="24"/>
        </w:rPr>
        <w:t>s require a minimum of 14 working days notice</w:t>
      </w:r>
      <w:r>
        <w:rPr>
          <w:noProof/>
          <w:sz w:val="24"/>
          <w:szCs w:val="24"/>
        </w:rPr>
        <w:t>.</w:t>
      </w:r>
    </w:p>
    <w:p w14:paraId="2808D7B6" w14:textId="0E2BAE19" w:rsid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Contractor to adhere strictly to approved pesticide</w:t>
      </w:r>
      <w:r>
        <w:rPr>
          <w:noProof/>
          <w:sz w:val="24"/>
          <w:szCs w:val="24"/>
        </w:rPr>
        <w:t>, herbicides and chemicals list</w:t>
      </w:r>
      <w:r w:rsidRPr="00AD5F14">
        <w:rPr>
          <w:noProof/>
          <w:sz w:val="24"/>
          <w:szCs w:val="24"/>
        </w:rPr>
        <w:t>. NO D</w:t>
      </w:r>
      <w:r w:rsidR="006E7419">
        <w:rPr>
          <w:noProof/>
          <w:sz w:val="24"/>
          <w:szCs w:val="24"/>
        </w:rPr>
        <w:t>E</w:t>
      </w:r>
      <w:r w:rsidRPr="00AD5F14">
        <w:rPr>
          <w:noProof/>
          <w:sz w:val="24"/>
          <w:szCs w:val="24"/>
        </w:rPr>
        <w:t>VIATION WILL BE ALLOWED</w:t>
      </w:r>
      <w:r>
        <w:rPr>
          <w:noProof/>
          <w:sz w:val="24"/>
          <w:szCs w:val="24"/>
        </w:rPr>
        <w:t>.</w:t>
      </w:r>
    </w:p>
    <w:p w14:paraId="179A4347" w14:textId="2E476B14" w:rsidR="00E52E6F" w:rsidRDefault="00E52E6F" w:rsidP="00B25AAC">
      <w:pPr>
        <w:pStyle w:val="ListParagraph"/>
        <w:numPr>
          <w:ilvl w:val="1"/>
          <w:numId w:val="14"/>
        </w:numPr>
        <w:spacing w:after="0" w:line="360" w:lineRule="auto"/>
        <w:ind w:left="1350"/>
        <w:rPr>
          <w:noProof/>
          <w:sz w:val="24"/>
          <w:szCs w:val="24"/>
        </w:rPr>
      </w:pPr>
      <w:r>
        <w:rPr>
          <w:noProof/>
          <w:sz w:val="24"/>
          <w:szCs w:val="24"/>
        </w:rPr>
        <w:t>New chemical mix to be done for each</w:t>
      </w:r>
      <w:r w:rsidR="00EF2C19">
        <w:rPr>
          <w:noProof/>
          <w:sz w:val="24"/>
          <w:szCs w:val="24"/>
        </w:rPr>
        <w:t xml:space="preserve"> </w:t>
      </w:r>
      <w:r>
        <w:rPr>
          <w:noProof/>
          <w:sz w:val="24"/>
          <w:szCs w:val="24"/>
        </w:rPr>
        <w:t>site</w:t>
      </w:r>
      <w:r w:rsidR="00EF2C19">
        <w:rPr>
          <w:noProof/>
          <w:sz w:val="24"/>
          <w:szCs w:val="24"/>
        </w:rPr>
        <w:t>. T</w:t>
      </w:r>
      <w:r>
        <w:rPr>
          <w:noProof/>
          <w:sz w:val="24"/>
          <w:szCs w:val="24"/>
        </w:rPr>
        <w:t xml:space="preserve">ransportation of mixed chemicals between sites </w:t>
      </w:r>
      <w:r w:rsidR="00EF2C19">
        <w:rPr>
          <w:noProof/>
          <w:sz w:val="24"/>
          <w:szCs w:val="24"/>
        </w:rPr>
        <w:t>not allowed</w:t>
      </w:r>
      <w:r>
        <w:rPr>
          <w:noProof/>
          <w:sz w:val="24"/>
          <w:szCs w:val="24"/>
        </w:rPr>
        <w:t>.</w:t>
      </w:r>
    </w:p>
    <w:p w14:paraId="780B562F" w14:textId="72379B57" w:rsidR="00EF2C19" w:rsidRPr="00AD5F14" w:rsidRDefault="00EF2C19" w:rsidP="00B25AAC">
      <w:pPr>
        <w:pStyle w:val="ListParagraph"/>
        <w:numPr>
          <w:ilvl w:val="1"/>
          <w:numId w:val="14"/>
        </w:numPr>
        <w:spacing w:after="0" w:line="360" w:lineRule="auto"/>
        <w:ind w:left="1350"/>
        <w:rPr>
          <w:noProof/>
          <w:sz w:val="24"/>
          <w:szCs w:val="24"/>
        </w:rPr>
      </w:pPr>
      <w:r>
        <w:rPr>
          <w:noProof/>
          <w:sz w:val="24"/>
          <w:szCs w:val="24"/>
        </w:rPr>
        <w:t>Scheduling and access to all sites to be pre-approved by POC.</w:t>
      </w:r>
    </w:p>
    <w:p w14:paraId="452E4741" w14:textId="4A61AF9E" w:rsid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 xml:space="preserve">Technicians to report </w:t>
      </w:r>
      <w:r w:rsidR="00EF2C19">
        <w:rPr>
          <w:noProof/>
          <w:sz w:val="24"/>
          <w:szCs w:val="24"/>
        </w:rPr>
        <w:t>at each site no later than 20 minutes prior to scheduled treatment time to allow for security screening.</w:t>
      </w:r>
    </w:p>
    <w:p w14:paraId="5B373299" w14:textId="6EA51C22" w:rsidR="00B25AAC" w:rsidRDefault="00B25AAC" w:rsidP="00B25AAC">
      <w:pPr>
        <w:pStyle w:val="ListParagraph"/>
        <w:numPr>
          <w:ilvl w:val="1"/>
          <w:numId w:val="14"/>
        </w:numPr>
        <w:spacing w:after="0" w:line="360" w:lineRule="auto"/>
        <w:ind w:left="1350"/>
        <w:rPr>
          <w:noProof/>
          <w:sz w:val="24"/>
          <w:szCs w:val="24"/>
        </w:rPr>
      </w:pPr>
      <w:r>
        <w:rPr>
          <w:noProof/>
          <w:sz w:val="24"/>
          <w:szCs w:val="24"/>
        </w:rPr>
        <w:t>Job card or service report to be signed by both technician and US Embassy POC</w:t>
      </w:r>
      <w:r w:rsidR="00EF2C19">
        <w:rPr>
          <w:noProof/>
          <w:sz w:val="24"/>
          <w:szCs w:val="24"/>
        </w:rPr>
        <w:t>/POSHO</w:t>
      </w:r>
      <w:r>
        <w:rPr>
          <w:noProof/>
          <w:sz w:val="24"/>
          <w:szCs w:val="24"/>
        </w:rPr>
        <w:t xml:space="preserve"> on completion of every service.</w:t>
      </w:r>
    </w:p>
    <w:p w14:paraId="28D34F46" w14:textId="62978A48" w:rsid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All pesticides to be mixed or diluted on site in the presence of the Embassy POC</w:t>
      </w:r>
      <w:r w:rsidR="00EF2C19">
        <w:rPr>
          <w:noProof/>
          <w:sz w:val="24"/>
          <w:szCs w:val="24"/>
        </w:rPr>
        <w:t>/POSHO</w:t>
      </w:r>
      <w:r w:rsidRPr="00AD5F14">
        <w:rPr>
          <w:noProof/>
          <w:sz w:val="24"/>
          <w:szCs w:val="24"/>
        </w:rPr>
        <w:t>.</w:t>
      </w:r>
    </w:p>
    <w:p w14:paraId="4A59DB19" w14:textId="0718FAD0" w:rsidR="00E52E6F" w:rsidRDefault="00EF2C19" w:rsidP="00B25AAC">
      <w:pPr>
        <w:pStyle w:val="ListParagraph"/>
        <w:numPr>
          <w:ilvl w:val="1"/>
          <w:numId w:val="14"/>
        </w:numPr>
        <w:ind w:left="1350"/>
        <w:rPr>
          <w:noProof/>
          <w:sz w:val="24"/>
          <w:szCs w:val="24"/>
        </w:rPr>
      </w:pPr>
      <w:r>
        <w:rPr>
          <w:noProof/>
          <w:sz w:val="24"/>
          <w:szCs w:val="24"/>
        </w:rPr>
        <w:t>Technicians must provide all relevant information on pesticides to be used during treatment to POC/POSHO no later than 5 working days before the scheduled treatment. The information will be used to develop a Pest Application Plan to be approved by POSHO. This is required per treatment, per site.</w:t>
      </w:r>
    </w:p>
    <w:p w14:paraId="6C20FC30" w14:textId="41145D58" w:rsidR="00E52E6F" w:rsidRPr="0074459B" w:rsidRDefault="00E52E6F" w:rsidP="00E735CF">
      <w:pPr>
        <w:pStyle w:val="ListParagraph"/>
        <w:numPr>
          <w:ilvl w:val="1"/>
          <w:numId w:val="14"/>
        </w:numPr>
        <w:rPr>
          <w:noProof/>
          <w:sz w:val="24"/>
          <w:szCs w:val="24"/>
        </w:rPr>
      </w:pPr>
      <w:r>
        <w:rPr>
          <w:noProof/>
          <w:sz w:val="24"/>
          <w:szCs w:val="24"/>
        </w:rPr>
        <w:lastRenderedPageBreak/>
        <w:t>Contractor to provide Safety Plan and attend US Embassy Pretoria contactor Safety Awareness training bi-annually.</w:t>
      </w:r>
      <w:r w:rsidR="00EF2C19">
        <w:rPr>
          <w:noProof/>
          <w:sz w:val="24"/>
          <w:szCs w:val="24"/>
        </w:rPr>
        <w:t xml:space="preserve"> </w:t>
      </w:r>
    </w:p>
    <w:p w14:paraId="578683B0" w14:textId="073DD330" w:rsid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 xml:space="preserve">Date property will be available for inspection by prospective bidders: </w:t>
      </w:r>
      <w:r>
        <w:rPr>
          <w:noProof/>
          <w:sz w:val="24"/>
          <w:szCs w:val="24"/>
        </w:rPr>
        <w:t>TB</w:t>
      </w:r>
      <w:r w:rsidR="00EF2C19">
        <w:rPr>
          <w:noProof/>
          <w:sz w:val="24"/>
          <w:szCs w:val="24"/>
        </w:rPr>
        <w:t>D</w:t>
      </w:r>
    </w:p>
    <w:p w14:paraId="7F90DDC9" w14:textId="47C5C1F5" w:rsidR="008B7D29" w:rsidRPr="00AD5F14" w:rsidRDefault="008B7D29" w:rsidP="00B25AAC">
      <w:pPr>
        <w:pStyle w:val="ListParagraph"/>
        <w:numPr>
          <w:ilvl w:val="1"/>
          <w:numId w:val="14"/>
        </w:numPr>
        <w:spacing w:after="0" w:line="360" w:lineRule="auto"/>
        <w:ind w:left="1350"/>
        <w:rPr>
          <w:noProof/>
          <w:sz w:val="24"/>
          <w:szCs w:val="24"/>
        </w:rPr>
      </w:pPr>
      <w:r>
        <w:rPr>
          <w:noProof/>
          <w:sz w:val="24"/>
          <w:szCs w:val="24"/>
        </w:rPr>
        <w:t>All pictures and site layouts can be acquired from Procurement.</w:t>
      </w:r>
    </w:p>
    <w:p w14:paraId="08CACEE2" w14:textId="17025C48" w:rsidR="00E52E6F" w:rsidRDefault="00E52E6F" w:rsidP="00B25AAC">
      <w:pPr>
        <w:pStyle w:val="ListParagraph"/>
        <w:numPr>
          <w:ilvl w:val="1"/>
          <w:numId w:val="14"/>
        </w:numPr>
        <w:spacing w:after="0" w:line="360" w:lineRule="auto"/>
        <w:ind w:left="1350"/>
        <w:rPr>
          <w:noProof/>
          <w:sz w:val="24"/>
          <w:szCs w:val="24"/>
        </w:rPr>
      </w:pPr>
      <w:r w:rsidRPr="00AD5F14">
        <w:rPr>
          <w:noProof/>
          <w:sz w:val="24"/>
          <w:szCs w:val="24"/>
        </w:rPr>
        <w:t xml:space="preserve">Quotations to be submitted to </w:t>
      </w:r>
      <w:r w:rsidR="008B7D29">
        <w:rPr>
          <w:noProof/>
          <w:sz w:val="24"/>
          <w:szCs w:val="24"/>
        </w:rPr>
        <w:t>P</w:t>
      </w:r>
      <w:r w:rsidRPr="00AD5F14">
        <w:rPr>
          <w:noProof/>
          <w:sz w:val="24"/>
          <w:szCs w:val="24"/>
        </w:rPr>
        <w:t>rocurement 3 working days after receiving the FINAL SOW.</w:t>
      </w:r>
    </w:p>
    <w:p w14:paraId="439CCB1A" w14:textId="686878F7" w:rsidR="000E758B" w:rsidRDefault="00E52E6F" w:rsidP="00B25AAC">
      <w:pPr>
        <w:pStyle w:val="ListParagraph"/>
        <w:numPr>
          <w:ilvl w:val="1"/>
          <w:numId w:val="14"/>
        </w:numPr>
        <w:spacing w:after="0" w:line="360" w:lineRule="auto"/>
        <w:ind w:left="1350"/>
        <w:rPr>
          <w:noProof/>
          <w:sz w:val="24"/>
          <w:szCs w:val="24"/>
        </w:rPr>
      </w:pPr>
      <w:r w:rsidRPr="00AD5F14">
        <w:rPr>
          <w:noProof/>
          <w:sz w:val="24"/>
          <w:szCs w:val="24"/>
        </w:rPr>
        <w:t xml:space="preserve">Any changes to the SOW must be in writing and confirmed by the </w:t>
      </w:r>
      <w:r>
        <w:rPr>
          <w:noProof/>
          <w:sz w:val="24"/>
          <w:szCs w:val="24"/>
        </w:rPr>
        <w:t>COR and Procurement Agent</w:t>
      </w:r>
    </w:p>
    <w:p w14:paraId="1DAC94DA" w14:textId="77777777" w:rsidR="00EF2C19" w:rsidRPr="00EF2C19" w:rsidRDefault="00EF2C19" w:rsidP="00EF2C19">
      <w:pPr>
        <w:spacing w:after="0" w:line="360" w:lineRule="auto"/>
        <w:ind w:left="918"/>
        <w:rPr>
          <w:noProof/>
          <w:sz w:val="24"/>
          <w:szCs w:val="24"/>
        </w:rPr>
      </w:pPr>
    </w:p>
    <w:p w14:paraId="71287F1B" w14:textId="60EA945D" w:rsidR="000E758B" w:rsidRPr="008B7D29" w:rsidRDefault="00F0578D" w:rsidP="00F0578D">
      <w:pPr>
        <w:pStyle w:val="Title"/>
        <w:numPr>
          <w:ilvl w:val="0"/>
          <w:numId w:val="14"/>
        </w:numPr>
        <w:pBdr>
          <w:top w:val="single" w:sz="4" w:space="1" w:color="auto"/>
          <w:left w:val="single" w:sz="4" w:space="4" w:color="auto"/>
          <w:bottom w:val="single" w:sz="4" w:space="1" w:color="auto"/>
          <w:right w:val="single" w:sz="4" w:space="4" w:color="auto"/>
        </w:pBdr>
        <w:rPr>
          <w:rFonts w:asciiTheme="minorHAnsi" w:hAnsiTheme="minorHAnsi" w:cstheme="minorHAnsi"/>
          <w:b/>
          <w:bCs/>
          <w:noProof/>
          <w:sz w:val="28"/>
          <w:szCs w:val="28"/>
        </w:rPr>
      </w:pPr>
      <w:r w:rsidRPr="008B7D29">
        <w:rPr>
          <w:rFonts w:asciiTheme="minorHAnsi" w:hAnsiTheme="minorHAnsi" w:cstheme="minorHAnsi"/>
          <w:b/>
          <w:bCs/>
          <w:noProof/>
          <w:sz w:val="28"/>
          <w:szCs w:val="28"/>
        </w:rPr>
        <w:t xml:space="preserve">GENERAL </w:t>
      </w:r>
      <w:r w:rsidR="008B7D29">
        <w:rPr>
          <w:rFonts w:asciiTheme="minorHAnsi" w:hAnsiTheme="minorHAnsi" w:cstheme="minorHAnsi"/>
          <w:b/>
          <w:bCs/>
          <w:noProof/>
          <w:sz w:val="28"/>
          <w:szCs w:val="28"/>
        </w:rPr>
        <w:t>INFORMATION</w:t>
      </w:r>
      <w:r w:rsidRPr="008B7D29">
        <w:rPr>
          <w:rFonts w:asciiTheme="minorHAnsi" w:hAnsiTheme="minorHAnsi" w:cstheme="minorHAnsi"/>
          <w:b/>
          <w:bCs/>
          <w:noProof/>
          <w:sz w:val="28"/>
          <w:szCs w:val="28"/>
        </w:rPr>
        <w:t xml:space="preserve"> </w:t>
      </w:r>
    </w:p>
    <w:p w14:paraId="43BD31AA" w14:textId="77777777" w:rsidR="00E52E6F" w:rsidRPr="00AD5F14" w:rsidRDefault="00E52E6F" w:rsidP="00E52E6F">
      <w:pPr>
        <w:pStyle w:val="ListParagraph"/>
        <w:numPr>
          <w:ilvl w:val="1"/>
          <w:numId w:val="14"/>
        </w:numPr>
        <w:spacing w:after="0" w:line="360" w:lineRule="auto"/>
        <w:rPr>
          <w:sz w:val="24"/>
          <w:szCs w:val="24"/>
        </w:rPr>
      </w:pPr>
      <w:r w:rsidRPr="00AD5F14">
        <w:rPr>
          <w:sz w:val="24"/>
          <w:szCs w:val="24"/>
        </w:rPr>
        <w:t>Treat all surrounding area affected as needed.</w:t>
      </w:r>
    </w:p>
    <w:p w14:paraId="37F9BA91" w14:textId="64F2137D" w:rsidR="00E52E6F" w:rsidRPr="00AD5F14" w:rsidRDefault="00B25AAC" w:rsidP="00E52E6F">
      <w:pPr>
        <w:pStyle w:val="ListParagraph"/>
        <w:numPr>
          <w:ilvl w:val="1"/>
          <w:numId w:val="14"/>
        </w:numPr>
        <w:spacing w:after="0" w:line="360" w:lineRule="auto"/>
        <w:rPr>
          <w:sz w:val="24"/>
          <w:szCs w:val="24"/>
        </w:rPr>
      </w:pPr>
      <w:r>
        <w:rPr>
          <w:sz w:val="24"/>
          <w:szCs w:val="24"/>
        </w:rPr>
        <w:t>Exercise general housekeeping always.</w:t>
      </w:r>
    </w:p>
    <w:p w14:paraId="1BCC4FC2" w14:textId="77777777" w:rsidR="00B25AAC" w:rsidRPr="00B25AAC" w:rsidRDefault="00E52E6F" w:rsidP="00B25AAC">
      <w:pPr>
        <w:pStyle w:val="ListParagraph"/>
        <w:numPr>
          <w:ilvl w:val="1"/>
          <w:numId w:val="14"/>
        </w:numPr>
        <w:spacing w:after="0" w:line="360" w:lineRule="auto"/>
        <w:rPr>
          <w:sz w:val="24"/>
          <w:szCs w:val="24"/>
        </w:rPr>
      </w:pPr>
      <w:r w:rsidRPr="00AD5F14">
        <w:rPr>
          <w:sz w:val="24"/>
          <w:szCs w:val="24"/>
        </w:rPr>
        <w:t>Comply with all professional pesticide application requirements</w:t>
      </w:r>
      <w:r>
        <w:rPr>
          <w:sz w:val="24"/>
          <w:szCs w:val="24"/>
        </w:rPr>
        <w:t>.</w:t>
      </w:r>
    </w:p>
    <w:p w14:paraId="607A2769" w14:textId="20C76076" w:rsidR="00EB4902" w:rsidRPr="00B25AAC" w:rsidRDefault="008B2872" w:rsidP="00B25AAC">
      <w:pPr>
        <w:pStyle w:val="ListParagraph"/>
        <w:spacing w:after="0" w:line="360" w:lineRule="auto"/>
        <w:ind w:left="1152"/>
        <w:rPr>
          <w:sz w:val="24"/>
          <w:szCs w:val="24"/>
        </w:rPr>
      </w:pPr>
      <w:r>
        <w:tab/>
      </w:r>
    </w:p>
    <w:p w14:paraId="7E07619A" w14:textId="7CAD57DD" w:rsidR="00430E95" w:rsidRPr="00B25AAC" w:rsidRDefault="00B25AAC" w:rsidP="00D01479">
      <w:pPr>
        <w:pStyle w:val="Title"/>
        <w:numPr>
          <w:ilvl w:val="0"/>
          <w:numId w:val="14"/>
        </w:numPr>
        <w:rPr>
          <w:rFonts w:asciiTheme="minorHAnsi" w:eastAsia="Times New Roman" w:hAnsiTheme="minorHAnsi" w:cstheme="minorHAnsi"/>
          <w:sz w:val="28"/>
          <w:szCs w:val="28"/>
          <w:bdr w:val="single" w:sz="4" w:space="0" w:color="auto"/>
        </w:rPr>
      </w:pPr>
      <w:r w:rsidRPr="008B7D29">
        <w:rPr>
          <w:rFonts w:asciiTheme="minorHAnsi" w:eastAsia="Times New Roman" w:hAnsiTheme="minorHAnsi" w:cstheme="minorHAnsi"/>
          <w:b/>
          <w:bCs/>
          <w:sz w:val="28"/>
          <w:szCs w:val="28"/>
          <w:bdr w:val="single" w:sz="4" w:space="0" w:color="auto"/>
        </w:rPr>
        <w:t>HOUSEKEEPING</w:t>
      </w:r>
    </w:p>
    <w:p w14:paraId="26FDFF03" w14:textId="2BF3CA9F" w:rsidR="00DA5B66" w:rsidRPr="00115271" w:rsidRDefault="00DA5B66" w:rsidP="00B25AAC">
      <w:pPr>
        <w:ind w:left="270"/>
        <w:rPr>
          <w:rFonts w:eastAsia="Times New Roman" w:cstheme="minorHAnsi"/>
          <w:b/>
          <w:color w:val="000000"/>
          <w:sz w:val="24"/>
          <w:szCs w:val="24"/>
          <w:u w:val="single"/>
          <w:bdr w:val="single" w:sz="4" w:space="0" w:color="auto"/>
        </w:rPr>
      </w:pPr>
      <w:r w:rsidRPr="00115271">
        <w:rPr>
          <w:rFonts w:eastAsia="Times New Roman" w:cstheme="minorHAnsi"/>
          <w:b/>
          <w:color w:val="000000"/>
          <w:sz w:val="24"/>
          <w:szCs w:val="24"/>
          <w:u w:val="single"/>
        </w:rPr>
        <w:t xml:space="preserve">Contractor to </w:t>
      </w:r>
      <w:r w:rsidR="00430E95" w:rsidRPr="00115271">
        <w:rPr>
          <w:rFonts w:eastAsia="Times New Roman" w:cstheme="minorHAnsi"/>
          <w:b/>
          <w:color w:val="000000"/>
          <w:sz w:val="24"/>
          <w:szCs w:val="24"/>
          <w:u w:val="single"/>
        </w:rPr>
        <w:t>always uphold a clean and organized environment</w:t>
      </w:r>
      <w:r w:rsidRPr="00115271">
        <w:rPr>
          <w:rFonts w:eastAsia="Times New Roman" w:cstheme="minorHAnsi"/>
          <w:b/>
          <w:color w:val="000000"/>
          <w:sz w:val="24"/>
          <w:szCs w:val="24"/>
          <w:u w:val="single"/>
        </w:rPr>
        <w:t xml:space="preserve">. </w:t>
      </w:r>
    </w:p>
    <w:p w14:paraId="53869E30" w14:textId="77777777" w:rsidR="00DF4FEE" w:rsidRPr="00115271" w:rsidRDefault="00DF4FEE" w:rsidP="0092633D">
      <w:pPr>
        <w:pStyle w:val="ListParagraph"/>
        <w:numPr>
          <w:ilvl w:val="1"/>
          <w:numId w:val="2"/>
        </w:numPr>
        <w:spacing w:after="0" w:line="360" w:lineRule="auto"/>
        <w:rPr>
          <w:rFonts w:eastAsia="Times New Roman" w:cstheme="minorHAnsi"/>
          <w:color w:val="000000"/>
          <w:sz w:val="24"/>
          <w:szCs w:val="24"/>
        </w:rPr>
      </w:pPr>
      <w:r w:rsidRPr="00115271">
        <w:rPr>
          <w:rFonts w:cstheme="minorHAnsi"/>
          <w:sz w:val="24"/>
          <w:szCs w:val="24"/>
        </w:rPr>
        <w:t>Contractors will be liable for repairs or replacement of damaged fixtures and fittings.</w:t>
      </w:r>
    </w:p>
    <w:p w14:paraId="1BEF1EF7" w14:textId="176A68F2" w:rsidR="00DF4FEE" w:rsidRPr="0092633D" w:rsidRDefault="00DF4FEE" w:rsidP="0092633D">
      <w:pPr>
        <w:pStyle w:val="ListParagraph"/>
        <w:numPr>
          <w:ilvl w:val="1"/>
          <w:numId w:val="2"/>
        </w:numPr>
        <w:spacing w:after="0" w:line="360" w:lineRule="auto"/>
        <w:rPr>
          <w:rFonts w:eastAsia="Times New Roman" w:cstheme="minorHAnsi"/>
          <w:color w:val="000000"/>
          <w:sz w:val="24"/>
          <w:szCs w:val="24"/>
        </w:rPr>
      </w:pPr>
      <w:r w:rsidRPr="00115271">
        <w:rPr>
          <w:rFonts w:eastAsia="Times New Roman" w:cstheme="minorHAnsi"/>
          <w:color w:val="000000"/>
          <w:sz w:val="24"/>
          <w:szCs w:val="24"/>
        </w:rPr>
        <w:t xml:space="preserve">Site always must be kept clean and clear to allow for easy </w:t>
      </w:r>
      <w:proofErr w:type="gramStart"/>
      <w:r w:rsidRPr="00115271">
        <w:rPr>
          <w:rFonts w:eastAsia="Times New Roman" w:cstheme="minorHAnsi"/>
          <w:color w:val="000000"/>
          <w:sz w:val="24"/>
          <w:szCs w:val="24"/>
        </w:rPr>
        <w:t>movement in</w:t>
      </w:r>
      <w:proofErr w:type="gramEnd"/>
      <w:r w:rsidRPr="00115271">
        <w:rPr>
          <w:rFonts w:eastAsia="Times New Roman" w:cstheme="minorHAnsi"/>
          <w:color w:val="000000"/>
          <w:sz w:val="24"/>
          <w:szCs w:val="24"/>
        </w:rPr>
        <w:t xml:space="preserve"> around the property.</w:t>
      </w:r>
    </w:p>
    <w:p w14:paraId="3F83B914" w14:textId="03EAEFD5" w:rsidR="00DF4FEE" w:rsidRPr="00115271" w:rsidRDefault="00DF4FEE" w:rsidP="0092633D">
      <w:pPr>
        <w:pStyle w:val="ListParagraph"/>
        <w:numPr>
          <w:ilvl w:val="1"/>
          <w:numId w:val="2"/>
        </w:numPr>
        <w:spacing w:after="0" w:line="360" w:lineRule="auto"/>
        <w:rPr>
          <w:rFonts w:eastAsia="Times New Roman" w:cstheme="minorHAnsi"/>
          <w:color w:val="000000"/>
          <w:sz w:val="24"/>
          <w:szCs w:val="24"/>
        </w:rPr>
      </w:pPr>
      <w:r w:rsidRPr="00115271">
        <w:rPr>
          <w:rFonts w:eastAsia="Times New Roman" w:cstheme="minorHAnsi"/>
          <w:color w:val="000000"/>
          <w:sz w:val="24"/>
          <w:szCs w:val="24"/>
        </w:rPr>
        <w:t xml:space="preserve">All lawn, flowerbeds and garden areas must be re-instated to </w:t>
      </w:r>
      <w:proofErr w:type="gramStart"/>
      <w:r w:rsidRPr="00115271">
        <w:rPr>
          <w:rFonts w:eastAsia="Times New Roman" w:cstheme="minorHAnsi"/>
          <w:color w:val="000000"/>
          <w:sz w:val="24"/>
          <w:szCs w:val="24"/>
        </w:rPr>
        <w:t>its</w:t>
      </w:r>
      <w:proofErr w:type="gramEnd"/>
      <w:r w:rsidRPr="00115271">
        <w:rPr>
          <w:rFonts w:eastAsia="Times New Roman" w:cstheme="minorHAnsi"/>
          <w:color w:val="000000"/>
          <w:sz w:val="24"/>
          <w:szCs w:val="24"/>
        </w:rPr>
        <w:t xml:space="preserve"> original stat</w:t>
      </w:r>
      <w:r w:rsidR="008B7D29">
        <w:rPr>
          <w:rFonts w:eastAsia="Times New Roman" w:cstheme="minorHAnsi"/>
          <w:color w:val="000000"/>
          <w:sz w:val="24"/>
          <w:szCs w:val="24"/>
        </w:rPr>
        <w:t>u</w:t>
      </w:r>
      <w:r w:rsidRPr="00115271">
        <w:rPr>
          <w:rFonts w:eastAsia="Times New Roman" w:cstheme="minorHAnsi"/>
          <w:color w:val="000000"/>
          <w:sz w:val="24"/>
          <w:szCs w:val="24"/>
        </w:rPr>
        <w:t xml:space="preserve">s in the case where it might have gotten damaged </w:t>
      </w:r>
      <w:r w:rsidR="00B25AAC" w:rsidRPr="00115271">
        <w:rPr>
          <w:rFonts w:eastAsia="Times New Roman" w:cstheme="minorHAnsi"/>
          <w:color w:val="000000"/>
          <w:sz w:val="24"/>
          <w:szCs w:val="24"/>
        </w:rPr>
        <w:t>duri</w:t>
      </w:r>
      <w:r w:rsidR="00B25AAC">
        <w:rPr>
          <w:rFonts w:eastAsia="Times New Roman" w:cstheme="minorHAnsi"/>
          <w:color w:val="000000"/>
          <w:sz w:val="24"/>
          <w:szCs w:val="24"/>
        </w:rPr>
        <w:t>ng application</w:t>
      </w:r>
      <w:r w:rsidRPr="00115271">
        <w:rPr>
          <w:rFonts w:eastAsia="Times New Roman" w:cstheme="minorHAnsi"/>
          <w:color w:val="000000"/>
          <w:sz w:val="24"/>
          <w:szCs w:val="24"/>
        </w:rPr>
        <w:t>.</w:t>
      </w:r>
    </w:p>
    <w:p w14:paraId="3562C636" w14:textId="77777777" w:rsidR="007C0913" w:rsidRPr="00E745AA" w:rsidRDefault="007C0913" w:rsidP="00DF4FEE">
      <w:pPr>
        <w:spacing w:after="0" w:line="360" w:lineRule="auto"/>
        <w:rPr>
          <w:rFonts w:eastAsia="Times New Roman" w:cstheme="minorHAnsi"/>
          <w:color w:val="000000"/>
          <w:sz w:val="18"/>
          <w:szCs w:val="18"/>
        </w:rPr>
      </w:pPr>
    </w:p>
    <w:p w14:paraId="50AF0DC3" w14:textId="10E99FCF" w:rsidR="00C82434" w:rsidRPr="00430E95" w:rsidRDefault="00DF4FEE" w:rsidP="00430E95">
      <w:pPr>
        <w:spacing w:after="0" w:line="360" w:lineRule="auto"/>
        <w:jc w:val="center"/>
        <w:rPr>
          <w:rFonts w:eastAsia="Times New Roman" w:cstheme="minorHAnsi"/>
          <w:b/>
          <w:color w:val="000000"/>
          <w:bdr w:val="single" w:sz="4" w:space="0" w:color="auto"/>
        </w:rPr>
      </w:pPr>
      <w:r w:rsidRPr="00430E95">
        <w:rPr>
          <w:rFonts w:eastAsia="Times New Roman" w:cstheme="minorHAnsi"/>
          <w:b/>
          <w:color w:val="000000"/>
          <w:bdr w:val="single" w:sz="4" w:space="0" w:color="auto"/>
        </w:rPr>
        <w:t>End of SO</w:t>
      </w:r>
      <w:r w:rsidR="00430E95" w:rsidRPr="00430E95">
        <w:rPr>
          <w:rFonts w:eastAsia="Times New Roman" w:cstheme="minorHAnsi"/>
          <w:b/>
          <w:color w:val="000000"/>
          <w:bdr w:val="single" w:sz="4" w:space="0" w:color="auto"/>
        </w:rPr>
        <w:t>W</w:t>
      </w:r>
    </w:p>
    <w:sectPr w:rsidR="00C82434" w:rsidRPr="00430E95" w:rsidSect="00BF4317">
      <w:footerReference w:type="default" r:id="rId14"/>
      <w:pgSz w:w="12240" w:h="15840"/>
      <w:pgMar w:top="900" w:right="900" w:bottom="126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3794" w14:textId="77777777" w:rsidR="003E6342" w:rsidRDefault="003E6342" w:rsidP="00CC7CFF">
      <w:pPr>
        <w:spacing w:after="0" w:line="240" w:lineRule="auto"/>
      </w:pPr>
      <w:r>
        <w:separator/>
      </w:r>
    </w:p>
  </w:endnote>
  <w:endnote w:type="continuationSeparator" w:id="0">
    <w:p w14:paraId="026A50E8" w14:textId="77777777" w:rsidR="003E6342" w:rsidRDefault="003E6342" w:rsidP="00CC7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528F" w14:textId="46C46533" w:rsidR="00BF4317" w:rsidRDefault="00BF4317" w:rsidP="00BF4317">
    <w:pPr>
      <w:pStyle w:val="Footer"/>
      <w:rPr>
        <w:sz w:val="18"/>
        <w:szCs w:val="18"/>
      </w:rPr>
    </w:pPr>
    <w:r w:rsidRPr="00632DCC">
      <w:rPr>
        <w:sz w:val="28"/>
        <w:szCs w:val="28"/>
      </w:rPr>
      <w:t>CONTRACTOR SIGNATURE</w:t>
    </w:r>
    <w:r>
      <w:rPr>
        <w:sz w:val="18"/>
        <w:szCs w:val="18"/>
      </w:rPr>
      <w:t>___________________________________________________________</w:t>
    </w:r>
  </w:p>
  <w:p w14:paraId="0066208E" w14:textId="6066641D" w:rsidR="00BF4317" w:rsidRPr="00085C8D" w:rsidRDefault="00BF4317" w:rsidP="00BF4317">
    <w:pPr>
      <w:pStyle w:val="Footer"/>
      <w:jc w:val="center"/>
      <w:rPr>
        <w:sz w:val="18"/>
        <w:szCs w:val="18"/>
      </w:rPr>
    </w:pPr>
    <w:r w:rsidRPr="00085C8D">
      <w:rPr>
        <w:sz w:val="18"/>
        <w:szCs w:val="18"/>
      </w:rPr>
      <w:t>US Embassy Statement of Work –</w:t>
    </w:r>
    <w:r w:rsidR="00486379" w:rsidRPr="00085C8D">
      <w:rPr>
        <w:sz w:val="18"/>
        <w:szCs w:val="18"/>
      </w:rPr>
      <w:t xml:space="preserve"> </w:t>
    </w:r>
    <w:r w:rsidR="00521DFB">
      <w:rPr>
        <w:sz w:val="18"/>
        <w:szCs w:val="18"/>
      </w:rPr>
      <w:t xml:space="preserve">Pest Control Treatment </w:t>
    </w:r>
  </w:p>
  <w:p w14:paraId="41492AE0" w14:textId="77777777" w:rsidR="00BF4317" w:rsidRPr="00D2211C" w:rsidRDefault="00BF4317" w:rsidP="00BF4317">
    <w:pPr>
      <w:tabs>
        <w:tab w:val="center" w:pos="4550"/>
        <w:tab w:val="left" w:pos="5818"/>
      </w:tabs>
      <w:ind w:right="260"/>
      <w:jc w:val="right"/>
      <w:rPr>
        <w:sz w:val="24"/>
        <w:szCs w:val="24"/>
      </w:rPr>
    </w:pPr>
    <w:r w:rsidRPr="006174BC">
      <w:rPr>
        <w:spacing w:val="60"/>
        <w:sz w:val="24"/>
        <w:szCs w:val="24"/>
      </w:rPr>
      <w:t>Page</w:t>
    </w:r>
    <w:r w:rsidRPr="006174BC">
      <w:rPr>
        <w:sz w:val="24"/>
        <w:szCs w:val="24"/>
      </w:rPr>
      <w:t xml:space="preserve"> </w:t>
    </w:r>
    <w:r w:rsidRPr="006174BC">
      <w:rPr>
        <w:sz w:val="24"/>
        <w:szCs w:val="24"/>
      </w:rPr>
      <w:fldChar w:fldCharType="begin"/>
    </w:r>
    <w:r w:rsidRPr="006174BC">
      <w:rPr>
        <w:sz w:val="24"/>
        <w:szCs w:val="24"/>
      </w:rPr>
      <w:instrText xml:space="preserve"> PAGE   \* MERGEFORMAT </w:instrText>
    </w:r>
    <w:r w:rsidRPr="006174BC">
      <w:rPr>
        <w:sz w:val="24"/>
        <w:szCs w:val="24"/>
      </w:rPr>
      <w:fldChar w:fldCharType="separate"/>
    </w:r>
    <w:r>
      <w:rPr>
        <w:sz w:val="24"/>
        <w:szCs w:val="24"/>
      </w:rPr>
      <w:t>2</w:t>
    </w:r>
    <w:r w:rsidRPr="006174BC">
      <w:rPr>
        <w:sz w:val="24"/>
        <w:szCs w:val="24"/>
      </w:rPr>
      <w:fldChar w:fldCharType="end"/>
    </w:r>
    <w:r w:rsidRPr="006174BC">
      <w:rPr>
        <w:sz w:val="24"/>
        <w:szCs w:val="24"/>
      </w:rPr>
      <w:t xml:space="preserve"> | </w:t>
    </w:r>
    <w:r w:rsidRPr="006174BC">
      <w:rPr>
        <w:sz w:val="24"/>
        <w:szCs w:val="24"/>
      </w:rPr>
      <w:fldChar w:fldCharType="begin"/>
    </w:r>
    <w:r w:rsidRPr="006174BC">
      <w:rPr>
        <w:sz w:val="24"/>
        <w:szCs w:val="24"/>
      </w:rPr>
      <w:instrText xml:space="preserve"> NUMPAGES  \* Arabic  \* MERGEFORMAT </w:instrText>
    </w:r>
    <w:r w:rsidRPr="006174BC">
      <w:rPr>
        <w:sz w:val="24"/>
        <w:szCs w:val="24"/>
      </w:rPr>
      <w:fldChar w:fldCharType="separate"/>
    </w:r>
    <w:r>
      <w:rPr>
        <w:sz w:val="24"/>
        <w:szCs w:val="24"/>
      </w:rPr>
      <w:t>11</w:t>
    </w:r>
    <w:r w:rsidRPr="006174BC">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5C37C" w14:textId="77777777" w:rsidR="003E6342" w:rsidRDefault="003E6342" w:rsidP="00CC7CFF">
      <w:pPr>
        <w:spacing w:after="0" w:line="240" w:lineRule="auto"/>
      </w:pPr>
      <w:r>
        <w:separator/>
      </w:r>
    </w:p>
  </w:footnote>
  <w:footnote w:type="continuationSeparator" w:id="0">
    <w:p w14:paraId="70077614" w14:textId="77777777" w:rsidR="003E6342" w:rsidRDefault="003E6342" w:rsidP="00CC7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C45"/>
    <w:multiLevelType w:val="multilevel"/>
    <w:tmpl w:val="6EDA1D34"/>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0622747B"/>
    <w:multiLevelType w:val="hybridMultilevel"/>
    <w:tmpl w:val="36E0865C"/>
    <w:lvl w:ilvl="0" w:tplc="E5C413A8">
      <w:start w:val="1"/>
      <w:numFmt w:val="bullet"/>
      <w:lvlText w:val=""/>
      <w:lvlJc w:val="left"/>
      <w:pPr>
        <w:ind w:left="720" w:hanging="360"/>
      </w:pPr>
      <w:rPr>
        <w:rFonts w:ascii="Wingdings" w:hAnsi="Wingdings" w:hint="default"/>
        <w:color w:val="215868" w:themeColor="accent5"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67F99"/>
    <w:multiLevelType w:val="hybridMultilevel"/>
    <w:tmpl w:val="4314A7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B6C93"/>
    <w:multiLevelType w:val="hybridMultilevel"/>
    <w:tmpl w:val="15A24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42E6A"/>
    <w:multiLevelType w:val="multilevel"/>
    <w:tmpl w:val="BEBE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5749D"/>
    <w:multiLevelType w:val="multilevel"/>
    <w:tmpl w:val="61D47BE0"/>
    <w:lvl w:ilvl="0">
      <w:start w:val="5"/>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18A63C23"/>
    <w:multiLevelType w:val="multilevel"/>
    <w:tmpl w:val="B2223056"/>
    <w:lvl w:ilvl="0">
      <w:start w:val="1"/>
      <w:numFmt w:val="decimal"/>
      <w:lvlText w:val="%1."/>
      <w:lvlJc w:val="left"/>
      <w:pPr>
        <w:ind w:left="720" w:hanging="360"/>
      </w:pPr>
      <w:rPr>
        <w:rFonts w:hint="default"/>
        <w:b w:val="0"/>
        <w:color w:val="000000" w:themeColor="text1"/>
      </w:rPr>
    </w:lvl>
    <w:lvl w:ilvl="1">
      <w:start w:val="1"/>
      <w:numFmt w:val="decimal"/>
      <w:lvlText w:val="%2."/>
      <w:lvlJc w:val="left"/>
      <w:pPr>
        <w:ind w:left="1080" w:hanging="720"/>
      </w:pPr>
      <w:rPr>
        <w:rFonts w:hint="default"/>
        <w:b w:val="0"/>
        <w:i w:val="0"/>
        <w:color w:val="auto"/>
      </w:rPr>
    </w:lvl>
    <w:lvl w:ilvl="2">
      <w:start w:val="1"/>
      <w:numFmt w:val="decimal"/>
      <w:lvlText w:val="%1.%2.%3"/>
      <w:lvlJc w:val="left"/>
      <w:pPr>
        <w:ind w:left="1080" w:hanging="720"/>
      </w:pPr>
      <w:rPr>
        <w:rFonts w:hint="default"/>
        <w:b w:val="0"/>
        <w:color w:val="auto"/>
      </w:rPr>
    </w:lvl>
    <w:lvl w:ilvl="3">
      <w:start w:val="1"/>
      <w:numFmt w:val="decimal"/>
      <w:lvlText w:val="%1.%2.%3.%4"/>
      <w:lvlJc w:val="left"/>
      <w:pPr>
        <w:ind w:left="1440" w:hanging="1080"/>
      </w:pPr>
      <w:rPr>
        <w:rFonts w:hint="default"/>
        <w:b w:val="0"/>
        <w:color w:val="auto"/>
      </w:rPr>
    </w:lvl>
    <w:lvl w:ilvl="4">
      <w:start w:val="1"/>
      <w:numFmt w:val="decimal"/>
      <w:lvlText w:val="%1.%2.%3.%4.%5"/>
      <w:lvlJc w:val="left"/>
      <w:pPr>
        <w:ind w:left="1440" w:hanging="1080"/>
      </w:pPr>
      <w:rPr>
        <w:rFonts w:hint="default"/>
        <w:b w:val="0"/>
        <w:color w:val="auto"/>
      </w:rPr>
    </w:lvl>
    <w:lvl w:ilvl="5">
      <w:start w:val="1"/>
      <w:numFmt w:val="decimal"/>
      <w:lvlText w:val="%1.%2.%3.%4.%5.%6"/>
      <w:lvlJc w:val="left"/>
      <w:pPr>
        <w:ind w:left="1800" w:hanging="1440"/>
      </w:pPr>
      <w:rPr>
        <w:rFonts w:hint="default"/>
        <w:b w:val="0"/>
        <w:color w:val="auto"/>
      </w:rPr>
    </w:lvl>
    <w:lvl w:ilvl="6">
      <w:start w:val="1"/>
      <w:numFmt w:val="decimal"/>
      <w:lvlText w:val="%1.%2.%3.%4.%5.%6.%7"/>
      <w:lvlJc w:val="left"/>
      <w:pPr>
        <w:ind w:left="2160" w:hanging="1800"/>
      </w:pPr>
      <w:rPr>
        <w:rFonts w:hint="default"/>
        <w:b w:val="0"/>
        <w:color w:val="auto"/>
      </w:rPr>
    </w:lvl>
    <w:lvl w:ilvl="7">
      <w:start w:val="1"/>
      <w:numFmt w:val="decimal"/>
      <w:lvlText w:val="%1.%2.%3.%4.%5.%6.%7.%8"/>
      <w:lvlJc w:val="left"/>
      <w:pPr>
        <w:ind w:left="2160" w:hanging="1800"/>
      </w:pPr>
      <w:rPr>
        <w:rFonts w:hint="default"/>
        <w:b w:val="0"/>
        <w:color w:val="auto"/>
      </w:rPr>
    </w:lvl>
    <w:lvl w:ilvl="8">
      <w:start w:val="1"/>
      <w:numFmt w:val="decimal"/>
      <w:lvlText w:val="%1.%2.%3.%4.%5.%6.%7.%8.%9"/>
      <w:lvlJc w:val="left"/>
      <w:pPr>
        <w:ind w:left="2520" w:hanging="2160"/>
      </w:pPr>
      <w:rPr>
        <w:rFonts w:hint="default"/>
        <w:b w:val="0"/>
        <w:color w:val="auto"/>
      </w:rPr>
    </w:lvl>
  </w:abstractNum>
  <w:abstractNum w:abstractNumId="7" w15:restartNumberingAfterBreak="0">
    <w:nsid w:val="196B5E27"/>
    <w:multiLevelType w:val="multilevel"/>
    <w:tmpl w:val="69A69B18"/>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eastAsiaTheme="minorHAnsi" w:cs="Tahoma" w:hint="default"/>
        <w:b w:val="0"/>
        <w:color w:val="auto"/>
      </w:rPr>
    </w:lvl>
    <w:lvl w:ilvl="2">
      <w:start w:val="1"/>
      <w:numFmt w:val="decimal"/>
      <w:isLgl/>
      <w:lvlText w:val="%1.%2.%3"/>
      <w:lvlJc w:val="left"/>
      <w:pPr>
        <w:ind w:left="1080" w:hanging="720"/>
      </w:pPr>
      <w:rPr>
        <w:rFonts w:eastAsiaTheme="minorHAnsi" w:cs="Tahoma" w:hint="default"/>
        <w:b w:val="0"/>
        <w:color w:val="auto"/>
      </w:rPr>
    </w:lvl>
    <w:lvl w:ilvl="3">
      <w:start w:val="1"/>
      <w:numFmt w:val="decimal"/>
      <w:isLgl/>
      <w:lvlText w:val="%1.%2.%3.%4"/>
      <w:lvlJc w:val="left"/>
      <w:pPr>
        <w:ind w:left="1080" w:hanging="720"/>
      </w:pPr>
      <w:rPr>
        <w:rFonts w:eastAsiaTheme="minorHAnsi" w:cs="Tahoma" w:hint="default"/>
        <w:b w:val="0"/>
        <w:color w:val="auto"/>
      </w:rPr>
    </w:lvl>
    <w:lvl w:ilvl="4">
      <w:start w:val="1"/>
      <w:numFmt w:val="decimal"/>
      <w:isLgl/>
      <w:lvlText w:val="%1.%2.%3.%4.%5"/>
      <w:lvlJc w:val="left"/>
      <w:pPr>
        <w:ind w:left="1440" w:hanging="1080"/>
      </w:pPr>
      <w:rPr>
        <w:rFonts w:eastAsiaTheme="minorHAnsi" w:cs="Tahoma" w:hint="default"/>
        <w:b w:val="0"/>
        <w:color w:val="auto"/>
      </w:rPr>
    </w:lvl>
    <w:lvl w:ilvl="5">
      <w:start w:val="1"/>
      <w:numFmt w:val="decimal"/>
      <w:isLgl/>
      <w:lvlText w:val="%1.%2.%3.%4.%5.%6"/>
      <w:lvlJc w:val="left"/>
      <w:pPr>
        <w:ind w:left="1440" w:hanging="1080"/>
      </w:pPr>
      <w:rPr>
        <w:rFonts w:eastAsiaTheme="minorHAnsi" w:cs="Tahoma" w:hint="default"/>
        <w:b w:val="0"/>
        <w:color w:val="auto"/>
      </w:rPr>
    </w:lvl>
    <w:lvl w:ilvl="6">
      <w:start w:val="1"/>
      <w:numFmt w:val="decimal"/>
      <w:isLgl/>
      <w:lvlText w:val="%1.%2.%3.%4.%5.%6.%7"/>
      <w:lvlJc w:val="left"/>
      <w:pPr>
        <w:ind w:left="1800" w:hanging="1440"/>
      </w:pPr>
      <w:rPr>
        <w:rFonts w:eastAsiaTheme="minorHAnsi" w:cs="Tahoma" w:hint="default"/>
        <w:b w:val="0"/>
        <w:color w:val="auto"/>
      </w:rPr>
    </w:lvl>
    <w:lvl w:ilvl="7">
      <w:start w:val="1"/>
      <w:numFmt w:val="decimal"/>
      <w:isLgl/>
      <w:lvlText w:val="%1.%2.%3.%4.%5.%6.%7.%8"/>
      <w:lvlJc w:val="left"/>
      <w:pPr>
        <w:ind w:left="1800" w:hanging="1440"/>
      </w:pPr>
      <w:rPr>
        <w:rFonts w:eastAsiaTheme="minorHAnsi" w:cs="Tahoma" w:hint="default"/>
        <w:b w:val="0"/>
        <w:color w:val="auto"/>
      </w:rPr>
    </w:lvl>
    <w:lvl w:ilvl="8">
      <w:start w:val="1"/>
      <w:numFmt w:val="decimal"/>
      <w:isLgl/>
      <w:lvlText w:val="%1.%2.%3.%4.%5.%6.%7.%8.%9"/>
      <w:lvlJc w:val="left"/>
      <w:pPr>
        <w:ind w:left="2160" w:hanging="1800"/>
      </w:pPr>
      <w:rPr>
        <w:rFonts w:eastAsiaTheme="minorHAnsi" w:cs="Tahoma" w:hint="default"/>
        <w:b w:val="0"/>
        <w:color w:val="auto"/>
      </w:rPr>
    </w:lvl>
  </w:abstractNum>
  <w:abstractNum w:abstractNumId="8" w15:restartNumberingAfterBreak="0">
    <w:nsid w:val="19B27E7E"/>
    <w:multiLevelType w:val="multilevel"/>
    <w:tmpl w:val="7D5A5DE4"/>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9065C6"/>
    <w:multiLevelType w:val="hybridMultilevel"/>
    <w:tmpl w:val="7BBE98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A56C01"/>
    <w:multiLevelType w:val="multilevel"/>
    <w:tmpl w:val="D2DCF4B4"/>
    <w:lvl w:ilvl="0">
      <w:start w:val="1"/>
      <w:numFmt w:val="bullet"/>
      <w:lvlText w:val=""/>
      <w:lvlJc w:val="left"/>
      <w:pPr>
        <w:ind w:left="360" w:hanging="360"/>
      </w:pPr>
      <w:rPr>
        <w:rFonts w:ascii="Wingdings" w:hAnsi="Wingdings" w:hint="default"/>
        <w:b w:val="0"/>
        <w:color w:val="auto"/>
      </w:rPr>
    </w:lvl>
    <w:lvl w:ilvl="1">
      <w:start w:val="1"/>
      <w:numFmt w:val="bullet"/>
      <w:lvlText w:val=""/>
      <w:lvlJc w:val="left"/>
      <w:pPr>
        <w:ind w:left="720" w:hanging="720"/>
      </w:pPr>
      <w:rPr>
        <w:rFonts w:ascii="Wingdings" w:hAnsi="Wingdings" w:hint="default"/>
        <w:b w:val="0"/>
        <w:i w:val="0"/>
        <w:color w:val="215868" w:themeColor="accent5" w:themeShade="80"/>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800" w:hanging="180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2160" w:hanging="2160"/>
      </w:pPr>
      <w:rPr>
        <w:rFonts w:hint="default"/>
        <w:b w:val="0"/>
        <w:color w:val="auto"/>
      </w:rPr>
    </w:lvl>
  </w:abstractNum>
  <w:abstractNum w:abstractNumId="11" w15:restartNumberingAfterBreak="0">
    <w:nsid w:val="279A0039"/>
    <w:multiLevelType w:val="hybridMultilevel"/>
    <w:tmpl w:val="624C6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C08D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2C3056BD"/>
    <w:multiLevelType w:val="hybridMultilevel"/>
    <w:tmpl w:val="C840C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A4C48"/>
    <w:multiLevelType w:val="hybridMultilevel"/>
    <w:tmpl w:val="D7D6CB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60345E"/>
    <w:multiLevelType w:val="hybridMultilevel"/>
    <w:tmpl w:val="C73CD6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251FB5"/>
    <w:multiLevelType w:val="hybridMultilevel"/>
    <w:tmpl w:val="2EF01204"/>
    <w:lvl w:ilvl="0" w:tplc="BF8AC1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41F08"/>
    <w:multiLevelType w:val="hybridMultilevel"/>
    <w:tmpl w:val="C1F67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9330B4"/>
    <w:multiLevelType w:val="hybridMultilevel"/>
    <w:tmpl w:val="4204F6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A8285F"/>
    <w:multiLevelType w:val="multilevel"/>
    <w:tmpl w:val="2730AFE0"/>
    <w:lvl w:ilvl="0">
      <w:start w:val="1"/>
      <w:numFmt w:val="decimal"/>
      <w:lvlText w:val="%1."/>
      <w:lvlJc w:val="left"/>
      <w:pPr>
        <w:ind w:left="720" w:hanging="360"/>
      </w:pPr>
      <w:rPr>
        <w:rFonts w:hint="default"/>
        <w:b w:val="0"/>
        <w:color w:val="000000" w:themeColor="text1"/>
      </w:rPr>
    </w:lvl>
    <w:lvl w:ilvl="1">
      <w:start w:val="1"/>
      <w:numFmt w:val="decimal"/>
      <w:lvlText w:val="%2."/>
      <w:lvlJc w:val="left"/>
      <w:pPr>
        <w:ind w:left="1080" w:hanging="720"/>
      </w:pPr>
      <w:rPr>
        <w:rFonts w:hint="default"/>
        <w:b w:val="0"/>
        <w:i w:val="0"/>
        <w:color w:val="auto"/>
      </w:rPr>
    </w:lvl>
    <w:lvl w:ilvl="2">
      <w:start w:val="1"/>
      <w:numFmt w:val="decimal"/>
      <w:lvlText w:val="%1.%2.%3"/>
      <w:lvlJc w:val="left"/>
      <w:pPr>
        <w:ind w:left="1080" w:hanging="720"/>
      </w:pPr>
      <w:rPr>
        <w:rFonts w:hint="default"/>
        <w:b w:val="0"/>
        <w:color w:val="auto"/>
      </w:rPr>
    </w:lvl>
    <w:lvl w:ilvl="3">
      <w:start w:val="1"/>
      <w:numFmt w:val="decimal"/>
      <w:lvlText w:val="%1.%2.%3.%4"/>
      <w:lvlJc w:val="left"/>
      <w:pPr>
        <w:ind w:left="1440" w:hanging="1080"/>
      </w:pPr>
      <w:rPr>
        <w:rFonts w:hint="default"/>
        <w:b w:val="0"/>
        <w:color w:val="auto"/>
      </w:rPr>
    </w:lvl>
    <w:lvl w:ilvl="4">
      <w:start w:val="1"/>
      <w:numFmt w:val="decimal"/>
      <w:lvlText w:val="%1.%2.%3.%4.%5"/>
      <w:lvlJc w:val="left"/>
      <w:pPr>
        <w:ind w:left="1440" w:hanging="1080"/>
      </w:pPr>
      <w:rPr>
        <w:rFonts w:hint="default"/>
        <w:b w:val="0"/>
        <w:color w:val="auto"/>
      </w:rPr>
    </w:lvl>
    <w:lvl w:ilvl="5">
      <w:start w:val="1"/>
      <w:numFmt w:val="decimal"/>
      <w:lvlText w:val="%1.%2.%3.%4.%5.%6"/>
      <w:lvlJc w:val="left"/>
      <w:pPr>
        <w:ind w:left="1800" w:hanging="1440"/>
      </w:pPr>
      <w:rPr>
        <w:rFonts w:hint="default"/>
        <w:b w:val="0"/>
        <w:color w:val="auto"/>
      </w:rPr>
    </w:lvl>
    <w:lvl w:ilvl="6">
      <w:start w:val="1"/>
      <w:numFmt w:val="decimal"/>
      <w:lvlText w:val="%1.%2.%3.%4.%5.%6.%7"/>
      <w:lvlJc w:val="left"/>
      <w:pPr>
        <w:ind w:left="2160" w:hanging="1800"/>
      </w:pPr>
      <w:rPr>
        <w:rFonts w:hint="default"/>
        <w:b w:val="0"/>
        <w:color w:val="auto"/>
      </w:rPr>
    </w:lvl>
    <w:lvl w:ilvl="7">
      <w:start w:val="1"/>
      <w:numFmt w:val="decimal"/>
      <w:lvlText w:val="%1.%2.%3.%4.%5.%6.%7.%8"/>
      <w:lvlJc w:val="left"/>
      <w:pPr>
        <w:ind w:left="2160" w:hanging="1800"/>
      </w:pPr>
      <w:rPr>
        <w:rFonts w:hint="default"/>
        <w:b w:val="0"/>
        <w:color w:val="auto"/>
      </w:rPr>
    </w:lvl>
    <w:lvl w:ilvl="8">
      <w:start w:val="1"/>
      <w:numFmt w:val="decimal"/>
      <w:lvlText w:val="%1.%2.%3.%4.%5.%6.%7.%8.%9"/>
      <w:lvlJc w:val="left"/>
      <w:pPr>
        <w:ind w:left="2520" w:hanging="2160"/>
      </w:pPr>
      <w:rPr>
        <w:rFonts w:hint="default"/>
        <w:b w:val="0"/>
        <w:color w:val="auto"/>
      </w:rPr>
    </w:lvl>
  </w:abstractNum>
  <w:abstractNum w:abstractNumId="20" w15:restartNumberingAfterBreak="0">
    <w:nsid w:val="3B380688"/>
    <w:multiLevelType w:val="multilevel"/>
    <w:tmpl w:val="F7F8B024"/>
    <w:lvl w:ilvl="0">
      <w:start w:val="1"/>
      <w:numFmt w:val="decimal"/>
      <w:lvlText w:val="%1."/>
      <w:lvlJc w:val="left"/>
      <w:pPr>
        <w:ind w:left="720" w:hanging="360"/>
      </w:pPr>
      <w:rPr>
        <w:rFonts w:hint="default"/>
        <w:b w:val="0"/>
        <w:color w:val="000000" w:themeColor="text1"/>
      </w:rPr>
    </w:lvl>
    <w:lvl w:ilvl="1">
      <w:start w:val="1"/>
      <w:numFmt w:val="decimal"/>
      <w:lvlText w:val="%1.%2."/>
      <w:lvlJc w:val="left"/>
      <w:pPr>
        <w:ind w:left="1152" w:hanging="432"/>
      </w:pPr>
      <w:rPr>
        <w:rFonts w:hint="default"/>
        <w:b w:val="0"/>
        <w:i w:val="0"/>
        <w:color w:val="auto"/>
      </w:rPr>
    </w:lvl>
    <w:lvl w:ilvl="2">
      <w:start w:val="1"/>
      <w:numFmt w:val="decimal"/>
      <w:lvlText w:val="%1.%2.%3."/>
      <w:lvlJc w:val="left"/>
      <w:pPr>
        <w:ind w:left="1584" w:hanging="504"/>
      </w:pPr>
      <w:rPr>
        <w:rFonts w:hint="default"/>
        <w:b w:val="0"/>
        <w:color w:val="auto"/>
      </w:rPr>
    </w:lvl>
    <w:lvl w:ilvl="3">
      <w:start w:val="1"/>
      <w:numFmt w:val="decimal"/>
      <w:lvlText w:val="%1.%2.%3.%4."/>
      <w:lvlJc w:val="left"/>
      <w:pPr>
        <w:ind w:left="2088" w:hanging="648"/>
      </w:pPr>
      <w:rPr>
        <w:rFonts w:hint="default"/>
        <w:b w:val="0"/>
        <w:color w:val="auto"/>
      </w:rPr>
    </w:lvl>
    <w:lvl w:ilvl="4">
      <w:start w:val="1"/>
      <w:numFmt w:val="decimal"/>
      <w:lvlText w:val="%1.%2.%3.%4.%5."/>
      <w:lvlJc w:val="left"/>
      <w:pPr>
        <w:ind w:left="2592" w:hanging="792"/>
      </w:pPr>
      <w:rPr>
        <w:rFonts w:hint="default"/>
        <w:b w:val="0"/>
        <w:color w:val="auto"/>
      </w:rPr>
    </w:lvl>
    <w:lvl w:ilvl="5">
      <w:start w:val="1"/>
      <w:numFmt w:val="decimal"/>
      <w:lvlText w:val="%1.%2.%3.%4.%5.%6."/>
      <w:lvlJc w:val="left"/>
      <w:pPr>
        <w:ind w:left="3096" w:hanging="936"/>
      </w:pPr>
      <w:rPr>
        <w:rFonts w:hint="default"/>
        <w:b w:val="0"/>
        <w:color w:val="auto"/>
      </w:rPr>
    </w:lvl>
    <w:lvl w:ilvl="6">
      <w:start w:val="1"/>
      <w:numFmt w:val="decimal"/>
      <w:lvlText w:val="%1.%2.%3.%4.%5.%6.%7."/>
      <w:lvlJc w:val="left"/>
      <w:pPr>
        <w:ind w:left="3600" w:hanging="1080"/>
      </w:pPr>
      <w:rPr>
        <w:rFonts w:hint="default"/>
        <w:b w:val="0"/>
        <w:color w:val="auto"/>
      </w:rPr>
    </w:lvl>
    <w:lvl w:ilvl="7">
      <w:start w:val="1"/>
      <w:numFmt w:val="decimal"/>
      <w:lvlText w:val="%1.%2.%3.%4.%5.%6.%7.%8."/>
      <w:lvlJc w:val="left"/>
      <w:pPr>
        <w:ind w:left="4104" w:hanging="1224"/>
      </w:pPr>
      <w:rPr>
        <w:rFonts w:hint="default"/>
        <w:b w:val="0"/>
        <w:color w:val="auto"/>
      </w:rPr>
    </w:lvl>
    <w:lvl w:ilvl="8">
      <w:start w:val="1"/>
      <w:numFmt w:val="decimal"/>
      <w:lvlText w:val="%1.%2.%3.%4.%5.%6.%7.%8.%9."/>
      <w:lvlJc w:val="left"/>
      <w:pPr>
        <w:ind w:left="4680" w:hanging="1440"/>
      </w:pPr>
      <w:rPr>
        <w:rFonts w:hint="default"/>
        <w:b w:val="0"/>
        <w:color w:val="auto"/>
      </w:rPr>
    </w:lvl>
  </w:abstractNum>
  <w:abstractNum w:abstractNumId="21" w15:restartNumberingAfterBreak="0">
    <w:nsid w:val="42D94ADD"/>
    <w:multiLevelType w:val="multilevel"/>
    <w:tmpl w:val="DC6A58C6"/>
    <w:lvl w:ilvl="0">
      <w:start w:val="6"/>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15:restartNumberingAfterBreak="0">
    <w:nsid w:val="45FD43B1"/>
    <w:multiLevelType w:val="multilevel"/>
    <w:tmpl w:val="C1A43A8A"/>
    <w:lvl w:ilvl="0">
      <w:start w:val="1"/>
      <w:numFmt w:val="decimal"/>
      <w:lvlText w:val="%1."/>
      <w:lvlJc w:val="left"/>
      <w:pPr>
        <w:ind w:left="360" w:hanging="360"/>
      </w:pPr>
      <w:rPr>
        <w:rFonts w:hint="default"/>
        <w:b w:val="0"/>
        <w:color w:val="auto"/>
      </w:rPr>
    </w:lvl>
    <w:lvl w:ilvl="1">
      <w:start w:val="1"/>
      <w:numFmt w:val="bullet"/>
      <w:lvlText w:val=""/>
      <w:lvlJc w:val="left"/>
      <w:pPr>
        <w:ind w:left="1080" w:hanging="720"/>
      </w:pPr>
      <w:rPr>
        <w:rFonts w:ascii="Symbol" w:hAnsi="Symbol" w:hint="default"/>
        <w:b w:val="0"/>
        <w:i w:val="0"/>
        <w:color w:val="215868" w:themeColor="accent5" w:themeShade="80"/>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800" w:hanging="180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2160" w:hanging="2160"/>
      </w:pPr>
      <w:rPr>
        <w:rFonts w:hint="default"/>
        <w:b w:val="0"/>
        <w:color w:val="auto"/>
      </w:rPr>
    </w:lvl>
  </w:abstractNum>
  <w:abstractNum w:abstractNumId="23" w15:restartNumberingAfterBreak="0">
    <w:nsid w:val="4D9E6780"/>
    <w:multiLevelType w:val="hybridMultilevel"/>
    <w:tmpl w:val="B0A06F8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12D7CFE"/>
    <w:multiLevelType w:val="multilevel"/>
    <w:tmpl w:val="5DFE3E50"/>
    <w:lvl w:ilvl="0">
      <w:start w:val="1"/>
      <w:numFmt w:val="bullet"/>
      <w:lvlText w:val=""/>
      <w:lvlJc w:val="left"/>
      <w:pPr>
        <w:ind w:left="360" w:hanging="360"/>
      </w:pPr>
      <w:rPr>
        <w:rFonts w:ascii="Wingdings" w:hAnsi="Wingdings" w:hint="default"/>
        <w:b w:val="0"/>
        <w:color w:val="215868" w:themeColor="accent5" w:themeShade="80"/>
      </w:rPr>
    </w:lvl>
    <w:lvl w:ilvl="1">
      <w:start w:val="1"/>
      <w:numFmt w:val="bullet"/>
      <w:lvlText w:val=""/>
      <w:lvlJc w:val="left"/>
      <w:pPr>
        <w:ind w:left="720" w:hanging="720"/>
      </w:pPr>
      <w:rPr>
        <w:rFonts w:ascii="Wingdings" w:hAnsi="Wingdings" w:hint="default"/>
        <w:b w:val="0"/>
        <w:i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800" w:hanging="180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2160" w:hanging="2160"/>
      </w:pPr>
      <w:rPr>
        <w:rFonts w:hint="default"/>
        <w:b w:val="0"/>
        <w:color w:val="auto"/>
      </w:rPr>
    </w:lvl>
  </w:abstractNum>
  <w:abstractNum w:abstractNumId="25" w15:restartNumberingAfterBreak="0">
    <w:nsid w:val="532E4A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A03756"/>
    <w:multiLevelType w:val="hybridMultilevel"/>
    <w:tmpl w:val="2E34C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E626E"/>
    <w:multiLevelType w:val="hybridMultilevel"/>
    <w:tmpl w:val="25A8FE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626E8F"/>
    <w:multiLevelType w:val="multilevel"/>
    <w:tmpl w:val="FB546F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C804291"/>
    <w:multiLevelType w:val="multilevel"/>
    <w:tmpl w:val="DC6A58C6"/>
    <w:lvl w:ilvl="0">
      <w:start w:val="6"/>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0" w15:restartNumberingAfterBreak="0">
    <w:nsid w:val="6C8E544A"/>
    <w:multiLevelType w:val="hybridMultilevel"/>
    <w:tmpl w:val="832CB4F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1" w15:restartNumberingAfterBreak="0">
    <w:nsid w:val="6CB52021"/>
    <w:multiLevelType w:val="hybridMultilevel"/>
    <w:tmpl w:val="6A9C7B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02550D"/>
    <w:multiLevelType w:val="hybridMultilevel"/>
    <w:tmpl w:val="1EC85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A52DB"/>
    <w:multiLevelType w:val="hybridMultilevel"/>
    <w:tmpl w:val="89FC2812"/>
    <w:lvl w:ilvl="0" w:tplc="04090019">
      <w:start w:val="1"/>
      <w:numFmt w:val="lowerLetter"/>
      <w:lvlText w:val="%1."/>
      <w:lvlJc w:val="left"/>
      <w:pPr>
        <w:ind w:left="720" w:hanging="360"/>
      </w:pPr>
      <w:rPr>
        <w:rFonts w:hint="default"/>
      </w:rPr>
    </w:lvl>
    <w:lvl w:ilvl="1" w:tplc="C846A34E">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D72C66"/>
    <w:multiLevelType w:val="hybridMultilevel"/>
    <w:tmpl w:val="9BCA1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BD549D"/>
    <w:multiLevelType w:val="hybridMultilevel"/>
    <w:tmpl w:val="B3A429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993800">
    <w:abstractNumId w:val="10"/>
  </w:num>
  <w:num w:numId="2" w16cid:durableId="938217102">
    <w:abstractNumId w:val="22"/>
  </w:num>
  <w:num w:numId="3" w16cid:durableId="817189645">
    <w:abstractNumId w:val="19"/>
  </w:num>
  <w:num w:numId="4" w16cid:durableId="1180048731">
    <w:abstractNumId w:val="6"/>
  </w:num>
  <w:num w:numId="5" w16cid:durableId="1105540153">
    <w:abstractNumId w:val="20"/>
  </w:num>
  <w:num w:numId="6" w16cid:durableId="1865098596">
    <w:abstractNumId w:val="1"/>
  </w:num>
  <w:num w:numId="7" w16cid:durableId="448083709">
    <w:abstractNumId w:val="24"/>
  </w:num>
  <w:num w:numId="8" w16cid:durableId="2130706506">
    <w:abstractNumId w:val="30"/>
  </w:num>
  <w:num w:numId="9" w16cid:durableId="788400024">
    <w:abstractNumId w:val="13"/>
  </w:num>
  <w:num w:numId="10" w16cid:durableId="893275002">
    <w:abstractNumId w:val="25"/>
  </w:num>
  <w:num w:numId="11" w16cid:durableId="1872256258">
    <w:abstractNumId w:val="23"/>
  </w:num>
  <w:num w:numId="12" w16cid:durableId="1232614473">
    <w:abstractNumId w:val="3"/>
  </w:num>
  <w:num w:numId="13" w16cid:durableId="1736245910">
    <w:abstractNumId w:val="16"/>
  </w:num>
  <w:num w:numId="14" w16cid:durableId="988703256">
    <w:abstractNumId w:val="29"/>
  </w:num>
  <w:num w:numId="15" w16cid:durableId="1862548878">
    <w:abstractNumId w:val="4"/>
  </w:num>
  <w:num w:numId="16" w16cid:durableId="682171601">
    <w:abstractNumId w:val="21"/>
  </w:num>
  <w:num w:numId="17" w16cid:durableId="193082054">
    <w:abstractNumId w:val="5"/>
  </w:num>
  <w:num w:numId="18" w16cid:durableId="1086611529">
    <w:abstractNumId w:val="11"/>
  </w:num>
  <w:num w:numId="19" w16cid:durableId="837574813">
    <w:abstractNumId w:val="28"/>
  </w:num>
  <w:num w:numId="20" w16cid:durableId="595675232">
    <w:abstractNumId w:val="35"/>
  </w:num>
  <w:num w:numId="21" w16cid:durableId="713116172">
    <w:abstractNumId w:val="14"/>
  </w:num>
  <w:num w:numId="22" w16cid:durableId="655499071">
    <w:abstractNumId w:val="33"/>
  </w:num>
  <w:num w:numId="23" w16cid:durableId="1387803965">
    <w:abstractNumId w:val="18"/>
  </w:num>
  <w:num w:numId="24" w16cid:durableId="494302444">
    <w:abstractNumId w:val="15"/>
  </w:num>
  <w:num w:numId="25" w16cid:durableId="651567197">
    <w:abstractNumId w:val="9"/>
  </w:num>
  <w:num w:numId="26" w16cid:durableId="1449276978">
    <w:abstractNumId w:val="34"/>
  </w:num>
  <w:num w:numId="27" w16cid:durableId="382406369">
    <w:abstractNumId w:val="27"/>
  </w:num>
  <w:num w:numId="28" w16cid:durableId="2105807710">
    <w:abstractNumId w:val="2"/>
  </w:num>
  <w:num w:numId="29" w16cid:durableId="706179893">
    <w:abstractNumId w:val="32"/>
  </w:num>
  <w:num w:numId="30" w16cid:durableId="115562383">
    <w:abstractNumId w:val="17"/>
  </w:num>
  <w:num w:numId="31" w16cid:durableId="2062172578">
    <w:abstractNumId w:val="26"/>
  </w:num>
  <w:num w:numId="32" w16cid:durableId="1675037330">
    <w:abstractNumId w:val="31"/>
  </w:num>
  <w:num w:numId="33" w16cid:durableId="1251236696">
    <w:abstractNumId w:val="7"/>
  </w:num>
  <w:num w:numId="34" w16cid:durableId="2134472529">
    <w:abstractNumId w:val="8"/>
  </w:num>
  <w:num w:numId="35" w16cid:durableId="924459835">
    <w:abstractNumId w:val="0"/>
  </w:num>
  <w:num w:numId="36" w16cid:durableId="90067593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DB5"/>
    <w:rsid w:val="00000DDE"/>
    <w:rsid w:val="000067CC"/>
    <w:rsid w:val="00007136"/>
    <w:rsid w:val="000122DE"/>
    <w:rsid w:val="00013454"/>
    <w:rsid w:val="00015468"/>
    <w:rsid w:val="00016364"/>
    <w:rsid w:val="0002215C"/>
    <w:rsid w:val="00032775"/>
    <w:rsid w:val="00045D99"/>
    <w:rsid w:val="00060157"/>
    <w:rsid w:val="00063ADC"/>
    <w:rsid w:val="00065057"/>
    <w:rsid w:val="0008351D"/>
    <w:rsid w:val="0008391E"/>
    <w:rsid w:val="00094247"/>
    <w:rsid w:val="00095B97"/>
    <w:rsid w:val="000960FD"/>
    <w:rsid w:val="000A1AF8"/>
    <w:rsid w:val="000B69C9"/>
    <w:rsid w:val="000B74EF"/>
    <w:rsid w:val="000C1AD7"/>
    <w:rsid w:val="000C37C7"/>
    <w:rsid w:val="000D72B2"/>
    <w:rsid w:val="000E0D05"/>
    <w:rsid w:val="000E15B5"/>
    <w:rsid w:val="000E21F6"/>
    <w:rsid w:val="000E758B"/>
    <w:rsid w:val="000F27BC"/>
    <w:rsid w:val="001049D7"/>
    <w:rsid w:val="00115271"/>
    <w:rsid w:val="00122A39"/>
    <w:rsid w:val="001247E3"/>
    <w:rsid w:val="001312D9"/>
    <w:rsid w:val="00150F8F"/>
    <w:rsid w:val="00172014"/>
    <w:rsid w:val="001746B4"/>
    <w:rsid w:val="0017539B"/>
    <w:rsid w:val="00183E2A"/>
    <w:rsid w:val="00192406"/>
    <w:rsid w:val="00197485"/>
    <w:rsid w:val="001A7640"/>
    <w:rsid w:val="001A797C"/>
    <w:rsid w:val="001B060A"/>
    <w:rsid w:val="001B18D4"/>
    <w:rsid w:val="001B68CF"/>
    <w:rsid w:val="001D0BD0"/>
    <w:rsid w:val="001D41EC"/>
    <w:rsid w:val="001E2245"/>
    <w:rsid w:val="001E519C"/>
    <w:rsid w:val="001E69D3"/>
    <w:rsid w:val="001F0CAD"/>
    <w:rsid w:val="00202DDD"/>
    <w:rsid w:val="002064C5"/>
    <w:rsid w:val="0021030B"/>
    <w:rsid w:val="00211179"/>
    <w:rsid w:val="00212045"/>
    <w:rsid w:val="002206E2"/>
    <w:rsid w:val="0022504B"/>
    <w:rsid w:val="0023010A"/>
    <w:rsid w:val="002355C7"/>
    <w:rsid w:val="00240F8A"/>
    <w:rsid w:val="00245F71"/>
    <w:rsid w:val="0024746E"/>
    <w:rsid w:val="002555FB"/>
    <w:rsid w:val="00260194"/>
    <w:rsid w:val="00263808"/>
    <w:rsid w:val="0026462C"/>
    <w:rsid w:val="002735AF"/>
    <w:rsid w:val="00273EA8"/>
    <w:rsid w:val="00274A19"/>
    <w:rsid w:val="002759B0"/>
    <w:rsid w:val="00275F68"/>
    <w:rsid w:val="00282B97"/>
    <w:rsid w:val="00295946"/>
    <w:rsid w:val="0029721C"/>
    <w:rsid w:val="00297C95"/>
    <w:rsid w:val="002A666F"/>
    <w:rsid w:val="002B447D"/>
    <w:rsid w:val="002C6F9C"/>
    <w:rsid w:val="002C6FE9"/>
    <w:rsid w:val="002D50DB"/>
    <w:rsid w:val="002E5015"/>
    <w:rsid w:val="002E5A6D"/>
    <w:rsid w:val="002E725E"/>
    <w:rsid w:val="002E7495"/>
    <w:rsid w:val="00300795"/>
    <w:rsid w:val="0030195C"/>
    <w:rsid w:val="0030447D"/>
    <w:rsid w:val="00305364"/>
    <w:rsid w:val="00306E87"/>
    <w:rsid w:val="003110EC"/>
    <w:rsid w:val="00312114"/>
    <w:rsid w:val="00313496"/>
    <w:rsid w:val="0031419C"/>
    <w:rsid w:val="0032083E"/>
    <w:rsid w:val="00324115"/>
    <w:rsid w:val="003318F8"/>
    <w:rsid w:val="0033342D"/>
    <w:rsid w:val="003460F7"/>
    <w:rsid w:val="00347EE7"/>
    <w:rsid w:val="00361986"/>
    <w:rsid w:val="00372D5B"/>
    <w:rsid w:val="00380949"/>
    <w:rsid w:val="00384B98"/>
    <w:rsid w:val="00386D12"/>
    <w:rsid w:val="003907A8"/>
    <w:rsid w:val="003A1E41"/>
    <w:rsid w:val="003A68E1"/>
    <w:rsid w:val="003D2FE3"/>
    <w:rsid w:val="003D52C2"/>
    <w:rsid w:val="003D7E4D"/>
    <w:rsid w:val="003E2D0E"/>
    <w:rsid w:val="003E60FF"/>
    <w:rsid w:val="003E6342"/>
    <w:rsid w:val="003F5E31"/>
    <w:rsid w:val="0040468A"/>
    <w:rsid w:val="00404828"/>
    <w:rsid w:val="00410A28"/>
    <w:rsid w:val="00415A1C"/>
    <w:rsid w:val="00424AE1"/>
    <w:rsid w:val="00430E95"/>
    <w:rsid w:val="004315F9"/>
    <w:rsid w:val="00431F94"/>
    <w:rsid w:val="00440D6B"/>
    <w:rsid w:val="004419A0"/>
    <w:rsid w:val="00441CC4"/>
    <w:rsid w:val="00447240"/>
    <w:rsid w:val="00450F94"/>
    <w:rsid w:val="00454732"/>
    <w:rsid w:val="00460928"/>
    <w:rsid w:val="00475843"/>
    <w:rsid w:val="00482567"/>
    <w:rsid w:val="004842A1"/>
    <w:rsid w:val="00484D00"/>
    <w:rsid w:val="00486379"/>
    <w:rsid w:val="004870ED"/>
    <w:rsid w:val="004935AD"/>
    <w:rsid w:val="00497E77"/>
    <w:rsid w:val="004A2BC1"/>
    <w:rsid w:val="004B2C8E"/>
    <w:rsid w:val="004C277C"/>
    <w:rsid w:val="004C3AAB"/>
    <w:rsid w:val="004D59F0"/>
    <w:rsid w:val="004D5B49"/>
    <w:rsid w:val="004D7DD1"/>
    <w:rsid w:val="004E220D"/>
    <w:rsid w:val="004E26C6"/>
    <w:rsid w:val="004E539A"/>
    <w:rsid w:val="004F3ED5"/>
    <w:rsid w:val="005010B4"/>
    <w:rsid w:val="005019FF"/>
    <w:rsid w:val="00504F07"/>
    <w:rsid w:val="00512D90"/>
    <w:rsid w:val="00516E48"/>
    <w:rsid w:val="00521DFB"/>
    <w:rsid w:val="00536823"/>
    <w:rsid w:val="00540A64"/>
    <w:rsid w:val="005444D5"/>
    <w:rsid w:val="0054476B"/>
    <w:rsid w:val="0058156E"/>
    <w:rsid w:val="00582031"/>
    <w:rsid w:val="00582118"/>
    <w:rsid w:val="00583CA3"/>
    <w:rsid w:val="00591B16"/>
    <w:rsid w:val="00591C70"/>
    <w:rsid w:val="00597F73"/>
    <w:rsid w:val="005B342F"/>
    <w:rsid w:val="005B40A6"/>
    <w:rsid w:val="005E28C4"/>
    <w:rsid w:val="005E2A6C"/>
    <w:rsid w:val="005E4B7E"/>
    <w:rsid w:val="005F0F19"/>
    <w:rsid w:val="005F1465"/>
    <w:rsid w:val="0061146C"/>
    <w:rsid w:val="00613935"/>
    <w:rsid w:val="006175B2"/>
    <w:rsid w:val="00621D58"/>
    <w:rsid w:val="00622658"/>
    <w:rsid w:val="00625079"/>
    <w:rsid w:val="00631DD7"/>
    <w:rsid w:val="00633672"/>
    <w:rsid w:val="006356AE"/>
    <w:rsid w:val="006372A7"/>
    <w:rsid w:val="0063781A"/>
    <w:rsid w:val="006422BD"/>
    <w:rsid w:val="00644BBB"/>
    <w:rsid w:val="0065168E"/>
    <w:rsid w:val="006528C3"/>
    <w:rsid w:val="00655E50"/>
    <w:rsid w:val="006576C2"/>
    <w:rsid w:val="00660101"/>
    <w:rsid w:val="00664EFD"/>
    <w:rsid w:val="006669EC"/>
    <w:rsid w:val="006745C0"/>
    <w:rsid w:val="00674CF3"/>
    <w:rsid w:val="00680DC7"/>
    <w:rsid w:val="006810DE"/>
    <w:rsid w:val="00681BE8"/>
    <w:rsid w:val="006877C8"/>
    <w:rsid w:val="006925DF"/>
    <w:rsid w:val="006974B2"/>
    <w:rsid w:val="006A3D50"/>
    <w:rsid w:val="006A3D6A"/>
    <w:rsid w:val="006A7570"/>
    <w:rsid w:val="006B6BFE"/>
    <w:rsid w:val="006B71F9"/>
    <w:rsid w:val="006D1A12"/>
    <w:rsid w:val="006D1A9A"/>
    <w:rsid w:val="006D587D"/>
    <w:rsid w:val="006E2077"/>
    <w:rsid w:val="006E22C7"/>
    <w:rsid w:val="006E632A"/>
    <w:rsid w:val="006E6B4A"/>
    <w:rsid w:val="006E7419"/>
    <w:rsid w:val="00704E7D"/>
    <w:rsid w:val="00705C85"/>
    <w:rsid w:val="00711E5C"/>
    <w:rsid w:val="007144B7"/>
    <w:rsid w:val="007146C8"/>
    <w:rsid w:val="007169C2"/>
    <w:rsid w:val="0073069E"/>
    <w:rsid w:val="00731A5E"/>
    <w:rsid w:val="00735918"/>
    <w:rsid w:val="0074459B"/>
    <w:rsid w:val="00746859"/>
    <w:rsid w:val="00746B17"/>
    <w:rsid w:val="007564B9"/>
    <w:rsid w:val="00757364"/>
    <w:rsid w:val="00763FE6"/>
    <w:rsid w:val="00764A09"/>
    <w:rsid w:val="00781A62"/>
    <w:rsid w:val="007940AB"/>
    <w:rsid w:val="007A66BA"/>
    <w:rsid w:val="007A68EA"/>
    <w:rsid w:val="007B26EB"/>
    <w:rsid w:val="007B73B0"/>
    <w:rsid w:val="007C0913"/>
    <w:rsid w:val="007C2054"/>
    <w:rsid w:val="007D3167"/>
    <w:rsid w:val="007D641F"/>
    <w:rsid w:val="007E4DF3"/>
    <w:rsid w:val="007F44CA"/>
    <w:rsid w:val="007F51D1"/>
    <w:rsid w:val="00800CD4"/>
    <w:rsid w:val="00804A94"/>
    <w:rsid w:val="008137F2"/>
    <w:rsid w:val="008211AA"/>
    <w:rsid w:val="008229A2"/>
    <w:rsid w:val="00840635"/>
    <w:rsid w:val="008422EA"/>
    <w:rsid w:val="00843A6C"/>
    <w:rsid w:val="008640AE"/>
    <w:rsid w:val="0088422A"/>
    <w:rsid w:val="008901DB"/>
    <w:rsid w:val="00892594"/>
    <w:rsid w:val="008975BB"/>
    <w:rsid w:val="008B233D"/>
    <w:rsid w:val="008B2872"/>
    <w:rsid w:val="008B5E73"/>
    <w:rsid w:val="008B7D29"/>
    <w:rsid w:val="008D3325"/>
    <w:rsid w:val="008D3381"/>
    <w:rsid w:val="008D369B"/>
    <w:rsid w:val="008D3D37"/>
    <w:rsid w:val="008D655D"/>
    <w:rsid w:val="008E2087"/>
    <w:rsid w:val="008E7E3D"/>
    <w:rsid w:val="008F465C"/>
    <w:rsid w:val="008F47B7"/>
    <w:rsid w:val="008F603A"/>
    <w:rsid w:val="00906346"/>
    <w:rsid w:val="00911355"/>
    <w:rsid w:val="0092633D"/>
    <w:rsid w:val="00933B45"/>
    <w:rsid w:val="00933B69"/>
    <w:rsid w:val="00935208"/>
    <w:rsid w:val="00940AD1"/>
    <w:rsid w:val="0094161C"/>
    <w:rsid w:val="00946AFE"/>
    <w:rsid w:val="00951C88"/>
    <w:rsid w:val="009576D2"/>
    <w:rsid w:val="00957987"/>
    <w:rsid w:val="00962C59"/>
    <w:rsid w:val="00971A7B"/>
    <w:rsid w:val="00983BA5"/>
    <w:rsid w:val="00985A07"/>
    <w:rsid w:val="00994CBB"/>
    <w:rsid w:val="009A2F94"/>
    <w:rsid w:val="009A69AE"/>
    <w:rsid w:val="009B1C60"/>
    <w:rsid w:val="009B6361"/>
    <w:rsid w:val="009B70FD"/>
    <w:rsid w:val="009C2578"/>
    <w:rsid w:val="009C587B"/>
    <w:rsid w:val="009D29B4"/>
    <w:rsid w:val="009E013F"/>
    <w:rsid w:val="009E1CFE"/>
    <w:rsid w:val="009E507A"/>
    <w:rsid w:val="009F2625"/>
    <w:rsid w:val="009F39B4"/>
    <w:rsid w:val="00A1002F"/>
    <w:rsid w:val="00A10CC4"/>
    <w:rsid w:val="00A14B67"/>
    <w:rsid w:val="00A15862"/>
    <w:rsid w:val="00A33294"/>
    <w:rsid w:val="00A34F36"/>
    <w:rsid w:val="00A423F9"/>
    <w:rsid w:val="00A45F44"/>
    <w:rsid w:val="00A54574"/>
    <w:rsid w:val="00A55171"/>
    <w:rsid w:val="00A60C71"/>
    <w:rsid w:val="00A614DD"/>
    <w:rsid w:val="00A7547C"/>
    <w:rsid w:val="00A776DD"/>
    <w:rsid w:val="00A82629"/>
    <w:rsid w:val="00AB3A08"/>
    <w:rsid w:val="00AB7C93"/>
    <w:rsid w:val="00AC2209"/>
    <w:rsid w:val="00AC254F"/>
    <w:rsid w:val="00AC3E03"/>
    <w:rsid w:val="00AC618C"/>
    <w:rsid w:val="00AD5F14"/>
    <w:rsid w:val="00AD7084"/>
    <w:rsid w:val="00AE654A"/>
    <w:rsid w:val="00AF06AA"/>
    <w:rsid w:val="00B03A7C"/>
    <w:rsid w:val="00B11A45"/>
    <w:rsid w:val="00B13759"/>
    <w:rsid w:val="00B144CE"/>
    <w:rsid w:val="00B149CE"/>
    <w:rsid w:val="00B1719F"/>
    <w:rsid w:val="00B21FC6"/>
    <w:rsid w:val="00B25AAC"/>
    <w:rsid w:val="00B27FA9"/>
    <w:rsid w:val="00B30126"/>
    <w:rsid w:val="00B370D2"/>
    <w:rsid w:val="00B50E91"/>
    <w:rsid w:val="00B6314C"/>
    <w:rsid w:val="00B65083"/>
    <w:rsid w:val="00B67328"/>
    <w:rsid w:val="00B76FCF"/>
    <w:rsid w:val="00B80361"/>
    <w:rsid w:val="00B82345"/>
    <w:rsid w:val="00B8325B"/>
    <w:rsid w:val="00B87398"/>
    <w:rsid w:val="00B97190"/>
    <w:rsid w:val="00BA54CD"/>
    <w:rsid w:val="00BC5C8F"/>
    <w:rsid w:val="00BE23D0"/>
    <w:rsid w:val="00BE484A"/>
    <w:rsid w:val="00BE607A"/>
    <w:rsid w:val="00BF00CE"/>
    <w:rsid w:val="00BF2990"/>
    <w:rsid w:val="00BF4317"/>
    <w:rsid w:val="00BF57BD"/>
    <w:rsid w:val="00C007B5"/>
    <w:rsid w:val="00C011BD"/>
    <w:rsid w:val="00C0777D"/>
    <w:rsid w:val="00C123DB"/>
    <w:rsid w:val="00C13B58"/>
    <w:rsid w:val="00C21015"/>
    <w:rsid w:val="00C21C4B"/>
    <w:rsid w:val="00C40007"/>
    <w:rsid w:val="00C44241"/>
    <w:rsid w:val="00C55BC0"/>
    <w:rsid w:val="00C5728B"/>
    <w:rsid w:val="00C634E0"/>
    <w:rsid w:val="00C64172"/>
    <w:rsid w:val="00C71FAC"/>
    <w:rsid w:val="00C82434"/>
    <w:rsid w:val="00C8474B"/>
    <w:rsid w:val="00C86830"/>
    <w:rsid w:val="00C96119"/>
    <w:rsid w:val="00CB34B0"/>
    <w:rsid w:val="00CB650D"/>
    <w:rsid w:val="00CC64C8"/>
    <w:rsid w:val="00CC7CFF"/>
    <w:rsid w:val="00CD6D98"/>
    <w:rsid w:val="00CE3C22"/>
    <w:rsid w:val="00CF672B"/>
    <w:rsid w:val="00CF6F16"/>
    <w:rsid w:val="00D01479"/>
    <w:rsid w:val="00D01DB5"/>
    <w:rsid w:val="00D05BE4"/>
    <w:rsid w:val="00D06C8F"/>
    <w:rsid w:val="00D138E3"/>
    <w:rsid w:val="00D2211C"/>
    <w:rsid w:val="00D25A59"/>
    <w:rsid w:val="00D33590"/>
    <w:rsid w:val="00D374E3"/>
    <w:rsid w:val="00D374E7"/>
    <w:rsid w:val="00D45838"/>
    <w:rsid w:val="00D47D34"/>
    <w:rsid w:val="00D51805"/>
    <w:rsid w:val="00D60ADE"/>
    <w:rsid w:val="00D610FF"/>
    <w:rsid w:val="00D64781"/>
    <w:rsid w:val="00D67CCC"/>
    <w:rsid w:val="00D75DC7"/>
    <w:rsid w:val="00D81327"/>
    <w:rsid w:val="00D82D1E"/>
    <w:rsid w:val="00D84533"/>
    <w:rsid w:val="00D84B07"/>
    <w:rsid w:val="00D915F6"/>
    <w:rsid w:val="00D91E57"/>
    <w:rsid w:val="00DA24A6"/>
    <w:rsid w:val="00DA5B66"/>
    <w:rsid w:val="00DA78E9"/>
    <w:rsid w:val="00DB16E4"/>
    <w:rsid w:val="00DB4ED3"/>
    <w:rsid w:val="00DB54B4"/>
    <w:rsid w:val="00DB5AE1"/>
    <w:rsid w:val="00DD1434"/>
    <w:rsid w:val="00DD29A3"/>
    <w:rsid w:val="00DD63B5"/>
    <w:rsid w:val="00DE4BEA"/>
    <w:rsid w:val="00DE50C0"/>
    <w:rsid w:val="00DF0495"/>
    <w:rsid w:val="00DF1D94"/>
    <w:rsid w:val="00DF4FEE"/>
    <w:rsid w:val="00E02376"/>
    <w:rsid w:val="00E03FBE"/>
    <w:rsid w:val="00E1262E"/>
    <w:rsid w:val="00E15525"/>
    <w:rsid w:val="00E26BD5"/>
    <w:rsid w:val="00E35BC4"/>
    <w:rsid w:val="00E3647D"/>
    <w:rsid w:val="00E503C2"/>
    <w:rsid w:val="00E52E6F"/>
    <w:rsid w:val="00E60588"/>
    <w:rsid w:val="00E735CF"/>
    <w:rsid w:val="00E745AA"/>
    <w:rsid w:val="00E80381"/>
    <w:rsid w:val="00E80D79"/>
    <w:rsid w:val="00E901C9"/>
    <w:rsid w:val="00EA0946"/>
    <w:rsid w:val="00EA42E0"/>
    <w:rsid w:val="00EA7C48"/>
    <w:rsid w:val="00EB4902"/>
    <w:rsid w:val="00EC1751"/>
    <w:rsid w:val="00EC7F46"/>
    <w:rsid w:val="00ED7B80"/>
    <w:rsid w:val="00EE1C77"/>
    <w:rsid w:val="00EE7960"/>
    <w:rsid w:val="00EF2C19"/>
    <w:rsid w:val="00EF2C24"/>
    <w:rsid w:val="00F0108B"/>
    <w:rsid w:val="00F029D6"/>
    <w:rsid w:val="00F04936"/>
    <w:rsid w:val="00F0578D"/>
    <w:rsid w:val="00F06487"/>
    <w:rsid w:val="00F0716F"/>
    <w:rsid w:val="00F077C4"/>
    <w:rsid w:val="00F13C65"/>
    <w:rsid w:val="00F35C51"/>
    <w:rsid w:val="00F375D4"/>
    <w:rsid w:val="00F47D1A"/>
    <w:rsid w:val="00F518ED"/>
    <w:rsid w:val="00F52251"/>
    <w:rsid w:val="00F540A5"/>
    <w:rsid w:val="00F57540"/>
    <w:rsid w:val="00F662B7"/>
    <w:rsid w:val="00F7415C"/>
    <w:rsid w:val="00F75E24"/>
    <w:rsid w:val="00F77CB3"/>
    <w:rsid w:val="00F82B7D"/>
    <w:rsid w:val="00F841DE"/>
    <w:rsid w:val="00F940E1"/>
    <w:rsid w:val="00FA2C14"/>
    <w:rsid w:val="00FA442B"/>
    <w:rsid w:val="00FA4D4B"/>
    <w:rsid w:val="00FA75D9"/>
    <w:rsid w:val="00FB57A0"/>
    <w:rsid w:val="00FB6734"/>
    <w:rsid w:val="00FC26F7"/>
    <w:rsid w:val="00FD51F5"/>
    <w:rsid w:val="00FD55A8"/>
    <w:rsid w:val="00FD5AB7"/>
    <w:rsid w:val="00FE4048"/>
    <w:rsid w:val="00FF3122"/>
    <w:rsid w:val="00FF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4406D"/>
  <w15:docId w15:val="{42A2DA7D-5C2E-4329-B932-6D95DD34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C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DB5"/>
    <w:pPr>
      <w:ind w:left="720"/>
      <w:contextualSpacing/>
    </w:pPr>
    <w:rPr>
      <w:rFonts w:eastAsiaTheme="minorEastAsia"/>
    </w:rPr>
  </w:style>
  <w:style w:type="table" w:styleId="TableGrid">
    <w:name w:val="Table Grid"/>
    <w:basedOn w:val="TableNormal"/>
    <w:uiPriority w:val="59"/>
    <w:rsid w:val="00D01DB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7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CFF"/>
  </w:style>
  <w:style w:type="paragraph" w:styleId="Footer">
    <w:name w:val="footer"/>
    <w:basedOn w:val="Normal"/>
    <w:link w:val="FooterChar"/>
    <w:uiPriority w:val="99"/>
    <w:unhideWhenUsed/>
    <w:rsid w:val="00CC7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CFF"/>
  </w:style>
  <w:style w:type="paragraph" w:customStyle="1" w:styleId="A0E349F008B644AAB6A282E0D042D17E">
    <w:name w:val="A0E349F008B644AAB6A282E0D042D17E"/>
    <w:rsid w:val="00CC7CFF"/>
    <w:rPr>
      <w:rFonts w:eastAsiaTheme="minorEastAsia"/>
      <w:lang w:eastAsia="ja-JP"/>
    </w:rPr>
  </w:style>
  <w:style w:type="paragraph" w:styleId="BalloonText">
    <w:name w:val="Balloon Text"/>
    <w:basedOn w:val="Normal"/>
    <w:link w:val="BalloonTextChar"/>
    <w:uiPriority w:val="99"/>
    <w:semiHidden/>
    <w:unhideWhenUsed/>
    <w:rsid w:val="00CC7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CFF"/>
    <w:rPr>
      <w:rFonts w:ascii="Tahoma" w:hAnsi="Tahoma" w:cs="Tahoma"/>
      <w:sz w:val="16"/>
      <w:szCs w:val="16"/>
    </w:rPr>
  </w:style>
  <w:style w:type="character" w:styleId="Hyperlink">
    <w:name w:val="Hyperlink"/>
    <w:basedOn w:val="DefaultParagraphFont"/>
    <w:uiPriority w:val="99"/>
    <w:unhideWhenUsed/>
    <w:rsid w:val="00655E50"/>
    <w:rPr>
      <w:color w:val="0000FF" w:themeColor="hyperlink"/>
      <w:u w:val="single"/>
    </w:rPr>
  </w:style>
  <w:style w:type="table" w:customStyle="1" w:styleId="TableGrid1">
    <w:name w:val="Table Grid1"/>
    <w:basedOn w:val="TableNormal"/>
    <w:next w:val="TableGrid"/>
    <w:uiPriority w:val="59"/>
    <w:rsid w:val="00A776D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AF06AA"/>
    <w:pPr>
      <w:tabs>
        <w:tab w:val="left" w:pos="-720"/>
      </w:tabs>
      <w:suppressAutoHyphens/>
      <w:spacing w:after="0" w:line="240" w:lineRule="auto"/>
      <w:ind w:left="1440" w:hanging="720"/>
      <w:jc w:val="both"/>
    </w:pPr>
    <w:rPr>
      <w:rFonts w:ascii="Times New Roman" w:eastAsia="Times New Roman" w:hAnsi="Times New Roman" w:cs="Times New Roman"/>
      <w:spacing w:val="-3"/>
      <w:sz w:val="24"/>
      <w:szCs w:val="20"/>
      <w:lang w:val="en-GB" w:eastAsia="en-ZA"/>
    </w:rPr>
  </w:style>
  <w:style w:type="character" w:customStyle="1" w:styleId="BodyTextIndent2Char">
    <w:name w:val="Body Text Indent 2 Char"/>
    <w:basedOn w:val="DefaultParagraphFont"/>
    <w:link w:val="BodyTextIndent2"/>
    <w:rsid w:val="00AF06AA"/>
    <w:rPr>
      <w:rFonts w:ascii="Times New Roman" w:eastAsia="Times New Roman" w:hAnsi="Times New Roman" w:cs="Times New Roman"/>
      <w:spacing w:val="-3"/>
      <w:sz w:val="24"/>
      <w:szCs w:val="20"/>
      <w:lang w:val="en-GB" w:eastAsia="en-ZA"/>
    </w:rPr>
  </w:style>
  <w:style w:type="paragraph" w:styleId="BodyTextIndent3">
    <w:name w:val="Body Text Indent 3"/>
    <w:basedOn w:val="Normal"/>
    <w:link w:val="BodyTextIndent3Char"/>
    <w:rsid w:val="00AF06AA"/>
    <w:pPr>
      <w:widowControl w:val="0"/>
      <w:tabs>
        <w:tab w:val="left" w:pos="-720"/>
        <w:tab w:val="left" w:pos="0"/>
        <w:tab w:val="left" w:pos="720"/>
        <w:tab w:val="left" w:pos="1440"/>
        <w:tab w:val="left" w:pos="1530"/>
      </w:tabs>
      <w:suppressAutoHyphens/>
      <w:spacing w:after="0" w:line="240" w:lineRule="auto"/>
      <w:ind w:left="1440" w:hanging="2160"/>
      <w:jc w:val="both"/>
    </w:pPr>
    <w:rPr>
      <w:rFonts w:ascii="Times New Roman" w:eastAsia="Times New Roman" w:hAnsi="Times New Roman" w:cs="Times New Roman"/>
      <w:spacing w:val="-3"/>
      <w:sz w:val="24"/>
      <w:szCs w:val="20"/>
      <w:lang w:val="en-GB" w:eastAsia="en-ZA"/>
    </w:rPr>
  </w:style>
  <w:style w:type="character" w:customStyle="1" w:styleId="BodyTextIndent3Char">
    <w:name w:val="Body Text Indent 3 Char"/>
    <w:basedOn w:val="DefaultParagraphFont"/>
    <w:link w:val="BodyTextIndent3"/>
    <w:rsid w:val="00AF06AA"/>
    <w:rPr>
      <w:rFonts w:ascii="Times New Roman" w:eastAsia="Times New Roman" w:hAnsi="Times New Roman" w:cs="Times New Roman"/>
      <w:spacing w:val="-3"/>
      <w:sz w:val="24"/>
      <w:szCs w:val="20"/>
      <w:lang w:val="en-GB" w:eastAsia="en-ZA"/>
    </w:rPr>
  </w:style>
  <w:style w:type="character" w:styleId="Strong">
    <w:name w:val="Strong"/>
    <w:basedOn w:val="DefaultParagraphFont"/>
    <w:uiPriority w:val="22"/>
    <w:qFormat/>
    <w:rsid w:val="001E519C"/>
    <w:rPr>
      <w:b/>
      <w:bCs/>
    </w:rPr>
  </w:style>
  <w:style w:type="character" w:styleId="UnresolvedMention">
    <w:name w:val="Unresolved Mention"/>
    <w:basedOn w:val="DefaultParagraphFont"/>
    <w:uiPriority w:val="99"/>
    <w:semiHidden/>
    <w:unhideWhenUsed/>
    <w:rsid w:val="00007136"/>
    <w:rPr>
      <w:color w:val="605E5C"/>
      <w:shd w:val="clear" w:color="auto" w:fill="E1DFDD"/>
    </w:rPr>
  </w:style>
  <w:style w:type="paragraph" w:styleId="Caption">
    <w:name w:val="caption"/>
    <w:basedOn w:val="Normal"/>
    <w:next w:val="Normal"/>
    <w:uiPriority w:val="35"/>
    <w:unhideWhenUsed/>
    <w:qFormat/>
    <w:rsid w:val="00E15525"/>
    <w:pPr>
      <w:spacing w:line="240" w:lineRule="auto"/>
    </w:pPr>
    <w:rPr>
      <w:i/>
      <w:iCs/>
      <w:color w:val="1F497D" w:themeColor="text2"/>
      <w:sz w:val="18"/>
      <w:szCs w:val="18"/>
    </w:rPr>
  </w:style>
  <w:style w:type="paragraph" w:styleId="Title">
    <w:name w:val="Title"/>
    <w:basedOn w:val="Normal"/>
    <w:next w:val="Normal"/>
    <w:link w:val="TitleChar"/>
    <w:uiPriority w:val="10"/>
    <w:qFormat/>
    <w:rsid w:val="009F26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2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3441">
      <w:bodyDiv w:val="1"/>
      <w:marLeft w:val="0"/>
      <w:marRight w:val="0"/>
      <w:marTop w:val="0"/>
      <w:marBottom w:val="0"/>
      <w:divBdr>
        <w:top w:val="none" w:sz="0" w:space="0" w:color="auto"/>
        <w:left w:val="none" w:sz="0" w:space="0" w:color="auto"/>
        <w:bottom w:val="none" w:sz="0" w:space="0" w:color="auto"/>
        <w:right w:val="none" w:sz="0" w:space="0" w:color="auto"/>
      </w:divBdr>
    </w:div>
    <w:div w:id="594823928">
      <w:bodyDiv w:val="1"/>
      <w:marLeft w:val="0"/>
      <w:marRight w:val="0"/>
      <w:marTop w:val="0"/>
      <w:marBottom w:val="0"/>
      <w:divBdr>
        <w:top w:val="none" w:sz="0" w:space="0" w:color="auto"/>
        <w:left w:val="none" w:sz="0" w:space="0" w:color="auto"/>
        <w:bottom w:val="none" w:sz="0" w:space="0" w:color="auto"/>
        <w:right w:val="none" w:sz="0" w:space="0" w:color="auto"/>
      </w:divBdr>
    </w:div>
    <w:div w:id="795106633">
      <w:bodyDiv w:val="1"/>
      <w:marLeft w:val="0"/>
      <w:marRight w:val="0"/>
      <w:marTop w:val="0"/>
      <w:marBottom w:val="0"/>
      <w:divBdr>
        <w:top w:val="none" w:sz="0" w:space="0" w:color="auto"/>
        <w:left w:val="none" w:sz="0" w:space="0" w:color="auto"/>
        <w:bottom w:val="none" w:sz="0" w:space="0" w:color="auto"/>
        <w:right w:val="none" w:sz="0" w:space="0" w:color="auto"/>
      </w:divBdr>
    </w:div>
    <w:div w:id="851265789">
      <w:bodyDiv w:val="1"/>
      <w:marLeft w:val="0"/>
      <w:marRight w:val="0"/>
      <w:marTop w:val="0"/>
      <w:marBottom w:val="0"/>
      <w:divBdr>
        <w:top w:val="none" w:sz="0" w:space="0" w:color="auto"/>
        <w:left w:val="none" w:sz="0" w:space="0" w:color="auto"/>
        <w:bottom w:val="none" w:sz="0" w:space="0" w:color="auto"/>
        <w:right w:val="none" w:sz="0" w:space="0" w:color="auto"/>
      </w:divBdr>
    </w:div>
    <w:div w:id="1064378878">
      <w:bodyDiv w:val="1"/>
      <w:marLeft w:val="0"/>
      <w:marRight w:val="0"/>
      <w:marTop w:val="0"/>
      <w:marBottom w:val="0"/>
      <w:divBdr>
        <w:top w:val="none" w:sz="0" w:space="0" w:color="auto"/>
        <w:left w:val="none" w:sz="0" w:space="0" w:color="auto"/>
        <w:bottom w:val="none" w:sz="0" w:space="0" w:color="auto"/>
        <w:right w:val="none" w:sz="0" w:space="0" w:color="auto"/>
      </w:divBdr>
    </w:div>
    <w:div w:id="159331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retoriaPOSHO@state.gov"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5cfdb1-d141-43fd-bc52-ca958facc0d9">
      <Terms xmlns="http://schemas.microsoft.com/office/infopath/2007/PartnerControls"/>
    </lcf76f155ced4ddcb4097134ff3c332f>
    <TaxCatchAll xmlns="e13ccef7-9f2e-4484-896a-79fa90ce3d6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A8D1F87B624A114A94784320F6C3E0EB" ma:contentTypeVersion="15" ma:contentTypeDescription="Create a new document." ma:contentTypeScope="" ma:versionID="9ecca6a78800bf6eaf24ace5d8bd3bd3">
  <xsd:schema xmlns:xsd="http://www.w3.org/2001/XMLSchema" xmlns:xs="http://www.w3.org/2001/XMLSchema" xmlns:p="http://schemas.microsoft.com/office/2006/metadata/properties" xmlns:ns2="83e67967-6944-42f5-b8ba-3eb0775dafa6" xmlns:ns3="c05cfdb1-d141-43fd-bc52-ca958facc0d9" xmlns:ns4="e13ccef7-9f2e-4484-896a-79fa90ce3d68" targetNamespace="http://schemas.microsoft.com/office/2006/metadata/properties" ma:root="true" ma:fieldsID="58d2f712fab8cf5b365a0f49fcd98234" ns2:_="" ns3:_="" ns4:_="">
    <xsd:import namespace="83e67967-6944-42f5-b8ba-3eb0775dafa6"/>
    <xsd:import namespace="c05cfdb1-d141-43fd-bc52-ca958facc0d9"/>
    <xsd:import namespace="e13ccef7-9f2e-4484-896a-79fa90ce3d6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lcf76f155ced4ddcb4097134ff3c332f" minOccurs="0"/>
                <xsd:element ref="ns4:TaxCatchAll" minOccurs="0"/>
                <xsd:element ref="ns3:MediaServiceLocation"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e67967-6944-42f5-b8ba-3eb0775dafa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05cfdb1-d141-43fd-bc52-ca958facc0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3ccef7-9f2e-4484-896a-79fa90ce3d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ccdb457-def2-4777-9424-1f07949deb16}" ma:internalName="TaxCatchAll" ma:showField="CatchAllData" ma:web="e13ccef7-9f2e-4484-896a-79fa90ce3d68">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309F7E-AFB3-4FC6-B8F4-B767957CDECC}">
  <ds:schemaRefs>
    <ds:schemaRef ds:uri="http://schemas.microsoft.com/office/2006/metadata/properties"/>
    <ds:schemaRef ds:uri="http://schemas.microsoft.com/office/infopath/2007/PartnerControls"/>
    <ds:schemaRef ds:uri="c05cfdb1-d141-43fd-bc52-ca958facc0d9"/>
    <ds:schemaRef ds:uri="e13ccef7-9f2e-4484-896a-79fa90ce3d68"/>
  </ds:schemaRefs>
</ds:datastoreItem>
</file>

<file path=customXml/itemProps2.xml><?xml version="1.0" encoding="utf-8"?>
<ds:datastoreItem xmlns:ds="http://schemas.openxmlformats.org/officeDocument/2006/customXml" ds:itemID="{24CD7031-4E9A-4F32-8803-5C017CA35DA2}">
  <ds:schemaRefs>
    <ds:schemaRef ds:uri="http://schemas.openxmlformats.org/officeDocument/2006/bibliography"/>
  </ds:schemaRefs>
</ds:datastoreItem>
</file>

<file path=customXml/itemProps3.xml><?xml version="1.0" encoding="utf-8"?>
<ds:datastoreItem xmlns:ds="http://schemas.openxmlformats.org/officeDocument/2006/customXml" ds:itemID="{9AD44727-C40B-4F80-AA30-48CD0A8D55C1}">
  <ds:schemaRefs>
    <ds:schemaRef ds:uri="http://schemas.microsoft.com/sharepoint/v3/contenttype/forms"/>
  </ds:schemaRefs>
</ds:datastoreItem>
</file>

<file path=customXml/itemProps4.xml><?xml version="1.0" encoding="utf-8"?>
<ds:datastoreItem xmlns:ds="http://schemas.openxmlformats.org/officeDocument/2006/customXml" ds:itemID="{BDAA0B3B-4A16-4E64-BFA2-579A975555D6}">
  <ds:schemaRefs>
    <ds:schemaRef ds:uri="http://schemas.microsoft.com/sharepoint/events"/>
    <ds:schemaRef ds:uri=""/>
  </ds:schemaRefs>
</ds:datastoreItem>
</file>

<file path=customXml/itemProps5.xml><?xml version="1.0" encoding="utf-8"?>
<ds:datastoreItem xmlns:ds="http://schemas.openxmlformats.org/officeDocument/2006/customXml" ds:itemID="{C15B4A12-6809-4FC2-8DFB-771FCF525D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e67967-6944-42f5-b8ba-3eb0775dafa6"/>
    <ds:schemaRef ds:uri="c05cfdb1-d141-43fd-bc52-ca958facc0d9"/>
    <ds:schemaRef ds:uri="e13ccef7-9f2e-4484-896a-79fa90ce3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dc:creator>
  <cp:lastModifiedBy>Prinsloo, Jolene X (Pretoria)</cp:lastModifiedBy>
  <cp:revision>2</cp:revision>
  <cp:lastPrinted>2024-08-07T08:41:00Z</cp:lastPrinted>
  <dcterms:created xsi:type="dcterms:W3CDTF">2025-11-20T07:29:00Z</dcterms:created>
  <dcterms:modified xsi:type="dcterms:W3CDTF">2025-11-20T07:29:00Z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0x010100A8D1F87B624A114A94784320F6C3E0EB</vt:lpwstr>
  </property>
  <property fmtid="{D5CDD505-2E9C-101B-9397-08002B2CF9AE}" pid="3" name="Order">
    <vt:r8>1050400</vt:r8>
  </property>
  <property fmtid="{D5CDD505-2E9C-101B-9397-08002B2CF9AE}" pid="4" name="MSIP_Label_1665d9ee-429a-4d5f-97cc-cfb56e044a6e_Enabled">
    <vt:lpwstr>true</vt:lpwstr>
  </property>
  <property fmtid="{D5CDD505-2E9C-101B-9397-08002B2CF9AE}" pid="5" name="MSIP_Label_1665d9ee-429a-4d5f-97cc-cfb56e044a6e_SetDate">
    <vt:lpwstr>2022-08-15T06:19:54Z</vt:lpwstr>
  </property>
  <property fmtid="{D5CDD505-2E9C-101B-9397-08002B2CF9AE}" pid="6" name="MSIP_Label_1665d9ee-429a-4d5f-97cc-cfb56e044a6e_Method">
    <vt:lpwstr>Privileged</vt:lpwstr>
  </property>
  <property fmtid="{D5CDD505-2E9C-101B-9397-08002B2CF9AE}" pid="7" name="MSIP_Label_1665d9ee-429a-4d5f-97cc-cfb56e044a6e_Name">
    <vt:lpwstr>1665d9ee-429a-4d5f-97cc-cfb56e044a6e</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ActionId">
    <vt:lpwstr>b2c496c8-a9a2-41d7-87e5-5f7237696602</vt:lpwstr>
  </property>
  <property fmtid="{D5CDD505-2E9C-101B-9397-08002B2CF9AE}" pid="10" name="MSIP_Label_1665d9ee-429a-4d5f-97cc-cfb56e044a6e_ContentBits">
    <vt:lpwstr>0</vt:lpwstr>
  </property>
  <property fmtid="{D5CDD505-2E9C-101B-9397-08002B2CF9AE}" pid="11" name="MediaServiceImageTags">
    <vt:lpwstr/>
  </property>
</Properties>
</file>