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7289" w14:textId="77777777" w:rsidR="002C5DCB" w:rsidRPr="005A5226" w:rsidRDefault="002C5DCB" w:rsidP="002D5A98">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F24254" w14:paraId="692A728C" w14:textId="77777777" w:rsidTr="00640376">
        <w:tc>
          <w:tcPr>
            <w:tcW w:w="1188" w:type="dxa"/>
            <w:hideMark/>
          </w:tcPr>
          <w:p w14:paraId="692A728A" w14:textId="38CCB21E" w:rsidR="002C5DCB" w:rsidRPr="00640376" w:rsidRDefault="002C5DCB" w:rsidP="002D5A98">
            <w:pPr>
              <w:rPr>
                <w:rFonts w:cstheme="minorHAnsi"/>
                <w:b/>
                <w:szCs w:val="20"/>
              </w:rPr>
            </w:pPr>
            <w:r w:rsidRPr="00640376">
              <w:rPr>
                <w:rFonts w:cstheme="minorHAnsi"/>
                <w:b/>
                <w:szCs w:val="20"/>
              </w:rPr>
              <w:t>SUBJECT</w:t>
            </w:r>
          </w:p>
        </w:tc>
        <w:tc>
          <w:tcPr>
            <w:tcW w:w="8730" w:type="dxa"/>
            <w:hideMark/>
          </w:tcPr>
          <w:p w14:paraId="692A728B" w14:textId="77777777" w:rsidR="002C5DCB" w:rsidRPr="00640376" w:rsidRDefault="002C5DCB" w:rsidP="002D5A98">
            <w:pPr>
              <w:rPr>
                <w:rFonts w:cstheme="minorHAnsi"/>
              </w:rPr>
            </w:pPr>
            <w:r>
              <w:rPr>
                <w:rFonts w:cstheme="minorHAnsi"/>
              </w:rPr>
              <w:t>Testing, Inspection &amp; Certification Service</w:t>
            </w:r>
            <w:r>
              <w:rPr>
                <w:rStyle w:val="AAMSKBFill-InHighlight"/>
              </w:rPr>
              <w:t xml:space="preserve"> </w:t>
            </w:r>
            <w:r>
              <w:rPr>
                <w:rFonts w:cstheme="minorHAnsi"/>
              </w:rPr>
              <w:t>- Base ($0.00) [605</w:t>
            </w:r>
            <w:proofErr w:type="gramStart"/>
            <w:r>
              <w:rPr>
                <w:rFonts w:cstheme="minorHAnsi"/>
              </w:rPr>
              <w:t>] | POP</w:t>
            </w:r>
            <w:proofErr w:type="gramEnd"/>
            <w:r>
              <w:rPr>
                <w:rFonts w:cstheme="minorHAnsi"/>
              </w:rPr>
              <w:t xml:space="preserve"> 02/01/2026-01/31/2027</w:t>
            </w:r>
            <w:r>
              <w:rPr>
                <w:rStyle w:val="AAMSKBFill-InHighlight"/>
              </w:rPr>
              <w:t xml:space="preserve">  </w:t>
            </w:r>
          </w:p>
        </w:tc>
      </w:tr>
    </w:tbl>
    <w:p w14:paraId="692A728D" w14:textId="77777777" w:rsidR="002C5DCB" w:rsidRPr="005A5226" w:rsidRDefault="002C5DCB" w:rsidP="002D5A98">
      <w:pPr>
        <w:spacing w:after="0" w:line="240" w:lineRule="auto"/>
        <w:rPr>
          <w:rFonts w:eastAsia="Calibri" w:cstheme="minorHAnsi"/>
          <w:szCs w:val="20"/>
        </w:rPr>
      </w:pPr>
    </w:p>
    <w:p w14:paraId="692A728E" w14:textId="77777777" w:rsidR="002C5DCB" w:rsidRPr="005A5226" w:rsidRDefault="002C5DCB" w:rsidP="002D5A98">
      <w:pPr>
        <w:pBdr>
          <w:top w:val="single" w:sz="4" w:space="1" w:color="auto"/>
          <w:bottom w:val="single" w:sz="4" w:space="1" w:color="auto"/>
        </w:pBdr>
        <w:spacing w:after="0" w:line="240"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24254" w14:paraId="692A7291" w14:textId="77777777" w:rsidTr="00640376">
        <w:tc>
          <w:tcPr>
            <w:tcW w:w="4698" w:type="dxa"/>
            <w:hideMark/>
          </w:tcPr>
          <w:p w14:paraId="692A728F" w14:textId="77777777" w:rsidR="002C5DCB" w:rsidRPr="00640376" w:rsidRDefault="002C5DCB" w:rsidP="002D5A98">
            <w:pPr>
              <w:rPr>
                <w:rFonts w:cstheme="minorHAnsi"/>
                <w:b/>
                <w:szCs w:val="20"/>
              </w:rPr>
            </w:pPr>
            <w:r w:rsidRPr="00640376">
              <w:rPr>
                <w:rFonts w:cstheme="minorHAnsi"/>
                <w:b/>
                <w:szCs w:val="20"/>
              </w:rPr>
              <w:t>CONTRACTING OFFICE’S ZIP CODE*</w:t>
            </w:r>
          </w:p>
        </w:tc>
        <w:tc>
          <w:tcPr>
            <w:tcW w:w="5220" w:type="dxa"/>
            <w:hideMark/>
          </w:tcPr>
          <w:p w14:paraId="692A7290" w14:textId="77777777" w:rsidR="002C5DCB" w:rsidRPr="00640376" w:rsidRDefault="002C5DCB" w:rsidP="002D5A98">
            <w:pPr>
              <w:rPr>
                <w:rStyle w:val="AAMSKBFill-InHighlight"/>
                <w:rFonts w:cstheme="minorHAnsi"/>
                <w:color w:val="auto"/>
              </w:rPr>
            </w:pPr>
            <w:r>
              <w:rPr>
                <w:rStyle w:val="AAMSKBFill-InHighlight"/>
                <w:rFonts w:cstheme="minorHAnsi"/>
                <w:color w:val="auto"/>
              </w:rPr>
              <w:t>90815</w:t>
            </w:r>
          </w:p>
        </w:tc>
      </w:tr>
      <w:tr w:rsidR="00F24254" w14:paraId="692A7294" w14:textId="77777777" w:rsidTr="00640376">
        <w:tc>
          <w:tcPr>
            <w:tcW w:w="4698" w:type="dxa"/>
            <w:hideMark/>
          </w:tcPr>
          <w:p w14:paraId="692A7292" w14:textId="77777777" w:rsidR="002C5DCB" w:rsidRPr="00640376" w:rsidRDefault="002C5DCB" w:rsidP="002D5A98">
            <w:pPr>
              <w:rPr>
                <w:rFonts w:cstheme="minorHAnsi"/>
                <w:b/>
                <w:szCs w:val="20"/>
              </w:rPr>
            </w:pPr>
            <w:r w:rsidRPr="00640376">
              <w:rPr>
                <w:rFonts w:cstheme="minorHAnsi"/>
                <w:b/>
                <w:szCs w:val="20"/>
              </w:rPr>
              <w:t>SOLICITATION NUMBER*</w:t>
            </w:r>
          </w:p>
        </w:tc>
        <w:tc>
          <w:tcPr>
            <w:tcW w:w="5220" w:type="dxa"/>
            <w:hideMark/>
          </w:tcPr>
          <w:p w14:paraId="692A7293" w14:textId="77777777" w:rsidR="002C5DCB" w:rsidRPr="00640376" w:rsidRDefault="002C5DCB" w:rsidP="002D5A98">
            <w:pPr>
              <w:rPr>
                <w:rStyle w:val="AAMSKBFill-InHighlight"/>
                <w:rFonts w:cstheme="minorHAnsi"/>
                <w:color w:val="auto"/>
              </w:rPr>
            </w:pPr>
            <w:r>
              <w:rPr>
                <w:rStyle w:val="AAMSKBFill-InHighlight"/>
                <w:rFonts w:cstheme="minorHAnsi"/>
                <w:color w:val="auto"/>
              </w:rPr>
              <w:t>36C26226Q0300</w:t>
            </w:r>
          </w:p>
        </w:tc>
      </w:tr>
      <w:tr w:rsidR="00F24254" w14:paraId="692A7297" w14:textId="77777777" w:rsidTr="00640376">
        <w:tc>
          <w:tcPr>
            <w:tcW w:w="4698" w:type="dxa"/>
            <w:hideMark/>
          </w:tcPr>
          <w:p w14:paraId="692A7295" w14:textId="77777777" w:rsidR="002C5DCB" w:rsidRPr="00640376" w:rsidRDefault="002C5DCB" w:rsidP="002D5A98">
            <w:pPr>
              <w:rPr>
                <w:rFonts w:cstheme="minorHAnsi"/>
                <w:b/>
                <w:szCs w:val="20"/>
              </w:rPr>
            </w:pPr>
            <w:r w:rsidRPr="00640376">
              <w:rPr>
                <w:rFonts w:cstheme="minorHAnsi"/>
                <w:b/>
                <w:szCs w:val="20"/>
              </w:rPr>
              <w:t>RESPONSE DATE/TIME/ZONE</w:t>
            </w:r>
          </w:p>
        </w:tc>
        <w:tc>
          <w:tcPr>
            <w:tcW w:w="5220" w:type="dxa"/>
            <w:hideMark/>
          </w:tcPr>
          <w:p w14:paraId="692A7296" w14:textId="77777777" w:rsidR="002C5DCB" w:rsidRPr="00640376" w:rsidRDefault="002C5DCB" w:rsidP="002D5A98">
            <w:pPr>
              <w:rPr>
                <w:rFonts w:cstheme="minorHAnsi"/>
              </w:rPr>
            </w:pPr>
            <w:r>
              <w:rPr>
                <w:rFonts w:cstheme="minorHAnsi"/>
              </w:rPr>
              <w:t>01-30-2026</w:t>
            </w:r>
            <w:r w:rsidRPr="005A5226">
              <w:rPr>
                <w:rStyle w:val="AAMSKBFill-InHighlight"/>
                <w:rFonts w:cstheme="minorHAnsi"/>
              </w:rPr>
              <w:t xml:space="preserve"> </w:t>
            </w:r>
            <w:r>
              <w:rPr>
                <w:rFonts w:cstheme="minorHAnsi"/>
              </w:rPr>
              <w:t>10:00</w:t>
            </w:r>
            <w:r w:rsidRPr="005A5226">
              <w:rPr>
                <w:rStyle w:val="AAMSKBFill-InHighlight"/>
                <w:rFonts w:cstheme="minorHAnsi"/>
              </w:rPr>
              <w:t xml:space="preserve"> </w:t>
            </w:r>
            <w:r>
              <w:rPr>
                <w:rFonts w:cstheme="minorHAnsi"/>
              </w:rPr>
              <w:t>PACIFIC TIME, LOS ANGELES, USA</w:t>
            </w:r>
          </w:p>
        </w:tc>
      </w:tr>
      <w:tr w:rsidR="00F24254" w14:paraId="692A729A" w14:textId="77777777" w:rsidTr="00640376">
        <w:tc>
          <w:tcPr>
            <w:tcW w:w="4698" w:type="dxa"/>
          </w:tcPr>
          <w:p w14:paraId="692A7298" w14:textId="77777777" w:rsidR="002C5DCB" w:rsidRPr="00640376" w:rsidRDefault="002C5DCB" w:rsidP="002D5A98">
            <w:pPr>
              <w:rPr>
                <w:rFonts w:cstheme="minorHAnsi"/>
                <w:b/>
                <w:szCs w:val="20"/>
              </w:rPr>
            </w:pPr>
            <w:r w:rsidRPr="00640376">
              <w:rPr>
                <w:rFonts w:cstheme="minorHAnsi"/>
                <w:b/>
                <w:szCs w:val="20"/>
              </w:rPr>
              <w:t>ARCHIVE</w:t>
            </w:r>
          </w:p>
        </w:tc>
        <w:tc>
          <w:tcPr>
            <w:tcW w:w="5220" w:type="dxa"/>
            <w:hideMark/>
          </w:tcPr>
          <w:p w14:paraId="692A7299" w14:textId="77777777" w:rsidR="002C5DCB" w:rsidRPr="005A5226" w:rsidRDefault="002C5DCB" w:rsidP="002D5A98">
            <w:pPr>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F24254" w14:paraId="692A729D" w14:textId="77777777" w:rsidTr="00640376">
        <w:tc>
          <w:tcPr>
            <w:tcW w:w="4698" w:type="dxa"/>
          </w:tcPr>
          <w:p w14:paraId="692A729B" w14:textId="77777777" w:rsidR="002C5DCB" w:rsidRPr="00640376" w:rsidRDefault="002C5DCB" w:rsidP="002D5A98">
            <w:pPr>
              <w:rPr>
                <w:rFonts w:cstheme="minorHAnsi"/>
                <w:b/>
                <w:szCs w:val="20"/>
              </w:rPr>
            </w:pPr>
            <w:r w:rsidRPr="00640376">
              <w:rPr>
                <w:rFonts w:cstheme="minorHAnsi"/>
                <w:b/>
                <w:szCs w:val="20"/>
              </w:rPr>
              <w:t>RECOVERY ACT FUNDS</w:t>
            </w:r>
          </w:p>
        </w:tc>
        <w:tc>
          <w:tcPr>
            <w:tcW w:w="5220" w:type="dxa"/>
            <w:hideMark/>
          </w:tcPr>
          <w:p w14:paraId="692A729C" w14:textId="77777777" w:rsidR="002C5DCB" w:rsidRPr="005A5226" w:rsidRDefault="002C5DCB" w:rsidP="002D5A98">
            <w:pPr>
              <w:rPr>
                <w:rFonts w:cstheme="minorHAnsi"/>
                <w:szCs w:val="20"/>
              </w:rPr>
            </w:pPr>
            <w:r>
              <w:rPr>
                <w:rFonts w:cstheme="minorHAnsi"/>
                <w:szCs w:val="20"/>
              </w:rPr>
              <w:t>N</w:t>
            </w:r>
          </w:p>
        </w:tc>
      </w:tr>
      <w:tr w:rsidR="00F24254" w14:paraId="692A72A0" w14:textId="77777777" w:rsidTr="00640376">
        <w:tc>
          <w:tcPr>
            <w:tcW w:w="4698" w:type="dxa"/>
          </w:tcPr>
          <w:p w14:paraId="692A729E" w14:textId="77777777" w:rsidR="002C5DCB" w:rsidRPr="00640376" w:rsidRDefault="002C5DCB" w:rsidP="002D5A98">
            <w:pPr>
              <w:rPr>
                <w:rFonts w:cstheme="minorHAnsi"/>
                <w:b/>
                <w:szCs w:val="20"/>
              </w:rPr>
            </w:pPr>
            <w:r w:rsidRPr="00640376">
              <w:rPr>
                <w:rFonts w:cstheme="minorHAnsi"/>
                <w:b/>
                <w:szCs w:val="20"/>
              </w:rPr>
              <w:t>SET-ASIDE</w:t>
            </w:r>
          </w:p>
        </w:tc>
        <w:tc>
          <w:tcPr>
            <w:tcW w:w="5220" w:type="dxa"/>
            <w:hideMark/>
          </w:tcPr>
          <w:p w14:paraId="692A729F" w14:textId="77777777" w:rsidR="002C5DCB" w:rsidRPr="005A5226" w:rsidRDefault="002C5DCB" w:rsidP="002D5A98">
            <w:pPr>
              <w:rPr>
                <w:rFonts w:cstheme="minorHAnsi"/>
                <w:szCs w:val="20"/>
              </w:rPr>
            </w:pPr>
            <w:r>
              <w:rPr>
                <w:rFonts w:cstheme="minorHAnsi"/>
                <w:szCs w:val="20"/>
              </w:rPr>
              <w:t>SDVOSBC</w:t>
            </w:r>
          </w:p>
        </w:tc>
      </w:tr>
      <w:tr w:rsidR="00F24254" w14:paraId="692A72A3" w14:textId="77777777" w:rsidTr="00640376">
        <w:tc>
          <w:tcPr>
            <w:tcW w:w="4698" w:type="dxa"/>
          </w:tcPr>
          <w:p w14:paraId="692A72A1" w14:textId="77777777" w:rsidR="002C5DCB" w:rsidRPr="00640376" w:rsidRDefault="002C5DCB" w:rsidP="002D5A98">
            <w:pPr>
              <w:rPr>
                <w:rFonts w:cstheme="minorHAnsi"/>
                <w:b/>
                <w:szCs w:val="20"/>
              </w:rPr>
            </w:pPr>
            <w:r w:rsidRPr="00640376">
              <w:rPr>
                <w:rFonts w:cstheme="minorHAnsi"/>
                <w:b/>
                <w:szCs w:val="20"/>
              </w:rPr>
              <w:t>PRODUCT SERVICE CODE*</w:t>
            </w:r>
          </w:p>
        </w:tc>
        <w:tc>
          <w:tcPr>
            <w:tcW w:w="5220" w:type="dxa"/>
          </w:tcPr>
          <w:p w14:paraId="692A72A2" w14:textId="77777777" w:rsidR="002C5DCB" w:rsidRPr="00641937" w:rsidRDefault="002C5DCB" w:rsidP="002D5A98">
            <w:pPr>
              <w:rPr>
                <w:rStyle w:val="AAMSKBFill-InHighlight"/>
                <w:color w:val="auto"/>
              </w:rPr>
            </w:pPr>
            <w:r>
              <w:rPr>
                <w:rStyle w:val="AAMSKBFill-InHighlight"/>
                <w:color w:val="auto"/>
              </w:rPr>
              <w:t>H945</w:t>
            </w:r>
          </w:p>
        </w:tc>
      </w:tr>
      <w:tr w:rsidR="00F24254" w14:paraId="692A72A6" w14:textId="77777777" w:rsidTr="00640376">
        <w:tc>
          <w:tcPr>
            <w:tcW w:w="4698" w:type="dxa"/>
          </w:tcPr>
          <w:p w14:paraId="692A72A4" w14:textId="77777777" w:rsidR="002C5DCB" w:rsidRPr="00640376" w:rsidRDefault="002C5DCB" w:rsidP="002D5A98">
            <w:pPr>
              <w:rPr>
                <w:rFonts w:cstheme="minorHAnsi"/>
                <w:b/>
                <w:szCs w:val="20"/>
              </w:rPr>
            </w:pPr>
            <w:r w:rsidRPr="00640376">
              <w:rPr>
                <w:rFonts w:cstheme="minorHAnsi"/>
                <w:b/>
                <w:szCs w:val="20"/>
              </w:rPr>
              <w:t>NAICS CODE*</w:t>
            </w:r>
          </w:p>
        </w:tc>
        <w:tc>
          <w:tcPr>
            <w:tcW w:w="5220" w:type="dxa"/>
            <w:hideMark/>
          </w:tcPr>
          <w:p w14:paraId="692A72A5" w14:textId="77777777" w:rsidR="002C5DCB" w:rsidRPr="005A5226" w:rsidRDefault="002C5DCB" w:rsidP="002D5A98">
            <w:pPr>
              <w:rPr>
                <w:rFonts w:cstheme="minorHAnsi"/>
                <w:szCs w:val="20"/>
              </w:rPr>
            </w:pPr>
            <w:r>
              <w:rPr>
                <w:rFonts w:cstheme="minorHAnsi"/>
                <w:szCs w:val="20"/>
              </w:rPr>
              <w:t>541380</w:t>
            </w:r>
          </w:p>
        </w:tc>
      </w:tr>
      <w:tr w:rsidR="00F24254" w14:paraId="692A72AE" w14:textId="77777777" w:rsidTr="00640376">
        <w:tc>
          <w:tcPr>
            <w:tcW w:w="4698" w:type="dxa"/>
            <w:hideMark/>
          </w:tcPr>
          <w:p w14:paraId="692A72A7" w14:textId="77777777" w:rsidR="002C5DCB" w:rsidRPr="00640376" w:rsidRDefault="002C5DCB" w:rsidP="002D5A98">
            <w:pPr>
              <w:rPr>
                <w:rFonts w:cstheme="minorHAnsi"/>
                <w:b/>
                <w:szCs w:val="20"/>
              </w:rPr>
            </w:pPr>
            <w:r w:rsidRPr="00640376">
              <w:rPr>
                <w:rFonts w:cstheme="minorHAnsi"/>
                <w:b/>
                <w:szCs w:val="20"/>
              </w:rPr>
              <w:t>CONTRACTING OFFICE ADDRESS</w:t>
            </w:r>
          </w:p>
        </w:tc>
        <w:tc>
          <w:tcPr>
            <w:tcW w:w="5220" w:type="dxa"/>
          </w:tcPr>
          <w:p w14:paraId="692A72A8" w14:textId="77777777"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692A72A9" w14:textId="77777777"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22</w:t>
            </w:r>
            <w:r w:rsidRPr="005A5226">
              <w:rPr>
                <w:rStyle w:val="AAMSKBFill-InHighlight"/>
                <w:rFonts w:cstheme="minorHAnsi"/>
              </w:rPr>
              <w:t xml:space="preserve"> </w:t>
            </w:r>
          </w:p>
          <w:p w14:paraId="692A72AA" w14:textId="77777777" w:rsidR="002C5DCB" w:rsidRPr="005A5226" w:rsidRDefault="002C5DCB" w:rsidP="002D5A98">
            <w:pPr>
              <w:rPr>
                <w:rFonts w:eastAsiaTheme="minorHAnsi" w:cstheme="minorHAnsi"/>
                <w:szCs w:val="20"/>
                <w:bdr w:val="none" w:sz="0" w:space="0" w:color="auto" w:frame="1"/>
              </w:rPr>
            </w:pPr>
            <w:r w:rsidRPr="005A5226">
              <w:rPr>
                <w:rStyle w:val="AAMSKBFill-InHighlight"/>
                <w:rFonts w:cstheme="minorHAnsi"/>
              </w:rPr>
              <w:t xml:space="preserve"> </w:t>
            </w:r>
          </w:p>
          <w:p w14:paraId="692A72AB" w14:textId="77777777"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4811 Airport Plaza Dr STE 600</w:t>
            </w:r>
          </w:p>
          <w:p w14:paraId="692A72AC" w14:textId="77777777"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Long Beach, CA 90815-1372</w:t>
            </w:r>
            <w:r w:rsidRPr="005A5226">
              <w:rPr>
                <w:rStyle w:val="AAMSKBFill-InHighlight"/>
                <w:rFonts w:cstheme="minorHAnsi"/>
              </w:rPr>
              <w:t xml:space="preserve"> </w:t>
            </w:r>
          </w:p>
          <w:p w14:paraId="692A72AD" w14:textId="77777777" w:rsidR="002C5DCB" w:rsidRPr="005A5226" w:rsidRDefault="002C5DCB" w:rsidP="002D5A98">
            <w:pPr>
              <w:rPr>
                <w:rFonts w:cstheme="minorHAnsi"/>
                <w:szCs w:val="20"/>
              </w:rPr>
            </w:pPr>
          </w:p>
        </w:tc>
      </w:tr>
      <w:tr w:rsidR="00F24254" w14:paraId="692A72B8" w14:textId="77777777" w:rsidTr="00640376">
        <w:tc>
          <w:tcPr>
            <w:tcW w:w="4698" w:type="dxa"/>
          </w:tcPr>
          <w:p w14:paraId="692A72AF" w14:textId="77777777" w:rsidR="002C5DCB" w:rsidRPr="00640376" w:rsidRDefault="002C5DCB" w:rsidP="002D5A98">
            <w:pPr>
              <w:rPr>
                <w:rFonts w:cstheme="minorHAnsi"/>
                <w:b/>
                <w:szCs w:val="20"/>
              </w:rPr>
            </w:pPr>
            <w:r w:rsidRPr="00640376">
              <w:rPr>
                <w:rFonts w:cstheme="minorHAnsi"/>
                <w:b/>
                <w:szCs w:val="20"/>
              </w:rPr>
              <w:t>POINT OF CONTACT*</w:t>
            </w:r>
          </w:p>
          <w:p w14:paraId="692A72B0" w14:textId="77777777" w:rsidR="002C5DCB" w:rsidRPr="00640376" w:rsidRDefault="002C5DCB" w:rsidP="002D5A98">
            <w:pPr>
              <w:rPr>
                <w:rFonts w:cstheme="minorHAnsi"/>
                <w:b/>
                <w:szCs w:val="20"/>
              </w:rPr>
            </w:pPr>
          </w:p>
          <w:p w14:paraId="692A72B1" w14:textId="77777777" w:rsidR="002C5DCB" w:rsidRPr="005A5226" w:rsidRDefault="002C5DCB" w:rsidP="002D5A98">
            <w:pPr>
              <w:rPr>
                <w:rFonts w:cstheme="minorHAnsi"/>
                <w:szCs w:val="20"/>
              </w:rPr>
            </w:pPr>
          </w:p>
        </w:tc>
        <w:tc>
          <w:tcPr>
            <w:tcW w:w="5220" w:type="dxa"/>
            <w:hideMark/>
          </w:tcPr>
          <w:p w14:paraId="692A72B2" w14:textId="77777777"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TCF INTERN</w:t>
            </w:r>
            <w:r w:rsidRPr="005A5226">
              <w:rPr>
                <w:rStyle w:val="AAMSKBFill-InHighlight"/>
                <w:rFonts w:cstheme="minorHAnsi"/>
              </w:rPr>
              <w:t xml:space="preserve"> </w:t>
            </w:r>
          </w:p>
          <w:p w14:paraId="692A72B3" w14:textId="77777777"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Maria C Asher</w:t>
            </w:r>
          </w:p>
          <w:p w14:paraId="692A72B6" w14:textId="3C9826BB" w:rsidR="002C5DCB" w:rsidRPr="005A5226" w:rsidRDefault="002C5DCB" w:rsidP="002D5A98">
            <w:pPr>
              <w:rPr>
                <w:rFonts w:eastAsiaTheme="minorHAnsi" w:cstheme="minorHAnsi"/>
                <w:szCs w:val="20"/>
                <w:bdr w:val="none" w:sz="0" w:space="0" w:color="auto" w:frame="1"/>
              </w:rPr>
            </w:pPr>
            <w:r>
              <w:rPr>
                <w:rFonts w:eastAsiaTheme="minorHAnsi" w:cstheme="minorHAnsi"/>
                <w:szCs w:val="20"/>
                <w:bdr w:val="none" w:sz="0" w:space="0" w:color="auto" w:frame="1"/>
              </w:rPr>
              <w:t>maria.asher@va.gov</w:t>
            </w:r>
          </w:p>
          <w:p w14:paraId="692A72B7" w14:textId="77777777" w:rsidR="002C5DCB" w:rsidRPr="005A5226" w:rsidRDefault="002C5DCB" w:rsidP="002D5A98">
            <w:pPr>
              <w:rPr>
                <w:rFonts w:cstheme="minorHAnsi"/>
                <w:szCs w:val="20"/>
              </w:rPr>
            </w:pPr>
          </w:p>
        </w:tc>
      </w:tr>
    </w:tbl>
    <w:p w14:paraId="692A72B9" w14:textId="77777777" w:rsidR="002C5DCB" w:rsidRPr="005A5226" w:rsidRDefault="002C5DCB" w:rsidP="002D5A98">
      <w:pPr>
        <w:spacing w:after="0" w:line="240" w:lineRule="auto"/>
        <w:rPr>
          <w:rFonts w:cstheme="minorHAnsi"/>
          <w:szCs w:val="20"/>
        </w:rPr>
      </w:pPr>
    </w:p>
    <w:p w14:paraId="692A72BA" w14:textId="77777777" w:rsidR="002C5DCB" w:rsidRPr="005A5226" w:rsidRDefault="002C5DCB" w:rsidP="002D5A98">
      <w:pPr>
        <w:pBdr>
          <w:top w:val="single" w:sz="4" w:space="1" w:color="auto"/>
          <w:bottom w:val="single" w:sz="4" w:space="1" w:color="auto"/>
        </w:pBdr>
        <w:spacing w:after="0" w:line="240"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4254" w14:paraId="692A72BD" w14:textId="77777777" w:rsidTr="00F12ED9">
        <w:tc>
          <w:tcPr>
            <w:tcW w:w="4675" w:type="dxa"/>
            <w:hideMark/>
          </w:tcPr>
          <w:p w14:paraId="692A72BB" w14:textId="77777777" w:rsidR="002C5DCB" w:rsidRPr="00640376" w:rsidRDefault="002C5DCB" w:rsidP="002D5A98">
            <w:pPr>
              <w:rPr>
                <w:rFonts w:cstheme="minorHAnsi"/>
                <w:b/>
                <w:szCs w:val="20"/>
              </w:rPr>
            </w:pPr>
            <w:r w:rsidRPr="00640376">
              <w:rPr>
                <w:rFonts w:cstheme="minorHAnsi"/>
                <w:b/>
                <w:szCs w:val="20"/>
              </w:rPr>
              <w:t>ADDRESS</w:t>
            </w:r>
          </w:p>
        </w:tc>
        <w:tc>
          <w:tcPr>
            <w:tcW w:w="5243" w:type="dxa"/>
            <w:hideMark/>
          </w:tcPr>
          <w:p w14:paraId="692A72BC" w14:textId="77777777" w:rsidR="002C5DCB" w:rsidRPr="0067389A" w:rsidRDefault="002C5DCB" w:rsidP="002D5A98">
            <w:pPr>
              <w:rPr>
                <w:rStyle w:val="AAMSKBFill-InHighlight"/>
                <w:rFonts w:cstheme="minorHAnsi"/>
                <w:color w:val="auto"/>
              </w:rPr>
            </w:pPr>
            <w:r>
              <w:rPr>
                <w:rStyle w:val="AAMSKBFill-InHighlight"/>
                <w:rFonts w:cstheme="minorHAnsi"/>
                <w:color w:val="auto"/>
              </w:rPr>
              <w:t>Department of Veterans Affairs</w:t>
            </w:r>
          </w:p>
        </w:tc>
      </w:tr>
      <w:tr w:rsidR="00F24254" w14:paraId="692A72C0" w14:textId="77777777" w:rsidTr="00F12ED9">
        <w:tc>
          <w:tcPr>
            <w:tcW w:w="4675" w:type="dxa"/>
          </w:tcPr>
          <w:p w14:paraId="692A72BE" w14:textId="77777777" w:rsidR="002C5DCB" w:rsidRPr="00640376" w:rsidRDefault="002C5DCB" w:rsidP="002D5A98">
            <w:pPr>
              <w:rPr>
                <w:b/>
                <w:szCs w:val="20"/>
              </w:rPr>
            </w:pPr>
          </w:p>
        </w:tc>
        <w:tc>
          <w:tcPr>
            <w:tcW w:w="5243" w:type="dxa"/>
            <w:hideMark/>
          </w:tcPr>
          <w:p w14:paraId="692A72BF" w14:textId="77777777" w:rsidR="002C5DCB" w:rsidRPr="0067389A" w:rsidRDefault="002C5DCB" w:rsidP="002D5A98">
            <w:pPr>
              <w:rPr>
                <w:rStyle w:val="AAMSKBFill-InHighlight"/>
                <w:rFonts w:cstheme="minorHAnsi"/>
                <w:color w:val="auto"/>
              </w:rPr>
            </w:pPr>
            <w:r>
              <w:rPr>
                <w:rStyle w:val="AAMSKBFill-InHighlight"/>
                <w:rFonts w:cstheme="minorHAnsi"/>
                <w:color w:val="auto"/>
              </w:rPr>
              <w:t>VA Loma Linda Healthcare System (VALLHCS)</w:t>
            </w:r>
          </w:p>
        </w:tc>
      </w:tr>
      <w:tr w:rsidR="00F24254" w14:paraId="692A72C3" w14:textId="77777777" w:rsidTr="00F12ED9">
        <w:tc>
          <w:tcPr>
            <w:tcW w:w="4675" w:type="dxa"/>
          </w:tcPr>
          <w:p w14:paraId="692A72C1" w14:textId="77777777" w:rsidR="002C5DCB" w:rsidRPr="00640376" w:rsidRDefault="002C5DCB" w:rsidP="002D5A98">
            <w:pPr>
              <w:rPr>
                <w:b/>
                <w:szCs w:val="20"/>
              </w:rPr>
            </w:pPr>
          </w:p>
        </w:tc>
        <w:tc>
          <w:tcPr>
            <w:tcW w:w="5243" w:type="dxa"/>
            <w:hideMark/>
          </w:tcPr>
          <w:p w14:paraId="692A72C2" w14:textId="77777777" w:rsidR="002C5DCB" w:rsidRPr="0067389A" w:rsidRDefault="002C5DCB" w:rsidP="002D5A98">
            <w:pPr>
              <w:rPr>
                <w:rStyle w:val="AAMSKBFill-InHighlight"/>
                <w:rFonts w:cstheme="minorHAnsi"/>
                <w:color w:val="auto"/>
              </w:rPr>
            </w:pPr>
            <w:r>
              <w:rPr>
                <w:rStyle w:val="AAMSKBFill-InHighlight"/>
                <w:rFonts w:cstheme="minorHAnsi"/>
                <w:color w:val="auto"/>
              </w:rPr>
              <w:t>Jerry L. Pettis VA Medical Center (VAMC)</w:t>
            </w:r>
          </w:p>
        </w:tc>
      </w:tr>
      <w:tr w:rsidR="00F24254" w14:paraId="692A72C6" w14:textId="77777777" w:rsidTr="00F12ED9">
        <w:tc>
          <w:tcPr>
            <w:tcW w:w="4675" w:type="dxa"/>
          </w:tcPr>
          <w:p w14:paraId="692A72C4" w14:textId="77777777" w:rsidR="002C5DCB" w:rsidRPr="00640376" w:rsidRDefault="002C5DCB" w:rsidP="002D5A98">
            <w:pPr>
              <w:rPr>
                <w:b/>
                <w:szCs w:val="20"/>
              </w:rPr>
            </w:pPr>
          </w:p>
        </w:tc>
        <w:tc>
          <w:tcPr>
            <w:tcW w:w="5243" w:type="dxa"/>
            <w:hideMark/>
          </w:tcPr>
          <w:p w14:paraId="692A72C5" w14:textId="77777777" w:rsidR="002C5DCB" w:rsidRPr="0067389A" w:rsidRDefault="002C5DCB" w:rsidP="002D5A98">
            <w:pPr>
              <w:rPr>
                <w:rStyle w:val="AAMSKBFill-InHighlight"/>
                <w:rFonts w:cstheme="minorHAnsi"/>
                <w:color w:val="auto"/>
              </w:rPr>
            </w:pPr>
            <w:r>
              <w:rPr>
                <w:rStyle w:val="AAMSKBFill-InHighlight"/>
                <w:rFonts w:cstheme="minorHAnsi"/>
                <w:color w:val="auto"/>
              </w:rPr>
              <w:t>11201 Benton Street</w:t>
            </w:r>
          </w:p>
        </w:tc>
      </w:tr>
      <w:tr w:rsidR="00F24254" w14:paraId="692A72C9" w14:textId="77777777" w:rsidTr="00F12ED9">
        <w:tc>
          <w:tcPr>
            <w:tcW w:w="4675" w:type="dxa"/>
          </w:tcPr>
          <w:p w14:paraId="692A72C7" w14:textId="77777777" w:rsidR="002C5DCB" w:rsidRPr="00640376" w:rsidRDefault="002C5DCB" w:rsidP="002D5A98">
            <w:pPr>
              <w:rPr>
                <w:b/>
                <w:szCs w:val="20"/>
              </w:rPr>
            </w:pPr>
          </w:p>
        </w:tc>
        <w:tc>
          <w:tcPr>
            <w:tcW w:w="5243" w:type="dxa"/>
            <w:hideMark/>
          </w:tcPr>
          <w:p w14:paraId="692A72C8" w14:textId="77777777" w:rsidR="002C5DCB" w:rsidRPr="0067389A" w:rsidRDefault="002C5DCB" w:rsidP="002D5A98">
            <w:pPr>
              <w:rPr>
                <w:rStyle w:val="AAMSKBFill-InHighlight"/>
                <w:rFonts w:cstheme="minorHAnsi"/>
                <w:color w:val="auto"/>
              </w:rPr>
            </w:pPr>
            <w:r>
              <w:rPr>
                <w:rStyle w:val="AAMSKBFill-InHighlight"/>
                <w:rFonts w:cstheme="minorHAnsi"/>
                <w:color w:val="auto"/>
              </w:rPr>
              <w:t>Loma Linda</w:t>
            </w:r>
            <w:r>
              <w:rPr>
                <w:rStyle w:val="AAMSKBFill-InHighlight"/>
                <w:rFonts w:cstheme="minorHAnsi"/>
              </w:rPr>
              <w:t xml:space="preserve"> </w:t>
            </w:r>
            <w:r>
              <w:rPr>
                <w:rStyle w:val="AAMSKBFill-InHighlight"/>
                <w:rFonts w:cstheme="minorHAnsi"/>
                <w:color w:val="auto"/>
              </w:rPr>
              <w:t>CA</w:t>
            </w:r>
          </w:p>
        </w:tc>
      </w:tr>
      <w:tr w:rsidR="00F24254" w14:paraId="692A72CC" w14:textId="77777777" w:rsidTr="00F12ED9">
        <w:tc>
          <w:tcPr>
            <w:tcW w:w="4675" w:type="dxa"/>
            <w:hideMark/>
          </w:tcPr>
          <w:p w14:paraId="692A72CA" w14:textId="77777777" w:rsidR="002C5DCB" w:rsidRPr="00640376" w:rsidRDefault="002C5DCB" w:rsidP="002D5A98">
            <w:pPr>
              <w:rPr>
                <w:b/>
                <w:szCs w:val="20"/>
              </w:rPr>
            </w:pPr>
            <w:r w:rsidRPr="00640376">
              <w:rPr>
                <w:rFonts w:cstheme="minorHAnsi"/>
                <w:b/>
                <w:szCs w:val="20"/>
              </w:rPr>
              <w:t>POSTAL CODE</w:t>
            </w:r>
          </w:p>
        </w:tc>
        <w:tc>
          <w:tcPr>
            <w:tcW w:w="5243" w:type="dxa"/>
            <w:hideMark/>
          </w:tcPr>
          <w:p w14:paraId="692A72CB" w14:textId="77777777" w:rsidR="002C5DCB" w:rsidRPr="0067389A" w:rsidRDefault="002C5DCB" w:rsidP="002D5A98">
            <w:pPr>
              <w:rPr>
                <w:rFonts w:cstheme="minorHAnsi"/>
                <w:szCs w:val="20"/>
              </w:rPr>
            </w:pPr>
            <w:r>
              <w:rPr>
                <w:rFonts w:cstheme="minorHAnsi"/>
                <w:szCs w:val="20"/>
              </w:rPr>
              <w:t>92357-1000</w:t>
            </w:r>
          </w:p>
        </w:tc>
      </w:tr>
      <w:tr w:rsidR="00F24254" w14:paraId="692A72CF" w14:textId="77777777" w:rsidTr="00F12ED9">
        <w:tc>
          <w:tcPr>
            <w:tcW w:w="4675" w:type="dxa"/>
            <w:hideMark/>
          </w:tcPr>
          <w:p w14:paraId="692A72CD" w14:textId="77777777" w:rsidR="002C5DCB" w:rsidRPr="00640376" w:rsidRDefault="002C5DCB" w:rsidP="002D5A98">
            <w:pPr>
              <w:rPr>
                <w:rFonts w:cstheme="minorHAnsi"/>
                <w:b/>
                <w:szCs w:val="20"/>
              </w:rPr>
            </w:pPr>
            <w:r w:rsidRPr="00640376">
              <w:rPr>
                <w:rFonts w:cstheme="minorHAnsi"/>
                <w:b/>
                <w:szCs w:val="20"/>
              </w:rPr>
              <w:t>COUNTRY</w:t>
            </w:r>
          </w:p>
        </w:tc>
        <w:tc>
          <w:tcPr>
            <w:tcW w:w="5243" w:type="dxa"/>
            <w:hideMark/>
          </w:tcPr>
          <w:p w14:paraId="692A72CE" w14:textId="77777777" w:rsidR="002C5DCB" w:rsidRPr="0067389A" w:rsidRDefault="002C5DCB" w:rsidP="002D5A98">
            <w:pPr>
              <w:rPr>
                <w:rFonts w:cstheme="minorHAnsi"/>
                <w:szCs w:val="20"/>
              </w:rPr>
            </w:pPr>
            <w:r>
              <w:rPr>
                <w:rFonts w:cstheme="minorHAnsi"/>
                <w:szCs w:val="20"/>
              </w:rPr>
              <w:t>USA</w:t>
            </w:r>
          </w:p>
        </w:tc>
      </w:tr>
    </w:tbl>
    <w:p w14:paraId="692A72D0" w14:textId="77777777" w:rsidR="002C5DCB" w:rsidRPr="005A5226" w:rsidRDefault="002C5DCB" w:rsidP="002D5A98">
      <w:pPr>
        <w:spacing w:after="0" w:line="240" w:lineRule="auto"/>
        <w:jc w:val="center"/>
        <w:rPr>
          <w:rFonts w:eastAsia="Calibri" w:cstheme="minorHAnsi"/>
          <w:b/>
        </w:rPr>
      </w:pPr>
    </w:p>
    <w:p w14:paraId="692A72D1" w14:textId="77777777" w:rsidR="002C5DCB" w:rsidRPr="005A5226" w:rsidRDefault="002C5DCB" w:rsidP="002D5A98">
      <w:pPr>
        <w:pBdr>
          <w:top w:val="single" w:sz="4" w:space="1" w:color="auto"/>
          <w:bottom w:val="single" w:sz="4" w:space="1" w:color="auto"/>
        </w:pBdr>
        <w:spacing w:after="0" w:line="240"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4254" w14:paraId="692A72D4" w14:textId="77777777" w:rsidTr="00F12ED9">
        <w:tc>
          <w:tcPr>
            <w:tcW w:w="4675" w:type="dxa"/>
            <w:hideMark/>
          </w:tcPr>
          <w:p w14:paraId="692A72D2" w14:textId="77777777" w:rsidR="002C5DCB" w:rsidRPr="00640376" w:rsidRDefault="002C5DCB" w:rsidP="002D5A98">
            <w:pPr>
              <w:rPr>
                <w:rFonts w:cstheme="minorHAnsi"/>
                <w:b/>
              </w:rPr>
            </w:pPr>
            <w:r w:rsidRPr="00640376">
              <w:rPr>
                <w:rFonts w:cstheme="minorHAnsi"/>
                <w:b/>
              </w:rPr>
              <w:t>AGENCY’S URL</w:t>
            </w:r>
          </w:p>
        </w:tc>
        <w:tc>
          <w:tcPr>
            <w:tcW w:w="5243" w:type="dxa"/>
            <w:hideMark/>
          </w:tcPr>
          <w:p w14:paraId="692A72D3" w14:textId="77777777" w:rsidR="002C5DCB" w:rsidRPr="005A5226" w:rsidRDefault="002C5DCB" w:rsidP="002D5A98">
            <w:pPr>
              <w:rPr>
                <w:rFonts w:cstheme="minorHAnsi"/>
              </w:rPr>
            </w:pPr>
          </w:p>
        </w:tc>
      </w:tr>
      <w:tr w:rsidR="00F24254" w14:paraId="692A72D7" w14:textId="77777777" w:rsidTr="00F12ED9">
        <w:tc>
          <w:tcPr>
            <w:tcW w:w="4675" w:type="dxa"/>
            <w:hideMark/>
          </w:tcPr>
          <w:p w14:paraId="692A72D5" w14:textId="77777777" w:rsidR="002C5DCB" w:rsidRPr="00640376" w:rsidRDefault="002C5DCB" w:rsidP="002D5A98">
            <w:pPr>
              <w:rPr>
                <w:rFonts w:cstheme="minorHAnsi"/>
                <w:b/>
              </w:rPr>
            </w:pPr>
            <w:r w:rsidRPr="00640376">
              <w:rPr>
                <w:rFonts w:cstheme="minorHAnsi"/>
                <w:b/>
              </w:rPr>
              <w:t>URL DESCRIPTION</w:t>
            </w:r>
          </w:p>
        </w:tc>
        <w:tc>
          <w:tcPr>
            <w:tcW w:w="5243" w:type="dxa"/>
            <w:hideMark/>
          </w:tcPr>
          <w:p w14:paraId="692A72D6" w14:textId="77777777" w:rsidR="002C5DCB" w:rsidRPr="005A5226" w:rsidRDefault="002C5DCB" w:rsidP="002D5A98">
            <w:pPr>
              <w:rPr>
                <w:rFonts w:cstheme="minorHAnsi"/>
                <w:szCs w:val="20"/>
              </w:rPr>
            </w:pPr>
          </w:p>
        </w:tc>
      </w:tr>
      <w:tr w:rsidR="00F24254" w14:paraId="692A72DA" w14:textId="77777777" w:rsidTr="00F12ED9">
        <w:tc>
          <w:tcPr>
            <w:tcW w:w="4675" w:type="dxa"/>
            <w:hideMark/>
          </w:tcPr>
          <w:p w14:paraId="692A72D8" w14:textId="77777777" w:rsidR="002C5DCB" w:rsidRPr="00640376" w:rsidRDefault="002C5DCB" w:rsidP="002D5A98">
            <w:pPr>
              <w:rPr>
                <w:rFonts w:cstheme="minorHAnsi"/>
                <w:b/>
              </w:rPr>
            </w:pPr>
            <w:r w:rsidRPr="00640376">
              <w:rPr>
                <w:rFonts w:cstheme="minorHAnsi"/>
                <w:b/>
              </w:rPr>
              <w:t>AGENCY CONTACT’S EMAIL ADDRESS</w:t>
            </w:r>
          </w:p>
        </w:tc>
        <w:tc>
          <w:tcPr>
            <w:tcW w:w="5243" w:type="dxa"/>
            <w:hideMark/>
          </w:tcPr>
          <w:p w14:paraId="692A72D9" w14:textId="77777777" w:rsidR="002C5DCB" w:rsidRPr="005A5226" w:rsidRDefault="002C5DCB" w:rsidP="002D5A98">
            <w:pPr>
              <w:rPr>
                <w:rFonts w:cstheme="minorHAnsi"/>
                <w:szCs w:val="20"/>
              </w:rPr>
            </w:pPr>
          </w:p>
        </w:tc>
      </w:tr>
      <w:tr w:rsidR="00F24254" w14:paraId="692A72DD" w14:textId="77777777" w:rsidTr="00F12ED9">
        <w:tc>
          <w:tcPr>
            <w:tcW w:w="4675" w:type="dxa"/>
            <w:hideMark/>
          </w:tcPr>
          <w:p w14:paraId="692A72DB" w14:textId="77777777" w:rsidR="002C5DCB" w:rsidRPr="00640376" w:rsidRDefault="002C5DCB" w:rsidP="002D5A98">
            <w:pPr>
              <w:rPr>
                <w:rFonts w:cstheme="minorHAnsi"/>
                <w:b/>
              </w:rPr>
            </w:pPr>
            <w:r w:rsidRPr="00640376">
              <w:rPr>
                <w:rFonts w:cstheme="minorHAnsi"/>
                <w:b/>
              </w:rPr>
              <w:t>EMAIL DESCRIPTION</w:t>
            </w:r>
          </w:p>
        </w:tc>
        <w:tc>
          <w:tcPr>
            <w:tcW w:w="5243" w:type="dxa"/>
            <w:hideMark/>
          </w:tcPr>
          <w:p w14:paraId="692A72DC" w14:textId="77777777" w:rsidR="002C5DCB" w:rsidRPr="005A5226" w:rsidRDefault="002C5DCB" w:rsidP="002D5A98">
            <w:pPr>
              <w:rPr>
                <w:rFonts w:cstheme="minorHAnsi"/>
                <w:szCs w:val="20"/>
              </w:rPr>
            </w:pPr>
          </w:p>
        </w:tc>
      </w:tr>
    </w:tbl>
    <w:p w14:paraId="692A72DE" w14:textId="77777777" w:rsidR="002C5DCB" w:rsidRDefault="002C5DCB" w:rsidP="002D5A98">
      <w:pPr>
        <w:spacing w:after="0" w:line="240" w:lineRule="auto"/>
        <w:rPr>
          <w:rFonts w:cstheme="minorHAnsi"/>
          <w:b/>
          <w:color w:val="4F81BD" w:themeColor="accent1"/>
          <w:sz w:val="28"/>
          <w:szCs w:val="28"/>
        </w:rPr>
      </w:pPr>
      <w:r>
        <w:rPr>
          <w:rFonts w:cstheme="minorHAnsi"/>
          <w:b/>
          <w:color w:val="4F81BD" w:themeColor="accent1"/>
          <w:sz w:val="28"/>
          <w:szCs w:val="28"/>
        </w:rPr>
        <w:br w:type="page"/>
      </w:r>
    </w:p>
    <w:p w14:paraId="692A72DF" w14:textId="77777777" w:rsidR="002C5DCB" w:rsidRPr="00640376" w:rsidRDefault="002C5DCB" w:rsidP="002D5A98">
      <w:pPr>
        <w:pBdr>
          <w:top w:val="single" w:sz="4" w:space="1" w:color="auto"/>
          <w:bottom w:val="single" w:sz="4" w:space="1" w:color="auto"/>
        </w:pBdr>
        <w:spacing w:after="0" w:line="240" w:lineRule="auto"/>
        <w:jc w:val="center"/>
        <w:rPr>
          <w:rFonts w:cstheme="minorHAnsi"/>
          <w:b/>
        </w:rPr>
      </w:pPr>
      <w:r>
        <w:rPr>
          <w:rFonts w:cstheme="minorHAnsi"/>
          <w:b/>
          <w:color w:val="4F81BD" w:themeColor="accent1"/>
          <w:sz w:val="28"/>
          <w:szCs w:val="28"/>
        </w:rPr>
        <w:lastRenderedPageBreak/>
        <w:t>DESCRIPTION</w:t>
      </w:r>
    </w:p>
    <w:p w14:paraId="03B1914F" w14:textId="77777777" w:rsidR="00706F13" w:rsidRPr="00381CF7" w:rsidRDefault="00706F13" w:rsidP="00706F13">
      <w:pPr>
        <w:spacing w:after="0" w:line="240" w:lineRule="auto"/>
        <w:outlineLvl w:val="3"/>
        <w:rPr>
          <w:b/>
          <w:bCs/>
        </w:rPr>
      </w:pPr>
      <w:r w:rsidRPr="00381CF7">
        <w:rPr>
          <w:b/>
          <w:bCs/>
        </w:rPr>
        <w:t>Description</w:t>
      </w:r>
      <w:r>
        <w:rPr>
          <w:b/>
          <w:bCs/>
        </w:rPr>
        <w:t>:</w:t>
      </w:r>
    </w:p>
    <w:p w14:paraId="4E202797" w14:textId="77777777" w:rsidR="00706F13" w:rsidRPr="00381CF7" w:rsidRDefault="00706F13" w:rsidP="00706F13">
      <w:pPr>
        <w:spacing w:after="0" w:line="240" w:lineRule="auto"/>
      </w:pPr>
      <w:r w:rsidRPr="00381CF7">
        <w:t>This is a combined synopsis/solicitation for commercial products and commercial services prepared in accordance with the format</w:t>
      </w:r>
      <w:r>
        <w:t xml:space="preserve"> Revolutionary FAR Overhaul (RFO) in</w:t>
      </w:r>
      <w:r w:rsidRPr="00381CF7">
        <w:t xml:space="preserve"> </w:t>
      </w:r>
      <w:hyperlink r:id="rId7" w:anchor="FAR_12_202" w:history="1">
        <w:r>
          <w:rPr>
            <w:rStyle w:val="Hyperlink"/>
          </w:rPr>
          <w:t>Federal Acquisition Regulation (FAR) subpart 12.202</w:t>
        </w:r>
      </w:hyperlink>
      <w:r w:rsidRPr="00381CF7">
        <w:t xml:space="preserve">, “Streamlined Procedures for Evaluation and Solicitation for Commercial Products and Commercial Services,” as supplemented with additional information included in this notice. This announcement constitutes </w:t>
      </w:r>
      <w:proofErr w:type="gramStart"/>
      <w:r w:rsidRPr="00381CF7">
        <w:t>the only</w:t>
      </w:r>
      <w:proofErr w:type="gramEnd"/>
      <w:r w:rsidRPr="00381CF7">
        <w:t xml:space="preserve"> solicitation; quotes are being requested, and a written solicitation document will not be issued.</w:t>
      </w:r>
    </w:p>
    <w:p w14:paraId="429BA5EB" w14:textId="77777777" w:rsidR="00706F13" w:rsidRPr="00381CF7" w:rsidRDefault="00706F13" w:rsidP="00706F13">
      <w:pPr>
        <w:spacing w:after="0" w:line="240" w:lineRule="auto"/>
      </w:pPr>
    </w:p>
    <w:p w14:paraId="68390EF2" w14:textId="77777777" w:rsidR="00706F13" w:rsidRPr="00E739DC" w:rsidRDefault="00706F13" w:rsidP="00706F13">
      <w:pPr>
        <w:rPr>
          <w:rFonts w:ascii="Arial" w:hAnsi="Arial" w:cs="Arial"/>
        </w:rPr>
      </w:pPr>
      <w:r w:rsidRPr="00381CF7">
        <w:t xml:space="preserve">This solicitation is issued as an RFQ. </w:t>
      </w:r>
      <w:r w:rsidRPr="004306DE">
        <w:t xml:space="preserve"> </w:t>
      </w:r>
      <w:r w:rsidRPr="00381CF7">
        <w:t>The solicitation document and incorporated provisions and clauses are those in effect through Federal Acquisition Circular</w:t>
      </w:r>
      <w:r w:rsidRPr="00E739DC">
        <w:rPr>
          <w:i/>
          <w:iCs/>
          <w:color w:val="000000"/>
          <w:sz w:val="27"/>
          <w:szCs w:val="27"/>
        </w:rPr>
        <w:t xml:space="preserve"> </w:t>
      </w:r>
      <w:r w:rsidRPr="00E739DC">
        <w:rPr>
          <w:rFonts w:ascii="Arial" w:hAnsi="Arial" w:cs="Arial"/>
        </w:rPr>
        <w:t>(FAC) 2025-06 (eff. 10/01/2025), FAR Deviation NOV 2025 (eff. 11/19/2025),</w:t>
      </w:r>
    </w:p>
    <w:p w14:paraId="6FFF4D4D" w14:textId="77777777" w:rsidR="00706F13" w:rsidRDefault="00706F13" w:rsidP="00706F13">
      <w:r w:rsidRPr="00E739DC">
        <w:t>VAAR DEVIATION APR 2025 (eff. 04/01/2025), VAAM Alert 26-01 (eff. 10/01/2025), and Acquisition Policy Flash 26-23 eff. 11/19/2025)</w:t>
      </w:r>
    </w:p>
    <w:p w14:paraId="304578B0" w14:textId="77777777" w:rsidR="00706F13" w:rsidRPr="00EB0764" w:rsidRDefault="00706F13" w:rsidP="00706F13">
      <w:pPr>
        <w:rPr>
          <w:rFonts w:ascii="Arial" w:hAnsi="Arial" w:cs="Arial"/>
        </w:rPr>
      </w:pPr>
      <w:r w:rsidRPr="00EB0764">
        <w:rPr>
          <w:rFonts w:ascii="Arial" w:hAnsi="Arial" w:cs="Arial"/>
        </w:rPr>
        <w:t>FAR 52.212-4, “Contract Terms and Conditions–Commercial Products and Commercial Services” (Dec 2022).</w:t>
      </w:r>
    </w:p>
    <w:p w14:paraId="7433B932" w14:textId="77777777" w:rsidR="00706F13" w:rsidRPr="00E739DC" w:rsidRDefault="00706F13" w:rsidP="00706F13">
      <w:pPr>
        <w:spacing w:after="0"/>
      </w:pPr>
      <w:r w:rsidRPr="00E739DC">
        <w:t>This solicitation is set-aside for 100% Service-Disabled Veteran-Owned Small Business concerns IAW FAR 19.1405 SDVOSB Set-aside procedures, and VAAR Subpart 819.70, the VA Veterans First Contracting Program.</w:t>
      </w:r>
    </w:p>
    <w:p w14:paraId="7F54BB61" w14:textId="77777777" w:rsidR="00706F13" w:rsidRDefault="00706F13" w:rsidP="00706F13">
      <w:pPr>
        <w:spacing w:after="0" w:line="240" w:lineRule="auto"/>
      </w:pPr>
    </w:p>
    <w:p w14:paraId="70A58121" w14:textId="77777777" w:rsidR="00706F13" w:rsidRPr="00EB0764" w:rsidRDefault="00706F13" w:rsidP="00706F13">
      <w:pPr>
        <w:rPr>
          <w:rFonts w:ascii="Arial" w:hAnsi="Arial" w:cs="Arial"/>
          <w:iCs/>
        </w:rPr>
      </w:pPr>
      <w:r w:rsidRPr="00EB0764">
        <w:rPr>
          <w:rFonts w:ascii="Arial" w:hAnsi="Arial" w:cs="Arial"/>
          <w:iCs/>
        </w:rPr>
        <w:t xml:space="preserve">All Invoices from the contractor shall be submitted electronically in accordance with VAAR Clause 852.232-72 Electronic Submission of Payment Requests. </w:t>
      </w:r>
      <w:proofErr w:type="gramStart"/>
      <w:r w:rsidRPr="00EB0764">
        <w:rPr>
          <w:rFonts w:ascii="Arial" w:hAnsi="Arial" w:cs="Arial"/>
          <w:iCs/>
        </w:rPr>
        <w:t>This is This</w:t>
      </w:r>
      <w:proofErr w:type="gramEnd"/>
      <w:r w:rsidRPr="00EB0764">
        <w:rPr>
          <w:rFonts w:ascii="Arial" w:hAnsi="Arial" w:cs="Arial"/>
          <w:iCs/>
        </w:rPr>
        <w:t xml:space="preserve"> is mandatory and the sole method for submitting invoices</w:t>
      </w:r>
      <w:r>
        <w:rPr>
          <w:rFonts w:ascii="Arial" w:hAnsi="Arial" w:cs="Arial"/>
          <w:iCs/>
        </w:rPr>
        <w:t xml:space="preserve"> and </w:t>
      </w:r>
      <w:r w:rsidRPr="00EB0764">
        <w:rPr>
          <w:rFonts w:ascii="Arial" w:hAnsi="Arial" w:cs="Arial"/>
          <w:iCs/>
        </w:rPr>
        <w:t xml:space="preserve">accomplished through the Tungsten Network located at: </w:t>
      </w:r>
    </w:p>
    <w:p w14:paraId="1857C9CC" w14:textId="77777777" w:rsidR="00706F13" w:rsidRPr="00A0748C" w:rsidRDefault="00706F13" w:rsidP="00706F13">
      <w:pPr>
        <w:rPr>
          <w:rFonts w:ascii="Arial" w:hAnsi="Arial" w:cs="Arial"/>
          <w:iCs/>
        </w:rPr>
      </w:pPr>
      <w:hyperlink r:id="rId8" w:history="1">
        <w:r w:rsidRPr="00EB0764">
          <w:rPr>
            <w:rStyle w:val="Hyperlink"/>
            <w:rFonts w:ascii="Arial" w:hAnsi="Arial" w:cs="Arial"/>
            <w:iCs/>
          </w:rPr>
          <w:t>http://www.fsc.va.gov/einvoice.asp</w:t>
        </w:r>
      </w:hyperlink>
      <w:r w:rsidRPr="00EB0764">
        <w:rPr>
          <w:rFonts w:ascii="Arial" w:hAnsi="Arial" w:cs="Arial"/>
          <w:iCs/>
        </w:rPr>
        <w:t xml:space="preserve">. </w:t>
      </w:r>
    </w:p>
    <w:p w14:paraId="7AE565DB" w14:textId="77777777" w:rsidR="00706F13" w:rsidRPr="009E2E3B" w:rsidRDefault="00706F13" w:rsidP="00706F13">
      <w:pPr>
        <w:spacing w:after="0" w:line="240" w:lineRule="auto"/>
        <w:rPr>
          <w:iCs/>
          <w:color w:val="000000"/>
        </w:rPr>
      </w:pPr>
      <w:r w:rsidRPr="009E2E3B">
        <w:t xml:space="preserve">The associated North American Industrial Classification System (NAICS) code for this procurement is </w:t>
      </w:r>
      <w:r w:rsidRPr="009E2E3B">
        <w:rPr>
          <w:iCs/>
        </w:rPr>
        <w:t>541380 – Testing Laboratories</w:t>
      </w:r>
      <w:r w:rsidRPr="009E2E3B">
        <w:rPr>
          <w:iCs/>
          <w:color w:val="000000"/>
        </w:rPr>
        <w:t xml:space="preserve">, with a small business size standard of </w:t>
      </w:r>
      <w:r w:rsidRPr="009E2E3B">
        <w:rPr>
          <w:iCs/>
        </w:rPr>
        <w:t>$19.0 Million (per SBA).</w:t>
      </w:r>
      <w:r>
        <w:rPr>
          <w:iCs/>
        </w:rPr>
        <w:t xml:space="preserve"> </w:t>
      </w:r>
      <w:r w:rsidRPr="009E2E3B">
        <w:rPr>
          <w:iCs/>
          <w:color w:val="000000"/>
        </w:rPr>
        <w:t xml:space="preserve">The FSC/PSC is </w:t>
      </w:r>
      <w:r w:rsidRPr="009E2E3B">
        <w:rPr>
          <w:iCs/>
        </w:rPr>
        <w:t xml:space="preserve">H945 – Quality Control, Testing, and Inspection: Plumbing, Heating, and Waste Disposal Equipment. </w:t>
      </w:r>
    </w:p>
    <w:p w14:paraId="4D817F17" w14:textId="77777777" w:rsidR="00706F13" w:rsidRPr="009E2E3B" w:rsidRDefault="00706F13" w:rsidP="00706F13">
      <w:pPr>
        <w:spacing w:after="0" w:line="240" w:lineRule="auto"/>
        <w:jc w:val="center"/>
        <w:rPr>
          <w:iCs/>
          <w:color w:val="000000"/>
        </w:rPr>
      </w:pPr>
    </w:p>
    <w:p w14:paraId="7BF56AFF" w14:textId="77777777" w:rsidR="00706F13" w:rsidRDefault="00706F13" w:rsidP="00706F13">
      <w:pPr>
        <w:spacing w:after="0" w:line="240" w:lineRule="auto"/>
        <w:rPr>
          <w:iCs/>
        </w:rPr>
      </w:pPr>
      <w:r w:rsidRPr="00801A3A">
        <w:rPr>
          <w:iCs/>
          <w:color w:val="000000"/>
        </w:rPr>
        <w:t xml:space="preserve">The VA Loma Linda Healthcare System (VALLHCS), Station 605, located at 11201 Benton Street, Loma Linda, CA 92357, is seeking to purchase qualified contractor services to provide Inspection and Certification of Fume Hoods, Ventilators, Biological Safety Cabinets, and Isolators in accordance with the attached </w:t>
      </w:r>
      <w:r>
        <w:rPr>
          <w:iCs/>
        </w:rPr>
        <w:t>Statement of Objectives (</w:t>
      </w:r>
      <w:r w:rsidRPr="009E2E3B">
        <w:rPr>
          <w:iCs/>
          <w:color w:val="000000"/>
        </w:rPr>
        <w:t>S</w:t>
      </w:r>
      <w:r>
        <w:rPr>
          <w:iCs/>
        </w:rPr>
        <w:t>OO</w:t>
      </w:r>
      <w:r w:rsidRPr="00801A3A">
        <w:rPr>
          <w:iCs/>
          <w:color w:val="000000"/>
        </w:rPr>
        <w:t>) and applicable regulatory standards.</w:t>
      </w:r>
    </w:p>
    <w:p w14:paraId="1116AA15" w14:textId="77777777" w:rsidR="00706F13" w:rsidRDefault="00706F13" w:rsidP="00706F13">
      <w:pPr>
        <w:spacing w:after="0" w:line="240" w:lineRule="auto"/>
        <w:rPr>
          <w:iCs/>
        </w:rPr>
      </w:pPr>
    </w:p>
    <w:p w14:paraId="2D879B68" w14:textId="77777777" w:rsidR="00706F13" w:rsidRPr="009E2E3B" w:rsidRDefault="00706F13" w:rsidP="00706F13">
      <w:pPr>
        <w:spacing w:after="0" w:line="240" w:lineRule="auto"/>
        <w:rPr>
          <w:iCs/>
          <w:color w:val="000000"/>
        </w:rPr>
      </w:pPr>
      <w:r w:rsidRPr="009E2E3B">
        <w:rPr>
          <w:iCs/>
          <w:color w:val="000000"/>
        </w:rPr>
        <w:t>All interested companies shall provide quotations for the following:</w:t>
      </w:r>
    </w:p>
    <w:p w14:paraId="4661ABF7" w14:textId="77777777" w:rsidR="00706F13" w:rsidRPr="009E2E3B" w:rsidRDefault="00706F13" w:rsidP="00706F13">
      <w:pPr>
        <w:spacing w:after="0" w:line="240" w:lineRule="auto"/>
        <w:rPr>
          <w:iCs/>
          <w:color w:val="000000"/>
        </w:rPr>
      </w:pPr>
    </w:p>
    <w:p w14:paraId="2C0EEBA3" w14:textId="77777777" w:rsidR="00706F13" w:rsidRPr="009E2E3B" w:rsidRDefault="00706F13" w:rsidP="00706F13">
      <w:pPr>
        <w:spacing w:after="0" w:line="240" w:lineRule="auto"/>
        <w:rPr>
          <w:iCs/>
          <w:color w:val="000000"/>
        </w:rPr>
      </w:pPr>
      <w:r>
        <w:rPr>
          <w:iCs/>
        </w:rPr>
        <w:t>Supplies/</w:t>
      </w:r>
      <w:r w:rsidRPr="009E2E3B">
        <w:rPr>
          <w:iCs/>
          <w:color w:val="000000"/>
        </w:rPr>
        <w:t>Services</w:t>
      </w:r>
    </w:p>
    <w:p w14:paraId="53729BF0" w14:textId="77777777" w:rsidR="00706F13" w:rsidRPr="009E2E3B" w:rsidRDefault="00706F13" w:rsidP="00706F13">
      <w:pPr>
        <w:spacing w:after="0" w:line="240" w:lineRule="auto"/>
        <w:rPr>
          <w:iCs/>
          <w:color w:val="000000"/>
        </w:rPr>
      </w:pPr>
    </w:p>
    <w:tbl>
      <w:tblPr>
        <w:tblStyle w:val="TableGrid"/>
        <w:tblW w:w="0" w:type="auto"/>
        <w:tblLook w:val="04A0" w:firstRow="1" w:lastRow="0" w:firstColumn="1" w:lastColumn="0" w:noHBand="0" w:noVBand="1"/>
      </w:tblPr>
      <w:tblGrid>
        <w:gridCol w:w="789"/>
        <w:gridCol w:w="2833"/>
        <w:gridCol w:w="2545"/>
        <w:gridCol w:w="1216"/>
        <w:gridCol w:w="902"/>
        <w:gridCol w:w="1291"/>
      </w:tblGrid>
      <w:tr w:rsidR="00706F13" w:rsidRPr="009E2E3B" w14:paraId="0F04991C" w14:textId="77777777" w:rsidTr="00FA6400">
        <w:tc>
          <w:tcPr>
            <w:tcW w:w="0" w:type="auto"/>
          </w:tcPr>
          <w:p w14:paraId="6ED52A37" w14:textId="77777777" w:rsidR="00706F13" w:rsidRPr="009E2E3B" w:rsidRDefault="00706F13" w:rsidP="00FA6400">
            <w:pPr>
              <w:rPr>
                <w:iCs/>
                <w:color w:val="000000"/>
                <w:sz w:val="24"/>
                <w:szCs w:val="24"/>
              </w:rPr>
            </w:pPr>
            <w:r w:rsidRPr="009E2E3B">
              <w:rPr>
                <w:iCs/>
                <w:color w:val="000000"/>
                <w:sz w:val="24"/>
                <w:szCs w:val="24"/>
              </w:rPr>
              <w:t>Line Item</w:t>
            </w:r>
          </w:p>
        </w:tc>
        <w:tc>
          <w:tcPr>
            <w:tcW w:w="0" w:type="auto"/>
          </w:tcPr>
          <w:p w14:paraId="02C16CA1" w14:textId="77777777" w:rsidR="00706F13" w:rsidRPr="009E2E3B" w:rsidRDefault="00706F13" w:rsidP="00FA6400">
            <w:pPr>
              <w:rPr>
                <w:iCs/>
                <w:color w:val="000000"/>
                <w:sz w:val="24"/>
                <w:szCs w:val="24"/>
              </w:rPr>
            </w:pPr>
            <w:r w:rsidRPr="009E2E3B">
              <w:rPr>
                <w:iCs/>
                <w:color w:val="000000"/>
                <w:sz w:val="24"/>
                <w:szCs w:val="24"/>
              </w:rPr>
              <w:t>Description</w:t>
            </w:r>
          </w:p>
        </w:tc>
        <w:tc>
          <w:tcPr>
            <w:tcW w:w="0" w:type="auto"/>
          </w:tcPr>
          <w:p w14:paraId="51711EA6" w14:textId="77777777" w:rsidR="00706F13" w:rsidRPr="009E2E3B" w:rsidRDefault="00706F13" w:rsidP="00FA6400">
            <w:pPr>
              <w:rPr>
                <w:iCs/>
                <w:color w:val="000000"/>
                <w:sz w:val="24"/>
                <w:szCs w:val="24"/>
              </w:rPr>
            </w:pPr>
            <w:r w:rsidRPr="009E2E3B">
              <w:rPr>
                <w:iCs/>
                <w:color w:val="000000"/>
                <w:sz w:val="24"/>
                <w:szCs w:val="24"/>
              </w:rPr>
              <w:t>Quantity</w:t>
            </w:r>
          </w:p>
        </w:tc>
        <w:tc>
          <w:tcPr>
            <w:tcW w:w="0" w:type="auto"/>
          </w:tcPr>
          <w:p w14:paraId="7BB1AF0E" w14:textId="77777777" w:rsidR="00706F13" w:rsidRPr="009E2E3B" w:rsidRDefault="00706F13" w:rsidP="00FA6400">
            <w:pPr>
              <w:rPr>
                <w:iCs/>
                <w:color w:val="000000"/>
                <w:sz w:val="24"/>
                <w:szCs w:val="24"/>
              </w:rPr>
            </w:pPr>
            <w:r w:rsidRPr="009E2E3B">
              <w:rPr>
                <w:iCs/>
                <w:color w:val="000000"/>
                <w:sz w:val="24"/>
                <w:szCs w:val="24"/>
              </w:rPr>
              <w:t>Unit of Measure</w:t>
            </w:r>
          </w:p>
        </w:tc>
        <w:tc>
          <w:tcPr>
            <w:tcW w:w="0" w:type="auto"/>
          </w:tcPr>
          <w:p w14:paraId="6A959A61" w14:textId="77777777" w:rsidR="00706F13" w:rsidRPr="009E2E3B" w:rsidRDefault="00706F13" w:rsidP="00FA6400">
            <w:pPr>
              <w:rPr>
                <w:iCs/>
                <w:color w:val="000000"/>
                <w:sz w:val="24"/>
                <w:szCs w:val="24"/>
              </w:rPr>
            </w:pPr>
            <w:r w:rsidRPr="009E2E3B">
              <w:rPr>
                <w:iCs/>
                <w:color w:val="000000"/>
                <w:sz w:val="24"/>
                <w:szCs w:val="24"/>
              </w:rPr>
              <w:t>Unit Price</w:t>
            </w:r>
          </w:p>
        </w:tc>
        <w:tc>
          <w:tcPr>
            <w:tcW w:w="0" w:type="auto"/>
          </w:tcPr>
          <w:p w14:paraId="08506378" w14:textId="77777777" w:rsidR="00706F13" w:rsidRPr="009E2E3B" w:rsidRDefault="00706F13" w:rsidP="00FA6400">
            <w:pPr>
              <w:rPr>
                <w:iCs/>
                <w:color w:val="000000"/>
                <w:sz w:val="24"/>
                <w:szCs w:val="24"/>
              </w:rPr>
            </w:pPr>
            <w:r w:rsidRPr="009E2E3B">
              <w:rPr>
                <w:iCs/>
                <w:color w:val="000000"/>
                <w:sz w:val="24"/>
                <w:szCs w:val="24"/>
              </w:rPr>
              <w:t>Total Price</w:t>
            </w:r>
          </w:p>
        </w:tc>
      </w:tr>
      <w:tr w:rsidR="00706F13" w:rsidRPr="009E2E3B" w14:paraId="35F97F30" w14:textId="77777777" w:rsidTr="00FA6400">
        <w:tc>
          <w:tcPr>
            <w:tcW w:w="0" w:type="auto"/>
          </w:tcPr>
          <w:p w14:paraId="3E728896" w14:textId="77777777" w:rsidR="00706F13" w:rsidRPr="009E2E3B" w:rsidRDefault="00706F13" w:rsidP="00FA6400">
            <w:pPr>
              <w:rPr>
                <w:iCs/>
                <w:color w:val="000000"/>
                <w:sz w:val="24"/>
                <w:szCs w:val="24"/>
              </w:rPr>
            </w:pPr>
            <w:r w:rsidRPr="009E2E3B">
              <w:rPr>
                <w:iCs/>
                <w:sz w:val="24"/>
                <w:szCs w:val="24"/>
              </w:rPr>
              <w:t>1001</w:t>
            </w:r>
          </w:p>
        </w:tc>
        <w:tc>
          <w:tcPr>
            <w:tcW w:w="0" w:type="auto"/>
          </w:tcPr>
          <w:p w14:paraId="4AEEABEC" w14:textId="77777777" w:rsidR="00706F13" w:rsidRPr="009E2E3B" w:rsidRDefault="00706F13" w:rsidP="00FA6400">
            <w:pPr>
              <w:rPr>
                <w:iCs/>
                <w:color w:val="000000"/>
                <w:sz w:val="24"/>
                <w:szCs w:val="24"/>
              </w:rPr>
            </w:pPr>
            <w:r w:rsidRPr="009E2E3B">
              <w:rPr>
                <w:iCs/>
                <w:sz w:val="24"/>
                <w:szCs w:val="24"/>
              </w:rPr>
              <w:t>Bi-Annual Inspection/Certification &amp; Testing</w:t>
            </w:r>
          </w:p>
        </w:tc>
        <w:tc>
          <w:tcPr>
            <w:tcW w:w="0" w:type="auto"/>
          </w:tcPr>
          <w:p w14:paraId="414656E0" w14:textId="77777777" w:rsidR="00706F13" w:rsidRPr="009E2E3B" w:rsidRDefault="00706F13" w:rsidP="00FA6400">
            <w:pPr>
              <w:rPr>
                <w:iCs/>
                <w:color w:val="000000"/>
                <w:sz w:val="24"/>
                <w:szCs w:val="24"/>
              </w:rPr>
            </w:pPr>
            <w:r w:rsidRPr="009E2E3B">
              <w:rPr>
                <w:iCs/>
                <w:sz w:val="24"/>
                <w:szCs w:val="24"/>
              </w:rPr>
              <w:t xml:space="preserve">Two cycles/year for 59 units each cycle, including travel, accreditation, hazmat </w:t>
            </w:r>
            <w:r w:rsidRPr="009E2E3B">
              <w:rPr>
                <w:iCs/>
                <w:sz w:val="24"/>
                <w:szCs w:val="24"/>
              </w:rPr>
              <w:lastRenderedPageBreak/>
              <w:t>handling, reporting, and labeling.</w:t>
            </w:r>
          </w:p>
        </w:tc>
        <w:tc>
          <w:tcPr>
            <w:tcW w:w="0" w:type="auto"/>
          </w:tcPr>
          <w:p w14:paraId="427F968F" w14:textId="77777777" w:rsidR="00706F13" w:rsidRPr="009E2E3B" w:rsidRDefault="00706F13" w:rsidP="00FA6400">
            <w:pPr>
              <w:rPr>
                <w:iCs/>
                <w:color w:val="000000"/>
                <w:sz w:val="24"/>
                <w:szCs w:val="24"/>
              </w:rPr>
            </w:pPr>
            <w:r w:rsidRPr="009E2E3B">
              <w:rPr>
                <w:iCs/>
                <w:sz w:val="24"/>
                <w:szCs w:val="24"/>
              </w:rPr>
              <w:lastRenderedPageBreak/>
              <w:t>118</w:t>
            </w:r>
          </w:p>
        </w:tc>
        <w:tc>
          <w:tcPr>
            <w:tcW w:w="0" w:type="auto"/>
          </w:tcPr>
          <w:p w14:paraId="33BFB4DB" w14:textId="77777777" w:rsidR="00706F13" w:rsidRPr="009E2E3B" w:rsidRDefault="00706F13" w:rsidP="00FA6400">
            <w:pPr>
              <w:rPr>
                <w:iCs/>
                <w:color w:val="000000"/>
                <w:sz w:val="24"/>
                <w:szCs w:val="24"/>
              </w:rPr>
            </w:pPr>
            <w:r w:rsidRPr="009E2E3B">
              <w:rPr>
                <w:iCs/>
                <w:sz w:val="24"/>
                <w:szCs w:val="24"/>
              </w:rPr>
              <w:t>EA</w:t>
            </w:r>
          </w:p>
        </w:tc>
        <w:tc>
          <w:tcPr>
            <w:tcW w:w="0" w:type="auto"/>
          </w:tcPr>
          <w:p w14:paraId="5C8A0548" w14:textId="77777777" w:rsidR="00706F13" w:rsidRPr="009E2E3B" w:rsidRDefault="00706F13" w:rsidP="00FA6400">
            <w:pPr>
              <w:rPr>
                <w:iCs/>
                <w:color w:val="000000"/>
                <w:sz w:val="24"/>
                <w:szCs w:val="24"/>
              </w:rPr>
            </w:pPr>
            <w:r w:rsidRPr="009E2E3B">
              <w:rPr>
                <w:iCs/>
                <w:sz w:val="24"/>
                <w:szCs w:val="24"/>
              </w:rPr>
              <w:t>________</w:t>
            </w:r>
          </w:p>
        </w:tc>
      </w:tr>
      <w:tr w:rsidR="00706F13" w:rsidRPr="009E2E3B" w14:paraId="795554DD" w14:textId="77777777" w:rsidTr="00FA6400">
        <w:tc>
          <w:tcPr>
            <w:tcW w:w="0" w:type="auto"/>
            <w:tcBorders>
              <w:top w:val="single" w:sz="4" w:space="0" w:color="auto"/>
              <w:left w:val="single" w:sz="4" w:space="0" w:color="auto"/>
              <w:bottom w:val="single" w:sz="4" w:space="0" w:color="auto"/>
              <w:right w:val="single" w:sz="4" w:space="0" w:color="auto"/>
            </w:tcBorders>
            <w:hideMark/>
          </w:tcPr>
          <w:p w14:paraId="3F911AB8" w14:textId="77777777" w:rsidR="00706F13" w:rsidRPr="00C42E47" w:rsidRDefault="00706F13" w:rsidP="00FA6400">
            <w:pPr>
              <w:rPr>
                <w:iCs/>
                <w:sz w:val="24"/>
                <w:szCs w:val="24"/>
              </w:rPr>
            </w:pPr>
            <w:r w:rsidRPr="009E2E3B">
              <w:rPr>
                <w:iCs/>
                <w:sz w:val="24"/>
                <w:szCs w:val="24"/>
              </w:rPr>
              <w:t>1002</w:t>
            </w:r>
          </w:p>
        </w:tc>
        <w:tc>
          <w:tcPr>
            <w:tcW w:w="0" w:type="auto"/>
            <w:tcBorders>
              <w:top w:val="single" w:sz="4" w:space="0" w:color="auto"/>
              <w:left w:val="single" w:sz="4" w:space="0" w:color="auto"/>
              <w:bottom w:val="single" w:sz="4" w:space="0" w:color="auto"/>
              <w:right w:val="single" w:sz="4" w:space="0" w:color="auto"/>
            </w:tcBorders>
            <w:hideMark/>
          </w:tcPr>
          <w:p w14:paraId="3CBAED38" w14:textId="77777777" w:rsidR="00706F13" w:rsidRPr="00C42E47" w:rsidRDefault="00706F13" w:rsidP="00FA6400">
            <w:pPr>
              <w:rPr>
                <w:iCs/>
                <w:sz w:val="24"/>
                <w:szCs w:val="24"/>
              </w:rPr>
            </w:pPr>
            <w:r w:rsidRPr="009E2E3B">
              <w:rPr>
                <w:iCs/>
                <w:sz w:val="24"/>
                <w:szCs w:val="24"/>
              </w:rPr>
              <w:t>Monthly Viable Surface &amp; Air Sampling</w:t>
            </w:r>
          </w:p>
        </w:tc>
        <w:tc>
          <w:tcPr>
            <w:tcW w:w="0" w:type="auto"/>
            <w:tcBorders>
              <w:top w:val="single" w:sz="4" w:space="0" w:color="auto"/>
              <w:left w:val="single" w:sz="4" w:space="0" w:color="auto"/>
              <w:bottom w:val="single" w:sz="4" w:space="0" w:color="auto"/>
              <w:right w:val="single" w:sz="4" w:space="0" w:color="auto"/>
            </w:tcBorders>
            <w:hideMark/>
          </w:tcPr>
          <w:p w14:paraId="6A2B5828" w14:textId="77777777" w:rsidR="00706F13" w:rsidRPr="00C42E47" w:rsidRDefault="00706F13" w:rsidP="00FA6400">
            <w:pPr>
              <w:rPr>
                <w:iCs/>
                <w:sz w:val="24"/>
                <w:szCs w:val="24"/>
              </w:rPr>
            </w:pPr>
            <w:r w:rsidRPr="009E2E3B">
              <w:rPr>
                <w:iCs/>
                <w:sz w:val="24"/>
                <w:szCs w:val="24"/>
              </w:rPr>
              <w:t>10 locations × 12 months, including travel, accreditation, hazmat handling, and reporting.</w:t>
            </w:r>
          </w:p>
        </w:tc>
        <w:tc>
          <w:tcPr>
            <w:tcW w:w="0" w:type="auto"/>
            <w:tcBorders>
              <w:top w:val="single" w:sz="4" w:space="0" w:color="auto"/>
              <w:left w:val="single" w:sz="4" w:space="0" w:color="auto"/>
              <w:bottom w:val="single" w:sz="4" w:space="0" w:color="auto"/>
              <w:right w:val="single" w:sz="4" w:space="0" w:color="auto"/>
            </w:tcBorders>
            <w:hideMark/>
          </w:tcPr>
          <w:p w14:paraId="1BE1D611" w14:textId="77777777" w:rsidR="00706F13" w:rsidRPr="00C42E47" w:rsidRDefault="00706F13" w:rsidP="00FA6400">
            <w:pPr>
              <w:rPr>
                <w:iCs/>
                <w:sz w:val="24"/>
                <w:szCs w:val="24"/>
              </w:rPr>
            </w:pPr>
            <w:r w:rsidRPr="009E2E3B">
              <w:rPr>
                <w:iCs/>
                <w:sz w:val="24"/>
                <w:szCs w:val="24"/>
              </w:rPr>
              <w:t>120</w:t>
            </w:r>
          </w:p>
        </w:tc>
        <w:tc>
          <w:tcPr>
            <w:tcW w:w="0" w:type="auto"/>
            <w:tcBorders>
              <w:top w:val="single" w:sz="4" w:space="0" w:color="auto"/>
              <w:left w:val="single" w:sz="4" w:space="0" w:color="auto"/>
              <w:bottom w:val="single" w:sz="4" w:space="0" w:color="auto"/>
              <w:right w:val="single" w:sz="4" w:space="0" w:color="auto"/>
            </w:tcBorders>
            <w:hideMark/>
          </w:tcPr>
          <w:p w14:paraId="41DE145B" w14:textId="77777777" w:rsidR="00706F13" w:rsidRPr="00C42E47" w:rsidRDefault="00706F13" w:rsidP="00FA6400">
            <w:pPr>
              <w:rPr>
                <w:iCs/>
                <w:sz w:val="24"/>
                <w:szCs w:val="24"/>
              </w:rPr>
            </w:pPr>
            <w:r w:rsidRPr="009E2E3B">
              <w:rPr>
                <w:iCs/>
                <w:sz w:val="24"/>
                <w:szCs w:val="24"/>
              </w:rPr>
              <w:t>EA</w:t>
            </w:r>
          </w:p>
        </w:tc>
        <w:tc>
          <w:tcPr>
            <w:tcW w:w="0" w:type="auto"/>
            <w:tcBorders>
              <w:top w:val="single" w:sz="4" w:space="0" w:color="auto"/>
              <w:left w:val="single" w:sz="4" w:space="0" w:color="auto"/>
              <w:bottom w:val="single" w:sz="4" w:space="0" w:color="auto"/>
              <w:right w:val="single" w:sz="4" w:space="0" w:color="auto"/>
            </w:tcBorders>
            <w:hideMark/>
          </w:tcPr>
          <w:p w14:paraId="7FBFBA27" w14:textId="77777777" w:rsidR="00706F13" w:rsidRPr="00C42E47" w:rsidRDefault="00706F13" w:rsidP="00FA6400">
            <w:pPr>
              <w:rPr>
                <w:iCs/>
                <w:sz w:val="24"/>
                <w:szCs w:val="24"/>
              </w:rPr>
            </w:pPr>
            <w:r w:rsidRPr="009E2E3B">
              <w:rPr>
                <w:iCs/>
                <w:sz w:val="24"/>
                <w:szCs w:val="24"/>
              </w:rPr>
              <w:t>________</w:t>
            </w:r>
          </w:p>
        </w:tc>
      </w:tr>
      <w:tr w:rsidR="00706F13" w:rsidRPr="009E2E3B" w14:paraId="32189E2D" w14:textId="77777777" w:rsidTr="00FA6400">
        <w:tc>
          <w:tcPr>
            <w:tcW w:w="0" w:type="auto"/>
            <w:tcBorders>
              <w:top w:val="single" w:sz="4" w:space="0" w:color="auto"/>
              <w:left w:val="single" w:sz="4" w:space="0" w:color="auto"/>
              <w:bottom w:val="single" w:sz="4" w:space="0" w:color="auto"/>
              <w:right w:val="single" w:sz="4" w:space="0" w:color="auto"/>
            </w:tcBorders>
            <w:hideMark/>
          </w:tcPr>
          <w:p w14:paraId="59A5954D" w14:textId="77777777" w:rsidR="00706F13" w:rsidRPr="00C42E47" w:rsidRDefault="00706F13" w:rsidP="00FA6400">
            <w:pPr>
              <w:rPr>
                <w:iCs/>
                <w:sz w:val="24"/>
                <w:szCs w:val="24"/>
              </w:rPr>
            </w:pPr>
            <w:r w:rsidRPr="009E2E3B">
              <w:rPr>
                <w:iCs/>
                <w:sz w:val="24"/>
                <w:szCs w:val="24"/>
              </w:rPr>
              <w:t>1003</w:t>
            </w:r>
          </w:p>
        </w:tc>
        <w:tc>
          <w:tcPr>
            <w:tcW w:w="0" w:type="auto"/>
            <w:tcBorders>
              <w:top w:val="single" w:sz="4" w:space="0" w:color="auto"/>
              <w:left w:val="single" w:sz="4" w:space="0" w:color="auto"/>
              <w:bottom w:val="single" w:sz="4" w:space="0" w:color="auto"/>
              <w:right w:val="single" w:sz="4" w:space="0" w:color="auto"/>
            </w:tcBorders>
            <w:hideMark/>
          </w:tcPr>
          <w:p w14:paraId="405D7DEB" w14:textId="77777777" w:rsidR="00706F13" w:rsidRPr="00C42E47" w:rsidRDefault="00706F13" w:rsidP="00FA6400">
            <w:pPr>
              <w:rPr>
                <w:iCs/>
                <w:sz w:val="24"/>
                <w:szCs w:val="24"/>
              </w:rPr>
            </w:pPr>
            <w:r w:rsidRPr="009E2E3B">
              <w:rPr>
                <w:iCs/>
                <w:sz w:val="24"/>
                <w:szCs w:val="24"/>
              </w:rPr>
              <w:t>Over-and-Above Repairs – Labor</w:t>
            </w:r>
          </w:p>
        </w:tc>
        <w:tc>
          <w:tcPr>
            <w:tcW w:w="0" w:type="auto"/>
            <w:tcBorders>
              <w:top w:val="single" w:sz="4" w:space="0" w:color="auto"/>
              <w:left w:val="single" w:sz="4" w:space="0" w:color="auto"/>
              <w:bottom w:val="single" w:sz="4" w:space="0" w:color="auto"/>
              <w:right w:val="single" w:sz="4" w:space="0" w:color="auto"/>
            </w:tcBorders>
            <w:hideMark/>
          </w:tcPr>
          <w:p w14:paraId="5DB47D21" w14:textId="77777777" w:rsidR="00706F13" w:rsidRPr="00C42E47" w:rsidRDefault="00706F13" w:rsidP="00FA6400">
            <w:pPr>
              <w:rPr>
                <w:iCs/>
                <w:sz w:val="24"/>
                <w:szCs w:val="24"/>
              </w:rPr>
            </w:pPr>
            <w:r w:rsidRPr="009E2E3B">
              <w:rPr>
                <w:iCs/>
                <w:sz w:val="24"/>
                <w:szCs w:val="24"/>
              </w:rPr>
              <w:t>Annual contingency.</w:t>
            </w:r>
          </w:p>
        </w:tc>
        <w:tc>
          <w:tcPr>
            <w:tcW w:w="0" w:type="auto"/>
            <w:tcBorders>
              <w:top w:val="single" w:sz="4" w:space="0" w:color="auto"/>
              <w:left w:val="single" w:sz="4" w:space="0" w:color="auto"/>
              <w:bottom w:val="single" w:sz="4" w:space="0" w:color="auto"/>
              <w:right w:val="single" w:sz="4" w:space="0" w:color="auto"/>
            </w:tcBorders>
            <w:hideMark/>
          </w:tcPr>
          <w:p w14:paraId="7031563E" w14:textId="77777777" w:rsidR="00706F13" w:rsidRPr="00C42E47" w:rsidRDefault="00706F13" w:rsidP="00FA6400">
            <w:pPr>
              <w:rPr>
                <w:iCs/>
                <w:sz w:val="24"/>
                <w:szCs w:val="24"/>
              </w:rPr>
            </w:pPr>
            <w:r w:rsidRPr="009E2E3B">
              <w:rPr>
                <w:iCs/>
                <w:sz w:val="24"/>
                <w:szCs w:val="24"/>
              </w:rPr>
              <w:t>200</w:t>
            </w:r>
          </w:p>
        </w:tc>
        <w:tc>
          <w:tcPr>
            <w:tcW w:w="0" w:type="auto"/>
            <w:tcBorders>
              <w:top w:val="single" w:sz="4" w:space="0" w:color="auto"/>
              <w:left w:val="single" w:sz="4" w:space="0" w:color="auto"/>
              <w:bottom w:val="single" w:sz="4" w:space="0" w:color="auto"/>
              <w:right w:val="single" w:sz="4" w:space="0" w:color="auto"/>
            </w:tcBorders>
            <w:hideMark/>
          </w:tcPr>
          <w:p w14:paraId="2FC68102" w14:textId="77777777" w:rsidR="00706F13" w:rsidRPr="00C42E47" w:rsidRDefault="00706F13" w:rsidP="00FA6400">
            <w:pPr>
              <w:rPr>
                <w:iCs/>
                <w:sz w:val="24"/>
                <w:szCs w:val="24"/>
              </w:rPr>
            </w:pPr>
            <w:r w:rsidRPr="009E2E3B">
              <w:rPr>
                <w:iCs/>
                <w:sz w:val="24"/>
                <w:szCs w:val="24"/>
              </w:rPr>
              <w:t>HR (NTE)</w:t>
            </w:r>
          </w:p>
        </w:tc>
        <w:tc>
          <w:tcPr>
            <w:tcW w:w="0" w:type="auto"/>
            <w:tcBorders>
              <w:top w:val="single" w:sz="4" w:space="0" w:color="auto"/>
              <w:left w:val="single" w:sz="4" w:space="0" w:color="auto"/>
              <w:bottom w:val="single" w:sz="4" w:space="0" w:color="auto"/>
              <w:right w:val="single" w:sz="4" w:space="0" w:color="auto"/>
            </w:tcBorders>
            <w:hideMark/>
          </w:tcPr>
          <w:p w14:paraId="6D50068F" w14:textId="77777777" w:rsidR="00706F13" w:rsidRPr="00C42E47" w:rsidRDefault="00706F13" w:rsidP="00FA6400">
            <w:pPr>
              <w:rPr>
                <w:iCs/>
                <w:sz w:val="24"/>
                <w:szCs w:val="24"/>
              </w:rPr>
            </w:pPr>
            <w:r w:rsidRPr="009E2E3B">
              <w:rPr>
                <w:iCs/>
                <w:sz w:val="24"/>
                <w:szCs w:val="24"/>
              </w:rPr>
              <w:t>________</w:t>
            </w:r>
          </w:p>
        </w:tc>
      </w:tr>
      <w:tr w:rsidR="00706F13" w:rsidRPr="009E2E3B" w14:paraId="4EB77193" w14:textId="77777777" w:rsidTr="00FA6400">
        <w:tc>
          <w:tcPr>
            <w:tcW w:w="0" w:type="auto"/>
            <w:tcBorders>
              <w:top w:val="single" w:sz="4" w:space="0" w:color="auto"/>
              <w:left w:val="single" w:sz="4" w:space="0" w:color="auto"/>
              <w:bottom w:val="single" w:sz="4" w:space="0" w:color="auto"/>
              <w:right w:val="single" w:sz="4" w:space="0" w:color="auto"/>
            </w:tcBorders>
            <w:hideMark/>
          </w:tcPr>
          <w:p w14:paraId="7578F27F" w14:textId="77777777" w:rsidR="00706F13" w:rsidRPr="00C42E47" w:rsidRDefault="00706F13" w:rsidP="00FA6400">
            <w:pPr>
              <w:rPr>
                <w:iCs/>
                <w:sz w:val="24"/>
                <w:szCs w:val="24"/>
              </w:rPr>
            </w:pPr>
            <w:r w:rsidRPr="009E2E3B">
              <w:rPr>
                <w:iCs/>
                <w:sz w:val="24"/>
                <w:szCs w:val="24"/>
              </w:rPr>
              <w:t>1004</w:t>
            </w:r>
          </w:p>
        </w:tc>
        <w:tc>
          <w:tcPr>
            <w:tcW w:w="0" w:type="auto"/>
            <w:tcBorders>
              <w:top w:val="single" w:sz="4" w:space="0" w:color="auto"/>
              <w:left w:val="single" w:sz="4" w:space="0" w:color="auto"/>
              <w:bottom w:val="single" w:sz="4" w:space="0" w:color="auto"/>
              <w:right w:val="single" w:sz="4" w:space="0" w:color="auto"/>
            </w:tcBorders>
            <w:hideMark/>
          </w:tcPr>
          <w:p w14:paraId="3BFBDD49" w14:textId="77777777" w:rsidR="00706F13" w:rsidRPr="00C42E47" w:rsidRDefault="00706F13" w:rsidP="00FA6400">
            <w:pPr>
              <w:rPr>
                <w:iCs/>
                <w:sz w:val="24"/>
                <w:szCs w:val="24"/>
              </w:rPr>
            </w:pPr>
            <w:r w:rsidRPr="009E2E3B">
              <w:rPr>
                <w:iCs/>
                <w:sz w:val="24"/>
                <w:szCs w:val="24"/>
              </w:rPr>
              <w:t>Over-and-Above Repairs – Materials/Parts</w:t>
            </w:r>
          </w:p>
        </w:tc>
        <w:tc>
          <w:tcPr>
            <w:tcW w:w="0" w:type="auto"/>
            <w:tcBorders>
              <w:top w:val="single" w:sz="4" w:space="0" w:color="auto"/>
              <w:left w:val="single" w:sz="4" w:space="0" w:color="auto"/>
              <w:bottom w:val="single" w:sz="4" w:space="0" w:color="auto"/>
              <w:right w:val="single" w:sz="4" w:space="0" w:color="auto"/>
            </w:tcBorders>
            <w:hideMark/>
          </w:tcPr>
          <w:p w14:paraId="486509C4" w14:textId="77777777" w:rsidR="00706F13" w:rsidRPr="00C42E47" w:rsidRDefault="00706F13" w:rsidP="00FA6400">
            <w:pPr>
              <w:rPr>
                <w:iCs/>
                <w:sz w:val="24"/>
                <w:szCs w:val="24"/>
              </w:rPr>
            </w:pPr>
            <w:r w:rsidRPr="009E2E3B">
              <w:rPr>
                <w:iCs/>
                <w:sz w:val="24"/>
                <w:szCs w:val="24"/>
              </w:rPr>
              <w:t>Annual contingency ceiling.</w:t>
            </w:r>
          </w:p>
        </w:tc>
        <w:tc>
          <w:tcPr>
            <w:tcW w:w="0" w:type="auto"/>
            <w:tcBorders>
              <w:top w:val="single" w:sz="4" w:space="0" w:color="auto"/>
              <w:left w:val="single" w:sz="4" w:space="0" w:color="auto"/>
              <w:bottom w:val="single" w:sz="4" w:space="0" w:color="auto"/>
              <w:right w:val="single" w:sz="4" w:space="0" w:color="auto"/>
            </w:tcBorders>
            <w:hideMark/>
          </w:tcPr>
          <w:p w14:paraId="673492A5" w14:textId="77777777" w:rsidR="00706F13" w:rsidRPr="00C42E47" w:rsidRDefault="00706F13" w:rsidP="00FA6400">
            <w:pPr>
              <w:rPr>
                <w:iCs/>
                <w:sz w:val="24"/>
                <w:szCs w:val="24"/>
              </w:rPr>
            </w:pPr>
            <w:r w:rsidRPr="009E2E3B">
              <w:rPr>
                <w:iCs/>
                <w:sz w:val="24"/>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66EABA1A" w14:textId="77777777" w:rsidR="00706F13" w:rsidRPr="00C42E47" w:rsidRDefault="00706F13" w:rsidP="00FA6400">
            <w:pPr>
              <w:rPr>
                <w:iCs/>
                <w:sz w:val="24"/>
                <w:szCs w:val="24"/>
              </w:rPr>
            </w:pPr>
            <w:r w:rsidRPr="009E2E3B">
              <w:rPr>
                <w:iCs/>
                <w:sz w:val="24"/>
                <w:szCs w:val="24"/>
              </w:rPr>
              <w:t>LOT (NTE)</w:t>
            </w:r>
          </w:p>
        </w:tc>
        <w:tc>
          <w:tcPr>
            <w:tcW w:w="0" w:type="auto"/>
            <w:tcBorders>
              <w:top w:val="single" w:sz="4" w:space="0" w:color="auto"/>
              <w:left w:val="single" w:sz="4" w:space="0" w:color="auto"/>
              <w:bottom w:val="single" w:sz="4" w:space="0" w:color="auto"/>
              <w:right w:val="single" w:sz="4" w:space="0" w:color="auto"/>
            </w:tcBorders>
            <w:hideMark/>
          </w:tcPr>
          <w:p w14:paraId="55F26271" w14:textId="77777777" w:rsidR="00706F13" w:rsidRPr="00C42E47" w:rsidRDefault="00706F13" w:rsidP="00FA6400">
            <w:pPr>
              <w:rPr>
                <w:iCs/>
                <w:sz w:val="24"/>
                <w:szCs w:val="24"/>
              </w:rPr>
            </w:pPr>
            <w:r w:rsidRPr="009E2E3B">
              <w:rPr>
                <w:iCs/>
                <w:sz w:val="24"/>
                <w:szCs w:val="24"/>
              </w:rPr>
              <w:t>________</w:t>
            </w:r>
          </w:p>
        </w:tc>
      </w:tr>
      <w:tr w:rsidR="00706F13" w:rsidRPr="009E2E3B" w14:paraId="5B23C247" w14:textId="77777777" w:rsidTr="00FA6400">
        <w:tc>
          <w:tcPr>
            <w:tcW w:w="0" w:type="auto"/>
          </w:tcPr>
          <w:p w14:paraId="6E8CFD26" w14:textId="77777777" w:rsidR="00706F13" w:rsidRPr="009E2E3B" w:rsidRDefault="00706F13" w:rsidP="00FA6400">
            <w:pPr>
              <w:rPr>
                <w:iCs/>
                <w:sz w:val="24"/>
                <w:szCs w:val="24"/>
              </w:rPr>
            </w:pPr>
            <w:r w:rsidRPr="009E2E3B">
              <w:rPr>
                <w:iCs/>
                <w:sz w:val="24"/>
                <w:szCs w:val="24"/>
              </w:rPr>
              <w:t>1001</w:t>
            </w:r>
          </w:p>
        </w:tc>
        <w:tc>
          <w:tcPr>
            <w:tcW w:w="0" w:type="auto"/>
          </w:tcPr>
          <w:p w14:paraId="31D89876" w14:textId="77777777" w:rsidR="00706F13" w:rsidRPr="009E2E3B" w:rsidRDefault="00706F13" w:rsidP="00FA6400">
            <w:pPr>
              <w:rPr>
                <w:iCs/>
                <w:sz w:val="24"/>
                <w:szCs w:val="24"/>
              </w:rPr>
            </w:pPr>
            <w:r w:rsidRPr="009E2E3B">
              <w:rPr>
                <w:iCs/>
                <w:sz w:val="24"/>
                <w:szCs w:val="24"/>
              </w:rPr>
              <w:t>Bi-Annual Inspection/Certification &amp; Testing</w:t>
            </w:r>
          </w:p>
        </w:tc>
        <w:tc>
          <w:tcPr>
            <w:tcW w:w="0" w:type="auto"/>
          </w:tcPr>
          <w:p w14:paraId="5D5DB1DE" w14:textId="77777777" w:rsidR="00706F13" w:rsidRPr="009E2E3B" w:rsidRDefault="00706F13" w:rsidP="00FA6400">
            <w:pPr>
              <w:rPr>
                <w:iCs/>
                <w:sz w:val="24"/>
                <w:szCs w:val="24"/>
              </w:rPr>
            </w:pPr>
            <w:r w:rsidRPr="009E2E3B">
              <w:rPr>
                <w:iCs/>
                <w:sz w:val="24"/>
                <w:szCs w:val="24"/>
              </w:rPr>
              <w:t>Two cycles/year for 59 units each cycle, including travel, accreditation, hazmat handling, reporting, and labeling.</w:t>
            </w:r>
          </w:p>
        </w:tc>
        <w:tc>
          <w:tcPr>
            <w:tcW w:w="0" w:type="auto"/>
          </w:tcPr>
          <w:p w14:paraId="6E7D8B08" w14:textId="77777777" w:rsidR="00706F13" w:rsidRPr="009E2E3B" w:rsidRDefault="00706F13" w:rsidP="00FA6400">
            <w:pPr>
              <w:rPr>
                <w:iCs/>
                <w:sz w:val="24"/>
                <w:szCs w:val="24"/>
              </w:rPr>
            </w:pPr>
            <w:r w:rsidRPr="009E2E3B">
              <w:rPr>
                <w:iCs/>
                <w:sz w:val="24"/>
                <w:szCs w:val="24"/>
              </w:rPr>
              <w:t>118</w:t>
            </w:r>
          </w:p>
        </w:tc>
        <w:tc>
          <w:tcPr>
            <w:tcW w:w="0" w:type="auto"/>
          </w:tcPr>
          <w:p w14:paraId="614B95A2" w14:textId="77777777" w:rsidR="00706F13" w:rsidRPr="009E2E3B" w:rsidRDefault="00706F13" w:rsidP="00FA6400">
            <w:pPr>
              <w:rPr>
                <w:iCs/>
                <w:sz w:val="24"/>
                <w:szCs w:val="24"/>
              </w:rPr>
            </w:pPr>
            <w:r w:rsidRPr="009E2E3B">
              <w:rPr>
                <w:iCs/>
                <w:sz w:val="24"/>
                <w:szCs w:val="24"/>
              </w:rPr>
              <w:t>EA</w:t>
            </w:r>
          </w:p>
        </w:tc>
        <w:tc>
          <w:tcPr>
            <w:tcW w:w="0" w:type="auto"/>
          </w:tcPr>
          <w:p w14:paraId="2BB85F10" w14:textId="77777777" w:rsidR="00706F13" w:rsidRPr="009E2E3B" w:rsidRDefault="00706F13" w:rsidP="00FA6400">
            <w:pPr>
              <w:rPr>
                <w:iCs/>
                <w:sz w:val="24"/>
                <w:szCs w:val="24"/>
              </w:rPr>
            </w:pPr>
            <w:r w:rsidRPr="009E2E3B">
              <w:rPr>
                <w:iCs/>
                <w:sz w:val="24"/>
                <w:szCs w:val="24"/>
              </w:rPr>
              <w:t>________</w:t>
            </w:r>
          </w:p>
        </w:tc>
      </w:tr>
      <w:tr w:rsidR="00706F13" w:rsidRPr="009E2E3B" w14:paraId="78224D7D" w14:textId="77777777" w:rsidTr="00FA6400">
        <w:tc>
          <w:tcPr>
            <w:tcW w:w="0" w:type="auto"/>
          </w:tcPr>
          <w:p w14:paraId="05E0F2FE" w14:textId="77777777" w:rsidR="00706F13" w:rsidRPr="009E2E3B" w:rsidRDefault="00706F13" w:rsidP="00FA6400">
            <w:pPr>
              <w:rPr>
                <w:iCs/>
                <w:sz w:val="24"/>
                <w:szCs w:val="24"/>
              </w:rPr>
            </w:pPr>
            <w:r w:rsidRPr="009E2E3B">
              <w:rPr>
                <w:iCs/>
                <w:sz w:val="24"/>
                <w:szCs w:val="24"/>
              </w:rPr>
              <w:t>1002</w:t>
            </w:r>
          </w:p>
        </w:tc>
        <w:tc>
          <w:tcPr>
            <w:tcW w:w="0" w:type="auto"/>
          </w:tcPr>
          <w:p w14:paraId="21D69B8B" w14:textId="77777777" w:rsidR="00706F13" w:rsidRPr="009E2E3B" w:rsidRDefault="00706F13" w:rsidP="00FA6400">
            <w:pPr>
              <w:rPr>
                <w:iCs/>
                <w:sz w:val="24"/>
                <w:szCs w:val="24"/>
              </w:rPr>
            </w:pPr>
            <w:r w:rsidRPr="009E2E3B">
              <w:rPr>
                <w:iCs/>
                <w:sz w:val="24"/>
                <w:szCs w:val="24"/>
              </w:rPr>
              <w:t>Monthly Viable Surface &amp; Air Sampling</w:t>
            </w:r>
          </w:p>
        </w:tc>
        <w:tc>
          <w:tcPr>
            <w:tcW w:w="0" w:type="auto"/>
          </w:tcPr>
          <w:p w14:paraId="4119EFD9" w14:textId="77777777" w:rsidR="00706F13" w:rsidRPr="009E2E3B" w:rsidRDefault="00706F13" w:rsidP="00FA6400">
            <w:pPr>
              <w:rPr>
                <w:iCs/>
                <w:sz w:val="24"/>
                <w:szCs w:val="24"/>
              </w:rPr>
            </w:pPr>
            <w:r w:rsidRPr="009E2E3B">
              <w:rPr>
                <w:iCs/>
                <w:sz w:val="24"/>
                <w:szCs w:val="24"/>
              </w:rPr>
              <w:t>10 suites × 12 months, including travel, accreditation, hazmat handling, and reporting.</w:t>
            </w:r>
          </w:p>
        </w:tc>
        <w:tc>
          <w:tcPr>
            <w:tcW w:w="0" w:type="auto"/>
          </w:tcPr>
          <w:p w14:paraId="1B133532" w14:textId="77777777" w:rsidR="00706F13" w:rsidRPr="009E2E3B" w:rsidRDefault="00706F13" w:rsidP="00FA6400">
            <w:pPr>
              <w:rPr>
                <w:iCs/>
                <w:sz w:val="24"/>
                <w:szCs w:val="24"/>
              </w:rPr>
            </w:pPr>
            <w:r w:rsidRPr="009E2E3B">
              <w:rPr>
                <w:iCs/>
                <w:sz w:val="24"/>
                <w:szCs w:val="24"/>
              </w:rPr>
              <w:t>120</w:t>
            </w:r>
          </w:p>
        </w:tc>
        <w:tc>
          <w:tcPr>
            <w:tcW w:w="0" w:type="auto"/>
          </w:tcPr>
          <w:p w14:paraId="4AEC7F14" w14:textId="77777777" w:rsidR="00706F13" w:rsidRPr="009E2E3B" w:rsidRDefault="00706F13" w:rsidP="00FA6400">
            <w:pPr>
              <w:rPr>
                <w:iCs/>
                <w:sz w:val="24"/>
                <w:szCs w:val="24"/>
              </w:rPr>
            </w:pPr>
            <w:r w:rsidRPr="009E2E3B">
              <w:rPr>
                <w:iCs/>
                <w:sz w:val="24"/>
                <w:szCs w:val="24"/>
              </w:rPr>
              <w:t>EA</w:t>
            </w:r>
          </w:p>
        </w:tc>
        <w:tc>
          <w:tcPr>
            <w:tcW w:w="0" w:type="auto"/>
          </w:tcPr>
          <w:p w14:paraId="6DD3F9C8" w14:textId="77777777" w:rsidR="00706F13" w:rsidRPr="009E2E3B" w:rsidRDefault="00706F13" w:rsidP="00FA6400">
            <w:pPr>
              <w:rPr>
                <w:iCs/>
                <w:sz w:val="24"/>
                <w:szCs w:val="24"/>
              </w:rPr>
            </w:pPr>
            <w:r w:rsidRPr="009E2E3B">
              <w:rPr>
                <w:iCs/>
                <w:sz w:val="24"/>
                <w:szCs w:val="24"/>
              </w:rPr>
              <w:t>________</w:t>
            </w:r>
          </w:p>
        </w:tc>
      </w:tr>
    </w:tbl>
    <w:p w14:paraId="57039A89" w14:textId="77777777" w:rsidR="00706F13" w:rsidRPr="00797E12" w:rsidRDefault="00706F13" w:rsidP="00706F13">
      <w:pPr>
        <w:pStyle w:val="Heading1"/>
        <w:jc w:val="center"/>
        <w:rPr>
          <w:rFonts w:ascii="Arial" w:hAnsi="Arial" w:cs="Arial"/>
          <w:b w:val="0"/>
          <w:bCs w:val="0"/>
          <w:spacing w:val="-2"/>
          <w:sz w:val="24"/>
          <w:szCs w:val="24"/>
          <w:u w:val="single"/>
        </w:rPr>
      </w:pPr>
      <w:r w:rsidRPr="00797E12">
        <w:rPr>
          <w:rFonts w:ascii="Arial" w:hAnsi="Arial" w:cs="Arial"/>
          <w:sz w:val="24"/>
          <w:szCs w:val="24"/>
        </w:rPr>
        <w:t>STATEMENT OF OBJECTIVES (SOO)</w:t>
      </w:r>
    </w:p>
    <w:p w14:paraId="404C69CA" w14:textId="77777777" w:rsidR="00706F13" w:rsidRPr="00342B0A" w:rsidRDefault="00706F13" w:rsidP="00706F13">
      <w:pPr>
        <w:pStyle w:val="ListParagraph"/>
        <w:numPr>
          <w:ilvl w:val="0"/>
          <w:numId w:val="5"/>
        </w:numPr>
        <w:spacing w:after="0" w:line="240" w:lineRule="auto"/>
        <w:ind w:left="720"/>
        <w:rPr>
          <w:rFonts w:ascii="Arial" w:hAnsi="Arial" w:cs="Arial"/>
          <w:b/>
          <w:bCs/>
          <w:u w:val="single"/>
        </w:rPr>
      </w:pPr>
      <w:r w:rsidRPr="00342B0A">
        <w:rPr>
          <w:rFonts w:ascii="Arial" w:hAnsi="Arial" w:cs="Arial"/>
          <w:b/>
          <w:bCs/>
          <w:u w:val="single"/>
        </w:rPr>
        <w:t>TITLE:</w:t>
      </w:r>
    </w:p>
    <w:p w14:paraId="4E833310" w14:textId="77777777" w:rsidR="00706F13" w:rsidRPr="00342B0A" w:rsidRDefault="00706F13" w:rsidP="00706F13">
      <w:pPr>
        <w:pStyle w:val="ListParagraph"/>
        <w:spacing w:after="0" w:line="240" w:lineRule="auto"/>
        <w:ind w:left="0"/>
        <w:rPr>
          <w:rFonts w:ascii="Arial" w:hAnsi="Arial" w:cs="Arial"/>
          <w:b/>
          <w:bCs/>
          <w:u w:val="single"/>
        </w:rPr>
      </w:pPr>
    </w:p>
    <w:p w14:paraId="1A4ACDFF" w14:textId="77777777" w:rsidR="00706F13" w:rsidRPr="00342B0A" w:rsidRDefault="00706F13" w:rsidP="00706F13">
      <w:pPr>
        <w:spacing w:after="0" w:line="240" w:lineRule="auto"/>
        <w:rPr>
          <w:rFonts w:ascii="Arial" w:hAnsi="Arial" w:cs="Arial"/>
          <w:b/>
          <w:bCs/>
          <w:u w:val="single"/>
        </w:rPr>
      </w:pPr>
      <w:r w:rsidRPr="00342B0A">
        <w:rPr>
          <w:rFonts w:ascii="Arial" w:hAnsi="Arial" w:cs="Arial"/>
        </w:rPr>
        <w:t>VA Loma Linda Healthcare System’s (VALLHCS) Inspection &amp; Certification of Fume Hoods, Ventilators, Biological Safety Cabinets, and Isolators.</w:t>
      </w:r>
    </w:p>
    <w:p w14:paraId="42CD79AB" w14:textId="77777777" w:rsidR="00706F13" w:rsidRPr="00342B0A" w:rsidRDefault="00706F13" w:rsidP="00706F13">
      <w:pPr>
        <w:pStyle w:val="ListParagraph"/>
        <w:spacing w:after="0" w:line="240" w:lineRule="auto"/>
        <w:ind w:left="0"/>
        <w:rPr>
          <w:rFonts w:ascii="Arial" w:hAnsi="Arial" w:cs="Arial"/>
          <w:b/>
          <w:bCs/>
          <w:u w:val="single"/>
        </w:rPr>
      </w:pPr>
    </w:p>
    <w:p w14:paraId="5FC15A47" w14:textId="77777777" w:rsidR="00706F13" w:rsidRDefault="00706F13" w:rsidP="00706F13">
      <w:pPr>
        <w:pStyle w:val="ListParagraph"/>
        <w:numPr>
          <w:ilvl w:val="0"/>
          <w:numId w:val="5"/>
        </w:numPr>
        <w:spacing w:after="0" w:line="240" w:lineRule="auto"/>
        <w:ind w:left="720"/>
        <w:rPr>
          <w:rFonts w:ascii="Arial" w:hAnsi="Arial" w:cs="Arial"/>
          <w:b/>
          <w:bCs/>
          <w:u w:val="single"/>
        </w:rPr>
      </w:pPr>
      <w:r w:rsidRPr="00342B0A">
        <w:rPr>
          <w:rFonts w:ascii="Arial" w:hAnsi="Arial" w:cs="Arial"/>
          <w:b/>
          <w:bCs/>
          <w:u w:val="single"/>
        </w:rPr>
        <w:t>BACKGROUND INFORMATION:</w:t>
      </w:r>
    </w:p>
    <w:p w14:paraId="17B148BC" w14:textId="77777777" w:rsidR="00706F13" w:rsidRPr="00342B0A" w:rsidRDefault="00706F13" w:rsidP="00706F13">
      <w:pPr>
        <w:pStyle w:val="ListParagraph"/>
        <w:spacing w:after="0" w:line="240" w:lineRule="auto"/>
        <w:ind w:left="0"/>
        <w:rPr>
          <w:rFonts w:ascii="Arial" w:hAnsi="Arial" w:cs="Arial"/>
          <w:b/>
          <w:bCs/>
          <w:u w:val="single"/>
        </w:rPr>
      </w:pPr>
    </w:p>
    <w:p w14:paraId="07402034" w14:textId="77777777" w:rsidR="00706F13" w:rsidRPr="00797E12" w:rsidRDefault="00706F13" w:rsidP="00706F13">
      <w:pPr>
        <w:spacing w:after="0" w:line="240" w:lineRule="auto"/>
        <w:rPr>
          <w:rFonts w:ascii="Arial" w:hAnsi="Arial" w:cs="Arial"/>
        </w:rPr>
      </w:pPr>
      <w:r w:rsidRPr="00342B0A">
        <w:rPr>
          <w:rFonts w:ascii="Arial" w:hAnsi="Arial" w:cs="Arial"/>
        </w:rPr>
        <w:t xml:space="preserve">VA LOMA LINDA HEALTHCARE CENTER provides high quality care while ensuring the safety of its staff, patients, and visitors. A critical component of this commitment involves ensuring that all fume hoods, ventilators, biological safety cabinets, and </w:t>
      </w:r>
      <w:r w:rsidRPr="00797E12">
        <w:rPr>
          <w:rFonts w:ascii="Arial" w:hAnsi="Arial" w:cs="Arial"/>
        </w:rPr>
        <w:t>isolators within the VA facilities are functioning optimally and meet applicable regulatory standards. Regular inspection and certification of this equipment are essential for supporting clinical, research, and pharmaceutical operations while protecting personnel and the environment from hazardous materials.</w:t>
      </w:r>
    </w:p>
    <w:p w14:paraId="42201E71" w14:textId="77777777" w:rsidR="00706F13" w:rsidRPr="00797E12" w:rsidRDefault="00706F13" w:rsidP="00706F13">
      <w:pPr>
        <w:spacing w:after="0" w:line="240" w:lineRule="auto"/>
        <w:rPr>
          <w:rFonts w:ascii="Arial" w:hAnsi="Arial" w:cs="Arial"/>
        </w:rPr>
      </w:pPr>
    </w:p>
    <w:p w14:paraId="653CADB0"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PARTS and EQUIPMENT LIST:</w:t>
      </w:r>
    </w:p>
    <w:p w14:paraId="63E03491" w14:textId="77777777" w:rsidR="00706F13" w:rsidRPr="00797E12" w:rsidRDefault="00706F13" w:rsidP="00706F13">
      <w:pPr>
        <w:pStyle w:val="ListParagraph"/>
        <w:spacing w:after="0" w:line="240" w:lineRule="auto"/>
        <w:ind w:left="0"/>
        <w:rPr>
          <w:rFonts w:ascii="Arial" w:hAnsi="Arial" w:cs="Arial"/>
          <w:b/>
          <w:bCs/>
          <w:u w:val="single"/>
        </w:rPr>
      </w:pPr>
    </w:p>
    <w:p w14:paraId="2B4D93A4" w14:textId="77777777" w:rsidR="00706F13" w:rsidRPr="00797E12" w:rsidRDefault="00706F13" w:rsidP="00706F13">
      <w:pPr>
        <w:pStyle w:val="Default"/>
        <w:rPr>
          <w:rFonts w:ascii="Arial" w:hAnsi="Arial" w:cs="Arial"/>
        </w:rPr>
      </w:pPr>
      <w:r w:rsidRPr="00797E12">
        <w:rPr>
          <w:rFonts w:ascii="Arial" w:hAnsi="Arial" w:cs="Arial"/>
        </w:rPr>
        <w:t>The contractor shall provide semi-annual inspections, certifications and testing on the equipment listed below:</w:t>
      </w:r>
    </w:p>
    <w:p w14:paraId="5A25C2CF" w14:textId="77777777" w:rsidR="00706F13" w:rsidRPr="00797E12" w:rsidRDefault="00706F13" w:rsidP="00706F13">
      <w:pPr>
        <w:pStyle w:val="Default"/>
        <w:rPr>
          <w:rFonts w:ascii="Arial" w:hAnsi="Arial" w:cs="Arial"/>
        </w:rPr>
      </w:pPr>
    </w:p>
    <w:tbl>
      <w:tblPr>
        <w:tblW w:w="9560" w:type="dxa"/>
        <w:tblLook w:val="04A0" w:firstRow="1" w:lastRow="0" w:firstColumn="1" w:lastColumn="0" w:noHBand="0" w:noVBand="1"/>
      </w:tblPr>
      <w:tblGrid>
        <w:gridCol w:w="1140"/>
        <w:gridCol w:w="2900"/>
        <w:gridCol w:w="1820"/>
        <w:gridCol w:w="2120"/>
        <w:gridCol w:w="1580"/>
      </w:tblGrid>
      <w:tr w:rsidR="00706F13" w:rsidRPr="00797E12" w14:paraId="603EF2CD" w14:textId="77777777" w:rsidTr="00FA6400">
        <w:trPr>
          <w:trHeight w:val="620"/>
        </w:trPr>
        <w:tc>
          <w:tcPr>
            <w:tcW w:w="1140" w:type="dxa"/>
            <w:tcBorders>
              <w:top w:val="single" w:sz="4" w:space="0" w:color="auto"/>
              <w:left w:val="single" w:sz="4" w:space="0" w:color="auto"/>
              <w:bottom w:val="single" w:sz="4" w:space="0" w:color="auto"/>
              <w:right w:val="single" w:sz="4" w:space="0" w:color="auto"/>
            </w:tcBorders>
            <w:hideMark/>
          </w:tcPr>
          <w:p w14:paraId="75AF5CEE"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Location</w:t>
            </w:r>
          </w:p>
        </w:tc>
        <w:tc>
          <w:tcPr>
            <w:tcW w:w="2900" w:type="dxa"/>
            <w:tcBorders>
              <w:top w:val="single" w:sz="4" w:space="0" w:color="auto"/>
              <w:left w:val="nil"/>
              <w:bottom w:val="single" w:sz="4" w:space="0" w:color="auto"/>
              <w:right w:val="single" w:sz="4" w:space="0" w:color="auto"/>
            </w:tcBorders>
            <w:hideMark/>
          </w:tcPr>
          <w:p w14:paraId="638D1F94"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Manufacturer</w:t>
            </w:r>
          </w:p>
        </w:tc>
        <w:tc>
          <w:tcPr>
            <w:tcW w:w="1820" w:type="dxa"/>
            <w:tcBorders>
              <w:top w:val="single" w:sz="4" w:space="0" w:color="auto"/>
              <w:left w:val="nil"/>
              <w:bottom w:val="single" w:sz="4" w:space="0" w:color="auto"/>
              <w:right w:val="single" w:sz="4" w:space="0" w:color="auto"/>
            </w:tcBorders>
            <w:hideMark/>
          </w:tcPr>
          <w:p w14:paraId="38015A31"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Model</w:t>
            </w:r>
          </w:p>
        </w:tc>
        <w:tc>
          <w:tcPr>
            <w:tcW w:w="2120" w:type="dxa"/>
            <w:tcBorders>
              <w:top w:val="single" w:sz="4" w:space="0" w:color="auto"/>
              <w:left w:val="nil"/>
              <w:bottom w:val="single" w:sz="4" w:space="0" w:color="auto"/>
              <w:right w:val="single" w:sz="4" w:space="0" w:color="auto"/>
            </w:tcBorders>
            <w:hideMark/>
          </w:tcPr>
          <w:p w14:paraId="26EDD315"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Serial Number</w:t>
            </w:r>
          </w:p>
        </w:tc>
        <w:tc>
          <w:tcPr>
            <w:tcW w:w="1580" w:type="dxa"/>
            <w:tcBorders>
              <w:top w:val="single" w:sz="4" w:space="0" w:color="auto"/>
              <w:left w:val="nil"/>
              <w:bottom w:val="single" w:sz="4" w:space="0" w:color="auto"/>
              <w:right w:val="single" w:sz="4" w:space="0" w:color="auto"/>
            </w:tcBorders>
            <w:hideMark/>
          </w:tcPr>
          <w:p w14:paraId="0CC798D6" w14:textId="77777777" w:rsidR="00706F13" w:rsidRPr="00797E12" w:rsidRDefault="00706F13" w:rsidP="00FA6400">
            <w:pPr>
              <w:rPr>
                <w:rFonts w:ascii="Arial" w:hAnsi="Arial" w:cs="Arial"/>
                <w:b/>
                <w:bCs/>
                <w:color w:val="000000"/>
              </w:rPr>
            </w:pPr>
            <w:r w:rsidRPr="00797E12">
              <w:rPr>
                <w:rFonts w:ascii="Arial" w:hAnsi="Arial" w:cs="Arial"/>
                <w:b/>
                <w:bCs/>
                <w:color w:val="000000"/>
              </w:rPr>
              <w:t>Item Number</w:t>
            </w:r>
          </w:p>
        </w:tc>
      </w:tr>
      <w:tr w:rsidR="00706F13" w:rsidRPr="00797E12" w14:paraId="198AED53"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9F590FD" w14:textId="77777777" w:rsidR="00706F13" w:rsidRPr="00797E12" w:rsidRDefault="00706F13" w:rsidP="00FA6400">
            <w:pPr>
              <w:rPr>
                <w:rFonts w:ascii="Arial" w:hAnsi="Arial" w:cs="Arial"/>
                <w:color w:val="000000"/>
              </w:rPr>
            </w:pPr>
            <w:r w:rsidRPr="00797E12">
              <w:rPr>
                <w:rFonts w:ascii="Arial" w:hAnsi="Arial" w:cs="Arial"/>
                <w:color w:val="000000"/>
              </w:rPr>
              <w:t>2C05</w:t>
            </w:r>
          </w:p>
        </w:tc>
        <w:tc>
          <w:tcPr>
            <w:tcW w:w="2900" w:type="dxa"/>
            <w:tcBorders>
              <w:top w:val="nil"/>
              <w:left w:val="nil"/>
              <w:bottom w:val="single" w:sz="4" w:space="0" w:color="auto"/>
              <w:right w:val="single" w:sz="4" w:space="0" w:color="auto"/>
            </w:tcBorders>
            <w:vAlign w:val="bottom"/>
            <w:hideMark/>
          </w:tcPr>
          <w:p w14:paraId="0CC8370B"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77F46182" w14:textId="77777777" w:rsidR="00706F13" w:rsidRPr="00797E12" w:rsidRDefault="00706F13" w:rsidP="00FA6400">
            <w:pPr>
              <w:rPr>
                <w:rFonts w:ascii="Arial" w:hAnsi="Arial" w:cs="Arial"/>
                <w:color w:val="000000"/>
              </w:rPr>
            </w:pPr>
            <w:r w:rsidRPr="00797E12">
              <w:rPr>
                <w:rFonts w:ascii="Arial" w:hAnsi="Arial" w:cs="Arial"/>
                <w:color w:val="000000"/>
              </w:rPr>
              <w:t>36209-04</w:t>
            </w:r>
          </w:p>
        </w:tc>
        <w:tc>
          <w:tcPr>
            <w:tcW w:w="2120" w:type="dxa"/>
            <w:tcBorders>
              <w:top w:val="nil"/>
              <w:left w:val="nil"/>
              <w:bottom w:val="single" w:sz="4" w:space="0" w:color="auto"/>
              <w:right w:val="single" w:sz="4" w:space="0" w:color="auto"/>
            </w:tcBorders>
            <w:vAlign w:val="bottom"/>
            <w:hideMark/>
          </w:tcPr>
          <w:p w14:paraId="754DA120" w14:textId="77777777" w:rsidR="00706F13" w:rsidRPr="00797E12" w:rsidRDefault="00706F13" w:rsidP="00FA6400">
            <w:pPr>
              <w:rPr>
                <w:rFonts w:ascii="Arial" w:hAnsi="Arial" w:cs="Arial"/>
                <w:color w:val="000000"/>
              </w:rPr>
            </w:pPr>
            <w:r w:rsidRPr="00797E12">
              <w:rPr>
                <w:rFonts w:ascii="Arial" w:hAnsi="Arial" w:cs="Arial"/>
                <w:color w:val="000000"/>
              </w:rPr>
              <w:t>020119684E</w:t>
            </w:r>
          </w:p>
        </w:tc>
        <w:tc>
          <w:tcPr>
            <w:tcW w:w="1580" w:type="dxa"/>
            <w:tcBorders>
              <w:top w:val="nil"/>
              <w:left w:val="nil"/>
              <w:bottom w:val="single" w:sz="4" w:space="0" w:color="auto"/>
              <w:right w:val="single" w:sz="4" w:space="0" w:color="auto"/>
            </w:tcBorders>
            <w:vAlign w:val="bottom"/>
            <w:hideMark/>
          </w:tcPr>
          <w:p w14:paraId="3E2B2DDB" w14:textId="77777777" w:rsidR="00706F13" w:rsidRPr="00797E12" w:rsidRDefault="00706F13" w:rsidP="00FA6400">
            <w:pPr>
              <w:rPr>
                <w:rFonts w:ascii="Arial" w:hAnsi="Arial" w:cs="Arial"/>
                <w:color w:val="000000"/>
              </w:rPr>
            </w:pPr>
            <w:r w:rsidRPr="00797E12">
              <w:rPr>
                <w:rFonts w:ascii="Arial" w:hAnsi="Arial" w:cs="Arial"/>
                <w:color w:val="000000"/>
              </w:rPr>
              <w:t>26754</w:t>
            </w:r>
          </w:p>
        </w:tc>
      </w:tr>
      <w:tr w:rsidR="00706F13" w:rsidRPr="00797E12" w14:paraId="58712311"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01BF3690" w14:textId="77777777" w:rsidR="00706F13" w:rsidRPr="00797E12" w:rsidRDefault="00706F13" w:rsidP="00FA6400">
            <w:pPr>
              <w:rPr>
                <w:rFonts w:ascii="Arial" w:hAnsi="Arial" w:cs="Arial"/>
                <w:color w:val="000000"/>
              </w:rPr>
            </w:pPr>
            <w:r w:rsidRPr="00797E12">
              <w:rPr>
                <w:rFonts w:ascii="Arial" w:hAnsi="Arial" w:cs="Arial"/>
                <w:color w:val="000000"/>
              </w:rPr>
              <w:t>2C05</w:t>
            </w:r>
          </w:p>
        </w:tc>
        <w:tc>
          <w:tcPr>
            <w:tcW w:w="2900" w:type="dxa"/>
            <w:tcBorders>
              <w:top w:val="nil"/>
              <w:left w:val="nil"/>
              <w:bottom w:val="single" w:sz="4" w:space="0" w:color="auto"/>
              <w:right w:val="single" w:sz="4" w:space="0" w:color="auto"/>
            </w:tcBorders>
            <w:vAlign w:val="bottom"/>
            <w:hideMark/>
          </w:tcPr>
          <w:p w14:paraId="1F9CE8A3" w14:textId="77777777" w:rsidR="00706F13" w:rsidRPr="00797E12" w:rsidRDefault="00706F13" w:rsidP="00FA6400">
            <w:pPr>
              <w:rPr>
                <w:rFonts w:ascii="Arial" w:hAnsi="Arial" w:cs="Arial"/>
                <w:color w:val="000000"/>
              </w:rPr>
            </w:pPr>
            <w:r w:rsidRPr="00797E12">
              <w:rPr>
                <w:rFonts w:ascii="Arial" w:hAnsi="Arial" w:cs="Arial"/>
                <w:color w:val="000000"/>
              </w:rPr>
              <w:t xml:space="preserve">Laboratory Equipment </w:t>
            </w:r>
            <w:r w:rsidRPr="00797E12">
              <w:rPr>
                <w:rFonts w:ascii="Arial" w:hAnsi="Arial" w:cs="Arial"/>
                <w:color w:val="000000"/>
              </w:rPr>
              <w:lastRenderedPageBreak/>
              <w:t>Company (LEC)</w:t>
            </w:r>
          </w:p>
        </w:tc>
        <w:tc>
          <w:tcPr>
            <w:tcW w:w="1820" w:type="dxa"/>
            <w:tcBorders>
              <w:top w:val="nil"/>
              <w:left w:val="nil"/>
              <w:bottom w:val="single" w:sz="4" w:space="0" w:color="auto"/>
              <w:right w:val="single" w:sz="4" w:space="0" w:color="auto"/>
            </w:tcBorders>
            <w:vAlign w:val="bottom"/>
            <w:hideMark/>
          </w:tcPr>
          <w:p w14:paraId="61958324" w14:textId="77777777" w:rsidR="00706F13" w:rsidRPr="00797E12" w:rsidRDefault="00706F13" w:rsidP="00FA6400">
            <w:pPr>
              <w:rPr>
                <w:rFonts w:ascii="Arial" w:hAnsi="Arial" w:cs="Arial"/>
                <w:color w:val="000000"/>
              </w:rPr>
            </w:pPr>
            <w:r w:rsidRPr="00797E12">
              <w:rPr>
                <w:rFonts w:ascii="Arial" w:hAnsi="Arial" w:cs="Arial"/>
                <w:color w:val="000000"/>
              </w:rPr>
              <w:lastRenderedPageBreak/>
              <w:t>H7-48</w:t>
            </w:r>
          </w:p>
        </w:tc>
        <w:tc>
          <w:tcPr>
            <w:tcW w:w="2120" w:type="dxa"/>
            <w:tcBorders>
              <w:top w:val="nil"/>
              <w:left w:val="nil"/>
              <w:bottom w:val="single" w:sz="4" w:space="0" w:color="auto"/>
              <w:right w:val="single" w:sz="4" w:space="0" w:color="auto"/>
            </w:tcBorders>
            <w:vAlign w:val="bottom"/>
            <w:hideMark/>
          </w:tcPr>
          <w:p w14:paraId="3FD4E953" w14:textId="77777777" w:rsidR="00706F13" w:rsidRPr="00797E12" w:rsidRDefault="00706F13" w:rsidP="00FA6400">
            <w:pPr>
              <w:rPr>
                <w:rFonts w:ascii="Arial" w:hAnsi="Arial" w:cs="Arial"/>
                <w:color w:val="000000"/>
              </w:rPr>
            </w:pPr>
            <w:r w:rsidRPr="00797E12">
              <w:rPr>
                <w:rFonts w:ascii="Arial" w:hAnsi="Arial" w:cs="Arial"/>
                <w:color w:val="000000"/>
              </w:rPr>
              <w:t>H7-48H</w:t>
            </w:r>
          </w:p>
        </w:tc>
        <w:tc>
          <w:tcPr>
            <w:tcW w:w="1580" w:type="dxa"/>
            <w:tcBorders>
              <w:top w:val="nil"/>
              <w:left w:val="nil"/>
              <w:bottom w:val="single" w:sz="4" w:space="0" w:color="auto"/>
              <w:right w:val="single" w:sz="4" w:space="0" w:color="auto"/>
            </w:tcBorders>
            <w:vAlign w:val="bottom"/>
            <w:hideMark/>
          </w:tcPr>
          <w:p w14:paraId="6607E88C" w14:textId="77777777" w:rsidR="00706F13" w:rsidRPr="00797E12" w:rsidRDefault="00706F13" w:rsidP="00FA6400">
            <w:pPr>
              <w:rPr>
                <w:rFonts w:ascii="Arial" w:hAnsi="Arial" w:cs="Arial"/>
                <w:color w:val="000000"/>
              </w:rPr>
            </w:pPr>
            <w:r w:rsidRPr="00797E12">
              <w:rPr>
                <w:rFonts w:ascii="Arial" w:hAnsi="Arial" w:cs="Arial"/>
                <w:color w:val="000000"/>
              </w:rPr>
              <w:t>40092</w:t>
            </w:r>
          </w:p>
        </w:tc>
      </w:tr>
      <w:tr w:rsidR="00706F13" w:rsidRPr="00797E12" w14:paraId="211312DB"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075B25B6" w14:textId="77777777" w:rsidR="00706F13" w:rsidRPr="00797E12" w:rsidRDefault="00706F13" w:rsidP="00FA6400">
            <w:pPr>
              <w:rPr>
                <w:rFonts w:ascii="Arial" w:hAnsi="Arial" w:cs="Arial"/>
                <w:color w:val="000000"/>
              </w:rPr>
            </w:pPr>
            <w:r w:rsidRPr="00797E12">
              <w:rPr>
                <w:rFonts w:ascii="Arial" w:hAnsi="Arial" w:cs="Arial"/>
                <w:color w:val="000000"/>
              </w:rPr>
              <w:t>2C07</w:t>
            </w:r>
          </w:p>
        </w:tc>
        <w:tc>
          <w:tcPr>
            <w:tcW w:w="2900" w:type="dxa"/>
            <w:tcBorders>
              <w:top w:val="nil"/>
              <w:left w:val="nil"/>
              <w:bottom w:val="single" w:sz="4" w:space="0" w:color="auto"/>
              <w:right w:val="single" w:sz="4" w:space="0" w:color="auto"/>
            </w:tcBorders>
            <w:vAlign w:val="bottom"/>
            <w:hideMark/>
          </w:tcPr>
          <w:p w14:paraId="4EC2651F"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12AE4456" w14:textId="77777777" w:rsidR="00706F13" w:rsidRPr="00797E12" w:rsidRDefault="00706F13" w:rsidP="00FA6400">
            <w:pPr>
              <w:rPr>
                <w:rFonts w:ascii="Arial" w:hAnsi="Arial" w:cs="Arial"/>
                <w:color w:val="000000"/>
              </w:rPr>
            </w:pPr>
            <w:r w:rsidRPr="00797E12">
              <w:rPr>
                <w:rFonts w:ascii="Arial" w:hAnsi="Arial" w:cs="Arial"/>
                <w:color w:val="000000"/>
              </w:rPr>
              <w:t>H7-48G</w:t>
            </w:r>
          </w:p>
        </w:tc>
        <w:tc>
          <w:tcPr>
            <w:tcW w:w="2120" w:type="dxa"/>
            <w:tcBorders>
              <w:top w:val="nil"/>
              <w:left w:val="nil"/>
              <w:bottom w:val="single" w:sz="4" w:space="0" w:color="auto"/>
              <w:right w:val="single" w:sz="4" w:space="0" w:color="auto"/>
            </w:tcBorders>
            <w:vAlign w:val="bottom"/>
            <w:hideMark/>
          </w:tcPr>
          <w:p w14:paraId="42804433" w14:textId="77777777" w:rsidR="00706F13" w:rsidRPr="00797E12" w:rsidRDefault="00706F13" w:rsidP="00FA6400">
            <w:pPr>
              <w:rPr>
                <w:rFonts w:ascii="Arial" w:hAnsi="Arial" w:cs="Arial"/>
                <w:color w:val="000000"/>
              </w:rPr>
            </w:pPr>
            <w:r w:rsidRPr="00797E12">
              <w:rPr>
                <w:rFonts w:ascii="Arial" w:hAnsi="Arial" w:cs="Arial"/>
                <w:color w:val="000000"/>
              </w:rPr>
              <w:t>H7-48G</w:t>
            </w:r>
          </w:p>
        </w:tc>
        <w:tc>
          <w:tcPr>
            <w:tcW w:w="1580" w:type="dxa"/>
            <w:tcBorders>
              <w:top w:val="nil"/>
              <w:left w:val="nil"/>
              <w:bottom w:val="single" w:sz="4" w:space="0" w:color="auto"/>
              <w:right w:val="single" w:sz="4" w:space="0" w:color="auto"/>
            </w:tcBorders>
            <w:vAlign w:val="bottom"/>
            <w:hideMark/>
          </w:tcPr>
          <w:p w14:paraId="4DC531C4"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7A2AE9BB"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73C72F8D" w14:textId="77777777" w:rsidR="00706F13" w:rsidRPr="00797E12" w:rsidRDefault="00706F13" w:rsidP="00FA6400">
            <w:pPr>
              <w:rPr>
                <w:rFonts w:ascii="Arial" w:hAnsi="Arial" w:cs="Arial"/>
                <w:color w:val="000000"/>
              </w:rPr>
            </w:pPr>
            <w:r w:rsidRPr="00797E12">
              <w:rPr>
                <w:rFonts w:ascii="Arial" w:hAnsi="Arial" w:cs="Arial"/>
                <w:color w:val="000000"/>
              </w:rPr>
              <w:t>2C07</w:t>
            </w:r>
          </w:p>
        </w:tc>
        <w:tc>
          <w:tcPr>
            <w:tcW w:w="2900" w:type="dxa"/>
            <w:tcBorders>
              <w:top w:val="nil"/>
              <w:left w:val="nil"/>
              <w:bottom w:val="single" w:sz="4" w:space="0" w:color="auto"/>
              <w:right w:val="single" w:sz="4" w:space="0" w:color="auto"/>
            </w:tcBorders>
            <w:vAlign w:val="bottom"/>
            <w:hideMark/>
          </w:tcPr>
          <w:p w14:paraId="3B7825D1"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0B4F847E" w14:textId="77777777" w:rsidR="00706F13" w:rsidRPr="00797E12" w:rsidRDefault="00706F13" w:rsidP="00FA6400">
            <w:pPr>
              <w:rPr>
                <w:rFonts w:ascii="Arial" w:hAnsi="Arial" w:cs="Arial"/>
                <w:color w:val="000000"/>
              </w:rPr>
            </w:pPr>
            <w:r w:rsidRPr="00797E12">
              <w:rPr>
                <w:rFonts w:ascii="Arial" w:hAnsi="Arial" w:cs="Arial"/>
                <w:color w:val="000000"/>
              </w:rPr>
              <w:t>36209-00</w:t>
            </w:r>
          </w:p>
        </w:tc>
        <w:tc>
          <w:tcPr>
            <w:tcW w:w="2120" w:type="dxa"/>
            <w:tcBorders>
              <w:top w:val="nil"/>
              <w:left w:val="nil"/>
              <w:bottom w:val="single" w:sz="4" w:space="0" w:color="auto"/>
              <w:right w:val="single" w:sz="4" w:space="0" w:color="auto"/>
            </w:tcBorders>
            <w:vAlign w:val="bottom"/>
            <w:hideMark/>
          </w:tcPr>
          <w:p w14:paraId="049A86C8" w14:textId="77777777" w:rsidR="00706F13" w:rsidRPr="00797E12" w:rsidRDefault="00706F13" w:rsidP="00FA6400">
            <w:pPr>
              <w:rPr>
                <w:rFonts w:ascii="Arial" w:hAnsi="Arial" w:cs="Arial"/>
                <w:color w:val="000000"/>
              </w:rPr>
            </w:pPr>
            <w:r w:rsidRPr="00797E12">
              <w:rPr>
                <w:rFonts w:ascii="Arial" w:hAnsi="Arial" w:cs="Arial"/>
                <w:color w:val="000000"/>
              </w:rPr>
              <w:t>247536</w:t>
            </w:r>
          </w:p>
        </w:tc>
        <w:tc>
          <w:tcPr>
            <w:tcW w:w="1580" w:type="dxa"/>
            <w:tcBorders>
              <w:top w:val="nil"/>
              <w:left w:val="nil"/>
              <w:bottom w:val="single" w:sz="4" w:space="0" w:color="auto"/>
              <w:right w:val="single" w:sz="4" w:space="0" w:color="auto"/>
            </w:tcBorders>
            <w:vAlign w:val="bottom"/>
            <w:hideMark/>
          </w:tcPr>
          <w:p w14:paraId="37315231" w14:textId="77777777" w:rsidR="00706F13" w:rsidRPr="00797E12" w:rsidRDefault="00706F13" w:rsidP="00FA6400">
            <w:pPr>
              <w:rPr>
                <w:rFonts w:ascii="Arial" w:hAnsi="Arial" w:cs="Arial"/>
                <w:color w:val="000000"/>
              </w:rPr>
            </w:pPr>
            <w:r w:rsidRPr="00797E12">
              <w:rPr>
                <w:rFonts w:ascii="Arial" w:hAnsi="Arial" w:cs="Arial"/>
                <w:color w:val="000000"/>
              </w:rPr>
              <w:t>40138</w:t>
            </w:r>
          </w:p>
        </w:tc>
      </w:tr>
      <w:tr w:rsidR="00706F13" w:rsidRPr="00797E12" w14:paraId="6D7D217E"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5B559328" w14:textId="77777777" w:rsidR="00706F13" w:rsidRPr="00797E12" w:rsidRDefault="00706F13" w:rsidP="00FA6400">
            <w:pPr>
              <w:rPr>
                <w:rFonts w:ascii="Arial" w:hAnsi="Arial" w:cs="Arial"/>
                <w:color w:val="000000"/>
              </w:rPr>
            </w:pPr>
            <w:r w:rsidRPr="00797E12">
              <w:rPr>
                <w:rFonts w:ascii="Arial" w:hAnsi="Arial" w:cs="Arial"/>
                <w:color w:val="000000"/>
              </w:rPr>
              <w:t>2C22</w:t>
            </w:r>
          </w:p>
        </w:tc>
        <w:tc>
          <w:tcPr>
            <w:tcW w:w="2900" w:type="dxa"/>
            <w:tcBorders>
              <w:top w:val="nil"/>
              <w:left w:val="nil"/>
              <w:bottom w:val="single" w:sz="4" w:space="0" w:color="auto"/>
              <w:right w:val="single" w:sz="4" w:space="0" w:color="auto"/>
            </w:tcBorders>
            <w:vAlign w:val="bottom"/>
            <w:hideMark/>
          </w:tcPr>
          <w:p w14:paraId="7CFB58D8" w14:textId="77777777" w:rsidR="00706F13" w:rsidRPr="00797E12" w:rsidRDefault="00706F13" w:rsidP="00FA6400">
            <w:pPr>
              <w:rPr>
                <w:rFonts w:ascii="Arial" w:hAnsi="Arial" w:cs="Arial"/>
                <w:color w:val="000000"/>
              </w:rPr>
            </w:pPr>
            <w:r w:rsidRPr="00797E12">
              <w:rPr>
                <w:rFonts w:ascii="Arial" w:hAnsi="Arial" w:cs="Arial"/>
                <w:color w:val="000000"/>
              </w:rPr>
              <w:t>Fisher Scientific</w:t>
            </w:r>
          </w:p>
        </w:tc>
        <w:tc>
          <w:tcPr>
            <w:tcW w:w="1820" w:type="dxa"/>
            <w:tcBorders>
              <w:top w:val="nil"/>
              <w:left w:val="nil"/>
              <w:bottom w:val="single" w:sz="4" w:space="0" w:color="auto"/>
              <w:right w:val="single" w:sz="4" w:space="0" w:color="auto"/>
            </w:tcBorders>
            <w:vAlign w:val="bottom"/>
            <w:hideMark/>
          </w:tcPr>
          <w:p w14:paraId="518C4536" w14:textId="77777777" w:rsidR="00706F13" w:rsidRPr="00797E12" w:rsidRDefault="00706F13" w:rsidP="00FA6400">
            <w:pPr>
              <w:rPr>
                <w:rFonts w:ascii="Arial" w:hAnsi="Arial" w:cs="Arial"/>
                <w:color w:val="000000"/>
              </w:rPr>
            </w:pPr>
            <w:r w:rsidRPr="00797E12">
              <w:rPr>
                <w:rFonts w:ascii="Arial" w:hAnsi="Arial" w:cs="Arial"/>
                <w:color w:val="000000"/>
              </w:rPr>
              <w:t>FB-PCR2</w:t>
            </w:r>
          </w:p>
        </w:tc>
        <w:tc>
          <w:tcPr>
            <w:tcW w:w="2120" w:type="dxa"/>
            <w:tcBorders>
              <w:top w:val="nil"/>
              <w:left w:val="nil"/>
              <w:bottom w:val="single" w:sz="4" w:space="0" w:color="auto"/>
              <w:right w:val="single" w:sz="4" w:space="0" w:color="auto"/>
            </w:tcBorders>
            <w:vAlign w:val="bottom"/>
            <w:hideMark/>
          </w:tcPr>
          <w:p w14:paraId="0D481471" w14:textId="77777777" w:rsidR="00706F13" w:rsidRPr="00797E12" w:rsidRDefault="00706F13" w:rsidP="00FA6400">
            <w:pPr>
              <w:rPr>
                <w:rFonts w:ascii="Arial" w:hAnsi="Arial" w:cs="Arial"/>
                <w:color w:val="000000"/>
              </w:rPr>
            </w:pPr>
            <w:r w:rsidRPr="00797E12">
              <w:rPr>
                <w:rFonts w:ascii="Arial" w:hAnsi="Arial" w:cs="Arial"/>
                <w:color w:val="000000"/>
              </w:rPr>
              <w:t>1591080398158</w:t>
            </w:r>
          </w:p>
        </w:tc>
        <w:tc>
          <w:tcPr>
            <w:tcW w:w="1580" w:type="dxa"/>
            <w:tcBorders>
              <w:top w:val="nil"/>
              <w:left w:val="nil"/>
              <w:bottom w:val="single" w:sz="4" w:space="0" w:color="auto"/>
              <w:right w:val="single" w:sz="4" w:space="0" w:color="auto"/>
            </w:tcBorders>
            <w:vAlign w:val="bottom"/>
            <w:hideMark/>
          </w:tcPr>
          <w:p w14:paraId="2144F524" w14:textId="77777777" w:rsidR="00706F13" w:rsidRPr="00797E12" w:rsidRDefault="00706F13" w:rsidP="00FA6400">
            <w:pPr>
              <w:rPr>
                <w:rFonts w:ascii="Arial" w:hAnsi="Arial" w:cs="Arial"/>
                <w:color w:val="000000"/>
              </w:rPr>
            </w:pPr>
            <w:r w:rsidRPr="00797E12">
              <w:rPr>
                <w:rFonts w:ascii="Arial" w:hAnsi="Arial" w:cs="Arial"/>
                <w:color w:val="000000"/>
              </w:rPr>
              <w:t>41427</w:t>
            </w:r>
          </w:p>
        </w:tc>
      </w:tr>
      <w:tr w:rsidR="00706F13" w:rsidRPr="00797E12" w14:paraId="6A77C7B0"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747AE08C" w14:textId="77777777" w:rsidR="00706F13" w:rsidRPr="00797E12" w:rsidRDefault="00706F13" w:rsidP="00FA6400">
            <w:pPr>
              <w:rPr>
                <w:rFonts w:ascii="Arial" w:hAnsi="Arial" w:cs="Arial"/>
                <w:color w:val="000000"/>
              </w:rPr>
            </w:pPr>
            <w:r w:rsidRPr="00797E12">
              <w:rPr>
                <w:rFonts w:ascii="Arial" w:hAnsi="Arial" w:cs="Arial"/>
                <w:color w:val="000000"/>
              </w:rPr>
              <w:t>2C24</w:t>
            </w:r>
          </w:p>
        </w:tc>
        <w:tc>
          <w:tcPr>
            <w:tcW w:w="2900" w:type="dxa"/>
            <w:tcBorders>
              <w:top w:val="nil"/>
              <w:left w:val="nil"/>
              <w:bottom w:val="single" w:sz="4" w:space="0" w:color="auto"/>
              <w:right w:val="single" w:sz="4" w:space="0" w:color="auto"/>
            </w:tcBorders>
            <w:vAlign w:val="bottom"/>
            <w:hideMark/>
          </w:tcPr>
          <w:p w14:paraId="29054BC7"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4B38E0F1" w14:textId="77777777" w:rsidR="00706F13" w:rsidRPr="00797E12" w:rsidRDefault="00706F13" w:rsidP="00FA6400">
            <w:pPr>
              <w:rPr>
                <w:rFonts w:ascii="Arial" w:hAnsi="Arial" w:cs="Arial"/>
                <w:color w:val="000000"/>
              </w:rPr>
            </w:pPr>
            <w:r w:rsidRPr="00797E12">
              <w:rPr>
                <w:rFonts w:ascii="Arial" w:hAnsi="Arial" w:cs="Arial"/>
                <w:color w:val="000000"/>
              </w:rPr>
              <w:t>H7-48D</w:t>
            </w:r>
          </w:p>
        </w:tc>
        <w:tc>
          <w:tcPr>
            <w:tcW w:w="2120" w:type="dxa"/>
            <w:tcBorders>
              <w:top w:val="nil"/>
              <w:left w:val="nil"/>
              <w:bottom w:val="single" w:sz="4" w:space="0" w:color="auto"/>
              <w:right w:val="single" w:sz="4" w:space="0" w:color="auto"/>
            </w:tcBorders>
            <w:vAlign w:val="bottom"/>
            <w:hideMark/>
          </w:tcPr>
          <w:p w14:paraId="601A5A9C" w14:textId="77777777" w:rsidR="00706F13" w:rsidRPr="00797E12" w:rsidRDefault="00706F13" w:rsidP="00FA6400">
            <w:pPr>
              <w:rPr>
                <w:rFonts w:ascii="Arial" w:hAnsi="Arial" w:cs="Arial"/>
                <w:color w:val="000000"/>
              </w:rPr>
            </w:pPr>
            <w:r w:rsidRPr="00797E12">
              <w:rPr>
                <w:rFonts w:ascii="Arial" w:hAnsi="Arial" w:cs="Arial"/>
                <w:color w:val="000000"/>
              </w:rPr>
              <w:t>H7-48D</w:t>
            </w:r>
          </w:p>
        </w:tc>
        <w:tc>
          <w:tcPr>
            <w:tcW w:w="1580" w:type="dxa"/>
            <w:tcBorders>
              <w:top w:val="nil"/>
              <w:left w:val="nil"/>
              <w:bottom w:val="single" w:sz="4" w:space="0" w:color="auto"/>
              <w:right w:val="single" w:sz="4" w:space="0" w:color="auto"/>
            </w:tcBorders>
            <w:vAlign w:val="bottom"/>
            <w:hideMark/>
          </w:tcPr>
          <w:p w14:paraId="6E130370" w14:textId="77777777" w:rsidR="00706F13" w:rsidRPr="00797E12" w:rsidRDefault="00706F13" w:rsidP="00FA6400">
            <w:pPr>
              <w:rPr>
                <w:rFonts w:ascii="Arial" w:hAnsi="Arial" w:cs="Arial"/>
                <w:color w:val="000000"/>
              </w:rPr>
            </w:pPr>
            <w:r w:rsidRPr="00797E12">
              <w:rPr>
                <w:rFonts w:ascii="Arial" w:hAnsi="Arial" w:cs="Arial"/>
                <w:color w:val="000000"/>
              </w:rPr>
              <w:t>40096</w:t>
            </w:r>
          </w:p>
        </w:tc>
      </w:tr>
      <w:tr w:rsidR="00706F13" w:rsidRPr="00797E12" w14:paraId="2DB6B39F"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0348947" w14:textId="77777777" w:rsidR="00706F13" w:rsidRPr="00797E12" w:rsidRDefault="00706F13" w:rsidP="00FA6400">
            <w:pPr>
              <w:rPr>
                <w:rFonts w:ascii="Arial" w:hAnsi="Arial" w:cs="Arial"/>
                <w:color w:val="000000"/>
              </w:rPr>
            </w:pPr>
            <w:r w:rsidRPr="00797E12">
              <w:rPr>
                <w:rFonts w:ascii="Arial" w:hAnsi="Arial" w:cs="Arial"/>
                <w:color w:val="000000"/>
              </w:rPr>
              <w:t>2C22</w:t>
            </w:r>
          </w:p>
        </w:tc>
        <w:tc>
          <w:tcPr>
            <w:tcW w:w="2900" w:type="dxa"/>
            <w:tcBorders>
              <w:top w:val="nil"/>
              <w:left w:val="nil"/>
              <w:bottom w:val="single" w:sz="4" w:space="0" w:color="auto"/>
              <w:right w:val="single" w:sz="4" w:space="0" w:color="auto"/>
            </w:tcBorders>
            <w:vAlign w:val="bottom"/>
            <w:hideMark/>
          </w:tcPr>
          <w:p w14:paraId="4A831034"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21118990" w14:textId="77777777" w:rsidR="00706F13" w:rsidRPr="00797E12" w:rsidRDefault="00706F13" w:rsidP="00FA6400">
            <w:pPr>
              <w:rPr>
                <w:rFonts w:ascii="Arial" w:hAnsi="Arial" w:cs="Arial"/>
                <w:color w:val="000000"/>
              </w:rPr>
            </w:pPr>
            <w:r w:rsidRPr="00797E12">
              <w:rPr>
                <w:rFonts w:ascii="Arial" w:hAnsi="Arial" w:cs="Arial"/>
                <w:color w:val="000000"/>
              </w:rPr>
              <w:t>H7-48E</w:t>
            </w:r>
          </w:p>
        </w:tc>
        <w:tc>
          <w:tcPr>
            <w:tcW w:w="2120" w:type="dxa"/>
            <w:tcBorders>
              <w:top w:val="nil"/>
              <w:left w:val="nil"/>
              <w:bottom w:val="single" w:sz="4" w:space="0" w:color="auto"/>
              <w:right w:val="single" w:sz="4" w:space="0" w:color="auto"/>
            </w:tcBorders>
            <w:vAlign w:val="bottom"/>
            <w:hideMark/>
          </w:tcPr>
          <w:p w14:paraId="38D717A7" w14:textId="77777777" w:rsidR="00706F13" w:rsidRPr="00797E12" w:rsidRDefault="00706F13" w:rsidP="00FA6400">
            <w:pPr>
              <w:rPr>
                <w:rFonts w:ascii="Arial" w:hAnsi="Arial" w:cs="Arial"/>
                <w:color w:val="000000"/>
              </w:rPr>
            </w:pPr>
            <w:r w:rsidRPr="00797E12">
              <w:rPr>
                <w:rFonts w:ascii="Arial" w:hAnsi="Arial" w:cs="Arial"/>
                <w:color w:val="000000"/>
              </w:rPr>
              <w:t>H7-48E</w:t>
            </w:r>
          </w:p>
        </w:tc>
        <w:tc>
          <w:tcPr>
            <w:tcW w:w="1580" w:type="dxa"/>
            <w:tcBorders>
              <w:top w:val="nil"/>
              <w:left w:val="nil"/>
              <w:bottom w:val="single" w:sz="4" w:space="0" w:color="auto"/>
              <w:right w:val="single" w:sz="4" w:space="0" w:color="auto"/>
            </w:tcBorders>
            <w:vAlign w:val="bottom"/>
            <w:hideMark/>
          </w:tcPr>
          <w:p w14:paraId="2EB3404E" w14:textId="77777777" w:rsidR="00706F13" w:rsidRPr="00797E12" w:rsidRDefault="00706F13" w:rsidP="00FA6400">
            <w:pPr>
              <w:rPr>
                <w:rFonts w:ascii="Arial" w:hAnsi="Arial" w:cs="Arial"/>
                <w:color w:val="000000"/>
              </w:rPr>
            </w:pPr>
            <w:r w:rsidRPr="00797E12">
              <w:rPr>
                <w:rFonts w:ascii="Arial" w:hAnsi="Arial" w:cs="Arial"/>
                <w:color w:val="000000"/>
              </w:rPr>
              <w:t>40094</w:t>
            </w:r>
          </w:p>
        </w:tc>
      </w:tr>
      <w:tr w:rsidR="00706F13" w:rsidRPr="00797E12" w14:paraId="54EC6826"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5515B8F2" w14:textId="77777777" w:rsidR="00706F13" w:rsidRPr="00797E12" w:rsidRDefault="00706F13" w:rsidP="00FA6400">
            <w:pPr>
              <w:rPr>
                <w:rFonts w:ascii="Arial" w:hAnsi="Arial" w:cs="Arial"/>
                <w:color w:val="000000"/>
              </w:rPr>
            </w:pPr>
            <w:r w:rsidRPr="00797E12">
              <w:rPr>
                <w:rFonts w:ascii="Arial" w:hAnsi="Arial" w:cs="Arial"/>
                <w:color w:val="000000"/>
              </w:rPr>
              <w:t>2C25</w:t>
            </w:r>
          </w:p>
        </w:tc>
        <w:tc>
          <w:tcPr>
            <w:tcW w:w="2900" w:type="dxa"/>
            <w:tcBorders>
              <w:top w:val="nil"/>
              <w:left w:val="nil"/>
              <w:bottom w:val="single" w:sz="4" w:space="0" w:color="auto"/>
              <w:right w:val="single" w:sz="4" w:space="0" w:color="auto"/>
            </w:tcBorders>
            <w:vAlign w:val="bottom"/>
            <w:hideMark/>
          </w:tcPr>
          <w:p w14:paraId="3D65021E"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670F0972" w14:textId="77777777" w:rsidR="00706F13" w:rsidRPr="00797E12" w:rsidRDefault="00706F13" w:rsidP="00FA6400">
            <w:pPr>
              <w:rPr>
                <w:rFonts w:ascii="Arial" w:hAnsi="Arial" w:cs="Arial"/>
                <w:color w:val="000000"/>
              </w:rPr>
            </w:pPr>
            <w:r w:rsidRPr="00797E12">
              <w:rPr>
                <w:rFonts w:ascii="Arial" w:hAnsi="Arial" w:cs="Arial"/>
                <w:color w:val="000000"/>
              </w:rPr>
              <w:t>H7-48C</w:t>
            </w:r>
          </w:p>
        </w:tc>
        <w:tc>
          <w:tcPr>
            <w:tcW w:w="2120" w:type="dxa"/>
            <w:tcBorders>
              <w:top w:val="nil"/>
              <w:left w:val="nil"/>
              <w:bottom w:val="single" w:sz="4" w:space="0" w:color="auto"/>
              <w:right w:val="single" w:sz="4" w:space="0" w:color="auto"/>
            </w:tcBorders>
            <w:vAlign w:val="bottom"/>
            <w:hideMark/>
          </w:tcPr>
          <w:p w14:paraId="46EA3E5E" w14:textId="77777777" w:rsidR="00706F13" w:rsidRPr="00797E12" w:rsidRDefault="00706F13" w:rsidP="00FA6400">
            <w:pPr>
              <w:rPr>
                <w:rFonts w:ascii="Arial" w:hAnsi="Arial" w:cs="Arial"/>
                <w:color w:val="000000"/>
              </w:rPr>
            </w:pPr>
            <w:r w:rsidRPr="00797E12">
              <w:rPr>
                <w:rFonts w:ascii="Arial" w:hAnsi="Arial" w:cs="Arial"/>
                <w:color w:val="000000"/>
              </w:rPr>
              <w:t>H7-48C</w:t>
            </w:r>
          </w:p>
        </w:tc>
        <w:tc>
          <w:tcPr>
            <w:tcW w:w="1580" w:type="dxa"/>
            <w:tcBorders>
              <w:top w:val="nil"/>
              <w:left w:val="nil"/>
              <w:bottom w:val="single" w:sz="4" w:space="0" w:color="auto"/>
              <w:right w:val="single" w:sz="4" w:space="0" w:color="auto"/>
            </w:tcBorders>
            <w:vAlign w:val="bottom"/>
            <w:hideMark/>
          </w:tcPr>
          <w:p w14:paraId="236781D4" w14:textId="77777777" w:rsidR="00706F13" w:rsidRPr="00797E12" w:rsidRDefault="00706F13" w:rsidP="00FA6400">
            <w:pPr>
              <w:rPr>
                <w:rFonts w:ascii="Arial" w:hAnsi="Arial" w:cs="Arial"/>
                <w:color w:val="000000"/>
              </w:rPr>
            </w:pPr>
            <w:r w:rsidRPr="00797E12">
              <w:rPr>
                <w:rFonts w:ascii="Arial" w:hAnsi="Arial" w:cs="Arial"/>
                <w:color w:val="000000"/>
              </w:rPr>
              <w:t>40095</w:t>
            </w:r>
          </w:p>
        </w:tc>
      </w:tr>
      <w:tr w:rsidR="00706F13" w:rsidRPr="00797E12" w14:paraId="08139038"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0C64543F" w14:textId="77777777" w:rsidR="00706F13" w:rsidRPr="00797E12" w:rsidRDefault="00706F13" w:rsidP="00FA6400">
            <w:pPr>
              <w:rPr>
                <w:rFonts w:ascii="Arial" w:hAnsi="Arial" w:cs="Arial"/>
                <w:color w:val="000000"/>
              </w:rPr>
            </w:pPr>
            <w:r w:rsidRPr="00797E12">
              <w:rPr>
                <w:rFonts w:ascii="Arial" w:hAnsi="Arial" w:cs="Arial"/>
                <w:color w:val="000000"/>
              </w:rPr>
              <w:t>2C26</w:t>
            </w:r>
          </w:p>
        </w:tc>
        <w:tc>
          <w:tcPr>
            <w:tcW w:w="2900" w:type="dxa"/>
            <w:tcBorders>
              <w:top w:val="nil"/>
              <w:left w:val="nil"/>
              <w:bottom w:val="single" w:sz="4" w:space="0" w:color="auto"/>
              <w:right w:val="single" w:sz="4" w:space="0" w:color="auto"/>
            </w:tcBorders>
            <w:vAlign w:val="bottom"/>
            <w:hideMark/>
          </w:tcPr>
          <w:p w14:paraId="0000B195"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35A9598D" w14:textId="77777777" w:rsidR="00706F13" w:rsidRPr="00797E12" w:rsidRDefault="00706F13" w:rsidP="00FA6400">
            <w:pPr>
              <w:rPr>
                <w:rFonts w:ascii="Arial" w:hAnsi="Arial" w:cs="Arial"/>
                <w:color w:val="000000"/>
              </w:rPr>
            </w:pPr>
            <w:r w:rsidRPr="00797E12">
              <w:rPr>
                <w:rFonts w:ascii="Arial" w:hAnsi="Arial" w:cs="Arial"/>
                <w:color w:val="000000"/>
              </w:rPr>
              <w:t>H7-48B</w:t>
            </w:r>
          </w:p>
        </w:tc>
        <w:tc>
          <w:tcPr>
            <w:tcW w:w="2120" w:type="dxa"/>
            <w:tcBorders>
              <w:top w:val="nil"/>
              <w:left w:val="nil"/>
              <w:bottom w:val="single" w:sz="4" w:space="0" w:color="auto"/>
              <w:right w:val="single" w:sz="4" w:space="0" w:color="auto"/>
            </w:tcBorders>
            <w:vAlign w:val="bottom"/>
            <w:hideMark/>
          </w:tcPr>
          <w:p w14:paraId="3CDD4772" w14:textId="77777777" w:rsidR="00706F13" w:rsidRPr="00797E12" w:rsidRDefault="00706F13" w:rsidP="00FA6400">
            <w:pPr>
              <w:rPr>
                <w:rFonts w:ascii="Arial" w:hAnsi="Arial" w:cs="Arial"/>
                <w:color w:val="000000"/>
              </w:rPr>
            </w:pPr>
            <w:r w:rsidRPr="00797E12">
              <w:rPr>
                <w:rFonts w:ascii="Arial" w:hAnsi="Arial" w:cs="Arial"/>
                <w:color w:val="000000"/>
              </w:rPr>
              <w:t>H7-48B</w:t>
            </w:r>
          </w:p>
        </w:tc>
        <w:tc>
          <w:tcPr>
            <w:tcW w:w="1580" w:type="dxa"/>
            <w:tcBorders>
              <w:top w:val="nil"/>
              <w:left w:val="nil"/>
              <w:bottom w:val="single" w:sz="4" w:space="0" w:color="auto"/>
              <w:right w:val="single" w:sz="4" w:space="0" w:color="auto"/>
            </w:tcBorders>
            <w:vAlign w:val="bottom"/>
            <w:hideMark/>
          </w:tcPr>
          <w:p w14:paraId="100AC426" w14:textId="77777777" w:rsidR="00706F13" w:rsidRPr="00797E12" w:rsidRDefault="00706F13" w:rsidP="00FA6400">
            <w:pPr>
              <w:rPr>
                <w:rFonts w:ascii="Arial" w:hAnsi="Arial" w:cs="Arial"/>
                <w:color w:val="000000"/>
              </w:rPr>
            </w:pPr>
            <w:r w:rsidRPr="00797E12">
              <w:rPr>
                <w:rFonts w:ascii="Arial" w:hAnsi="Arial" w:cs="Arial"/>
                <w:color w:val="000000"/>
              </w:rPr>
              <w:t>40097</w:t>
            </w:r>
          </w:p>
        </w:tc>
      </w:tr>
      <w:tr w:rsidR="00706F13" w:rsidRPr="00797E12" w14:paraId="37E66D54"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71906079" w14:textId="77777777" w:rsidR="00706F13" w:rsidRPr="00797E12" w:rsidRDefault="00706F13" w:rsidP="00FA6400">
            <w:pPr>
              <w:rPr>
                <w:rFonts w:ascii="Arial" w:hAnsi="Arial" w:cs="Arial"/>
                <w:color w:val="000000"/>
              </w:rPr>
            </w:pPr>
            <w:r w:rsidRPr="00797E12">
              <w:rPr>
                <w:rFonts w:ascii="Arial" w:hAnsi="Arial" w:cs="Arial"/>
                <w:color w:val="000000"/>
              </w:rPr>
              <w:t>2C27</w:t>
            </w:r>
          </w:p>
        </w:tc>
        <w:tc>
          <w:tcPr>
            <w:tcW w:w="2900" w:type="dxa"/>
            <w:tcBorders>
              <w:top w:val="nil"/>
              <w:left w:val="nil"/>
              <w:bottom w:val="single" w:sz="4" w:space="0" w:color="auto"/>
              <w:right w:val="single" w:sz="4" w:space="0" w:color="auto"/>
            </w:tcBorders>
            <w:vAlign w:val="bottom"/>
            <w:hideMark/>
          </w:tcPr>
          <w:p w14:paraId="4AD201A2"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75959178" w14:textId="77777777" w:rsidR="00706F13" w:rsidRPr="00797E12" w:rsidRDefault="00706F13" w:rsidP="00FA6400">
            <w:pPr>
              <w:rPr>
                <w:rFonts w:ascii="Arial" w:hAnsi="Arial" w:cs="Arial"/>
                <w:color w:val="000000"/>
              </w:rPr>
            </w:pPr>
            <w:r w:rsidRPr="00797E12">
              <w:rPr>
                <w:rFonts w:ascii="Arial" w:hAnsi="Arial" w:cs="Arial"/>
                <w:color w:val="000000"/>
              </w:rPr>
              <w:t>Premier</w:t>
            </w:r>
          </w:p>
        </w:tc>
        <w:tc>
          <w:tcPr>
            <w:tcW w:w="2120" w:type="dxa"/>
            <w:tcBorders>
              <w:top w:val="nil"/>
              <w:left w:val="nil"/>
              <w:bottom w:val="single" w:sz="4" w:space="0" w:color="auto"/>
              <w:right w:val="single" w:sz="4" w:space="0" w:color="auto"/>
            </w:tcBorders>
            <w:vAlign w:val="bottom"/>
            <w:hideMark/>
          </w:tcPr>
          <w:p w14:paraId="05FA9ED6" w14:textId="77777777" w:rsidR="00706F13" w:rsidRPr="00797E12" w:rsidRDefault="00706F13" w:rsidP="00FA6400">
            <w:pPr>
              <w:rPr>
                <w:rFonts w:ascii="Arial" w:hAnsi="Arial" w:cs="Arial"/>
                <w:color w:val="000000"/>
              </w:rPr>
            </w:pPr>
            <w:r w:rsidRPr="00797E12">
              <w:rPr>
                <w:rFonts w:ascii="Arial" w:hAnsi="Arial" w:cs="Arial"/>
                <w:color w:val="000000"/>
              </w:rPr>
              <w:t>160729357B</w:t>
            </w:r>
          </w:p>
        </w:tc>
        <w:tc>
          <w:tcPr>
            <w:tcW w:w="1580" w:type="dxa"/>
            <w:tcBorders>
              <w:top w:val="nil"/>
              <w:left w:val="nil"/>
              <w:bottom w:val="single" w:sz="4" w:space="0" w:color="auto"/>
              <w:right w:val="single" w:sz="4" w:space="0" w:color="auto"/>
            </w:tcBorders>
            <w:vAlign w:val="bottom"/>
            <w:hideMark/>
          </w:tcPr>
          <w:p w14:paraId="7AAC1D21"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10AF8946"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DFD108D" w14:textId="77777777" w:rsidR="00706F13" w:rsidRPr="00797E12" w:rsidRDefault="00706F13" w:rsidP="00FA6400">
            <w:pPr>
              <w:rPr>
                <w:rFonts w:ascii="Arial" w:hAnsi="Arial" w:cs="Arial"/>
                <w:color w:val="000000"/>
              </w:rPr>
            </w:pPr>
            <w:r w:rsidRPr="00797E12">
              <w:rPr>
                <w:rFonts w:ascii="Arial" w:hAnsi="Arial" w:cs="Arial"/>
                <w:color w:val="000000"/>
              </w:rPr>
              <w:t>2C28</w:t>
            </w:r>
          </w:p>
        </w:tc>
        <w:tc>
          <w:tcPr>
            <w:tcW w:w="2900" w:type="dxa"/>
            <w:tcBorders>
              <w:top w:val="nil"/>
              <w:left w:val="nil"/>
              <w:bottom w:val="single" w:sz="4" w:space="0" w:color="auto"/>
              <w:right w:val="single" w:sz="4" w:space="0" w:color="auto"/>
            </w:tcBorders>
            <w:vAlign w:val="bottom"/>
            <w:hideMark/>
          </w:tcPr>
          <w:p w14:paraId="1070AD52"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4DB5C9D4" w14:textId="77777777" w:rsidR="00706F13" w:rsidRPr="00797E12" w:rsidRDefault="00706F13" w:rsidP="00FA6400">
            <w:pPr>
              <w:rPr>
                <w:rFonts w:ascii="Arial" w:hAnsi="Arial" w:cs="Arial"/>
                <w:color w:val="000000"/>
              </w:rPr>
            </w:pPr>
            <w:r w:rsidRPr="00797E12">
              <w:rPr>
                <w:rFonts w:ascii="Arial" w:hAnsi="Arial" w:cs="Arial"/>
                <w:color w:val="000000"/>
              </w:rPr>
              <w:t>Premier</w:t>
            </w:r>
          </w:p>
        </w:tc>
        <w:tc>
          <w:tcPr>
            <w:tcW w:w="2120" w:type="dxa"/>
            <w:tcBorders>
              <w:top w:val="nil"/>
              <w:left w:val="nil"/>
              <w:bottom w:val="single" w:sz="4" w:space="0" w:color="auto"/>
              <w:right w:val="single" w:sz="4" w:space="0" w:color="auto"/>
            </w:tcBorders>
            <w:vAlign w:val="bottom"/>
            <w:hideMark/>
          </w:tcPr>
          <w:p w14:paraId="520C95D8" w14:textId="77777777" w:rsidR="00706F13" w:rsidRPr="00797E12" w:rsidRDefault="00706F13" w:rsidP="00FA6400">
            <w:pPr>
              <w:rPr>
                <w:rFonts w:ascii="Arial" w:hAnsi="Arial" w:cs="Arial"/>
                <w:color w:val="000000"/>
              </w:rPr>
            </w:pPr>
            <w:r w:rsidRPr="00797E12">
              <w:rPr>
                <w:rFonts w:ascii="Arial" w:hAnsi="Arial" w:cs="Arial"/>
                <w:color w:val="000000"/>
              </w:rPr>
              <w:t>160729358B</w:t>
            </w:r>
          </w:p>
        </w:tc>
        <w:tc>
          <w:tcPr>
            <w:tcW w:w="1580" w:type="dxa"/>
            <w:tcBorders>
              <w:top w:val="nil"/>
              <w:left w:val="nil"/>
              <w:bottom w:val="single" w:sz="4" w:space="0" w:color="auto"/>
              <w:right w:val="single" w:sz="4" w:space="0" w:color="auto"/>
            </w:tcBorders>
            <w:vAlign w:val="bottom"/>
            <w:hideMark/>
          </w:tcPr>
          <w:p w14:paraId="47DD526A"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6285BCF6"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3931F0F6" w14:textId="77777777" w:rsidR="00706F13" w:rsidRPr="00797E12" w:rsidRDefault="00706F13" w:rsidP="00FA6400">
            <w:pPr>
              <w:rPr>
                <w:rFonts w:ascii="Arial" w:hAnsi="Arial" w:cs="Arial"/>
                <w:color w:val="000000"/>
              </w:rPr>
            </w:pPr>
            <w:r w:rsidRPr="00797E12">
              <w:rPr>
                <w:rFonts w:ascii="Arial" w:hAnsi="Arial" w:cs="Arial"/>
                <w:color w:val="000000"/>
              </w:rPr>
              <w:t>2C29</w:t>
            </w:r>
          </w:p>
        </w:tc>
        <w:tc>
          <w:tcPr>
            <w:tcW w:w="2900" w:type="dxa"/>
            <w:tcBorders>
              <w:top w:val="nil"/>
              <w:left w:val="nil"/>
              <w:bottom w:val="single" w:sz="4" w:space="0" w:color="auto"/>
              <w:right w:val="single" w:sz="4" w:space="0" w:color="auto"/>
            </w:tcBorders>
            <w:vAlign w:val="bottom"/>
            <w:hideMark/>
          </w:tcPr>
          <w:p w14:paraId="4BF5DF7D"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328B9B3F" w14:textId="77777777" w:rsidR="00706F13" w:rsidRPr="00797E12" w:rsidRDefault="00706F13" w:rsidP="00FA6400">
            <w:pPr>
              <w:rPr>
                <w:rFonts w:ascii="Arial" w:hAnsi="Arial" w:cs="Arial"/>
                <w:color w:val="000000"/>
              </w:rPr>
            </w:pPr>
            <w:r w:rsidRPr="00797E12">
              <w:rPr>
                <w:rFonts w:ascii="Arial" w:hAnsi="Arial" w:cs="Arial"/>
                <w:color w:val="000000"/>
              </w:rPr>
              <w:t>3440000</w:t>
            </w:r>
          </w:p>
        </w:tc>
        <w:tc>
          <w:tcPr>
            <w:tcW w:w="2120" w:type="dxa"/>
            <w:tcBorders>
              <w:top w:val="nil"/>
              <w:left w:val="nil"/>
              <w:bottom w:val="single" w:sz="4" w:space="0" w:color="auto"/>
              <w:right w:val="single" w:sz="4" w:space="0" w:color="auto"/>
            </w:tcBorders>
            <w:vAlign w:val="bottom"/>
            <w:hideMark/>
          </w:tcPr>
          <w:p w14:paraId="30CF9BC0" w14:textId="77777777" w:rsidR="00706F13" w:rsidRPr="00797E12" w:rsidRDefault="00706F13" w:rsidP="00FA6400">
            <w:pPr>
              <w:rPr>
                <w:rFonts w:ascii="Arial" w:hAnsi="Arial" w:cs="Arial"/>
                <w:color w:val="000000"/>
              </w:rPr>
            </w:pPr>
            <w:r w:rsidRPr="00797E12">
              <w:rPr>
                <w:rFonts w:ascii="Arial" w:hAnsi="Arial" w:cs="Arial"/>
                <w:color w:val="000000"/>
              </w:rPr>
              <w:t>70976549</w:t>
            </w:r>
          </w:p>
        </w:tc>
        <w:tc>
          <w:tcPr>
            <w:tcW w:w="1580" w:type="dxa"/>
            <w:tcBorders>
              <w:top w:val="nil"/>
              <w:left w:val="nil"/>
              <w:bottom w:val="single" w:sz="4" w:space="0" w:color="auto"/>
              <w:right w:val="single" w:sz="4" w:space="0" w:color="auto"/>
            </w:tcBorders>
            <w:vAlign w:val="bottom"/>
            <w:hideMark/>
          </w:tcPr>
          <w:p w14:paraId="2796E2C1" w14:textId="77777777" w:rsidR="00706F13" w:rsidRPr="00797E12" w:rsidRDefault="00706F13" w:rsidP="00FA6400">
            <w:pPr>
              <w:rPr>
                <w:rFonts w:ascii="Arial" w:hAnsi="Arial" w:cs="Arial"/>
                <w:color w:val="000000"/>
              </w:rPr>
            </w:pPr>
            <w:r w:rsidRPr="00797E12">
              <w:rPr>
                <w:rFonts w:ascii="Arial" w:hAnsi="Arial" w:cs="Arial"/>
                <w:color w:val="000000"/>
              </w:rPr>
              <w:t>39977</w:t>
            </w:r>
          </w:p>
        </w:tc>
      </w:tr>
      <w:tr w:rsidR="00706F13" w:rsidRPr="00797E12" w14:paraId="53C59EF1"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3FAF01B5" w14:textId="77777777" w:rsidR="00706F13" w:rsidRPr="00797E12" w:rsidRDefault="00706F13" w:rsidP="00FA6400">
            <w:pPr>
              <w:rPr>
                <w:rFonts w:ascii="Arial" w:hAnsi="Arial" w:cs="Arial"/>
                <w:color w:val="000000"/>
              </w:rPr>
            </w:pPr>
            <w:r w:rsidRPr="00797E12">
              <w:rPr>
                <w:rFonts w:ascii="Arial" w:hAnsi="Arial" w:cs="Arial"/>
                <w:color w:val="000000"/>
              </w:rPr>
              <w:t>2C30</w:t>
            </w:r>
          </w:p>
        </w:tc>
        <w:tc>
          <w:tcPr>
            <w:tcW w:w="2900" w:type="dxa"/>
            <w:tcBorders>
              <w:top w:val="nil"/>
              <w:left w:val="nil"/>
              <w:bottom w:val="single" w:sz="4" w:space="0" w:color="auto"/>
              <w:right w:val="single" w:sz="4" w:space="0" w:color="auto"/>
            </w:tcBorders>
            <w:vAlign w:val="bottom"/>
            <w:hideMark/>
          </w:tcPr>
          <w:p w14:paraId="37E15C83"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5BA6ECAC" w14:textId="77777777" w:rsidR="00706F13" w:rsidRPr="00797E12" w:rsidRDefault="00706F13" w:rsidP="00FA6400">
            <w:pPr>
              <w:rPr>
                <w:rFonts w:ascii="Arial" w:hAnsi="Arial" w:cs="Arial"/>
                <w:color w:val="000000"/>
              </w:rPr>
            </w:pPr>
            <w:r w:rsidRPr="00797E12">
              <w:rPr>
                <w:rFonts w:ascii="Arial" w:hAnsi="Arial" w:cs="Arial"/>
                <w:color w:val="000000"/>
              </w:rPr>
              <w:t>Premier</w:t>
            </w:r>
          </w:p>
        </w:tc>
        <w:tc>
          <w:tcPr>
            <w:tcW w:w="2120" w:type="dxa"/>
            <w:tcBorders>
              <w:top w:val="nil"/>
              <w:left w:val="nil"/>
              <w:bottom w:val="single" w:sz="4" w:space="0" w:color="auto"/>
              <w:right w:val="single" w:sz="4" w:space="0" w:color="auto"/>
            </w:tcBorders>
            <w:vAlign w:val="bottom"/>
            <w:hideMark/>
          </w:tcPr>
          <w:p w14:paraId="2DD26F95" w14:textId="77777777" w:rsidR="00706F13" w:rsidRPr="00797E12" w:rsidRDefault="00706F13" w:rsidP="00FA6400">
            <w:pPr>
              <w:rPr>
                <w:rFonts w:ascii="Arial" w:hAnsi="Arial" w:cs="Arial"/>
                <w:color w:val="000000"/>
              </w:rPr>
            </w:pPr>
            <w:r w:rsidRPr="00797E12">
              <w:rPr>
                <w:rFonts w:ascii="Arial" w:hAnsi="Arial" w:cs="Arial"/>
                <w:color w:val="000000"/>
              </w:rPr>
              <w:t>160729356B</w:t>
            </w:r>
          </w:p>
        </w:tc>
        <w:tc>
          <w:tcPr>
            <w:tcW w:w="1580" w:type="dxa"/>
            <w:tcBorders>
              <w:top w:val="nil"/>
              <w:left w:val="nil"/>
              <w:bottom w:val="single" w:sz="4" w:space="0" w:color="auto"/>
              <w:right w:val="single" w:sz="4" w:space="0" w:color="auto"/>
            </w:tcBorders>
            <w:vAlign w:val="bottom"/>
            <w:hideMark/>
          </w:tcPr>
          <w:p w14:paraId="7D0F6C96"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6927147A"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5F6F657B" w14:textId="77777777" w:rsidR="00706F13" w:rsidRPr="00797E12" w:rsidRDefault="00706F13" w:rsidP="00FA6400">
            <w:pPr>
              <w:rPr>
                <w:rFonts w:ascii="Arial" w:hAnsi="Arial" w:cs="Arial"/>
                <w:color w:val="000000"/>
              </w:rPr>
            </w:pPr>
            <w:r w:rsidRPr="00797E12">
              <w:rPr>
                <w:rFonts w:ascii="Arial" w:hAnsi="Arial" w:cs="Arial"/>
                <w:color w:val="000000"/>
              </w:rPr>
              <w:t>3C28</w:t>
            </w:r>
          </w:p>
        </w:tc>
        <w:tc>
          <w:tcPr>
            <w:tcW w:w="2900" w:type="dxa"/>
            <w:tcBorders>
              <w:top w:val="nil"/>
              <w:left w:val="nil"/>
              <w:bottom w:val="single" w:sz="4" w:space="0" w:color="auto"/>
              <w:right w:val="single" w:sz="4" w:space="0" w:color="auto"/>
            </w:tcBorders>
            <w:vAlign w:val="bottom"/>
            <w:hideMark/>
          </w:tcPr>
          <w:p w14:paraId="4F950908"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23886095" w14:textId="77777777" w:rsidR="00706F13" w:rsidRPr="00797E12" w:rsidRDefault="00706F13" w:rsidP="00FA6400">
            <w:pPr>
              <w:rPr>
                <w:rFonts w:ascii="Arial" w:hAnsi="Arial" w:cs="Arial"/>
                <w:color w:val="000000"/>
              </w:rPr>
            </w:pPr>
            <w:r w:rsidRPr="00797E12">
              <w:rPr>
                <w:rFonts w:ascii="Arial" w:hAnsi="Arial" w:cs="Arial"/>
                <w:color w:val="000000"/>
              </w:rPr>
              <w:t>H7-48S</w:t>
            </w:r>
          </w:p>
        </w:tc>
        <w:tc>
          <w:tcPr>
            <w:tcW w:w="2120" w:type="dxa"/>
            <w:tcBorders>
              <w:top w:val="nil"/>
              <w:left w:val="nil"/>
              <w:bottom w:val="single" w:sz="4" w:space="0" w:color="auto"/>
              <w:right w:val="single" w:sz="4" w:space="0" w:color="auto"/>
            </w:tcBorders>
            <w:vAlign w:val="bottom"/>
            <w:hideMark/>
          </w:tcPr>
          <w:p w14:paraId="41EE0474" w14:textId="77777777" w:rsidR="00706F13" w:rsidRPr="00797E12" w:rsidRDefault="00706F13" w:rsidP="00FA6400">
            <w:pPr>
              <w:rPr>
                <w:rFonts w:ascii="Arial" w:hAnsi="Arial" w:cs="Arial"/>
                <w:color w:val="000000"/>
              </w:rPr>
            </w:pPr>
            <w:r w:rsidRPr="00797E12">
              <w:rPr>
                <w:rFonts w:ascii="Arial" w:hAnsi="Arial" w:cs="Arial"/>
                <w:color w:val="000000"/>
              </w:rPr>
              <w:t>H7-48S</w:t>
            </w:r>
          </w:p>
        </w:tc>
        <w:tc>
          <w:tcPr>
            <w:tcW w:w="1580" w:type="dxa"/>
            <w:tcBorders>
              <w:top w:val="nil"/>
              <w:left w:val="nil"/>
              <w:bottom w:val="single" w:sz="4" w:space="0" w:color="auto"/>
              <w:right w:val="single" w:sz="4" w:space="0" w:color="auto"/>
            </w:tcBorders>
            <w:vAlign w:val="bottom"/>
            <w:hideMark/>
          </w:tcPr>
          <w:p w14:paraId="632DA530" w14:textId="77777777" w:rsidR="00706F13" w:rsidRPr="00797E12" w:rsidRDefault="00706F13" w:rsidP="00FA6400">
            <w:pPr>
              <w:rPr>
                <w:rFonts w:ascii="Arial" w:hAnsi="Arial" w:cs="Arial"/>
                <w:color w:val="000000"/>
              </w:rPr>
            </w:pPr>
            <w:r w:rsidRPr="00797E12">
              <w:rPr>
                <w:rFonts w:ascii="Arial" w:hAnsi="Arial" w:cs="Arial"/>
                <w:color w:val="000000"/>
              </w:rPr>
              <w:t>40112</w:t>
            </w:r>
          </w:p>
        </w:tc>
      </w:tr>
      <w:tr w:rsidR="00706F13" w:rsidRPr="00797E12" w14:paraId="7BF336F5"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B4977B2" w14:textId="77777777" w:rsidR="00706F13" w:rsidRPr="00797E12" w:rsidRDefault="00706F13" w:rsidP="00FA6400">
            <w:pPr>
              <w:rPr>
                <w:rFonts w:ascii="Arial" w:hAnsi="Arial" w:cs="Arial"/>
                <w:color w:val="000000"/>
              </w:rPr>
            </w:pPr>
            <w:r w:rsidRPr="00797E12">
              <w:rPr>
                <w:rFonts w:ascii="Arial" w:hAnsi="Arial" w:cs="Arial"/>
                <w:color w:val="000000"/>
              </w:rPr>
              <w:t>3C27</w:t>
            </w:r>
          </w:p>
        </w:tc>
        <w:tc>
          <w:tcPr>
            <w:tcW w:w="2900" w:type="dxa"/>
            <w:tcBorders>
              <w:top w:val="nil"/>
              <w:left w:val="nil"/>
              <w:bottom w:val="single" w:sz="4" w:space="0" w:color="auto"/>
              <w:right w:val="single" w:sz="4" w:space="0" w:color="auto"/>
            </w:tcBorders>
            <w:vAlign w:val="bottom"/>
            <w:hideMark/>
          </w:tcPr>
          <w:p w14:paraId="6C81A64D"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44D5D27B" w14:textId="77777777" w:rsidR="00706F13" w:rsidRPr="00797E12" w:rsidRDefault="00706F13" w:rsidP="00FA6400">
            <w:pPr>
              <w:rPr>
                <w:rFonts w:ascii="Arial" w:hAnsi="Arial" w:cs="Arial"/>
                <w:color w:val="000000"/>
              </w:rPr>
            </w:pPr>
            <w:r w:rsidRPr="00797E12">
              <w:rPr>
                <w:rFonts w:ascii="Arial" w:hAnsi="Arial" w:cs="Arial"/>
                <w:color w:val="000000"/>
              </w:rPr>
              <w:t>H7-48R</w:t>
            </w:r>
          </w:p>
        </w:tc>
        <w:tc>
          <w:tcPr>
            <w:tcW w:w="2120" w:type="dxa"/>
            <w:tcBorders>
              <w:top w:val="nil"/>
              <w:left w:val="nil"/>
              <w:bottom w:val="single" w:sz="4" w:space="0" w:color="auto"/>
              <w:right w:val="single" w:sz="4" w:space="0" w:color="auto"/>
            </w:tcBorders>
            <w:vAlign w:val="bottom"/>
            <w:hideMark/>
          </w:tcPr>
          <w:p w14:paraId="59F891EC" w14:textId="77777777" w:rsidR="00706F13" w:rsidRPr="00797E12" w:rsidRDefault="00706F13" w:rsidP="00FA6400">
            <w:pPr>
              <w:rPr>
                <w:rFonts w:ascii="Arial" w:hAnsi="Arial" w:cs="Arial"/>
                <w:color w:val="000000"/>
              </w:rPr>
            </w:pPr>
            <w:r w:rsidRPr="00797E12">
              <w:rPr>
                <w:rFonts w:ascii="Arial" w:hAnsi="Arial" w:cs="Arial"/>
                <w:color w:val="000000"/>
              </w:rPr>
              <w:t>H7-48R</w:t>
            </w:r>
          </w:p>
        </w:tc>
        <w:tc>
          <w:tcPr>
            <w:tcW w:w="1580" w:type="dxa"/>
            <w:tcBorders>
              <w:top w:val="nil"/>
              <w:left w:val="nil"/>
              <w:bottom w:val="single" w:sz="4" w:space="0" w:color="auto"/>
              <w:right w:val="single" w:sz="4" w:space="0" w:color="auto"/>
            </w:tcBorders>
            <w:vAlign w:val="bottom"/>
            <w:hideMark/>
          </w:tcPr>
          <w:p w14:paraId="3002F163" w14:textId="77777777" w:rsidR="00706F13" w:rsidRPr="00797E12" w:rsidRDefault="00706F13" w:rsidP="00FA6400">
            <w:pPr>
              <w:rPr>
                <w:rFonts w:ascii="Arial" w:hAnsi="Arial" w:cs="Arial"/>
                <w:color w:val="000000"/>
              </w:rPr>
            </w:pPr>
            <w:r w:rsidRPr="00797E12">
              <w:rPr>
                <w:rFonts w:ascii="Arial" w:hAnsi="Arial" w:cs="Arial"/>
                <w:color w:val="000000"/>
              </w:rPr>
              <w:t>40111</w:t>
            </w:r>
          </w:p>
        </w:tc>
      </w:tr>
      <w:tr w:rsidR="00706F13" w:rsidRPr="00797E12" w14:paraId="26AECC51"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3C904699" w14:textId="77777777" w:rsidR="00706F13" w:rsidRPr="00797E12" w:rsidRDefault="00706F13" w:rsidP="00FA6400">
            <w:pPr>
              <w:rPr>
                <w:rFonts w:ascii="Arial" w:hAnsi="Arial" w:cs="Arial"/>
                <w:color w:val="000000"/>
              </w:rPr>
            </w:pPr>
            <w:r w:rsidRPr="00797E12">
              <w:rPr>
                <w:rFonts w:ascii="Arial" w:hAnsi="Arial" w:cs="Arial"/>
                <w:color w:val="000000"/>
              </w:rPr>
              <w:t>4C22B</w:t>
            </w:r>
          </w:p>
        </w:tc>
        <w:tc>
          <w:tcPr>
            <w:tcW w:w="2900" w:type="dxa"/>
            <w:tcBorders>
              <w:top w:val="nil"/>
              <w:left w:val="nil"/>
              <w:bottom w:val="single" w:sz="4" w:space="0" w:color="auto"/>
              <w:right w:val="single" w:sz="4" w:space="0" w:color="auto"/>
            </w:tcBorders>
            <w:vAlign w:val="bottom"/>
            <w:hideMark/>
          </w:tcPr>
          <w:p w14:paraId="05F11D26"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0DF7EBD0" w14:textId="77777777" w:rsidR="00706F13" w:rsidRPr="00797E12" w:rsidRDefault="00706F13" w:rsidP="00FA6400">
            <w:pPr>
              <w:rPr>
                <w:rFonts w:ascii="Arial" w:hAnsi="Arial" w:cs="Arial"/>
                <w:color w:val="000000"/>
              </w:rPr>
            </w:pPr>
            <w:r w:rsidRPr="00797E12">
              <w:rPr>
                <w:rFonts w:ascii="Arial" w:hAnsi="Arial" w:cs="Arial"/>
                <w:color w:val="000000"/>
              </w:rPr>
              <w:t>H7-48CC</w:t>
            </w:r>
          </w:p>
        </w:tc>
        <w:tc>
          <w:tcPr>
            <w:tcW w:w="2120" w:type="dxa"/>
            <w:tcBorders>
              <w:top w:val="nil"/>
              <w:left w:val="nil"/>
              <w:bottom w:val="single" w:sz="4" w:space="0" w:color="auto"/>
              <w:right w:val="single" w:sz="4" w:space="0" w:color="auto"/>
            </w:tcBorders>
            <w:vAlign w:val="bottom"/>
            <w:hideMark/>
          </w:tcPr>
          <w:p w14:paraId="7B1E3618" w14:textId="77777777" w:rsidR="00706F13" w:rsidRPr="00797E12" w:rsidRDefault="00706F13" w:rsidP="00FA6400">
            <w:pPr>
              <w:rPr>
                <w:rFonts w:ascii="Arial" w:hAnsi="Arial" w:cs="Arial"/>
                <w:color w:val="000000"/>
              </w:rPr>
            </w:pPr>
            <w:r w:rsidRPr="00797E12">
              <w:rPr>
                <w:rFonts w:ascii="Arial" w:hAnsi="Arial" w:cs="Arial"/>
                <w:color w:val="000000"/>
              </w:rPr>
              <w:t>H7-48CC</w:t>
            </w:r>
          </w:p>
        </w:tc>
        <w:tc>
          <w:tcPr>
            <w:tcW w:w="1580" w:type="dxa"/>
            <w:tcBorders>
              <w:top w:val="nil"/>
              <w:left w:val="nil"/>
              <w:bottom w:val="single" w:sz="4" w:space="0" w:color="auto"/>
              <w:right w:val="single" w:sz="4" w:space="0" w:color="auto"/>
            </w:tcBorders>
            <w:vAlign w:val="bottom"/>
            <w:hideMark/>
          </w:tcPr>
          <w:p w14:paraId="510E2503" w14:textId="77777777" w:rsidR="00706F13" w:rsidRPr="00797E12" w:rsidRDefault="00706F13" w:rsidP="00FA6400">
            <w:pPr>
              <w:rPr>
                <w:rFonts w:ascii="Arial" w:hAnsi="Arial" w:cs="Arial"/>
                <w:color w:val="000000"/>
              </w:rPr>
            </w:pPr>
            <w:r w:rsidRPr="00797E12">
              <w:rPr>
                <w:rFonts w:ascii="Arial" w:hAnsi="Arial" w:cs="Arial"/>
                <w:color w:val="000000"/>
              </w:rPr>
              <w:t>40122</w:t>
            </w:r>
          </w:p>
        </w:tc>
      </w:tr>
      <w:tr w:rsidR="00706F13" w:rsidRPr="00797E12" w14:paraId="116B1226"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AE10C4E" w14:textId="77777777" w:rsidR="00706F13" w:rsidRPr="00797E12" w:rsidRDefault="00706F13" w:rsidP="00FA6400">
            <w:pPr>
              <w:rPr>
                <w:rFonts w:ascii="Arial" w:hAnsi="Arial" w:cs="Arial"/>
                <w:color w:val="000000"/>
              </w:rPr>
            </w:pPr>
            <w:r w:rsidRPr="00797E12">
              <w:rPr>
                <w:rFonts w:ascii="Arial" w:hAnsi="Arial" w:cs="Arial"/>
                <w:color w:val="000000"/>
              </w:rPr>
              <w:t>4C22B</w:t>
            </w:r>
          </w:p>
        </w:tc>
        <w:tc>
          <w:tcPr>
            <w:tcW w:w="2900" w:type="dxa"/>
            <w:tcBorders>
              <w:top w:val="nil"/>
              <w:left w:val="nil"/>
              <w:bottom w:val="single" w:sz="4" w:space="0" w:color="auto"/>
              <w:right w:val="single" w:sz="4" w:space="0" w:color="auto"/>
            </w:tcBorders>
            <w:vAlign w:val="bottom"/>
            <w:hideMark/>
          </w:tcPr>
          <w:p w14:paraId="46A1CDC0" w14:textId="77777777" w:rsidR="00706F13" w:rsidRPr="00797E12" w:rsidRDefault="00706F13" w:rsidP="00FA6400">
            <w:pPr>
              <w:rPr>
                <w:rFonts w:ascii="Arial" w:hAnsi="Arial" w:cs="Arial"/>
                <w:color w:val="000000"/>
              </w:rPr>
            </w:pPr>
            <w:r w:rsidRPr="00797E12">
              <w:rPr>
                <w:rFonts w:ascii="Arial" w:hAnsi="Arial" w:cs="Arial"/>
                <w:color w:val="000000"/>
              </w:rPr>
              <w:t>ThermoFisher Scientific</w:t>
            </w:r>
          </w:p>
        </w:tc>
        <w:tc>
          <w:tcPr>
            <w:tcW w:w="1820" w:type="dxa"/>
            <w:tcBorders>
              <w:top w:val="nil"/>
              <w:left w:val="nil"/>
              <w:bottom w:val="single" w:sz="4" w:space="0" w:color="auto"/>
              <w:right w:val="single" w:sz="4" w:space="0" w:color="auto"/>
            </w:tcBorders>
            <w:vAlign w:val="bottom"/>
            <w:hideMark/>
          </w:tcPr>
          <w:p w14:paraId="485F082E" w14:textId="77777777" w:rsidR="00706F13" w:rsidRPr="00797E12" w:rsidRDefault="00706F13" w:rsidP="00FA6400">
            <w:pPr>
              <w:rPr>
                <w:rFonts w:ascii="Arial" w:hAnsi="Arial" w:cs="Arial"/>
                <w:color w:val="000000"/>
              </w:rPr>
            </w:pPr>
            <w:r w:rsidRPr="00797E12">
              <w:rPr>
                <w:rFonts w:ascii="Arial" w:hAnsi="Arial" w:cs="Arial"/>
                <w:color w:val="000000"/>
              </w:rPr>
              <w:t>1284</w:t>
            </w:r>
          </w:p>
        </w:tc>
        <w:tc>
          <w:tcPr>
            <w:tcW w:w="2120" w:type="dxa"/>
            <w:tcBorders>
              <w:top w:val="nil"/>
              <w:left w:val="nil"/>
              <w:bottom w:val="single" w:sz="4" w:space="0" w:color="auto"/>
              <w:right w:val="single" w:sz="4" w:space="0" w:color="auto"/>
            </w:tcBorders>
            <w:vAlign w:val="bottom"/>
            <w:hideMark/>
          </w:tcPr>
          <w:p w14:paraId="00C9A6DB" w14:textId="77777777" w:rsidR="00706F13" w:rsidRPr="00797E12" w:rsidRDefault="00706F13" w:rsidP="00FA6400">
            <w:pPr>
              <w:rPr>
                <w:rFonts w:ascii="Arial" w:hAnsi="Arial" w:cs="Arial"/>
                <w:color w:val="000000"/>
              </w:rPr>
            </w:pPr>
            <w:r w:rsidRPr="00797E12">
              <w:rPr>
                <w:rFonts w:ascii="Arial" w:hAnsi="Arial" w:cs="Arial"/>
                <w:color w:val="000000"/>
              </w:rPr>
              <w:t>18565-370</w:t>
            </w:r>
          </w:p>
        </w:tc>
        <w:tc>
          <w:tcPr>
            <w:tcW w:w="1580" w:type="dxa"/>
            <w:tcBorders>
              <w:top w:val="nil"/>
              <w:left w:val="nil"/>
              <w:bottom w:val="single" w:sz="4" w:space="0" w:color="auto"/>
              <w:right w:val="single" w:sz="4" w:space="0" w:color="auto"/>
            </w:tcBorders>
            <w:vAlign w:val="bottom"/>
            <w:hideMark/>
          </w:tcPr>
          <w:p w14:paraId="5312C060" w14:textId="77777777" w:rsidR="00706F13" w:rsidRPr="00797E12" w:rsidRDefault="00706F13" w:rsidP="00FA6400">
            <w:pPr>
              <w:rPr>
                <w:rFonts w:ascii="Arial" w:hAnsi="Arial" w:cs="Arial"/>
                <w:color w:val="000000"/>
              </w:rPr>
            </w:pPr>
            <w:r w:rsidRPr="00797E12">
              <w:rPr>
                <w:rFonts w:ascii="Arial" w:hAnsi="Arial" w:cs="Arial"/>
                <w:color w:val="000000"/>
              </w:rPr>
              <w:t>45031</w:t>
            </w:r>
          </w:p>
        </w:tc>
      </w:tr>
      <w:tr w:rsidR="00706F13" w:rsidRPr="00797E12" w14:paraId="31FA0EFA"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53A3F0A1" w14:textId="77777777" w:rsidR="00706F13" w:rsidRPr="00797E12" w:rsidRDefault="00706F13" w:rsidP="00FA6400">
            <w:pPr>
              <w:rPr>
                <w:rFonts w:ascii="Arial" w:hAnsi="Arial" w:cs="Arial"/>
                <w:color w:val="000000"/>
              </w:rPr>
            </w:pPr>
            <w:r w:rsidRPr="00797E12">
              <w:rPr>
                <w:rFonts w:ascii="Arial" w:hAnsi="Arial" w:cs="Arial"/>
                <w:color w:val="000000"/>
              </w:rPr>
              <w:t>4C22B</w:t>
            </w:r>
          </w:p>
        </w:tc>
        <w:tc>
          <w:tcPr>
            <w:tcW w:w="2900" w:type="dxa"/>
            <w:tcBorders>
              <w:top w:val="nil"/>
              <w:left w:val="nil"/>
              <w:bottom w:val="single" w:sz="4" w:space="0" w:color="auto"/>
              <w:right w:val="single" w:sz="4" w:space="0" w:color="auto"/>
            </w:tcBorders>
            <w:vAlign w:val="bottom"/>
            <w:hideMark/>
          </w:tcPr>
          <w:p w14:paraId="53532C80"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38DF0670" w14:textId="77777777" w:rsidR="00706F13" w:rsidRPr="00797E12" w:rsidRDefault="00706F13" w:rsidP="00FA6400">
            <w:pPr>
              <w:rPr>
                <w:rFonts w:ascii="Arial" w:hAnsi="Arial" w:cs="Arial"/>
                <w:color w:val="000000"/>
              </w:rPr>
            </w:pPr>
            <w:r w:rsidRPr="00797E12">
              <w:rPr>
                <w:rFonts w:ascii="Arial" w:hAnsi="Arial" w:cs="Arial"/>
                <w:color w:val="000000"/>
              </w:rPr>
              <w:t>36209-08</w:t>
            </w:r>
          </w:p>
        </w:tc>
        <w:tc>
          <w:tcPr>
            <w:tcW w:w="2120" w:type="dxa"/>
            <w:tcBorders>
              <w:top w:val="nil"/>
              <w:left w:val="nil"/>
              <w:bottom w:val="single" w:sz="4" w:space="0" w:color="auto"/>
              <w:right w:val="single" w:sz="4" w:space="0" w:color="auto"/>
            </w:tcBorders>
            <w:vAlign w:val="bottom"/>
            <w:hideMark/>
          </w:tcPr>
          <w:p w14:paraId="5F06CBA8" w14:textId="77777777" w:rsidR="00706F13" w:rsidRPr="00797E12" w:rsidRDefault="00706F13" w:rsidP="00FA6400">
            <w:pPr>
              <w:rPr>
                <w:rFonts w:ascii="Arial" w:hAnsi="Arial" w:cs="Arial"/>
                <w:color w:val="000000"/>
              </w:rPr>
            </w:pPr>
            <w:r w:rsidRPr="00797E12">
              <w:rPr>
                <w:rFonts w:ascii="Arial" w:hAnsi="Arial" w:cs="Arial"/>
                <w:color w:val="000000"/>
              </w:rPr>
              <w:t>257688</w:t>
            </w:r>
          </w:p>
        </w:tc>
        <w:tc>
          <w:tcPr>
            <w:tcW w:w="1580" w:type="dxa"/>
            <w:tcBorders>
              <w:top w:val="nil"/>
              <w:left w:val="nil"/>
              <w:bottom w:val="single" w:sz="4" w:space="0" w:color="auto"/>
              <w:right w:val="single" w:sz="4" w:space="0" w:color="auto"/>
            </w:tcBorders>
            <w:vAlign w:val="bottom"/>
            <w:hideMark/>
          </w:tcPr>
          <w:p w14:paraId="22BFC520" w14:textId="77777777" w:rsidR="00706F13" w:rsidRPr="00797E12" w:rsidRDefault="00706F13" w:rsidP="00FA6400">
            <w:pPr>
              <w:rPr>
                <w:rFonts w:ascii="Arial" w:hAnsi="Arial" w:cs="Arial"/>
                <w:color w:val="000000"/>
              </w:rPr>
            </w:pPr>
            <w:r w:rsidRPr="00797E12">
              <w:rPr>
                <w:rFonts w:ascii="Arial" w:hAnsi="Arial" w:cs="Arial"/>
                <w:color w:val="000000"/>
              </w:rPr>
              <w:t>16334</w:t>
            </w:r>
          </w:p>
        </w:tc>
      </w:tr>
      <w:tr w:rsidR="00706F13" w:rsidRPr="00797E12" w14:paraId="199E7878"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11D690E" w14:textId="77777777" w:rsidR="00706F13" w:rsidRPr="00797E12" w:rsidRDefault="00706F13" w:rsidP="00FA6400">
            <w:pPr>
              <w:rPr>
                <w:rFonts w:ascii="Arial" w:hAnsi="Arial" w:cs="Arial"/>
                <w:color w:val="000000"/>
              </w:rPr>
            </w:pPr>
            <w:r w:rsidRPr="00797E12">
              <w:rPr>
                <w:rFonts w:ascii="Arial" w:hAnsi="Arial" w:cs="Arial"/>
                <w:color w:val="000000"/>
              </w:rPr>
              <w:t>4C25</w:t>
            </w:r>
          </w:p>
        </w:tc>
        <w:tc>
          <w:tcPr>
            <w:tcW w:w="2900" w:type="dxa"/>
            <w:tcBorders>
              <w:top w:val="nil"/>
              <w:left w:val="nil"/>
              <w:bottom w:val="single" w:sz="4" w:space="0" w:color="auto"/>
              <w:right w:val="single" w:sz="4" w:space="0" w:color="auto"/>
            </w:tcBorders>
            <w:vAlign w:val="bottom"/>
            <w:hideMark/>
          </w:tcPr>
          <w:p w14:paraId="40542EEE"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78992910" w14:textId="77777777" w:rsidR="00706F13" w:rsidRPr="00797E12" w:rsidRDefault="00706F13" w:rsidP="00FA6400">
            <w:pPr>
              <w:rPr>
                <w:rFonts w:ascii="Arial" w:hAnsi="Arial" w:cs="Arial"/>
                <w:color w:val="000000"/>
              </w:rPr>
            </w:pPr>
            <w:r w:rsidRPr="00797E12">
              <w:rPr>
                <w:rFonts w:ascii="Arial" w:hAnsi="Arial" w:cs="Arial"/>
                <w:color w:val="000000"/>
              </w:rPr>
              <w:t>H7-48AA</w:t>
            </w:r>
          </w:p>
        </w:tc>
        <w:tc>
          <w:tcPr>
            <w:tcW w:w="2120" w:type="dxa"/>
            <w:tcBorders>
              <w:top w:val="nil"/>
              <w:left w:val="nil"/>
              <w:bottom w:val="single" w:sz="4" w:space="0" w:color="auto"/>
              <w:right w:val="single" w:sz="4" w:space="0" w:color="auto"/>
            </w:tcBorders>
            <w:vAlign w:val="bottom"/>
            <w:hideMark/>
          </w:tcPr>
          <w:p w14:paraId="26C94B64" w14:textId="77777777" w:rsidR="00706F13" w:rsidRPr="00797E12" w:rsidRDefault="00706F13" w:rsidP="00FA6400">
            <w:pPr>
              <w:rPr>
                <w:rFonts w:ascii="Arial" w:hAnsi="Arial" w:cs="Arial"/>
                <w:color w:val="000000"/>
              </w:rPr>
            </w:pPr>
            <w:r w:rsidRPr="00797E12">
              <w:rPr>
                <w:rFonts w:ascii="Arial" w:hAnsi="Arial" w:cs="Arial"/>
                <w:color w:val="000000"/>
              </w:rPr>
              <w:t>H7-48AA</w:t>
            </w:r>
          </w:p>
        </w:tc>
        <w:tc>
          <w:tcPr>
            <w:tcW w:w="1580" w:type="dxa"/>
            <w:tcBorders>
              <w:top w:val="nil"/>
              <w:left w:val="nil"/>
              <w:bottom w:val="single" w:sz="4" w:space="0" w:color="auto"/>
              <w:right w:val="single" w:sz="4" w:space="0" w:color="auto"/>
            </w:tcBorders>
            <w:vAlign w:val="bottom"/>
            <w:hideMark/>
          </w:tcPr>
          <w:p w14:paraId="135E097B" w14:textId="77777777" w:rsidR="00706F13" w:rsidRPr="00797E12" w:rsidRDefault="00706F13" w:rsidP="00FA6400">
            <w:pPr>
              <w:rPr>
                <w:rFonts w:ascii="Arial" w:hAnsi="Arial" w:cs="Arial"/>
                <w:color w:val="000000"/>
              </w:rPr>
            </w:pPr>
            <w:r w:rsidRPr="00797E12">
              <w:rPr>
                <w:rFonts w:ascii="Arial" w:hAnsi="Arial" w:cs="Arial"/>
                <w:color w:val="000000"/>
              </w:rPr>
              <w:t>40124</w:t>
            </w:r>
          </w:p>
        </w:tc>
      </w:tr>
      <w:tr w:rsidR="00706F13" w:rsidRPr="00797E12" w14:paraId="3422CEEE"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F8063B1" w14:textId="77777777" w:rsidR="00706F13" w:rsidRPr="00797E12" w:rsidRDefault="00706F13" w:rsidP="00FA6400">
            <w:pPr>
              <w:rPr>
                <w:rFonts w:ascii="Arial" w:hAnsi="Arial" w:cs="Arial"/>
                <w:color w:val="000000"/>
              </w:rPr>
            </w:pPr>
            <w:r w:rsidRPr="00797E12">
              <w:rPr>
                <w:rFonts w:ascii="Arial" w:hAnsi="Arial" w:cs="Arial"/>
                <w:color w:val="000000"/>
              </w:rPr>
              <w:t>4C02</w:t>
            </w:r>
          </w:p>
        </w:tc>
        <w:tc>
          <w:tcPr>
            <w:tcW w:w="2900" w:type="dxa"/>
            <w:tcBorders>
              <w:top w:val="nil"/>
              <w:left w:val="nil"/>
              <w:bottom w:val="single" w:sz="4" w:space="0" w:color="auto"/>
              <w:right w:val="single" w:sz="4" w:space="0" w:color="auto"/>
            </w:tcBorders>
            <w:vAlign w:val="bottom"/>
            <w:hideMark/>
          </w:tcPr>
          <w:p w14:paraId="2B7D5DCF"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0384A63E" w14:textId="77777777" w:rsidR="00706F13" w:rsidRPr="00797E12" w:rsidRDefault="00706F13" w:rsidP="00FA6400">
            <w:pPr>
              <w:rPr>
                <w:rFonts w:ascii="Arial" w:hAnsi="Arial" w:cs="Arial"/>
                <w:color w:val="000000"/>
              </w:rPr>
            </w:pPr>
            <w:r w:rsidRPr="00797E12">
              <w:rPr>
                <w:rFonts w:ascii="Arial" w:hAnsi="Arial" w:cs="Arial"/>
                <w:color w:val="000000"/>
              </w:rPr>
              <w:t>H7-48V</w:t>
            </w:r>
          </w:p>
        </w:tc>
        <w:tc>
          <w:tcPr>
            <w:tcW w:w="2120" w:type="dxa"/>
            <w:tcBorders>
              <w:top w:val="nil"/>
              <w:left w:val="nil"/>
              <w:bottom w:val="single" w:sz="4" w:space="0" w:color="auto"/>
              <w:right w:val="single" w:sz="4" w:space="0" w:color="auto"/>
            </w:tcBorders>
            <w:vAlign w:val="bottom"/>
            <w:hideMark/>
          </w:tcPr>
          <w:p w14:paraId="12EA5C69" w14:textId="77777777" w:rsidR="00706F13" w:rsidRPr="00797E12" w:rsidRDefault="00706F13" w:rsidP="00FA6400">
            <w:pPr>
              <w:rPr>
                <w:rFonts w:ascii="Arial" w:hAnsi="Arial" w:cs="Arial"/>
                <w:color w:val="000000"/>
              </w:rPr>
            </w:pPr>
            <w:r w:rsidRPr="00797E12">
              <w:rPr>
                <w:rFonts w:ascii="Arial" w:hAnsi="Arial" w:cs="Arial"/>
                <w:color w:val="000000"/>
              </w:rPr>
              <w:t>H7-48V</w:t>
            </w:r>
          </w:p>
        </w:tc>
        <w:tc>
          <w:tcPr>
            <w:tcW w:w="1580" w:type="dxa"/>
            <w:tcBorders>
              <w:top w:val="nil"/>
              <w:left w:val="nil"/>
              <w:bottom w:val="single" w:sz="4" w:space="0" w:color="auto"/>
              <w:right w:val="single" w:sz="4" w:space="0" w:color="auto"/>
            </w:tcBorders>
            <w:vAlign w:val="bottom"/>
            <w:hideMark/>
          </w:tcPr>
          <w:p w14:paraId="43E7F159"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4A6F4279"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36695402" w14:textId="77777777" w:rsidR="00706F13" w:rsidRPr="00797E12" w:rsidRDefault="00706F13" w:rsidP="00FA6400">
            <w:pPr>
              <w:rPr>
                <w:rFonts w:ascii="Arial" w:hAnsi="Arial" w:cs="Arial"/>
                <w:color w:val="000000"/>
              </w:rPr>
            </w:pPr>
            <w:r w:rsidRPr="00797E12">
              <w:rPr>
                <w:rFonts w:ascii="Arial" w:hAnsi="Arial" w:cs="Arial"/>
                <w:color w:val="000000"/>
              </w:rPr>
              <w:t>4C02</w:t>
            </w:r>
          </w:p>
        </w:tc>
        <w:tc>
          <w:tcPr>
            <w:tcW w:w="2900" w:type="dxa"/>
            <w:tcBorders>
              <w:top w:val="nil"/>
              <w:left w:val="nil"/>
              <w:bottom w:val="single" w:sz="4" w:space="0" w:color="auto"/>
              <w:right w:val="single" w:sz="4" w:space="0" w:color="auto"/>
            </w:tcBorders>
            <w:vAlign w:val="bottom"/>
            <w:hideMark/>
          </w:tcPr>
          <w:p w14:paraId="01C89883"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078F8D85" w14:textId="77777777" w:rsidR="00706F13" w:rsidRPr="00797E12" w:rsidRDefault="00706F13" w:rsidP="00FA6400">
            <w:pPr>
              <w:rPr>
                <w:rFonts w:ascii="Arial" w:hAnsi="Arial" w:cs="Arial"/>
                <w:color w:val="000000"/>
              </w:rPr>
            </w:pPr>
            <w:r w:rsidRPr="00797E12">
              <w:rPr>
                <w:rFonts w:ascii="Arial" w:hAnsi="Arial" w:cs="Arial"/>
                <w:color w:val="000000"/>
              </w:rPr>
              <w:t>36209-00</w:t>
            </w:r>
          </w:p>
        </w:tc>
        <w:tc>
          <w:tcPr>
            <w:tcW w:w="2120" w:type="dxa"/>
            <w:tcBorders>
              <w:top w:val="nil"/>
              <w:left w:val="nil"/>
              <w:bottom w:val="single" w:sz="4" w:space="0" w:color="auto"/>
              <w:right w:val="single" w:sz="4" w:space="0" w:color="auto"/>
            </w:tcBorders>
            <w:vAlign w:val="bottom"/>
            <w:hideMark/>
          </w:tcPr>
          <w:p w14:paraId="2934D613" w14:textId="77777777" w:rsidR="00706F13" w:rsidRPr="00797E12" w:rsidRDefault="00706F13" w:rsidP="00FA6400">
            <w:pPr>
              <w:rPr>
                <w:rFonts w:ascii="Arial" w:hAnsi="Arial" w:cs="Arial"/>
                <w:color w:val="000000"/>
              </w:rPr>
            </w:pPr>
            <w:r w:rsidRPr="00797E12">
              <w:rPr>
                <w:rFonts w:ascii="Arial" w:hAnsi="Arial" w:cs="Arial"/>
                <w:color w:val="000000"/>
              </w:rPr>
              <w:t>214517</w:t>
            </w:r>
          </w:p>
        </w:tc>
        <w:tc>
          <w:tcPr>
            <w:tcW w:w="1580" w:type="dxa"/>
            <w:tcBorders>
              <w:top w:val="nil"/>
              <w:left w:val="nil"/>
              <w:bottom w:val="single" w:sz="4" w:space="0" w:color="auto"/>
              <w:right w:val="single" w:sz="4" w:space="0" w:color="auto"/>
            </w:tcBorders>
            <w:vAlign w:val="bottom"/>
            <w:hideMark/>
          </w:tcPr>
          <w:p w14:paraId="6B056E8F" w14:textId="77777777" w:rsidR="00706F13" w:rsidRPr="00797E12" w:rsidRDefault="00706F13" w:rsidP="00FA6400">
            <w:pPr>
              <w:rPr>
                <w:rFonts w:ascii="Arial" w:hAnsi="Arial" w:cs="Arial"/>
                <w:color w:val="000000"/>
              </w:rPr>
            </w:pPr>
            <w:r w:rsidRPr="00797E12">
              <w:rPr>
                <w:rFonts w:ascii="Arial" w:hAnsi="Arial" w:cs="Arial"/>
                <w:color w:val="000000"/>
              </w:rPr>
              <w:t>9615</w:t>
            </w:r>
          </w:p>
        </w:tc>
      </w:tr>
      <w:tr w:rsidR="00706F13" w:rsidRPr="00797E12" w14:paraId="159A3C15"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2955E803" w14:textId="77777777" w:rsidR="00706F13" w:rsidRPr="00797E12" w:rsidRDefault="00706F13" w:rsidP="00FA6400">
            <w:pPr>
              <w:rPr>
                <w:rFonts w:ascii="Arial" w:hAnsi="Arial" w:cs="Arial"/>
                <w:color w:val="000000"/>
              </w:rPr>
            </w:pPr>
            <w:r w:rsidRPr="00797E12">
              <w:rPr>
                <w:rFonts w:ascii="Arial" w:hAnsi="Arial" w:cs="Arial"/>
                <w:color w:val="000000"/>
              </w:rPr>
              <w:t>4C03</w:t>
            </w:r>
          </w:p>
        </w:tc>
        <w:tc>
          <w:tcPr>
            <w:tcW w:w="2900" w:type="dxa"/>
            <w:tcBorders>
              <w:top w:val="nil"/>
              <w:left w:val="nil"/>
              <w:bottom w:val="single" w:sz="4" w:space="0" w:color="auto"/>
              <w:right w:val="single" w:sz="4" w:space="0" w:color="auto"/>
            </w:tcBorders>
            <w:vAlign w:val="bottom"/>
            <w:hideMark/>
          </w:tcPr>
          <w:p w14:paraId="5FB27C93"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5D620A2A" w14:textId="77777777" w:rsidR="00706F13" w:rsidRPr="00797E12" w:rsidRDefault="00706F13" w:rsidP="00FA6400">
            <w:pPr>
              <w:rPr>
                <w:rFonts w:ascii="Arial" w:hAnsi="Arial" w:cs="Arial"/>
                <w:color w:val="000000"/>
              </w:rPr>
            </w:pPr>
            <w:r w:rsidRPr="00797E12">
              <w:rPr>
                <w:rFonts w:ascii="Arial" w:hAnsi="Arial" w:cs="Arial"/>
                <w:color w:val="000000"/>
              </w:rPr>
              <w:t>H7-48U</w:t>
            </w:r>
          </w:p>
        </w:tc>
        <w:tc>
          <w:tcPr>
            <w:tcW w:w="2120" w:type="dxa"/>
            <w:tcBorders>
              <w:top w:val="nil"/>
              <w:left w:val="nil"/>
              <w:bottom w:val="single" w:sz="4" w:space="0" w:color="auto"/>
              <w:right w:val="single" w:sz="4" w:space="0" w:color="auto"/>
            </w:tcBorders>
            <w:vAlign w:val="bottom"/>
            <w:hideMark/>
          </w:tcPr>
          <w:p w14:paraId="152CC347" w14:textId="77777777" w:rsidR="00706F13" w:rsidRPr="00797E12" w:rsidRDefault="00706F13" w:rsidP="00FA6400">
            <w:pPr>
              <w:rPr>
                <w:rFonts w:ascii="Arial" w:hAnsi="Arial" w:cs="Arial"/>
                <w:color w:val="000000"/>
              </w:rPr>
            </w:pPr>
            <w:r w:rsidRPr="00797E12">
              <w:rPr>
                <w:rFonts w:ascii="Arial" w:hAnsi="Arial" w:cs="Arial"/>
                <w:color w:val="000000"/>
              </w:rPr>
              <w:t>H7-48U</w:t>
            </w:r>
          </w:p>
        </w:tc>
        <w:tc>
          <w:tcPr>
            <w:tcW w:w="1580" w:type="dxa"/>
            <w:tcBorders>
              <w:top w:val="nil"/>
              <w:left w:val="nil"/>
              <w:bottom w:val="single" w:sz="4" w:space="0" w:color="auto"/>
              <w:right w:val="single" w:sz="4" w:space="0" w:color="auto"/>
            </w:tcBorders>
            <w:vAlign w:val="bottom"/>
            <w:hideMark/>
          </w:tcPr>
          <w:p w14:paraId="714C4259" w14:textId="77777777" w:rsidR="00706F13" w:rsidRPr="00797E12" w:rsidRDefault="00706F13" w:rsidP="00FA6400">
            <w:pPr>
              <w:rPr>
                <w:rFonts w:ascii="Arial" w:hAnsi="Arial" w:cs="Arial"/>
                <w:color w:val="000000"/>
              </w:rPr>
            </w:pPr>
            <w:r w:rsidRPr="00797E12">
              <w:rPr>
                <w:rFonts w:ascii="Arial" w:hAnsi="Arial" w:cs="Arial"/>
                <w:color w:val="000000"/>
              </w:rPr>
              <w:t>40118</w:t>
            </w:r>
          </w:p>
        </w:tc>
      </w:tr>
      <w:tr w:rsidR="00706F13" w:rsidRPr="00797E12" w14:paraId="7C2CD158"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58FFACE5" w14:textId="77777777" w:rsidR="00706F13" w:rsidRPr="00797E12" w:rsidRDefault="00706F13" w:rsidP="00FA6400">
            <w:pPr>
              <w:rPr>
                <w:rFonts w:ascii="Arial" w:hAnsi="Arial" w:cs="Arial"/>
                <w:color w:val="000000"/>
              </w:rPr>
            </w:pPr>
            <w:r w:rsidRPr="00797E12">
              <w:rPr>
                <w:rFonts w:ascii="Arial" w:hAnsi="Arial" w:cs="Arial"/>
                <w:color w:val="000000"/>
              </w:rPr>
              <w:t>4C04</w:t>
            </w:r>
          </w:p>
        </w:tc>
        <w:tc>
          <w:tcPr>
            <w:tcW w:w="2900" w:type="dxa"/>
            <w:tcBorders>
              <w:top w:val="nil"/>
              <w:left w:val="nil"/>
              <w:bottom w:val="single" w:sz="4" w:space="0" w:color="auto"/>
              <w:right w:val="single" w:sz="4" w:space="0" w:color="auto"/>
            </w:tcBorders>
            <w:vAlign w:val="bottom"/>
            <w:hideMark/>
          </w:tcPr>
          <w:p w14:paraId="6398C107"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763222B3" w14:textId="77777777" w:rsidR="00706F13" w:rsidRPr="00797E12" w:rsidRDefault="00706F13" w:rsidP="00FA6400">
            <w:pPr>
              <w:rPr>
                <w:rFonts w:ascii="Arial" w:hAnsi="Arial" w:cs="Arial"/>
                <w:color w:val="000000"/>
              </w:rPr>
            </w:pPr>
            <w:r w:rsidRPr="00797E12">
              <w:rPr>
                <w:rFonts w:ascii="Arial" w:hAnsi="Arial" w:cs="Arial"/>
                <w:color w:val="000000"/>
              </w:rPr>
              <w:t>H7-48Y</w:t>
            </w:r>
          </w:p>
        </w:tc>
        <w:tc>
          <w:tcPr>
            <w:tcW w:w="2120" w:type="dxa"/>
            <w:tcBorders>
              <w:top w:val="nil"/>
              <w:left w:val="nil"/>
              <w:bottom w:val="single" w:sz="4" w:space="0" w:color="auto"/>
              <w:right w:val="single" w:sz="4" w:space="0" w:color="auto"/>
            </w:tcBorders>
            <w:vAlign w:val="bottom"/>
            <w:hideMark/>
          </w:tcPr>
          <w:p w14:paraId="7C6A2236" w14:textId="77777777" w:rsidR="00706F13" w:rsidRPr="00797E12" w:rsidRDefault="00706F13" w:rsidP="00FA6400">
            <w:pPr>
              <w:rPr>
                <w:rFonts w:ascii="Arial" w:hAnsi="Arial" w:cs="Arial"/>
                <w:color w:val="000000"/>
              </w:rPr>
            </w:pPr>
            <w:r w:rsidRPr="00797E12">
              <w:rPr>
                <w:rFonts w:ascii="Arial" w:hAnsi="Arial" w:cs="Arial"/>
                <w:color w:val="000000"/>
              </w:rPr>
              <w:t>H7-48Y</w:t>
            </w:r>
          </w:p>
        </w:tc>
        <w:tc>
          <w:tcPr>
            <w:tcW w:w="1580" w:type="dxa"/>
            <w:tcBorders>
              <w:top w:val="nil"/>
              <w:left w:val="nil"/>
              <w:bottom w:val="single" w:sz="4" w:space="0" w:color="auto"/>
              <w:right w:val="single" w:sz="4" w:space="0" w:color="auto"/>
            </w:tcBorders>
            <w:vAlign w:val="bottom"/>
            <w:hideMark/>
          </w:tcPr>
          <w:p w14:paraId="0EAF751F"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2C7C7925"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5E6807D1" w14:textId="77777777" w:rsidR="00706F13" w:rsidRPr="00797E12" w:rsidRDefault="00706F13" w:rsidP="00FA6400">
            <w:pPr>
              <w:rPr>
                <w:rFonts w:ascii="Arial" w:hAnsi="Arial" w:cs="Arial"/>
                <w:color w:val="000000"/>
              </w:rPr>
            </w:pPr>
            <w:r w:rsidRPr="00797E12">
              <w:rPr>
                <w:rFonts w:ascii="Arial" w:hAnsi="Arial" w:cs="Arial"/>
                <w:color w:val="000000"/>
              </w:rPr>
              <w:t>4C04</w:t>
            </w:r>
          </w:p>
        </w:tc>
        <w:tc>
          <w:tcPr>
            <w:tcW w:w="2900" w:type="dxa"/>
            <w:tcBorders>
              <w:top w:val="nil"/>
              <w:left w:val="nil"/>
              <w:bottom w:val="single" w:sz="4" w:space="0" w:color="auto"/>
              <w:right w:val="single" w:sz="4" w:space="0" w:color="auto"/>
            </w:tcBorders>
            <w:vAlign w:val="bottom"/>
            <w:hideMark/>
          </w:tcPr>
          <w:p w14:paraId="5800B7AA"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2E92CD53" w14:textId="77777777" w:rsidR="00706F13" w:rsidRPr="00797E12" w:rsidRDefault="00706F13" w:rsidP="00FA6400">
            <w:pPr>
              <w:rPr>
                <w:rFonts w:ascii="Arial" w:hAnsi="Arial" w:cs="Arial"/>
                <w:color w:val="000000"/>
              </w:rPr>
            </w:pPr>
            <w:r w:rsidRPr="00797E12">
              <w:rPr>
                <w:rFonts w:ascii="Arial" w:hAnsi="Arial" w:cs="Arial"/>
                <w:color w:val="000000"/>
              </w:rPr>
              <w:t>3620904</w:t>
            </w:r>
          </w:p>
        </w:tc>
        <w:tc>
          <w:tcPr>
            <w:tcW w:w="2120" w:type="dxa"/>
            <w:tcBorders>
              <w:top w:val="nil"/>
              <w:left w:val="nil"/>
              <w:bottom w:val="single" w:sz="4" w:space="0" w:color="auto"/>
              <w:right w:val="single" w:sz="4" w:space="0" w:color="auto"/>
            </w:tcBorders>
            <w:vAlign w:val="bottom"/>
            <w:hideMark/>
          </w:tcPr>
          <w:p w14:paraId="50DBB774" w14:textId="77777777" w:rsidR="00706F13" w:rsidRPr="00797E12" w:rsidRDefault="00706F13" w:rsidP="00FA6400">
            <w:pPr>
              <w:rPr>
                <w:rFonts w:ascii="Arial" w:hAnsi="Arial" w:cs="Arial"/>
                <w:color w:val="000000"/>
              </w:rPr>
            </w:pPr>
            <w:r w:rsidRPr="00797E12">
              <w:rPr>
                <w:rFonts w:ascii="Arial" w:hAnsi="Arial" w:cs="Arial"/>
                <w:color w:val="000000"/>
              </w:rPr>
              <w:t>010916879E</w:t>
            </w:r>
          </w:p>
        </w:tc>
        <w:tc>
          <w:tcPr>
            <w:tcW w:w="1580" w:type="dxa"/>
            <w:tcBorders>
              <w:top w:val="nil"/>
              <w:left w:val="nil"/>
              <w:bottom w:val="single" w:sz="4" w:space="0" w:color="auto"/>
              <w:right w:val="single" w:sz="4" w:space="0" w:color="auto"/>
            </w:tcBorders>
            <w:vAlign w:val="bottom"/>
            <w:hideMark/>
          </w:tcPr>
          <w:p w14:paraId="1819AFDD" w14:textId="77777777" w:rsidR="00706F13" w:rsidRPr="00797E12" w:rsidRDefault="00706F13" w:rsidP="00FA6400">
            <w:pPr>
              <w:rPr>
                <w:rFonts w:ascii="Arial" w:hAnsi="Arial" w:cs="Arial"/>
                <w:color w:val="000000"/>
              </w:rPr>
            </w:pPr>
            <w:r w:rsidRPr="00797E12">
              <w:rPr>
                <w:rFonts w:ascii="Arial" w:hAnsi="Arial" w:cs="Arial"/>
                <w:color w:val="000000"/>
              </w:rPr>
              <w:t>45029</w:t>
            </w:r>
          </w:p>
        </w:tc>
      </w:tr>
      <w:tr w:rsidR="00706F13" w:rsidRPr="00797E12" w14:paraId="1932794E"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3E403B56" w14:textId="77777777" w:rsidR="00706F13" w:rsidRPr="00797E12" w:rsidRDefault="00706F13" w:rsidP="00FA6400">
            <w:pPr>
              <w:rPr>
                <w:rFonts w:ascii="Arial" w:hAnsi="Arial" w:cs="Arial"/>
                <w:color w:val="000000"/>
              </w:rPr>
            </w:pPr>
            <w:r w:rsidRPr="00797E12">
              <w:rPr>
                <w:rFonts w:ascii="Arial" w:hAnsi="Arial" w:cs="Arial"/>
                <w:color w:val="000000"/>
              </w:rPr>
              <w:t>4C05</w:t>
            </w:r>
          </w:p>
        </w:tc>
        <w:tc>
          <w:tcPr>
            <w:tcW w:w="2900" w:type="dxa"/>
            <w:tcBorders>
              <w:top w:val="nil"/>
              <w:left w:val="nil"/>
              <w:bottom w:val="single" w:sz="4" w:space="0" w:color="auto"/>
              <w:right w:val="single" w:sz="4" w:space="0" w:color="auto"/>
            </w:tcBorders>
            <w:vAlign w:val="bottom"/>
            <w:hideMark/>
          </w:tcPr>
          <w:p w14:paraId="4131233D"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1521C290" w14:textId="77777777" w:rsidR="00706F13" w:rsidRPr="00797E12" w:rsidRDefault="00706F13" w:rsidP="00FA6400">
            <w:pPr>
              <w:rPr>
                <w:rFonts w:ascii="Arial" w:hAnsi="Arial" w:cs="Arial"/>
                <w:color w:val="000000"/>
              </w:rPr>
            </w:pPr>
            <w:r w:rsidRPr="00797E12">
              <w:rPr>
                <w:rFonts w:ascii="Arial" w:hAnsi="Arial" w:cs="Arial"/>
                <w:color w:val="000000"/>
              </w:rPr>
              <w:t>H7-48W</w:t>
            </w:r>
          </w:p>
        </w:tc>
        <w:tc>
          <w:tcPr>
            <w:tcW w:w="2120" w:type="dxa"/>
            <w:tcBorders>
              <w:top w:val="nil"/>
              <w:left w:val="nil"/>
              <w:bottom w:val="single" w:sz="4" w:space="0" w:color="auto"/>
              <w:right w:val="single" w:sz="4" w:space="0" w:color="auto"/>
            </w:tcBorders>
            <w:vAlign w:val="bottom"/>
            <w:hideMark/>
          </w:tcPr>
          <w:p w14:paraId="4B31DB43" w14:textId="77777777" w:rsidR="00706F13" w:rsidRPr="00797E12" w:rsidRDefault="00706F13" w:rsidP="00FA6400">
            <w:pPr>
              <w:rPr>
                <w:rFonts w:ascii="Arial" w:hAnsi="Arial" w:cs="Arial"/>
                <w:color w:val="000000"/>
              </w:rPr>
            </w:pPr>
            <w:r w:rsidRPr="00797E12">
              <w:rPr>
                <w:rFonts w:ascii="Arial" w:hAnsi="Arial" w:cs="Arial"/>
                <w:color w:val="000000"/>
              </w:rPr>
              <w:t>H7-48W</w:t>
            </w:r>
          </w:p>
        </w:tc>
        <w:tc>
          <w:tcPr>
            <w:tcW w:w="1580" w:type="dxa"/>
            <w:tcBorders>
              <w:top w:val="nil"/>
              <w:left w:val="nil"/>
              <w:bottom w:val="single" w:sz="4" w:space="0" w:color="auto"/>
              <w:right w:val="single" w:sz="4" w:space="0" w:color="auto"/>
            </w:tcBorders>
            <w:vAlign w:val="bottom"/>
            <w:hideMark/>
          </w:tcPr>
          <w:p w14:paraId="52B58815"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647347B9"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4064597D" w14:textId="77777777" w:rsidR="00706F13" w:rsidRPr="00797E12" w:rsidRDefault="00706F13" w:rsidP="00FA6400">
            <w:pPr>
              <w:rPr>
                <w:rFonts w:ascii="Arial" w:hAnsi="Arial" w:cs="Arial"/>
                <w:color w:val="000000"/>
              </w:rPr>
            </w:pPr>
            <w:r w:rsidRPr="00797E12">
              <w:rPr>
                <w:rFonts w:ascii="Arial" w:hAnsi="Arial" w:cs="Arial"/>
                <w:color w:val="000000"/>
              </w:rPr>
              <w:t>4C05</w:t>
            </w:r>
          </w:p>
        </w:tc>
        <w:tc>
          <w:tcPr>
            <w:tcW w:w="2900" w:type="dxa"/>
            <w:tcBorders>
              <w:top w:val="nil"/>
              <w:left w:val="nil"/>
              <w:bottom w:val="single" w:sz="4" w:space="0" w:color="auto"/>
              <w:right w:val="single" w:sz="4" w:space="0" w:color="auto"/>
            </w:tcBorders>
            <w:vAlign w:val="bottom"/>
            <w:hideMark/>
          </w:tcPr>
          <w:p w14:paraId="64C9D412" w14:textId="77777777" w:rsidR="00706F13" w:rsidRPr="00797E12" w:rsidRDefault="00706F13" w:rsidP="00FA6400">
            <w:pPr>
              <w:rPr>
                <w:rFonts w:ascii="Arial" w:hAnsi="Arial" w:cs="Arial"/>
                <w:color w:val="000000"/>
              </w:rPr>
            </w:pPr>
            <w:r w:rsidRPr="00797E12">
              <w:rPr>
                <w:rFonts w:ascii="Arial" w:hAnsi="Arial" w:cs="Arial"/>
                <w:color w:val="000000"/>
              </w:rPr>
              <w:t>AirClean Systems, Inc</w:t>
            </w:r>
          </w:p>
        </w:tc>
        <w:tc>
          <w:tcPr>
            <w:tcW w:w="1820" w:type="dxa"/>
            <w:tcBorders>
              <w:top w:val="nil"/>
              <w:left w:val="nil"/>
              <w:bottom w:val="single" w:sz="4" w:space="0" w:color="auto"/>
              <w:right w:val="single" w:sz="4" w:space="0" w:color="auto"/>
            </w:tcBorders>
            <w:vAlign w:val="bottom"/>
            <w:hideMark/>
          </w:tcPr>
          <w:p w14:paraId="2DD99134" w14:textId="77777777" w:rsidR="00706F13" w:rsidRPr="00797E12" w:rsidRDefault="00706F13" w:rsidP="00FA6400">
            <w:pPr>
              <w:rPr>
                <w:rFonts w:ascii="Arial" w:hAnsi="Arial" w:cs="Arial"/>
                <w:color w:val="000000"/>
              </w:rPr>
            </w:pPr>
            <w:r w:rsidRPr="00797E12">
              <w:rPr>
                <w:rFonts w:ascii="Arial" w:hAnsi="Arial" w:cs="Arial"/>
                <w:color w:val="000000"/>
              </w:rPr>
              <w:t>AC648LFUVC</w:t>
            </w:r>
          </w:p>
        </w:tc>
        <w:tc>
          <w:tcPr>
            <w:tcW w:w="2120" w:type="dxa"/>
            <w:tcBorders>
              <w:top w:val="nil"/>
              <w:left w:val="nil"/>
              <w:bottom w:val="single" w:sz="4" w:space="0" w:color="auto"/>
              <w:right w:val="single" w:sz="4" w:space="0" w:color="auto"/>
            </w:tcBorders>
            <w:vAlign w:val="bottom"/>
            <w:hideMark/>
          </w:tcPr>
          <w:p w14:paraId="0EA4497E" w14:textId="77777777" w:rsidR="00706F13" w:rsidRPr="00797E12" w:rsidRDefault="00706F13" w:rsidP="00FA6400">
            <w:pPr>
              <w:rPr>
                <w:rFonts w:ascii="Arial" w:hAnsi="Arial" w:cs="Arial"/>
                <w:color w:val="000000"/>
              </w:rPr>
            </w:pPr>
            <w:r w:rsidRPr="00797E12">
              <w:rPr>
                <w:rFonts w:ascii="Arial" w:hAnsi="Arial" w:cs="Arial"/>
                <w:color w:val="000000"/>
              </w:rPr>
              <w:t>42337</w:t>
            </w:r>
          </w:p>
        </w:tc>
        <w:tc>
          <w:tcPr>
            <w:tcW w:w="1580" w:type="dxa"/>
            <w:tcBorders>
              <w:top w:val="nil"/>
              <w:left w:val="nil"/>
              <w:bottom w:val="single" w:sz="4" w:space="0" w:color="auto"/>
              <w:right w:val="single" w:sz="4" w:space="0" w:color="auto"/>
            </w:tcBorders>
            <w:vAlign w:val="bottom"/>
            <w:hideMark/>
          </w:tcPr>
          <w:p w14:paraId="4FA412D5" w14:textId="77777777" w:rsidR="00706F13" w:rsidRPr="00797E12" w:rsidRDefault="00706F13" w:rsidP="00FA6400">
            <w:pPr>
              <w:rPr>
                <w:rFonts w:ascii="Arial" w:hAnsi="Arial" w:cs="Arial"/>
                <w:color w:val="000000"/>
              </w:rPr>
            </w:pPr>
            <w:r w:rsidRPr="00797E12">
              <w:rPr>
                <w:rFonts w:ascii="Arial" w:hAnsi="Arial" w:cs="Arial"/>
                <w:color w:val="000000"/>
              </w:rPr>
              <w:t>44237</w:t>
            </w:r>
          </w:p>
        </w:tc>
      </w:tr>
      <w:tr w:rsidR="00706F13" w:rsidRPr="00797E12" w14:paraId="5F703544"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359375F3" w14:textId="77777777" w:rsidR="00706F13" w:rsidRPr="00797E12" w:rsidRDefault="00706F13" w:rsidP="00FA6400">
            <w:pPr>
              <w:rPr>
                <w:rFonts w:ascii="Arial" w:hAnsi="Arial" w:cs="Arial"/>
                <w:color w:val="000000"/>
              </w:rPr>
            </w:pPr>
            <w:r w:rsidRPr="00797E12">
              <w:rPr>
                <w:rFonts w:ascii="Arial" w:hAnsi="Arial" w:cs="Arial"/>
                <w:color w:val="000000"/>
              </w:rPr>
              <w:t>4C06</w:t>
            </w:r>
          </w:p>
        </w:tc>
        <w:tc>
          <w:tcPr>
            <w:tcW w:w="2900" w:type="dxa"/>
            <w:tcBorders>
              <w:top w:val="nil"/>
              <w:left w:val="nil"/>
              <w:bottom w:val="single" w:sz="4" w:space="0" w:color="auto"/>
              <w:right w:val="single" w:sz="4" w:space="0" w:color="auto"/>
            </w:tcBorders>
            <w:vAlign w:val="bottom"/>
            <w:hideMark/>
          </w:tcPr>
          <w:p w14:paraId="7520BAC6"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03AA336C" w14:textId="77777777" w:rsidR="00706F13" w:rsidRPr="00797E12" w:rsidRDefault="00706F13" w:rsidP="00FA6400">
            <w:pPr>
              <w:rPr>
                <w:rFonts w:ascii="Arial" w:hAnsi="Arial" w:cs="Arial"/>
                <w:color w:val="000000"/>
              </w:rPr>
            </w:pPr>
            <w:r w:rsidRPr="00797E12">
              <w:rPr>
                <w:rFonts w:ascii="Arial" w:hAnsi="Arial" w:cs="Arial"/>
                <w:color w:val="000000"/>
              </w:rPr>
              <w:t>H7-48X</w:t>
            </w:r>
          </w:p>
        </w:tc>
        <w:tc>
          <w:tcPr>
            <w:tcW w:w="2120" w:type="dxa"/>
            <w:tcBorders>
              <w:top w:val="nil"/>
              <w:left w:val="nil"/>
              <w:bottom w:val="single" w:sz="4" w:space="0" w:color="auto"/>
              <w:right w:val="single" w:sz="4" w:space="0" w:color="auto"/>
            </w:tcBorders>
            <w:vAlign w:val="bottom"/>
            <w:hideMark/>
          </w:tcPr>
          <w:p w14:paraId="33836285" w14:textId="77777777" w:rsidR="00706F13" w:rsidRPr="00797E12" w:rsidRDefault="00706F13" w:rsidP="00FA6400">
            <w:pPr>
              <w:rPr>
                <w:rFonts w:ascii="Arial" w:hAnsi="Arial" w:cs="Arial"/>
                <w:color w:val="000000"/>
              </w:rPr>
            </w:pPr>
            <w:r w:rsidRPr="00797E12">
              <w:rPr>
                <w:rFonts w:ascii="Arial" w:hAnsi="Arial" w:cs="Arial"/>
                <w:color w:val="000000"/>
              </w:rPr>
              <w:t>H7-48X</w:t>
            </w:r>
          </w:p>
        </w:tc>
        <w:tc>
          <w:tcPr>
            <w:tcW w:w="1580" w:type="dxa"/>
            <w:tcBorders>
              <w:top w:val="nil"/>
              <w:left w:val="nil"/>
              <w:bottom w:val="single" w:sz="4" w:space="0" w:color="auto"/>
              <w:right w:val="single" w:sz="4" w:space="0" w:color="auto"/>
            </w:tcBorders>
            <w:vAlign w:val="bottom"/>
            <w:hideMark/>
          </w:tcPr>
          <w:p w14:paraId="52674934" w14:textId="77777777" w:rsidR="00706F13" w:rsidRPr="00797E12" w:rsidRDefault="00706F13" w:rsidP="00FA6400">
            <w:pPr>
              <w:rPr>
                <w:rFonts w:ascii="Arial" w:hAnsi="Arial" w:cs="Arial"/>
                <w:color w:val="000000"/>
              </w:rPr>
            </w:pPr>
            <w:r w:rsidRPr="00797E12">
              <w:rPr>
                <w:rFonts w:ascii="Arial" w:hAnsi="Arial" w:cs="Arial"/>
                <w:color w:val="000000"/>
              </w:rPr>
              <w:t>40121</w:t>
            </w:r>
          </w:p>
        </w:tc>
      </w:tr>
      <w:tr w:rsidR="00706F13" w:rsidRPr="00797E12" w14:paraId="5FA3B33C"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EB868B0" w14:textId="77777777" w:rsidR="00706F13" w:rsidRPr="00797E12" w:rsidRDefault="00706F13" w:rsidP="00FA6400">
            <w:pPr>
              <w:rPr>
                <w:rFonts w:ascii="Arial" w:hAnsi="Arial" w:cs="Arial"/>
                <w:color w:val="000000"/>
              </w:rPr>
            </w:pPr>
            <w:r w:rsidRPr="00797E12">
              <w:rPr>
                <w:rFonts w:ascii="Arial" w:hAnsi="Arial" w:cs="Arial"/>
                <w:color w:val="000000"/>
              </w:rPr>
              <w:lastRenderedPageBreak/>
              <w:t>4C06</w:t>
            </w:r>
          </w:p>
        </w:tc>
        <w:tc>
          <w:tcPr>
            <w:tcW w:w="2900" w:type="dxa"/>
            <w:tcBorders>
              <w:top w:val="nil"/>
              <w:left w:val="nil"/>
              <w:bottom w:val="single" w:sz="4" w:space="0" w:color="auto"/>
              <w:right w:val="single" w:sz="4" w:space="0" w:color="auto"/>
            </w:tcBorders>
            <w:vAlign w:val="bottom"/>
            <w:hideMark/>
          </w:tcPr>
          <w:p w14:paraId="339512DC" w14:textId="77777777" w:rsidR="00706F13" w:rsidRPr="00797E12" w:rsidRDefault="00706F13" w:rsidP="00FA6400">
            <w:pPr>
              <w:rPr>
                <w:rFonts w:ascii="Arial" w:hAnsi="Arial" w:cs="Arial"/>
                <w:color w:val="000000"/>
              </w:rPr>
            </w:pPr>
            <w:r w:rsidRPr="00797E12">
              <w:rPr>
                <w:rFonts w:ascii="Arial" w:hAnsi="Arial" w:cs="Arial"/>
                <w:color w:val="000000"/>
              </w:rPr>
              <w:t>Fisher Scientific</w:t>
            </w:r>
          </w:p>
        </w:tc>
        <w:tc>
          <w:tcPr>
            <w:tcW w:w="1820" w:type="dxa"/>
            <w:tcBorders>
              <w:top w:val="nil"/>
              <w:left w:val="nil"/>
              <w:bottom w:val="single" w:sz="4" w:space="0" w:color="auto"/>
              <w:right w:val="single" w:sz="4" w:space="0" w:color="auto"/>
            </w:tcBorders>
            <w:vAlign w:val="bottom"/>
            <w:hideMark/>
          </w:tcPr>
          <w:p w14:paraId="7901638D" w14:textId="77777777" w:rsidR="00706F13" w:rsidRPr="00797E12" w:rsidRDefault="00706F13" w:rsidP="00FA6400">
            <w:pPr>
              <w:rPr>
                <w:rFonts w:ascii="Arial" w:hAnsi="Arial" w:cs="Arial"/>
                <w:color w:val="000000"/>
              </w:rPr>
            </w:pPr>
            <w:r w:rsidRPr="00797E12">
              <w:rPr>
                <w:rFonts w:ascii="Arial" w:hAnsi="Arial" w:cs="Arial"/>
                <w:color w:val="000000"/>
              </w:rPr>
              <w:t>PCR</w:t>
            </w:r>
          </w:p>
        </w:tc>
        <w:tc>
          <w:tcPr>
            <w:tcW w:w="2120" w:type="dxa"/>
            <w:tcBorders>
              <w:top w:val="nil"/>
              <w:left w:val="nil"/>
              <w:bottom w:val="single" w:sz="4" w:space="0" w:color="auto"/>
              <w:right w:val="single" w:sz="4" w:space="0" w:color="auto"/>
            </w:tcBorders>
            <w:vAlign w:val="bottom"/>
            <w:hideMark/>
          </w:tcPr>
          <w:p w14:paraId="45550C10" w14:textId="77777777" w:rsidR="00706F13" w:rsidRPr="00797E12" w:rsidRDefault="00706F13" w:rsidP="00FA6400">
            <w:pPr>
              <w:rPr>
                <w:rFonts w:ascii="Arial" w:hAnsi="Arial" w:cs="Arial"/>
                <w:color w:val="000000"/>
              </w:rPr>
            </w:pPr>
            <w:r w:rsidRPr="00797E12">
              <w:rPr>
                <w:rFonts w:ascii="Arial" w:hAnsi="Arial" w:cs="Arial"/>
                <w:color w:val="000000"/>
              </w:rPr>
              <w:t>-</w:t>
            </w:r>
          </w:p>
        </w:tc>
        <w:tc>
          <w:tcPr>
            <w:tcW w:w="1580" w:type="dxa"/>
            <w:tcBorders>
              <w:top w:val="nil"/>
              <w:left w:val="nil"/>
              <w:bottom w:val="single" w:sz="4" w:space="0" w:color="auto"/>
              <w:right w:val="single" w:sz="4" w:space="0" w:color="auto"/>
            </w:tcBorders>
            <w:vAlign w:val="bottom"/>
            <w:hideMark/>
          </w:tcPr>
          <w:p w14:paraId="6ABC94C1" w14:textId="77777777" w:rsidR="00706F13" w:rsidRPr="00797E12" w:rsidRDefault="00706F13" w:rsidP="00FA6400">
            <w:pPr>
              <w:rPr>
                <w:rFonts w:ascii="Arial" w:hAnsi="Arial" w:cs="Arial"/>
                <w:color w:val="000000"/>
              </w:rPr>
            </w:pPr>
            <w:r w:rsidRPr="00797E12">
              <w:rPr>
                <w:rFonts w:ascii="Arial" w:hAnsi="Arial" w:cs="Arial"/>
                <w:color w:val="000000"/>
              </w:rPr>
              <w:t>Unknown</w:t>
            </w:r>
          </w:p>
        </w:tc>
      </w:tr>
      <w:tr w:rsidR="00706F13" w:rsidRPr="00797E12" w14:paraId="684F562D"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2620000E" w14:textId="77777777" w:rsidR="00706F13" w:rsidRPr="00797E12" w:rsidRDefault="00706F13" w:rsidP="00FA6400">
            <w:pPr>
              <w:rPr>
                <w:rFonts w:ascii="Arial" w:hAnsi="Arial" w:cs="Arial"/>
                <w:color w:val="000000"/>
              </w:rPr>
            </w:pPr>
            <w:r w:rsidRPr="00797E12">
              <w:rPr>
                <w:rFonts w:ascii="Arial" w:hAnsi="Arial" w:cs="Arial"/>
                <w:color w:val="000000"/>
              </w:rPr>
              <w:t>1B25</w:t>
            </w:r>
          </w:p>
        </w:tc>
        <w:tc>
          <w:tcPr>
            <w:tcW w:w="2900" w:type="dxa"/>
            <w:tcBorders>
              <w:top w:val="nil"/>
              <w:left w:val="nil"/>
              <w:bottom w:val="single" w:sz="4" w:space="0" w:color="auto"/>
              <w:right w:val="single" w:sz="4" w:space="0" w:color="auto"/>
            </w:tcBorders>
            <w:vAlign w:val="bottom"/>
            <w:hideMark/>
          </w:tcPr>
          <w:p w14:paraId="34AEEB35" w14:textId="77777777" w:rsidR="00706F13" w:rsidRPr="00797E12" w:rsidRDefault="00706F13" w:rsidP="00FA6400">
            <w:pPr>
              <w:rPr>
                <w:rFonts w:ascii="Arial" w:hAnsi="Arial" w:cs="Arial"/>
                <w:color w:val="000000"/>
              </w:rPr>
            </w:pPr>
            <w:proofErr w:type="spellStart"/>
            <w:r w:rsidRPr="00797E12">
              <w:rPr>
                <w:rFonts w:ascii="Arial" w:hAnsi="Arial" w:cs="Arial"/>
                <w:color w:val="000000"/>
              </w:rPr>
              <w:t>Mopec</w:t>
            </w:r>
            <w:proofErr w:type="spellEnd"/>
          </w:p>
        </w:tc>
        <w:tc>
          <w:tcPr>
            <w:tcW w:w="1820" w:type="dxa"/>
            <w:tcBorders>
              <w:top w:val="nil"/>
              <w:left w:val="nil"/>
              <w:bottom w:val="single" w:sz="4" w:space="0" w:color="auto"/>
              <w:right w:val="single" w:sz="4" w:space="0" w:color="auto"/>
            </w:tcBorders>
            <w:vAlign w:val="bottom"/>
            <w:hideMark/>
          </w:tcPr>
          <w:p w14:paraId="35822D17" w14:textId="77777777" w:rsidR="00706F13" w:rsidRPr="00797E12" w:rsidRDefault="00706F13" w:rsidP="00FA6400">
            <w:pPr>
              <w:rPr>
                <w:rFonts w:ascii="Arial" w:hAnsi="Arial" w:cs="Arial"/>
                <w:color w:val="000000"/>
              </w:rPr>
            </w:pPr>
            <w:r w:rsidRPr="00797E12">
              <w:rPr>
                <w:rFonts w:ascii="Arial" w:hAnsi="Arial" w:cs="Arial"/>
                <w:color w:val="000000"/>
              </w:rPr>
              <w:t>ME400</w:t>
            </w:r>
          </w:p>
        </w:tc>
        <w:tc>
          <w:tcPr>
            <w:tcW w:w="2120" w:type="dxa"/>
            <w:tcBorders>
              <w:top w:val="nil"/>
              <w:left w:val="nil"/>
              <w:bottom w:val="single" w:sz="4" w:space="0" w:color="auto"/>
              <w:right w:val="single" w:sz="4" w:space="0" w:color="auto"/>
            </w:tcBorders>
            <w:vAlign w:val="bottom"/>
            <w:hideMark/>
          </w:tcPr>
          <w:p w14:paraId="5E08A737" w14:textId="77777777" w:rsidR="00706F13" w:rsidRPr="00797E12" w:rsidRDefault="00706F13" w:rsidP="00FA6400">
            <w:pPr>
              <w:rPr>
                <w:rFonts w:ascii="Arial" w:hAnsi="Arial" w:cs="Arial"/>
                <w:color w:val="000000"/>
              </w:rPr>
            </w:pPr>
            <w:r w:rsidRPr="00797E12">
              <w:rPr>
                <w:rFonts w:ascii="Arial" w:hAnsi="Arial" w:cs="Arial"/>
                <w:color w:val="000000"/>
              </w:rPr>
              <w:t>ME400L09002</w:t>
            </w:r>
          </w:p>
        </w:tc>
        <w:tc>
          <w:tcPr>
            <w:tcW w:w="1580" w:type="dxa"/>
            <w:tcBorders>
              <w:top w:val="nil"/>
              <w:left w:val="nil"/>
              <w:bottom w:val="single" w:sz="4" w:space="0" w:color="auto"/>
              <w:right w:val="single" w:sz="4" w:space="0" w:color="auto"/>
            </w:tcBorders>
            <w:vAlign w:val="bottom"/>
            <w:hideMark/>
          </w:tcPr>
          <w:p w14:paraId="0D03DD59" w14:textId="77777777" w:rsidR="00706F13" w:rsidRPr="00797E12" w:rsidRDefault="00706F13" w:rsidP="00FA6400">
            <w:pPr>
              <w:rPr>
                <w:rFonts w:ascii="Arial" w:hAnsi="Arial" w:cs="Arial"/>
                <w:color w:val="000000"/>
              </w:rPr>
            </w:pPr>
            <w:r w:rsidRPr="00797E12">
              <w:rPr>
                <w:rFonts w:ascii="Arial" w:hAnsi="Arial" w:cs="Arial"/>
                <w:color w:val="000000"/>
              </w:rPr>
              <w:t>45782</w:t>
            </w:r>
          </w:p>
        </w:tc>
      </w:tr>
      <w:tr w:rsidR="00706F13" w:rsidRPr="00797E12" w14:paraId="6E7D8DB5"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46A9FB0D" w14:textId="77777777" w:rsidR="00706F13" w:rsidRPr="00797E12" w:rsidRDefault="00706F13" w:rsidP="00FA6400">
            <w:pPr>
              <w:rPr>
                <w:rFonts w:ascii="Arial" w:hAnsi="Arial" w:cs="Arial"/>
                <w:color w:val="000000"/>
              </w:rPr>
            </w:pPr>
            <w:r w:rsidRPr="00797E12">
              <w:rPr>
                <w:rFonts w:ascii="Arial" w:hAnsi="Arial" w:cs="Arial"/>
                <w:color w:val="000000"/>
              </w:rPr>
              <w:t>4C07</w:t>
            </w:r>
          </w:p>
        </w:tc>
        <w:tc>
          <w:tcPr>
            <w:tcW w:w="2900" w:type="dxa"/>
            <w:tcBorders>
              <w:top w:val="nil"/>
              <w:left w:val="nil"/>
              <w:bottom w:val="single" w:sz="4" w:space="0" w:color="auto"/>
              <w:right w:val="single" w:sz="4" w:space="0" w:color="auto"/>
            </w:tcBorders>
            <w:vAlign w:val="bottom"/>
            <w:hideMark/>
          </w:tcPr>
          <w:p w14:paraId="0211017C"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6172AAC4" w14:textId="77777777" w:rsidR="00706F13" w:rsidRPr="00797E12" w:rsidRDefault="00706F13" w:rsidP="00FA6400">
            <w:pPr>
              <w:rPr>
                <w:rFonts w:ascii="Arial" w:hAnsi="Arial" w:cs="Arial"/>
                <w:color w:val="000000"/>
              </w:rPr>
            </w:pPr>
            <w:r w:rsidRPr="00797E12">
              <w:rPr>
                <w:rFonts w:ascii="Arial" w:hAnsi="Arial" w:cs="Arial"/>
                <w:color w:val="000000"/>
              </w:rPr>
              <w:t>H7-48Z</w:t>
            </w:r>
          </w:p>
        </w:tc>
        <w:tc>
          <w:tcPr>
            <w:tcW w:w="2120" w:type="dxa"/>
            <w:tcBorders>
              <w:top w:val="nil"/>
              <w:left w:val="nil"/>
              <w:bottom w:val="single" w:sz="4" w:space="0" w:color="auto"/>
              <w:right w:val="single" w:sz="4" w:space="0" w:color="auto"/>
            </w:tcBorders>
            <w:vAlign w:val="bottom"/>
            <w:hideMark/>
          </w:tcPr>
          <w:p w14:paraId="070E0E4E" w14:textId="77777777" w:rsidR="00706F13" w:rsidRPr="00797E12" w:rsidRDefault="00706F13" w:rsidP="00FA6400">
            <w:pPr>
              <w:rPr>
                <w:rFonts w:ascii="Arial" w:hAnsi="Arial" w:cs="Arial"/>
                <w:color w:val="000000"/>
              </w:rPr>
            </w:pPr>
            <w:r w:rsidRPr="00797E12">
              <w:rPr>
                <w:rFonts w:ascii="Arial" w:hAnsi="Arial" w:cs="Arial"/>
                <w:color w:val="000000"/>
              </w:rPr>
              <w:t>H7-48Z</w:t>
            </w:r>
          </w:p>
        </w:tc>
        <w:tc>
          <w:tcPr>
            <w:tcW w:w="1580" w:type="dxa"/>
            <w:tcBorders>
              <w:top w:val="nil"/>
              <w:left w:val="nil"/>
              <w:bottom w:val="single" w:sz="4" w:space="0" w:color="auto"/>
              <w:right w:val="single" w:sz="4" w:space="0" w:color="auto"/>
            </w:tcBorders>
            <w:vAlign w:val="bottom"/>
            <w:hideMark/>
          </w:tcPr>
          <w:p w14:paraId="41477C6F" w14:textId="77777777" w:rsidR="00706F13" w:rsidRPr="00797E12" w:rsidRDefault="00706F13" w:rsidP="00FA6400">
            <w:pPr>
              <w:rPr>
                <w:rFonts w:ascii="Arial" w:hAnsi="Arial" w:cs="Arial"/>
                <w:color w:val="000000"/>
              </w:rPr>
            </w:pPr>
            <w:r w:rsidRPr="00797E12">
              <w:rPr>
                <w:rFonts w:ascii="Arial" w:hAnsi="Arial" w:cs="Arial"/>
                <w:color w:val="000000"/>
              </w:rPr>
              <w:t>6946</w:t>
            </w:r>
          </w:p>
        </w:tc>
      </w:tr>
      <w:tr w:rsidR="00706F13" w:rsidRPr="00797E12" w14:paraId="3E88FFC7"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1B23B5C" w14:textId="77777777" w:rsidR="00706F13" w:rsidRPr="00797E12" w:rsidRDefault="00706F13" w:rsidP="00FA6400">
            <w:pPr>
              <w:rPr>
                <w:rFonts w:ascii="Arial" w:hAnsi="Arial" w:cs="Arial"/>
                <w:color w:val="000000"/>
              </w:rPr>
            </w:pPr>
            <w:r w:rsidRPr="00797E12">
              <w:rPr>
                <w:rFonts w:ascii="Arial" w:hAnsi="Arial" w:cs="Arial"/>
                <w:color w:val="000000"/>
              </w:rPr>
              <w:t>4C07</w:t>
            </w:r>
          </w:p>
        </w:tc>
        <w:tc>
          <w:tcPr>
            <w:tcW w:w="2900" w:type="dxa"/>
            <w:tcBorders>
              <w:top w:val="nil"/>
              <w:left w:val="nil"/>
              <w:bottom w:val="single" w:sz="4" w:space="0" w:color="auto"/>
              <w:right w:val="single" w:sz="4" w:space="0" w:color="auto"/>
            </w:tcBorders>
            <w:vAlign w:val="bottom"/>
            <w:hideMark/>
          </w:tcPr>
          <w:p w14:paraId="0D9C13C3"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37AEE36D" w14:textId="77777777" w:rsidR="00706F13" w:rsidRPr="00797E12" w:rsidRDefault="00706F13" w:rsidP="00FA6400">
            <w:pPr>
              <w:rPr>
                <w:rFonts w:ascii="Arial" w:hAnsi="Arial" w:cs="Arial"/>
                <w:color w:val="000000"/>
              </w:rPr>
            </w:pPr>
            <w:r w:rsidRPr="00797E12">
              <w:rPr>
                <w:rFonts w:ascii="Arial" w:hAnsi="Arial" w:cs="Arial"/>
                <w:color w:val="000000"/>
              </w:rPr>
              <w:t>3440000</w:t>
            </w:r>
          </w:p>
        </w:tc>
        <w:tc>
          <w:tcPr>
            <w:tcW w:w="2120" w:type="dxa"/>
            <w:tcBorders>
              <w:top w:val="nil"/>
              <w:left w:val="nil"/>
              <w:bottom w:val="single" w:sz="4" w:space="0" w:color="auto"/>
              <w:right w:val="single" w:sz="4" w:space="0" w:color="auto"/>
            </w:tcBorders>
            <w:vAlign w:val="bottom"/>
            <w:hideMark/>
          </w:tcPr>
          <w:p w14:paraId="4B57A04B" w14:textId="77777777" w:rsidR="00706F13" w:rsidRPr="00797E12" w:rsidRDefault="00706F13" w:rsidP="00FA6400">
            <w:pPr>
              <w:rPr>
                <w:rFonts w:ascii="Arial" w:hAnsi="Arial" w:cs="Arial"/>
                <w:color w:val="000000"/>
              </w:rPr>
            </w:pPr>
            <w:r w:rsidRPr="00797E12">
              <w:rPr>
                <w:rFonts w:ascii="Arial" w:hAnsi="Arial" w:cs="Arial"/>
                <w:color w:val="000000"/>
              </w:rPr>
              <w:t>70976500</w:t>
            </w:r>
          </w:p>
        </w:tc>
        <w:tc>
          <w:tcPr>
            <w:tcW w:w="1580" w:type="dxa"/>
            <w:tcBorders>
              <w:top w:val="nil"/>
              <w:left w:val="nil"/>
              <w:bottom w:val="single" w:sz="4" w:space="0" w:color="auto"/>
              <w:right w:val="single" w:sz="4" w:space="0" w:color="auto"/>
            </w:tcBorders>
            <w:vAlign w:val="bottom"/>
            <w:hideMark/>
          </w:tcPr>
          <w:p w14:paraId="7BAD32F6" w14:textId="77777777" w:rsidR="00706F13" w:rsidRPr="00797E12" w:rsidRDefault="00706F13" w:rsidP="00FA6400">
            <w:pPr>
              <w:rPr>
                <w:rFonts w:ascii="Arial" w:hAnsi="Arial" w:cs="Arial"/>
                <w:color w:val="000000"/>
              </w:rPr>
            </w:pPr>
            <w:r w:rsidRPr="00797E12">
              <w:rPr>
                <w:rFonts w:ascii="Arial" w:hAnsi="Arial" w:cs="Arial"/>
                <w:color w:val="000000"/>
              </w:rPr>
              <w:t>39976</w:t>
            </w:r>
          </w:p>
        </w:tc>
      </w:tr>
      <w:tr w:rsidR="00706F13" w:rsidRPr="00797E12" w14:paraId="2C2D9859"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28C94B3D" w14:textId="77777777" w:rsidR="00706F13" w:rsidRPr="00797E12" w:rsidRDefault="00706F13" w:rsidP="00FA6400">
            <w:pPr>
              <w:rPr>
                <w:rFonts w:ascii="Arial" w:hAnsi="Arial" w:cs="Arial"/>
                <w:color w:val="000000"/>
              </w:rPr>
            </w:pPr>
            <w:r w:rsidRPr="00797E12">
              <w:rPr>
                <w:rFonts w:ascii="Arial" w:hAnsi="Arial" w:cs="Arial"/>
                <w:color w:val="000000"/>
              </w:rPr>
              <w:t>1B28</w:t>
            </w:r>
          </w:p>
        </w:tc>
        <w:tc>
          <w:tcPr>
            <w:tcW w:w="2900" w:type="dxa"/>
            <w:tcBorders>
              <w:top w:val="nil"/>
              <w:left w:val="nil"/>
              <w:bottom w:val="single" w:sz="4" w:space="0" w:color="auto"/>
              <w:right w:val="single" w:sz="4" w:space="0" w:color="auto"/>
            </w:tcBorders>
            <w:vAlign w:val="bottom"/>
            <w:hideMark/>
          </w:tcPr>
          <w:p w14:paraId="4D5823BF"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49604641"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0D740CB9" w14:textId="77777777" w:rsidR="00706F13" w:rsidRPr="00797E12" w:rsidRDefault="00706F13" w:rsidP="00FA6400">
            <w:pPr>
              <w:rPr>
                <w:rFonts w:ascii="Arial" w:hAnsi="Arial" w:cs="Arial"/>
                <w:color w:val="000000"/>
              </w:rPr>
            </w:pPr>
            <w:r w:rsidRPr="00797E12">
              <w:rPr>
                <w:rFonts w:ascii="Arial" w:hAnsi="Arial" w:cs="Arial"/>
                <w:color w:val="000000"/>
              </w:rPr>
              <w:t>1DLA-26</w:t>
            </w:r>
          </w:p>
        </w:tc>
        <w:tc>
          <w:tcPr>
            <w:tcW w:w="1580" w:type="dxa"/>
            <w:tcBorders>
              <w:top w:val="nil"/>
              <w:left w:val="nil"/>
              <w:bottom w:val="single" w:sz="4" w:space="0" w:color="auto"/>
              <w:right w:val="single" w:sz="4" w:space="0" w:color="auto"/>
            </w:tcBorders>
            <w:vAlign w:val="bottom"/>
            <w:hideMark/>
          </w:tcPr>
          <w:p w14:paraId="3818D845" w14:textId="77777777" w:rsidR="00706F13" w:rsidRPr="00797E12" w:rsidRDefault="00706F13" w:rsidP="00FA6400">
            <w:pPr>
              <w:rPr>
                <w:rFonts w:ascii="Arial" w:hAnsi="Arial" w:cs="Arial"/>
                <w:color w:val="000000"/>
              </w:rPr>
            </w:pPr>
            <w:r w:rsidRPr="00797E12">
              <w:rPr>
                <w:rFonts w:ascii="Arial" w:hAnsi="Arial" w:cs="Arial"/>
                <w:color w:val="000000"/>
              </w:rPr>
              <w:t>45027</w:t>
            </w:r>
          </w:p>
        </w:tc>
      </w:tr>
      <w:tr w:rsidR="00706F13" w:rsidRPr="00797E12" w14:paraId="752324C4"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C3A5A88" w14:textId="77777777" w:rsidR="00706F13" w:rsidRPr="00797E12" w:rsidRDefault="00706F13" w:rsidP="00FA6400">
            <w:pPr>
              <w:rPr>
                <w:rFonts w:ascii="Arial" w:hAnsi="Arial" w:cs="Arial"/>
                <w:color w:val="000000"/>
              </w:rPr>
            </w:pPr>
            <w:r w:rsidRPr="00797E12">
              <w:rPr>
                <w:rFonts w:ascii="Arial" w:hAnsi="Arial" w:cs="Arial"/>
                <w:color w:val="000000"/>
              </w:rPr>
              <w:t>4C07</w:t>
            </w:r>
          </w:p>
        </w:tc>
        <w:tc>
          <w:tcPr>
            <w:tcW w:w="2900" w:type="dxa"/>
            <w:tcBorders>
              <w:top w:val="nil"/>
              <w:left w:val="nil"/>
              <w:bottom w:val="single" w:sz="4" w:space="0" w:color="auto"/>
              <w:right w:val="single" w:sz="4" w:space="0" w:color="auto"/>
            </w:tcBorders>
            <w:vAlign w:val="bottom"/>
            <w:hideMark/>
          </w:tcPr>
          <w:p w14:paraId="15B00932"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1D5D8B53" w14:textId="77777777" w:rsidR="00706F13" w:rsidRPr="00797E12" w:rsidRDefault="00706F13" w:rsidP="00FA6400">
            <w:pPr>
              <w:rPr>
                <w:rFonts w:ascii="Arial" w:hAnsi="Arial" w:cs="Arial"/>
                <w:color w:val="000000"/>
              </w:rPr>
            </w:pPr>
            <w:r w:rsidRPr="00797E12">
              <w:rPr>
                <w:rFonts w:ascii="Arial" w:hAnsi="Arial" w:cs="Arial"/>
                <w:color w:val="000000"/>
              </w:rPr>
              <w:t>3440809</w:t>
            </w:r>
          </w:p>
        </w:tc>
        <w:tc>
          <w:tcPr>
            <w:tcW w:w="2120" w:type="dxa"/>
            <w:tcBorders>
              <w:top w:val="nil"/>
              <w:left w:val="nil"/>
              <w:bottom w:val="single" w:sz="4" w:space="0" w:color="auto"/>
              <w:right w:val="single" w:sz="4" w:space="0" w:color="auto"/>
            </w:tcBorders>
            <w:vAlign w:val="bottom"/>
            <w:hideMark/>
          </w:tcPr>
          <w:p w14:paraId="28B69F8F" w14:textId="77777777" w:rsidR="00706F13" w:rsidRPr="00797E12" w:rsidRDefault="00706F13" w:rsidP="00FA6400">
            <w:pPr>
              <w:rPr>
                <w:rFonts w:ascii="Arial" w:hAnsi="Arial" w:cs="Arial"/>
                <w:color w:val="000000"/>
              </w:rPr>
            </w:pPr>
            <w:r w:rsidRPr="00797E12">
              <w:rPr>
                <w:rFonts w:ascii="Arial" w:hAnsi="Arial" w:cs="Arial"/>
                <w:color w:val="000000"/>
              </w:rPr>
              <w:t>080891842B</w:t>
            </w:r>
          </w:p>
        </w:tc>
        <w:tc>
          <w:tcPr>
            <w:tcW w:w="1580" w:type="dxa"/>
            <w:tcBorders>
              <w:top w:val="nil"/>
              <w:left w:val="nil"/>
              <w:bottom w:val="single" w:sz="4" w:space="0" w:color="auto"/>
              <w:right w:val="single" w:sz="4" w:space="0" w:color="auto"/>
            </w:tcBorders>
            <w:vAlign w:val="bottom"/>
            <w:hideMark/>
          </w:tcPr>
          <w:p w14:paraId="0113F177" w14:textId="77777777" w:rsidR="00706F13" w:rsidRPr="00797E12" w:rsidRDefault="00706F13" w:rsidP="00FA6400">
            <w:pPr>
              <w:rPr>
                <w:rFonts w:ascii="Arial" w:hAnsi="Arial" w:cs="Arial"/>
                <w:color w:val="000000"/>
              </w:rPr>
            </w:pPr>
            <w:r w:rsidRPr="00797E12">
              <w:rPr>
                <w:rFonts w:ascii="Arial" w:hAnsi="Arial" w:cs="Arial"/>
                <w:color w:val="000000"/>
              </w:rPr>
              <w:t>45030</w:t>
            </w:r>
          </w:p>
        </w:tc>
      </w:tr>
      <w:tr w:rsidR="00706F13" w:rsidRPr="00797E12" w14:paraId="479987A0"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046586E" w14:textId="77777777" w:rsidR="00706F13" w:rsidRPr="00797E12" w:rsidRDefault="00706F13" w:rsidP="00FA6400">
            <w:pPr>
              <w:rPr>
                <w:rFonts w:ascii="Arial" w:hAnsi="Arial" w:cs="Arial"/>
                <w:color w:val="000000"/>
              </w:rPr>
            </w:pPr>
            <w:r w:rsidRPr="00797E12">
              <w:rPr>
                <w:rFonts w:ascii="Arial" w:hAnsi="Arial" w:cs="Arial"/>
                <w:color w:val="000000"/>
              </w:rPr>
              <w:t>1B49</w:t>
            </w:r>
          </w:p>
        </w:tc>
        <w:tc>
          <w:tcPr>
            <w:tcW w:w="2900" w:type="dxa"/>
            <w:tcBorders>
              <w:top w:val="nil"/>
              <w:left w:val="nil"/>
              <w:bottom w:val="single" w:sz="4" w:space="0" w:color="auto"/>
              <w:right w:val="single" w:sz="4" w:space="0" w:color="auto"/>
            </w:tcBorders>
            <w:vAlign w:val="bottom"/>
            <w:hideMark/>
          </w:tcPr>
          <w:p w14:paraId="05BB68A1" w14:textId="77777777" w:rsidR="00706F13" w:rsidRPr="00797E12" w:rsidRDefault="00706F13" w:rsidP="00FA6400">
            <w:pPr>
              <w:rPr>
                <w:rFonts w:ascii="Arial" w:hAnsi="Arial" w:cs="Arial"/>
                <w:color w:val="000000"/>
              </w:rPr>
            </w:pPr>
            <w:r w:rsidRPr="00797E12">
              <w:rPr>
                <w:rFonts w:ascii="Arial" w:hAnsi="Arial" w:cs="Arial"/>
                <w:color w:val="000000"/>
              </w:rPr>
              <w:t>LEC</w:t>
            </w:r>
          </w:p>
        </w:tc>
        <w:tc>
          <w:tcPr>
            <w:tcW w:w="1820" w:type="dxa"/>
            <w:tcBorders>
              <w:top w:val="nil"/>
              <w:left w:val="nil"/>
              <w:bottom w:val="single" w:sz="4" w:space="0" w:color="auto"/>
              <w:right w:val="single" w:sz="4" w:space="0" w:color="auto"/>
            </w:tcBorders>
            <w:vAlign w:val="bottom"/>
            <w:hideMark/>
          </w:tcPr>
          <w:p w14:paraId="01A994DA" w14:textId="77777777" w:rsidR="00706F13" w:rsidRPr="00797E12" w:rsidRDefault="00706F13" w:rsidP="00FA6400">
            <w:pPr>
              <w:rPr>
                <w:rFonts w:ascii="Arial" w:hAnsi="Arial" w:cs="Arial"/>
                <w:color w:val="000000"/>
              </w:rPr>
            </w:pPr>
            <w:r w:rsidRPr="00797E12">
              <w:rPr>
                <w:rFonts w:ascii="Arial" w:hAnsi="Arial" w:cs="Arial"/>
                <w:color w:val="000000"/>
              </w:rPr>
              <w:t>H3-72</w:t>
            </w:r>
          </w:p>
        </w:tc>
        <w:tc>
          <w:tcPr>
            <w:tcW w:w="2120" w:type="dxa"/>
            <w:tcBorders>
              <w:top w:val="nil"/>
              <w:left w:val="nil"/>
              <w:bottom w:val="single" w:sz="4" w:space="0" w:color="auto"/>
              <w:right w:val="single" w:sz="4" w:space="0" w:color="auto"/>
            </w:tcBorders>
            <w:vAlign w:val="bottom"/>
            <w:hideMark/>
          </w:tcPr>
          <w:p w14:paraId="61C010B0" w14:textId="77777777" w:rsidR="00706F13" w:rsidRPr="00797E12" w:rsidRDefault="00706F13" w:rsidP="00FA6400">
            <w:pPr>
              <w:rPr>
                <w:rFonts w:ascii="Arial" w:hAnsi="Arial" w:cs="Arial"/>
                <w:color w:val="000000"/>
              </w:rPr>
            </w:pPr>
            <w:r w:rsidRPr="00797E12">
              <w:rPr>
                <w:rFonts w:ascii="Arial" w:hAnsi="Arial" w:cs="Arial"/>
                <w:color w:val="000000"/>
              </w:rPr>
              <w:t>143-72</w:t>
            </w:r>
          </w:p>
        </w:tc>
        <w:tc>
          <w:tcPr>
            <w:tcW w:w="1580" w:type="dxa"/>
            <w:tcBorders>
              <w:top w:val="nil"/>
              <w:left w:val="nil"/>
              <w:bottom w:val="single" w:sz="4" w:space="0" w:color="auto"/>
              <w:right w:val="single" w:sz="4" w:space="0" w:color="auto"/>
            </w:tcBorders>
            <w:vAlign w:val="bottom"/>
            <w:hideMark/>
          </w:tcPr>
          <w:p w14:paraId="204D1133" w14:textId="77777777" w:rsidR="00706F13" w:rsidRPr="00797E12" w:rsidRDefault="00706F13" w:rsidP="00FA6400">
            <w:pPr>
              <w:rPr>
                <w:rFonts w:ascii="Arial" w:hAnsi="Arial" w:cs="Arial"/>
                <w:color w:val="000000"/>
              </w:rPr>
            </w:pPr>
            <w:r w:rsidRPr="00797E12">
              <w:rPr>
                <w:rFonts w:ascii="Arial" w:hAnsi="Arial" w:cs="Arial"/>
                <w:color w:val="000000"/>
              </w:rPr>
              <w:t>45022</w:t>
            </w:r>
          </w:p>
        </w:tc>
      </w:tr>
      <w:tr w:rsidR="00706F13" w:rsidRPr="00797E12" w14:paraId="1F3D1AD4"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7F4E482" w14:textId="77777777" w:rsidR="00706F13" w:rsidRPr="00797E12" w:rsidRDefault="00706F13" w:rsidP="00FA6400">
            <w:pPr>
              <w:rPr>
                <w:rFonts w:ascii="Arial" w:hAnsi="Arial" w:cs="Arial"/>
                <w:color w:val="000000"/>
              </w:rPr>
            </w:pPr>
            <w:r w:rsidRPr="00797E12">
              <w:rPr>
                <w:rFonts w:ascii="Arial" w:hAnsi="Arial" w:cs="Arial"/>
                <w:color w:val="000000"/>
              </w:rPr>
              <w:t>4C07</w:t>
            </w:r>
          </w:p>
        </w:tc>
        <w:tc>
          <w:tcPr>
            <w:tcW w:w="2900" w:type="dxa"/>
            <w:tcBorders>
              <w:top w:val="nil"/>
              <w:left w:val="nil"/>
              <w:bottom w:val="single" w:sz="4" w:space="0" w:color="auto"/>
              <w:right w:val="single" w:sz="4" w:space="0" w:color="auto"/>
            </w:tcBorders>
            <w:vAlign w:val="bottom"/>
            <w:hideMark/>
          </w:tcPr>
          <w:p w14:paraId="38EF31D5"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4B5793B7" w14:textId="77777777" w:rsidR="00706F13" w:rsidRPr="00797E12" w:rsidRDefault="00706F13" w:rsidP="00FA6400">
            <w:pPr>
              <w:rPr>
                <w:rFonts w:ascii="Arial" w:hAnsi="Arial" w:cs="Arial"/>
                <w:color w:val="000000"/>
              </w:rPr>
            </w:pPr>
            <w:r w:rsidRPr="00797E12">
              <w:rPr>
                <w:rFonts w:ascii="Arial" w:hAnsi="Arial" w:cs="Arial"/>
                <w:color w:val="000000"/>
              </w:rPr>
              <w:t>36209-01</w:t>
            </w:r>
          </w:p>
        </w:tc>
        <w:tc>
          <w:tcPr>
            <w:tcW w:w="2120" w:type="dxa"/>
            <w:tcBorders>
              <w:top w:val="nil"/>
              <w:left w:val="nil"/>
              <w:bottom w:val="single" w:sz="4" w:space="0" w:color="auto"/>
              <w:right w:val="single" w:sz="4" w:space="0" w:color="auto"/>
            </w:tcBorders>
            <w:vAlign w:val="bottom"/>
            <w:hideMark/>
          </w:tcPr>
          <w:p w14:paraId="79CABD6D" w14:textId="77777777" w:rsidR="00706F13" w:rsidRPr="00797E12" w:rsidRDefault="00706F13" w:rsidP="00FA6400">
            <w:pPr>
              <w:rPr>
                <w:rFonts w:ascii="Arial" w:hAnsi="Arial" w:cs="Arial"/>
                <w:color w:val="000000"/>
              </w:rPr>
            </w:pPr>
            <w:r w:rsidRPr="00797E12">
              <w:rPr>
                <w:rFonts w:ascii="Arial" w:hAnsi="Arial" w:cs="Arial"/>
                <w:color w:val="000000"/>
              </w:rPr>
              <w:t>192918</w:t>
            </w:r>
          </w:p>
        </w:tc>
        <w:tc>
          <w:tcPr>
            <w:tcW w:w="1580" w:type="dxa"/>
            <w:tcBorders>
              <w:top w:val="nil"/>
              <w:left w:val="nil"/>
              <w:bottom w:val="single" w:sz="4" w:space="0" w:color="auto"/>
              <w:right w:val="single" w:sz="4" w:space="0" w:color="auto"/>
            </w:tcBorders>
            <w:vAlign w:val="bottom"/>
            <w:hideMark/>
          </w:tcPr>
          <w:p w14:paraId="71D1F8A7" w14:textId="77777777" w:rsidR="00706F13" w:rsidRPr="00797E12" w:rsidRDefault="00706F13" w:rsidP="00FA6400">
            <w:pPr>
              <w:rPr>
                <w:rFonts w:ascii="Arial" w:hAnsi="Arial" w:cs="Arial"/>
                <w:color w:val="000000"/>
              </w:rPr>
            </w:pPr>
            <w:r w:rsidRPr="00797E12">
              <w:rPr>
                <w:rFonts w:ascii="Arial" w:hAnsi="Arial" w:cs="Arial"/>
                <w:color w:val="000000"/>
              </w:rPr>
              <w:t>8742</w:t>
            </w:r>
          </w:p>
        </w:tc>
      </w:tr>
      <w:tr w:rsidR="00706F13" w:rsidRPr="00797E12" w14:paraId="71C0F696" w14:textId="77777777" w:rsidTr="00FA6400">
        <w:trPr>
          <w:trHeight w:val="521"/>
        </w:trPr>
        <w:tc>
          <w:tcPr>
            <w:tcW w:w="1140" w:type="dxa"/>
            <w:tcBorders>
              <w:top w:val="nil"/>
              <w:left w:val="single" w:sz="4" w:space="0" w:color="auto"/>
              <w:bottom w:val="single" w:sz="4" w:space="0" w:color="auto"/>
              <w:right w:val="single" w:sz="4" w:space="0" w:color="auto"/>
            </w:tcBorders>
            <w:vAlign w:val="bottom"/>
            <w:hideMark/>
          </w:tcPr>
          <w:p w14:paraId="063AE9BF" w14:textId="77777777" w:rsidR="00706F13" w:rsidRPr="00797E12" w:rsidRDefault="00706F13" w:rsidP="00FA6400">
            <w:pPr>
              <w:rPr>
                <w:rFonts w:ascii="Arial" w:hAnsi="Arial" w:cs="Arial"/>
                <w:color w:val="000000"/>
              </w:rPr>
            </w:pPr>
            <w:r w:rsidRPr="00797E12">
              <w:rPr>
                <w:rFonts w:ascii="Arial" w:hAnsi="Arial" w:cs="Arial"/>
                <w:color w:val="000000"/>
              </w:rPr>
              <w:t>1B28C</w:t>
            </w:r>
          </w:p>
        </w:tc>
        <w:tc>
          <w:tcPr>
            <w:tcW w:w="2900" w:type="dxa"/>
            <w:tcBorders>
              <w:top w:val="nil"/>
              <w:left w:val="nil"/>
              <w:bottom w:val="single" w:sz="4" w:space="0" w:color="auto"/>
              <w:right w:val="single" w:sz="4" w:space="0" w:color="auto"/>
            </w:tcBorders>
            <w:vAlign w:val="bottom"/>
            <w:hideMark/>
          </w:tcPr>
          <w:p w14:paraId="1D25F6BE"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54778CE5" w14:textId="77777777" w:rsidR="00706F13" w:rsidRPr="00797E12" w:rsidRDefault="00706F13" w:rsidP="00FA6400">
            <w:pPr>
              <w:rPr>
                <w:rFonts w:ascii="Arial" w:hAnsi="Arial" w:cs="Arial"/>
                <w:color w:val="000000"/>
              </w:rPr>
            </w:pPr>
            <w:r w:rsidRPr="00797E12">
              <w:rPr>
                <w:rFonts w:ascii="Arial" w:hAnsi="Arial" w:cs="Arial"/>
                <w:color w:val="000000"/>
              </w:rPr>
              <w:t>LabGard NU-629</w:t>
            </w:r>
          </w:p>
        </w:tc>
        <w:tc>
          <w:tcPr>
            <w:tcW w:w="2120" w:type="dxa"/>
            <w:tcBorders>
              <w:top w:val="nil"/>
              <w:left w:val="nil"/>
              <w:bottom w:val="single" w:sz="4" w:space="0" w:color="auto"/>
              <w:right w:val="single" w:sz="4" w:space="0" w:color="auto"/>
            </w:tcBorders>
            <w:vAlign w:val="bottom"/>
            <w:hideMark/>
          </w:tcPr>
          <w:p w14:paraId="09651E09" w14:textId="77777777" w:rsidR="00706F13" w:rsidRPr="00797E12" w:rsidRDefault="00706F13" w:rsidP="00FA6400">
            <w:pPr>
              <w:rPr>
                <w:rFonts w:ascii="Arial" w:hAnsi="Arial" w:cs="Arial"/>
                <w:color w:val="000000"/>
              </w:rPr>
            </w:pPr>
            <w:r w:rsidRPr="00797E12">
              <w:rPr>
                <w:rFonts w:ascii="Arial" w:hAnsi="Arial" w:cs="Arial"/>
                <w:color w:val="000000"/>
              </w:rPr>
              <w:t>12697011108</w:t>
            </w:r>
          </w:p>
        </w:tc>
        <w:tc>
          <w:tcPr>
            <w:tcW w:w="1580" w:type="dxa"/>
            <w:tcBorders>
              <w:top w:val="nil"/>
              <w:left w:val="nil"/>
              <w:bottom w:val="single" w:sz="4" w:space="0" w:color="auto"/>
              <w:right w:val="single" w:sz="4" w:space="0" w:color="auto"/>
            </w:tcBorders>
            <w:vAlign w:val="bottom"/>
            <w:hideMark/>
          </w:tcPr>
          <w:p w14:paraId="073E07E1" w14:textId="77777777" w:rsidR="00706F13" w:rsidRPr="00797E12" w:rsidRDefault="00706F13" w:rsidP="00FA6400">
            <w:pPr>
              <w:rPr>
                <w:rFonts w:ascii="Arial" w:hAnsi="Arial" w:cs="Arial"/>
                <w:color w:val="000000"/>
              </w:rPr>
            </w:pPr>
            <w:r w:rsidRPr="00797E12">
              <w:rPr>
                <w:rFonts w:ascii="Arial" w:hAnsi="Arial" w:cs="Arial"/>
                <w:color w:val="000000"/>
              </w:rPr>
              <w:t>43090</w:t>
            </w:r>
          </w:p>
        </w:tc>
      </w:tr>
      <w:tr w:rsidR="00706F13" w:rsidRPr="00797E12" w14:paraId="3C535BC2"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2C0CD02" w14:textId="77777777" w:rsidR="00706F13" w:rsidRPr="00797E12" w:rsidRDefault="00706F13" w:rsidP="00FA6400">
            <w:pPr>
              <w:rPr>
                <w:rFonts w:ascii="Arial" w:hAnsi="Arial" w:cs="Arial"/>
                <w:color w:val="000000"/>
              </w:rPr>
            </w:pPr>
            <w:r w:rsidRPr="00797E12">
              <w:rPr>
                <w:rFonts w:ascii="Arial" w:hAnsi="Arial" w:cs="Arial"/>
                <w:color w:val="000000"/>
              </w:rPr>
              <w:t>1B51A</w:t>
            </w:r>
          </w:p>
        </w:tc>
        <w:tc>
          <w:tcPr>
            <w:tcW w:w="2900" w:type="dxa"/>
            <w:tcBorders>
              <w:top w:val="nil"/>
              <w:left w:val="nil"/>
              <w:bottom w:val="single" w:sz="4" w:space="0" w:color="auto"/>
              <w:right w:val="single" w:sz="4" w:space="0" w:color="auto"/>
            </w:tcBorders>
            <w:vAlign w:val="bottom"/>
            <w:hideMark/>
          </w:tcPr>
          <w:p w14:paraId="09858A97"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6322738F"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3BB81156" w14:textId="77777777" w:rsidR="00706F13" w:rsidRPr="00797E12" w:rsidRDefault="00706F13" w:rsidP="00FA6400">
            <w:pPr>
              <w:rPr>
                <w:rFonts w:ascii="Arial" w:hAnsi="Arial" w:cs="Arial"/>
                <w:color w:val="000000"/>
              </w:rPr>
            </w:pPr>
            <w:r w:rsidRPr="00797E12">
              <w:rPr>
                <w:rFonts w:ascii="Arial" w:hAnsi="Arial" w:cs="Arial"/>
                <w:color w:val="000000"/>
              </w:rPr>
              <w:t>1LLB-38</w:t>
            </w:r>
          </w:p>
        </w:tc>
        <w:tc>
          <w:tcPr>
            <w:tcW w:w="1580" w:type="dxa"/>
            <w:tcBorders>
              <w:top w:val="nil"/>
              <w:left w:val="nil"/>
              <w:bottom w:val="single" w:sz="4" w:space="0" w:color="auto"/>
              <w:right w:val="single" w:sz="4" w:space="0" w:color="auto"/>
            </w:tcBorders>
            <w:vAlign w:val="bottom"/>
            <w:hideMark/>
          </w:tcPr>
          <w:p w14:paraId="1F7DE8A9" w14:textId="77777777" w:rsidR="00706F13" w:rsidRPr="00797E12" w:rsidRDefault="00706F13" w:rsidP="00FA6400">
            <w:pPr>
              <w:rPr>
                <w:rFonts w:ascii="Arial" w:hAnsi="Arial" w:cs="Arial"/>
                <w:color w:val="000000"/>
              </w:rPr>
            </w:pPr>
            <w:r w:rsidRPr="00797E12">
              <w:rPr>
                <w:rFonts w:ascii="Arial" w:hAnsi="Arial" w:cs="Arial"/>
                <w:color w:val="000000"/>
              </w:rPr>
              <w:t>45018</w:t>
            </w:r>
          </w:p>
        </w:tc>
      </w:tr>
      <w:tr w:rsidR="00706F13" w:rsidRPr="00797E12" w14:paraId="1FD70698"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4F3FC70" w14:textId="77777777" w:rsidR="00706F13" w:rsidRPr="00797E12" w:rsidRDefault="00706F13" w:rsidP="00FA6400">
            <w:pPr>
              <w:rPr>
                <w:rFonts w:ascii="Arial" w:hAnsi="Arial" w:cs="Arial"/>
                <w:color w:val="000000"/>
              </w:rPr>
            </w:pPr>
            <w:r w:rsidRPr="00797E12">
              <w:rPr>
                <w:rFonts w:ascii="Arial" w:hAnsi="Arial" w:cs="Arial"/>
                <w:color w:val="000000"/>
              </w:rPr>
              <w:t>1B51A</w:t>
            </w:r>
          </w:p>
        </w:tc>
        <w:tc>
          <w:tcPr>
            <w:tcW w:w="2900" w:type="dxa"/>
            <w:tcBorders>
              <w:top w:val="nil"/>
              <w:left w:val="nil"/>
              <w:bottom w:val="single" w:sz="4" w:space="0" w:color="auto"/>
              <w:right w:val="single" w:sz="4" w:space="0" w:color="auto"/>
            </w:tcBorders>
            <w:vAlign w:val="bottom"/>
            <w:hideMark/>
          </w:tcPr>
          <w:p w14:paraId="7F284227"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467EE0D5"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0C841F3A" w14:textId="77777777" w:rsidR="00706F13" w:rsidRPr="00797E12" w:rsidRDefault="00706F13" w:rsidP="00FA6400">
            <w:pPr>
              <w:rPr>
                <w:rFonts w:ascii="Arial" w:hAnsi="Arial" w:cs="Arial"/>
                <w:color w:val="000000"/>
              </w:rPr>
            </w:pPr>
            <w:r w:rsidRPr="00797E12">
              <w:rPr>
                <w:rFonts w:ascii="Arial" w:hAnsi="Arial" w:cs="Arial"/>
                <w:color w:val="000000"/>
              </w:rPr>
              <w:t>1LLB-28</w:t>
            </w:r>
          </w:p>
        </w:tc>
        <w:tc>
          <w:tcPr>
            <w:tcW w:w="1580" w:type="dxa"/>
            <w:tcBorders>
              <w:top w:val="nil"/>
              <w:left w:val="nil"/>
              <w:bottom w:val="single" w:sz="4" w:space="0" w:color="auto"/>
              <w:right w:val="single" w:sz="4" w:space="0" w:color="auto"/>
            </w:tcBorders>
            <w:vAlign w:val="bottom"/>
            <w:hideMark/>
          </w:tcPr>
          <w:p w14:paraId="43AEB15D" w14:textId="77777777" w:rsidR="00706F13" w:rsidRPr="00797E12" w:rsidRDefault="00706F13" w:rsidP="00FA6400">
            <w:pPr>
              <w:rPr>
                <w:rFonts w:ascii="Arial" w:hAnsi="Arial" w:cs="Arial"/>
                <w:color w:val="000000"/>
              </w:rPr>
            </w:pPr>
            <w:r w:rsidRPr="00797E12">
              <w:rPr>
                <w:rFonts w:ascii="Arial" w:hAnsi="Arial" w:cs="Arial"/>
                <w:color w:val="000000"/>
              </w:rPr>
              <w:t>45019</w:t>
            </w:r>
          </w:p>
        </w:tc>
      </w:tr>
      <w:tr w:rsidR="00706F13" w:rsidRPr="00797E12" w14:paraId="448A7099"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724A57A" w14:textId="77777777" w:rsidR="00706F13" w:rsidRPr="00797E12" w:rsidRDefault="00706F13" w:rsidP="00FA6400">
            <w:pPr>
              <w:rPr>
                <w:rFonts w:ascii="Arial" w:hAnsi="Arial" w:cs="Arial"/>
                <w:color w:val="000000"/>
              </w:rPr>
            </w:pPr>
            <w:r w:rsidRPr="00797E12">
              <w:rPr>
                <w:rFonts w:ascii="Arial" w:hAnsi="Arial" w:cs="Arial"/>
                <w:color w:val="000000"/>
              </w:rPr>
              <w:t>1B51H</w:t>
            </w:r>
          </w:p>
        </w:tc>
        <w:tc>
          <w:tcPr>
            <w:tcW w:w="2900" w:type="dxa"/>
            <w:tcBorders>
              <w:top w:val="nil"/>
              <w:left w:val="nil"/>
              <w:bottom w:val="single" w:sz="4" w:space="0" w:color="auto"/>
              <w:right w:val="single" w:sz="4" w:space="0" w:color="auto"/>
            </w:tcBorders>
            <w:vAlign w:val="bottom"/>
            <w:hideMark/>
          </w:tcPr>
          <w:p w14:paraId="73ECEBE5"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6322A155"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42941E82" w14:textId="77777777" w:rsidR="00706F13" w:rsidRPr="00797E12" w:rsidRDefault="00706F13" w:rsidP="00FA6400">
            <w:pPr>
              <w:rPr>
                <w:rFonts w:ascii="Arial" w:hAnsi="Arial" w:cs="Arial"/>
                <w:color w:val="000000"/>
              </w:rPr>
            </w:pPr>
            <w:r w:rsidRPr="00797E12">
              <w:rPr>
                <w:rFonts w:ascii="Arial" w:hAnsi="Arial" w:cs="Arial"/>
                <w:color w:val="000000"/>
              </w:rPr>
              <w:t>1LLC-2</w:t>
            </w:r>
          </w:p>
        </w:tc>
        <w:tc>
          <w:tcPr>
            <w:tcW w:w="1580" w:type="dxa"/>
            <w:tcBorders>
              <w:top w:val="nil"/>
              <w:left w:val="nil"/>
              <w:bottom w:val="single" w:sz="4" w:space="0" w:color="auto"/>
              <w:right w:val="single" w:sz="4" w:space="0" w:color="auto"/>
            </w:tcBorders>
            <w:vAlign w:val="bottom"/>
            <w:hideMark/>
          </w:tcPr>
          <w:p w14:paraId="476338E4" w14:textId="77777777" w:rsidR="00706F13" w:rsidRPr="00797E12" w:rsidRDefault="00706F13" w:rsidP="00FA6400">
            <w:pPr>
              <w:rPr>
                <w:rFonts w:ascii="Arial" w:hAnsi="Arial" w:cs="Arial"/>
                <w:color w:val="000000"/>
              </w:rPr>
            </w:pPr>
            <w:r w:rsidRPr="00797E12">
              <w:rPr>
                <w:rFonts w:ascii="Arial" w:hAnsi="Arial" w:cs="Arial"/>
                <w:color w:val="000000"/>
              </w:rPr>
              <w:t>45020</w:t>
            </w:r>
          </w:p>
        </w:tc>
      </w:tr>
      <w:tr w:rsidR="00706F13" w:rsidRPr="00797E12" w14:paraId="1507AE09"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0E0E7B65" w14:textId="77777777" w:rsidR="00706F13" w:rsidRPr="00797E12" w:rsidRDefault="00706F13" w:rsidP="00FA6400">
            <w:pPr>
              <w:rPr>
                <w:rFonts w:ascii="Arial" w:hAnsi="Arial" w:cs="Arial"/>
                <w:color w:val="000000"/>
              </w:rPr>
            </w:pPr>
            <w:r w:rsidRPr="00797E12">
              <w:rPr>
                <w:rFonts w:ascii="Arial" w:hAnsi="Arial" w:cs="Arial"/>
                <w:color w:val="000000"/>
              </w:rPr>
              <w:t>1B50A</w:t>
            </w:r>
          </w:p>
        </w:tc>
        <w:tc>
          <w:tcPr>
            <w:tcW w:w="2900" w:type="dxa"/>
            <w:tcBorders>
              <w:top w:val="nil"/>
              <w:left w:val="nil"/>
              <w:bottom w:val="single" w:sz="4" w:space="0" w:color="auto"/>
              <w:right w:val="single" w:sz="4" w:space="0" w:color="auto"/>
            </w:tcBorders>
            <w:vAlign w:val="bottom"/>
            <w:hideMark/>
          </w:tcPr>
          <w:p w14:paraId="5CA0950D"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1782F8E1"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16928B76" w14:textId="77777777" w:rsidR="00706F13" w:rsidRPr="00797E12" w:rsidRDefault="00706F13" w:rsidP="00FA6400">
            <w:pPr>
              <w:rPr>
                <w:rFonts w:ascii="Arial" w:hAnsi="Arial" w:cs="Arial"/>
                <w:color w:val="000000"/>
              </w:rPr>
            </w:pPr>
            <w:r w:rsidRPr="00797E12">
              <w:rPr>
                <w:rFonts w:ascii="Arial" w:hAnsi="Arial" w:cs="Arial"/>
                <w:color w:val="000000"/>
              </w:rPr>
              <w:t>1LLB-15</w:t>
            </w:r>
          </w:p>
        </w:tc>
        <w:tc>
          <w:tcPr>
            <w:tcW w:w="1580" w:type="dxa"/>
            <w:tcBorders>
              <w:top w:val="nil"/>
              <w:left w:val="nil"/>
              <w:bottom w:val="single" w:sz="4" w:space="0" w:color="auto"/>
              <w:right w:val="single" w:sz="4" w:space="0" w:color="auto"/>
            </w:tcBorders>
            <w:vAlign w:val="bottom"/>
            <w:hideMark/>
          </w:tcPr>
          <w:p w14:paraId="0EFCD86E" w14:textId="77777777" w:rsidR="00706F13" w:rsidRPr="00797E12" w:rsidRDefault="00706F13" w:rsidP="00FA6400">
            <w:pPr>
              <w:rPr>
                <w:rFonts w:ascii="Arial" w:hAnsi="Arial" w:cs="Arial"/>
                <w:color w:val="000000"/>
              </w:rPr>
            </w:pPr>
            <w:r w:rsidRPr="00797E12">
              <w:rPr>
                <w:rFonts w:ascii="Arial" w:hAnsi="Arial" w:cs="Arial"/>
                <w:color w:val="000000"/>
              </w:rPr>
              <w:t>45017</w:t>
            </w:r>
          </w:p>
        </w:tc>
      </w:tr>
      <w:tr w:rsidR="00706F13" w:rsidRPr="00797E12" w14:paraId="7DEF6FC6"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2AC39FA" w14:textId="77777777" w:rsidR="00706F13" w:rsidRPr="00797E12" w:rsidRDefault="00706F13" w:rsidP="00FA6400">
            <w:pPr>
              <w:rPr>
                <w:rFonts w:ascii="Arial" w:hAnsi="Arial" w:cs="Arial"/>
                <w:color w:val="000000"/>
              </w:rPr>
            </w:pPr>
            <w:r w:rsidRPr="00797E12">
              <w:rPr>
                <w:rFonts w:ascii="Arial" w:hAnsi="Arial" w:cs="Arial"/>
                <w:color w:val="000000"/>
              </w:rPr>
              <w:t>1B50</w:t>
            </w:r>
          </w:p>
        </w:tc>
        <w:tc>
          <w:tcPr>
            <w:tcW w:w="2900" w:type="dxa"/>
            <w:tcBorders>
              <w:top w:val="nil"/>
              <w:left w:val="nil"/>
              <w:bottom w:val="single" w:sz="4" w:space="0" w:color="auto"/>
              <w:right w:val="single" w:sz="4" w:space="0" w:color="auto"/>
            </w:tcBorders>
            <w:vAlign w:val="bottom"/>
            <w:hideMark/>
          </w:tcPr>
          <w:p w14:paraId="04391A32"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1DAE92A2"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4D3C199B" w14:textId="77777777" w:rsidR="00706F13" w:rsidRPr="00797E12" w:rsidRDefault="00706F13" w:rsidP="00FA6400">
            <w:pPr>
              <w:rPr>
                <w:rFonts w:ascii="Arial" w:hAnsi="Arial" w:cs="Arial"/>
                <w:color w:val="000000"/>
              </w:rPr>
            </w:pPr>
            <w:r w:rsidRPr="00797E12">
              <w:rPr>
                <w:rFonts w:ascii="Arial" w:hAnsi="Arial" w:cs="Arial"/>
                <w:color w:val="000000"/>
              </w:rPr>
              <w:t>1LLB-9</w:t>
            </w:r>
          </w:p>
        </w:tc>
        <w:tc>
          <w:tcPr>
            <w:tcW w:w="1580" w:type="dxa"/>
            <w:tcBorders>
              <w:top w:val="nil"/>
              <w:left w:val="nil"/>
              <w:bottom w:val="single" w:sz="4" w:space="0" w:color="auto"/>
              <w:right w:val="single" w:sz="4" w:space="0" w:color="auto"/>
            </w:tcBorders>
            <w:vAlign w:val="bottom"/>
            <w:hideMark/>
          </w:tcPr>
          <w:p w14:paraId="15AF3776" w14:textId="77777777" w:rsidR="00706F13" w:rsidRPr="00797E12" w:rsidRDefault="00706F13" w:rsidP="00FA6400">
            <w:pPr>
              <w:rPr>
                <w:rFonts w:ascii="Arial" w:hAnsi="Arial" w:cs="Arial"/>
                <w:color w:val="000000"/>
              </w:rPr>
            </w:pPr>
            <w:r w:rsidRPr="00797E12">
              <w:rPr>
                <w:rFonts w:ascii="Arial" w:hAnsi="Arial" w:cs="Arial"/>
                <w:color w:val="000000"/>
              </w:rPr>
              <w:t>45016</w:t>
            </w:r>
          </w:p>
        </w:tc>
      </w:tr>
      <w:tr w:rsidR="00706F13" w:rsidRPr="00797E12" w14:paraId="58B34BD6"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659FEAD3" w14:textId="77777777" w:rsidR="00706F13" w:rsidRPr="00797E12" w:rsidRDefault="00706F13" w:rsidP="00FA6400">
            <w:pPr>
              <w:rPr>
                <w:rFonts w:ascii="Arial" w:hAnsi="Arial" w:cs="Arial"/>
                <w:color w:val="000000"/>
              </w:rPr>
            </w:pPr>
            <w:r w:rsidRPr="00797E12">
              <w:rPr>
                <w:rFonts w:ascii="Arial" w:hAnsi="Arial" w:cs="Arial"/>
                <w:color w:val="000000"/>
              </w:rPr>
              <w:t>1B50</w:t>
            </w:r>
          </w:p>
        </w:tc>
        <w:tc>
          <w:tcPr>
            <w:tcW w:w="2900" w:type="dxa"/>
            <w:tcBorders>
              <w:top w:val="nil"/>
              <w:left w:val="nil"/>
              <w:bottom w:val="single" w:sz="4" w:space="0" w:color="auto"/>
              <w:right w:val="single" w:sz="4" w:space="0" w:color="auto"/>
            </w:tcBorders>
            <w:vAlign w:val="bottom"/>
            <w:hideMark/>
          </w:tcPr>
          <w:p w14:paraId="43009012" w14:textId="77777777" w:rsidR="00706F13" w:rsidRPr="00797E12" w:rsidRDefault="00706F13" w:rsidP="00FA6400">
            <w:pPr>
              <w:rPr>
                <w:rFonts w:ascii="Arial" w:hAnsi="Arial" w:cs="Arial"/>
                <w:color w:val="000000"/>
              </w:rPr>
            </w:pPr>
            <w:r w:rsidRPr="00797E12">
              <w:rPr>
                <w:rFonts w:ascii="Arial" w:hAnsi="Arial" w:cs="Arial"/>
                <w:color w:val="000000"/>
              </w:rPr>
              <w:t>BMC</w:t>
            </w:r>
          </w:p>
        </w:tc>
        <w:tc>
          <w:tcPr>
            <w:tcW w:w="1820" w:type="dxa"/>
            <w:tcBorders>
              <w:top w:val="nil"/>
              <w:left w:val="nil"/>
              <w:bottom w:val="single" w:sz="4" w:space="0" w:color="auto"/>
              <w:right w:val="single" w:sz="4" w:space="0" w:color="auto"/>
            </w:tcBorders>
            <w:vAlign w:val="bottom"/>
            <w:hideMark/>
          </w:tcPr>
          <w:p w14:paraId="07A3E034" w14:textId="77777777" w:rsidR="00706F13" w:rsidRPr="00797E12" w:rsidRDefault="00706F13" w:rsidP="00FA6400">
            <w:pPr>
              <w:rPr>
                <w:rFonts w:ascii="Arial" w:hAnsi="Arial" w:cs="Arial"/>
                <w:color w:val="000000"/>
              </w:rPr>
            </w:pPr>
            <w:r w:rsidRPr="00797E12">
              <w:rPr>
                <w:rFonts w:ascii="Arial" w:hAnsi="Arial" w:cs="Arial"/>
                <w:color w:val="000000"/>
              </w:rPr>
              <w:t>6315-08</w:t>
            </w:r>
          </w:p>
        </w:tc>
        <w:tc>
          <w:tcPr>
            <w:tcW w:w="2120" w:type="dxa"/>
            <w:tcBorders>
              <w:top w:val="nil"/>
              <w:left w:val="nil"/>
              <w:bottom w:val="single" w:sz="4" w:space="0" w:color="auto"/>
              <w:right w:val="single" w:sz="4" w:space="0" w:color="auto"/>
            </w:tcBorders>
            <w:vAlign w:val="bottom"/>
            <w:hideMark/>
          </w:tcPr>
          <w:p w14:paraId="34DCE051" w14:textId="77777777" w:rsidR="00706F13" w:rsidRPr="00797E12" w:rsidRDefault="00706F13" w:rsidP="00FA6400">
            <w:pPr>
              <w:rPr>
                <w:rFonts w:ascii="Arial" w:hAnsi="Arial" w:cs="Arial"/>
                <w:color w:val="000000"/>
              </w:rPr>
            </w:pPr>
            <w:r w:rsidRPr="00797E12">
              <w:rPr>
                <w:rFonts w:ascii="Arial" w:hAnsi="Arial" w:cs="Arial"/>
                <w:color w:val="000000"/>
              </w:rPr>
              <w:t>1LLA-21</w:t>
            </w:r>
          </w:p>
        </w:tc>
        <w:tc>
          <w:tcPr>
            <w:tcW w:w="1580" w:type="dxa"/>
            <w:tcBorders>
              <w:top w:val="nil"/>
              <w:left w:val="nil"/>
              <w:bottom w:val="single" w:sz="4" w:space="0" w:color="auto"/>
              <w:right w:val="single" w:sz="4" w:space="0" w:color="auto"/>
            </w:tcBorders>
            <w:vAlign w:val="bottom"/>
            <w:hideMark/>
          </w:tcPr>
          <w:p w14:paraId="18964A76" w14:textId="77777777" w:rsidR="00706F13" w:rsidRPr="00797E12" w:rsidRDefault="00706F13" w:rsidP="00FA6400">
            <w:pPr>
              <w:rPr>
                <w:rFonts w:ascii="Arial" w:hAnsi="Arial" w:cs="Arial"/>
                <w:color w:val="000000"/>
              </w:rPr>
            </w:pPr>
            <w:r w:rsidRPr="00797E12">
              <w:rPr>
                <w:rFonts w:ascii="Arial" w:hAnsi="Arial" w:cs="Arial"/>
                <w:color w:val="000000"/>
              </w:rPr>
              <w:t>45015</w:t>
            </w:r>
          </w:p>
        </w:tc>
      </w:tr>
      <w:tr w:rsidR="00706F13" w:rsidRPr="00797E12" w14:paraId="35FB947D"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717128B5" w14:textId="77777777" w:rsidR="00706F13" w:rsidRPr="00797E12" w:rsidRDefault="00706F13" w:rsidP="00FA6400">
            <w:pPr>
              <w:rPr>
                <w:rFonts w:ascii="Arial" w:hAnsi="Arial" w:cs="Arial"/>
                <w:color w:val="000000"/>
              </w:rPr>
            </w:pPr>
            <w:r w:rsidRPr="00797E12">
              <w:rPr>
                <w:rFonts w:ascii="Arial" w:hAnsi="Arial" w:cs="Arial"/>
                <w:color w:val="000000"/>
              </w:rPr>
              <w:t>1B30</w:t>
            </w:r>
          </w:p>
        </w:tc>
        <w:tc>
          <w:tcPr>
            <w:tcW w:w="2900" w:type="dxa"/>
            <w:tcBorders>
              <w:top w:val="nil"/>
              <w:left w:val="nil"/>
              <w:bottom w:val="single" w:sz="4" w:space="0" w:color="auto"/>
              <w:right w:val="single" w:sz="4" w:space="0" w:color="auto"/>
            </w:tcBorders>
            <w:vAlign w:val="bottom"/>
            <w:hideMark/>
          </w:tcPr>
          <w:p w14:paraId="1D338B09"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5D69A5AB" w14:textId="77777777" w:rsidR="00706F13" w:rsidRPr="00797E12" w:rsidRDefault="00706F13" w:rsidP="00FA6400">
            <w:pPr>
              <w:rPr>
                <w:rFonts w:ascii="Arial" w:hAnsi="Arial" w:cs="Arial"/>
                <w:color w:val="000000"/>
              </w:rPr>
            </w:pPr>
            <w:r w:rsidRPr="00797E12">
              <w:rPr>
                <w:rFonts w:ascii="Arial" w:hAnsi="Arial" w:cs="Arial"/>
                <w:color w:val="000000"/>
              </w:rPr>
              <w:t>LabGard NU-629</w:t>
            </w:r>
          </w:p>
        </w:tc>
        <w:tc>
          <w:tcPr>
            <w:tcW w:w="2120" w:type="dxa"/>
            <w:tcBorders>
              <w:top w:val="nil"/>
              <w:left w:val="nil"/>
              <w:bottom w:val="single" w:sz="4" w:space="0" w:color="auto"/>
              <w:right w:val="single" w:sz="4" w:space="0" w:color="auto"/>
            </w:tcBorders>
            <w:vAlign w:val="bottom"/>
            <w:hideMark/>
          </w:tcPr>
          <w:p w14:paraId="39058350" w14:textId="77777777" w:rsidR="00706F13" w:rsidRPr="00797E12" w:rsidRDefault="00706F13" w:rsidP="00FA6400">
            <w:pPr>
              <w:rPr>
                <w:rFonts w:ascii="Arial" w:hAnsi="Arial" w:cs="Arial"/>
                <w:color w:val="000000"/>
              </w:rPr>
            </w:pPr>
            <w:r w:rsidRPr="00797E12">
              <w:rPr>
                <w:rFonts w:ascii="Arial" w:hAnsi="Arial" w:cs="Arial"/>
                <w:color w:val="000000"/>
              </w:rPr>
              <w:t>126966111008</w:t>
            </w:r>
          </w:p>
        </w:tc>
        <w:tc>
          <w:tcPr>
            <w:tcW w:w="1580" w:type="dxa"/>
            <w:tcBorders>
              <w:top w:val="nil"/>
              <w:left w:val="nil"/>
              <w:bottom w:val="single" w:sz="4" w:space="0" w:color="auto"/>
              <w:right w:val="single" w:sz="4" w:space="0" w:color="auto"/>
            </w:tcBorders>
            <w:vAlign w:val="bottom"/>
            <w:hideMark/>
          </w:tcPr>
          <w:p w14:paraId="238B6703" w14:textId="77777777" w:rsidR="00706F13" w:rsidRPr="00797E12" w:rsidRDefault="00706F13" w:rsidP="00FA6400">
            <w:pPr>
              <w:rPr>
                <w:rFonts w:ascii="Arial" w:hAnsi="Arial" w:cs="Arial"/>
                <w:color w:val="000000"/>
              </w:rPr>
            </w:pPr>
            <w:r w:rsidRPr="00797E12">
              <w:rPr>
                <w:rFonts w:ascii="Arial" w:hAnsi="Arial" w:cs="Arial"/>
                <w:color w:val="000000"/>
              </w:rPr>
              <w:t>43091</w:t>
            </w:r>
          </w:p>
        </w:tc>
      </w:tr>
      <w:tr w:rsidR="00706F13" w:rsidRPr="00797E12" w14:paraId="44285581"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0F7C544F" w14:textId="77777777" w:rsidR="00706F13" w:rsidRPr="00797E12" w:rsidRDefault="00706F13" w:rsidP="00FA6400">
            <w:pPr>
              <w:rPr>
                <w:rFonts w:ascii="Arial" w:hAnsi="Arial" w:cs="Arial"/>
                <w:color w:val="000000"/>
              </w:rPr>
            </w:pPr>
            <w:r w:rsidRPr="00797E12">
              <w:rPr>
                <w:rFonts w:ascii="Arial" w:hAnsi="Arial" w:cs="Arial"/>
                <w:color w:val="000000"/>
              </w:rPr>
              <w:t>1B21</w:t>
            </w:r>
          </w:p>
        </w:tc>
        <w:tc>
          <w:tcPr>
            <w:tcW w:w="2900" w:type="dxa"/>
            <w:tcBorders>
              <w:top w:val="nil"/>
              <w:left w:val="nil"/>
              <w:bottom w:val="single" w:sz="4" w:space="0" w:color="auto"/>
              <w:right w:val="single" w:sz="4" w:space="0" w:color="auto"/>
            </w:tcBorders>
            <w:vAlign w:val="bottom"/>
            <w:hideMark/>
          </w:tcPr>
          <w:p w14:paraId="2FBB0675"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34F39357" w14:textId="77777777" w:rsidR="00706F13" w:rsidRPr="00797E12" w:rsidRDefault="00706F13" w:rsidP="00FA6400">
            <w:pPr>
              <w:rPr>
                <w:rFonts w:ascii="Arial" w:hAnsi="Arial" w:cs="Arial"/>
                <w:color w:val="000000"/>
              </w:rPr>
            </w:pPr>
            <w:r w:rsidRPr="00797E12">
              <w:rPr>
                <w:rFonts w:ascii="Arial" w:hAnsi="Arial" w:cs="Arial"/>
                <w:color w:val="000000"/>
              </w:rPr>
              <w:t>LabGard NU-629</w:t>
            </w:r>
          </w:p>
        </w:tc>
        <w:tc>
          <w:tcPr>
            <w:tcW w:w="2120" w:type="dxa"/>
            <w:tcBorders>
              <w:top w:val="nil"/>
              <w:left w:val="nil"/>
              <w:bottom w:val="single" w:sz="4" w:space="0" w:color="auto"/>
              <w:right w:val="single" w:sz="4" w:space="0" w:color="auto"/>
            </w:tcBorders>
            <w:vAlign w:val="bottom"/>
            <w:hideMark/>
          </w:tcPr>
          <w:p w14:paraId="7F684C77" w14:textId="77777777" w:rsidR="00706F13" w:rsidRPr="00797E12" w:rsidRDefault="00706F13" w:rsidP="00FA6400">
            <w:pPr>
              <w:rPr>
                <w:rFonts w:ascii="Arial" w:hAnsi="Arial" w:cs="Arial"/>
                <w:color w:val="000000"/>
              </w:rPr>
            </w:pPr>
            <w:r w:rsidRPr="00797E12">
              <w:rPr>
                <w:rFonts w:ascii="Arial" w:hAnsi="Arial" w:cs="Arial"/>
                <w:color w:val="000000"/>
              </w:rPr>
              <w:t>126965111008</w:t>
            </w:r>
          </w:p>
        </w:tc>
        <w:tc>
          <w:tcPr>
            <w:tcW w:w="1580" w:type="dxa"/>
            <w:tcBorders>
              <w:top w:val="nil"/>
              <w:left w:val="nil"/>
              <w:bottom w:val="single" w:sz="4" w:space="0" w:color="auto"/>
              <w:right w:val="single" w:sz="4" w:space="0" w:color="auto"/>
            </w:tcBorders>
            <w:vAlign w:val="bottom"/>
            <w:hideMark/>
          </w:tcPr>
          <w:p w14:paraId="5F4A6598" w14:textId="77777777" w:rsidR="00706F13" w:rsidRPr="00797E12" w:rsidRDefault="00706F13" w:rsidP="00FA6400">
            <w:pPr>
              <w:rPr>
                <w:rFonts w:ascii="Arial" w:hAnsi="Arial" w:cs="Arial"/>
                <w:color w:val="000000"/>
              </w:rPr>
            </w:pPr>
            <w:r w:rsidRPr="00797E12">
              <w:rPr>
                <w:rFonts w:ascii="Arial" w:hAnsi="Arial" w:cs="Arial"/>
                <w:color w:val="000000"/>
              </w:rPr>
              <w:t>43092</w:t>
            </w:r>
          </w:p>
        </w:tc>
      </w:tr>
      <w:tr w:rsidR="00706F13" w:rsidRPr="00797E12" w14:paraId="26819699"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5A65152C" w14:textId="77777777" w:rsidR="00706F13" w:rsidRPr="00797E12" w:rsidRDefault="00706F13" w:rsidP="00FA6400">
            <w:pPr>
              <w:rPr>
                <w:rFonts w:ascii="Arial" w:hAnsi="Arial" w:cs="Arial"/>
                <w:color w:val="000000"/>
              </w:rPr>
            </w:pPr>
            <w:r w:rsidRPr="00797E12">
              <w:rPr>
                <w:rFonts w:ascii="Arial" w:hAnsi="Arial" w:cs="Arial"/>
                <w:color w:val="000000"/>
              </w:rPr>
              <w:t>1B22</w:t>
            </w:r>
          </w:p>
        </w:tc>
        <w:tc>
          <w:tcPr>
            <w:tcW w:w="2900" w:type="dxa"/>
            <w:tcBorders>
              <w:top w:val="nil"/>
              <w:left w:val="nil"/>
              <w:bottom w:val="single" w:sz="4" w:space="0" w:color="auto"/>
              <w:right w:val="single" w:sz="4" w:space="0" w:color="auto"/>
            </w:tcBorders>
            <w:vAlign w:val="bottom"/>
            <w:hideMark/>
          </w:tcPr>
          <w:p w14:paraId="72EA149E"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1925F739" w14:textId="77777777" w:rsidR="00706F13" w:rsidRPr="00797E12" w:rsidRDefault="00706F13" w:rsidP="00FA6400">
            <w:pPr>
              <w:rPr>
                <w:rFonts w:ascii="Arial" w:hAnsi="Arial" w:cs="Arial"/>
                <w:color w:val="000000"/>
              </w:rPr>
            </w:pPr>
            <w:r w:rsidRPr="00797E12">
              <w:rPr>
                <w:rFonts w:ascii="Arial" w:hAnsi="Arial" w:cs="Arial"/>
                <w:color w:val="000000"/>
              </w:rPr>
              <w:t>LabGard NU-629</w:t>
            </w:r>
          </w:p>
        </w:tc>
        <w:tc>
          <w:tcPr>
            <w:tcW w:w="2120" w:type="dxa"/>
            <w:tcBorders>
              <w:top w:val="nil"/>
              <w:left w:val="nil"/>
              <w:bottom w:val="single" w:sz="4" w:space="0" w:color="auto"/>
              <w:right w:val="single" w:sz="4" w:space="0" w:color="auto"/>
            </w:tcBorders>
            <w:vAlign w:val="bottom"/>
            <w:hideMark/>
          </w:tcPr>
          <w:p w14:paraId="608A0911" w14:textId="77777777" w:rsidR="00706F13" w:rsidRPr="00797E12" w:rsidRDefault="00706F13" w:rsidP="00FA6400">
            <w:pPr>
              <w:rPr>
                <w:rFonts w:ascii="Arial" w:hAnsi="Arial" w:cs="Arial"/>
                <w:color w:val="000000"/>
              </w:rPr>
            </w:pPr>
            <w:r w:rsidRPr="00797E12">
              <w:rPr>
                <w:rFonts w:ascii="Arial" w:hAnsi="Arial" w:cs="Arial"/>
                <w:color w:val="000000"/>
              </w:rPr>
              <w:t>126971111008</w:t>
            </w:r>
          </w:p>
        </w:tc>
        <w:tc>
          <w:tcPr>
            <w:tcW w:w="1580" w:type="dxa"/>
            <w:tcBorders>
              <w:top w:val="nil"/>
              <w:left w:val="nil"/>
              <w:bottom w:val="single" w:sz="4" w:space="0" w:color="auto"/>
              <w:right w:val="single" w:sz="4" w:space="0" w:color="auto"/>
            </w:tcBorders>
            <w:vAlign w:val="bottom"/>
            <w:hideMark/>
          </w:tcPr>
          <w:p w14:paraId="2A8AB655" w14:textId="77777777" w:rsidR="00706F13" w:rsidRPr="00797E12" w:rsidRDefault="00706F13" w:rsidP="00FA6400">
            <w:pPr>
              <w:rPr>
                <w:rFonts w:ascii="Arial" w:hAnsi="Arial" w:cs="Arial"/>
                <w:color w:val="000000"/>
              </w:rPr>
            </w:pPr>
            <w:r w:rsidRPr="00797E12">
              <w:rPr>
                <w:rFonts w:ascii="Arial" w:hAnsi="Arial" w:cs="Arial"/>
                <w:color w:val="000000"/>
              </w:rPr>
              <w:t>43090</w:t>
            </w:r>
          </w:p>
        </w:tc>
      </w:tr>
      <w:tr w:rsidR="00706F13" w:rsidRPr="00797E12" w14:paraId="0E557020"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547B3C81" w14:textId="77777777" w:rsidR="00706F13" w:rsidRPr="00797E12" w:rsidRDefault="00706F13" w:rsidP="00FA6400">
            <w:pPr>
              <w:rPr>
                <w:rFonts w:ascii="Arial" w:hAnsi="Arial" w:cs="Arial"/>
                <w:color w:val="000000"/>
              </w:rPr>
            </w:pPr>
            <w:r w:rsidRPr="00797E12">
              <w:rPr>
                <w:rFonts w:ascii="Arial" w:hAnsi="Arial" w:cs="Arial"/>
                <w:color w:val="000000"/>
              </w:rPr>
              <w:t>1B22</w:t>
            </w:r>
          </w:p>
        </w:tc>
        <w:tc>
          <w:tcPr>
            <w:tcW w:w="2900" w:type="dxa"/>
            <w:tcBorders>
              <w:top w:val="nil"/>
              <w:left w:val="nil"/>
              <w:bottom w:val="single" w:sz="4" w:space="0" w:color="auto"/>
              <w:right w:val="single" w:sz="4" w:space="0" w:color="auto"/>
            </w:tcBorders>
            <w:vAlign w:val="bottom"/>
            <w:hideMark/>
          </w:tcPr>
          <w:p w14:paraId="16CD014D"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51B791AE" w14:textId="77777777" w:rsidR="00706F13" w:rsidRPr="00797E12" w:rsidRDefault="00706F13" w:rsidP="00FA6400">
            <w:pPr>
              <w:rPr>
                <w:rFonts w:ascii="Arial" w:hAnsi="Arial" w:cs="Arial"/>
                <w:color w:val="000000"/>
              </w:rPr>
            </w:pPr>
            <w:r w:rsidRPr="00797E12">
              <w:rPr>
                <w:rFonts w:ascii="Arial" w:hAnsi="Arial" w:cs="Arial"/>
                <w:color w:val="000000"/>
              </w:rPr>
              <w:t>LabGard NU-629</w:t>
            </w:r>
          </w:p>
        </w:tc>
        <w:tc>
          <w:tcPr>
            <w:tcW w:w="2120" w:type="dxa"/>
            <w:tcBorders>
              <w:top w:val="nil"/>
              <w:left w:val="nil"/>
              <w:bottom w:val="single" w:sz="4" w:space="0" w:color="auto"/>
              <w:right w:val="single" w:sz="4" w:space="0" w:color="auto"/>
            </w:tcBorders>
            <w:vAlign w:val="bottom"/>
            <w:hideMark/>
          </w:tcPr>
          <w:p w14:paraId="0A5CAE95" w14:textId="77777777" w:rsidR="00706F13" w:rsidRPr="00797E12" w:rsidRDefault="00706F13" w:rsidP="00FA6400">
            <w:pPr>
              <w:rPr>
                <w:rFonts w:ascii="Arial" w:hAnsi="Arial" w:cs="Arial"/>
                <w:color w:val="000000"/>
              </w:rPr>
            </w:pPr>
            <w:r w:rsidRPr="00797E12">
              <w:rPr>
                <w:rFonts w:ascii="Arial" w:hAnsi="Arial" w:cs="Arial"/>
                <w:color w:val="000000"/>
              </w:rPr>
              <w:t>126967111008</w:t>
            </w:r>
          </w:p>
        </w:tc>
        <w:tc>
          <w:tcPr>
            <w:tcW w:w="1580" w:type="dxa"/>
            <w:tcBorders>
              <w:top w:val="nil"/>
              <w:left w:val="nil"/>
              <w:bottom w:val="single" w:sz="4" w:space="0" w:color="auto"/>
              <w:right w:val="single" w:sz="4" w:space="0" w:color="auto"/>
            </w:tcBorders>
            <w:vAlign w:val="bottom"/>
            <w:hideMark/>
          </w:tcPr>
          <w:p w14:paraId="20A252F6" w14:textId="77777777" w:rsidR="00706F13" w:rsidRPr="00797E12" w:rsidRDefault="00706F13" w:rsidP="00FA6400">
            <w:pPr>
              <w:rPr>
                <w:rFonts w:ascii="Arial" w:hAnsi="Arial" w:cs="Arial"/>
                <w:color w:val="000000"/>
              </w:rPr>
            </w:pPr>
            <w:r w:rsidRPr="00797E12">
              <w:rPr>
                <w:rFonts w:ascii="Arial" w:hAnsi="Arial" w:cs="Arial"/>
                <w:color w:val="000000"/>
              </w:rPr>
              <w:t>43093</w:t>
            </w:r>
          </w:p>
        </w:tc>
      </w:tr>
      <w:tr w:rsidR="00706F13" w:rsidRPr="00797E12" w14:paraId="3ACB2D2B"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7EBB3D69" w14:textId="77777777" w:rsidR="00706F13" w:rsidRPr="00797E12" w:rsidRDefault="00706F13" w:rsidP="00FA6400">
            <w:pPr>
              <w:rPr>
                <w:rFonts w:ascii="Arial" w:hAnsi="Arial" w:cs="Arial"/>
                <w:color w:val="000000"/>
              </w:rPr>
            </w:pPr>
            <w:r w:rsidRPr="00797E12">
              <w:rPr>
                <w:rFonts w:ascii="Arial" w:hAnsi="Arial" w:cs="Arial"/>
                <w:color w:val="000000"/>
              </w:rPr>
              <w:t>1B23</w:t>
            </w:r>
          </w:p>
        </w:tc>
        <w:tc>
          <w:tcPr>
            <w:tcW w:w="2900" w:type="dxa"/>
            <w:tcBorders>
              <w:top w:val="nil"/>
              <w:left w:val="nil"/>
              <w:bottom w:val="single" w:sz="4" w:space="0" w:color="auto"/>
              <w:right w:val="single" w:sz="4" w:space="0" w:color="auto"/>
            </w:tcBorders>
            <w:vAlign w:val="bottom"/>
            <w:hideMark/>
          </w:tcPr>
          <w:p w14:paraId="702FD16A"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7581BB7A" w14:textId="77777777" w:rsidR="00706F13" w:rsidRPr="00797E12" w:rsidRDefault="00706F13" w:rsidP="00FA6400">
            <w:pPr>
              <w:rPr>
                <w:rFonts w:ascii="Arial" w:hAnsi="Arial" w:cs="Arial"/>
                <w:color w:val="000000"/>
              </w:rPr>
            </w:pPr>
            <w:r w:rsidRPr="00797E12">
              <w:rPr>
                <w:rFonts w:ascii="Arial" w:hAnsi="Arial" w:cs="Arial"/>
                <w:color w:val="000000"/>
              </w:rPr>
              <w:t>NU-612-SPEC</w:t>
            </w:r>
          </w:p>
        </w:tc>
        <w:tc>
          <w:tcPr>
            <w:tcW w:w="2120" w:type="dxa"/>
            <w:tcBorders>
              <w:top w:val="nil"/>
              <w:left w:val="nil"/>
              <w:bottom w:val="single" w:sz="4" w:space="0" w:color="auto"/>
              <w:right w:val="single" w:sz="4" w:space="0" w:color="auto"/>
            </w:tcBorders>
            <w:vAlign w:val="bottom"/>
            <w:hideMark/>
          </w:tcPr>
          <w:p w14:paraId="0D022DC9" w14:textId="77777777" w:rsidR="00706F13" w:rsidRPr="00797E12" w:rsidRDefault="00706F13" w:rsidP="00FA6400">
            <w:pPr>
              <w:rPr>
                <w:rFonts w:ascii="Arial" w:hAnsi="Arial" w:cs="Arial"/>
                <w:color w:val="000000"/>
              </w:rPr>
            </w:pPr>
            <w:r w:rsidRPr="00797E12">
              <w:rPr>
                <w:rFonts w:ascii="Arial" w:hAnsi="Arial" w:cs="Arial"/>
                <w:color w:val="000000"/>
              </w:rPr>
              <w:t>80565103002</w:t>
            </w:r>
          </w:p>
        </w:tc>
        <w:tc>
          <w:tcPr>
            <w:tcW w:w="1580" w:type="dxa"/>
            <w:tcBorders>
              <w:top w:val="nil"/>
              <w:left w:val="nil"/>
              <w:bottom w:val="single" w:sz="4" w:space="0" w:color="auto"/>
              <w:right w:val="single" w:sz="4" w:space="0" w:color="auto"/>
            </w:tcBorders>
            <w:vAlign w:val="bottom"/>
            <w:hideMark/>
          </w:tcPr>
          <w:p w14:paraId="27A3323E" w14:textId="77777777" w:rsidR="00706F13" w:rsidRPr="00797E12" w:rsidRDefault="00706F13" w:rsidP="00FA6400">
            <w:pPr>
              <w:rPr>
                <w:rFonts w:ascii="Arial" w:hAnsi="Arial" w:cs="Arial"/>
                <w:color w:val="000000"/>
              </w:rPr>
            </w:pPr>
            <w:r w:rsidRPr="00797E12">
              <w:rPr>
                <w:rFonts w:ascii="Arial" w:hAnsi="Arial" w:cs="Arial"/>
                <w:color w:val="000000"/>
              </w:rPr>
              <w:t>45023</w:t>
            </w:r>
          </w:p>
        </w:tc>
      </w:tr>
      <w:tr w:rsidR="00706F13" w:rsidRPr="00797E12" w14:paraId="6EC1BAE7"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1F90B0C0" w14:textId="77777777" w:rsidR="00706F13" w:rsidRPr="00797E12" w:rsidRDefault="00706F13" w:rsidP="00FA6400">
            <w:pPr>
              <w:rPr>
                <w:rFonts w:ascii="Arial" w:hAnsi="Arial" w:cs="Arial"/>
                <w:color w:val="000000"/>
              </w:rPr>
            </w:pPr>
            <w:r w:rsidRPr="00797E12">
              <w:rPr>
                <w:rFonts w:ascii="Arial" w:hAnsi="Arial" w:cs="Arial"/>
                <w:color w:val="000000"/>
              </w:rPr>
              <w:t>1B22</w:t>
            </w:r>
          </w:p>
        </w:tc>
        <w:tc>
          <w:tcPr>
            <w:tcW w:w="2900" w:type="dxa"/>
            <w:tcBorders>
              <w:top w:val="nil"/>
              <w:left w:val="nil"/>
              <w:bottom w:val="single" w:sz="4" w:space="0" w:color="auto"/>
              <w:right w:val="single" w:sz="4" w:space="0" w:color="auto"/>
            </w:tcBorders>
            <w:vAlign w:val="bottom"/>
            <w:hideMark/>
          </w:tcPr>
          <w:p w14:paraId="0CD97F55" w14:textId="77777777" w:rsidR="00706F13" w:rsidRPr="00797E12" w:rsidRDefault="00706F13" w:rsidP="00FA6400">
            <w:pPr>
              <w:rPr>
                <w:rFonts w:ascii="Arial" w:hAnsi="Arial" w:cs="Arial"/>
                <w:color w:val="000000"/>
              </w:rPr>
            </w:pPr>
            <w:r w:rsidRPr="00797E12">
              <w:rPr>
                <w:rFonts w:ascii="Arial" w:hAnsi="Arial" w:cs="Arial"/>
                <w:color w:val="000000"/>
              </w:rPr>
              <w:t>NuAire, Inc</w:t>
            </w:r>
          </w:p>
        </w:tc>
        <w:tc>
          <w:tcPr>
            <w:tcW w:w="1820" w:type="dxa"/>
            <w:tcBorders>
              <w:top w:val="nil"/>
              <w:left w:val="nil"/>
              <w:bottom w:val="single" w:sz="4" w:space="0" w:color="auto"/>
              <w:right w:val="single" w:sz="4" w:space="0" w:color="auto"/>
            </w:tcBorders>
            <w:vAlign w:val="bottom"/>
            <w:hideMark/>
          </w:tcPr>
          <w:p w14:paraId="0EF6A198" w14:textId="77777777" w:rsidR="00706F13" w:rsidRPr="00797E12" w:rsidRDefault="00706F13" w:rsidP="00FA6400">
            <w:pPr>
              <w:rPr>
                <w:rFonts w:ascii="Arial" w:hAnsi="Arial" w:cs="Arial"/>
                <w:color w:val="000000"/>
              </w:rPr>
            </w:pPr>
            <w:r w:rsidRPr="00797E12">
              <w:rPr>
                <w:rFonts w:ascii="Arial" w:hAnsi="Arial" w:cs="Arial"/>
                <w:color w:val="000000"/>
              </w:rPr>
              <w:t>LabGard NU-602-400</w:t>
            </w:r>
          </w:p>
        </w:tc>
        <w:tc>
          <w:tcPr>
            <w:tcW w:w="2120" w:type="dxa"/>
            <w:tcBorders>
              <w:top w:val="nil"/>
              <w:left w:val="nil"/>
              <w:bottom w:val="single" w:sz="4" w:space="0" w:color="auto"/>
              <w:right w:val="single" w:sz="4" w:space="0" w:color="auto"/>
            </w:tcBorders>
            <w:vAlign w:val="bottom"/>
            <w:hideMark/>
          </w:tcPr>
          <w:p w14:paraId="26A20329" w14:textId="77777777" w:rsidR="00706F13" w:rsidRPr="00797E12" w:rsidRDefault="00706F13" w:rsidP="00FA6400">
            <w:pPr>
              <w:rPr>
                <w:rFonts w:ascii="Arial" w:hAnsi="Arial" w:cs="Arial"/>
                <w:color w:val="000000"/>
              </w:rPr>
            </w:pPr>
            <w:r w:rsidRPr="00797E12">
              <w:rPr>
                <w:rFonts w:ascii="Arial" w:hAnsi="Arial" w:cs="Arial"/>
                <w:color w:val="000000"/>
              </w:rPr>
              <w:t>11674091301</w:t>
            </w:r>
          </w:p>
        </w:tc>
        <w:tc>
          <w:tcPr>
            <w:tcW w:w="1580" w:type="dxa"/>
            <w:tcBorders>
              <w:top w:val="nil"/>
              <w:left w:val="nil"/>
              <w:bottom w:val="single" w:sz="4" w:space="0" w:color="auto"/>
              <w:right w:val="single" w:sz="4" w:space="0" w:color="auto"/>
            </w:tcBorders>
            <w:vAlign w:val="bottom"/>
            <w:hideMark/>
          </w:tcPr>
          <w:p w14:paraId="3060058D" w14:textId="77777777" w:rsidR="00706F13" w:rsidRPr="00797E12" w:rsidRDefault="00706F13" w:rsidP="00FA6400">
            <w:pPr>
              <w:rPr>
                <w:rFonts w:ascii="Arial" w:hAnsi="Arial" w:cs="Arial"/>
                <w:color w:val="000000"/>
              </w:rPr>
            </w:pPr>
            <w:r w:rsidRPr="00797E12">
              <w:rPr>
                <w:rFonts w:ascii="Arial" w:hAnsi="Arial" w:cs="Arial"/>
                <w:color w:val="000000"/>
              </w:rPr>
              <w:t>40299</w:t>
            </w:r>
          </w:p>
        </w:tc>
      </w:tr>
      <w:tr w:rsidR="00706F13" w:rsidRPr="00797E12" w14:paraId="23EDE9CF" w14:textId="77777777" w:rsidTr="00FA6400">
        <w:trPr>
          <w:trHeight w:val="310"/>
        </w:trPr>
        <w:tc>
          <w:tcPr>
            <w:tcW w:w="1140" w:type="dxa"/>
            <w:tcBorders>
              <w:top w:val="nil"/>
              <w:left w:val="single" w:sz="4" w:space="0" w:color="auto"/>
              <w:bottom w:val="single" w:sz="4" w:space="0" w:color="auto"/>
              <w:right w:val="single" w:sz="4" w:space="0" w:color="auto"/>
            </w:tcBorders>
            <w:vAlign w:val="bottom"/>
            <w:hideMark/>
          </w:tcPr>
          <w:p w14:paraId="192C111A" w14:textId="77777777" w:rsidR="00706F13" w:rsidRPr="00797E12" w:rsidRDefault="00706F13" w:rsidP="00FA6400">
            <w:pPr>
              <w:rPr>
                <w:rFonts w:ascii="Arial" w:hAnsi="Arial" w:cs="Arial"/>
                <w:color w:val="000000"/>
              </w:rPr>
            </w:pPr>
            <w:r w:rsidRPr="00797E12">
              <w:rPr>
                <w:rFonts w:ascii="Arial" w:hAnsi="Arial" w:cs="Arial"/>
                <w:color w:val="000000"/>
              </w:rPr>
              <w:t>1B25</w:t>
            </w:r>
          </w:p>
        </w:tc>
        <w:tc>
          <w:tcPr>
            <w:tcW w:w="2900" w:type="dxa"/>
            <w:tcBorders>
              <w:top w:val="nil"/>
              <w:left w:val="nil"/>
              <w:bottom w:val="single" w:sz="4" w:space="0" w:color="auto"/>
              <w:right w:val="single" w:sz="4" w:space="0" w:color="auto"/>
            </w:tcBorders>
            <w:vAlign w:val="bottom"/>
            <w:hideMark/>
          </w:tcPr>
          <w:p w14:paraId="4A98DC8D" w14:textId="77777777" w:rsidR="00706F13" w:rsidRPr="00797E12" w:rsidRDefault="00706F13" w:rsidP="00FA6400">
            <w:pPr>
              <w:rPr>
                <w:rFonts w:ascii="Arial" w:hAnsi="Arial" w:cs="Arial"/>
                <w:color w:val="000000"/>
              </w:rPr>
            </w:pPr>
            <w:r w:rsidRPr="00797E12">
              <w:rPr>
                <w:rFonts w:ascii="Arial" w:hAnsi="Arial" w:cs="Arial"/>
                <w:color w:val="000000"/>
              </w:rPr>
              <w:t>Labconco</w:t>
            </w:r>
          </w:p>
        </w:tc>
        <w:tc>
          <w:tcPr>
            <w:tcW w:w="1820" w:type="dxa"/>
            <w:tcBorders>
              <w:top w:val="nil"/>
              <w:left w:val="nil"/>
              <w:bottom w:val="single" w:sz="4" w:space="0" w:color="auto"/>
              <w:right w:val="single" w:sz="4" w:space="0" w:color="auto"/>
            </w:tcBorders>
            <w:vAlign w:val="bottom"/>
            <w:hideMark/>
          </w:tcPr>
          <w:p w14:paraId="6551D959" w14:textId="77777777" w:rsidR="00706F13" w:rsidRPr="00797E12" w:rsidRDefault="00706F13" w:rsidP="00FA6400">
            <w:pPr>
              <w:rPr>
                <w:rFonts w:ascii="Arial" w:hAnsi="Arial" w:cs="Arial"/>
                <w:color w:val="000000"/>
              </w:rPr>
            </w:pPr>
            <w:r w:rsidRPr="00797E12">
              <w:rPr>
                <w:rFonts w:ascii="Arial" w:hAnsi="Arial" w:cs="Arial"/>
                <w:color w:val="000000"/>
              </w:rPr>
              <w:t>36209-04</w:t>
            </w:r>
          </w:p>
        </w:tc>
        <w:tc>
          <w:tcPr>
            <w:tcW w:w="2120" w:type="dxa"/>
            <w:tcBorders>
              <w:top w:val="nil"/>
              <w:left w:val="nil"/>
              <w:bottom w:val="single" w:sz="4" w:space="0" w:color="auto"/>
              <w:right w:val="single" w:sz="4" w:space="0" w:color="auto"/>
            </w:tcBorders>
            <w:vAlign w:val="bottom"/>
            <w:hideMark/>
          </w:tcPr>
          <w:p w14:paraId="100C1A27" w14:textId="77777777" w:rsidR="00706F13" w:rsidRPr="00797E12" w:rsidRDefault="00706F13" w:rsidP="00FA6400">
            <w:pPr>
              <w:rPr>
                <w:rFonts w:ascii="Arial" w:hAnsi="Arial" w:cs="Arial"/>
                <w:color w:val="000000"/>
              </w:rPr>
            </w:pPr>
            <w:r w:rsidRPr="00797E12">
              <w:rPr>
                <w:rFonts w:ascii="Arial" w:hAnsi="Arial" w:cs="Arial"/>
                <w:color w:val="000000"/>
              </w:rPr>
              <w:t>990906254</w:t>
            </w:r>
          </w:p>
        </w:tc>
        <w:tc>
          <w:tcPr>
            <w:tcW w:w="1580" w:type="dxa"/>
            <w:tcBorders>
              <w:top w:val="nil"/>
              <w:left w:val="nil"/>
              <w:bottom w:val="single" w:sz="4" w:space="0" w:color="auto"/>
              <w:right w:val="single" w:sz="4" w:space="0" w:color="auto"/>
            </w:tcBorders>
            <w:vAlign w:val="bottom"/>
            <w:hideMark/>
          </w:tcPr>
          <w:p w14:paraId="3B541672" w14:textId="77777777" w:rsidR="00706F13" w:rsidRPr="00797E12" w:rsidRDefault="00706F13" w:rsidP="00FA6400">
            <w:pPr>
              <w:rPr>
                <w:rFonts w:ascii="Arial" w:hAnsi="Arial" w:cs="Arial"/>
                <w:color w:val="000000"/>
              </w:rPr>
            </w:pPr>
            <w:r w:rsidRPr="00797E12">
              <w:rPr>
                <w:rFonts w:ascii="Arial" w:hAnsi="Arial" w:cs="Arial"/>
                <w:color w:val="000000"/>
              </w:rPr>
              <w:t>28319</w:t>
            </w:r>
          </w:p>
        </w:tc>
      </w:tr>
      <w:tr w:rsidR="00706F13" w:rsidRPr="00797E12" w14:paraId="73308C6E" w14:textId="77777777" w:rsidTr="00FA6400">
        <w:trPr>
          <w:trHeight w:val="1220"/>
        </w:trPr>
        <w:tc>
          <w:tcPr>
            <w:tcW w:w="1140" w:type="dxa"/>
            <w:tcBorders>
              <w:top w:val="nil"/>
              <w:left w:val="single" w:sz="4" w:space="0" w:color="auto"/>
              <w:bottom w:val="single" w:sz="4" w:space="0" w:color="auto"/>
              <w:right w:val="single" w:sz="4" w:space="0" w:color="auto"/>
            </w:tcBorders>
            <w:vAlign w:val="bottom"/>
            <w:hideMark/>
          </w:tcPr>
          <w:p w14:paraId="792F6E3B" w14:textId="77777777" w:rsidR="00706F13" w:rsidRPr="00797E12" w:rsidRDefault="00706F13" w:rsidP="00FA6400">
            <w:pPr>
              <w:rPr>
                <w:rFonts w:ascii="Arial" w:hAnsi="Arial" w:cs="Arial"/>
                <w:color w:val="000000"/>
              </w:rPr>
            </w:pPr>
            <w:r w:rsidRPr="00797E12">
              <w:rPr>
                <w:rFonts w:ascii="Arial" w:hAnsi="Arial" w:cs="Arial"/>
                <w:color w:val="000000"/>
              </w:rPr>
              <w:lastRenderedPageBreak/>
              <w:t xml:space="preserve">2C-125 </w:t>
            </w:r>
          </w:p>
        </w:tc>
        <w:tc>
          <w:tcPr>
            <w:tcW w:w="2900" w:type="dxa"/>
            <w:tcBorders>
              <w:top w:val="nil"/>
              <w:left w:val="nil"/>
              <w:bottom w:val="single" w:sz="4" w:space="0" w:color="auto"/>
              <w:right w:val="single" w:sz="4" w:space="0" w:color="auto"/>
            </w:tcBorders>
            <w:vAlign w:val="bottom"/>
            <w:hideMark/>
          </w:tcPr>
          <w:p w14:paraId="2BA4CAF1"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w:t>
            </w:r>
          </w:p>
        </w:tc>
        <w:tc>
          <w:tcPr>
            <w:tcW w:w="1820" w:type="dxa"/>
            <w:tcBorders>
              <w:top w:val="nil"/>
              <w:left w:val="nil"/>
              <w:bottom w:val="single" w:sz="4" w:space="0" w:color="auto"/>
              <w:right w:val="single" w:sz="4" w:space="0" w:color="auto"/>
            </w:tcBorders>
            <w:vAlign w:val="bottom"/>
            <w:hideMark/>
          </w:tcPr>
          <w:p w14:paraId="6C0A3C9D" w14:textId="77777777" w:rsidR="00706F13" w:rsidRPr="00797E12" w:rsidRDefault="00706F13" w:rsidP="00FA6400">
            <w:pPr>
              <w:rPr>
                <w:rFonts w:ascii="Arial" w:hAnsi="Arial" w:cs="Arial"/>
                <w:color w:val="000000"/>
              </w:rPr>
            </w:pPr>
            <w:r w:rsidRPr="00797E12">
              <w:rPr>
                <w:rFonts w:ascii="Arial" w:hAnsi="Arial" w:cs="Arial"/>
                <w:color w:val="000000"/>
              </w:rPr>
              <w:t>LFGI-6USP</w:t>
            </w:r>
          </w:p>
        </w:tc>
        <w:tc>
          <w:tcPr>
            <w:tcW w:w="2120" w:type="dxa"/>
            <w:tcBorders>
              <w:top w:val="nil"/>
              <w:left w:val="nil"/>
              <w:bottom w:val="single" w:sz="4" w:space="0" w:color="auto"/>
              <w:right w:val="single" w:sz="4" w:space="0" w:color="auto"/>
            </w:tcBorders>
            <w:vAlign w:val="bottom"/>
            <w:hideMark/>
          </w:tcPr>
          <w:p w14:paraId="5FC454A9" w14:textId="77777777" w:rsidR="00706F13" w:rsidRPr="00797E12" w:rsidRDefault="00706F13" w:rsidP="00FA6400">
            <w:pPr>
              <w:rPr>
                <w:rFonts w:ascii="Arial" w:hAnsi="Arial" w:cs="Arial"/>
                <w:color w:val="000000"/>
              </w:rPr>
            </w:pPr>
            <w:r w:rsidRPr="00797E12">
              <w:rPr>
                <w:rFonts w:ascii="Arial" w:hAnsi="Arial" w:cs="Arial"/>
                <w:color w:val="000000"/>
              </w:rPr>
              <w:t>6S-15-LGU-16441</w:t>
            </w:r>
          </w:p>
        </w:tc>
        <w:tc>
          <w:tcPr>
            <w:tcW w:w="1580" w:type="dxa"/>
            <w:tcBorders>
              <w:top w:val="nil"/>
              <w:left w:val="nil"/>
              <w:bottom w:val="single" w:sz="4" w:space="0" w:color="auto"/>
              <w:right w:val="single" w:sz="4" w:space="0" w:color="auto"/>
            </w:tcBorders>
            <w:vAlign w:val="bottom"/>
            <w:hideMark/>
          </w:tcPr>
          <w:p w14:paraId="09F0BA87" w14:textId="77777777" w:rsidR="00706F13" w:rsidRPr="00797E12" w:rsidRDefault="00706F13" w:rsidP="00FA6400">
            <w:pPr>
              <w:rPr>
                <w:rFonts w:ascii="Arial" w:hAnsi="Arial" w:cs="Arial"/>
                <w:color w:val="000000"/>
              </w:rPr>
            </w:pPr>
            <w:r w:rsidRPr="00797E12">
              <w:rPr>
                <w:rFonts w:ascii="Arial" w:hAnsi="Arial" w:cs="Arial"/>
                <w:color w:val="000000"/>
              </w:rPr>
              <w:t>67087 (Pharmacy - Bldg. 31 Cancer CTR)</w:t>
            </w:r>
          </w:p>
        </w:tc>
      </w:tr>
      <w:tr w:rsidR="00706F13" w:rsidRPr="00797E12" w14:paraId="0D98D52A" w14:textId="77777777" w:rsidTr="00FA6400">
        <w:trPr>
          <w:trHeight w:val="1210"/>
        </w:trPr>
        <w:tc>
          <w:tcPr>
            <w:tcW w:w="1140" w:type="dxa"/>
            <w:tcBorders>
              <w:top w:val="nil"/>
              <w:left w:val="single" w:sz="4" w:space="0" w:color="auto"/>
              <w:bottom w:val="single" w:sz="4" w:space="0" w:color="auto"/>
              <w:right w:val="single" w:sz="4" w:space="0" w:color="auto"/>
            </w:tcBorders>
            <w:vAlign w:val="bottom"/>
            <w:hideMark/>
          </w:tcPr>
          <w:p w14:paraId="28884B6D" w14:textId="77777777" w:rsidR="00706F13" w:rsidRPr="00797E12" w:rsidRDefault="00706F13" w:rsidP="00FA6400">
            <w:pPr>
              <w:rPr>
                <w:rFonts w:ascii="Arial" w:hAnsi="Arial" w:cs="Arial"/>
                <w:color w:val="000000"/>
              </w:rPr>
            </w:pPr>
            <w:r w:rsidRPr="00797E12">
              <w:rPr>
                <w:rFonts w:ascii="Arial" w:hAnsi="Arial" w:cs="Arial"/>
                <w:color w:val="000000"/>
              </w:rPr>
              <w:t xml:space="preserve">2C-125 </w:t>
            </w:r>
          </w:p>
        </w:tc>
        <w:tc>
          <w:tcPr>
            <w:tcW w:w="2900" w:type="dxa"/>
            <w:tcBorders>
              <w:top w:val="nil"/>
              <w:left w:val="nil"/>
              <w:bottom w:val="single" w:sz="4" w:space="0" w:color="auto"/>
              <w:right w:val="single" w:sz="4" w:space="0" w:color="auto"/>
            </w:tcBorders>
            <w:vAlign w:val="bottom"/>
            <w:hideMark/>
          </w:tcPr>
          <w:p w14:paraId="0FC26AFE"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w:t>
            </w:r>
          </w:p>
        </w:tc>
        <w:tc>
          <w:tcPr>
            <w:tcW w:w="1820" w:type="dxa"/>
            <w:tcBorders>
              <w:top w:val="nil"/>
              <w:left w:val="nil"/>
              <w:bottom w:val="single" w:sz="4" w:space="0" w:color="auto"/>
              <w:right w:val="single" w:sz="4" w:space="0" w:color="auto"/>
            </w:tcBorders>
            <w:vAlign w:val="bottom"/>
            <w:hideMark/>
          </w:tcPr>
          <w:p w14:paraId="308F564F" w14:textId="77777777" w:rsidR="00706F13" w:rsidRPr="00797E12" w:rsidRDefault="00706F13" w:rsidP="00FA6400">
            <w:pPr>
              <w:rPr>
                <w:rFonts w:ascii="Arial" w:hAnsi="Arial" w:cs="Arial"/>
                <w:color w:val="000000"/>
              </w:rPr>
            </w:pPr>
            <w:r w:rsidRPr="00797E12">
              <w:rPr>
                <w:rFonts w:ascii="Arial" w:hAnsi="Arial" w:cs="Arial"/>
                <w:color w:val="000000"/>
              </w:rPr>
              <w:t>LFGI-6USP</w:t>
            </w:r>
          </w:p>
        </w:tc>
        <w:tc>
          <w:tcPr>
            <w:tcW w:w="2120" w:type="dxa"/>
            <w:tcBorders>
              <w:top w:val="nil"/>
              <w:left w:val="nil"/>
              <w:bottom w:val="single" w:sz="4" w:space="0" w:color="auto"/>
              <w:right w:val="single" w:sz="4" w:space="0" w:color="auto"/>
            </w:tcBorders>
            <w:vAlign w:val="bottom"/>
            <w:hideMark/>
          </w:tcPr>
          <w:p w14:paraId="05EEEBD8" w14:textId="77777777" w:rsidR="00706F13" w:rsidRPr="00797E12" w:rsidRDefault="00706F13" w:rsidP="00FA6400">
            <w:pPr>
              <w:rPr>
                <w:rFonts w:ascii="Arial" w:hAnsi="Arial" w:cs="Arial"/>
                <w:color w:val="000000"/>
              </w:rPr>
            </w:pPr>
            <w:r w:rsidRPr="00797E12">
              <w:rPr>
                <w:rFonts w:ascii="Arial" w:hAnsi="Arial" w:cs="Arial"/>
                <w:color w:val="000000"/>
              </w:rPr>
              <w:t>6S-15-LGU-16440</w:t>
            </w:r>
          </w:p>
        </w:tc>
        <w:tc>
          <w:tcPr>
            <w:tcW w:w="1580" w:type="dxa"/>
            <w:tcBorders>
              <w:top w:val="nil"/>
              <w:left w:val="nil"/>
              <w:bottom w:val="single" w:sz="4" w:space="0" w:color="auto"/>
              <w:right w:val="single" w:sz="4" w:space="0" w:color="auto"/>
            </w:tcBorders>
            <w:vAlign w:val="bottom"/>
            <w:hideMark/>
          </w:tcPr>
          <w:p w14:paraId="39DA7A76" w14:textId="77777777" w:rsidR="00706F13" w:rsidRPr="00797E12" w:rsidRDefault="00706F13" w:rsidP="00FA6400">
            <w:pPr>
              <w:rPr>
                <w:rFonts w:ascii="Arial" w:hAnsi="Arial" w:cs="Arial"/>
                <w:color w:val="000000"/>
              </w:rPr>
            </w:pPr>
            <w:r w:rsidRPr="00797E12">
              <w:rPr>
                <w:rFonts w:ascii="Arial" w:hAnsi="Arial" w:cs="Arial"/>
                <w:color w:val="000000"/>
              </w:rPr>
              <w:t>67088 (Pharmacy - Bldg. 31 Cancer CTR)</w:t>
            </w:r>
          </w:p>
        </w:tc>
      </w:tr>
      <w:tr w:rsidR="00706F13" w:rsidRPr="00797E12" w14:paraId="797CE87D" w14:textId="77777777" w:rsidTr="00FA6400">
        <w:trPr>
          <w:trHeight w:val="930"/>
        </w:trPr>
        <w:tc>
          <w:tcPr>
            <w:tcW w:w="1140" w:type="dxa"/>
            <w:tcBorders>
              <w:top w:val="nil"/>
              <w:left w:val="single" w:sz="4" w:space="0" w:color="auto"/>
              <w:bottom w:val="single" w:sz="4" w:space="0" w:color="auto"/>
              <w:right w:val="single" w:sz="4" w:space="0" w:color="auto"/>
            </w:tcBorders>
            <w:vAlign w:val="bottom"/>
            <w:hideMark/>
          </w:tcPr>
          <w:p w14:paraId="3B366CFF" w14:textId="77777777" w:rsidR="00706F13" w:rsidRPr="00797E12" w:rsidRDefault="00706F13" w:rsidP="00FA6400">
            <w:pPr>
              <w:rPr>
                <w:rFonts w:ascii="Arial" w:hAnsi="Arial" w:cs="Arial"/>
                <w:color w:val="000000"/>
              </w:rPr>
            </w:pPr>
            <w:r w:rsidRPr="00797E12">
              <w:rPr>
                <w:rFonts w:ascii="Arial" w:hAnsi="Arial" w:cs="Arial"/>
                <w:color w:val="000000"/>
              </w:rPr>
              <w:t xml:space="preserve">1C-27 </w:t>
            </w:r>
          </w:p>
        </w:tc>
        <w:tc>
          <w:tcPr>
            <w:tcW w:w="2900" w:type="dxa"/>
            <w:tcBorders>
              <w:top w:val="nil"/>
              <w:left w:val="nil"/>
              <w:bottom w:val="single" w:sz="4" w:space="0" w:color="auto"/>
              <w:right w:val="single" w:sz="4" w:space="0" w:color="auto"/>
            </w:tcBorders>
            <w:vAlign w:val="bottom"/>
            <w:hideMark/>
          </w:tcPr>
          <w:p w14:paraId="32004A14" w14:textId="77777777" w:rsidR="00706F13" w:rsidRPr="00797E12" w:rsidRDefault="00706F13" w:rsidP="00FA6400">
            <w:pPr>
              <w:rPr>
                <w:rFonts w:ascii="Arial" w:hAnsi="Arial" w:cs="Arial"/>
                <w:color w:val="000000"/>
              </w:rPr>
            </w:pPr>
            <w:r w:rsidRPr="00797E12">
              <w:rPr>
                <w:rFonts w:ascii="Arial" w:hAnsi="Arial" w:cs="Arial"/>
                <w:color w:val="000000"/>
              </w:rPr>
              <w:t>Baker Co</w:t>
            </w:r>
          </w:p>
        </w:tc>
        <w:tc>
          <w:tcPr>
            <w:tcW w:w="1820" w:type="dxa"/>
            <w:tcBorders>
              <w:top w:val="nil"/>
              <w:left w:val="nil"/>
              <w:bottom w:val="single" w:sz="4" w:space="0" w:color="auto"/>
              <w:right w:val="single" w:sz="4" w:space="0" w:color="auto"/>
            </w:tcBorders>
            <w:vAlign w:val="bottom"/>
            <w:hideMark/>
          </w:tcPr>
          <w:p w14:paraId="5026BA21" w14:textId="77777777" w:rsidR="00706F13" w:rsidRPr="00797E12" w:rsidRDefault="00706F13" w:rsidP="00FA6400">
            <w:pPr>
              <w:rPr>
                <w:rFonts w:ascii="Arial" w:hAnsi="Arial" w:cs="Arial"/>
                <w:color w:val="000000"/>
              </w:rPr>
            </w:pPr>
            <w:r w:rsidRPr="00797E12">
              <w:rPr>
                <w:rFonts w:ascii="Arial" w:hAnsi="Arial" w:cs="Arial"/>
                <w:color w:val="000000"/>
              </w:rPr>
              <w:t>EdgeGard HF EGB6252</w:t>
            </w:r>
          </w:p>
        </w:tc>
        <w:tc>
          <w:tcPr>
            <w:tcW w:w="2120" w:type="dxa"/>
            <w:tcBorders>
              <w:top w:val="nil"/>
              <w:left w:val="nil"/>
              <w:bottom w:val="single" w:sz="4" w:space="0" w:color="auto"/>
              <w:right w:val="single" w:sz="4" w:space="0" w:color="auto"/>
            </w:tcBorders>
            <w:vAlign w:val="bottom"/>
            <w:hideMark/>
          </w:tcPr>
          <w:p w14:paraId="78BF6E29" w14:textId="77777777" w:rsidR="00706F13" w:rsidRPr="00797E12" w:rsidRDefault="00706F13" w:rsidP="00FA6400">
            <w:pPr>
              <w:rPr>
                <w:rFonts w:ascii="Arial" w:hAnsi="Arial" w:cs="Arial"/>
                <w:color w:val="000000"/>
              </w:rPr>
            </w:pPr>
            <w:r w:rsidRPr="00797E12">
              <w:rPr>
                <w:rFonts w:ascii="Arial" w:hAnsi="Arial" w:cs="Arial"/>
                <w:color w:val="000000"/>
              </w:rPr>
              <w:t>67642</w:t>
            </w:r>
          </w:p>
        </w:tc>
        <w:tc>
          <w:tcPr>
            <w:tcW w:w="1580" w:type="dxa"/>
            <w:tcBorders>
              <w:top w:val="nil"/>
              <w:left w:val="nil"/>
              <w:bottom w:val="single" w:sz="4" w:space="0" w:color="auto"/>
              <w:right w:val="single" w:sz="4" w:space="0" w:color="auto"/>
            </w:tcBorders>
            <w:vAlign w:val="bottom"/>
            <w:hideMark/>
          </w:tcPr>
          <w:p w14:paraId="62F2037E" w14:textId="77777777" w:rsidR="00706F13" w:rsidRPr="00797E12" w:rsidRDefault="00706F13" w:rsidP="00FA6400">
            <w:pPr>
              <w:rPr>
                <w:rFonts w:ascii="Arial" w:hAnsi="Arial" w:cs="Arial"/>
                <w:color w:val="000000"/>
              </w:rPr>
            </w:pPr>
            <w:r w:rsidRPr="00797E12">
              <w:rPr>
                <w:rFonts w:ascii="Arial" w:hAnsi="Arial" w:cs="Arial"/>
                <w:color w:val="000000"/>
              </w:rPr>
              <w:t>40255 (Pharmacy - Main)</w:t>
            </w:r>
          </w:p>
        </w:tc>
      </w:tr>
      <w:tr w:rsidR="00706F13" w:rsidRPr="00797E12" w14:paraId="6CA3E549" w14:textId="77777777" w:rsidTr="00FA6400">
        <w:trPr>
          <w:trHeight w:val="930"/>
        </w:trPr>
        <w:tc>
          <w:tcPr>
            <w:tcW w:w="1140" w:type="dxa"/>
            <w:tcBorders>
              <w:top w:val="nil"/>
              <w:left w:val="single" w:sz="4" w:space="0" w:color="auto"/>
              <w:bottom w:val="single" w:sz="4" w:space="0" w:color="auto"/>
              <w:right w:val="single" w:sz="4" w:space="0" w:color="auto"/>
            </w:tcBorders>
            <w:vAlign w:val="bottom"/>
            <w:hideMark/>
          </w:tcPr>
          <w:p w14:paraId="47EFFCF2" w14:textId="77777777" w:rsidR="00706F13" w:rsidRPr="00797E12" w:rsidRDefault="00706F13" w:rsidP="00FA6400">
            <w:pPr>
              <w:rPr>
                <w:rFonts w:ascii="Arial" w:hAnsi="Arial" w:cs="Arial"/>
                <w:color w:val="000000"/>
              </w:rPr>
            </w:pPr>
            <w:r w:rsidRPr="00797E12">
              <w:rPr>
                <w:rFonts w:ascii="Arial" w:hAnsi="Arial" w:cs="Arial"/>
                <w:color w:val="000000"/>
              </w:rPr>
              <w:t xml:space="preserve">1C-27 </w:t>
            </w:r>
          </w:p>
        </w:tc>
        <w:tc>
          <w:tcPr>
            <w:tcW w:w="2900" w:type="dxa"/>
            <w:tcBorders>
              <w:top w:val="nil"/>
              <w:left w:val="nil"/>
              <w:bottom w:val="single" w:sz="4" w:space="0" w:color="auto"/>
              <w:right w:val="single" w:sz="4" w:space="0" w:color="auto"/>
            </w:tcBorders>
            <w:vAlign w:val="bottom"/>
            <w:hideMark/>
          </w:tcPr>
          <w:p w14:paraId="5CC79B5E" w14:textId="77777777" w:rsidR="00706F13" w:rsidRPr="00797E12" w:rsidRDefault="00706F13" w:rsidP="00FA6400">
            <w:pPr>
              <w:rPr>
                <w:rFonts w:ascii="Arial" w:hAnsi="Arial" w:cs="Arial"/>
                <w:color w:val="000000"/>
              </w:rPr>
            </w:pPr>
            <w:r w:rsidRPr="00797E12">
              <w:rPr>
                <w:rFonts w:ascii="Arial" w:hAnsi="Arial" w:cs="Arial"/>
                <w:color w:val="000000"/>
              </w:rPr>
              <w:t>Baker Co</w:t>
            </w:r>
          </w:p>
        </w:tc>
        <w:tc>
          <w:tcPr>
            <w:tcW w:w="1820" w:type="dxa"/>
            <w:tcBorders>
              <w:top w:val="nil"/>
              <w:left w:val="nil"/>
              <w:bottom w:val="single" w:sz="4" w:space="0" w:color="auto"/>
              <w:right w:val="single" w:sz="4" w:space="0" w:color="auto"/>
            </w:tcBorders>
            <w:vAlign w:val="bottom"/>
            <w:hideMark/>
          </w:tcPr>
          <w:p w14:paraId="70A03B9D" w14:textId="77777777" w:rsidR="00706F13" w:rsidRPr="00797E12" w:rsidRDefault="00706F13" w:rsidP="00FA6400">
            <w:pPr>
              <w:rPr>
                <w:rFonts w:ascii="Arial" w:hAnsi="Arial" w:cs="Arial"/>
                <w:color w:val="000000"/>
              </w:rPr>
            </w:pPr>
            <w:r w:rsidRPr="00797E12">
              <w:rPr>
                <w:rFonts w:ascii="Arial" w:hAnsi="Arial" w:cs="Arial"/>
                <w:color w:val="000000"/>
              </w:rPr>
              <w:t>EdgeGard HF EGB6252</w:t>
            </w:r>
          </w:p>
        </w:tc>
        <w:tc>
          <w:tcPr>
            <w:tcW w:w="2120" w:type="dxa"/>
            <w:tcBorders>
              <w:top w:val="nil"/>
              <w:left w:val="nil"/>
              <w:bottom w:val="single" w:sz="4" w:space="0" w:color="auto"/>
              <w:right w:val="single" w:sz="4" w:space="0" w:color="auto"/>
            </w:tcBorders>
            <w:vAlign w:val="bottom"/>
            <w:hideMark/>
          </w:tcPr>
          <w:p w14:paraId="4E1BE767" w14:textId="77777777" w:rsidR="00706F13" w:rsidRPr="00797E12" w:rsidRDefault="00706F13" w:rsidP="00FA6400">
            <w:pPr>
              <w:rPr>
                <w:rFonts w:ascii="Arial" w:hAnsi="Arial" w:cs="Arial"/>
                <w:color w:val="000000"/>
              </w:rPr>
            </w:pPr>
            <w:r w:rsidRPr="00797E12">
              <w:rPr>
                <w:rFonts w:ascii="Arial" w:hAnsi="Arial" w:cs="Arial"/>
                <w:color w:val="000000"/>
              </w:rPr>
              <w:t>67643</w:t>
            </w:r>
          </w:p>
        </w:tc>
        <w:tc>
          <w:tcPr>
            <w:tcW w:w="1580" w:type="dxa"/>
            <w:tcBorders>
              <w:top w:val="nil"/>
              <w:left w:val="nil"/>
              <w:bottom w:val="single" w:sz="4" w:space="0" w:color="auto"/>
              <w:right w:val="single" w:sz="4" w:space="0" w:color="auto"/>
            </w:tcBorders>
            <w:vAlign w:val="bottom"/>
            <w:hideMark/>
          </w:tcPr>
          <w:p w14:paraId="1F892D84" w14:textId="77777777" w:rsidR="00706F13" w:rsidRPr="00797E12" w:rsidRDefault="00706F13" w:rsidP="00FA6400">
            <w:pPr>
              <w:rPr>
                <w:rFonts w:ascii="Arial" w:hAnsi="Arial" w:cs="Arial"/>
                <w:color w:val="000000"/>
              </w:rPr>
            </w:pPr>
            <w:r w:rsidRPr="00797E12">
              <w:rPr>
                <w:rFonts w:ascii="Arial" w:hAnsi="Arial" w:cs="Arial"/>
                <w:color w:val="000000"/>
              </w:rPr>
              <w:t>40168 (Pharmacy - Main)</w:t>
            </w:r>
          </w:p>
        </w:tc>
      </w:tr>
      <w:tr w:rsidR="00706F13" w:rsidRPr="00797E12" w14:paraId="1D6FE11D" w14:textId="77777777" w:rsidTr="00FA6400">
        <w:trPr>
          <w:trHeight w:val="930"/>
        </w:trPr>
        <w:tc>
          <w:tcPr>
            <w:tcW w:w="1140" w:type="dxa"/>
            <w:tcBorders>
              <w:top w:val="nil"/>
              <w:left w:val="single" w:sz="4" w:space="0" w:color="auto"/>
              <w:bottom w:val="single" w:sz="4" w:space="0" w:color="auto"/>
              <w:right w:val="single" w:sz="4" w:space="0" w:color="auto"/>
            </w:tcBorders>
            <w:vAlign w:val="bottom"/>
            <w:hideMark/>
          </w:tcPr>
          <w:p w14:paraId="66A01488" w14:textId="77777777" w:rsidR="00706F13" w:rsidRPr="00797E12" w:rsidRDefault="00706F13" w:rsidP="00FA6400">
            <w:pPr>
              <w:rPr>
                <w:rFonts w:ascii="Arial" w:hAnsi="Arial" w:cs="Arial"/>
                <w:color w:val="000000"/>
              </w:rPr>
            </w:pPr>
            <w:r w:rsidRPr="00797E12">
              <w:rPr>
                <w:rFonts w:ascii="Arial" w:hAnsi="Arial" w:cs="Arial"/>
                <w:color w:val="000000"/>
              </w:rPr>
              <w:t xml:space="preserve">1C-27 </w:t>
            </w:r>
          </w:p>
        </w:tc>
        <w:tc>
          <w:tcPr>
            <w:tcW w:w="2900" w:type="dxa"/>
            <w:tcBorders>
              <w:top w:val="nil"/>
              <w:left w:val="nil"/>
              <w:bottom w:val="single" w:sz="4" w:space="0" w:color="auto"/>
              <w:right w:val="single" w:sz="4" w:space="0" w:color="auto"/>
            </w:tcBorders>
            <w:vAlign w:val="bottom"/>
            <w:hideMark/>
          </w:tcPr>
          <w:p w14:paraId="26409EB8"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w:t>
            </w:r>
          </w:p>
        </w:tc>
        <w:tc>
          <w:tcPr>
            <w:tcW w:w="1820" w:type="dxa"/>
            <w:tcBorders>
              <w:top w:val="nil"/>
              <w:left w:val="nil"/>
              <w:bottom w:val="single" w:sz="4" w:space="0" w:color="auto"/>
              <w:right w:val="single" w:sz="4" w:space="0" w:color="auto"/>
            </w:tcBorders>
            <w:vAlign w:val="bottom"/>
            <w:hideMark/>
          </w:tcPr>
          <w:p w14:paraId="1815AF3F" w14:textId="77777777" w:rsidR="00706F13" w:rsidRPr="00797E12" w:rsidRDefault="00706F13" w:rsidP="00FA6400">
            <w:pPr>
              <w:rPr>
                <w:rFonts w:ascii="Arial" w:hAnsi="Arial" w:cs="Arial"/>
                <w:color w:val="000000"/>
              </w:rPr>
            </w:pPr>
            <w:r w:rsidRPr="00797E12">
              <w:rPr>
                <w:rFonts w:ascii="Arial" w:hAnsi="Arial" w:cs="Arial"/>
                <w:color w:val="000000"/>
              </w:rPr>
              <w:t>LFGI-6USP</w:t>
            </w:r>
          </w:p>
        </w:tc>
        <w:tc>
          <w:tcPr>
            <w:tcW w:w="2120" w:type="dxa"/>
            <w:tcBorders>
              <w:top w:val="nil"/>
              <w:left w:val="nil"/>
              <w:bottom w:val="single" w:sz="4" w:space="0" w:color="auto"/>
              <w:right w:val="single" w:sz="4" w:space="0" w:color="auto"/>
            </w:tcBorders>
            <w:vAlign w:val="bottom"/>
            <w:hideMark/>
          </w:tcPr>
          <w:p w14:paraId="12F0B26C" w14:textId="77777777" w:rsidR="00706F13" w:rsidRPr="00797E12" w:rsidRDefault="00706F13" w:rsidP="00FA6400">
            <w:pPr>
              <w:rPr>
                <w:rFonts w:ascii="Arial" w:hAnsi="Arial" w:cs="Arial"/>
                <w:color w:val="000000"/>
              </w:rPr>
            </w:pPr>
            <w:r w:rsidRPr="00797E12">
              <w:rPr>
                <w:rFonts w:ascii="Arial" w:hAnsi="Arial" w:cs="Arial"/>
                <w:color w:val="000000"/>
              </w:rPr>
              <w:t>6S-15-LGU-13405</w:t>
            </w:r>
          </w:p>
        </w:tc>
        <w:tc>
          <w:tcPr>
            <w:tcW w:w="1580" w:type="dxa"/>
            <w:tcBorders>
              <w:top w:val="nil"/>
              <w:left w:val="nil"/>
              <w:bottom w:val="single" w:sz="4" w:space="0" w:color="auto"/>
              <w:right w:val="single" w:sz="4" w:space="0" w:color="auto"/>
            </w:tcBorders>
            <w:vAlign w:val="bottom"/>
            <w:hideMark/>
          </w:tcPr>
          <w:p w14:paraId="36F984FE" w14:textId="77777777" w:rsidR="00706F13" w:rsidRPr="00797E12" w:rsidRDefault="00706F13" w:rsidP="00FA6400">
            <w:pPr>
              <w:rPr>
                <w:rFonts w:ascii="Arial" w:hAnsi="Arial" w:cs="Arial"/>
                <w:color w:val="000000"/>
              </w:rPr>
            </w:pPr>
            <w:r w:rsidRPr="00797E12">
              <w:rPr>
                <w:rFonts w:ascii="Arial" w:hAnsi="Arial" w:cs="Arial"/>
                <w:color w:val="000000"/>
              </w:rPr>
              <w:t>41505 (Pharmacy - Main)</w:t>
            </w:r>
          </w:p>
        </w:tc>
      </w:tr>
      <w:tr w:rsidR="00706F13" w:rsidRPr="00797E12" w14:paraId="2C864F42" w14:textId="77777777" w:rsidTr="00FA6400">
        <w:trPr>
          <w:trHeight w:val="930"/>
        </w:trPr>
        <w:tc>
          <w:tcPr>
            <w:tcW w:w="1140" w:type="dxa"/>
            <w:tcBorders>
              <w:top w:val="nil"/>
              <w:left w:val="single" w:sz="4" w:space="0" w:color="auto"/>
              <w:bottom w:val="single" w:sz="4" w:space="0" w:color="auto"/>
              <w:right w:val="single" w:sz="4" w:space="0" w:color="auto"/>
            </w:tcBorders>
            <w:vAlign w:val="bottom"/>
            <w:hideMark/>
          </w:tcPr>
          <w:p w14:paraId="681BCB08" w14:textId="77777777" w:rsidR="00706F13" w:rsidRPr="00797E12" w:rsidRDefault="00706F13" w:rsidP="00FA6400">
            <w:pPr>
              <w:rPr>
                <w:rFonts w:ascii="Arial" w:hAnsi="Arial" w:cs="Arial"/>
                <w:color w:val="000000"/>
              </w:rPr>
            </w:pPr>
            <w:r w:rsidRPr="00797E12">
              <w:rPr>
                <w:rFonts w:ascii="Arial" w:hAnsi="Arial" w:cs="Arial"/>
                <w:color w:val="000000"/>
              </w:rPr>
              <w:t xml:space="preserve">1C-27 </w:t>
            </w:r>
          </w:p>
        </w:tc>
        <w:tc>
          <w:tcPr>
            <w:tcW w:w="2900" w:type="dxa"/>
            <w:tcBorders>
              <w:top w:val="nil"/>
              <w:left w:val="nil"/>
              <w:bottom w:val="single" w:sz="4" w:space="0" w:color="auto"/>
              <w:right w:val="single" w:sz="4" w:space="0" w:color="auto"/>
            </w:tcBorders>
            <w:vAlign w:val="bottom"/>
            <w:hideMark/>
          </w:tcPr>
          <w:p w14:paraId="0D48E646"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w:t>
            </w:r>
          </w:p>
        </w:tc>
        <w:tc>
          <w:tcPr>
            <w:tcW w:w="1820" w:type="dxa"/>
            <w:tcBorders>
              <w:top w:val="nil"/>
              <w:left w:val="nil"/>
              <w:bottom w:val="single" w:sz="4" w:space="0" w:color="auto"/>
              <w:right w:val="single" w:sz="4" w:space="0" w:color="auto"/>
            </w:tcBorders>
            <w:vAlign w:val="bottom"/>
            <w:hideMark/>
          </w:tcPr>
          <w:p w14:paraId="40B6C247" w14:textId="77777777" w:rsidR="00706F13" w:rsidRPr="00797E12" w:rsidRDefault="00706F13" w:rsidP="00FA6400">
            <w:pPr>
              <w:rPr>
                <w:rFonts w:ascii="Arial" w:hAnsi="Arial" w:cs="Arial"/>
                <w:color w:val="000000"/>
              </w:rPr>
            </w:pPr>
            <w:r w:rsidRPr="00797E12">
              <w:rPr>
                <w:rFonts w:ascii="Arial" w:hAnsi="Arial" w:cs="Arial"/>
                <w:color w:val="000000"/>
              </w:rPr>
              <w:t>LFGI-4USP</w:t>
            </w:r>
          </w:p>
        </w:tc>
        <w:tc>
          <w:tcPr>
            <w:tcW w:w="2120" w:type="dxa"/>
            <w:tcBorders>
              <w:top w:val="nil"/>
              <w:left w:val="nil"/>
              <w:bottom w:val="single" w:sz="4" w:space="0" w:color="auto"/>
              <w:right w:val="single" w:sz="4" w:space="0" w:color="auto"/>
            </w:tcBorders>
            <w:vAlign w:val="bottom"/>
            <w:hideMark/>
          </w:tcPr>
          <w:p w14:paraId="3E47F622" w14:textId="77777777" w:rsidR="00706F13" w:rsidRPr="00797E12" w:rsidRDefault="00706F13" w:rsidP="00FA6400">
            <w:pPr>
              <w:rPr>
                <w:rFonts w:ascii="Arial" w:hAnsi="Arial" w:cs="Arial"/>
                <w:color w:val="000000"/>
              </w:rPr>
            </w:pPr>
            <w:r w:rsidRPr="00797E12">
              <w:rPr>
                <w:rFonts w:ascii="Arial" w:hAnsi="Arial" w:cs="Arial"/>
                <w:color w:val="000000"/>
              </w:rPr>
              <w:t>4S-15-LGU-13340</w:t>
            </w:r>
          </w:p>
        </w:tc>
        <w:tc>
          <w:tcPr>
            <w:tcW w:w="1580" w:type="dxa"/>
            <w:tcBorders>
              <w:top w:val="nil"/>
              <w:left w:val="nil"/>
              <w:bottom w:val="single" w:sz="4" w:space="0" w:color="auto"/>
              <w:right w:val="single" w:sz="4" w:space="0" w:color="auto"/>
            </w:tcBorders>
            <w:vAlign w:val="bottom"/>
            <w:hideMark/>
          </w:tcPr>
          <w:p w14:paraId="69BA561C" w14:textId="77777777" w:rsidR="00706F13" w:rsidRPr="00797E12" w:rsidRDefault="00706F13" w:rsidP="00FA6400">
            <w:pPr>
              <w:rPr>
                <w:rFonts w:ascii="Arial" w:hAnsi="Arial" w:cs="Arial"/>
                <w:color w:val="000000"/>
              </w:rPr>
            </w:pPr>
            <w:r w:rsidRPr="00797E12">
              <w:rPr>
                <w:rFonts w:ascii="Arial" w:hAnsi="Arial" w:cs="Arial"/>
                <w:color w:val="000000"/>
              </w:rPr>
              <w:t>41506 (Pharmacy - Main)</w:t>
            </w:r>
          </w:p>
        </w:tc>
      </w:tr>
      <w:tr w:rsidR="00706F13" w:rsidRPr="00797E12" w14:paraId="204E3D5A"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379B5DB6" w14:textId="77777777" w:rsidR="00706F13" w:rsidRPr="00797E12" w:rsidRDefault="00706F13" w:rsidP="00FA6400">
            <w:pPr>
              <w:rPr>
                <w:rFonts w:ascii="Arial" w:hAnsi="Arial" w:cs="Arial"/>
                <w:color w:val="000000"/>
              </w:rPr>
            </w:pPr>
            <w:r w:rsidRPr="00797E12">
              <w:rPr>
                <w:rFonts w:ascii="Arial" w:hAnsi="Arial" w:cs="Arial"/>
                <w:color w:val="000000"/>
              </w:rPr>
              <w:t>IV-Trailer</w:t>
            </w:r>
          </w:p>
        </w:tc>
        <w:tc>
          <w:tcPr>
            <w:tcW w:w="2900" w:type="dxa"/>
            <w:tcBorders>
              <w:top w:val="nil"/>
              <w:left w:val="nil"/>
              <w:bottom w:val="single" w:sz="4" w:space="0" w:color="auto"/>
              <w:right w:val="single" w:sz="4" w:space="0" w:color="auto"/>
            </w:tcBorders>
            <w:vAlign w:val="bottom"/>
            <w:hideMark/>
          </w:tcPr>
          <w:p w14:paraId="5E66D493"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 (Hazardous)</w:t>
            </w:r>
          </w:p>
        </w:tc>
        <w:tc>
          <w:tcPr>
            <w:tcW w:w="1820" w:type="dxa"/>
            <w:tcBorders>
              <w:top w:val="nil"/>
              <w:left w:val="nil"/>
              <w:bottom w:val="single" w:sz="4" w:space="0" w:color="auto"/>
              <w:right w:val="single" w:sz="4" w:space="0" w:color="auto"/>
            </w:tcBorders>
            <w:vAlign w:val="bottom"/>
            <w:hideMark/>
          </w:tcPr>
          <w:p w14:paraId="29F5F3DB" w14:textId="77777777" w:rsidR="00706F13" w:rsidRPr="00797E12" w:rsidRDefault="00706F13" w:rsidP="00FA6400">
            <w:pPr>
              <w:rPr>
                <w:rFonts w:ascii="Arial" w:hAnsi="Arial" w:cs="Arial"/>
                <w:color w:val="000000"/>
              </w:rPr>
            </w:pPr>
            <w:r w:rsidRPr="00797E12">
              <w:rPr>
                <w:rFonts w:ascii="Arial" w:hAnsi="Arial" w:cs="Arial"/>
                <w:color w:val="000000"/>
              </w:rPr>
              <w:t>BBF-3SSRX</w:t>
            </w:r>
          </w:p>
        </w:tc>
        <w:tc>
          <w:tcPr>
            <w:tcW w:w="2120" w:type="dxa"/>
            <w:tcBorders>
              <w:top w:val="nil"/>
              <w:left w:val="nil"/>
              <w:bottom w:val="single" w:sz="4" w:space="0" w:color="auto"/>
              <w:right w:val="single" w:sz="4" w:space="0" w:color="auto"/>
            </w:tcBorders>
            <w:vAlign w:val="bottom"/>
            <w:hideMark/>
          </w:tcPr>
          <w:p w14:paraId="5B98D3FA" w14:textId="77777777" w:rsidR="00706F13" w:rsidRPr="00797E12" w:rsidRDefault="00706F13" w:rsidP="00FA6400">
            <w:pPr>
              <w:rPr>
                <w:rFonts w:ascii="Arial" w:hAnsi="Arial" w:cs="Arial"/>
                <w:color w:val="000000"/>
              </w:rPr>
            </w:pPr>
            <w:r w:rsidRPr="00797E12">
              <w:rPr>
                <w:rFonts w:ascii="Arial" w:hAnsi="Arial" w:cs="Arial"/>
                <w:color w:val="000000"/>
              </w:rPr>
              <w:t>3S-15-BR-16215</w:t>
            </w:r>
          </w:p>
        </w:tc>
        <w:tc>
          <w:tcPr>
            <w:tcW w:w="1580" w:type="dxa"/>
            <w:tcBorders>
              <w:top w:val="nil"/>
              <w:left w:val="nil"/>
              <w:bottom w:val="single" w:sz="4" w:space="0" w:color="auto"/>
              <w:right w:val="single" w:sz="4" w:space="0" w:color="auto"/>
            </w:tcBorders>
            <w:vAlign w:val="bottom"/>
            <w:hideMark/>
          </w:tcPr>
          <w:p w14:paraId="1108F93C" w14:textId="77777777" w:rsidR="00706F13" w:rsidRPr="00797E12" w:rsidRDefault="00706F13" w:rsidP="00FA6400">
            <w:pPr>
              <w:rPr>
                <w:rFonts w:ascii="Arial" w:hAnsi="Arial" w:cs="Arial"/>
                <w:color w:val="000000"/>
              </w:rPr>
            </w:pPr>
            <w:r w:rsidRPr="00797E12">
              <w:rPr>
                <w:rFonts w:ascii="Arial" w:hAnsi="Arial" w:cs="Arial"/>
                <w:color w:val="000000"/>
              </w:rPr>
              <w:t>(Pharmacy)</w:t>
            </w:r>
          </w:p>
        </w:tc>
      </w:tr>
      <w:tr w:rsidR="00706F13" w:rsidRPr="00797E12" w14:paraId="03758EC0" w14:textId="77777777" w:rsidTr="00FA6400">
        <w:trPr>
          <w:trHeight w:val="620"/>
        </w:trPr>
        <w:tc>
          <w:tcPr>
            <w:tcW w:w="1140" w:type="dxa"/>
            <w:tcBorders>
              <w:top w:val="nil"/>
              <w:left w:val="single" w:sz="4" w:space="0" w:color="auto"/>
              <w:bottom w:val="single" w:sz="4" w:space="0" w:color="auto"/>
              <w:right w:val="single" w:sz="4" w:space="0" w:color="auto"/>
            </w:tcBorders>
            <w:vAlign w:val="bottom"/>
            <w:hideMark/>
          </w:tcPr>
          <w:p w14:paraId="74947544" w14:textId="77777777" w:rsidR="00706F13" w:rsidRPr="00797E12" w:rsidRDefault="00706F13" w:rsidP="00FA6400">
            <w:pPr>
              <w:rPr>
                <w:rFonts w:ascii="Arial" w:hAnsi="Arial" w:cs="Arial"/>
                <w:color w:val="000000"/>
              </w:rPr>
            </w:pPr>
            <w:r w:rsidRPr="00797E12">
              <w:rPr>
                <w:rFonts w:ascii="Arial" w:hAnsi="Arial" w:cs="Arial"/>
                <w:color w:val="000000"/>
              </w:rPr>
              <w:t>IV-Trailer</w:t>
            </w:r>
          </w:p>
        </w:tc>
        <w:tc>
          <w:tcPr>
            <w:tcW w:w="2900" w:type="dxa"/>
            <w:tcBorders>
              <w:top w:val="nil"/>
              <w:left w:val="nil"/>
              <w:bottom w:val="single" w:sz="4" w:space="0" w:color="auto"/>
              <w:right w:val="single" w:sz="4" w:space="0" w:color="auto"/>
            </w:tcBorders>
            <w:vAlign w:val="bottom"/>
            <w:hideMark/>
          </w:tcPr>
          <w:p w14:paraId="7E63AE28"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 (Hazardous)</w:t>
            </w:r>
          </w:p>
        </w:tc>
        <w:tc>
          <w:tcPr>
            <w:tcW w:w="1820" w:type="dxa"/>
            <w:tcBorders>
              <w:top w:val="nil"/>
              <w:left w:val="nil"/>
              <w:bottom w:val="single" w:sz="4" w:space="0" w:color="auto"/>
              <w:right w:val="single" w:sz="4" w:space="0" w:color="auto"/>
            </w:tcBorders>
            <w:vAlign w:val="bottom"/>
            <w:hideMark/>
          </w:tcPr>
          <w:p w14:paraId="511D297E" w14:textId="77777777" w:rsidR="00706F13" w:rsidRPr="00797E12" w:rsidRDefault="00706F13" w:rsidP="00FA6400">
            <w:pPr>
              <w:rPr>
                <w:rFonts w:ascii="Arial" w:hAnsi="Arial" w:cs="Arial"/>
                <w:color w:val="000000"/>
              </w:rPr>
            </w:pPr>
            <w:r w:rsidRPr="00797E12">
              <w:rPr>
                <w:rFonts w:ascii="Arial" w:hAnsi="Arial" w:cs="Arial"/>
                <w:color w:val="000000"/>
              </w:rPr>
              <w:t>BBF-3SSRX</w:t>
            </w:r>
          </w:p>
        </w:tc>
        <w:tc>
          <w:tcPr>
            <w:tcW w:w="2120" w:type="dxa"/>
            <w:tcBorders>
              <w:top w:val="nil"/>
              <w:left w:val="nil"/>
              <w:bottom w:val="single" w:sz="4" w:space="0" w:color="auto"/>
              <w:right w:val="single" w:sz="4" w:space="0" w:color="auto"/>
            </w:tcBorders>
            <w:vAlign w:val="bottom"/>
            <w:hideMark/>
          </w:tcPr>
          <w:p w14:paraId="66CDB571" w14:textId="77777777" w:rsidR="00706F13" w:rsidRPr="00797E12" w:rsidRDefault="00706F13" w:rsidP="00FA6400">
            <w:pPr>
              <w:rPr>
                <w:rFonts w:ascii="Arial" w:hAnsi="Arial" w:cs="Arial"/>
                <w:color w:val="000000"/>
              </w:rPr>
            </w:pPr>
            <w:r w:rsidRPr="00797E12">
              <w:rPr>
                <w:rFonts w:ascii="Arial" w:hAnsi="Arial" w:cs="Arial"/>
                <w:color w:val="000000"/>
              </w:rPr>
              <w:t>3S-15-BR-16216</w:t>
            </w:r>
          </w:p>
        </w:tc>
        <w:tc>
          <w:tcPr>
            <w:tcW w:w="1580" w:type="dxa"/>
            <w:tcBorders>
              <w:top w:val="nil"/>
              <w:left w:val="nil"/>
              <w:bottom w:val="single" w:sz="4" w:space="0" w:color="auto"/>
              <w:right w:val="single" w:sz="4" w:space="0" w:color="auto"/>
            </w:tcBorders>
            <w:vAlign w:val="bottom"/>
            <w:hideMark/>
          </w:tcPr>
          <w:p w14:paraId="7CB694C0" w14:textId="77777777" w:rsidR="00706F13" w:rsidRPr="00797E12" w:rsidRDefault="00706F13" w:rsidP="00FA6400">
            <w:pPr>
              <w:rPr>
                <w:rFonts w:ascii="Arial" w:hAnsi="Arial" w:cs="Arial"/>
                <w:color w:val="000000"/>
              </w:rPr>
            </w:pPr>
            <w:r w:rsidRPr="00797E12">
              <w:rPr>
                <w:rFonts w:ascii="Arial" w:hAnsi="Arial" w:cs="Arial"/>
                <w:color w:val="000000"/>
              </w:rPr>
              <w:t>(Pharmacy)</w:t>
            </w:r>
          </w:p>
        </w:tc>
      </w:tr>
      <w:tr w:rsidR="00706F13" w:rsidRPr="00797E12" w14:paraId="2BBE0DDF" w14:textId="77777777" w:rsidTr="00FA6400">
        <w:trPr>
          <w:trHeight w:val="610"/>
        </w:trPr>
        <w:tc>
          <w:tcPr>
            <w:tcW w:w="1140" w:type="dxa"/>
            <w:tcBorders>
              <w:top w:val="nil"/>
              <w:left w:val="single" w:sz="4" w:space="0" w:color="auto"/>
              <w:bottom w:val="single" w:sz="4" w:space="0" w:color="auto"/>
              <w:right w:val="single" w:sz="4" w:space="0" w:color="auto"/>
            </w:tcBorders>
            <w:vAlign w:val="bottom"/>
            <w:hideMark/>
          </w:tcPr>
          <w:p w14:paraId="4FF21F1C" w14:textId="77777777" w:rsidR="00706F13" w:rsidRPr="00797E12" w:rsidRDefault="00706F13" w:rsidP="00FA6400">
            <w:pPr>
              <w:rPr>
                <w:rFonts w:ascii="Arial" w:hAnsi="Arial" w:cs="Arial"/>
                <w:color w:val="000000"/>
              </w:rPr>
            </w:pPr>
            <w:r w:rsidRPr="00797E12">
              <w:rPr>
                <w:rFonts w:ascii="Arial" w:hAnsi="Arial" w:cs="Arial"/>
                <w:color w:val="000000"/>
              </w:rPr>
              <w:t>IV-Trailer</w:t>
            </w:r>
          </w:p>
        </w:tc>
        <w:tc>
          <w:tcPr>
            <w:tcW w:w="2900" w:type="dxa"/>
            <w:tcBorders>
              <w:top w:val="nil"/>
              <w:left w:val="nil"/>
              <w:bottom w:val="single" w:sz="4" w:space="0" w:color="auto"/>
              <w:right w:val="single" w:sz="4" w:space="0" w:color="auto"/>
            </w:tcBorders>
            <w:vAlign w:val="bottom"/>
            <w:hideMark/>
          </w:tcPr>
          <w:p w14:paraId="16A05A54"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 (Non-Hazardous)</w:t>
            </w:r>
          </w:p>
        </w:tc>
        <w:tc>
          <w:tcPr>
            <w:tcW w:w="1820" w:type="dxa"/>
            <w:tcBorders>
              <w:top w:val="nil"/>
              <w:left w:val="nil"/>
              <w:bottom w:val="single" w:sz="4" w:space="0" w:color="auto"/>
              <w:right w:val="single" w:sz="4" w:space="0" w:color="auto"/>
            </w:tcBorders>
            <w:vAlign w:val="bottom"/>
            <w:hideMark/>
          </w:tcPr>
          <w:p w14:paraId="20B6043C" w14:textId="77777777" w:rsidR="00706F13" w:rsidRPr="00797E12" w:rsidRDefault="00706F13" w:rsidP="00FA6400">
            <w:pPr>
              <w:rPr>
                <w:rFonts w:ascii="Arial" w:hAnsi="Arial" w:cs="Arial"/>
                <w:color w:val="000000"/>
              </w:rPr>
            </w:pPr>
            <w:r w:rsidRPr="00797E12">
              <w:rPr>
                <w:rFonts w:ascii="Arial" w:hAnsi="Arial" w:cs="Arial"/>
                <w:color w:val="000000"/>
              </w:rPr>
              <w:t>Vertical Laminar BVBI-3SSRX</w:t>
            </w:r>
          </w:p>
        </w:tc>
        <w:tc>
          <w:tcPr>
            <w:tcW w:w="2120" w:type="dxa"/>
            <w:tcBorders>
              <w:top w:val="nil"/>
              <w:left w:val="nil"/>
              <w:bottom w:val="single" w:sz="4" w:space="0" w:color="auto"/>
              <w:right w:val="single" w:sz="4" w:space="0" w:color="auto"/>
            </w:tcBorders>
            <w:vAlign w:val="bottom"/>
            <w:hideMark/>
          </w:tcPr>
          <w:p w14:paraId="01CD42B9" w14:textId="77777777" w:rsidR="00706F13" w:rsidRPr="00797E12" w:rsidRDefault="00706F13" w:rsidP="00FA6400">
            <w:pPr>
              <w:rPr>
                <w:rFonts w:ascii="Arial" w:hAnsi="Arial" w:cs="Arial"/>
                <w:color w:val="000000"/>
              </w:rPr>
            </w:pPr>
            <w:r w:rsidRPr="00797E12">
              <w:rPr>
                <w:rFonts w:ascii="Arial" w:hAnsi="Arial" w:cs="Arial"/>
                <w:color w:val="000000"/>
              </w:rPr>
              <w:t>3S-15-BVBI-16217</w:t>
            </w:r>
          </w:p>
        </w:tc>
        <w:tc>
          <w:tcPr>
            <w:tcW w:w="1580" w:type="dxa"/>
            <w:tcBorders>
              <w:top w:val="nil"/>
              <w:left w:val="nil"/>
              <w:bottom w:val="single" w:sz="4" w:space="0" w:color="auto"/>
              <w:right w:val="single" w:sz="4" w:space="0" w:color="auto"/>
            </w:tcBorders>
            <w:vAlign w:val="bottom"/>
            <w:hideMark/>
          </w:tcPr>
          <w:p w14:paraId="3A856D47" w14:textId="77777777" w:rsidR="00706F13" w:rsidRPr="00797E12" w:rsidRDefault="00706F13" w:rsidP="00FA6400">
            <w:pPr>
              <w:rPr>
                <w:rFonts w:ascii="Arial" w:hAnsi="Arial" w:cs="Arial"/>
                <w:color w:val="000000"/>
              </w:rPr>
            </w:pPr>
            <w:r w:rsidRPr="00797E12">
              <w:rPr>
                <w:rFonts w:ascii="Arial" w:hAnsi="Arial" w:cs="Arial"/>
                <w:color w:val="000000"/>
              </w:rPr>
              <w:t>(Pharmacy)</w:t>
            </w:r>
          </w:p>
        </w:tc>
      </w:tr>
      <w:tr w:rsidR="00706F13" w:rsidRPr="00797E12" w14:paraId="50174845" w14:textId="77777777" w:rsidTr="00FA6400">
        <w:trPr>
          <w:trHeight w:val="610"/>
        </w:trPr>
        <w:tc>
          <w:tcPr>
            <w:tcW w:w="1140" w:type="dxa"/>
            <w:tcBorders>
              <w:top w:val="nil"/>
              <w:left w:val="single" w:sz="4" w:space="0" w:color="auto"/>
              <w:bottom w:val="single" w:sz="4" w:space="0" w:color="auto"/>
              <w:right w:val="single" w:sz="4" w:space="0" w:color="auto"/>
            </w:tcBorders>
            <w:vAlign w:val="bottom"/>
            <w:hideMark/>
          </w:tcPr>
          <w:p w14:paraId="3526DCA9" w14:textId="77777777" w:rsidR="00706F13" w:rsidRPr="00797E12" w:rsidRDefault="00706F13" w:rsidP="00FA6400">
            <w:pPr>
              <w:rPr>
                <w:rFonts w:ascii="Arial" w:hAnsi="Arial" w:cs="Arial"/>
                <w:color w:val="000000"/>
              </w:rPr>
            </w:pPr>
            <w:r w:rsidRPr="00797E12">
              <w:rPr>
                <w:rFonts w:ascii="Arial" w:hAnsi="Arial" w:cs="Arial"/>
                <w:color w:val="000000"/>
              </w:rPr>
              <w:t>IV-Trailer</w:t>
            </w:r>
          </w:p>
        </w:tc>
        <w:tc>
          <w:tcPr>
            <w:tcW w:w="2900" w:type="dxa"/>
            <w:tcBorders>
              <w:top w:val="nil"/>
              <w:left w:val="nil"/>
              <w:bottom w:val="single" w:sz="4" w:space="0" w:color="auto"/>
              <w:right w:val="single" w:sz="4" w:space="0" w:color="auto"/>
            </w:tcBorders>
            <w:vAlign w:val="bottom"/>
            <w:hideMark/>
          </w:tcPr>
          <w:p w14:paraId="2EEBFF29" w14:textId="77777777" w:rsidR="00706F13" w:rsidRPr="00797E12" w:rsidRDefault="00706F13" w:rsidP="00FA6400">
            <w:pPr>
              <w:rPr>
                <w:rFonts w:ascii="Arial" w:hAnsi="Arial" w:cs="Arial"/>
                <w:color w:val="000000"/>
              </w:rPr>
            </w:pPr>
            <w:r w:rsidRPr="00797E12">
              <w:rPr>
                <w:rFonts w:ascii="Arial" w:hAnsi="Arial" w:cs="Arial"/>
                <w:color w:val="000000"/>
              </w:rPr>
              <w:t>Germfree Laboratories, Inc (Non-Hazardous)</w:t>
            </w:r>
          </w:p>
        </w:tc>
        <w:tc>
          <w:tcPr>
            <w:tcW w:w="1820" w:type="dxa"/>
            <w:tcBorders>
              <w:top w:val="nil"/>
              <w:left w:val="nil"/>
              <w:bottom w:val="single" w:sz="4" w:space="0" w:color="auto"/>
              <w:right w:val="single" w:sz="4" w:space="0" w:color="auto"/>
            </w:tcBorders>
            <w:vAlign w:val="bottom"/>
            <w:hideMark/>
          </w:tcPr>
          <w:p w14:paraId="2EA8917A" w14:textId="77777777" w:rsidR="00706F13" w:rsidRPr="00797E12" w:rsidRDefault="00706F13" w:rsidP="00FA6400">
            <w:pPr>
              <w:rPr>
                <w:rFonts w:ascii="Arial" w:hAnsi="Arial" w:cs="Arial"/>
                <w:color w:val="000000"/>
              </w:rPr>
            </w:pPr>
            <w:r w:rsidRPr="00797E12">
              <w:rPr>
                <w:rFonts w:ascii="Arial" w:hAnsi="Arial" w:cs="Arial"/>
                <w:color w:val="000000"/>
              </w:rPr>
              <w:t>Vertical Laminar BVBI-3SSRX</w:t>
            </w:r>
          </w:p>
        </w:tc>
        <w:tc>
          <w:tcPr>
            <w:tcW w:w="2120" w:type="dxa"/>
            <w:tcBorders>
              <w:top w:val="nil"/>
              <w:left w:val="nil"/>
              <w:bottom w:val="single" w:sz="4" w:space="0" w:color="auto"/>
              <w:right w:val="single" w:sz="4" w:space="0" w:color="auto"/>
            </w:tcBorders>
            <w:vAlign w:val="bottom"/>
            <w:hideMark/>
          </w:tcPr>
          <w:p w14:paraId="13E1B709" w14:textId="77777777" w:rsidR="00706F13" w:rsidRPr="00797E12" w:rsidRDefault="00706F13" w:rsidP="00FA6400">
            <w:pPr>
              <w:rPr>
                <w:rFonts w:ascii="Arial" w:hAnsi="Arial" w:cs="Arial"/>
                <w:color w:val="000000"/>
              </w:rPr>
            </w:pPr>
            <w:r w:rsidRPr="00797E12">
              <w:rPr>
                <w:rFonts w:ascii="Arial" w:hAnsi="Arial" w:cs="Arial"/>
                <w:color w:val="000000"/>
              </w:rPr>
              <w:t>3S-15-BVBI-16218</w:t>
            </w:r>
          </w:p>
        </w:tc>
        <w:tc>
          <w:tcPr>
            <w:tcW w:w="1580" w:type="dxa"/>
            <w:tcBorders>
              <w:top w:val="nil"/>
              <w:left w:val="nil"/>
              <w:bottom w:val="single" w:sz="4" w:space="0" w:color="auto"/>
              <w:right w:val="single" w:sz="4" w:space="0" w:color="auto"/>
            </w:tcBorders>
            <w:vAlign w:val="bottom"/>
            <w:hideMark/>
          </w:tcPr>
          <w:p w14:paraId="55379335" w14:textId="77777777" w:rsidR="00706F13" w:rsidRPr="00797E12" w:rsidRDefault="00706F13" w:rsidP="00FA6400">
            <w:pPr>
              <w:rPr>
                <w:rFonts w:ascii="Arial" w:hAnsi="Arial" w:cs="Arial"/>
                <w:color w:val="000000"/>
              </w:rPr>
            </w:pPr>
            <w:r w:rsidRPr="00797E12">
              <w:rPr>
                <w:rFonts w:ascii="Arial" w:hAnsi="Arial" w:cs="Arial"/>
                <w:color w:val="000000"/>
              </w:rPr>
              <w:t>(Pharmacy)</w:t>
            </w:r>
          </w:p>
        </w:tc>
      </w:tr>
    </w:tbl>
    <w:p w14:paraId="283C6E1D" w14:textId="77777777" w:rsidR="00706F13" w:rsidRPr="00797E12" w:rsidRDefault="00706F13" w:rsidP="00706F13">
      <w:pPr>
        <w:spacing w:after="0" w:line="240" w:lineRule="auto"/>
        <w:rPr>
          <w:rFonts w:ascii="Arial" w:hAnsi="Arial" w:cs="Arial"/>
          <w:b/>
          <w:bCs/>
          <w:u w:val="single"/>
        </w:rPr>
      </w:pPr>
    </w:p>
    <w:p w14:paraId="3159095B"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OBJECTIVES:</w:t>
      </w:r>
    </w:p>
    <w:p w14:paraId="3FC8B217" w14:textId="77777777" w:rsidR="00706F13" w:rsidRPr="00797E12" w:rsidRDefault="00706F13" w:rsidP="00706F13">
      <w:pPr>
        <w:pStyle w:val="ListParagraph"/>
        <w:spacing w:after="0" w:line="240" w:lineRule="auto"/>
        <w:ind w:left="0"/>
        <w:rPr>
          <w:rFonts w:ascii="Arial" w:hAnsi="Arial" w:cs="Arial"/>
          <w:b/>
          <w:bCs/>
          <w:u w:val="single"/>
        </w:rPr>
      </w:pPr>
    </w:p>
    <w:p w14:paraId="1164E184" w14:textId="77777777" w:rsidR="00706F13" w:rsidRPr="00797E12" w:rsidRDefault="00706F13" w:rsidP="00706F13">
      <w:pPr>
        <w:pStyle w:val="ListParagraph"/>
        <w:numPr>
          <w:ilvl w:val="0"/>
          <w:numId w:val="6"/>
        </w:numPr>
        <w:spacing w:after="0" w:line="240" w:lineRule="auto"/>
        <w:rPr>
          <w:rFonts w:ascii="Arial" w:hAnsi="Arial" w:cs="Arial"/>
        </w:rPr>
      </w:pPr>
      <w:r w:rsidRPr="00797E12">
        <w:rPr>
          <w:rFonts w:ascii="Arial" w:hAnsi="Arial" w:cs="Arial"/>
        </w:rPr>
        <w:t xml:space="preserve">The objective of this contract is to engage a certified contractor with proven expertise to provide monthly, bi-annual inspections, certification, testing and maintenance services for all fume hoods, ventilators, biological safety cabinets, Viable Particle Surface and Air Sampling and Analysis for medium risk facilities and isolators within (VALLHS) facilities. </w:t>
      </w:r>
    </w:p>
    <w:p w14:paraId="662C5187" w14:textId="77777777" w:rsidR="00706F13" w:rsidRPr="00797E12" w:rsidRDefault="00706F13" w:rsidP="00706F13">
      <w:pPr>
        <w:pStyle w:val="ListParagraph"/>
        <w:spacing w:after="0" w:line="240" w:lineRule="auto"/>
        <w:ind w:left="0"/>
        <w:rPr>
          <w:rFonts w:ascii="Arial" w:hAnsi="Arial" w:cs="Arial"/>
        </w:rPr>
      </w:pPr>
    </w:p>
    <w:p w14:paraId="4D409A4F" w14:textId="77777777" w:rsidR="00706F13" w:rsidRPr="00797E12" w:rsidRDefault="00706F13" w:rsidP="00706F13">
      <w:pPr>
        <w:pStyle w:val="ListParagraph"/>
        <w:numPr>
          <w:ilvl w:val="0"/>
          <w:numId w:val="7"/>
        </w:numPr>
        <w:spacing w:after="0" w:line="240" w:lineRule="auto"/>
        <w:rPr>
          <w:rFonts w:ascii="Arial" w:hAnsi="Arial" w:cs="Arial"/>
        </w:rPr>
      </w:pPr>
      <w:r w:rsidRPr="00797E12">
        <w:rPr>
          <w:rFonts w:ascii="Arial" w:hAnsi="Arial" w:cs="Arial"/>
        </w:rPr>
        <w:t>The contractor will ensure all equipment meets or exceeds current regulatory and safety standards, including but not limited to those set by the National Fire Protection Association (NFPA), Occupational Safety and Health Administration (OSHA), and United States Pharmacopeia (USP)</w:t>
      </w:r>
    </w:p>
    <w:p w14:paraId="426CA29D" w14:textId="77777777" w:rsidR="00706F13" w:rsidRPr="00797E12" w:rsidRDefault="00706F13" w:rsidP="00706F13">
      <w:pPr>
        <w:pStyle w:val="ListParagraph"/>
        <w:spacing w:after="0" w:line="240" w:lineRule="auto"/>
        <w:ind w:left="0"/>
        <w:rPr>
          <w:rFonts w:ascii="Arial" w:hAnsi="Arial" w:cs="Arial"/>
        </w:rPr>
      </w:pPr>
    </w:p>
    <w:p w14:paraId="5CA739AD"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lastRenderedPageBreak/>
        <w:t>SCOPE:</w:t>
      </w:r>
    </w:p>
    <w:p w14:paraId="165C771E" w14:textId="77777777" w:rsidR="00706F13" w:rsidRPr="00797E12" w:rsidRDefault="00706F13" w:rsidP="00706F13">
      <w:pPr>
        <w:pStyle w:val="ListParagraph"/>
        <w:spacing w:after="0" w:line="240" w:lineRule="auto"/>
        <w:ind w:left="0"/>
        <w:rPr>
          <w:rFonts w:ascii="Arial" w:hAnsi="Arial" w:cs="Arial"/>
          <w:b/>
          <w:bCs/>
          <w:u w:val="single"/>
        </w:rPr>
      </w:pPr>
    </w:p>
    <w:p w14:paraId="7452887F" w14:textId="77777777" w:rsidR="00706F13" w:rsidRPr="00797E12" w:rsidRDefault="00706F13" w:rsidP="00706F13">
      <w:pPr>
        <w:pStyle w:val="Default"/>
        <w:numPr>
          <w:ilvl w:val="0"/>
          <w:numId w:val="7"/>
        </w:numPr>
        <w:rPr>
          <w:rFonts w:ascii="Arial" w:hAnsi="Arial" w:cs="Arial"/>
        </w:rPr>
      </w:pPr>
      <w:r w:rsidRPr="00797E12">
        <w:rPr>
          <w:rFonts w:ascii="Arial" w:hAnsi="Arial" w:cs="Arial"/>
        </w:rPr>
        <w:t xml:space="preserve">The Contractor shall provide all parts labor, transportation, equipment, supervision, and certified personnel to perform on-site bi-annual and monthly inspections and certifications of Government-Owned Fume Hoods, Ventilation Devices, Biological Safety Cabinets (BSC), Laminar Flow Devices, Isolators, Biosafety Hazard Hoods, Sterile Workbenches, Radiation, Safety Hoods, Buffer, Ante Spaces, and Pharmacy Clean Rooms (see section 6.1). </w:t>
      </w:r>
    </w:p>
    <w:p w14:paraId="1D4B5EBC" w14:textId="77777777" w:rsidR="00706F13" w:rsidRPr="00797E12" w:rsidRDefault="00706F13" w:rsidP="00706F13">
      <w:pPr>
        <w:pStyle w:val="Default"/>
        <w:rPr>
          <w:rFonts w:ascii="Arial" w:hAnsi="Arial" w:cs="Arial"/>
        </w:rPr>
      </w:pPr>
    </w:p>
    <w:p w14:paraId="6F7E09AB" w14:textId="77777777" w:rsidR="00706F13" w:rsidRPr="00797E12" w:rsidRDefault="00706F13" w:rsidP="00706F13">
      <w:pPr>
        <w:pStyle w:val="Default"/>
        <w:numPr>
          <w:ilvl w:val="0"/>
          <w:numId w:val="7"/>
        </w:numPr>
        <w:rPr>
          <w:rFonts w:ascii="Arial" w:hAnsi="Arial" w:cs="Arial"/>
        </w:rPr>
      </w:pPr>
      <w:r w:rsidRPr="00797E12">
        <w:rPr>
          <w:rFonts w:ascii="Arial" w:hAnsi="Arial" w:cs="Arial"/>
        </w:rPr>
        <w:t>The Contractors shall be responsible for perform Hazmat disposal and testing including airflow, HEPA filter leakage, static pressure, site assessment, environmental conditions, smoke pattern, and particle counting.</w:t>
      </w:r>
    </w:p>
    <w:p w14:paraId="5145C7E0" w14:textId="77777777" w:rsidR="00706F13" w:rsidRPr="00797E12" w:rsidRDefault="00706F13" w:rsidP="00706F13">
      <w:pPr>
        <w:pStyle w:val="Default"/>
        <w:rPr>
          <w:rFonts w:ascii="Arial" w:hAnsi="Arial" w:cs="Arial"/>
        </w:rPr>
      </w:pPr>
    </w:p>
    <w:p w14:paraId="7D11C5CC" w14:textId="77777777" w:rsidR="00706F13" w:rsidRPr="00797E12" w:rsidRDefault="00706F13" w:rsidP="00706F13">
      <w:pPr>
        <w:pStyle w:val="Default"/>
        <w:numPr>
          <w:ilvl w:val="0"/>
          <w:numId w:val="8"/>
        </w:numPr>
        <w:ind w:left="720"/>
        <w:rPr>
          <w:rFonts w:ascii="Arial" w:hAnsi="Arial" w:cs="Arial"/>
        </w:rPr>
      </w:pPr>
      <w:r w:rsidRPr="00797E12">
        <w:rPr>
          <w:rFonts w:ascii="Arial" w:hAnsi="Arial" w:cs="Arial"/>
        </w:rPr>
        <w:t>Contractor shall perform the following testing:</w:t>
      </w:r>
    </w:p>
    <w:p w14:paraId="2DDE12C1" w14:textId="77777777" w:rsidR="00706F13" w:rsidRPr="00797E12" w:rsidRDefault="00706F13" w:rsidP="00706F13">
      <w:pPr>
        <w:pStyle w:val="Default"/>
        <w:ind w:firstLine="720"/>
        <w:rPr>
          <w:rFonts w:ascii="Arial" w:hAnsi="Arial" w:cs="Arial"/>
          <w:b/>
          <w:bCs/>
        </w:rPr>
      </w:pPr>
    </w:p>
    <w:p w14:paraId="3B824277" w14:textId="77777777" w:rsidR="00706F13" w:rsidRPr="00797E12" w:rsidRDefault="00706F13" w:rsidP="00706F13">
      <w:pPr>
        <w:pStyle w:val="Default"/>
        <w:numPr>
          <w:ilvl w:val="0"/>
          <w:numId w:val="9"/>
        </w:numPr>
        <w:rPr>
          <w:rFonts w:ascii="Arial" w:hAnsi="Arial" w:cs="Arial"/>
          <w:b/>
          <w:bCs/>
          <w:u w:val="single"/>
        </w:rPr>
      </w:pPr>
      <w:r w:rsidRPr="00797E12">
        <w:rPr>
          <w:rFonts w:ascii="Arial" w:hAnsi="Arial" w:cs="Arial"/>
          <w:b/>
          <w:bCs/>
          <w:u w:val="single"/>
        </w:rPr>
        <w:t>Bi-annual</w:t>
      </w:r>
    </w:p>
    <w:p w14:paraId="0F3CAC98" w14:textId="77777777" w:rsidR="00706F13" w:rsidRPr="00797E12" w:rsidRDefault="00706F13" w:rsidP="00706F13">
      <w:pPr>
        <w:pStyle w:val="Default"/>
        <w:rPr>
          <w:rFonts w:ascii="Arial" w:hAnsi="Arial" w:cs="Arial"/>
          <w:b/>
          <w:bCs/>
          <w:u w:val="single"/>
        </w:rPr>
      </w:pPr>
    </w:p>
    <w:p w14:paraId="25B60322" w14:textId="77777777" w:rsidR="00706F13" w:rsidRPr="00797E12" w:rsidRDefault="00706F13" w:rsidP="00706F13">
      <w:pPr>
        <w:pStyle w:val="Default"/>
        <w:numPr>
          <w:ilvl w:val="0"/>
          <w:numId w:val="10"/>
        </w:numPr>
        <w:ind w:left="1080"/>
        <w:rPr>
          <w:rFonts w:ascii="Arial" w:hAnsi="Arial" w:cs="Arial"/>
        </w:rPr>
      </w:pPr>
      <w:r w:rsidRPr="00797E12">
        <w:rPr>
          <w:rFonts w:ascii="Arial" w:hAnsi="Arial" w:cs="Arial"/>
        </w:rPr>
        <w:t>Down flow velocity</w:t>
      </w:r>
    </w:p>
    <w:p w14:paraId="52A306DE"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Inflow Velocity</w:t>
      </w:r>
    </w:p>
    <w:p w14:paraId="534B527B"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Airflow Smoke Pattern Test</w:t>
      </w:r>
    </w:p>
    <w:p w14:paraId="0BA81EBD"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HEPA Filter leakage</w:t>
      </w:r>
    </w:p>
    <w:p w14:paraId="4BAFFB45"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Static Pressure Reading (unit &amp; Duct)</w:t>
      </w:r>
    </w:p>
    <w:p w14:paraId="39477243"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Site Assessment</w:t>
      </w:r>
    </w:p>
    <w:p w14:paraId="04F75946"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Environmental conditions for temperature, humidity, and pressure</w:t>
      </w:r>
    </w:p>
    <w:p w14:paraId="2028793F" w14:textId="77777777" w:rsidR="00706F13" w:rsidRPr="00797E12" w:rsidRDefault="00706F13" w:rsidP="00706F13">
      <w:pPr>
        <w:pStyle w:val="Default"/>
        <w:numPr>
          <w:ilvl w:val="0"/>
          <w:numId w:val="10"/>
        </w:numPr>
        <w:ind w:left="1080"/>
        <w:rPr>
          <w:rFonts w:ascii="Arial" w:hAnsi="Arial" w:cs="Arial"/>
          <w:b/>
          <w:bCs/>
          <w:u w:val="single"/>
        </w:rPr>
      </w:pPr>
      <w:r w:rsidRPr="00797E12">
        <w:rPr>
          <w:rFonts w:ascii="Arial" w:hAnsi="Arial" w:cs="Arial"/>
        </w:rPr>
        <w:t>Smoke test Pattern.</w:t>
      </w:r>
    </w:p>
    <w:p w14:paraId="4BC01CCF" w14:textId="77777777" w:rsidR="00706F13" w:rsidRPr="00797E12" w:rsidRDefault="00706F13" w:rsidP="00706F13">
      <w:pPr>
        <w:pStyle w:val="Default"/>
        <w:numPr>
          <w:ilvl w:val="0"/>
          <w:numId w:val="10"/>
        </w:numPr>
        <w:ind w:left="1080"/>
        <w:rPr>
          <w:rFonts w:ascii="Arial" w:hAnsi="Arial" w:cs="Arial"/>
        </w:rPr>
      </w:pPr>
      <w:r w:rsidRPr="00797E12">
        <w:rPr>
          <w:rFonts w:ascii="Arial" w:hAnsi="Arial" w:cs="Arial"/>
        </w:rPr>
        <w:t>Airborne non-viable particle counting</w:t>
      </w:r>
    </w:p>
    <w:p w14:paraId="241E1083" w14:textId="77777777" w:rsidR="00706F13" w:rsidRPr="00797E12" w:rsidRDefault="00706F13" w:rsidP="00706F13">
      <w:pPr>
        <w:pStyle w:val="Default"/>
        <w:rPr>
          <w:rFonts w:ascii="Arial" w:hAnsi="Arial" w:cs="Arial"/>
          <w:b/>
          <w:bCs/>
        </w:rPr>
      </w:pPr>
    </w:p>
    <w:p w14:paraId="306C26DD" w14:textId="77777777" w:rsidR="00706F13" w:rsidRPr="00797E12" w:rsidRDefault="00706F13" w:rsidP="00706F13">
      <w:pPr>
        <w:pStyle w:val="ListParagraph"/>
        <w:numPr>
          <w:ilvl w:val="0"/>
          <w:numId w:val="11"/>
        </w:numPr>
        <w:spacing w:after="0" w:line="240" w:lineRule="auto"/>
        <w:ind w:left="720"/>
        <w:rPr>
          <w:rFonts w:ascii="Arial" w:hAnsi="Arial" w:cs="Arial"/>
        </w:rPr>
      </w:pPr>
      <w:r w:rsidRPr="00797E12">
        <w:rPr>
          <w:rFonts w:ascii="Arial" w:hAnsi="Arial" w:cs="Arial"/>
        </w:rPr>
        <w:t>The viable surface contamination survey was performed as per Reference 1 (USP 797-2022 Pharmaceutical Compounding – Sterile Preparations), and Reference 2 (CETA-CAG-009-2020 Viable Environmental Monitoring for Sterile Compounding Facilities).</w:t>
      </w:r>
    </w:p>
    <w:p w14:paraId="401BCBBE" w14:textId="77777777" w:rsidR="00706F13" w:rsidRPr="00797E12" w:rsidRDefault="00706F13" w:rsidP="00706F13">
      <w:pPr>
        <w:pStyle w:val="ListParagraph"/>
        <w:spacing w:after="0" w:line="240" w:lineRule="auto"/>
        <w:rPr>
          <w:rFonts w:ascii="Arial" w:hAnsi="Arial" w:cs="Arial"/>
        </w:rPr>
      </w:pPr>
    </w:p>
    <w:p w14:paraId="0564219A" w14:textId="77777777" w:rsidR="00706F13" w:rsidRPr="00797E12" w:rsidRDefault="00706F13" w:rsidP="00706F13">
      <w:pPr>
        <w:pStyle w:val="ListParagraph"/>
        <w:numPr>
          <w:ilvl w:val="0"/>
          <w:numId w:val="11"/>
        </w:numPr>
        <w:spacing w:after="0" w:line="240" w:lineRule="auto"/>
        <w:ind w:left="720"/>
        <w:rPr>
          <w:rFonts w:ascii="Arial" w:hAnsi="Arial" w:cs="Arial"/>
        </w:rPr>
      </w:pPr>
      <w:r w:rsidRPr="00797E12">
        <w:rPr>
          <w:rFonts w:ascii="Arial" w:hAnsi="Arial" w:cs="Arial"/>
          <w:b/>
          <w:bCs/>
          <w:noProof/>
        </w:rPr>
        <w:drawing>
          <wp:anchor distT="0" distB="0" distL="114300" distR="114300" simplePos="0" relativeHeight="251659264" behindDoc="0" locked="0" layoutInCell="1" allowOverlap="1" wp14:anchorId="6353B470" wp14:editId="1D3E0CD3">
            <wp:simplePos x="0" y="0"/>
            <wp:positionH relativeFrom="column">
              <wp:posOffset>285750</wp:posOffset>
            </wp:positionH>
            <wp:positionV relativeFrom="paragraph">
              <wp:posOffset>517525</wp:posOffset>
            </wp:positionV>
            <wp:extent cx="5629275" cy="3467735"/>
            <wp:effectExtent l="0" t="0" r="9525" b="0"/>
            <wp:wrapSquare wrapText="bothSides"/>
            <wp:docPr id="1702572779"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72779" name="Picture 1" descr="Graphical user interface, tab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29275" cy="3467735"/>
                    </a:xfrm>
                    <a:prstGeom prst="rect">
                      <a:avLst/>
                    </a:prstGeom>
                  </pic:spPr>
                </pic:pic>
              </a:graphicData>
            </a:graphic>
            <wp14:sizeRelH relativeFrom="margin">
              <wp14:pctWidth>0</wp14:pctWidth>
            </wp14:sizeRelH>
          </wp:anchor>
        </w:drawing>
      </w:r>
      <w:r w:rsidRPr="00797E12">
        <w:rPr>
          <w:rFonts w:ascii="Arial" w:hAnsi="Arial" w:cs="Arial"/>
        </w:rPr>
        <w:t>The contractor shall provide monthly inspections, certifications and testing on the equipment listed below:</w:t>
      </w:r>
    </w:p>
    <w:p w14:paraId="6D69C1CC" w14:textId="77777777" w:rsidR="00706F13" w:rsidRPr="00797E12" w:rsidRDefault="00706F13" w:rsidP="00706F13">
      <w:pPr>
        <w:pStyle w:val="ListParagraph"/>
        <w:rPr>
          <w:rFonts w:ascii="Arial" w:hAnsi="Arial" w:cs="Arial"/>
        </w:rPr>
      </w:pPr>
    </w:p>
    <w:p w14:paraId="0D3C9970" w14:textId="77777777" w:rsidR="00706F13" w:rsidRPr="00797E12" w:rsidRDefault="00706F13" w:rsidP="00706F13">
      <w:pPr>
        <w:pStyle w:val="Default"/>
        <w:numPr>
          <w:ilvl w:val="0"/>
          <w:numId w:val="9"/>
        </w:numPr>
        <w:tabs>
          <w:tab w:val="left" w:pos="810"/>
        </w:tabs>
        <w:rPr>
          <w:rFonts w:ascii="Arial" w:hAnsi="Arial" w:cs="Arial"/>
          <w:b/>
          <w:bCs/>
          <w:u w:val="single"/>
        </w:rPr>
      </w:pPr>
      <w:r w:rsidRPr="00797E12">
        <w:rPr>
          <w:rFonts w:ascii="Arial" w:hAnsi="Arial" w:cs="Arial"/>
          <w:b/>
          <w:bCs/>
          <w:u w:val="single"/>
        </w:rPr>
        <w:t>Monthly</w:t>
      </w:r>
    </w:p>
    <w:p w14:paraId="68D70792" w14:textId="77777777" w:rsidR="00706F13" w:rsidRPr="00797E12" w:rsidRDefault="00706F13" w:rsidP="00706F13">
      <w:pPr>
        <w:pStyle w:val="Default"/>
        <w:rPr>
          <w:rFonts w:ascii="Arial" w:hAnsi="Arial" w:cs="Arial"/>
          <w:b/>
          <w:bCs/>
          <w:u w:val="single"/>
        </w:rPr>
      </w:pPr>
    </w:p>
    <w:p w14:paraId="1C4A5A7C" w14:textId="77777777" w:rsidR="00706F13" w:rsidRPr="00797E12" w:rsidRDefault="00706F13" w:rsidP="00706F13">
      <w:pPr>
        <w:pStyle w:val="Default"/>
        <w:numPr>
          <w:ilvl w:val="0"/>
          <w:numId w:val="12"/>
        </w:numPr>
        <w:ind w:left="720"/>
        <w:rPr>
          <w:rFonts w:ascii="Arial" w:hAnsi="Arial" w:cs="Arial"/>
        </w:rPr>
      </w:pPr>
      <w:r w:rsidRPr="00797E12">
        <w:rPr>
          <w:rFonts w:ascii="Arial" w:hAnsi="Arial" w:cs="Arial"/>
        </w:rPr>
        <w:t>Viable Particle Surface and Air Sampling and Analysis for medium risk facilities</w:t>
      </w:r>
    </w:p>
    <w:p w14:paraId="6B7E16D8" w14:textId="77777777" w:rsidR="00706F13" w:rsidRPr="00797E12" w:rsidRDefault="00706F13" w:rsidP="00706F13">
      <w:pPr>
        <w:pStyle w:val="Default"/>
        <w:numPr>
          <w:ilvl w:val="0"/>
          <w:numId w:val="12"/>
        </w:numPr>
        <w:ind w:left="720"/>
        <w:rPr>
          <w:rFonts w:ascii="Arial" w:hAnsi="Arial" w:cs="Arial"/>
        </w:rPr>
      </w:pPr>
      <w:r w:rsidRPr="00797E12">
        <w:rPr>
          <w:rFonts w:ascii="Arial" w:hAnsi="Arial" w:cs="Arial"/>
        </w:rPr>
        <w:t>Contractor shall provide a Field Service Report (FSR) via email to the contracting officer Representative (COR within ten (10) days of completed service. Contractor shall provide the fallowing information:</w:t>
      </w:r>
    </w:p>
    <w:p w14:paraId="5F3F4777" w14:textId="77777777" w:rsidR="00706F13" w:rsidRPr="00797E12" w:rsidRDefault="00706F13" w:rsidP="00706F13">
      <w:pPr>
        <w:pStyle w:val="Default"/>
        <w:ind w:left="360"/>
        <w:rPr>
          <w:rFonts w:ascii="Arial" w:hAnsi="Arial" w:cs="Arial"/>
        </w:rPr>
      </w:pPr>
    </w:p>
    <w:p w14:paraId="19A588C2" w14:textId="77777777" w:rsidR="00706F13" w:rsidRPr="00797E12" w:rsidRDefault="00706F13" w:rsidP="00706F13">
      <w:pPr>
        <w:pStyle w:val="Default"/>
        <w:numPr>
          <w:ilvl w:val="0"/>
          <w:numId w:val="13"/>
        </w:numPr>
        <w:ind w:left="1080"/>
        <w:rPr>
          <w:rFonts w:ascii="Arial" w:hAnsi="Arial" w:cs="Arial"/>
        </w:rPr>
      </w:pPr>
      <w:r w:rsidRPr="00797E12">
        <w:rPr>
          <w:rFonts w:ascii="Arial" w:hAnsi="Arial" w:cs="Arial"/>
        </w:rPr>
        <w:t>Type of equipment (i.e. Fume Hood)</w:t>
      </w:r>
    </w:p>
    <w:p w14:paraId="7E7C3CDC"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Manufacture</w:t>
      </w:r>
    </w:p>
    <w:p w14:paraId="7F37C193"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Model Number</w:t>
      </w:r>
    </w:p>
    <w:p w14:paraId="190A15C6"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Class (i.e. AII)</w:t>
      </w:r>
    </w:p>
    <w:p w14:paraId="32F1F9AA"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Serial Number</w:t>
      </w:r>
    </w:p>
    <w:p w14:paraId="0803B319"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VA Equipment Entry (EE) number</w:t>
      </w:r>
    </w:p>
    <w:p w14:paraId="10FA6C60"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Building and Room the equipment is located in.</w:t>
      </w:r>
    </w:p>
    <w:p w14:paraId="721C4B61"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Test date.</w:t>
      </w:r>
    </w:p>
    <w:p w14:paraId="4284C465"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Pass or Fail</w:t>
      </w:r>
    </w:p>
    <w:p w14:paraId="7A6F2FC7" w14:textId="77777777" w:rsidR="00706F13" w:rsidRPr="00797E12" w:rsidRDefault="00706F13" w:rsidP="00706F13">
      <w:pPr>
        <w:pStyle w:val="ListParagraph"/>
        <w:numPr>
          <w:ilvl w:val="0"/>
          <w:numId w:val="13"/>
        </w:numPr>
        <w:spacing w:after="0" w:line="240" w:lineRule="auto"/>
        <w:ind w:left="1080"/>
        <w:rPr>
          <w:rFonts w:ascii="Arial" w:hAnsi="Arial" w:cs="Arial"/>
        </w:rPr>
      </w:pPr>
      <w:r w:rsidRPr="00797E12">
        <w:rPr>
          <w:rFonts w:ascii="Arial" w:hAnsi="Arial" w:cs="Arial"/>
        </w:rPr>
        <w:t>Date of next inspection</w:t>
      </w:r>
    </w:p>
    <w:p w14:paraId="1688E460" w14:textId="77777777" w:rsidR="00706F13" w:rsidRPr="00797E12" w:rsidRDefault="00706F13" w:rsidP="00706F13">
      <w:pPr>
        <w:spacing w:after="0" w:line="240" w:lineRule="auto"/>
        <w:rPr>
          <w:rFonts w:ascii="Arial" w:hAnsi="Arial" w:cs="Arial"/>
        </w:rPr>
      </w:pPr>
      <w:r w:rsidRPr="00797E12">
        <w:rPr>
          <w:rFonts w:ascii="Arial" w:hAnsi="Arial" w:cs="Arial"/>
        </w:rPr>
        <w:t xml:space="preserve"> </w:t>
      </w:r>
      <w:r w:rsidRPr="00797E12">
        <w:rPr>
          <w:rFonts w:ascii="Arial" w:hAnsi="Arial" w:cs="Arial"/>
        </w:rPr>
        <w:tab/>
      </w:r>
    </w:p>
    <w:p w14:paraId="1CADECC0" w14:textId="77777777" w:rsidR="00706F13" w:rsidRPr="00797E12" w:rsidRDefault="00706F13" w:rsidP="00706F13">
      <w:pPr>
        <w:spacing w:after="0" w:line="240" w:lineRule="auto"/>
        <w:ind w:firstLine="720"/>
        <w:rPr>
          <w:rFonts w:ascii="Arial" w:hAnsi="Arial" w:cs="Arial"/>
        </w:rPr>
      </w:pPr>
      <w:r w:rsidRPr="00797E12">
        <w:rPr>
          <w:rFonts w:ascii="Arial" w:hAnsi="Arial" w:cs="Arial"/>
        </w:rPr>
        <w:t>Compliance Matrix</w:t>
      </w:r>
    </w:p>
    <w:tbl>
      <w:tblPr>
        <w:tblStyle w:val="TableGrid"/>
        <w:tblW w:w="0" w:type="auto"/>
        <w:tblInd w:w="535" w:type="dxa"/>
        <w:tblLook w:val="04A0" w:firstRow="1" w:lastRow="0" w:firstColumn="1" w:lastColumn="0" w:noHBand="0" w:noVBand="1"/>
      </w:tblPr>
      <w:tblGrid>
        <w:gridCol w:w="2581"/>
        <w:gridCol w:w="3118"/>
        <w:gridCol w:w="3116"/>
      </w:tblGrid>
      <w:tr w:rsidR="00706F13" w:rsidRPr="00797E12" w14:paraId="3FF5C3FC" w14:textId="77777777" w:rsidTr="00FA6400">
        <w:tc>
          <w:tcPr>
            <w:tcW w:w="2581" w:type="dxa"/>
            <w:tcBorders>
              <w:top w:val="single" w:sz="4" w:space="0" w:color="auto"/>
              <w:left w:val="single" w:sz="4" w:space="0" w:color="auto"/>
              <w:bottom w:val="single" w:sz="4" w:space="0" w:color="auto"/>
              <w:right w:val="single" w:sz="4" w:space="0" w:color="auto"/>
            </w:tcBorders>
            <w:hideMark/>
          </w:tcPr>
          <w:p w14:paraId="57604C3A" w14:textId="77777777" w:rsidR="00706F13" w:rsidRPr="00797E12" w:rsidRDefault="00706F13" w:rsidP="00FA6400">
            <w:pPr>
              <w:rPr>
                <w:rFonts w:ascii="Arial" w:hAnsi="Arial" w:cs="Arial"/>
                <w:sz w:val="24"/>
                <w:szCs w:val="24"/>
              </w:rPr>
            </w:pPr>
            <w:r w:rsidRPr="00797E12">
              <w:rPr>
                <w:rFonts w:ascii="Arial" w:hAnsi="Arial" w:cs="Arial"/>
                <w:sz w:val="24"/>
                <w:szCs w:val="24"/>
              </w:rPr>
              <w:t>Task</w:t>
            </w:r>
          </w:p>
        </w:tc>
        <w:tc>
          <w:tcPr>
            <w:tcW w:w="3118" w:type="dxa"/>
            <w:tcBorders>
              <w:top w:val="single" w:sz="4" w:space="0" w:color="auto"/>
              <w:left w:val="single" w:sz="4" w:space="0" w:color="auto"/>
              <w:bottom w:val="single" w:sz="4" w:space="0" w:color="auto"/>
              <w:right w:val="single" w:sz="4" w:space="0" w:color="auto"/>
            </w:tcBorders>
            <w:hideMark/>
          </w:tcPr>
          <w:p w14:paraId="24593C0B" w14:textId="77777777" w:rsidR="00706F13" w:rsidRPr="00797E12" w:rsidRDefault="00706F13" w:rsidP="00FA6400">
            <w:pPr>
              <w:rPr>
                <w:rFonts w:ascii="Arial" w:hAnsi="Arial" w:cs="Arial"/>
                <w:sz w:val="24"/>
                <w:szCs w:val="24"/>
              </w:rPr>
            </w:pPr>
            <w:r w:rsidRPr="00797E12">
              <w:rPr>
                <w:rFonts w:ascii="Arial" w:hAnsi="Arial" w:cs="Arial"/>
                <w:sz w:val="24"/>
                <w:szCs w:val="24"/>
              </w:rPr>
              <w:t>Standard/Guideline</w:t>
            </w:r>
          </w:p>
        </w:tc>
        <w:tc>
          <w:tcPr>
            <w:tcW w:w="3116" w:type="dxa"/>
            <w:tcBorders>
              <w:top w:val="single" w:sz="4" w:space="0" w:color="auto"/>
              <w:left w:val="single" w:sz="4" w:space="0" w:color="auto"/>
              <w:bottom w:val="single" w:sz="4" w:space="0" w:color="auto"/>
              <w:right w:val="single" w:sz="4" w:space="0" w:color="auto"/>
            </w:tcBorders>
            <w:hideMark/>
          </w:tcPr>
          <w:p w14:paraId="0E6125DA" w14:textId="77777777" w:rsidR="00706F13" w:rsidRPr="00797E12" w:rsidRDefault="00706F13" w:rsidP="00FA6400">
            <w:pPr>
              <w:rPr>
                <w:rFonts w:ascii="Arial" w:hAnsi="Arial" w:cs="Arial"/>
                <w:sz w:val="24"/>
                <w:szCs w:val="24"/>
              </w:rPr>
            </w:pPr>
            <w:r w:rsidRPr="00797E12">
              <w:rPr>
                <w:rFonts w:ascii="Arial" w:hAnsi="Arial" w:cs="Arial"/>
                <w:sz w:val="24"/>
                <w:szCs w:val="24"/>
              </w:rPr>
              <w:t>Frequency</w:t>
            </w:r>
          </w:p>
        </w:tc>
      </w:tr>
      <w:tr w:rsidR="00706F13" w:rsidRPr="00797E12" w14:paraId="200DD08F" w14:textId="77777777" w:rsidTr="00FA6400">
        <w:tc>
          <w:tcPr>
            <w:tcW w:w="2581" w:type="dxa"/>
            <w:tcBorders>
              <w:top w:val="single" w:sz="4" w:space="0" w:color="auto"/>
              <w:left w:val="single" w:sz="4" w:space="0" w:color="auto"/>
              <w:bottom w:val="single" w:sz="4" w:space="0" w:color="auto"/>
              <w:right w:val="single" w:sz="4" w:space="0" w:color="auto"/>
            </w:tcBorders>
            <w:hideMark/>
          </w:tcPr>
          <w:p w14:paraId="526C5F55" w14:textId="77777777" w:rsidR="00706F13" w:rsidRPr="00797E12" w:rsidRDefault="00706F13" w:rsidP="00FA6400">
            <w:pPr>
              <w:rPr>
                <w:rFonts w:ascii="Arial" w:hAnsi="Arial" w:cs="Arial"/>
                <w:sz w:val="24"/>
                <w:szCs w:val="24"/>
              </w:rPr>
            </w:pPr>
            <w:r w:rsidRPr="00797E12">
              <w:rPr>
                <w:rFonts w:ascii="Arial" w:hAnsi="Arial" w:cs="Arial"/>
                <w:sz w:val="24"/>
                <w:szCs w:val="24"/>
              </w:rPr>
              <w:t>Inspect &amp; certify fume hoods, BSCs, isolators</w:t>
            </w:r>
          </w:p>
        </w:tc>
        <w:tc>
          <w:tcPr>
            <w:tcW w:w="3118" w:type="dxa"/>
            <w:tcBorders>
              <w:top w:val="single" w:sz="4" w:space="0" w:color="auto"/>
              <w:left w:val="single" w:sz="4" w:space="0" w:color="auto"/>
              <w:bottom w:val="single" w:sz="4" w:space="0" w:color="auto"/>
              <w:right w:val="single" w:sz="4" w:space="0" w:color="auto"/>
            </w:tcBorders>
            <w:hideMark/>
          </w:tcPr>
          <w:p w14:paraId="22920FFB" w14:textId="77777777" w:rsidR="00706F13" w:rsidRPr="00797E12" w:rsidRDefault="00706F13" w:rsidP="00FA6400">
            <w:pPr>
              <w:rPr>
                <w:rFonts w:ascii="Arial" w:hAnsi="Arial" w:cs="Arial"/>
                <w:sz w:val="24"/>
                <w:szCs w:val="24"/>
              </w:rPr>
            </w:pPr>
            <w:r w:rsidRPr="00797E12">
              <w:rPr>
                <w:rFonts w:ascii="Arial" w:hAnsi="Arial" w:cs="Arial"/>
                <w:sz w:val="24"/>
                <w:szCs w:val="24"/>
              </w:rPr>
              <w:t>NSF/ANSI 49, USP &lt;797&gt;, USP &lt;800&gt;</w:t>
            </w:r>
          </w:p>
        </w:tc>
        <w:tc>
          <w:tcPr>
            <w:tcW w:w="3116" w:type="dxa"/>
            <w:tcBorders>
              <w:top w:val="single" w:sz="4" w:space="0" w:color="auto"/>
              <w:left w:val="single" w:sz="4" w:space="0" w:color="auto"/>
              <w:bottom w:val="single" w:sz="4" w:space="0" w:color="auto"/>
              <w:right w:val="single" w:sz="4" w:space="0" w:color="auto"/>
            </w:tcBorders>
            <w:hideMark/>
          </w:tcPr>
          <w:p w14:paraId="587BCA54" w14:textId="77777777" w:rsidR="00706F13" w:rsidRPr="00797E12" w:rsidRDefault="00706F13" w:rsidP="00FA6400">
            <w:pPr>
              <w:rPr>
                <w:rFonts w:ascii="Arial" w:hAnsi="Arial" w:cs="Arial"/>
                <w:sz w:val="24"/>
                <w:szCs w:val="24"/>
              </w:rPr>
            </w:pPr>
            <w:r w:rsidRPr="00797E12">
              <w:rPr>
                <w:rFonts w:ascii="Arial" w:hAnsi="Arial" w:cs="Arial"/>
                <w:sz w:val="24"/>
                <w:szCs w:val="24"/>
              </w:rPr>
              <w:t>Bi-annual</w:t>
            </w:r>
          </w:p>
        </w:tc>
      </w:tr>
      <w:tr w:rsidR="00706F13" w:rsidRPr="00797E12" w14:paraId="3D0B7723" w14:textId="77777777" w:rsidTr="00FA6400">
        <w:tc>
          <w:tcPr>
            <w:tcW w:w="2581" w:type="dxa"/>
            <w:tcBorders>
              <w:top w:val="single" w:sz="4" w:space="0" w:color="auto"/>
              <w:left w:val="single" w:sz="4" w:space="0" w:color="auto"/>
              <w:bottom w:val="single" w:sz="4" w:space="0" w:color="auto"/>
              <w:right w:val="single" w:sz="4" w:space="0" w:color="auto"/>
            </w:tcBorders>
            <w:hideMark/>
          </w:tcPr>
          <w:p w14:paraId="4D06C1D5" w14:textId="77777777" w:rsidR="00706F13" w:rsidRPr="00797E12" w:rsidRDefault="00706F13" w:rsidP="00FA6400">
            <w:pPr>
              <w:rPr>
                <w:rFonts w:ascii="Arial" w:hAnsi="Arial" w:cs="Arial"/>
                <w:sz w:val="24"/>
                <w:szCs w:val="24"/>
              </w:rPr>
            </w:pPr>
            <w:r w:rsidRPr="00797E12">
              <w:rPr>
                <w:rFonts w:ascii="Arial" w:hAnsi="Arial" w:cs="Arial"/>
                <w:sz w:val="24"/>
                <w:szCs w:val="24"/>
              </w:rPr>
              <w:t>Viable particle sampling &amp; analysis</w:t>
            </w:r>
          </w:p>
        </w:tc>
        <w:tc>
          <w:tcPr>
            <w:tcW w:w="3118" w:type="dxa"/>
            <w:tcBorders>
              <w:top w:val="single" w:sz="4" w:space="0" w:color="auto"/>
              <w:left w:val="single" w:sz="4" w:space="0" w:color="auto"/>
              <w:bottom w:val="single" w:sz="4" w:space="0" w:color="auto"/>
              <w:right w:val="single" w:sz="4" w:space="0" w:color="auto"/>
            </w:tcBorders>
            <w:hideMark/>
          </w:tcPr>
          <w:p w14:paraId="1746F7F3" w14:textId="77777777" w:rsidR="00706F13" w:rsidRPr="00797E12" w:rsidRDefault="00706F13" w:rsidP="00FA6400">
            <w:pPr>
              <w:rPr>
                <w:rFonts w:ascii="Arial" w:hAnsi="Arial" w:cs="Arial"/>
                <w:sz w:val="24"/>
                <w:szCs w:val="24"/>
              </w:rPr>
            </w:pPr>
            <w:r w:rsidRPr="00797E12">
              <w:rPr>
                <w:rFonts w:ascii="Arial" w:hAnsi="Arial" w:cs="Arial"/>
                <w:sz w:val="24"/>
                <w:szCs w:val="24"/>
              </w:rPr>
              <w:t>USP &lt;797&gt;, CETA CAG-009</w:t>
            </w:r>
          </w:p>
        </w:tc>
        <w:tc>
          <w:tcPr>
            <w:tcW w:w="3116" w:type="dxa"/>
            <w:tcBorders>
              <w:top w:val="single" w:sz="4" w:space="0" w:color="auto"/>
              <w:left w:val="single" w:sz="4" w:space="0" w:color="auto"/>
              <w:bottom w:val="single" w:sz="4" w:space="0" w:color="auto"/>
              <w:right w:val="single" w:sz="4" w:space="0" w:color="auto"/>
            </w:tcBorders>
            <w:hideMark/>
          </w:tcPr>
          <w:p w14:paraId="18A2EA84" w14:textId="77777777" w:rsidR="00706F13" w:rsidRPr="00797E12" w:rsidRDefault="00706F13" w:rsidP="00FA6400">
            <w:pPr>
              <w:rPr>
                <w:rFonts w:ascii="Arial" w:hAnsi="Arial" w:cs="Arial"/>
                <w:sz w:val="24"/>
                <w:szCs w:val="24"/>
              </w:rPr>
            </w:pPr>
            <w:r w:rsidRPr="00797E12">
              <w:rPr>
                <w:rFonts w:ascii="Arial" w:hAnsi="Arial" w:cs="Arial"/>
                <w:sz w:val="24"/>
                <w:szCs w:val="24"/>
              </w:rPr>
              <w:t>Monthly</w:t>
            </w:r>
          </w:p>
        </w:tc>
      </w:tr>
      <w:tr w:rsidR="00706F13" w:rsidRPr="00797E12" w14:paraId="1E292C61" w14:textId="77777777" w:rsidTr="00FA6400">
        <w:tc>
          <w:tcPr>
            <w:tcW w:w="2581" w:type="dxa"/>
            <w:tcBorders>
              <w:top w:val="single" w:sz="4" w:space="0" w:color="auto"/>
              <w:left w:val="single" w:sz="4" w:space="0" w:color="auto"/>
              <w:bottom w:val="single" w:sz="4" w:space="0" w:color="auto"/>
              <w:right w:val="single" w:sz="4" w:space="0" w:color="auto"/>
            </w:tcBorders>
            <w:hideMark/>
          </w:tcPr>
          <w:p w14:paraId="7BE6417E" w14:textId="77777777" w:rsidR="00706F13" w:rsidRPr="00797E12" w:rsidRDefault="00706F13" w:rsidP="00FA6400">
            <w:pPr>
              <w:rPr>
                <w:rFonts w:ascii="Arial" w:hAnsi="Arial" w:cs="Arial"/>
                <w:sz w:val="24"/>
                <w:szCs w:val="24"/>
              </w:rPr>
            </w:pPr>
            <w:r w:rsidRPr="00797E12">
              <w:rPr>
                <w:rFonts w:ascii="Arial" w:hAnsi="Arial" w:cs="Arial"/>
                <w:sz w:val="24"/>
                <w:szCs w:val="24"/>
              </w:rPr>
              <w:t>Airflow &amp; HEPA filter testing</w:t>
            </w:r>
          </w:p>
        </w:tc>
        <w:tc>
          <w:tcPr>
            <w:tcW w:w="3118" w:type="dxa"/>
            <w:tcBorders>
              <w:top w:val="single" w:sz="4" w:space="0" w:color="auto"/>
              <w:left w:val="single" w:sz="4" w:space="0" w:color="auto"/>
              <w:bottom w:val="single" w:sz="4" w:space="0" w:color="auto"/>
              <w:right w:val="single" w:sz="4" w:space="0" w:color="auto"/>
            </w:tcBorders>
            <w:hideMark/>
          </w:tcPr>
          <w:p w14:paraId="4B6B7F6D" w14:textId="77777777" w:rsidR="00706F13" w:rsidRPr="00797E12" w:rsidRDefault="00706F13" w:rsidP="00FA6400">
            <w:pPr>
              <w:rPr>
                <w:rFonts w:ascii="Arial" w:hAnsi="Arial" w:cs="Arial"/>
                <w:sz w:val="24"/>
                <w:szCs w:val="24"/>
              </w:rPr>
            </w:pPr>
            <w:r w:rsidRPr="00797E12">
              <w:rPr>
                <w:rFonts w:ascii="Arial" w:hAnsi="Arial" w:cs="Arial"/>
                <w:sz w:val="24"/>
                <w:szCs w:val="24"/>
              </w:rPr>
              <w:t>ISO 14644, IEST-RP-CC002</w:t>
            </w:r>
          </w:p>
        </w:tc>
        <w:tc>
          <w:tcPr>
            <w:tcW w:w="3116" w:type="dxa"/>
            <w:tcBorders>
              <w:top w:val="single" w:sz="4" w:space="0" w:color="auto"/>
              <w:left w:val="single" w:sz="4" w:space="0" w:color="auto"/>
              <w:bottom w:val="single" w:sz="4" w:space="0" w:color="auto"/>
              <w:right w:val="single" w:sz="4" w:space="0" w:color="auto"/>
            </w:tcBorders>
            <w:hideMark/>
          </w:tcPr>
          <w:p w14:paraId="76044DCA" w14:textId="77777777" w:rsidR="00706F13" w:rsidRPr="00797E12" w:rsidRDefault="00706F13" w:rsidP="00FA6400">
            <w:pPr>
              <w:rPr>
                <w:rFonts w:ascii="Arial" w:hAnsi="Arial" w:cs="Arial"/>
                <w:sz w:val="24"/>
                <w:szCs w:val="24"/>
              </w:rPr>
            </w:pPr>
            <w:r w:rsidRPr="00797E12">
              <w:rPr>
                <w:rFonts w:ascii="Arial" w:hAnsi="Arial" w:cs="Arial"/>
                <w:sz w:val="24"/>
                <w:szCs w:val="24"/>
              </w:rPr>
              <w:t>Bi-annual</w:t>
            </w:r>
          </w:p>
        </w:tc>
      </w:tr>
      <w:tr w:rsidR="00706F13" w:rsidRPr="00797E12" w14:paraId="3B42527E" w14:textId="77777777" w:rsidTr="00FA6400">
        <w:tc>
          <w:tcPr>
            <w:tcW w:w="2581" w:type="dxa"/>
            <w:tcBorders>
              <w:top w:val="single" w:sz="4" w:space="0" w:color="auto"/>
              <w:left w:val="single" w:sz="4" w:space="0" w:color="auto"/>
              <w:bottom w:val="single" w:sz="4" w:space="0" w:color="auto"/>
              <w:right w:val="single" w:sz="4" w:space="0" w:color="auto"/>
            </w:tcBorders>
            <w:hideMark/>
          </w:tcPr>
          <w:p w14:paraId="2C985197" w14:textId="77777777" w:rsidR="00706F13" w:rsidRPr="00797E12" w:rsidRDefault="00706F13" w:rsidP="00FA6400">
            <w:pPr>
              <w:rPr>
                <w:rFonts w:ascii="Arial" w:hAnsi="Arial" w:cs="Arial"/>
                <w:sz w:val="24"/>
                <w:szCs w:val="24"/>
              </w:rPr>
            </w:pPr>
            <w:r w:rsidRPr="00797E12">
              <w:rPr>
                <w:rFonts w:ascii="Arial" w:hAnsi="Arial" w:cs="Arial"/>
                <w:sz w:val="24"/>
                <w:szCs w:val="24"/>
              </w:rPr>
              <w:t>Environmental monitoring</w:t>
            </w:r>
          </w:p>
        </w:tc>
        <w:tc>
          <w:tcPr>
            <w:tcW w:w="3118" w:type="dxa"/>
            <w:tcBorders>
              <w:top w:val="single" w:sz="4" w:space="0" w:color="auto"/>
              <w:left w:val="single" w:sz="4" w:space="0" w:color="auto"/>
              <w:bottom w:val="single" w:sz="4" w:space="0" w:color="auto"/>
              <w:right w:val="single" w:sz="4" w:space="0" w:color="auto"/>
            </w:tcBorders>
            <w:hideMark/>
          </w:tcPr>
          <w:p w14:paraId="6A7EEB37" w14:textId="77777777" w:rsidR="00706F13" w:rsidRPr="00797E12" w:rsidRDefault="00706F13" w:rsidP="00FA6400">
            <w:pPr>
              <w:rPr>
                <w:rFonts w:ascii="Arial" w:hAnsi="Arial" w:cs="Arial"/>
                <w:sz w:val="24"/>
                <w:szCs w:val="24"/>
              </w:rPr>
            </w:pPr>
            <w:r w:rsidRPr="00797E12">
              <w:rPr>
                <w:rFonts w:ascii="Arial" w:hAnsi="Arial" w:cs="Arial"/>
                <w:sz w:val="24"/>
                <w:szCs w:val="24"/>
              </w:rPr>
              <w:t>USP &lt;1116&gt;, ISO Class 5,7,8</w:t>
            </w:r>
          </w:p>
        </w:tc>
        <w:tc>
          <w:tcPr>
            <w:tcW w:w="3116" w:type="dxa"/>
            <w:tcBorders>
              <w:top w:val="single" w:sz="4" w:space="0" w:color="auto"/>
              <w:left w:val="single" w:sz="4" w:space="0" w:color="auto"/>
              <w:bottom w:val="single" w:sz="4" w:space="0" w:color="auto"/>
              <w:right w:val="single" w:sz="4" w:space="0" w:color="auto"/>
            </w:tcBorders>
            <w:hideMark/>
          </w:tcPr>
          <w:p w14:paraId="22128342" w14:textId="77777777" w:rsidR="00706F13" w:rsidRPr="00797E12" w:rsidRDefault="00706F13" w:rsidP="00FA6400">
            <w:pPr>
              <w:rPr>
                <w:rFonts w:ascii="Arial" w:hAnsi="Arial" w:cs="Arial"/>
                <w:sz w:val="24"/>
                <w:szCs w:val="24"/>
              </w:rPr>
            </w:pPr>
            <w:r w:rsidRPr="00797E12">
              <w:rPr>
                <w:rFonts w:ascii="Arial" w:hAnsi="Arial" w:cs="Arial"/>
                <w:sz w:val="24"/>
                <w:szCs w:val="24"/>
              </w:rPr>
              <w:t>Bi-annual</w:t>
            </w:r>
          </w:p>
        </w:tc>
      </w:tr>
      <w:tr w:rsidR="00706F13" w:rsidRPr="00797E12" w14:paraId="7EC74FA0" w14:textId="77777777" w:rsidTr="00FA6400">
        <w:tc>
          <w:tcPr>
            <w:tcW w:w="2581" w:type="dxa"/>
            <w:tcBorders>
              <w:top w:val="single" w:sz="4" w:space="0" w:color="auto"/>
              <w:left w:val="single" w:sz="4" w:space="0" w:color="auto"/>
              <w:bottom w:val="single" w:sz="4" w:space="0" w:color="auto"/>
              <w:right w:val="single" w:sz="4" w:space="0" w:color="auto"/>
            </w:tcBorders>
            <w:hideMark/>
          </w:tcPr>
          <w:p w14:paraId="7A638B9A" w14:textId="77777777" w:rsidR="00706F13" w:rsidRPr="00797E12" w:rsidRDefault="00706F13" w:rsidP="00FA6400">
            <w:pPr>
              <w:rPr>
                <w:rFonts w:ascii="Arial" w:hAnsi="Arial" w:cs="Arial"/>
                <w:sz w:val="24"/>
                <w:szCs w:val="24"/>
              </w:rPr>
            </w:pPr>
            <w:r w:rsidRPr="00797E12">
              <w:rPr>
                <w:rFonts w:ascii="Arial" w:hAnsi="Arial" w:cs="Arial"/>
                <w:sz w:val="24"/>
                <w:szCs w:val="24"/>
              </w:rPr>
              <w:t>Personnel accreditation</w:t>
            </w:r>
          </w:p>
        </w:tc>
        <w:tc>
          <w:tcPr>
            <w:tcW w:w="3118" w:type="dxa"/>
            <w:tcBorders>
              <w:top w:val="single" w:sz="4" w:space="0" w:color="auto"/>
              <w:left w:val="single" w:sz="4" w:space="0" w:color="auto"/>
              <w:bottom w:val="single" w:sz="4" w:space="0" w:color="auto"/>
              <w:right w:val="single" w:sz="4" w:space="0" w:color="auto"/>
            </w:tcBorders>
            <w:hideMark/>
          </w:tcPr>
          <w:p w14:paraId="57EF9F5C" w14:textId="77777777" w:rsidR="00706F13" w:rsidRPr="00797E12" w:rsidRDefault="00706F13" w:rsidP="00FA6400">
            <w:pPr>
              <w:rPr>
                <w:rFonts w:ascii="Arial" w:hAnsi="Arial" w:cs="Arial"/>
                <w:sz w:val="24"/>
                <w:szCs w:val="24"/>
              </w:rPr>
            </w:pPr>
            <w:r w:rsidRPr="00797E12">
              <w:rPr>
                <w:rFonts w:ascii="Arial" w:hAnsi="Arial" w:cs="Arial"/>
                <w:sz w:val="24"/>
                <w:szCs w:val="24"/>
              </w:rPr>
              <w:t>NSF Biohazard Certifier Program</w:t>
            </w:r>
          </w:p>
        </w:tc>
        <w:tc>
          <w:tcPr>
            <w:tcW w:w="3116" w:type="dxa"/>
            <w:tcBorders>
              <w:top w:val="single" w:sz="4" w:space="0" w:color="auto"/>
              <w:left w:val="single" w:sz="4" w:space="0" w:color="auto"/>
              <w:bottom w:val="single" w:sz="4" w:space="0" w:color="auto"/>
              <w:right w:val="single" w:sz="4" w:space="0" w:color="auto"/>
            </w:tcBorders>
            <w:hideMark/>
          </w:tcPr>
          <w:p w14:paraId="1EC1758C" w14:textId="77777777" w:rsidR="00706F13" w:rsidRPr="00797E12" w:rsidRDefault="00706F13" w:rsidP="00FA6400">
            <w:pPr>
              <w:rPr>
                <w:rFonts w:ascii="Arial" w:hAnsi="Arial" w:cs="Arial"/>
                <w:sz w:val="24"/>
                <w:szCs w:val="24"/>
              </w:rPr>
            </w:pPr>
            <w:r w:rsidRPr="00797E12">
              <w:rPr>
                <w:rFonts w:ascii="Arial" w:hAnsi="Arial" w:cs="Arial"/>
                <w:sz w:val="24"/>
                <w:szCs w:val="24"/>
              </w:rPr>
              <w:t>Continuous</w:t>
            </w:r>
          </w:p>
        </w:tc>
      </w:tr>
    </w:tbl>
    <w:p w14:paraId="3F46B02D" w14:textId="77777777" w:rsidR="00706F13" w:rsidRPr="00797E12" w:rsidRDefault="00706F13" w:rsidP="00706F13">
      <w:pPr>
        <w:pStyle w:val="ListParagraph"/>
        <w:spacing w:after="0" w:line="240" w:lineRule="auto"/>
        <w:rPr>
          <w:rFonts w:ascii="Arial" w:hAnsi="Arial" w:cs="Arial"/>
        </w:rPr>
      </w:pPr>
    </w:p>
    <w:p w14:paraId="15E17C5A" w14:textId="77777777" w:rsidR="00706F13" w:rsidRPr="00797E12" w:rsidRDefault="00706F13" w:rsidP="00706F13">
      <w:pPr>
        <w:pStyle w:val="ListParagraph"/>
        <w:numPr>
          <w:ilvl w:val="0"/>
          <w:numId w:val="14"/>
        </w:numPr>
        <w:spacing w:after="0" w:line="240" w:lineRule="auto"/>
        <w:rPr>
          <w:rFonts w:ascii="Arial" w:hAnsi="Arial" w:cs="Arial"/>
        </w:rPr>
      </w:pPr>
      <w:r w:rsidRPr="00797E12">
        <w:rPr>
          <w:rFonts w:ascii="Arial" w:hAnsi="Arial" w:cs="Arial"/>
        </w:rPr>
        <w:t>The contractor shall revalidate the data if any equipment is added or removed.</w:t>
      </w:r>
    </w:p>
    <w:p w14:paraId="066C3F8C" w14:textId="77777777" w:rsidR="00706F13" w:rsidRPr="00797E12" w:rsidRDefault="00706F13" w:rsidP="00706F13">
      <w:pPr>
        <w:pStyle w:val="ListParagraph"/>
        <w:spacing w:after="0" w:line="240" w:lineRule="auto"/>
        <w:ind w:left="360"/>
        <w:rPr>
          <w:rFonts w:ascii="Arial" w:hAnsi="Arial" w:cs="Arial"/>
        </w:rPr>
      </w:pPr>
    </w:p>
    <w:p w14:paraId="01CE8FD7" w14:textId="77777777" w:rsidR="00706F13" w:rsidRPr="00797E12" w:rsidRDefault="00706F13" w:rsidP="00706F13">
      <w:pPr>
        <w:pStyle w:val="ListParagraph"/>
        <w:numPr>
          <w:ilvl w:val="0"/>
          <w:numId w:val="14"/>
        </w:numPr>
        <w:spacing w:after="0" w:line="240" w:lineRule="auto"/>
        <w:rPr>
          <w:rFonts w:ascii="Arial" w:hAnsi="Arial" w:cs="Arial"/>
        </w:rPr>
      </w:pPr>
      <w:r w:rsidRPr="00797E12">
        <w:rPr>
          <w:rFonts w:ascii="Arial" w:hAnsi="Arial" w:cs="Arial"/>
        </w:rPr>
        <w:t>The contractor shall affix label to each unit that passes certification. The contractor shall affix labels on the day the inspection was passed or the certification date. The contractor shall provide label that includes:</w:t>
      </w:r>
    </w:p>
    <w:p w14:paraId="6C70E480" w14:textId="77777777" w:rsidR="00706F13" w:rsidRPr="00797E12" w:rsidRDefault="00706F13" w:rsidP="00706F13">
      <w:pPr>
        <w:pStyle w:val="Default"/>
        <w:rPr>
          <w:rFonts w:ascii="Arial" w:hAnsi="Arial" w:cs="Arial"/>
        </w:rPr>
      </w:pPr>
    </w:p>
    <w:tbl>
      <w:tblPr>
        <w:tblStyle w:val="TableGrid"/>
        <w:tblW w:w="4620" w:type="pct"/>
        <w:tblInd w:w="715" w:type="dxa"/>
        <w:tblLook w:val="04A0" w:firstRow="1" w:lastRow="0" w:firstColumn="1" w:lastColumn="0" w:noHBand="0" w:noVBand="1"/>
      </w:tblPr>
      <w:tblGrid>
        <w:gridCol w:w="8848"/>
      </w:tblGrid>
      <w:tr w:rsidR="00706F13" w:rsidRPr="00797E12" w14:paraId="50AD153A"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41FAE196"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Company Name</w:t>
            </w:r>
          </w:p>
        </w:tc>
      </w:tr>
      <w:tr w:rsidR="00706F13" w:rsidRPr="00797E12" w14:paraId="713B6BED"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1B1434D4"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Mailing Address</w:t>
            </w:r>
          </w:p>
        </w:tc>
      </w:tr>
      <w:tr w:rsidR="00706F13" w:rsidRPr="00797E12" w14:paraId="45646748"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0FA844CF"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Telephone Number</w:t>
            </w:r>
          </w:p>
        </w:tc>
      </w:tr>
      <w:tr w:rsidR="00706F13" w:rsidRPr="00797E12" w14:paraId="682ED193"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37DB03D5"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Certificate Name (Certificate of Environmental Compliance to CAL or OSHA and NFS standard NO.49)</w:t>
            </w:r>
          </w:p>
        </w:tc>
      </w:tr>
      <w:tr w:rsidR="00706F13" w:rsidRPr="00797E12" w14:paraId="75EE105E"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672AF461"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Equipment Manufacturer</w:t>
            </w:r>
          </w:p>
        </w:tc>
      </w:tr>
      <w:tr w:rsidR="00706F13" w:rsidRPr="00797E12" w14:paraId="3EF92A2B"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48F6CBE7"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Equipment Name</w:t>
            </w:r>
          </w:p>
        </w:tc>
      </w:tr>
      <w:tr w:rsidR="00706F13" w:rsidRPr="00797E12" w14:paraId="0B764791"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77D397DF"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Inspection Date</w:t>
            </w:r>
          </w:p>
        </w:tc>
      </w:tr>
      <w:tr w:rsidR="00706F13" w:rsidRPr="00797E12" w14:paraId="5E879AF5"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53A43B66"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Date of Next Inspection</w:t>
            </w:r>
          </w:p>
        </w:tc>
      </w:tr>
      <w:tr w:rsidR="00706F13" w:rsidRPr="00797E12" w14:paraId="171F3773"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1350A038"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Signature of Inspector</w:t>
            </w:r>
          </w:p>
        </w:tc>
      </w:tr>
      <w:tr w:rsidR="00706F13" w:rsidRPr="00797E12" w14:paraId="21DB594E"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239EE59C"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Full Printed Name of Inspector</w:t>
            </w:r>
          </w:p>
        </w:tc>
      </w:tr>
      <w:tr w:rsidR="00706F13" w:rsidRPr="00797E12" w14:paraId="02622A4D"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76FDD1AF"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lastRenderedPageBreak/>
              <w:t>Status: Certified</w:t>
            </w:r>
          </w:p>
        </w:tc>
      </w:tr>
      <w:tr w:rsidR="00706F13" w:rsidRPr="00797E12" w14:paraId="3BF21ABA" w14:textId="77777777" w:rsidTr="00FA6400">
        <w:tc>
          <w:tcPr>
            <w:tcW w:w="5000" w:type="pct"/>
            <w:tcBorders>
              <w:top w:val="single" w:sz="4" w:space="0" w:color="auto"/>
              <w:left w:val="single" w:sz="4" w:space="0" w:color="auto"/>
              <w:bottom w:val="single" w:sz="4" w:space="0" w:color="auto"/>
              <w:right w:val="single" w:sz="4" w:space="0" w:color="auto"/>
            </w:tcBorders>
            <w:hideMark/>
          </w:tcPr>
          <w:p w14:paraId="0AFD8C0A"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Unit ID Number from contract</w:t>
            </w:r>
          </w:p>
        </w:tc>
      </w:tr>
    </w:tbl>
    <w:p w14:paraId="51F819CB" w14:textId="77777777" w:rsidR="00706F13" w:rsidRPr="00797E12" w:rsidRDefault="00706F13" w:rsidP="00706F13">
      <w:pPr>
        <w:pStyle w:val="ListParagraph"/>
        <w:spacing w:after="0" w:line="240" w:lineRule="auto"/>
        <w:ind w:left="0"/>
        <w:rPr>
          <w:rFonts w:ascii="Arial" w:hAnsi="Arial" w:cs="Arial"/>
        </w:rPr>
      </w:pPr>
    </w:p>
    <w:p w14:paraId="36024F32" w14:textId="77777777" w:rsidR="00706F13" w:rsidRPr="00797E12" w:rsidRDefault="00706F13" w:rsidP="00706F13">
      <w:pPr>
        <w:pStyle w:val="ListParagraph"/>
        <w:numPr>
          <w:ilvl w:val="0"/>
          <w:numId w:val="15"/>
        </w:numPr>
        <w:spacing w:after="0" w:line="240" w:lineRule="auto"/>
        <w:ind w:left="720"/>
        <w:rPr>
          <w:rFonts w:ascii="Arial" w:hAnsi="Arial" w:cs="Arial"/>
        </w:rPr>
      </w:pPr>
      <w:r w:rsidRPr="00797E12">
        <w:rPr>
          <w:rFonts w:ascii="Arial" w:hAnsi="Arial" w:cs="Arial"/>
        </w:rPr>
        <w:t>The contractor shall affix label to each unit that fails certification. The contractor shall affix labels on the day of the failed inspection or certification. The contractor shall provide label that includes:</w:t>
      </w:r>
    </w:p>
    <w:p w14:paraId="11A511D3" w14:textId="77777777" w:rsidR="00706F13" w:rsidRPr="00797E12" w:rsidRDefault="00706F13" w:rsidP="00706F13">
      <w:pPr>
        <w:pStyle w:val="ListParagraph"/>
        <w:spacing w:after="0" w:line="240" w:lineRule="auto"/>
        <w:ind w:left="1260"/>
        <w:rPr>
          <w:rFonts w:ascii="Arial" w:hAnsi="Arial" w:cs="Arial"/>
        </w:rPr>
      </w:pPr>
    </w:p>
    <w:p w14:paraId="04A98B45"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Company Name</w:t>
      </w:r>
    </w:p>
    <w:p w14:paraId="775091B5"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Mailing Address</w:t>
      </w:r>
    </w:p>
    <w:p w14:paraId="68F2BD12"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Telephone number.</w:t>
      </w:r>
    </w:p>
    <w:p w14:paraId="434C402B"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Equipment manufacture</w:t>
      </w:r>
    </w:p>
    <w:p w14:paraId="5F468949"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Equipment Name</w:t>
      </w:r>
    </w:p>
    <w:p w14:paraId="300DA34A"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Inspection Date</w:t>
      </w:r>
    </w:p>
    <w:p w14:paraId="163E2BB2"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Signature of inspector</w:t>
      </w:r>
    </w:p>
    <w:p w14:paraId="6A1F0F06"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Full printed name of inspector</w:t>
      </w:r>
    </w:p>
    <w:p w14:paraId="44903E55"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Status: “Failed”</w:t>
      </w:r>
    </w:p>
    <w:p w14:paraId="6CB424F5" w14:textId="77777777" w:rsidR="00706F13" w:rsidRPr="00797E12" w:rsidRDefault="00706F13" w:rsidP="00706F13">
      <w:pPr>
        <w:pStyle w:val="Default"/>
        <w:numPr>
          <w:ilvl w:val="0"/>
          <w:numId w:val="13"/>
        </w:numPr>
        <w:ind w:left="1260"/>
        <w:rPr>
          <w:rFonts w:ascii="Arial" w:hAnsi="Arial" w:cs="Arial"/>
        </w:rPr>
      </w:pPr>
      <w:r w:rsidRPr="00797E12">
        <w:rPr>
          <w:rFonts w:ascii="Arial" w:hAnsi="Arial" w:cs="Arial"/>
        </w:rPr>
        <w:t>Unit ID number from contract</w:t>
      </w:r>
    </w:p>
    <w:p w14:paraId="55FAC24A" w14:textId="77777777" w:rsidR="00706F13" w:rsidRPr="00797E12" w:rsidRDefault="00706F13" w:rsidP="00706F13">
      <w:pPr>
        <w:pStyle w:val="Default"/>
        <w:ind w:left="900"/>
        <w:rPr>
          <w:rFonts w:ascii="Arial" w:hAnsi="Arial" w:cs="Arial"/>
        </w:rPr>
      </w:pPr>
    </w:p>
    <w:tbl>
      <w:tblPr>
        <w:tblStyle w:val="TableGrid"/>
        <w:tblW w:w="0" w:type="auto"/>
        <w:tblInd w:w="895" w:type="dxa"/>
        <w:tblLook w:val="04A0" w:firstRow="1" w:lastRow="0" w:firstColumn="1" w:lastColumn="0" w:noHBand="0" w:noVBand="1"/>
      </w:tblPr>
      <w:tblGrid>
        <w:gridCol w:w="4070"/>
      </w:tblGrid>
      <w:tr w:rsidR="00706F13" w:rsidRPr="00797E12" w14:paraId="6294017F"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0FFC7152"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Company Name</w:t>
            </w:r>
          </w:p>
        </w:tc>
      </w:tr>
      <w:tr w:rsidR="00706F13" w:rsidRPr="00797E12" w14:paraId="1E326B0F"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630A5381"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Mailing Address</w:t>
            </w:r>
          </w:p>
        </w:tc>
      </w:tr>
      <w:tr w:rsidR="00706F13" w:rsidRPr="00797E12" w14:paraId="6E4F9E0A"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0F41E735"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Telephone Number</w:t>
            </w:r>
          </w:p>
        </w:tc>
      </w:tr>
      <w:tr w:rsidR="00706F13" w:rsidRPr="00797E12" w14:paraId="597776E3"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7F6ED1E7"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Equipment Manufacturer</w:t>
            </w:r>
          </w:p>
        </w:tc>
      </w:tr>
      <w:tr w:rsidR="00706F13" w:rsidRPr="00797E12" w14:paraId="6F46DC9A"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5718D8ED"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Equipment Name</w:t>
            </w:r>
          </w:p>
        </w:tc>
      </w:tr>
      <w:tr w:rsidR="00706F13" w:rsidRPr="00797E12" w14:paraId="24EF86A8"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0C89FE5A"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Inspection Date</w:t>
            </w:r>
          </w:p>
        </w:tc>
      </w:tr>
      <w:tr w:rsidR="00706F13" w:rsidRPr="00797E12" w14:paraId="6B6DD15D"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140DAB35"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Signature of Inspector</w:t>
            </w:r>
          </w:p>
        </w:tc>
      </w:tr>
      <w:tr w:rsidR="00706F13" w:rsidRPr="00797E12" w14:paraId="4E1891CC"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6F05D711"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Full Printed Name of Inspector</w:t>
            </w:r>
          </w:p>
        </w:tc>
      </w:tr>
      <w:tr w:rsidR="00706F13" w:rsidRPr="00797E12" w14:paraId="11ED5466"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1F9E2B3C"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Status: Failed</w:t>
            </w:r>
          </w:p>
        </w:tc>
      </w:tr>
      <w:tr w:rsidR="00706F13" w:rsidRPr="00797E12" w14:paraId="10C701D3" w14:textId="77777777" w:rsidTr="00FA6400">
        <w:tc>
          <w:tcPr>
            <w:tcW w:w="4070" w:type="dxa"/>
            <w:tcBorders>
              <w:top w:val="single" w:sz="4" w:space="0" w:color="auto"/>
              <w:left w:val="single" w:sz="4" w:space="0" w:color="auto"/>
              <w:bottom w:val="single" w:sz="4" w:space="0" w:color="auto"/>
              <w:right w:val="single" w:sz="4" w:space="0" w:color="auto"/>
            </w:tcBorders>
            <w:hideMark/>
          </w:tcPr>
          <w:p w14:paraId="58CB77FD" w14:textId="77777777" w:rsidR="00706F13" w:rsidRPr="00797E12" w:rsidRDefault="00706F13" w:rsidP="00FA6400">
            <w:pPr>
              <w:pStyle w:val="Default"/>
              <w:ind w:left="900"/>
              <w:rPr>
                <w:rFonts w:ascii="Arial" w:hAnsi="Arial" w:cs="Arial"/>
                <w:sz w:val="24"/>
                <w:szCs w:val="24"/>
              </w:rPr>
            </w:pPr>
            <w:r w:rsidRPr="00797E12">
              <w:rPr>
                <w:rFonts w:ascii="Arial" w:hAnsi="Arial" w:cs="Arial"/>
                <w:sz w:val="24"/>
                <w:szCs w:val="24"/>
              </w:rPr>
              <w:t>Unit ID Number from contract</w:t>
            </w:r>
          </w:p>
        </w:tc>
      </w:tr>
    </w:tbl>
    <w:p w14:paraId="3D9DB81F" w14:textId="77777777" w:rsidR="00706F13" w:rsidRPr="00797E12" w:rsidRDefault="00706F13" w:rsidP="00706F13">
      <w:pPr>
        <w:pStyle w:val="Default"/>
        <w:ind w:left="900"/>
        <w:rPr>
          <w:rFonts w:ascii="Arial" w:hAnsi="Arial" w:cs="Arial"/>
        </w:rPr>
      </w:pPr>
    </w:p>
    <w:p w14:paraId="66AD4724" w14:textId="77777777" w:rsidR="00706F13" w:rsidRPr="00797E12" w:rsidRDefault="00706F13" w:rsidP="00706F13">
      <w:pPr>
        <w:pStyle w:val="Default"/>
        <w:numPr>
          <w:ilvl w:val="0"/>
          <w:numId w:val="16"/>
        </w:numPr>
        <w:ind w:left="720"/>
        <w:rPr>
          <w:rFonts w:ascii="Arial" w:hAnsi="Arial" w:cs="Arial"/>
        </w:rPr>
      </w:pPr>
      <w:r w:rsidRPr="00797E12">
        <w:rPr>
          <w:rFonts w:ascii="Arial" w:hAnsi="Arial" w:cs="Arial"/>
        </w:rPr>
        <w:t>Contractor shall submit a written statement of repairs needed (to be referred to as Failed Inspection Report), including an itemized listing of parts deemed necessary to certify the unit. This must be submitted to the COR prior to leaving the facility on the day of attempted certification. This information must be written in detail so that the COR may pass it to a Repair Contractor (if selected to be different from the Certification Contractor) thus enabling this other contractor to bring all materials and parts needed at the time of service to effect repairs rendering the unit certifiable.</w:t>
      </w:r>
    </w:p>
    <w:p w14:paraId="208F0DAA" w14:textId="77777777" w:rsidR="00706F13" w:rsidRPr="00797E12" w:rsidRDefault="00706F13" w:rsidP="00706F13">
      <w:pPr>
        <w:pStyle w:val="Default"/>
        <w:ind w:left="720"/>
        <w:rPr>
          <w:rFonts w:ascii="Arial" w:hAnsi="Arial" w:cs="Arial"/>
        </w:rPr>
      </w:pPr>
    </w:p>
    <w:p w14:paraId="2B0C0794" w14:textId="77777777" w:rsidR="00706F13" w:rsidRPr="00797E12" w:rsidRDefault="00706F13" w:rsidP="00706F13">
      <w:pPr>
        <w:pStyle w:val="Default"/>
        <w:numPr>
          <w:ilvl w:val="0"/>
          <w:numId w:val="16"/>
        </w:numPr>
        <w:ind w:left="720"/>
        <w:rPr>
          <w:rFonts w:ascii="Arial" w:hAnsi="Arial" w:cs="Arial"/>
        </w:rPr>
      </w:pPr>
      <w:r w:rsidRPr="00797E12">
        <w:rPr>
          <w:rFonts w:ascii="Arial" w:hAnsi="Arial" w:cs="Arial"/>
        </w:rPr>
        <w:t>If a hood is deemed non-repairable, not meeting industry standards, and failing the test requirements, the Contractor shall provide the COR with the Failed Inspection Report outlining specific non-repairable/replaceable parts that prevents certification on the same day of the inspection. The Contractor shall notify the COR verbally and through a written report of any equipment not being repaired to the COR prior to leaving the Government premises.</w:t>
      </w:r>
    </w:p>
    <w:p w14:paraId="078B83EC" w14:textId="77777777" w:rsidR="00706F13" w:rsidRPr="00797E12" w:rsidRDefault="00706F13" w:rsidP="00706F13">
      <w:pPr>
        <w:pStyle w:val="Default"/>
        <w:rPr>
          <w:rFonts w:ascii="Arial" w:hAnsi="Arial" w:cs="Arial"/>
        </w:rPr>
      </w:pPr>
    </w:p>
    <w:p w14:paraId="0E50AF55"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Emergency line item - Over and above repairs.</w:t>
      </w:r>
    </w:p>
    <w:p w14:paraId="48630501" w14:textId="77777777" w:rsidR="00706F13" w:rsidRPr="00797E12" w:rsidRDefault="00706F13" w:rsidP="00706F13">
      <w:pPr>
        <w:pStyle w:val="Default"/>
        <w:rPr>
          <w:rFonts w:ascii="Arial" w:hAnsi="Arial" w:cs="Arial"/>
        </w:rPr>
      </w:pPr>
    </w:p>
    <w:p w14:paraId="19C3C8E3" w14:textId="77777777" w:rsidR="00706F13" w:rsidRPr="00797E12" w:rsidRDefault="00706F13" w:rsidP="00706F13">
      <w:pPr>
        <w:pStyle w:val="ListParagraph"/>
        <w:numPr>
          <w:ilvl w:val="0"/>
          <w:numId w:val="17"/>
        </w:numPr>
        <w:spacing w:after="0" w:line="240" w:lineRule="auto"/>
        <w:ind w:left="720"/>
        <w:rPr>
          <w:rFonts w:ascii="Arial" w:hAnsi="Arial" w:cs="Arial"/>
        </w:rPr>
      </w:pPr>
      <w:r w:rsidRPr="00797E12">
        <w:rPr>
          <w:rFonts w:ascii="Arial" w:hAnsi="Arial" w:cs="Arial"/>
        </w:rPr>
        <w:t xml:space="preserve">Over and Above Repairs - For the emergency services, repairs and maintenance that are over and above the SOW, if quote pricing is within the COR’s Government Purchase Card (GPC) threshold, COR will authorize payment. For emergencies over the COR’s GPC threshold, only the Contracting Officer (CO) is authorized to approve contract </w:t>
      </w:r>
      <w:r w:rsidRPr="00797E12">
        <w:rPr>
          <w:rFonts w:ascii="Arial" w:hAnsi="Arial" w:cs="Arial"/>
        </w:rPr>
        <w:lastRenderedPageBreak/>
        <w:t>modifications. Additional services shall be approved by the Contracting Officer prior to the contractor initiating any work. The contractor shall provide an on schedule- quote to both the CO and COR for review and consideration. Additional funding will be provided by the facility as needed for payment.</w:t>
      </w:r>
    </w:p>
    <w:p w14:paraId="06FE77EC" w14:textId="77777777" w:rsidR="00706F13" w:rsidRPr="00797E12" w:rsidRDefault="00706F13" w:rsidP="00706F13">
      <w:pPr>
        <w:pStyle w:val="ListParagraph"/>
        <w:spacing w:after="0" w:line="240" w:lineRule="auto"/>
        <w:ind w:left="0"/>
        <w:rPr>
          <w:rFonts w:ascii="Arial" w:hAnsi="Arial" w:cs="Arial"/>
        </w:rPr>
      </w:pPr>
    </w:p>
    <w:p w14:paraId="6B4B48D6"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TRAINING</w:t>
      </w:r>
    </w:p>
    <w:p w14:paraId="42362B1C" w14:textId="77777777" w:rsidR="00706F13" w:rsidRPr="00797E12" w:rsidRDefault="00706F13" w:rsidP="00706F13">
      <w:pPr>
        <w:pStyle w:val="Default"/>
        <w:rPr>
          <w:rFonts w:ascii="Arial" w:hAnsi="Arial" w:cs="Arial"/>
          <w:b/>
          <w:bCs/>
          <w:u w:val="single"/>
        </w:rPr>
      </w:pPr>
    </w:p>
    <w:p w14:paraId="3320A445" w14:textId="77777777" w:rsidR="00706F13" w:rsidRPr="00797E12" w:rsidRDefault="00706F13" w:rsidP="00706F13">
      <w:pPr>
        <w:pStyle w:val="Default"/>
        <w:numPr>
          <w:ilvl w:val="0"/>
          <w:numId w:val="18"/>
        </w:numPr>
        <w:ind w:left="810"/>
        <w:rPr>
          <w:rFonts w:ascii="Arial" w:hAnsi="Arial" w:cs="Arial"/>
        </w:rPr>
      </w:pPr>
      <w:r w:rsidRPr="00797E12">
        <w:rPr>
          <w:rFonts w:ascii="Arial" w:hAnsi="Arial" w:cs="Arial"/>
        </w:rPr>
        <w:t>The contractor personnel performing inspection and certification services shall be fully accredited and certified to conduct tests, evaluations and certifications of the equipment assigned.</w:t>
      </w:r>
    </w:p>
    <w:p w14:paraId="064AAF68" w14:textId="77777777" w:rsidR="00706F13" w:rsidRPr="00797E12" w:rsidRDefault="00706F13" w:rsidP="00706F13">
      <w:pPr>
        <w:pStyle w:val="Default"/>
        <w:ind w:left="810"/>
        <w:rPr>
          <w:rFonts w:ascii="Arial" w:hAnsi="Arial" w:cs="Arial"/>
        </w:rPr>
      </w:pPr>
    </w:p>
    <w:p w14:paraId="7A37CF11" w14:textId="77777777" w:rsidR="00706F13" w:rsidRPr="00797E12" w:rsidRDefault="00706F13" w:rsidP="00706F13">
      <w:pPr>
        <w:pStyle w:val="Default"/>
        <w:numPr>
          <w:ilvl w:val="0"/>
          <w:numId w:val="18"/>
        </w:numPr>
        <w:ind w:left="810"/>
        <w:rPr>
          <w:rFonts w:ascii="Arial" w:hAnsi="Arial" w:cs="Arial"/>
        </w:rPr>
      </w:pPr>
      <w:r w:rsidRPr="00797E12">
        <w:rPr>
          <w:rFonts w:ascii="Arial" w:hAnsi="Arial" w:cs="Arial"/>
        </w:rPr>
        <w:t>The contractor personnel shall have validated certification of Accreditation from National Sanitation Foundation (NSF) International: Biohazard Cabinet Field certifier Accreditation Program. The certificate of accreditation shall specify the initial and expiration dates, and this certification shall be verifiable on the NSF website and shall be provided to the COR ten (10) days following award.</w:t>
      </w:r>
    </w:p>
    <w:p w14:paraId="4A0FB869" w14:textId="77777777" w:rsidR="00706F13" w:rsidRPr="00797E12" w:rsidRDefault="00706F13" w:rsidP="00706F13">
      <w:pPr>
        <w:pStyle w:val="Default"/>
        <w:rPr>
          <w:rFonts w:ascii="Arial" w:hAnsi="Arial" w:cs="Arial"/>
        </w:rPr>
      </w:pPr>
    </w:p>
    <w:p w14:paraId="58226A16" w14:textId="77777777" w:rsidR="00706F13" w:rsidRPr="00797E12" w:rsidRDefault="00706F13" w:rsidP="00706F13">
      <w:pPr>
        <w:pStyle w:val="Default"/>
        <w:numPr>
          <w:ilvl w:val="0"/>
          <w:numId w:val="18"/>
        </w:numPr>
        <w:ind w:left="810"/>
        <w:rPr>
          <w:rFonts w:ascii="Arial" w:hAnsi="Arial" w:cs="Arial"/>
        </w:rPr>
      </w:pPr>
      <w:r w:rsidRPr="00797E12">
        <w:rPr>
          <w:rFonts w:ascii="Arial" w:hAnsi="Arial" w:cs="Arial"/>
        </w:rPr>
        <w:t>The contractor shall be required to update accredited contractor personnel certifications throughout the life of the contract as changes occur to staff. New employee credentials of accreditation for equipment on contract and training certificates must be submitted and approved by the COR prior to the employee commencing any work on this contract.</w:t>
      </w:r>
    </w:p>
    <w:p w14:paraId="3B4CB4F2" w14:textId="77777777" w:rsidR="00706F13" w:rsidRPr="00797E12" w:rsidRDefault="00706F13" w:rsidP="00706F13">
      <w:pPr>
        <w:pStyle w:val="Default"/>
        <w:rPr>
          <w:rFonts w:ascii="Arial" w:hAnsi="Arial" w:cs="Arial"/>
        </w:rPr>
      </w:pPr>
    </w:p>
    <w:p w14:paraId="08C6716C"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INSPECTIONS</w:t>
      </w:r>
    </w:p>
    <w:p w14:paraId="3FF9F6FA" w14:textId="77777777" w:rsidR="00706F13" w:rsidRPr="00797E12" w:rsidRDefault="00706F13" w:rsidP="00706F13">
      <w:pPr>
        <w:pStyle w:val="Default"/>
        <w:rPr>
          <w:rFonts w:ascii="Arial" w:hAnsi="Arial" w:cs="Arial"/>
          <w:b/>
          <w:bCs/>
          <w:u w:val="single"/>
        </w:rPr>
      </w:pPr>
    </w:p>
    <w:p w14:paraId="7384BE3E" w14:textId="77777777" w:rsidR="00706F13" w:rsidRPr="00797E12" w:rsidRDefault="00706F13" w:rsidP="00706F13">
      <w:pPr>
        <w:pStyle w:val="Default"/>
        <w:numPr>
          <w:ilvl w:val="0"/>
          <w:numId w:val="19"/>
        </w:numPr>
        <w:ind w:left="810"/>
        <w:rPr>
          <w:rFonts w:ascii="Arial" w:hAnsi="Arial" w:cs="Arial"/>
          <w:b/>
          <w:bCs/>
          <w:u w:val="single"/>
        </w:rPr>
      </w:pPr>
      <w:r w:rsidRPr="00797E12">
        <w:rPr>
          <w:rFonts w:ascii="Arial" w:hAnsi="Arial" w:cs="Arial"/>
        </w:rPr>
        <w:t>The contractor shall perform inspections bi-annually. Inspections, certifications, and testing are to be completed within the first fifteen (15) working days of each scheduled service.</w:t>
      </w:r>
    </w:p>
    <w:p w14:paraId="4683402B" w14:textId="77777777" w:rsidR="00706F13" w:rsidRPr="00797E12" w:rsidRDefault="00706F13" w:rsidP="00706F13">
      <w:pPr>
        <w:pStyle w:val="Default"/>
        <w:ind w:left="810"/>
        <w:rPr>
          <w:rFonts w:ascii="Arial" w:hAnsi="Arial" w:cs="Arial"/>
          <w:b/>
          <w:bCs/>
          <w:u w:val="single"/>
        </w:rPr>
      </w:pPr>
    </w:p>
    <w:p w14:paraId="34417DF9" w14:textId="77777777" w:rsidR="00706F13" w:rsidRPr="00797E12" w:rsidRDefault="00706F13" w:rsidP="00706F13">
      <w:pPr>
        <w:pStyle w:val="Default"/>
        <w:numPr>
          <w:ilvl w:val="0"/>
          <w:numId w:val="19"/>
        </w:numPr>
        <w:ind w:left="810"/>
        <w:rPr>
          <w:rFonts w:ascii="Arial" w:hAnsi="Arial" w:cs="Arial"/>
          <w:b/>
          <w:bCs/>
          <w:u w:val="single"/>
        </w:rPr>
      </w:pPr>
      <w:r w:rsidRPr="00797E12">
        <w:rPr>
          <w:rFonts w:ascii="Arial" w:hAnsi="Arial" w:cs="Arial"/>
        </w:rPr>
        <w:t>Inspections shall be mutually agreed upon by the COR and contractor thirty (30) days prior to the inspection.</w:t>
      </w:r>
    </w:p>
    <w:p w14:paraId="4F8A96D1" w14:textId="77777777" w:rsidR="00706F13" w:rsidRPr="00797E12" w:rsidRDefault="00706F13" w:rsidP="00706F13">
      <w:pPr>
        <w:pStyle w:val="Default"/>
        <w:ind w:left="810"/>
        <w:rPr>
          <w:rFonts w:ascii="Arial" w:hAnsi="Arial" w:cs="Arial"/>
          <w:b/>
          <w:bCs/>
          <w:u w:val="single"/>
        </w:rPr>
      </w:pPr>
    </w:p>
    <w:p w14:paraId="12C8B635" w14:textId="77777777" w:rsidR="00706F13" w:rsidRPr="00797E12" w:rsidRDefault="00706F13" w:rsidP="00706F13">
      <w:pPr>
        <w:pStyle w:val="Default"/>
        <w:numPr>
          <w:ilvl w:val="0"/>
          <w:numId w:val="19"/>
        </w:numPr>
        <w:ind w:left="810"/>
        <w:rPr>
          <w:rFonts w:ascii="Arial" w:hAnsi="Arial" w:cs="Arial"/>
          <w:b/>
          <w:bCs/>
          <w:u w:val="single"/>
        </w:rPr>
      </w:pPr>
      <w:r w:rsidRPr="00797E12">
        <w:rPr>
          <w:rFonts w:ascii="Arial" w:hAnsi="Arial" w:cs="Arial"/>
        </w:rPr>
        <w:t>The contractor is responsible for complying with the inspection schedules.</w:t>
      </w:r>
    </w:p>
    <w:p w14:paraId="3902C068" w14:textId="77777777" w:rsidR="00706F13" w:rsidRPr="00797E12" w:rsidRDefault="00706F13" w:rsidP="00706F13">
      <w:pPr>
        <w:spacing w:after="0" w:line="240" w:lineRule="auto"/>
        <w:rPr>
          <w:rFonts w:ascii="Arial" w:hAnsi="Arial" w:cs="Arial"/>
          <w:b/>
          <w:bCs/>
          <w:u w:val="single"/>
        </w:rPr>
      </w:pPr>
    </w:p>
    <w:p w14:paraId="399C359E" w14:textId="77777777" w:rsidR="00706F13" w:rsidRPr="00797E12" w:rsidRDefault="00706F13" w:rsidP="00706F13">
      <w:pPr>
        <w:pStyle w:val="ListParagraph"/>
        <w:numPr>
          <w:ilvl w:val="0"/>
          <w:numId w:val="5"/>
        </w:numPr>
        <w:tabs>
          <w:tab w:val="left" w:pos="720"/>
        </w:tabs>
        <w:spacing w:after="0" w:line="240" w:lineRule="auto"/>
        <w:ind w:left="720"/>
        <w:rPr>
          <w:rFonts w:ascii="Arial" w:hAnsi="Arial" w:cs="Arial"/>
          <w:b/>
          <w:bCs/>
          <w:u w:val="single"/>
        </w:rPr>
      </w:pPr>
      <w:r w:rsidRPr="00797E12">
        <w:rPr>
          <w:rFonts w:ascii="Arial" w:hAnsi="Arial" w:cs="Arial"/>
          <w:b/>
          <w:bCs/>
          <w:u w:val="single"/>
        </w:rPr>
        <w:t>PERIOD OF PERFORMANCE:</w:t>
      </w:r>
    </w:p>
    <w:p w14:paraId="38C1AE17" w14:textId="77777777" w:rsidR="00706F13" w:rsidRPr="00797E12" w:rsidRDefault="00706F13" w:rsidP="00706F13">
      <w:pPr>
        <w:pStyle w:val="ListParagraph"/>
        <w:spacing w:after="0" w:line="240" w:lineRule="auto"/>
        <w:ind w:left="0"/>
        <w:rPr>
          <w:rFonts w:ascii="Arial" w:hAnsi="Arial" w:cs="Arial"/>
          <w:b/>
          <w:bCs/>
          <w:u w:val="single"/>
        </w:rPr>
      </w:pPr>
    </w:p>
    <w:p w14:paraId="79406AF7" w14:textId="77777777" w:rsidR="00706F13" w:rsidRPr="00797E12" w:rsidRDefault="00706F13" w:rsidP="00706F13">
      <w:pPr>
        <w:pStyle w:val="ListParagraph"/>
        <w:numPr>
          <w:ilvl w:val="0"/>
          <w:numId w:val="20"/>
        </w:numPr>
        <w:spacing w:after="0" w:line="240" w:lineRule="auto"/>
        <w:ind w:left="810"/>
        <w:rPr>
          <w:rFonts w:ascii="Arial" w:hAnsi="Arial" w:cs="Arial"/>
          <w:b/>
          <w:bCs/>
          <w:u w:val="single"/>
        </w:rPr>
      </w:pPr>
      <w:r w:rsidRPr="00797E12">
        <w:rPr>
          <w:rFonts w:ascii="Arial" w:hAnsi="Arial" w:cs="Arial"/>
          <w:bCs/>
          <w:spacing w:val="-2"/>
        </w:rPr>
        <w:t xml:space="preserve">30 days from performance start date.  </w:t>
      </w:r>
    </w:p>
    <w:p w14:paraId="375471EE" w14:textId="77777777" w:rsidR="00706F13" w:rsidRPr="00797E12" w:rsidRDefault="00706F13" w:rsidP="00706F13">
      <w:pPr>
        <w:pStyle w:val="ListParagraph"/>
        <w:spacing w:after="0" w:line="240" w:lineRule="auto"/>
        <w:ind w:left="810"/>
        <w:rPr>
          <w:rFonts w:ascii="Arial" w:hAnsi="Arial" w:cs="Arial"/>
          <w:b/>
          <w:bCs/>
          <w:u w:val="single"/>
        </w:rPr>
      </w:pPr>
    </w:p>
    <w:p w14:paraId="3DA37607" w14:textId="77777777" w:rsidR="00706F13" w:rsidRPr="00797E12" w:rsidRDefault="00706F13" w:rsidP="00706F13">
      <w:pPr>
        <w:pStyle w:val="ListParagraph"/>
        <w:numPr>
          <w:ilvl w:val="0"/>
          <w:numId w:val="20"/>
        </w:numPr>
        <w:spacing w:after="0" w:line="240" w:lineRule="auto"/>
        <w:ind w:left="810"/>
        <w:rPr>
          <w:rFonts w:ascii="Arial" w:hAnsi="Arial" w:cs="Arial"/>
          <w:b/>
          <w:bCs/>
          <w:u w:val="single"/>
        </w:rPr>
      </w:pPr>
      <w:r w:rsidRPr="00797E12">
        <w:rPr>
          <w:rFonts w:ascii="Arial" w:hAnsi="Arial" w:cs="Arial"/>
          <w:bCs/>
          <w:spacing w:val="-2"/>
        </w:rPr>
        <w:t xml:space="preserve">Work may be scheduled during the day or night (Depending on load demand), Monday thru Friday and/or Saturday thru Sunday.  During Pacific Standard Time periods listed below: </w:t>
      </w:r>
    </w:p>
    <w:p w14:paraId="42F3B7B8" w14:textId="77777777" w:rsidR="00706F13" w:rsidRPr="00797E12" w:rsidRDefault="00706F13" w:rsidP="00706F13">
      <w:pPr>
        <w:pStyle w:val="ListParagraph"/>
        <w:spacing w:after="0" w:line="240" w:lineRule="auto"/>
        <w:ind w:left="810"/>
        <w:rPr>
          <w:rFonts w:ascii="Arial" w:hAnsi="Arial" w:cs="Arial"/>
          <w:b/>
          <w:bCs/>
          <w:u w:val="single"/>
        </w:rPr>
      </w:pPr>
    </w:p>
    <w:p w14:paraId="1ADBEB22" w14:textId="77777777" w:rsidR="00706F13" w:rsidRPr="00797E12" w:rsidRDefault="00706F13" w:rsidP="00706F13">
      <w:pPr>
        <w:pStyle w:val="ListParagraph"/>
        <w:widowControl w:val="0"/>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ind w:left="1170"/>
        <w:rPr>
          <w:rFonts w:ascii="Arial" w:hAnsi="Arial" w:cs="Arial"/>
          <w:bCs/>
          <w:spacing w:val="-2"/>
        </w:rPr>
      </w:pPr>
      <w:r w:rsidRPr="00797E12">
        <w:rPr>
          <w:rFonts w:ascii="Arial" w:hAnsi="Arial" w:cs="Arial"/>
          <w:bCs/>
          <w:spacing w:val="-2"/>
        </w:rPr>
        <w:t>Daytime hours: 6:00 AM to 4:00 PM</w:t>
      </w:r>
    </w:p>
    <w:p w14:paraId="01D8304D" w14:textId="77777777" w:rsidR="00706F13" w:rsidRPr="00797E12" w:rsidRDefault="00706F13" w:rsidP="00706F13">
      <w:pPr>
        <w:pStyle w:val="ListParagraph"/>
        <w:widowControl w:val="0"/>
        <w:numPr>
          <w:ilvl w:val="0"/>
          <w:numId w:val="2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ind w:left="1170"/>
        <w:rPr>
          <w:rFonts w:ascii="Arial" w:hAnsi="Arial" w:cs="Arial"/>
          <w:bCs/>
          <w:spacing w:val="-2"/>
        </w:rPr>
      </w:pPr>
      <w:r w:rsidRPr="00797E12">
        <w:rPr>
          <w:rFonts w:ascii="Arial" w:hAnsi="Arial" w:cs="Arial"/>
          <w:bCs/>
          <w:spacing w:val="-2"/>
        </w:rPr>
        <w:t xml:space="preserve">Evening hours: 4:00 PM to 6:00 AM </w:t>
      </w:r>
    </w:p>
    <w:p w14:paraId="5DC1AF3F" w14:textId="77777777" w:rsidR="00706F13" w:rsidRPr="00797E12" w:rsidRDefault="00706F13" w:rsidP="00706F13">
      <w:pPr>
        <w:pStyle w:val="ListParagraph"/>
        <w:rPr>
          <w:rFonts w:ascii="Arial" w:hAnsi="Arial" w:cs="Arial"/>
          <w:bCs/>
          <w:spacing w:val="-2"/>
        </w:rPr>
      </w:pPr>
    </w:p>
    <w:p w14:paraId="6A6CE358" w14:textId="77777777" w:rsidR="00706F13" w:rsidRPr="00797E12" w:rsidRDefault="00706F13" w:rsidP="00706F13">
      <w:pPr>
        <w:pStyle w:val="ListParagraph"/>
        <w:widowControl w:val="0"/>
        <w:numPr>
          <w:ilvl w:val="0"/>
          <w:numId w:val="22"/>
        </w:numPr>
        <w:tabs>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ind w:left="720"/>
        <w:rPr>
          <w:rFonts w:ascii="Arial" w:hAnsi="Arial" w:cs="Arial"/>
          <w:bCs/>
          <w:spacing w:val="-2"/>
        </w:rPr>
      </w:pPr>
      <w:r w:rsidRPr="00797E12">
        <w:rPr>
          <w:rFonts w:ascii="Arial" w:hAnsi="Arial" w:cs="Arial"/>
          <w:bCs/>
          <w:spacing w:val="-2"/>
        </w:rPr>
        <w:t>Contractor shall initiate work within 2 weeks of being contacted by the designated Contracting Officer’s Point of Contact (POC) or designee. Work shall be scheduled through the POC or designee, who will coordinate with VALLHCS staff. Timelines are subject to change due to VALLHCS operational requirements.</w:t>
      </w:r>
    </w:p>
    <w:p w14:paraId="6E5AA78B" w14:textId="77777777" w:rsidR="00706F13" w:rsidRPr="00797E12" w:rsidRDefault="00706F13" w:rsidP="00706F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810"/>
        <w:rPr>
          <w:rFonts w:ascii="Arial" w:hAnsi="Arial" w:cs="Arial"/>
          <w:bCs/>
          <w:spacing w:val="-2"/>
        </w:rPr>
      </w:pPr>
    </w:p>
    <w:p w14:paraId="26DA7403"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PLACE OF PERFORMANCE:</w:t>
      </w:r>
    </w:p>
    <w:p w14:paraId="25A15BF3" w14:textId="77777777" w:rsidR="00706F13" w:rsidRPr="00797E12" w:rsidRDefault="00706F13" w:rsidP="00706F13">
      <w:pPr>
        <w:pStyle w:val="ListParagraph"/>
        <w:spacing w:after="0" w:line="240" w:lineRule="auto"/>
        <w:rPr>
          <w:rFonts w:ascii="Arial" w:hAnsi="Arial" w:cs="Arial"/>
          <w:b/>
          <w:bCs/>
          <w:u w:val="single"/>
        </w:rPr>
      </w:pPr>
    </w:p>
    <w:p w14:paraId="3A515058"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r w:rsidRPr="00797E12">
        <w:rPr>
          <w:rFonts w:ascii="Arial" w:hAnsi="Arial" w:cs="Arial"/>
          <w:bCs/>
          <w:spacing w:val="-2"/>
        </w:rPr>
        <w:t>VA Loma Linda Healthcare System</w:t>
      </w:r>
    </w:p>
    <w:p w14:paraId="5C841C5B" w14:textId="77777777" w:rsidR="00706F13" w:rsidRPr="00797E12" w:rsidRDefault="00706F13" w:rsidP="00706F1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r w:rsidRPr="00797E12">
        <w:rPr>
          <w:rFonts w:ascii="Arial" w:hAnsi="Arial" w:cs="Arial"/>
          <w:bCs/>
          <w:spacing w:val="-2"/>
        </w:rPr>
        <w:t>Station 605</w:t>
      </w:r>
    </w:p>
    <w:p w14:paraId="5340A779" w14:textId="77777777" w:rsidR="00706F13" w:rsidRPr="00797E12" w:rsidRDefault="00706F13" w:rsidP="00706F1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r w:rsidRPr="00797E12">
        <w:rPr>
          <w:rFonts w:ascii="Arial" w:hAnsi="Arial" w:cs="Arial"/>
          <w:bCs/>
          <w:spacing w:val="-2"/>
        </w:rPr>
        <w:lastRenderedPageBreak/>
        <w:t>11201 Benton St.</w:t>
      </w:r>
    </w:p>
    <w:p w14:paraId="7265B3AE" w14:textId="77777777" w:rsidR="00706F13" w:rsidRPr="00797E12" w:rsidRDefault="00706F13" w:rsidP="00706F1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r w:rsidRPr="00797E12">
        <w:rPr>
          <w:rFonts w:ascii="Arial" w:hAnsi="Arial" w:cs="Arial"/>
          <w:bCs/>
          <w:spacing w:val="-2"/>
        </w:rPr>
        <w:t>Loma Linda, CA 92357</w:t>
      </w:r>
    </w:p>
    <w:p w14:paraId="42AB1B8A" w14:textId="77777777" w:rsidR="00706F13" w:rsidRPr="00797E12" w:rsidRDefault="00706F13" w:rsidP="00706F13">
      <w:pPr>
        <w:pStyle w:val="ListParagraph"/>
        <w:spacing w:after="0" w:line="240" w:lineRule="auto"/>
        <w:ind w:left="0"/>
        <w:rPr>
          <w:rFonts w:ascii="Arial" w:hAnsi="Arial" w:cs="Arial"/>
          <w:b/>
          <w:bCs/>
          <w:u w:val="single"/>
        </w:rPr>
      </w:pPr>
    </w:p>
    <w:p w14:paraId="394C4464"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LICENSING REQUIREMENTS:</w:t>
      </w:r>
    </w:p>
    <w:p w14:paraId="3DE88034" w14:textId="77777777" w:rsidR="00706F13" w:rsidRPr="00797E12" w:rsidRDefault="00706F13" w:rsidP="00706F1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810"/>
        <w:rPr>
          <w:rFonts w:ascii="Arial" w:hAnsi="Arial" w:cs="Arial"/>
          <w:bCs/>
          <w:spacing w:val="-2"/>
        </w:rPr>
      </w:pPr>
    </w:p>
    <w:p w14:paraId="1B8B167F"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810"/>
        <w:rPr>
          <w:rFonts w:ascii="Arial" w:hAnsi="Arial" w:cs="Arial"/>
          <w:bCs/>
          <w:spacing w:val="-2"/>
        </w:rPr>
      </w:pPr>
      <w:r w:rsidRPr="00797E12">
        <w:rPr>
          <w:rFonts w:ascii="Arial" w:hAnsi="Arial" w:cs="Arial"/>
          <w:bCs/>
          <w:spacing w:val="-2"/>
        </w:rPr>
        <w:t>Offeror must possess a 30-hour Occupational Safety and Health Administration (OSHA) safety card.</w:t>
      </w:r>
    </w:p>
    <w:p w14:paraId="41EAC42D"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810"/>
        <w:rPr>
          <w:rFonts w:ascii="Arial" w:hAnsi="Arial" w:cs="Arial"/>
          <w:bCs/>
          <w:spacing w:val="-2"/>
        </w:rPr>
      </w:pPr>
      <w:r w:rsidRPr="00797E12">
        <w:rPr>
          <w:rFonts w:ascii="Arial" w:hAnsi="Arial" w:cs="Arial"/>
          <w:bCs/>
          <w:spacing w:val="-2"/>
        </w:rPr>
        <w:t>ANSI certification of accreditation</w:t>
      </w:r>
    </w:p>
    <w:p w14:paraId="6674DB78"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810"/>
        <w:rPr>
          <w:rFonts w:ascii="Arial" w:hAnsi="Arial" w:cs="Arial"/>
          <w:bCs/>
          <w:spacing w:val="-2"/>
        </w:rPr>
      </w:pPr>
      <w:r w:rsidRPr="00797E12">
        <w:rPr>
          <w:rFonts w:ascii="Arial" w:hAnsi="Arial" w:cs="Arial"/>
          <w:bCs/>
          <w:spacing w:val="-2"/>
        </w:rPr>
        <w:t>ISO/IEC 17025:2017 calibration and testing</w:t>
      </w:r>
    </w:p>
    <w:p w14:paraId="2C1484BA" w14:textId="77777777" w:rsidR="00706F13" w:rsidRPr="00797E12" w:rsidRDefault="00706F13" w:rsidP="00706F13">
      <w:pPr>
        <w:pStyle w:val="ListParagraph"/>
        <w:spacing w:after="0" w:line="240" w:lineRule="auto"/>
        <w:ind w:left="0"/>
        <w:rPr>
          <w:rFonts w:ascii="Arial" w:hAnsi="Arial" w:cs="Arial"/>
          <w:b/>
          <w:bCs/>
          <w:u w:val="single"/>
        </w:rPr>
      </w:pPr>
    </w:p>
    <w:p w14:paraId="2A34B042"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SPECIFIC REQUIREMENTS:</w:t>
      </w:r>
    </w:p>
    <w:p w14:paraId="425AA1E7" w14:textId="77777777" w:rsidR="00706F13" w:rsidRPr="00797E12" w:rsidRDefault="00706F13" w:rsidP="00706F13">
      <w:pPr>
        <w:pStyle w:val="ListParagraph"/>
        <w:spacing w:after="0" w:line="240" w:lineRule="auto"/>
        <w:rPr>
          <w:rFonts w:ascii="Arial" w:hAnsi="Arial" w:cs="Arial"/>
          <w:b/>
          <w:bCs/>
          <w:u w:val="single"/>
        </w:rPr>
      </w:pPr>
    </w:p>
    <w:p w14:paraId="2A01F129"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r w:rsidRPr="00797E12">
        <w:rPr>
          <w:rFonts w:ascii="Arial" w:hAnsi="Arial" w:cs="Arial"/>
          <w:bCs/>
          <w:spacing w:val="-2"/>
        </w:rPr>
        <w:t>Contractor shall schedule start date with POC or designee five (5) business days in advance.</w:t>
      </w:r>
    </w:p>
    <w:p w14:paraId="278D8E5C" w14:textId="77777777" w:rsidR="00706F13" w:rsidRPr="00797E12" w:rsidRDefault="00706F13" w:rsidP="00706F1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p w14:paraId="7C9B1870"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r w:rsidRPr="00797E12">
        <w:rPr>
          <w:rFonts w:ascii="Arial" w:hAnsi="Arial" w:cs="Arial"/>
          <w:bCs/>
          <w:spacing w:val="-2"/>
        </w:rPr>
        <w:t>The contractor shall provide bi-annual or monthly inspection, Certifications, and testing on the equipment listed.</w:t>
      </w:r>
    </w:p>
    <w:p w14:paraId="650589A8" w14:textId="77777777" w:rsidR="00706F13" w:rsidRPr="00797E12" w:rsidRDefault="00706F13" w:rsidP="00706F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p w14:paraId="207ECD5F"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bookmarkStart w:id="0" w:name="_Hlk172620847"/>
      <w:r w:rsidRPr="00797E12">
        <w:rPr>
          <w:rFonts w:ascii="Arial" w:hAnsi="Arial" w:cs="Arial"/>
          <w:bCs/>
          <w:spacing w:val="-2"/>
        </w:rPr>
        <w:t>Contactor personnel shall have valid Loma Linda PIV badges before starting work.</w:t>
      </w:r>
    </w:p>
    <w:p w14:paraId="3B997919" w14:textId="77777777" w:rsidR="00706F13" w:rsidRPr="00797E12" w:rsidRDefault="00706F13" w:rsidP="00706F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p w14:paraId="09C787C8"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bookmarkStart w:id="1" w:name="_Hlk172620888"/>
      <w:bookmarkEnd w:id="0"/>
      <w:r w:rsidRPr="00797E12">
        <w:rPr>
          <w:rFonts w:ascii="Arial" w:hAnsi="Arial" w:cs="Arial"/>
          <w:bCs/>
          <w:spacing w:val="-2"/>
        </w:rPr>
        <w:t>Contractor shall coordinate energy source LOCK OUT /TAG OUT procedures with VALLHCS HVAC Supervisor before starting work. When work is complete, Contractor shall notify the VALLHCS HVAC Supervisor that energy sources will be restored and require verification.</w:t>
      </w:r>
    </w:p>
    <w:p w14:paraId="46B0B303" w14:textId="77777777" w:rsidR="00706F13" w:rsidRPr="00797E12" w:rsidRDefault="00706F13" w:rsidP="00706F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p w14:paraId="03D04C24"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bookmarkStart w:id="2" w:name="_Hlk172620899"/>
      <w:bookmarkEnd w:id="1"/>
      <w:r w:rsidRPr="00797E12">
        <w:rPr>
          <w:rFonts w:ascii="Arial" w:hAnsi="Arial" w:cs="Arial"/>
          <w:bCs/>
          <w:spacing w:val="-2"/>
        </w:rPr>
        <w:t>Contractor’s supervisor or lead technician are to check in with VALLHCS HVAC Supervisor, or in their absence, with Graphics Control prior to work each day.</w:t>
      </w:r>
    </w:p>
    <w:p w14:paraId="6905B095" w14:textId="77777777" w:rsidR="00706F13" w:rsidRPr="00797E12" w:rsidRDefault="00706F13" w:rsidP="00706F13">
      <w:pPr>
        <w:pStyle w:val="ListParagraph"/>
        <w:numPr>
          <w:ilvl w:val="0"/>
          <w:numId w:val="2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bookmarkStart w:id="3" w:name="_Hlk172620910"/>
      <w:bookmarkEnd w:id="2"/>
      <w:proofErr w:type="gramStart"/>
      <w:r w:rsidRPr="00797E12">
        <w:rPr>
          <w:rFonts w:ascii="Arial" w:hAnsi="Arial" w:cs="Arial"/>
          <w:bCs/>
          <w:spacing w:val="-2"/>
        </w:rPr>
        <w:t>Contractor</w:t>
      </w:r>
      <w:proofErr w:type="gramEnd"/>
      <w:r w:rsidRPr="00797E12">
        <w:rPr>
          <w:rFonts w:ascii="Arial" w:hAnsi="Arial" w:cs="Arial"/>
          <w:bCs/>
          <w:spacing w:val="-2"/>
        </w:rPr>
        <w:t xml:space="preserve"> shall conform to the following standards, policies, regulations, governing </w:t>
      </w:r>
      <w:proofErr w:type="gramStart"/>
      <w:r w:rsidRPr="00797E12">
        <w:rPr>
          <w:rFonts w:ascii="Arial" w:hAnsi="Arial" w:cs="Arial"/>
          <w:bCs/>
          <w:spacing w:val="-2"/>
        </w:rPr>
        <w:t>agency</w:t>
      </w:r>
      <w:proofErr w:type="gramEnd"/>
      <w:r w:rsidRPr="00797E12">
        <w:rPr>
          <w:rFonts w:ascii="Arial" w:hAnsi="Arial" w:cs="Arial"/>
          <w:bCs/>
          <w:spacing w:val="-2"/>
        </w:rPr>
        <w:t>, and any other local, state, or Federal guidelines that are not listed here, to include the following:</w:t>
      </w:r>
    </w:p>
    <w:p w14:paraId="1A54241D" w14:textId="77777777" w:rsidR="00706F13" w:rsidRPr="00797E12" w:rsidRDefault="00706F13" w:rsidP="00706F1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tbl>
      <w:tblPr>
        <w:tblStyle w:val="TableGrid"/>
        <w:tblW w:w="0" w:type="auto"/>
        <w:tblInd w:w="355" w:type="dxa"/>
        <w:tblLook w:val="04A0" w:firstRow="1" w:lastRow="0" w:firstColumn="1" w:lastColumn="0" w:noHBand="0" w:noVBand="1"/>
      </w:tblPr>
      <w:tblGrid>
        <w:gridCol w:w="1437"/>
        <w:gridCol w:w="2215"/>
        <w:gridCol w:w="1428"/>
        <w:gridCol w:w="4141"/>
      </w:tblGrid>
      <w:tr w:rsidR="00706F13" w:rsidRPr="00797E12" w14:paraId="0A8F4201" w14:textId="77777777" w:rsidTr="00FA6400">
        <w:trPr>
          <w:trHeight w:val="480"/>
        </w:trPr>
        <w:tc>
          <w:tcPr>
            <w:tcW w:w="1327" w:type="dxa"/>
            <w:hideMark/>
          </w:tcPr>
          <w:p w14:paraId="28FA3A2A"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
                <w:bCs/>
                <w:spacing w:val="-2"/>
                <w:sz w:val="24"/>
                <w:szCs w:val="24"/>
              </w:rPr>
            </w:pPr>
            <w:r w:rsidRPr="00797E12">
              <w:rPr>
                <w:rFonts w:ascii="Arial" w:hAnsi="Arial" w:cs="Arial"/>
                <w:b/>
                <w:bCs/>
                <w:spacing w:val="-2"/>
                <w:sz w:val="24"/>
                <w:szCs w:val="24"/>
              </w:rPr>
              <w:t>Standard / Regulation</w:t>
            </w:r>
          </w:p>
        </w:tc>
        <w:tc>
          <w:tcPr>
            <w:tcW w:w="2363" w:type="dxa"/>
            <w:noWrap/>
            <w:hideMark/>
          </w:tcPr>
          <w:p w14:paraId="229617A1"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
                <w:bCs/>
                <w:spacing w:val="-2"/>
                <w:sz w:val="24"/>
                <w:szCs w:val="24"/>
              </w:rPr>
            </w:pPr>
            <w:r w:rsidRPr="00797E12">
              <w:rPr>
                <w:rFonts w:ascii="Arial" w:hAnsi="Arial" w:cs="Arial"/>
                <w:b/>
                <w:bCs/>
                <w:spacing w:val="-2"/>
                <w:sz w:val="24"/>
                <w:szCs w:val="24"/>
              </w:rPr>
              <w:t>Description</w:t>
            </w:r>
          </w:p>
        </w:tc>
        <w:tc>
          <w:tcPr>
            <w:tcW w:w="1518" w:type="dxa"/>
            <w:hideMark/>
          </w:tcPr>
          <w:p w14:paraId="73154211"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
                <w:bCs/>
                <w:spacing w:val="-2"/>
                <w:sz w:val="24"/>
                <w:szCs w:val="24"/>
              </w:rPr>
            </w:pPr>
            <w:r w:rsidRPr="00797E12">
              <w:rPr>
                <w:rFonts w:ascii="Arial" w:hAnsi="Arial" w:cs="Arial"/>
                <w:b/>
                <w:bCs/>
                <w:spacing w:val="-2"/>
                <w:sz w:val="24"/>
                <w:szCs w:val="24"/>
              </w:rPr>
              <w:t>Latest Edition / Status</w:t>
            </w:r>
          </w:p>
        </w:tc>
        <w:tc>
          <w:tcPr>
            <w:tcW w:w="0" w:type="auto"/>
            <w:hideMark/>
          </w:tcPr>
          <w:p w14:paraId="11948A6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
                <w:bCs/>
                <w:spacing w:val="-2"/>
                <w:sz w:val="24"/>
                <w:szCs w:val="24"/>
              </w:rPr>
            </w:pPr>
            <w:r w:rsidRPr="00797E12">
              <w:rPr>
                <w:rFonts w:ascii="Arial" w:hAnsi="Arial" w:cs="Arial"/>
                <w:b/>
                <w:bCs/>
                <w:spacing w:val="-2"/>
                <w:sz w:val="24"/>
                <w:szCs w:val="24"/>
              </w:rPr>
              <w:t>Official Source</w:t>
            </w:r>
          </w:p>
        </w:tc>
      </w:tr>
      <w:tr w:rsidR="00706F13" w:rsidRPr="00797E12" w14:paraId="6BAEC2F7" w14:textId="77777777" w:rsidTr="00FA6400">
        <w:trPr>
          <w:trHeight w:val="520"/>
        </w:trPr>
        <w:tc>
          <w:tcPr>
            <w:tcW w:w="1327" w:type="dxa"/>
            <w:noWrap/>
            <w:hideMark/>
          </w:tcPr>
          <w:p w14:paraId="34E3E200"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OSHA 29 CFR</w:t>
            </w:r>
          </w:p>
        </w:tc>
        <w:tc>
          <w:tcPr>
            <w:tcW w:w="2363" w:type="dxa"/>
            <w:hideMark/>
          </w:tcPr>
          <w:p w14:paraId="2561F856"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Occupational Safety and Health Standards</w:t>
            </w:r>
          </w:p>
        </w:tc>
        <w:tc>
          <w:tcPr>
            <w:tcW w:w="1518" w:type="dxa"/>
            <w:noWrap/>
            <w:hideMark/>
          </w:tcPr>
          <w:p w14:paraId="3A80C905"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79AC8D1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0" w:history="1">
              <w:r w:rsidRPr="00797E12">
                <w:rPr>
                  <w:rStyle w:val="Hyperlink"/>
                  <w:rFonts w:ascii="Arial" w:eastAsiaTheme="majorEastAsia" w:hAnsi="Arial" w:cs="Arial"/>
                  <w:bCs/>
                  <w:spacing w:val="-2"/>
                  <w:sz w:val="24"/>
                  <w:szCs w:val="24"/>
                </w:rPr>
                <w:t>https://www.osha.gov</w:t>
              </w:r>
            </w:hyperlink>
          </w:p>
        </w:tc>
      </w:tr>
      <w:tr w:rsidR="00706F13" w:rsidRPr="00797E12" w14:paraId="1E33B2B7" w14:textId="77777777" w:rsidTr="00FA6400">
        <w:trPr>
          <w:trHeight w:val="290"/>
        </w:trPr>
        <w:tc>
          <w:tcPr>
            <w:tcW w:w="1327" w:type="dxa"/>
            <w:noWrap/>
            <w:hideMark/>
          </w:tcPr>
          <w:p w14:paraId="2A7A5C5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NFPA 99</w:t>
            </w:r>
          </w:p>
        </w:tc>
        <w:tc>
          <w:tcPr>
            <w:tcW w:w="2363" w:type="dxa"/>
            <w:hideMark/>
          </w:tcPr>
          <w:p w14:paraId="3336458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Health Care Facilities Code</w:t>
            </w:r>
          </w:p>
        </w:tc>
        <w:tc>
          <w:tcPr>
            <w:tcW w:w="1518" w:type="dxa"/>
            <w:noWrap/>
            <w:hideMark/>
          </w:tcPr>
          <w:p w14:paraId="44157161"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2024 Edition</w:t>
            </w:r>
          </w:p>
        </w:tc>
        <w:tc>
          <w:tcPr>
            <w:tcW w:w="0" w:type="auto"/>
            <w:hideMark/>
          </w:tcPr>
          <w:p w14:paraId="05AB785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1" w:history="1">
              <w:r w:rsidRPr="00797E12">
                <w:rPr>
                  <w:rStyle w:val="Hyperlink"/>
                  <w:rFonts w:ascii="Arial" w:eastAsiaTheme="majorEastAsia" w:hAnsi="Arial" w:cs="Arial"/>
                  <w:bCs/>
                  <w:spacing w:val="-2"/>
                  <w:sz w:val="24"/>
                  <w:szCs w:val="24"/>
                </w:rPr>
                <w:t>https://www.nfpa.org</w:t>
              </w:r>
            </w:hyperlink>
          </w:p>
        </w:tc>
      </w:tr>
      <w:tr w:rsidR="00706F13" w:rsidRPr="00797E12" w14:paraId="11EFCB31" w14:textId="77777777" w:rsidTr="00FA6400">
        <w:trPr>
          <w:trHeight w:val="520"/>
        </w:trPr>
        <w:tc>
          <w:tcPr>
            <w:tcW w:w="1327" w:type="dxa"/>
            <w:hideMark/>
          </w:tcPr>
          <w:p w14:paraId="405BD08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California Code of Regulations, Title 8</w:t>
            </w:r>
          </w:p>
        </w:tc>
        <w:tc>
          <w:tcPr>
            <w:tcW w:w="2363" w:type="dxa"/>
            <w:hideMark/>
          </w:tcPr>
          <w:p w14:paraId="1D5C824C"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CAL/OSHA Safety Standards</w:t>
            </w:r>
          </w:p>
        </w:tc>
        <w:tc>
          <w:tcPr>
            <w:tcW w:w="1518" w:type="dxa"/>
            <w:noWrap/>
            <w:hideMark/>
          </w:tcPr>
          <w:p w14:paraId="00FF659F"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60EA273A"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2" w:history="1">
              <w:r w:rsidRPr="00797E12">
                <w:rPr>
                  <w:rStyle w:val="Hyperlink"/>
                  <w:rFonts w:ascii="Arial" w:eastAsiaTheme="majorEastAsia" w:hAnsi="Arial" w:cs="Arial"/>
                  <w:bCs/>
                  <w:spacing w:val="-2"/>
                  <w:sz w:val="24"/>
                  <w:szCs w:val="24"/>
                </w:rPr>
                <w:t>https://www.dir.ca.gov/title8/</w:t>
              </w:r>
            </w:hyperlink>
          </w:p>
        </w:tc>
      </w:tr>
      <w:tr w:rsidR="00706F13" w:rsidRPr="00797E12" w14:paraId="16CF819A" w14:textId="77777777" w:rsidTr="00FA6400">
        <w:trPr>
          <w:trHeight w:val="290"/>
        </w:trPr>
        <w:tc>
          <w:tcPr>
            <w:tcW w:w="1327" w:type="dxa"/>
            <w:noWrap/>
            <w:hideMark/>
          </w:tcPr>
          <w:p w14:paraId="3752E40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NSF/ANSI 49</w:t>
            </w:r>
          </w:p>
        </w:tc>
        <w:tc>
          <w:tcPr>
            <w:tcW w:w="2363" w:type="dxa"/>
            <w:hideMark/>
          </w:tcPr>
          <w:p w14:paraId="0203AAFB"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Biosafety Cabinetry Standard</w:t>
            </w:r>
          </w:p>
        </w:tc>
        <w:tc>
          <w:tcPr>
            <w:tcW w:w="1518" w:type="dxa"/>
            <w:noWrap/>
            <w:hideMark/>
          </w:tcPr>
          <w:p w14:paraId="61C31402"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2022 Edition</w:t>
            </w:r>
          </w:p>
        </w:tc>
        <w:tc>
          <w:tcPr>
            <w:tcW w:w="0" w:type="auto"/>
            <w:hideMark/>
          </w:tcPr>
          <w:p w14:paraId="13E36CB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3" w:history="1">
              <w:r w:rsidRPr="00797E12">
                <w:rPr>
                  <w:rStyle w:val="Hyperlink"/>
                  <w:rFonts w:ascii="Arial" w:eastAsiaTheme="majorEastAsia" w:hAnsi="Arial" w:cs="Arial"/>
                  <w:bCs/>
                  <w:spacing w:val="-2"/>
                  <w:sz w:val="24"/>
                  <w:szCs w:val="24"/>
                </w:rPr>
                <w:t>https://www.nsf.org</w:t>
              </w:r>
            </w:hyperlink>
          </w:p>
        </w:tc>
      </w:tr>
      <w:tr w:rsidR="00706F13" w:rsidRPr="00797E12" w14:paraId="10EF412A" w14:textId="77777777" w:rsidTr="00FA6400">
        <w:trPr>
          <w:trHeight w:val="520"/>
        </w:trPr>
        <w:tc>
          <w:tcPr>
            <w:tcW w:w="1327" w:type="dxa"/>
            <w:noWrap/>
            <w:hideMark/>
          </w:tcPr>
          <w:p w14:paraId="31ABBCD9"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CDC/NIH BMBL</w:t>
            </w:r>
          </w:p>
        </w:tc>
        <w:tc>
          <w:tcPr>
            <w:tcW w:w="2363" w:type="dxa"/>
            <w:hideMark/>
          </w:tcPr>
          <w:p w14:paraId="2478AABF"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Biosafety in Microbiological and Biomedical Laboratories</w:t>
            </w:r>
          </w:p>
        </w:tc>
        <w:tc>
          <w:tcPr>
            <w:tcW w:w="1518" w:type="dxa"/>
            <w:noWrap/>
            <w:hideMark/>
          </w:tcPr>
          <w:p w14:paraId="443B3A0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6th Edition (2020)</w:t>
            </w:r>
          </w:p>
        </w:tc>
        <w:tc>
          <w:tcPr>
            <w:tcW w:w="0" w:type="auto"/>
            <w:hideMark/>
          </w:tcPr>
          <w:p w14:paraId="2F2DF3D0"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4" w:history="1">
              <w:r w:rsidRPr="00797E12">
                <w:rPr>
                  <w:rStyle w:val="Hyperlink"/>
                  <w:rFonts w:ascii="Arial" w:eastAsiaTheme="majorEastAsia" w:hAnsi="Arial" w:cs="Arial"/>
                  <w:bCs/>
                  <w:spacing w:val="-2"/>
                  <w:sz w:val="24"/>
                  <w:szCs w:val="24"/>
                </w:rPr>
                <w:t>https://www.cdc.gov/labs/BMBL.html</w:t>
              </w:r>
            </w:hyperlink>
          </w:p>
        </w:tc>
      </w:tr>
      <w:tr w:rsidR="00706F13" w:rsidRPr="00797E12" w14:paraId="70182077" w14:textId="77777777" w:rsidTr="00FA6400">
        <w:trPr>
          <w:trHeight w:val="520"/>
        </w:trPr>
        <w:tc>
          <w:tcPr>
            <w:tcW w:w="1327" w:type="dxa"/>
            <w:noWrap/>
            <w:hideMark/>
          </w:tcPr>
          <w:p w14:paraId="45A3B07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lastRenderedPageBreak/>
              <w:t>NIH Guidelines</w:t>
            </w:r>
          </w:p>
        </w:tc>
        <w:tc>
          <w:tcPr>
            <w:tcW w:w="2363" w:type="dxa"/>
            <w:hideMark/>
          </w:tcPr>
          <w:p w14:paraId="33B68926"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Research Involving Recombinant DNA Molecules</w:t>
            </w:r>
          </w:p>
        </w:tc>
        <w:tc>
          <w:tcPr>
            <w:tcW w:w="1518" w:type="dxa"/>
            <w:noWrap/>
            <w:hideMark/>
          </w:tcPr>
          <w:p w14:paraId="7CB83332"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April 2019 Revision</w:t>
            </w:r>
          </w:p>
        </w:tc>
        <w:tc>
          <w:tcPr>
            <w:tcW w:w="0" w:type="auto"/>
            <w:hideMark/>
          </w:tcPr>
          <w:p w14:paraId="4190EE70"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5" w:history="1">
              <w:r w:rsidRPr="00797E12">
                <w:rPr>
                  <w:rStyle w:val="Hyperlink"/>
                  <w:rFonts w:ascii="Arial" w:eastAsiaTheme="majorEastAsia" w:hAnsi="Arial" w:cs="Arial"/>
                  <w:bCs/>
                  <w:spacing w:val="-2"/>
                  <w:sz w:val="24"/>
                  <w:szCs w:val="24"/>
                </w:rPr>
                <w:t>https://osp.od.nih.gov/biotechnology/nih-guidelines/</w:t>
              </w:r>
            </w:hyperlink>
          </w:p>
        </w:tc>
      </w:tr>
      <w:tr w:rsidR="00706F13" w:rsidRPr="00797E12" w14:paraId="42C78211" w14:textId="77777777" w:rsidTr="00FA6400">
        <w:trPr>
          <w:trHeight w:val="520"/>
        </w:trPr>
        <w:tc>
          <w:tcPr>
            <w:tcW w:w="1327" w:type="dxa"/>
            <w:noWrap/>
            <w:hideMark/>
          </w:tcPr>
          <w:p w14:paraId="68A27701"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ASHP Guidelines</w:t>
            </w:r>
          </w:p>
        </w:tc>
        <w:tc>
          <w:tcPr>
            <w:tcW w:w="2363" w:type="dxa"/>
            <w:hideMark/>
          </w:tcPr>
          <w:p w14:paraId="3BBC5248"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Handling Hazardous Drugs in Healthcare Settings</w:t>
            </w:r>
          </w:p>
        </w:tc>
        <w:tc>
          <w:tcPr>
            <w:tcW w:w="1518" w:type="dxa"/>
            <w:noWrap/>
            <w:hideMark/>
          </w:tcPr>
          <w:p w14:paraId="42AD63BB"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2018 Edition</w:t>
            </w:r>
          </w:p>
        </w:tc>
        <w:tc>
          <w:tcPr>
            <w:tcW w:w="0" w:type="auto"/>
            <w:hideMark/>
          </w:tcPr>
          <w:p w14:paraId="10D7D308"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6" w:history="1">
              <w:r w:rsidRPr="00797E12">
                <w:rPr>
                  <w:rStyle w:val="Hyperlink"/>
                  <w:rFonts w:ascii="Arial" w:eastAsiaTheme="majorEastAsia" w:hAnsi="Arial" w:cs="Arial"/>
                  <w:bCs/>
                  <w:spacing w:val="-2"/>
                  <w:sz w:val="24"/>
                  <w:szCs w:val="24"/>
                </w:rPr>
                <w:t>https://www.ashp.org</w:t>
              </w:r>
            </w:hyperlink>
          </w:p>
        </w:tc>
      </w:tr>
      <w:tr w:rsidR="00706F13" w:rsidRPr="00797E12" w14:paraId="5EC80D82" w14:textId="77777777" w:rsidTr="00FA6400">
        <w:trPr>
          <w:trHeight w:val="290"/>
        </w:trPr>
        <w:tc>
          <w:tcPr>
            <w:tcW w:w="1327" w:type="dxa"/>
            <w:noWrap/>
            <w:hideMark/>
          </w:tcPr>
          <w:p w14:paraId="7AD5ADCC"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FDA</w:t>
            </w:r>
          </w:p>
        </w:tc>
        <w:tc>
          <w:tcPr>
            <w:tcW w:w="2363" w:type="dxa"/>
            <w:hideMark/>
          </w:tcPr>
          <w:p w14:paraId="72797354"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Drug and Device Regulations</w:t>
            </w:r>
          </w:p>
        </w:tc>
        <w:tc>
          <w:tcPr>
            <w:tcW w:w="1518" w:type="dxa"/>
            <w:noWrap/>
            <w:hideMark/>
          </w:tcPr>
          <w:p w14:paraId="384A400C"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1387E0C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7" w:history="1">
              <w:r w:rsidRPr="00797E12">
                <w:rPr>
                  <w:rStyle w:val="Hyperlink"/>
                  <w:rFonts w:ascii="Arial" w:eastAsiaTheme="majorEastAsia" w:hAnsi="Arial" w:cs="Arial"/>
                  <w:bCs/>
                  <w:spacing w:val="-2"/>
                  <w:sz w:val="24"/>
                  <w:szCs w:val="24"/>
                </w:rPr>
                <w:t>https://www.fda.gov</w:t>
              </w:r>
            </w:hyperlink>
          </w:p>
        </w:tc>
      </w:tr>
      <w:tr w:rsidR="00706F13" w:rsidRPr="00797E12" w14:paraId="1DCAE81C" w14:textId="77777777" w:rsidTr="00FA6400">
        <w:trPr>
          <w:trHeight w:val="520"/>
        </w:trPr>
        <w:tc>
          <w:tcPr>
            <w:tcW w:w="1327" w:type="dxa"/>
            <w:noWrap/>
            <w:hideMark/>
          </w:tcPr>
          <w:p w14:paraId="3BBB29CA"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Joint Commission</w:t>
            </w:r>
          </w:p>
        </w:tc>
        <w:tc>
          <w:tcPr>
            <w:tcW w:w="2363" w:type="dxa"/>
            <w:hideMark/>
          </w:tcPr>
          <w:p w14:paraId="163F0400"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Accreditation Standards for Healthcare</w:t>
            </w:r>
          </w:p>
        </w:tc>
        <w:tc>
          <w:tcPr>
            <w:tcW w:w="1518" w:type="dxa"/>
            <w:noWrap/>
            <w:hideMark/>
          </w:tcPr>
          <w:p w14:paraId="0A8930C5"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4C20B4F5"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8" w:history="1">
              <w:r w:rsidRPr="00797E12">
                <w:rPr>
                  <w:rStyle w:val="Hyperlink"/>
                  <w:rFonts w:ascii="Arial" w:eastAsiaTheme="majorEastAsia" w:hAnsi="Arial" w:cs="Arial"/>
                  <w:bCs/>
                  <w:spacing w:val="-2"/>
                  <w:sz w:val="24"/>
                  <w:szCs w:val="24"/>
                </w:rPr>
                <w:t>https://www.jointcommission.org</w:t>
              </w:r>
            </w:hyperlink>
          </w:p>
        </w:tc>
      </w:tr>
      <w:tr w:rsidR="00706F13" w:rsidRPr="00797E12" w14:paraId="2CF6D2E1" w14:textId="77777777" w:rsidTr="00FA6400">
        <w:trPr>
          <w:trHeight w:val="770"/>
        </w:trPr>
        <w:tc>
          <w:tcPr>
            <w:tcW w:w="1327" w:type="dxa"/>
            <w:noWrap/>
            <w:hideMark/>
          </w:tcPr>
          <w:p w14:paraId="0C372A21"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CAL/OSHA 5154</w:t>
            </w:r>
          </w:p>
        </w:tc>
        <w:tc>
          <w:tcPr>
            <w:tcW w:w="2363" w:type="dxa"/>
            <w:hideMark/>
          </w:tcPr>
          <w:p w14:paraId="3B57F10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Ventilation Requirements for Laboratory-Type Hood Operations</w:t>
            </w:r>
          </w:p>
        </w:tc>
        <w:tc>
          <w:tcPr>
            <w:tcW w:w="1518" w:type="dxa"/>
            <w:noWrap/>
            <w:hideMark/>
          </w:tcPr>
          <w:p w14:paraId="37C78159"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7BBA164F"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19" w:history="1">
              <w:r w:rsidRPr="00797E12">
                <w:rPr>
                  <w:rStyle w:val="Hyperlink"/>
                  <w:rFonts w:ascii="Arial" w:eastAsiaTheme="majorEastAsia" w:hAnsi="Arial" w:cs="Arial"/>
                  <w:bCs/>
                  <w:spacing w:val="-2"/>
                  <w:sz w:val="24"/>
                  <w:szCs w:val="24"/>
                </w:rPr>
                <w:t>https://www.dir.ca.gov/title8/5154.html</w:t>
              </w:r>
            </w:hyperlink>
          </w:p>
        </w:tc>
      </w:tr>
      <w:tr w:rsidR="00706F13" w:rsidRPr="00797E12" w14:paraId="7B71A463" w14:textId="77777777" w:rsidTr="00FA6400">
        <w:trPr>
          <w:trHeight w:val="520"/>
        </w:trPr>
        <w:tc>
          <w:tcPr>
            <w:tcW w:w="1327" w:type="dxa"/>
            <w:noWrap/>
            <w:hideMark/>
          </w:tcPr>
          <w:p w14:paraId="1404D716"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ISO 14644</w:t>
            </w:r>
          </w:p>
        </w:tc>
        <w:tc>
          <w:tcPr>
            <w:tcW w:w="2363" w:type="dxa"/>
            <w:hideMark/>
          </w:tcPr>
          <w:p w14:paraId="18BC163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Cleanrooms and Controlled Environments</w:t>
            </w:r>
          </w:p>
        </w:tc>
        <w:tc>
          <w:tcPr>
            <w:tcW w:w="1518" w:type="dxa"/>
            <w:noWrap/>
            <w:hideMark/>
          </w:tcPr>
          <w:p w14:paraId="02AC66A4"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Latest Edition</w:t>
            </w:r>
          </w:p>
        </w:tc>
        <w:tc>
          <w:tcPr>
            <w:tcW w:w="0" w:type="auto"/>
            <w:hideMark/>
          </w:tcPr>
          <w:p w14:paraId="2AEA5954"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0" w:history="1">
              <w:r w:rsidRPr="00797E12">
                <w:rPr>
                  <w:rStyle w:val="Hyperlink"/>
                  <w:rFonts w:ascii="Arial" w:eastAsiaTheme="majorEastAsia" w:hAnsi="Arial" w:cs="Arial"/>
                  <w:bCs/>
                  <w:spacing w:val="-2"/>
                  <w:sz w:val="24"/>
                  <w:szCs w:val="24"/>
                </w:rPr>
                <w:t>https://www.iso.org</w:t>
              </w:r>
            </w:hyperlink>
          </w:p>
        </w:tc>
      </w:tr>
      <w:tr w:rsidR="00706F13" w:rsidRPr="00797E12" w14:paraId="77E415E6" w14:textId="77777777" w:rsidTr="00FA6400">
        <w:trPr>
          <w:trHeight w:val="520"/>
        </w:trPr>
        <w:tc>
          <w:tcPr>
            <w:tcW w:w="1327" w:type="dxa"/>
            <w:noWrap/>
            <w:hideMark/>
          </w:tcPr>
          <w:p w14:paraId="51BC55A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ISO 17025</w:t>
            </w:r>
          </w:p>
        </w:tc>
        <w:tc>
          <w:tcPr>
            <w:tcW w:w="2363" w:type="dxa"/>
            <w:hideMark/>
          </w:tcPr>
          <w:p w14:paraId="412E28C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Testing and Calibration Laboratories</w:t>
            </w:r>
          </w:p>
        </w:tc>
        <w:tc>
          <w:tcPr>
            <w:tcW w:w="1518" w:type="dxa"/>
            <w:noWrap/>
            <w:hideMark/>
          </w:tcPr>
          <w:p w14:paraId="22E0317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Latest Edition</w:t>
            </w:r>
          </w:p>
        </w:tc>
        <w:tc>
          <w:tcPr>
            <w:tcW w:w="0" w:type="auto"/>
            <w:hideMark/>
          </w:tcPr>
          <w:p w14:paraId="0DD678C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1" w:history="1">
              <w:r w:rsidRPr="00797E12">
                <w:rPr>
                  <w:rStyle w:val="Hyperlink"/>
                  <w:rFonts w:ascii="Arial" w:eastAsiaTheme="majorEastAsia" w:hAnsi="Arial" w:cs="Arial"/>
                  <w:bCs/>
                  <w:spacing w:val="-2"/>
                  <w:sz w:val="24"/>
                  <w:szCs w:val="24"/>
                </w:rPr>
                <w:t>https://www.iso.org</w:t>
              </w:r>
            </w:hyperlink>
          </w:p>
        </w:tc>
      </w:tr>
      <w:tr w:rsidR="00706F13" w:rsidRPr="00797E12" w14:paraId="73A90F68" w14:textId="77777777" w:rsidTr="00FA6400">
        <w:trPr>
          <w:trHeight w:val="290"/>
        </w:trPr>
        <w:tc>
          <w:tcPr>
            <w:tcW w:w="1327" w:type="dxa"/>
            <w:noWrap/>
            <w:hideMark/>
          </w:tcPr>
          <w:p w14:paraId="04290DD2"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ISO Class 5, 7, 8</w:t>
            </w:r>
          </w:p>
        </w:tc>
        <w:tc>
          <w:tcPr>
            <w:tcW w:w="2363" w:type="dxa"/>
            <w:hideMark/>
          </w:tcPr>
          <w:p w14:paraId="3603EF1B"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Cleanroom Classification</w:t>
            </w:r>
          </w:p>
        </w:tc>
        <w:tc>
          <w:tcPr>
            <w:tcW w:w="1518" w:type="dxa"/>
            <w:noWrap/>
            <w:hideMark/>
          </w:tcPr>
          <w:p w14:paraId="4FF8B30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Defined in ISO 14644-1</w:t>
            </w:r>
          </w:p>
        </w:tc>
        <w:tc>
          <w:tcPr>
            <w:tcW w:w="0" w:type="auto"/>
            <w:hideMark/>
          </w:tcPr>
          <w:p w14:paraId="12F8F3AE"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2" w:history="1">
              <w:r w:rsidRPr="00797E12">
                <w:rPr>
                  <w:rStyle w:val="Hyperlink"/>
                  <w:rFonts w:ascii="Arial" w:eastAsiaTheme="majorEastAsia" w:hAnsi="Arial" w:cs="Arial"/>
                  <w:bCs/>
                  <w:spacing w:val="-2"/>
                  <w:sz w:val="24"/>
                  <w:szCs w:val="24"/>
                </w:rPr>
                <w:t>https://www.iso.org</w:t>
              </w:r>
            </w:hyperlink>
          </w:p>
        </w:tc>
      </w:tr>
      <w:tr w:rsidR="00706F13" w:rsidRPr="00797E12" w14:paraId="19074B00" w14:textId="77777777" w:rsidTr="00FA6400">
        <w:trPr>
          <w:trHeight w:val="520"/>
        </w:trPr>
        <w:tc>
          <w:tcPr>
            <w:tcW w:w="1327" w:type="dxa"/>
            <w:noWrap/>
            <w:hideMark/>
          </w:tcPr>
          <w:p w14:paraId="37C107A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CAG-003 &amp; CAG-009</w:t>
            </w:r>
          </w:p>
        </w:tc>
        <w:tc>
          <w:tcPr>
            <w:tcW w:w="2363" w:type="dxa"/>
            <w:hideMark/>
          </w:tcPr>
          <w:p w14:paraId="034EBFA0"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CETA Application Guides for Controlled Environments</w:t>
            </w:r>
          </w:p>
        </w:tc>
        <w:tc>
          <w:tcPr>
            <w:tcW w:w="1518" w:type="dxa"/>
            <w:noWrap/>
            <w:hideMark/>
          </w:tcPr>
          <w:p w14:paraId="7F1A1492"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26940EC4"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3" w:history="1">
              <w:r w:rsidRPr="00797E12">
                <w:rPr>
                  <w:rStyle w:val="Hyperlink"/>
                  <w:rFonts w:ascii="Arial" w:eastAsiaTheme="majorEastAsia" w:hAnsi="Arial" w:cs="Arial"/>
                  <w:bCs/>
                  <w:spacing w:val="-2"/>
                  <w:sz w:val="24"/>
                  <w:szCs w:val="24"/>
                </w:rPr>
                <w:t>https://www.cetainternational.org</w:t>
              </w:r>
            </w:hyperlink>
          </w:p>
        </w:tc>
      </w:tr>
      <w:tr w:rsidR="00706F13" w:rsidRPr="00797E12" w14:paraId="2614193E" w14:textId="77777777" w:rsidTr="00FA6400">
        <w:trPr>
          <w:trHeight w:val="520"/>
        </w:trPr>
        <w:tc>
          <w:tcPr>
            <w:tcW w:w="1327" w:type="dxa"/>
            <w:noWrap/>
            <w:hideMark/>
          </w:tcPr>
          <w:p w14:paraId="47D4F1A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IEST-RP-CC002</w:t>
            </w:r>
          </w:p>
        </w:tc>
        <w:tc>
          <w:tcPr>
            <w:tcW w:w="2363" w:type="dxa"/>
            <w:hideMark/>
          </w:tcPr>
          <w:p w14:paraId="4F47656A"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Cleanroom Recommended Practices</w:t>
            </w:r>
          </w:p>
        </w:tc>
        <w:tc>
          <w:tcPr>
            <w:tcW w:w="1518" w:type="dxa"/>
            <w:noWrap/>
            <w:hideMark/>
          </w:tcPr>
          <w:p w14:paraId="010A73DF"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090BD5C2"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4" w:history="1">
              <w:r w:rsidRPr="00797E12">
                <w:rPr>
                  <w:rStyle w:val="Hyperlink"/>
                  <w:rFonts w:ascii="Arial" w:eastAsiaTheme="majorEastAsia" w:hAnsi="Arial" w:cs="Arial"/>
                  <w:bCs/>
                  <w:spacing w:val="-2"/>
                  <w:sz w:val="24"/>
                  <w:szCs w:val="24"/>
                </w:rPr>
                <w:t>https://www.iest.org</w:t>
              </w:r>
            </w:hyperlink>
          </w:p>
        </w:tc>
      </w:tr>
      <w:tr w:rsidR="00706F13" w:rsidRPr="00797E12" w14:paraId="47F1B91A" w14:textId="77777777" w:rsidTr="00FA6400">
        <w:trPr>
          <w:trHeight w:val="290"/>
        </w:trPr>
        <w:tc>
          <w:tcPr>
            <w:tcW w:w="1327" w:type="dxa"/>
            <w:noWrap/>
            <w:hideMark/>
          </w:tcPr>
          <w:p w14:paraId="6C19337A"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USP 797</w:t>
            </w:r>
          </w:p>
        </w:tc>
        <w:tc>
          <w:tcPr>
            <w:tcW w:w="2363" w:type="dxa"/>
            <w:hideMark/>
          </w:tcPr>
          <w:p w14:paraId="1DD8D09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Sterile Compounding</w:t>
            </w:r>
          </w:p>
        </w:tc>
        <w:tc>
          <w:tcPr>
            <w:tcW w:w="1518" w:type="dxa"/>
            <w:noWrap/>
            <w:hideMark/>
          </w:tcPr>
          <w:p w14:paraId="21C7C784"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2023 Revision</w:t>
            </w:r>
          </w:p>
        </w:tc>
        <w:tc>
          <w:tcPr>
            <w:tcW w:w="0" w:type="auto"/>
            <w:hideMark/>
          </w:tcPr>
          <w:p w14:paraId="083DDA70"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5" w:history="1">
              <w:r w:rsidRPr="00797E12">
                <w:rPr>
                  <w:rStyle w:val="Hyperlink"/>
                  <w:rFonts w:ascii="Arial" w:eastAsiaTheme="majorEastAsia" w:hAnsi="Arial" w:cs="Arial"/>
                  <w:bCs/>
                  <w:spacing w:val="-2"/>
                  <w:sz w:val="24"/>
                  <w:szCs w:val="24"/>
                </w:rPr>
                <w:t>https://www.usp.org</w:t>
              </w:r>
            </w:hyperlink>
          </w:p>
        </w:tc>
      </w:tr>
      <w:tr w:rsidR="00706F13" w:rsidRPr="00797E12" w14:paraId="48DF324D" w14:textId="77777777" w:rsidTr="00FA6400">
        <w:trPr>
          <w:trHeight w:val="290"/>
        </w:trPr>
        <w:tc>
          <w:tcPr>
            <w:tcW w:w="1327" w:type="dxa"/>
            <w:noWrap/>
            <w:hideMark/>
          </w:tcPr>
          <w:p w14:paraId="1F57000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USP 800</w:t>
            </w:r>
          </w:p>
        </w:tc>
        <w:tc>
          <w:tcPr>
            <w:tcW w:w="2363" w:type="dxa"/>
            <w:hideMark/>
          </w:tcPr>
          <w:p w14:paraId="67A9B1E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Hazardous Drugs Handling</w:t>
            </w:r>
          </w:p>
        </w:tc>
        <w:tc>
          <w:tcPr>
            <w:tcW w:w="1518" w:type="dxa"/>
            <w:noWrap/>
            <w:hideMark/>
          </w:tcPr>
          <w:p w14:paraId="741A3006"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2BB138DD"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6" w:history="1">
              <w:r w:rsidRPr="00797E12">
                <w:rPr>
                  <w:rStyle w:val="Hyperlink"/>
                  <w:rFonts w:ascii="Arial" w:eastAsiaTheme="majorEastAsia" w:hAnsi="Arial" w:cs="Arial"/>
                  <w:bCs/>
                  <w:spacing w:val="-2"/>
                  <w:sz w:val="24"/>
                  <w:szCs w:val="24"/>
                </w:rPr>
                <w:t>https://www.usp.org</w:t>
              </w:r>
            </w:hyperlink>
          </w:p>
        </w:tc>
      </w:tr>
      <w:tr w:rsidR="00706F13" w:rsidRPr="00797E12" w14:paraId="59B49DDD" w14:textId="77777777" w:rsidTr="00FA6400">
        <w:trPr>
          <w:trHeight w:val="290"/>
        </w:trPr>
        <w:tc>
          <w:tcPr>
            <w:tcW w:w="1327" w:type="dxa"/>
            <w:noWrap/>
            <w:hideMark/>
          </w:tcPr>
          <w:p w14:paraId="3599A0C5"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USP 1116</w:t>
            </w:r>
          </w:p>
        </w:tc>
        <w:tc>
          <w:tcPr>
            <w:tcW w:w="2363" w:type="dxa"/>
            <w:hideMark/>
          </w:tcPr>
          <w:p w14:paraId="61B97583"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Microbial Contamination Risk</w:t>
            </w:r>
          </w:p>
        </w:tc>
        <w:tc>
          <w:tcPr>
            <w:tcW w:w="1518" w:type="dxa"/>
            <w:noWrap/>
            <w:hideMark/>
          </w:tcPr>
          <w:p w14:paraId="22DE1B8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rPr>
            </w:pPr>
            <w:r w:rsidRPr="00797E12">
              <w:rPr>
                <w:rFonts w:ascii="Arial" w:hAnsi="Arial" w:cs="Arial"/>
                <w:bCs/>
                <w:spacing w:val="-2"/>
                <w:sz w:val="24"/>
                <w:szCs w:val="24"/>
              </w:rPr>
              <w:t>Current</w:t>
            </w:r>
          </w:p>
        </w:tc>
        <w:tc>
          <w:tcPr>
            <w:tcW w:w="0" w:type="auto"/>
            <w:hideMark/>
          </w:tcPr>
          <w:p w14:paraId="3DD2C3F7" w14:textId="77777777" w:rsidR="00706F13" w:rsidRPr="00797E12" w:rsidRDefault="00706F13" w:rsidP="00FA6400">
            <w:pPr>
              <w:tabs>
                <w:tab w:val="left" w:pos="26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rFonts w:ascii="Arial" w:hAnsi="Arial" w:cs="Arial"/>
                <w:bCs/>
                <w:spacing w:val="-2"/>
                <w:sz w:val="24"/>
                <w:szCs w:val="24"/>
                <w:u w:val="single"/>
              </w:rPr>
            </w:pPr>
            <w:hyperlink r:id="rId27" w:history="1">
              <w:r w:rsidRPr="00797E12">
                <w:rPr>
                  <w:rStyle w:val="Hyperlink"/>
                  <w:rFonts w:ascii="Arial" w:eastAsiaTheme="majorEastAsia" w:hAnsi="Arial" w:cs="Arial"/>
                  <w:bCs/>
                  <w:spacing w:val="-2"/>
                  <w:sz w:val="24"/>
                  <w:szCs w:val="24"/>
                </w:rPr>
                <w:t>https://www.usp.org</w:t>
              </w:r>
            </w:hyperlink>
          </w:p>
        </w:tc>
      </w:tr>
    </w:tbl>
    <w:p w14:paraId="01191DE7" w14:textId="77777777" w:rsidR="00706F13" w:rsidRPr="00797E12" w:rsidRDefault="00706F13" w:rsidP="00706F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tbl>
      <w:tblPr>
        <w:tblStyle w:val="TableGrid"/>
        <w:tblW w:w="9085" w:type="dxa"/>
        <w:tblInd w:w="265" w:type="dxa"/>
        <w:tblLook w:val="04A0" w:firstRow="1" w:lastRow="0" w:firstColumn="1" w:lastColumn="0" w:noHBand="0" w:noVBand="1"/>
      </w:tblPr>
      <w:tblGrid>
        <w:gridCol w:w="2429"/>
        <w:gridCol w:w="5671"/>
        <w:gridCol w:w="985"/>
      </w:tblGrid>
      <w:tr w:rsidR="00706F13" w:rsidRPr="00797E12" w14:paraId="3C2CF3BB" w14:textId="77777777" w:rsidTr="00FA6400">
        <w:tc>
          <w:tcPr>
            <w:tcW w:w="2429" w:type="dxa"/>
            <w:tcBorders>
              <w:top w:val="single" w:sz="4" w:space="0" w:color="auto"/>
              <w:left w:val="single" w:sz="4" w:space="0" w:color="auto"/>
              <w:bottom w:val="single" w:sz="4" w:space="0" w:color="auto"/>
              <w:right w:val="single" w:sz="4" w:space="0" w:color="auto"/>
            </w:tcBorders>
            <w:hideMark/>
          </w:tcPr>
          <w:bookmarkEnd w:id="3"/>
          <w:p w14:paraId="3B9CC8A3" w14:textId="77777777" w:rsidR="00706F13" w:rsidRPr="00797E12" w:rsidRDefault="00706F13" w:rsidP="00FA6400">
            <w:pPr>
              <w:rPr>
                <w:rFonts w:ascii="Arial" w:hAnsi="Arial" w:cs="Arial"/>
                <w:sz w:val="24"/>
                <w:szCs w:val="24"/>
              </w:rPr>
            </w:pPr>
            <w:r w:rsidRPr="00797E12">
              <w:rPr>
                <w:rFonts w:ascii="Arial" w:hAnsi="Arial" w:cs="Arial"/>
                <w:sz w:val="24"/>
                <w:szCs w:val="24"/>
              </w:rPr>
              <w:t>Key Performance Indicators (KPI)</w:t>
            </w:r>
          </w:p>
        </w:tc>
        <w:tc>
          <w:tcPr>
            <w:tcW w:w="5671" w:type="dxa"/>
            <w:tcBorders>
              <w:top w:val="single" w:sz="4" w:space="0" w:color="auto"/>
              <w:left w:val="single" w:sz="4" w:space="0" w:color="auto"/>
              <w:bottom w:val="single" w:sz="4" w:space="0" w:color="auto"/>
              <w:right w:val="single" w:sz="4" w:space="0" w:color="auto"/>
            </w:tcBorders>
            <w:hideMark/>
          </w:tcPr>
          <w:p w14:paraId="08C9E505" w14:textId="77777777" w:rsidR="00706F13" w:rsidRPr="00797E12" w:rsidRDefault="00706F13" w:rsidP="00FA6400">
            <w:pPr>
              <w:rPr>
                <w:rFonts w:ascii="Arial" w:hAnsi="Arial" w:cs="Arial"/>
                <w:sz w:val="24"/>
                <w:szCs w:val="24"/>
              </w:rPr>
            </w:pPr>
            <w:r w:rsidRPr="00797E12">
              <w:rPr>
                <w:rFonts w:ascii="Arial" w:hAnsi="Arial" w:cs="Arial"/>
                <w:sz w:val="24"/>
                <w:szCs w:val="24"/>
              </w:rPr>
              <w:t>Measurement Criteria</w:t>
            </w:r>
          </w:p>
        </w:tc>
        <w:tc>
          <w:tcPr>
            <w:tcW w:w="985" w:type="dxa"/>
            <w:tcBorders>
              <w:top w:val="single" w:sz="4" w:space="0" w:color="auto"/>
              <w:left w:val="single" w:sz="4" w:space="0" w:color="auto"/>
              <w:bottom w:val="single" w:sz="4" w:space="0" w:color="auto"/>
              <w:right w:val="single" w:sz="4" w:space="0" w:color="auto"/>
            </w:tcBorders>
            <w:hideMark/>
          </w:tcPr>
          <w:p w14:paraId="44639A8D" w14:textId="77777777" w:rsidR="00706F13" w:rsidRPr="00797E12" w:rsidRDefault="00706F13" w:rsidP="00FA6400">
            <w:pPr>
              <w:rPr>
                <w:rFonts w:ascii="Arial" w:hAnsi="Arial" w:cs="Arial"/>
                <w:sz w:val="24"/>
                <w:szCs w:val="24"/>
              </w:rPr>
            </w:pPr>
            <w:r w:rsidRPr="00797E12">
              <w:rPr>
                <w:rFonts w:ascii="Arial" w:hAnsi="Arial" w:cs="Arial"/>
                <w:sz w:val="24"/>
                <w:szCs w:val="24"/>
              </w:rPr>
              <w:t>Target</w:t>
            </w:r>
          </w:p>
        </w:tc>
      </w:tr>
      <w:tr w:rsidR="00706F13" w:rsidRPr="00797E12" w14:paraId="4C4E289A" w14:textId="77777777" w:rsidTr="00FA6400">
        <w:tc>
          <w:tcPr>
            <w:tcW w:w="2429" w:type="dxa"/>
            <w:tcBorders>
              <w:top w:val="single" w:sz="4" w:space="0" w:color="auto"/>
              <w:left w:val="single" w:sz="4" w:space="0" w:color="auto"/>
              <w:bottom w:val="single" w:sz="4" w:space="0" w:color="auto"/>
              <w:right w:val="single" w:sz="4" w:space="0" w:color="auto"/>
            </w:tcBorders>
            <w:hideMark/>
          </w:tcPr>
          <w:p w14:paraId="238F24FA" w14:textId="77777777" w:rsidR="00706F13" w:rsidRPr="00797E12" w:rsidRDefault="00706F13" w:rsidP="00FA6400">
            <w:pPr>
              <w:rPr>
                <w:rFonts w:ascii="Arial" w:hAnsi="Arial" w:cs="Arial"/>
                <w:sz w:val="24"/>
                <w:szCs w:val="24"/>
              </w:rPr>
            </w:pPr>
            <w:r w:rsidRPr="00797E12">
              <w:rPr>
                <w:rFonts w:ascii="Arial" w:hAnsi="Arial" w:cs="Arial"/>
                <w:sz w:val="24"/>
                <w:szCs w:val="24"/>
              </w:rPr>
              <w:t>Timely Completion of Inspections</w:t>
            </w:r>
          </w:p>
        </w:tc>
        <w:tc>
          <w:tcPr>
            <w:tcW w:w="5671" w:type="dxa"/>
            <w:tcBorders>
              <w:top w:val="single" w:sz="4" w:space="0" w:color="auto"/>
              <w:left w:val="single" w:sz="4" w:space="0" w:color="auto"/>
              <w:bottom w:val="single" w:sz="4" w:space="0" w:color="auto"/>
              <w:right w:val="single" w:sz="4" w:space="0" w:color="auto"/>
            </w:tcBorders>
            <w:hideMark/>
          </w:tcPr>
          <w:p w14:paraId="458A4EB5" w14:textId="77777777" w:rsidR="00706F13" w:rsidRPr="00797E12" w:rsidRDefault="00706F13" w:rsidP="00FA6400">
            <w:pPr>
              <w:rPr>
                <w:rFonts w:ascii="Arial" w:hAnsi="Arial" w:cs="Arial"/>
                <w:sz w:val="24"/>
                <w:szCs w:val="24"/>
              </w:rPr>
            </w:pPr>
            <w:r w:rsidRPr="00797E12">
              <w:rPr>
                <w:rFonts w:ascii="Arial" w:hAnsi="Arial" w:cs="Arial"/>
                <w:sz w:val="24"/>
                <w:szCs w:val="24"/>
              </w:rPr>
              <w:t>Percentage of inspections completed within 15 working days of scheduled date</w:t>
            </w:r>
          </w:p>
        </w:tc>
        <w:tc>
          <w:tcPr>
            <w:tcW w:w="985" w:type="dxa"/>
            <w:tcBorders>
              <w:top w:val="single" w:sz="4" w:space="0" w:color="auto"/>
              <w:left w:val="single" w:sz="4" w:space="0" w:color="auto"/>
              <w:bottom w:val="single" w:sz="4" w:space="0" w:color="auto"/>
              <w:right w:val="single" w:sz="4" w:space="0" w:color="auto"/>
            </w:tcBorders>
            <w:hideMark/>
          </w:tcPr>
          <w:p w14:paraId="65FA3EF5" w14:textId="77777777" w:rsidR="00706F13" w:rsidRPr="00797E12" w:rsidRDefault="00706F13" w:rsidP="00FA6400">
            <w:pPr>
              <w:rPr>
                <w:rFonts w:ascii="Arial" w:hAnsi="Arial" w:cs="Arial"/>
                <w:sz w:val="24"/>
                <w:szCs w:val="24"/>
              </w:rPr>
            </w:pPr>
            <w:r w:rsidRPr="00797E12">
              <w:rPr>
                <w:rFonts w:ascii="Arial" w:hAnsi="Arial" w:cs="Arial"/>
                <w:sz w:val="24"/>
                <w:szCs w:val="24"/>
              </w:rPr>
              <w:t>&gt;= 95%</w:t>
            </w:r>
          </w:p>
        </w:tc>
      </w:tr>
      <w:tr w:rsidR="00706F13" w:rsidRPr="00797E12" w14:paraId="0132FF3D" w14:textId="77777777" w:rsidTr="00FA6400">
        <w:tc>
          <w:tcPr>
            <w:tcW w:w="2429" w:type="dxa"/>
            <w:tcBorders>
              <w:top w:val="single" w:sz="4" w:space="0" w:color="auto"/>
              <w:left w:val="single" w:sz="4" w:space="0" w:color="auto"/>
              <w:bottom w:val="single" w:sz="4" w:space="0" w:color="auto"/>
              <w:right w:val="single" w:sz="4" w:space="0" w:color="auto"/>
            </w:tcBorders>
            <w:hideMark/>
          </w:tcPr>
          <w:p w14:paraId="6D786F7D" w14:textId="77777777" w:rsidR="00706F13" w:rsidRPr="00797E12" w:rsidRDefault="00706F13" w:rsidP="00FA6400">
            <w:pPr>
              <w:rPr>
                <w:rFonts w:ascii="Arial" w:hAnsi="Arial" w:cs="Arial"/>
                <w:sz w:val="24"/>
                <w:szCs w:val="24"/>
              </w:rPr>
            </w:pPr>
            <w:r w:rsidRPr="00797E12">
              <w:rPr>
                <w:rFonts w:ascii="Arial" w:hAnsi="Arial" w:cs="Arial"/>
                <w:sz w:val="24"/>
                <w:szCs w:val="24"/>
              </w:rPr>
              <w:t>Certification Accuracy</w:t>
            </w:r>
          </w:p>
        </w:tc>
        <w:tc>
          <w:tcPr>
            <w:tcW w:w="5671" w:type="dxa"/>
            <w:tcBorders>
              <w:top w:val="single" w:sz="4" w:space="0" w:color="auto"/>
              <w:left w:val="single" w:sz="4" w:space="0" w:color="auto"/>
              <w:bottom w:val="single" w:sz="4" w:space="0" w:color="auto"/>
              <w:right w:val="single" w:sz="4" w:space="0" w:color="auto"/>
            </w:tcBorders>
            <w:hideMark/>
          </w:tcPr>
          <w:p w14:paraId="4059FC8E" w14:textId="77777777" w:rsidR="00706F13" w:rsidRPr="00797E12" w:rsidRDefault="00706F13" w:rsidP="00FA6400">
            <w:pPr>
              <w:rPr>
                <w:rFonts w:ascii="Arial" w:hAnsi="Arial" w:cs="Arial"/>
                <w:sz w:val="24"/>
                <w:szCs w:val="24"/>
              </w:rPr>
            </w:pPr>
            <w:r w:rsidRPr="00797E12">
              <w:rPr>
                <w:rFonts w:ascii="Arial" w:hAnsi="Arial" w:cs="Arial"/>
                <w:sz w:val="24"/>
                <w:szCs w:val="24"/>
              </w:rPr>
              <w:t>Number of units correctly certified without rework</w:t>
            </w:r>
          </w:p>
        </w:tc>
        <w:tc>
          <w:tcPr>
            <w:tcW w:w="985" w:type="dxa"/>
            <w:tcBorders>
              <w:top w:val="single" w:sz="4" w:space="0" w:color="auto"/>
              <w:left w:val="single" w:sz="4" w:space="0" w:color="auto"/>
              <w:bottom w:val="single" w:sz="4" w:space="0" w:color="auto"/>
              <w:right w:val="single" w:sz="4" w:space="0" w:color="auto"/>
            </w:tcBorders>
            <w:hideMark/>
          </w:tcPr>
          <w:p w14:paraId="573AAE06" w14:textId="77777777" w:rsidR="00706F13" w:rsidRPr="00797E12" w:rsidRDefault="00706F13" w:rsidP="00FA6400">
            <w:pPr>
              <w:rPr>
                <w:rFonts w:ascii="Arial" w:hAnsi="Arial" w:cs="Arial"/>
                <w:sz w:val="24"/>
                <w:szCs w:val="24"/>
              </w:rPr>
            </w:pPr>
            <w:r w:rsidRPr="00797E12">
              <w:rPr>
                <w:rFonts w:ascii="Arial" w:hAnsi="Arial" w:cs="Arial"/>
                <w:sz w:val="24"/>
                <w:szCs w:val="24"/>
              </w:rPr>
              <w:t>100%</w:t>
            </w:r>
          </w:p>
        </w:tc>
      </w:tr>
      <w:tr w:rsidR="00706F13" w:rsidRPr="00797E12" w14:paraId="080BE252" w14:textId="77777777" w:rsidTr="00FA6400">
        <w:tc>
          <w:tcPr>
            <w:tcW w:w="2429" w:type="dxa"/>
            <w:tcBorders>
              <w:top w:val="single" w:sz="4" w:space="0" w:color="auto"/>
              <w:left w:val="single" w:sz="4" w:space="0" w:color="auto"/>
              <w:bottom w:val="single" w:sz="4" w:space="0" w:color="auto"/>
              <w:right w:val="single" w:sz="4" w:space="0" w:color="auto"/>
            </w:tcBorders>
            <w:hideMark/>
          </w:tcPr>
          <w:p w14:paraId="1C767F95" w14:textId="77777777" w:rsidR="00706F13" w:rsidRPr="00797E12" w:rsidRDefault="00706F13" w:rsidP="00FA6400">
            <w:pPr>
              <w:rPr>
                <w:rFonts w:ascii="Arial" w:hAnsi="Arial" w:cs="Arial"/>
                <w:sz w:val="24"/>
                <w:szCs w:val="24"/>
              </w:rPr>
            </w:pPr>
            <w:r w:rsidRPr="00797E12">
              <w:rPr>
                <w:rFonts w:ascii="Arial" w:hAnsi="Arial" w:cs="Arial"/>
                <w:sz w:val="24"/>
                <w:szCs w:val="24"/>
              </w:rPr>
              <w:t xml:space="preserve">Compliance with </w:t>
            </w:r>
            <w:r w:rsidRPr="00797E12">
              <w:rPr>
                <w:rFonts w:ascii="Arial" w:hAnsi="Arial" w:cs="Arial"/>
                <w:sz w:val="24"/>
                <w:szCs w:val="24"/>
              </w:rPr>
              <w:lastRenderedPageBreak/>
              <w:t>Standards</w:t>
            </w:r>
          </w:p>
        </w:tc>
        <w:tc>
          <w:tcPr>
            <w:tcW w:w="5671" w:type="dxa"/>
            <w:tcBorders>
              <w:top w:val="single" w:sz="4" w:space="0" w:color="auto"/>
              <w:left w:val="single" w:sz="4" w:space="0" w:color="auto"/>
              <w:bottom w:val="single" w:sz="4" w:space="0" w:color="auto"/>
              <w:right w:val="single" w:sz="4" w:space="0" w:color="auto"/>
            </w:tcBorders>
            <w:hideMark/>
          </w:tcPr>
          <w:p w14:paraId="0909485B" w14:textId="77777777" w:rsidR="00706F13" w:rsidRPr="00797E12" w:rsidRDefault="00706F13" w:rsidP="00FA6400">
            <w:pPr>
              <w:rPr>
                <w:rFonts w:ascii="Arial" w:hAnsi="Arial" w:cs="Arial"/>
                <w:sz w:val="24"/>
                <w:szCs w:val="24"/>
              </w:rPr>
            </w:pPr>
            <w:r w:rsidRPr="00797E12">
              <w:rPr>
                <w:rFonts w:ascii="Arial" w:hAnsi="Arial" w:cs="Arial"/>
                <w:sz w:val="24"/>
                <w:szCs w:val="24"/>
              </w:rPr>
              <w:lastRenderedPageBreak/>
              <w:t xml:space="preserve">Adherence to OSHA, NFPA, USP, ISO, NSF </w:t>
            </w:r>
            <w:r w:rsidRPr="00797E12">
              <w:rPr>
                <w:rFonts w:ascii="Arial" w:hAnsi="Arial" w:cs="Arial"/>
                <w:sz w:val="24"/>
                <w:szCs w:val="24"/>
              </w:rPr>
              <w:lastRenderedPageBreak/>
              <w:t>requirements</w:t>
            </w:r>
          </w:p>
        </w:tc>
        <w:tc>
          <w:tcPr>
            <w:tcW w:w="985" w:type="dxa"/>
            <w:tcBorders>
              <w:top w:val="single" w:sz="4" w:space="0" w:color="auto"/>
              <w:left w:val="single" w:sz="4" w:space="0" w:color="auto"/>
              <w:bottom w:val="single" w:sz="4" w:space="0" w:color="auto"/>
              <w:right w:val="single" w:sz="4" w:space="0" w:color="auto"/>
            </w:tcBorders>
            <w:hideMark/>
          </w:tcPr>
          <w:p w14:paraId="44298624" w14:textId="77777777" w:rsidR="00706F13" w:rsidRPr="00797E12" w:rsidRDefault="00706F13" w:rsidP="00FA6400">
            <w:pPr>
              <w:rPr>
                <w:rFonts w:ascii="Arial" w:hAnsi="Arial" w:cs="Arial"/>
                <w:sz w:val="24"/>
                <w:szCs w:val="24"/>
              </w:rPr>
            </w:pPr>
            <w:r w:rsidRPr="00797E12">
              <w:rPr>
                <w:rFonts w:ascii="Arial" w:hAnsi="Arial" w:cs="Arial"/>
                <w:sz w:val="24"/>
                <w:szCs w:val="24"/>
              </w:rPr>
              <w:lastRenderedPageBreak/>
              <w:t>100%</w:t>
            </w:r>
          </w:p>
        </w:tc>
      </w:tr>
      <w:tr w:rsidR="00706F13" w:rsidRPr="00797E12" w14:paraId="2DB614BE" w14:textId="77777777" w:rsidTr="00FA6400">
        <w:tc>
          <w:tcPr>
            <w:tcW w:w="2429" w:type="dxa"/>
            <w:tcBorders>
              <w:top w:val="single" w:sz="4" w:space="0" w:color="auto"/>
              <w:left w:val="single" w:sz="4" w:space="0" w:color="auto"/>
              <w:bottom w:val="single" w:sz="4" w:space="0" w:color="auto"/>
              <w:right w:val="single" w:sz="4" w:space="0" w:color="auto"/>
            </w:tcBorders>
            <w:hideMark/>
          </w:tcPr>
          <w:p w14:paraId="4AF6074E" w14:textId="77777777" w:rsidR="00706F13" w:rsidRPr="00797E12" w:rsidRDefault="00706F13" w:rsidP="00FA6400">
            <w:pPr>
              <w:rPr>
                <w:rFonts w:ascii="Arial" w:hAnsi="Arial" w:cs="Arial"/>
                <w:sz w:val="24"/>
                <w:szCs w:val="24"/>
              </w:rPr>
            </w:pPr>
            <w:r w:rsidRPr="00797E12">
              <w:rPr>
                <w:rFonts w:ascii="Arial" w:hAnsi="Arial" w:cs="Arial"/>
                <w:sz w:val="24"/>
                <w:szCs w:val="24"/>
              </w:rPr>
              <w:t>Reporting Timeliness</w:t>
            </w:r>
          </w:p>
        </w:tc>
        <w:tc>
          <w:tcPr>
            <w:tcW w:w="5671" w:type="dxa"/>
            <w:tcBorders>
              <w:top w:val="single" w:sz="4" w:space="0" w:color="auto"/>
              <w:left w:val="single" w:sz="4" w:space="0" w:color="auto"/>
              <w:bottom w:val="single" w:sz="4" w:space="0" w:color="auto"/>
              <w:right w:val="single" w:sz="4" w:space="0" w:color="auto"/>
            </w:tcBorders>
            <w:hideMark/>
          </w:tcPr>
          <w:p w14:paraId="5B8318EC" w14:textId="77777777" w:rsidR="00706F13" w:rsidRPr="00797E12" w:rsidRDefault="00706F13" w:rsidP="00FA6400">
            <w:pPr>
              <w:rPr>
                <w:rFonts w:ascii="Arial" w:hAnsi="Arial" w:cs="Arial"/>
                <w:sz w:val="24"/>
                <w:szCs w:val="24"/>
              </w:rPr>
            </w:pPr>
            <w:r w:rsidRPr="00797E12">
              <w:rPr>
                <w:rFonts w:ascii="Arial" w:hAnsi="Arial" w:cs="Arial"/>
                <w:sz w:val="24"/>
                <w:szCs w:val="24"/>
              </w:rPr>
              <w:t>Field Service Reports submitted within 10 days of service</w:t>
            </w:r>
          </w:p>
        </w:tc>
        <w:tc>
          <w:tcPr>
            <w:tcW w:w="985" w:type="dxa"/>
            <w:tcBorders>
              <w:top w:val="single" w:sz="4" w:space="0" w:color="auto"/>
              <w:left w:val="single" w:sz="4" w:space="0" w:color="auto"/>
              <w:bottom w:val="single" w:sz="4" w:space="0" w:color="auto"/>
              <w:right w:val="single" w:sz="4" w:space="0" w:color="auto"/>
            </w:tcBorders>
            <w:hideMark/>
          </w:tcPr>
          <w:p w14:paraId="4F5FEA8D" w14:textId="77777777" w:rsidR="00706F13" w:rsidRPr="00797E12" w:rsidRDefault="00706F13" w:rsidP="00FA6400">
            <w:pPr>
              <w:rPr>
                <w:rFonts w:ascii="Arial" w:hAnsi="Arial" w:cs="Arial"/>
                <w:sz w:val="24"/>
                <w:szCs w:val="24"/>
              </w:rPr>
            </w:pPr>
            <w:r w:rsidRPr="00797E12">
              <w:rPr>
                <w:rFonts w:ascii="Arial" w:hAnsi="Arial" w:cs="Arial"/>
                <w:sz w:val="24"/>
                <w:szCs w:val="24"/>
              </w:rPr>
              <w:t>&gt;= 95%</w:t>
            </w:r>
          </w:p>
        </w:tc>
      </w:tr>
      <w:tr w:rsidR="00706F13" w:rsidRPr="00797E12" w14:paraId="0343315E" w14:textId="77777777" w:rsidTr="00FA6400">
        <w:tc>
          <w:tcPr>
            <w:tcW w:w="2429" w:type="dxa"/>
            <w:tcBorders>
              <w:top w:val="single" w:sz="4" w:space="0" w:color="auto"/>
              <w:left w:val="single" w:sz="4" w:space="0" w:color="auto"/>
              <w:bottom w:val="single" w:sz="4" w:space="0" w:color="auto"/>
              <w:right w:val="single" w:sz="4" w:space="0" w:color="auto"/>
            </w:tcBorders>
            <w:hideMark/>
          </w:tcPr>
          <w:p w14:paraId="3D46779E" w14:textId="77777777" w:rsidR="00706F13" w:rsidRPr="00797E12" w:rsidRDefault="00706F13" w:rsidP="00FA6400">
            <w:pPr>
              <w:rPr>
                <w:rFonts w:ascii="Arial" w:hAnsi="Arial" w:cs="Arial"/>
                <w:sz w:val="24"/>
                <w:szCs w:val="24"/>
              </w:rPr>
            </w:pPr>
            <w:r w:rsidRPr="00797E12">
              <w:rPr>
                <w:rFonts w:ascii="Arial" w:hAnsi="Arial" w:cs="Arial"/>
                <w:sz w:val="24"/>
                <w:szCs w:val="24"/>
              </w:rPr>
              <w:t>Labeling Compliance</w:t>
            </w:r>
          </w:p>
        </w:tc>
        <w:tc>
          <w:tcPr>
            <w:tcW w:w="5671" w:type="dxa"/>
            <w:tcBorders>
              <w:top w:val="single" w:sz="4" w:space="0" w:color="auto"/>
              <w:left w:val="single" w:sz="4" w:space="0" w:color="auto"/>
              <w:bottom w:val="single" w:sz="4" w:space="0" w:color="auto"/>
              <w:right w:val="single" w:sz="4" w:space="0" w:color="auto"/>
            </w:tcBorders>
            <w:hideMark/>
          </w:tcPr>
          <w:p w14:paraId="5367C3E3" w14:textId="77777777" w:rsidR="00706F13" w:rsidRPr="00797E12" w:rsidRDefault="00706F13" w:rsidP="00FA6400">
            <w:pPr>
              <w:rPr>
                <w:rFonts w:ascii="Arial" w:hAnsi="Arial" w:cs="Arial"/>
                <w:sz w:val="24"/>
                <w:szCs w:val="24"/>
              </w:rPr>
            </w:pPr>
            <w:r w:rsidRPr="00797E12">
              <w:rPr>
                <w:rFonts w:ascii="Arial" w:hAnsi="Arial" w:cs="Arial"/>
                <w:sz w:val="24"/>
                <w:szCs w:val="24"/>
              </w:rPr>
              <w:t>Correct certification labels affixed on all inspected units</w:t>
            </w:r>
          </w:p>
        </w:tc>
        <w:tc>
          <w:tcPr>
            <w:tcW w:w="985" w:type="dxa"/>
            <w:tcBorders>
              <w:top w:val="single" w:sz="4" w:space="0" w:color="auto"/>
              <w:left w:val="single" w:sz="4" w:space="0" w:color="auto"/>
              <w:bottom w:val="single" w:sz="4" w:space="0" w:color="auto"/>
              <w:right w:val="single" w:sz="4" w:space="0" w:color="auto"/>
            </w:tcBorders>
            <w:hideMark/>
          </w:tcPr>
          <w:p w14:paraId="4ED2ACFC" w14:textId="77777777" w:rsidR="00706F13" w:rsidRPr="00797E12" w:rsidRDefault="00706F13" w:rsidP="00FA6400">
            <w:pPr>
              <w:rPr>
                <w:rFonts w:ascii="Arial" w:hAnsi="Arial" w:cs="Arial"/>
                <w:sz w:val="24"/>
                <w:szCs w:val="24"/>
              </w:rPr>
            </w:pPr>
            <w:r w:rsidRPr="00797E12">
              <w:rPr>
                <w:rFonts w:ascii="Arial" w:hAnsi="Arial" w:cs="Arial"/>
                <w:sz w:val="24"/>
                <w:szCs w:val="24"/>
              </w:rPr>
              <w:t>100%</w:t>
            </w:r>
          </w:p>
        </w:tc>
      </w:tr>
      <w:tr w:rsidR="00706F13" w:rsidRPr="00797E12" w14:paraId="3BB28BE6" w14:textId="77777777" w:rsidTr="00FA6400">
        <w:tc>
          <w:tcPr>
            <w:tcW w:w="2429" w:type="dxa"/>
            <w:tcBorders>
              <w:top w:val="single" w:sz="4" w:space="0" w:color="auto"/>
              <w:left w:val="single" w:sz="4" w:space="0" w:color="auto"/>
              <w:bottom w:val="single" w:sz="4" w:space="0" w:color="auto"/>
              <w:right w:val="single" w:sz="4" w:space="0" w:color="auto"/>
            </w:tcBorders>
            <w:hideMark/>
          </w:tcPr>
          <w:p w14:paraId="43C99341" w14:textId="77777777" w:rsidR="00706F13" w:rsidRPr="00797E12" w:rsidRDefault="00706F13" w:rsidP="00FA6400">
            <w:pPr>
              <w:rPr>
                <w:rFonts w:ascii="Arial" w:hAnsi="Arial" w:cs="Arial"/>
                <w:sz w:val="24"/>
                <w:szCs w:val="24"/>
              </w:rPr>
            </w:pPr>
            <w:r w:rsidRPr="00797E12">
              <w:rPr>
                <w:rFonts w:ascii="Arial" w:hAnsi="Arial" w:cs="Arial"/>
                <w:sz w:val="24"/>
                <w:szCs w:val="24"/>
              </w:rPr>
              <w:t>Personnel Accreditation</w:t>
            </w:r>
          </w:p>
        </w:tc>
        <w:tc>
          <w:tcPr>
            <w:tcW w:w="5671" w:type="dxa"/>
            <w:tcBorders>
              <w:top w:val="single" w:sz="4" w:space="0" w:color="auto"/>
              <w:left w:val="single" w:sz="4" w:space="0" w:color="auto"/>
              <w:bottom w:val="single" w:sz="4" w:space="0" w:color="auto"/>
              <w:right w:val="single" w:sz="4" w:space="0" w:color="auto"/>
            </w:tcBorders>
            <w:hideMark/>
          </w:tcPr>
          <w:p w14:paraId="2722EF9F" w14:textId="77777777" w:rsidR="00706F13" w:rsidRPr="00797E12" w:rsidRDefault="00706F13" w:rsidP="00FA6400">
            <w:pPr>
              <w:rPr>
                <w:rFonts w:ascii="Arial" w:hAnsi="Arial" w:cs="Arial"/>
                <w:sz w:val="24"/>
                <w:szCs w:val="24"/>
              </w:rPr>
            </w:pPr>
            <w:r w:rsidRPr="00797E12">
              <w:rPr>
                <w:rFonts w:ascii="Arial" w:hAnsi="Arial" w:cs="Arial"/>
                <w:sz w:val="24"/>
                <w:szCs w:val="24"/>
              </w:rPr>
              <w:t>All technicians maintain valid NSF accreditation</w:t>
            </w:r>
          </w:p>
        </w:tc>
        <w:tc>
          <w:tcPr>
            <w:tcW w:w="985" w:type="dxa"/>
            <w:tcBorders>
              <w:top w:val="single" w:sz="4" w:space="0" w:color="auto"/>
              <w:left w:val="single" w:sz="4" w:space="0" w:color="auto"/>
              <w:bottom w:val="single" w:sz="4" w:space="0" w:color="auto"/>
              <w:right w:val="single" w:sz="4" w:space="0" w:color="auto"/>
            </w:tcBorders>
            <w:hideMark/>
          </w:tcPr>
          <w:p w14:paraId="024F6A6D" w14:textId="77777777" w:rsidR="00706F13" w:rsidRPr="00797E12" w:rsidRDefault="00706F13" w:rsidP="00FA6400">
            <w:pPr>
              <w:rPr>
                <w:rFonts w:ascii="Arial" w:hAnsi="Arial" w:cs="Arial"/>
                <w:sz w:val="24"/>
                <w:szCs w:val="24"/>
              </w:rPr>
            </w:pPr>
            <w:r w:rsidRPr="00797E12">
              <w:rPr>
                <w:rFonts w:ascii="Arial" w:hAnsi="Arial" w:cs="Arial"/>
                <w:sz w:val="24"/>
                <w:szCs w:val="24"/>
              </w:rPr>
              <w:t>100%</w:t>
            </w:r>
          </w:p>
        </w:tc>
      </w:tr>
    </w:tbl>
    <w:p w14:paraId="4BADC827" w14:textId="77777777" w:rsidR="00706F13" w:rsidRPr="00797E12" w:rsidRDefault="00706F13" w:rsidP="00706F13">
      <w:pPr>
        <w:rPr>
          <w:rFonts w:ascii="Arial" w:hAnsi="Arial" w:cs="Arial"/>
          <w:lang w:eastAsia="zh-CN"/>
        </w:rPr>
      </w:pPr>
    </w:p>
    <w:p w14:paraId="64E46997"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AUTHORIZED SERVICES:</w:t>
      </w:r>
    </w:p>
    <w:p w14:paraId="29B3B580" w14:textId="77777777" w:rsidR="00706F13" w:rsidRPr="00797E12" w:rsidRDefault="00706F13" w:rsidP="00706F13">
      <w:pPr>
        <w:pStyle w:val="ListParagraph"/>
        <w:spacing w:after="0" w:line="240" w:lineRule="auto"/>
        <w:ind w:left="0"/>
        <w:rPr>
          <w:rFonts w:ascii="Arial" w:hAnsi="Arial" w:cs="Arial"/>
          <w:b/>
          <w:bCs/>
          <w:u w:val="single"/>
        </w:rPr>
      </w:pPr>
    </w:p>
    <w:p w14:paraId="6E46BBB3" w14:textId="77777777" w:rsidR="00706F13" w:rsidRPr="00797E12" w:rsidRDefault="00706F13" w:rsidP="00706F13">
      <w:pPr>
        <w:pStyle w:val="ListParagraph"/>
        <w:numPr>
          <w:ilvl w:val="0"/>
          <w:numId w:val="23"/>
        </w:numPr>
        <w:spacing w:after="0" w:line="240" w:lineRule="auto"/>
        <w:rPr>
          <w:rFonts w:ascii="Arial" w:hAnsi="Arial" w:cs="Arial"/>
          <w:iCs/>
          <w:spacing w:val="-2"/>
        </w:rPr>
      </w:pPr>
      <w:r w:rsidRPr="00797E12">
        <w:rPr>
          <w:rFonts w:ascii="Arial" w:hAnsi="Arial" w:cs="Arial"/>
          <w:iCs/>
          <w:spacing w:val="-2"/>
        </w:rPr>
        <w:t xml:space="preserve">Only those services specified herein are authorized under this contract. </w:t>
      </w:r>
    </w:p>
    <w:p w14:paraId="2A9BB7D1" w14:textId="77777777" w:rsidR="00706F13" w:rsidRPr="00797E12" w:rsidRDefault="00706F13" w:rsidP="00706F13">
      <w:pPr>
        <w:pStyle w:val="ListParagraph"/>
        <w:spacing w:after="0" w:line="240" w:lineRule="auto"/>
        <w:rPr>
          <w:rFonts w:ascii="Arial" w:hAnsi="Arial" w:cs="Arial"/>
          <w:iCs/>
          <w:spacing w:val="-2"/>
        </w:rPr>
      </w:pPr>
    </w:p>
    <w:p w14:paraId="32E79515" w14:textId="77777777" w:rsidR="00706F13" w:rsidRPr="00797E12" w:rsidRDefault="00706F13" w:rsidP="00706F13">
      <w:pPr>
        <w:pStyle w:val="ListParagraph"/>
        <w:numPr>
          <w:ilvl w:val="0"/>
          <w:numId w:val="23"/>
        </w:numPr>
        <w:spacing w:after="0" w:line="240" w:lineRule="auto"/>
        <w:rPr>
          <w:rFonts w:ascii="Arial" w:hAnsi="Arial" w:cs="Arial"/>
          <w:iCs/>
          <w:spacing w:val="-2"/>
        </w:rPr>
      </w:pPr>
      <w:r w:rsidRPr="00797E12">
        <w:rPr>
          <w:rFonts w:ascii="Arial" w:hAnsi="Arial" w:cs="Arial"/>
          <w:iCs/>
          <w:spacing w:val="-2"/>
        </w:rPr>
        <w:t xml:space="preserve">Before permitting and/or performing any service of a non-contract nature, the Contractor shall advise the CO of the reason (s) for the additional work and/or service. </w:t>
      </w:r>
    </w:p>
    <w:p w14:paraId="794F1D65" w14:textId="77777777" w:rsidR="00706F13" w:rsidRPr="00797E12" w:rsidRDefault="00706F13" w:rsidP="00706F13">
      <w:pPr>
        <w:spacing w:after="0" w:line="240" w:lineRule="auto"/>
        <w:rPr>
          <w:rFonts w:ascii="Arial" w:hAnsi="Arial" w:cs="Arial"/>
          <w:iCs/>
          <w:spacing w:val="-2"/>
        </w:rPr>
      </w:pPr>
    </w:p>
    <w:p w14:paraId="6B279291" w14:textId="77777777" w:rsidR="00706F13" w:rsidRPr="00797E12" w:rsidRDefault="00706F13" w:rsidP="00706F13">
      <w:pPr>
        <w:pStyle w:val="ListParagraph"/>
        <w:numPr>
          <w:ilvl w:val="0"/>
          <w:numId w:val="23"/>
        </w:numPr>
        <w:spacing w:after="0" w:line="240" w:lineRule="auto"/>
        <w:rPr>
          <w:rFonts w:ascii="Arial" w:hAnsi="Arial" w:cs="Arial"/>
          <w:iCs/>
          <w:spacing w:val="-2"/>
        </w:rPr>
      </w:pPr>
      <w:r w:rsidRPr="00797E12">
        <w:rPr>
          <w:rFonts w:ascii="Arial" w:hAnsi="Arial" w:cs="Arial"/>
          <w:iCs/>
          <w:spacing w:val="-2"/>
        </w:rPr>
        <w:t xml:space="preserve">The Contractor is cautioned that only the CO or his/her designee may authorize additional service that are within the scope of this contract and that reimbursement shall not be made unless prior authorization is obtained from the CO. </w:t>
      </w:r>
    </w:p>
    <w:p w14:paraId="682EADA6" w14:textId="77777777" w:rsidR="00706F13" w:rsidRPr="00797E12" w:rsidRDefault="00706F13" w:rsidP="00706F13">
      <w:pPr>
        <w:spacing w:after="0" w:line="240" w:lineRule="auto"/>
        <w:rPr>
          <w:rFonts w:ascii="Arial" w:hAnsi="Arial" w:cs="Arial"/>
          <w:iCs/>
          <w:spacing w:val="-2"/>
        </w:rPr>
      </w:pPr>
    </w:p>
    <w:p w14:paraId="61C8A593" w14:textId="77777777" w:rsidR="00706F13" w:rsidRPr="00797E12" w:rsidRDefault="00706F13" w:rsidP="00706F13">
      <w:pPr>
        <w:pStyle w:val="ListParagraph"/>
        <w:numPr>
          <w:ilvl w:val="0"/>
          <w:numId w:val="23"/>
        </w:numPr>
        <w:spacing w:after="0" w:line="240" w:lineRule="auto"/>
        <w:rPr>
          <w:rFonts w:ascii="Arial" w:hAnsi="Arial" w:cs="Arial"/>
          <w:iCs/>
          <w:spacing w:val="-2"/>
        </w:rPr>
      </w:pPr>
      <w:r w:rsidRPr="00797E12">
        <w:rPr>
          <w:rFonts w:ascii="Arial" w:hAnsi="Arial" w:cs="Arial"/>
          <w:iCs/>
          <w:spacing w:val="-2"/>
        </w:rPr>
        <w:t>All changes to the contract shall be issued through a contract modification in writing from the CO to the Contractor.</w:t>
      </w:r>
    </w:p>
    <w:p w14:paraId="6984E44C" w14:textId="77777777" w:rsidR="00706F13" w:rsidRPr="00797E12" w:rsidRDefault="00706F13" w:rsidP="00706F13">
      <w:pPr>
        <w:spacing w:after="0" w:line="240" w:lineRule="auto"/>
        <w:ind w:left="360"/>
        <w:rPr>
          <w:rFonts w:ascii="Arial" w:hAnsi="Arial" w:cs="Arial"/>
          <w:b/>
          <w:bCs/>
          <w:u w:val="single"/>
        </w:rPr>
      </w:pPr>
    </w:p>
    <w:p w14:paraId="2A372708"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DELEGATION OF AUTHORITY:</w:t>
      </w:r>
    </w:p>
    <w:p w14:paraId="20E11535" w14:textId="77777777" w:rsidR="00706F13" w:rsidRPr="00797E12" w:rsidRDefault="00706F13" w:rsidP="00706F13">
      <w:pPr>
        <w:pStyle w:val="ListParagraph"/>
        <w:spacing w:after="0" w:line="240" w:lineRule="auto"/>
        <w:ind w:left="0"/>
        <w:rPr>
          <w:rFonts w:ascii="Arial" w:hAnsi="Arial" w:cs="Arial"/>
          <w:b/>
          <w:bCs/>
          <w:u w:val="single"/>
        </w:rPr>
      </w:pPr>
    </w:p>
    <w:p w14:paraId="75F747AD" w14:textId="77777777" w:rsidR="00706F13" w:rsidRPr="00797E12" w:rsidRDefault="00706F13" w:rsidP="00706F13">
      <w:pPr>
        <w:pStyle w:val="ListParagraph"/>
        <w:numPr>
          <w:ilvl w:val="0"/>
          <w:numId w:val="24"/>
        </w:numPr>
        <w:spacing w:after="0" w:line="240" w:lineRule="auto"/>
        <w:rPr>
          <w:rFonts w:ascii="Arial" w:hAnsi="Arial" w:cs="Arial"/>
          <w:iCs/>
          <w:spacing w:val="-2"/>
        </w:rPr>
      </w:pPr>
      <w:r w:rsidRPr="00797E12">
        <w:rPr>
          <w:rFonts w:ascii="Arial" w:hAnsi="Arial" w:cs="Arial"/>
          <w:iCs/>
          <w:spacing w:val="-2"/>
        </w:rPr>
        <w:t xml:space="preserve">No additional service shall be provided without the approval from the Contracting Officer (CO) or his/her </w:t>
      </w:r>
      <w:proofErr w:type="gramStart"/>
      <w:r w:rsidRPr="00797E12">
        <w:rPr>
          <w:rFonts w:ascii="Arial" w:hAnsi="Arial" w:cs="Arial"/>
          <w:iCs/>
          <w:spacing w:val="-2"/>
        </w:rPr>
        <w:t>designee</w:t>
      </w:r>
      <w:proofErr w:type="gramEnd"/>
      <w:r w:rsidRPr="00797E12">
        <w:rPr>
          <w:rFonts w:ascii="Arial" w:hAnsi="Arial" w:cs="Arial"/>
          <w:iCs/>
          <w:spacing w:val="-2"/>
        </w:rPr>
        <w:t xml:space="preserve"> of this contract. </w:t>
      </w:r>
    </w:p>
    <w:p w14:paraId="2A85A53F" w14:textId="77777777" w:rsidR="00706F13" w:rsidRPr="00797E12" w:rsidRDefault="00706F13" w:rsidP="00706F13">
      <w:pPr>
        <w:pStyle w:val="ListParagraph"/>
        <w:numPr>
          <w:ilvl w:val="0"/>
          <w:numId w:val="24"/>
        </w:numPr>
        <w:spacing w:after="0" w:line="240" w:lineRule="auto"/>
        <w:rPr>
          <w:rFonts w:ascii="Arial" w:hAnsi="Arial" w:cs="Arial"/>
          <w:iCs/>
          <w:spacing w:val="-2"/>
        </w:rPr>
      </w:pPr>
    </w:p>
    <w:p w14:paraId="64211CDA" w14:textId="77777777" w:rsidR="00706F13" w:rsidRPr="00797E12" w:rsidRDefault="00706F13" w:rsidP="00706F13">
      <w:pPr>
        <w:pStyle w:val="ListParagraph"/>
        <w:numPr>
          <w:ilvl w:val="0"/>
          <w:numId w:val="24"/>
        </w:numPr>
        <w:spacing w:after="0" w:line="240" w:lineRule="auto"/>
        <w:rPr>
          <w:rFonts w:ascii="Arial" w:hAnsi="Arial" w:cs="Arial"/>
          <w:iCs/>
          <w:spacing w:val="-2"/>
        </w:rPr>
      </w:pPr>
      <w:r w:rsidRPr="00797E12">
        <w:rPr>
          <w:rFonts w:ascii="Arial" w:hAnsi="Arial" w:cs="Arial"/>
          <w:iCs/>
          <w:spacing w:val="-2"/>
        </w:rPr>
        <w:t>The Contractor shall not accept any instructions issued by any other person(s) other than the CO or his/her delegated representative acting within the limits of his/her authority.</w:t>
      </w:r>
    </w:p>
    <w:p w14:paraId="655CD586" w14:textId="77777777" w:rsidR="00706F13" w:rsidRPr="00797E12" w:rsidRDefault="00706F13" w:rsidP="00706F13">
      <w:pPr>
        <w:pStyle w:val="ListParagraph"/>
        <w:spacing w:after="0" w:line="240" w:lineRule="auto"/>
        <w:ind w:left="0"/>
        <w:rPr>
          <w:rFonts w:ascii="Arial" w:hAnsi="Arial" w:cs="Arial"/>
          <w:b/>
          <w:bCs/>
          <w:u w:val="single"/>
        </w:rPr>
      </w:pPr>
    </w:p>
    <w:p w14:paraId="357858F6"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GOVERNMENT-FURNISHED EQUIPMENT (GFE) GOVERNMENT FURNISHED INFORMATION (GFI):</w:t>
      </w:r>
    </w:p>
    <w:p w14:paraId="64F9A2B1" w14:textId="77777777" w:rsidR="00706F13" w:rsidRPr="00797E12" w:rsidRDefault="00706F13" w:rsidP="00706F13">
      <w:pPr>
        <w:spacing w:after="0" w:line="240" w:lineRule="auto"/>
        <w:ind w:left="360"/>
        <w:rPr>
          <w:rFonts w:ascii="Arial" w:hAnsi="Arial" w:cs="Arial"/>
          <w:b/>
          <w:bCs/>
          <w:u w:val="single"/>
        </w:rPr>
      </w:pPr>
    </w:p>
    <w:p w14:paraId="57E34B86" w14:textId="77777777" w:rsidR="00706F13" w:rsidRPr="00797E12" w:rsidRDefault="00706F13" w:rsidP="00706F13">
      <w:pPr>
        <w:pStyle w:val="ListParagraph"/>
        <w:numPr>
          <w:ilvl w:val="0"/>
          <w:numId w:val="24"/>
        </w:numPr>
        <w:spacing w:after="0" w:line="240" w:lineRule="auto"/>
        <w:rPr>
          <w:rFonts w:ascii="Arial" w:hAnsi="Arial" w:cs="Arial"/>
          <w:iCs/>
          <w:spacing w:val="-2"/>
        </w:rPr>
      </w:pPr>
      <w:r w:rsidRPr="00797E12">
        <w:rPr>
          <w:rFonts w:ascii="Arial" w:hAnsi="Arial" w:cs="Arial"/>
          <w:iCs/>
          <w:spacing w:val="-2"/>
        </w:rPr>
        <w:t>No Government equipment will be used by the Vendor.</w:t>
      </w:r>
    </w:p>
    <w:p w14:paraId="45D52ABF" w14:textId="77777777" w:rsidR="00706F13" w:rsidRPr="00797E12" w:rsidRDefault="00706F13" w:rsidP="00706F13">
      <w:pPr>
        <w:pStyle w:val="ListParagraph"/>
        <w:spacing w:after="0" w:line="240" w:lineRule="auto"/>
        <w:ind w:left="0"/>
        <w:rPr>
          <w:rFonts w:ascii="Arial" w:hAnsi="Arial" w:cs="Arial"/>
          <w:b/>
          <w:bCs/>
          <w:u w:val="single"/>
        </w:rPr>
      </w:pPr>
    </w:p>
    <w:p w14:paraId="1DD5BDC7"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RECOGNIZED HOLIDAYS:</w:t>
      </w:r>
    </w:p>
    <w:p w14:paraId="2BDE2D59" w14:textId="77777777" w:rsidR="00706F13" w:rsidRPr="00797E12" w:rsidRDefault="00706F13" w:rsidP="00706F13">
      <w:pPr>
        <w:pStyle w:val="ListParagraph"/>
        <w:spacing w:after="0" w:line="240" w:lineRule="auto"/>
        <w:rPr>
          <w:rFonts w:ascii="Arial" w:hAnsi="Arial" w:cs="Arial"/>
          <w:b/>
          <w:bCs/>
          <w:u w:val="single"/>
        </w:rPr>
      </w:pPr>
    </w:p>
    <w:p w14:paraId="057E6FB3" w14:textId="77777777" w:rsidR="00706F13" w:rsidRPr="00797E12" w:rsidRDefault="00706F13" w:rsidP="00706F13">
      <w:pPr>
        <w:pStyle w:val="ListParagraph"/>
        <w:numPr>
          <w:ilvl w:val="0"/>
          <w:numId w:val="25"/>
        </w:numPr>
        <w:spacing w:after="0" w:line="240" w:lineRule="auto"/>
        <w:rPr>
          <w:rFonts w:ascii="Arial" w:hAnsi="Arial" w:cs="Arial"/>
          <w:bCs/>
          <w:spacing w:val="-2"/>
        </w:rPr>
      </w:pPr>
      <w:r w:rsidRPr="00797E12">
        <w:rPr>
          <w:rFonts w:ascii="Arial" w:hAnsi="Arial" w:cs="Arial"/>
          <w:bCs/>
          <w:spacing w:val="-2"/>
        </w:rPr>
        <w:t>In accordance with 5 U.S.C. 6103, Executive Order 11582 and Public Law 94-97 the following National holidays are observed and for the purpose of this contract are defined as “Legal Federal official holidays”:</w:t>
      </w:r>
    </w:p>
    <w:tbl>
      <w:tblPr>
        <w:tblpPr w:leftFromText="180" w:rightFromText="180" w:vertAnchor="text" w:horzAnchor="margin" w:tblpX="355" w:tblpY="313"/>
        <w:tblW w:w="8725" w:type="dxa"/>
        <w:tblLayout w:type="fixed"/>
        <w:tblLook w:val="04A0" w:firstRow="1" w:lastRow="0" w:firstColumn="1" w:lastColumn="0" w:noHBand="0" w:noVBand="1"/>
      </w:tblPr>
      <w:tblGrid>
        <w:gridCol w:w="1525"/>
        <w:gridCol w:w="2430"/>
        <w:gridCol w:w="2430"/>
        <w:gridCol w:w="2340"/>
      </w:tblGrid>
      <w:tr w:rsidR="00706F13" w:rsidRPr="00797E12" w14:paraId="2054668D" w14:textId="77777777" w:rsidTr="00FA6400">
        <w:trPr>
          <w:trHeight w:val="310"/>
        </w:trPr>
        <w:tc>
          <w:tcPr>
            <w:tcW w:w="1525" w:type="dxa"/>
            <w:tcBorders>
              <w:top w:val="single" w:sz="4" w:space="0" w:color="auto"/>
              <w:left w:val="single" w:sz="4" w:space="0" w:color="auto"/>
              <w:bottom w:val="single" w:sz="4" w:space="0" w:color="auto"/>
              <w:right w:val="single" w:sz="4" w:space="0" w:color="auto"/>
            </w:tcBorders>
            <w:noWrap/>
            <w:hideMark/>
          </w:tcPr>
          <w:p w14:paraId="5E8FDAA0"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Holiday</w:t>
            </w:r>
          </w:p>
        </w:tc>
        <w:tc>
          <w:tcPr>
            <w:tcW w:w="2430" w:type="dxa"/>
            <w:tcBorders>
              <w:top w:val="single" w:sz="4" w:space="0" w:color="auto"/>
              <w:left w:val="nil"/>
              <w:bottom w:val="single" w:sz="4" w:space="0" w:color="auto"/>
              <w:right w:val="single" w:sz="4" w:space="0" w:color="auto"/>
            </w:tcBorders>
            <w:noWrap/>
            <w:hideMark/>
          </w:tcPr>
          <w:p w14:paraId="4FC31998"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Actual Date</w:t>
            </w:r>
          </w:p>
        </w:tc>
        <w:tc>
          <w:tcPr>
            <w:tcW w:w="2430" w:type="dxa"/>
            <w:tcBorders>
              <w:top w:val="single" w:sz="4" w:space="0" w:color="auto"/>
              <w:left w:val="nil"/>
              <w:bottom w:val="single" w:sz="4" w:space="0" w:color="auto"/>
              <w:right w:val="single" w:sz="4" w:space="0" w:color="auto"/>
            </w:tcBorders>
            <w:noWrap/>
            <w:hideMark/>
          </w:tcPr>
          <w:p w14:paraId="0AB9C486"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Observed Date</w:t>
            </w:r>
          </w:p>
        </w:tc>
        <w:tc>
          <w:tcPr>
            <w:tcW w:w="2340" w:type="dxa"/>
            <w:tcBorders>
              <w:top w:val="single" w:sz="4" w:space="0" w:color="auto"/>
              <w:left w:val="nil"/>
              <w:bottom w:val="single" w:sz="4" w:space="0" w:color="auto"/>
              <w:right w:val="single" w:sz="4" w:space="0" w:color="auto"/>
            </w:tcBorders>
            <w:noWrap/>
            <w:hideMark/>
          </w:tcPr>
          <w:p w14:paraId="13B4F62A" w14:textId="77777777" w:rsidR="00706F13" w:rsidRPr="00797E12" w:rsidRDefault="00706F13" w:rsidP="00FA6400">
            <w:pPr>
              <w:jc w:val="center"/>
              <w:rPr>
                <w:rFonts w:ascii="Arial" w:hAnsi="Arial" w:cs="Arial"/>
                <w:b/>
                <w:bCs/>
                <w:color w:val="000000"/>
              </w:rPr>
            </w:pPr>
            <w:r w:rsidRPr="00797E12">
              <w:rPr>
                <w:rFonts w:ascii="Arial" w:hAnsi="Arial" w:cs="Arial"/>
                <w:b/>
                <w:bCs/>
                <w:color w:val="000000"/>
              </w:rPr>
              <w:t>Notes</w:t>
            </w:r>
          </w:p>
        </w:tc>
      </w:tr>
      <w:tr w:rsidR="00706F13" w:rsidRPr="00797E12" w14:paraId="0FAC1BCC"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60EEF906" w14:textId="77777777" w:rsidR="00706F13" w:rsidRPr="00797E12" w:rsidRDefault="00706F13" w:rsidP="00FA6400">
            <w:pPr>
              <w:rPr>
                <w:rFonts w:ascii="Arial" w:hAnsi="Arial" w:cs="Arial"/>
                <w:color w:val="000000"/>
              </w:rPr>
            </w:pPr>
            <w:r w:rsidRPr="00797E12">
              <w:rPr>
                <w:rFonts w:ascii="Arial" w:hAnsi="Arial" w:cs="Arial"/>
                <w:color w:val="000000"/>
              </w:rPr>
              <w:t>New Year’s Day</w:t>
            </w:r>
          </w:p>
        </w:tc>
        <w:tc>
          <w:tcPr>
            <w:tcW w:w="2430" w:type="dxa"/>
            <w:tcBorders>
              <w:top w:val="nil"/>
              <w:left w:val="nil"/>
              <w:bottom w:val="single" w:sz="4" w:space="0" w:color="auto"/>
              <w:right w:val="single" w:sz="4" w:space="0" w:color="auto"/>
            </w:tcBorders>
            <w:noWrap/>
            <w:vAlign w:val="bottom"/>
            <w:hideMark/>
          </w:tcPr>
          <w:p w14:paraId="4AD45829" w14:textId="77777777" w:rsidR="00706F13" w:rsidRPr="00797E12" w:rsidRDefault="00706F13" w:rsidP="00FA6400">
            <w:pPr>
              <w:rPr>
                <w:rFonts w:ascii="Arial" w:hAnsi="Arial" w:cs="Arial"/>
                <w:color w:val="000000"/>
              </w:rPr>
            </w:pPr>
            <w:r w:rsidRPr="00797E12">
              <w:rPr>
                <w:rFonts w:ascii="Arial" w:hAnsi="Arial" w:cs="Arial"/>
                <w:color w:val="000000"/>
              </w:rPr>
              <w:t>Thursday, January 1</w:t>
            </w:r>
          </w:p>
        </w:tc>
        <w:tc>
          <w:tcPr>
            <w:tcW w:w="2430" w:type="dxa"/>
            <w:tcBorders>
              <w:top w:val="nil"/>
              <w:left w:val="nil"/>
              <w:bottom w:val="single" w:sz="4" w:space="0" w:color="auto"/>
              <w:right w:val="single" w:sz="4" w:space="0" w:color="auto"/>
            </w:tcBorders>
            <w:noWrap/>
            <w:vAlign w:val="bottom"/>
            <w:hideMark/>
          </w:tcPr>
          <w:p w14:paraId="4F46F5D5" w14:textId="77777777" w:rsidR="00706F13" w:rsidRPr="00797E12" w:rsidRDefault="00706F13" w:rsidP="00FA6400">
            <w:pPr>
              <w:rPr>
                <w:rFonts w:ascii="Arial" w:hAnsi="Arial" w:cs="Arial"/>
                <w:color w:val="000000"/>
              </w:rPr>
            </w:pPr>
            <w:r w:rsidRPr="00797E12">
              <w:rPr>
                <w:rFonts w:ascii="Arial" w:hAnsi="Arial" w:cs="Arial"/>
                <w:color w:val="000000"/>
              </w:rPr>
              <w:t>Thursday, January 1</w:t>
            </w:r>
          </w:p>
        </w:tc>
        <w:tc>
          <w:tcPr>
            <w:tcW w:w="2340" w:type="dxa"/>
            <w:tcBorders>
              <w:top w:val="nil"/>
              <w:left w:val="nil"/>
              <w:bottom w:val="single" w:sz="4" w:space="0" w:color="auto"/>
              <w:right w:val="single" w:sz="4" w:space="0" w:color="auto"/>
            </w:tcBorders>
            <w:noWrap/>
            <w:vAlign w:val="bottom"/>
            <w:hideMark/>
          </w:tcPr>
          <w:p w14:paraId="7051DD85" w14:textId="77777777" w:rsidR="00706F13" w:rsidRPr="00797E12" w:rsidRDefault="00706F13" w:rsidP="00FA6400">
            <w:pPr>
              <w:rPr>
                <w:rFonts w:ascii="Arial" w:hAnsi="Arial" w:cs="Arial"/>
                <w:color w:val="000000"/>
              </w:rPr>
            </w:pPr>
            <w:r w:rsidRPr="00797E12">
              <w:rPr>
                <w:rFonts w:ascii="Arial" w:hAnsi="Arial" w:cs="Arial"/>
                <w:color w:val="000000"/>
              </w:rPr>
              <w:t>Standard holiday.</w:t>
            </w:r>
          </w:p>
        </w:tc>
      </w:tr>
      <w:tr w:rsidR="00706F13" w:rsidRPr="00797E12" w14:paraId="3CCE0AFE"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58B32AEA" w14:textId="77777777" w:rsidR="00706F13" w:rsidRPr="00797E12" w:rsidRDefault="00706F13" w:rsidP="00FA6400">
            <w:pPr>
              <w:rPr>
                <w:rFonts w:ascii="Arial" w:hAnsi="Arial" w:cs="Arial"/>
                <w:color w:val="000000"/>
              </w:rPr>
            </w:pPr>
            <w:r w:rsidRPr="00797E12">
              <w:rPr>
                <w:rFonts w:ascii="Arial" w:hAnsi="Arial" w:cs="Arial"/>
                <w:color w:val="000000"/>
              </w:rPr>
              <w:t>Martin Luther King Jr. Day</w:t>
            </w:r>
          </w:p>
        </w:tc>
        <w:tc>
          <w:tcPr>
            <w:tcW w:w="2430" w:type="dxa"/>
            <w:tcBorders>
              <w:top w:val="nil"/>
              <w:left w:val="nil"/>
              <w:bottom w:val="single" w:sz="4" w:space="0" w:color="auto"/>
              <w:right w:val="single" w:sz="4" w:space="0" w:color="auto"/>
            </w:tcBorders>
            <w:noWrap/>
            <w:vAlign w:val="bottom"/>
            <w:hideMark/>
          </w:tcPr>
          <w:p w14:paraId="6C82299F" w14:textId="77777777" w:rsidR="00706F13" w:rsidRPr="00797E12" w:rsidRDefault="00706F13" w:rsidP="00FA6400">
            <w:pPr>
              <w:rPr>
                <w:rFonts w:ascii="Arial" w:hAnsi="Arial" w:cs="Arial"/>
                <w:color w:val="000000"/>
              </w:rPr>
            </w:pPr>
            <w:r w:rsidRPr="00797E12">
              <w:rPr>
                <w:rFonts w:ascii="Arial" w:hAnsi="Arial" w:cs="Arial"/>
                <w:color w:val="000000"/>
              </w:rPr>
              <w:t>Monday, January 19</w:t>
            </w:r>
          </w:p>
        </w:tc>
        <w:tc>
          <w:tcPr>
            <w:tcW w:w="2430" w:type="dxa"/>
            <w:tcBorders>
              <w:top w:val="nil"/>
              <w:left w:val="nil"/>
              <w:bottom w:val="single" w:sz="4" w:space="0" w:color="auto"/>
              <w:right w:val="single" w:sz="4" w:space="0" w:color="auto"/>
            </w:tcBorders>
            <w:noWrap/>
            <w:vAlign w:val="bottom"/>
            <w:hideMark/>
          </w:tcPr>
          <w:p w14:paraId="5883B810" w14:textId="77777777" w:rsidR="00706F13" w:rsidRPr="00797E12" w:rsidRDefault="00706F13" w:rsidP="00FA6400">
            <w:pPr>
              <w:rPr>
                <w:rFonts w:ascii="Arial" w:hAnsi="Arial" w:cs="Arial"/>
                <w:color w:val="000000"/>
              </w:rPr>
            </w:pPr>
            <w:r w:rsidRPr="00797E12">
              <w:rPr>
                <w:rFonts w:ascii="Arial" w:hAnsi="Arial" w:cs="Arial"/>
                <w:color w:val="000000"/>
              </w:rPr>
              <w:t>Monday, January 19</w:t>
            </w:r>
          </w:p>
        </w:tc>
        <w:tc>
          <w:tcPr>
            <w:tcW w:w="2340" w:type="dxa"/>
            <w:tcBorders>
              <w:top w:val="nil"/>
              <w:left w:val="nil"/>
              <w:bottom w:val="single" w:sz="4" w:space="0" w:color="auto"/>
              <w:right w:val="single" w:sz="4" w:space="0" w:color="auto"/>
            </w:tcBorders>
            <w:noWrap/>
            <w:vAlign w:val="bottom"/>
            <w:hideMark/>
          </w:tcPr>
          <w:p w14:paraId="50392F07" w14:textId="77777777" w:rsidR="00706F13" w:rsidRPr="00797E12" w:rsidRDefault="00706F13" w:rsidP="00FA6400">
            <w:pPr>
              <w:rPr>
                <w:rFonts w:ascii="Arial" w:hAnsi="Arial" w:cs="Arial"/>
                <w:color w:val="000000"/>
              </w:rPr>
            </w:pPr>
            <w:r w:rsidRPr="00797E12">
              <w:rPr>
                <w:rFonts w:ascii="Arial" w:hAnsi="Arial" w:cs="Arial"/>
                <w:color w:val="000000"/>
              </w:rPr>
              <w:t>Observed on the third Monday in January.</w:t>
            </w:r>
          </w:p>
        </w:tc>
      </w:tr>
      <w:tr w:rsidR="00706F13" w:rsidRPr="00797E12" w14:paraId="43AB37BF"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478877E2" w14:textId="77777777" w:rsidR="00706F13" w:rsidRPr="00797E12" w:rsidRDefault="00706F13" w:rsidP="00FA6400">
            <w:pPr>
              <w:rPr>
                <w:rFonts w:ascii="Arial" w:hAnsi="Arial" w:cs="Arial"/>
                <w:color w:val="000000"/>
              </w:rPr>
            </w:pPr>
            <w:r w:rsidRPr="00797E12">
              <w:rPr>
                <w:rFonts w:ascii="Arial" w:hAnsi="Arial" w:cs="Arial"/>
                <w:color w:val="000000"/>
              </w:rPr>
              <w:t xml:space="preserve">President’s </w:t>
            </w:r>
            <w:r w:rsidRPr="00797E12">
              <w:rPr>
                <w:rFonts w:ascii="Arial" w:hAnsi="Arial" w:cs="Arial"/>
                <w:color w:val="000000"/>
              </w:rPr>
              <w:lastRenderedPageBreak/>
              <w:t>Day</w:t>
            </w:r>
          </w:p>
        </w:tc>
        <w:tc>
          <w:tcPr>
            <w:tcW w:w="2430" w:type="dxa"/>
            <w:tcBorders>
              <w:top w:val="nil"/>
              <w:left w:val="nil"/>
              <w:bottom w:val="single" w:sz="4" w:space="0" w:color="auto"/>
              <w:right w:val="single" w:sz="4" w:space="0" w:color="auto"/>
            </w:tcBorders>
            <w:noWrap/>
            <w:vAlign w:val="bottom"/>
            <w:hideMark/>
          </w:tcPr>
          <w:p w14:paraId="596BE920" w14:textId="77777777" w:rsidR="00706F13" w:rsidRPr="00797E12" w:rsidRDefault="00706F13" w:rsidP="00FA6400">
            <w:pPr>
              <w:rPr>
                <w:rFonts w:ascii="Arial" w:hAnsi="Arial" w:cs="Arial"/>
                <w:color w:val="000000"/>
              </w:rPr>
            </w:pPr>
            <w:r w:rsidRPr="00797E12">
              <w:rPr>
                <w:rFonts w:ascii="Arial" w:hAnsi="Arial" w:cs="Arial"/>
                <w:color w:val="000000"/>
              </w:rPr>
              <w:lastRenderedPageBreak/>
              <w:t>Monday, February 16</w:t>
            </w:r>
          </w:p>
        </w:tc>
        <w:tc>
          <w:tcPr>
            <w:tcW w:w="2430" w:type="dxa"/>
            <w:tcBorders>
              <w:top w:val="nil"/>
              <w:left w:val="nil"/>
              <w:bottom w:val="single" w:sz="4" w:space="0" w:color="auto"/>
              <w:right w:val="single" w:sz="4" w:space="0" w:color="auto"/>
            </w:tcBorders>
            <w:noWrap/>
            <w:vAlign w:val="bottom"/>
            <w:hideMark/>
          </w:tcPr>
          <w:p w14:paraId="1BDB4A2B" w14:textId="77777777" w:rsidR="00706F13" w:rsidRPr="00797E12" w:rsidRDefault="00706F13" w:rsidP="00FA6400">
            <w:pPr>
              <w:rPr>
                <w:rFonts w:ascii="Arial" w:hAnsi="Arial" w:cs="Arial"/>
                <w:color w:val="000000"/>
              </w:rPr>
            </w:pPr>
            <w:r w:rsidRPr="00797E12">
              <w:rPr>
                <w:rFonts w:ascii="Arial" w:hAnsi="Arial" w:cs="Arial"/>
                <w:color w:val="000000"/>
              </w:rPr>
              <w:t>Monday, February 16</w:t>
            </w:r>
          </w:p>
        </w:tc>
        <w:tc>
          <w:tcPr>
            <w:tcW w:w="2340" w:type="dxa"/>
            <w:tcBorders>
              <w:top w:val="nil"/>
              <w:left w:val="nil"/>
              <w:bottom w:val="single" w:sz="4" w:space="0" w:color="auto"/>
              <w:right w:val="single" w:sz="4" w:space="0" w:color="auto"/>
            </w:tcBorders>
            <w:noWrap/>
            <w:vAlign w:val="bottom"/>
            <w:hideMark/>
          </w:tcPr>
          <w:p w14:paraId="46B9096B" w14:textId="77777777" w:rsidR="00706F13" w:rsidRPr="00797E12" w:rsidRDefault="00706F13" w:rsidP="00FA6400">
            <w:pPr>
              <w:rPr>
                <w:rFonts w:ascii="Arial" w:hAnsi="Arial" w:cs="Arial"/>
                <w:color w:val="000000"/>
              </w:rPr>
            </w:pPr>
            <w:r w:rsidRPr="00797E12">
              <w:rPr>
                <w:rFonts w:ascii="Arial" w:hAnsi="Arial" w:cs="Arial"/>
                <w:color w:val="000000"/>
              </w:rPr>
              <w:t xml:space="preserve">Observed on the third </w:t>
            </w:r>
            <w:r w:rsidRPr="00797E12">
              <w:rPr>
                <w:rFonts w:ascii="Arial" w:hAnsi="Arial" w:cs="Arial"/>
                <w:color w:val="000000"/>
              </w:rPr>
              <w:lastRenderedPageBreak/>
              <w:t>Monday in February.</w:t>
            </w:r>
          </w:p>
        </w:tc>
      </w:tr>
      <w:tr w:rsidR="00706F13" w:rsidRPr="00797E12" w14:paraId="6D294E79"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1A86671E" w14:textId="77777777" w:rsidR="00706F13" w:rsidRPr="00797E12" w:rsidRDefault="00706F13" w:rsidP="00FA6400">
            <w:pPr>
              <w:rPr>
                <w:rFonts w:ascii="Arial" w:hAnsi="Arial" w:cs="Arial"/>
                <w:color w:val="000000"/>
              </w:rPr>
            </w:pPr>
            <w:r w:rsidRPr="00797E12">
              <w:rPr>
                <w:rFonts w:ascii="Arial" w:hAnsi="Arial" w:cs="Arial"/>
                <w:color w:val="000000"/>
              </w:rPr>
              <w:lastRenderedPageBreak/>
              <w:t>Memorial Day</w:t>
            </w:r>
          </w:p>
        </w:tc>
        <w:tc>
          <w:tcPr>
            <w:tcW w:w="2430" w:type="dxa"/>
            <w:tcBorders>
              <w:top w:val="nil"/>
              <w:left w:val="nil"/>
              <w:bottom w:val="single" w:sz="4" w:space="0" w:color="auto"/>
              <w:right w:val="single" w:sz="4" w:space="0" w:color="auto"/>
            </w:tcBorders>
            <w:noWrap/>
            <w:vAlign w:val="bottom"/>
            <w:hideMark/>
          </w:tcPr>
          <w:p w14:paraId="312E9D60" w14:textId="77777777" w:rsidR="00706F13" w:rsidRPr="00797E12" w:rsidRDefault="00706F13" w:rsidP="00FA6400">
            <w:pPr>
              <w:rPr>
                <w:rFonts w:ascii="Arial" w:hAnsi="Arial" w:cs="Arial"/>
                <w:color w:val="000000"/>
              </w:rPr>
            </w:pPr>
            <w:r w:rsidRPr="00797E12">
              <w:rPr>
                <w:rFonts w:ascii="Arial" w:hAnsi="Arial" w:cs="Arial"/>
                <w:color w:val="000000"/>
              </w:rPr>
              <w:t>Monday, May 25</w:t>
            </w:r>
          </w:p>
        </w:tc>
        <w:tc>
          <w:tcPr>
            <w:tcW w:w="2430" w:type="dxa"/>
            <w:tcBorders>
              <w:top w:val="nil"/>
              <w:left w:val="nil"/>
              <w:bottom w:val="single" w:sz="4" w:space="0" w:color="auto"/>
              <w:right w:val="single" w:sz="4" w:space="0" w:color="auto"/>
            </w:tcBorders>
            <w:noWrap/>
            <w:vAlign w:val="bottom"/>
            <w:hideMark/>
          </w:tcPr>
          <w:p w14:paraId="64583D8C" w14:textId="77777777" w:rsidR="00706F13" w:rsidRPr="00797E12" w:rsidRDefault="00706F13" w:rsidP="00FA6400">
            <w:pPr>
              <w:rPr>
                <w:rFonts w:ascii="Arial" w:hAnsi="Arial" w:cs="Arial"/>
                <w:color w:val="000000"/>
              </w:rPr>
            </w:pPr>
            <w:r w:rsidRPr="00797E12">
              <w:rPr>
                <w:rFonts w:ascii="Arial" w:hAnsi="Arial" w:cs="Arial"/>
                <w:color w:val="000000"/>
              </w:rPr>
              <w:t>Monday, May 25</w:t>
            </w:r>
          </w:p>
        </w:tc>
        <w:tc>
          <w:tcPr>
            <w:tcW w:w="2340" w:type="dxa"/>
            <w:tcBorders>
              <w:top w:val="nil"/>
              <w:left w:val="nil"/>
              <w:bottom w:val="single" w:sz="4" w:space="0" w:color="auto"/>
              <w:right w:val="single" w:sz="4" w:space="0" w:color="auto"/>
            </w:tcBorders>
            <w:noWrap/>
            <w:vAlign w:val="bottom"/>
            <w:hideMark/>
          </w:tcPr>
          <w:p w14:paraId="283DFD40" w14:textId="77777777" w:rsidR="00706F13" w:rsidRPr="00797E12" w:rsidRDefault="00706F13" w:rsidP="00FA6400">
            <w:pPr>
              <w:rPr>
                <w:rFonts w:ascii="Arial" w:hAnsi="Arial" w:cs="Arial"/>
                <w:color w:val="000000"/>
              </w:rPr>
            </w:pPr>
            <w:proofErr w:type="gramStart"/>
            <w:r w:rsidRPr="00797E12">
              <w:rPr>
                <w:rFonts w:ascii="Arial" w:hAnsi="Arial" w:cs="Arial"/>
                <w:color w:val="000000"/>
              </w:rPr>
              <w:t>Observed on the</w:t>
            </w:r>
            <w:proofErr w:type="gramEnd"/>
            <w:r w:rsidRPr="00797E12">
              <w:rPr>
                <w:rFonts w:ascii="Arial" w:hAnsi="Arial" w:cs="Arial"/>
                <w:color w:val="000000"/>
              </w:rPr>
              <w:t xml:space="preserve"> last Monday in May.</w:t>
            </w:r>
          </w:p>
        </w:tc>
      </w:tr>
      <w:tr w:rsidR="00706F13" w:rsidRPr="00797E12" w14:paraId="0AD6CDBF"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64B46A12" w14:textId="77777777" w:rsidR="00706F13" w:rsidRPr="00797E12" w:rsidRDefault="00706F13" w:rsidP="00FA6400">
            <w:pPr>
              <w:rPr>
                <w:rFonts w:ascii="Arial" w:hAnsi="Arial" w:cs="Arial"/>
                <w:color w:val="000000"/>
              </w:rPr>
            </w:pPr>
            <w:r w:rsidRPr="00797E12">
              <w:rPr>
                <w:rFonts w:ascii="Arial" w:hAnsi="Arial" w:cs="Arial"/>
                <w:color w:val="000000"/>
              </w:rPr>
              <w:t>Juneteenth Independence Day</w:t>
            </w:r>
          </w:p>
        </w:tc>
        <w:tc>
          <w:tcPr>
            <w:tcW w:w="2430" w:type="dxa"/>
            <w:tcBorders>
              <w:top w:val="nil"/>
              <w:left w:val="nil"/>
              <w:bottom w:val="single" w:sz="4" w:space="0" w:color="auto"/>
              <w:right w:val="single" w:sz="4" w:space="0" w:color="auto"/>
            </w:tcBorders>
            <w:noWrap/>
            <w:vAlign w:val="bottom"/>
            <w:hideMark/>
          </w:tcPr>
          <w:p w14:paraId="785626F4" w14:textId="77777777" w:rsidR="00706F13" w:rsidRPr="00797E12" w:rsidRDefault="00706F13" w:rsidP="00FA6400">
            <w:pPr>
              <w:rPr>
                <w:rFonts w:ascii="Arial" w:hAnsi="Arial" w:cs="Arial"/>
                <w:color w:val="000000"/>
              </w:rPr>
            </w:pPr>
            <w:r w:rsidRPr="00797E12">
              <w:rPr>
                <w:rFonts w:ascii="Arial" w:hAnsi="Arial" w:cs="Arial"/>
                <w:color w:val="000000"/>
              </w:rPr>
              <w:t>Friday, June 19</w:t>
            </w:r>
          </w:p>
        </w:tc>
        <w:tc>
          <w:tcPr>
            <w:tcW w:w="2430" w:type="dxa"/>
            <w:tcBorders>
              <w:top w:val="nil"/>
              <w:left w:val="nil"/>
              <w:bottom w:val="single" w:sz="4" w:space="0" w:color="auto"/>
              <w:right w:val="single" w:sz="4" w:space="0" w:color="auto"/>
            </w:tcBorders>
            <w:noWrap/>
            <w:vAlign w:val="bottom"/>
            <w:hideMark/>
          </w:tcPr>
          <w:p w14:paraId="1C21467E" w14:textId="77777777" w:rsidR="00706F13" w:rsidRPr="00797E12" w:rsidRDefault="00706F13" w:rsidP="00FA6400">
            <w:pPr>
              <w:rPr>
                <w:rFonts w:ascii="Arial" w:hAnsi="Arial" w:cs="Arial"/>
                <w:color w:val="000000"/>
              </w:rPr>
            </w:pPr>
            <w:r w:rsidRPr="00797E12">
              <w:rPr>
                <w:rFonts w:ascii="Arial" w:hAnsi="Arial" w:cs="Arial"/>
                <w:color w:val="000000"/>
              </w:rPr>
              <w:t>Friday, June 19</w:t>
            </w:r>
          </w:p>
        </w:tc>
        <w:tc>
          <w:tcPr>
            <w:tcW w:w="2340" w:type="dxa"/>
            <w:tcBorders>
              <w:top w:val="nil"/>
              <w:left w:val="nil"/>
              <w:bottom w:val="single" w:sz="4" w:space="0" w:color="auto"/>
              <w:right w:val="single" w:sz="4" w:space="0" w:color="auto"/>
            </w:tcBorders>
            <w:noWrap/>
            <w:vAlign w:val="bottom"/>
            <w:hideMark/>
          </w:tcPr>
          <w:p w14:paraId="439A2052" w14:textId="77777777" w:rsidR="00706F13" w:rsidRPr="00797E12" w:rsidRDefault="00706F13" w:rsidP="00FA6400">
            <w:pPr>
              <w:rPr>
                <w:rFonts w:ascii="Arial" w:hAnsi="Arial" w:cs="Arial"/>
                <w:color w:val="000000"/>
              </w:rPr>
            </w:pPr>
            <w:r w:rsidRPr="00797E12">
              <w:rPr>
                <w:rFonts w:ascii="Arial" w:hAnsi="Arial" w:cs="Arial"/>
                <w:color w:val="000000"/>
              </w:rPr>
              <w:t>Fixed date holiday.</w:t>
            </w:r>
          </w:p>
        </w:tc>
      </w:tr>
      <w:tr w:rsidR="00706F13" w:rsidRPr="00797E12" w14:paraId="2434956D"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6D9FD7B3" w14:textId="77777777" w:rsidR="00706F13" w:rsidRPr="00797E12" w:rsidRDefault="00706F13" w:rsidP="00FA6400">
            <w:pPr>
              <w:rPr>
                <w:rFonts w:ascii="Arial" w:hAnsi="Arial" w:cs="Arial"/>
                <w:color w:val="000000"/>
              </w:rPr>
            </w:pPr>
            <w:r w:rsidRPr="00797E12">
              <w:rPr>
                <w:rFonts w:ascii="Arial" w:hAnsi="Arial" w:cs="Arial"/>
                <w:color w:val="000000"/>
              </w:rPr>
              <w:t>Independence Day</w:t>
            </w:r>
          </w:p>
        </w:tc>
        <w:tc>
          <w:tcPr>
            <w:tcW w:w="2430" w:type="dxa"/>
            <w:tcBorders>
              <w:top w:val="nil"/>
              <w:left w:val="nil"/>
              <w:bottom w:val="single" w:sz="4" w:space="0" w:color="auto"/>
              <w:right w:val="single" w:sz="4" w:space="0" w:color="auto"/>
            </w:tcBorders>
            <w:noWrap/>
            <w:vAlign w:val="bottom"/>
            <w:hideMark/>
          </w:tcPr>
          <w:p w14:paraId="2822DA86" w14:textId="77777777" w:rsidR="00706F13" w:rsidRPr="00797E12" w:rsidRDefault="00706F13" w:rsidP="00FA6400">
            <w:pPr>
              <w:rPr>
                <w:rFonts w:ascii="Arial" w:hAnsi="Arial" w:cs="Arial"/>
                <w:color w:val="000000"/>
              </w:rPr>
            </w:pPr>
            <w:r w:rsidRPr="00797E12">
              <w:rPr>
                <w:rFonts w:ascii="Arial" w:hAnsi="Arial" w:cs="Arial"/>
                <w:color w:val="000000"/>
              </w:rPr>
              <w:t>Saturday, July 4</w:t>
            </w:r>
          </w:p>
        </w:tc>
        <w:tc>
          <w:tcPr>
            <w:tcW w:w="2430" w:type="dxa"/>
            <w:tcBorders>
              <w:top w:val="nil"/>
              <w:left w:val="nil"/>
              <w:bottom w:val="single" w:sz="4" w:space="0" w:color="auto"/>
              <w:right w:val="single" w:sz="4" w:space="0" w:color="auto"/>
            </w:tcBorders>
            <w:noWrap/>
            <w:vAlign w:val="bottom"/>
            <w:hideMark/>
          </w:tcPr>
          <w:p w14:paraId="5C26211E" w14:textId="77777777" w:rsidR="00706F13" w:rsidRPr="00797E12" w:rsidRDefault="00706F13" w:rsidP="00FA6400">
            <w:pPr>
              <w:rPr>
                <w:rFonts w:ascii="Arial" w:hAnsi="Arial" w:cs="Arial"/>
                <w:color w:val="000000"/>
              </w:rPr>
            </w:pPr>
            <w:r w:rsidRPr="00797E12">
              <w:rPr>
                <w:rFonts w:ascii="Arial" w:hAnsi="Arial" w:cs="Arial"/>
                <w:color w:val="000000"/>
              </w:rPr>
              <w:t>Friday, July 3</w:t>
            </w:r>
          </w:p>
        </w:tc>
        <w:tc>
          <w:tcPr>
            <w:tcW w:w="2340" w:type="dxa"/>
            <w:tcBorders>
              <w:top w:val="nil"/>
              <w:left w:val="nil"/>
              <w:bottom w:val="single" w:sz="4" w:space="0" w:color="auto"/>
              <w:right w:val="single" w:sz="4" w:space="0" w:color="auto"/>
            </w:tcBorders>
            <w:noWrap/>
            <w:vAlign w:val="bottom"/>
            <w:hideMark/>
          </w:tcPr>
          <w:p w14:paraId="3DD15EF4" w14:textId="77777777" w:rsidR="00706F13" w:rsidRPr="00797E12" w:rsidRDefault="00706F13" w:rsidP="00FA6400">
            <w:pPr>
              <w:rPr>
                <w:rFonts w:ascii="Arial" w:hAnsi="Arial" w:cs="Arial"/>
                <w:color w:val="000000"/>
              </w:rPr>
            </w:pPr>
            <w:r w:rsidRPr="00797E12">
              <w:rPr>
                <w:rFonts w:ascii="Arial" w:hAnsi="Arial" w:cs="Arial"/>
                <w:color w:val="000000"/>
              </w:rPr>
              <w:t>Falls on Saturday; observed on Friday, July 3.</w:t>
            </w:r>
          </w:p>
        </w:tc>
      </w:tr>
      <w:tr w:rsidR="00706F13" w:rsidRPr="00797E12" w14:paraId="15174AB4"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105547D3" w14:textId="77777777" w:rsidR="00706F13" w:rsidRPr="00797E12" w:rsidRDefault="00706F13" w:rsidP="00FA6400">
            <w:pPr>
              <w:rPr>
                <w:rFonts w:ascii="Arial" w:hAnsi="Arial" w:cs="Arial"/>
                <w:color w:val="000000"/>
              </w:rPr>
            </w:pPr>
            <w:r w:rsidRPr="00797E12">
              <w:rPr>
                <w:rFonts w:ascii="Arial" w:hAnsi="Arial" w:cs="Arial"/>
                <w:color w:val="000000"/>
              </w:rPr>
              <w:t>Labor Day</w:t>
            </w:r>
          </w:p>
        </w:tc>
        <w:tc>
          <w:tcPr>
            <w:tcW w:w="2430" w:type="dxa"/>
            <w:tcBorders>
              <w:top w:val="nil"/>
              <w:left w:val="nil"/>
              <w:bottom w:val="single" w:sz="4" w:space="0" w:color="auto"/>
              <w:right w:val="single" w:sz="4" w:space="0" w:color="auto"/>
            </w:tcBorders>
            <w:noWrap/>
            <w:vAlign w:val="bottom"/>
            <w:hideMark/>
          </w:tcPr>
          <w:p w14:paraId="32B1193C" w14:textId="77777777" w:rsidR="00706F13" w:rsidRPr="00797E12" w:rsidRDefault="00706F13" w:rsidP="00FA6400">
            <w:pPr>
              <w:rPr>
                <w:rFonts w:ascii="Arial" w:hAnsi="Arial" w:cs="Arial"/>
                <w:color w:val="000000"/>
              </w:rPr>
            </w:pPr>
            <w:r w:rsidRPr="00797E12">
              <w:rPr>
                <w:rFonts w:ascii="Arial" w:hAnsi="Arial" w:cs="Arial"/>
                <w:color w:val="000000"/>
              </w:rPr>
              <w:t>Monday, September 7</w:t>
            </w:r>
          </w:p>
        </w:tc>
        <w:tc>
          <w:tcPr>
            <w:tcW w:w="2430" w:type="dxa"/>
            <w:tcBorders>
              <w:top w:val="nil"/>
              <w:left w:val="nil"/>
              <w:bottom w:val="single" w:sz="4" w:space="0" w:color="auto"/>
              <w:right w:val="single" w:sz="4" w:space="0" w:color="auto"/>
            </w:tcBorders>
            <w:noWrap/>
            <w:vAlign w:val="bottom"/>
            <w:hideMark/>
          </w:tcPr>
          <w:p w14:paraId="4F21D362" w14:textId="77777777" w:rsidR="00706F13" w:rsidRPr="00797E12" w:rsidRDefault="00706F13" w:rsidP="00FA6400">
            <w:pPr>
              <w:rPr>
                <w:rFonts w:ascii="Arial" w:hAnsi="Arial" w:cs="Arial"/>
                <w:color w:val="000000"/>
              </w:rPr>
            </w:pPr>
            <w:r w:rsidRPr="00797E12">
              <w:rPr>
                <w:rFonts w:ascii="Arial" w:hAnsi="Arial" w:cs="Arial"/>
                <w:color w:val="000000"/>
              </w:rPr>
              <w:t>Monday, September 7</w:t>
            </w:r>
          </w:p>
        </w:tc>
        <w:tc>
          <w:tcPr>
            <w:tcW w:w="2340" w:type="dxa"/>
            <w:tcBorders>
              <w:top w:val="nil"/>
              <w:left w:val="nil"/>
              <w:bottom w:val="single" w:sz="4" w:space="0" w:color="auto"/>
              <w:right w:val="single" w:sz="4" w:space="0" w:color="auto"/>
            </w:tcBorders>
            <w:noWrap/>
            <w:vAlign w:val="bottom"/>
            <w:hideMark/>
          </w:tcPr>
          <w:p w14:paraId="5FB74678" w14:textId="77777777" w:rsidR="00706F13" w:rsidRPr="00797E12" w:rsidRDefault="00706F13" w:rsidP="00FA6400">
            <w:pPr>
              <w:rPr>
                <w:rFonts w:ascii="Arial" w:hAnsi="Arial" w:cs="Arial"/>
                <w:color w:val="000000"/>
              </w:rPr>
            </w:pPr>
            <w:r w:rsidRPr="00797E12">
              <w:rPr>
                <w:rFonts w:ascii="Arial" w:hAnsi="Arial" w:cs="Arial"/>
                <w:color w:val="000000"/>
              </w:rPr>
              <w:t>Observed on the first Monday in September.</w:t>
            </w:r>
          </w:p>
        </w:tc>
      </w:tr>
      <w:tr w:rsidR="00706F13" w:rsidRPr="00797E12" w14:paraId="6C9C40B0"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39999E74" w14:textId="77777777" w:rsidR="00706F13" w:rsidRPr="00797E12" w:rsidRDefault="00706F13" w:rsidP="00FA6400">
            <w:pPr>
              <w:rPr>
                <w:rFonts w:ascii="Arial" w:hAnsi="Arial" w:cs="Arial"/>
                <w:color w:val="000000"/>
              </w:rPr>
            </w:pPr>
            <w:r w:rsidRPr="00797E12">
              <w:rPr>
                <w:rFonts w:ascii="Arial" w:hAnsi="Arial" w:cs="Arial"/>
                <w:color w:val="000000"/>
              </w:rPr>
              <w:t>Columbus Day</w:t>
            </w:r>
          </w:p>
        </w:tc>
        <w:tc>
          <w:tcPr>
            <w:tcW w:w="2430" w:type="dxa"/>
            <w:tcBorders>
              <w:top w:val="nil"/>
              <w:left w:val="nil"/>
              <w:bottom w:val="single" w:sz="4" w:space="0" w:color="auto"/>
              <w:right w:val="single" w:sz="4" w:space="0" w:color="auto"/>
            </w:tcBorders>
            <w:noWrap/>
            <w:vAlign w:val="bottom"/>
            <w:hideMark/>
          </w:tcPr>
          <w:p w14:paraId="5560916B" w14:textId="77777777" w:rsidR="00706F13" w:rsidRPr="00797E12" w:rsidRDefault="00706F13" w:rsidP="00FA6400">
            <w:pPr>
              <w:rPr>
                <w:rFonts w:ascii="Arial" w:hAnsi="Arial" w:cs="Arial"/>
                <w:color w:val="000000"/>
              </w:rPr>
            </w:pPr>
            <w:r w:rsidRPr="00797E12">
              <w:rPr>
                <w:rFonts w:ascii="Arial" w:hAnsi="Arial" w:cs="Arial"/>
                <w:color w:val="000000"/>
              </w:rPr>
              <w:t>Monday, October 12</w:t>
            </w:r>
          </w:p>
        </w:tc>
        <w:tc>
          <w:tcPr>
            <w:tcW w:w="2430" w:type="dxa"/>
            <w:tcBorders>
              <w:top w:val="nil"/>
              <w:left w:val="nil"/>
              <w:bottom w:val="single" w:sz="4" w:space="0" w:color="auto"/>
              <w:right w:val="single" w:sz="4" w:space="0" w:color="auto"/>
            </w:tcBorders>
            <w:noWrap/>
            <w:vAlign w:val="bottom"/>
            <w:hideMark/>
          </w:tcPr>
          <w:p w14:paraId="74B7A86F" w14:textId="77777777" w:rsidR="00706F13" w:rsidRPr="00797E12" w:rsidRDefault="00706F13" w:rsidP="00FA6400">
            <w:pPr>
              <w:rPr>
                <w:rFonts w:ascii="Arial" w:hAnsi="Arial" w:cs="Arial"/>
                <w:color w:val="000000"/>
              </w:rPr>
            </w:pPr>
            <w:r w:rsidRPr="00797E12">
              <w:rPr>
                <w:rFonts w:ascii="Arial" w:hAnsi="Arial" w:cs="Arial"/>
                <w:color w:val="000000"/>
              </w:rPr>
              <w:t>Monday, October 12</w:t>
            </w:r>
          </w:p>
        </w:tc>
        <w:tc>
          <w:tcPr>
            <w:tcW w:w="2340" w:type="dxa"/>
            <w:tcBorders>
              <w:top w:val="nil"/>
              <w:left w:val="nil"/>
              <w:bottom w:val="single" w:sz="4" w:space="0" w:color="auto"/>
              <w:right w:val="single" w:sz="4" w:space="0" w:color="auto"/>
            </w:tcBorders>
            <w:noWrap/>
            <w:vAlign w:val="bottom"/>
            <w:hideMark/>
          </w:tcPr>
          <w:p w14:paraId="44C5A01D" w14:textId="77777777" w:rsidR="00706F13" w:rsidRPr="00797E12" w:rsidRDefault="00706F13" w:rsidP="00FA6400">
            <w:pPr>
              <w:rPr>
                <w:rFonts w:ascii="Arial" w:hAnsi="Arial" w:cs="Arial"/>
                <w:color w:val="000000"/>
              </w:rPr>
            </w:pPr>
            <w:r w:rsidRPr="00797E12">
              <w:rPr>
                <w:rFonts w:ascii="Arial" w:hAnsi="Arial" w:cs="Arial"/>
                <w:color w:val="000000"/>
              </w:rPr>
              <w:t>Observed on the second Monday in October.</w:t>
            </w:r>
          </w:p>
        </w:tc>
      </w:tr>
      <w:tr w:rsidR="00706F13" w:rsidRPr="00797E12" w14:paraId="5C25AA70"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416A9D11" w14:textId="77777777" w:rsidR="00706F13" w:rsidRPr="00797E12" w:rsidRDefault="00706F13" w:rsidP="00FA6400">
            <w:pPr>
              <w:rPr>
                <w:rFonts w:ascii="Arial" w:hAnsi="Arial" w:cs="Arial"/>
                <w:color w:val="000000"/>
              </w:rPr>
            </w:pPr>
            <w:r w:rsidRPr="00797E12">
              <w:rPr>
                <w:rFonts w:ascii="Arial" w:hAnsi="Arial" w:cs="Arial"/>
                <w:color w:val="000000"/>
              </w:rPr>
              <w:t>Veterans Day</w:t>
            </w:r>
          </w:p>
        </w:tc>
        <w:tc>
          <w:tcPr>
            <w:tcW w:w="2430" w:type="dxa"/>
            <w:tcBorders>
              <w:top w:val="nil"/>
              <w:left w:val="nil"/>
              <w:bottom w:val="single" w:sz="4" w:space="0" w:color="auto"/>
              <w:right w:val="single" w:sz="4" w:space="0" w:color="auto"/>
            </w:tcBorders>
            <w:noWrap/>
            <w:vAlign w:val="bottom"/>
            <w:hideMark/>
          </w:tcPr>
          <w:p w14:paraId="32187C34" w14:textId="77777777" w:rsidR="00706F13" w:rsidRPr="00797E12" w:rsidRDefault="00706F13" w:rsidP="00FA6400">
            <w:pPr>
              <w:rPr>
                <w:rFonts w:ascii="Arial" w:hAnsi="Arial" w:cs="Arial"/>
                <w:color w:val="000000"/>
              </w:rPr>
            </w:pPr>
            <w:r w:rsidRPr="00797E12">
              <w:rPr>
                <w:rFonts w:ascii="Arial" w:hAnsi="Arial" w:cs="Arial"/>
                <w:color w:val="000000"/>
              </w:rPr>
              <w:t>Wednesday, November 11</w:t>
            </w:r>
          </w:p>
        </w:tc>
        <w:tc>
          <w:tcPr>
            <w:tcW w:w="2430" w:type="dxa"/>
            <w:tcBorders>
              <w:top w:val="nil"/>
              <w:left w:val="nil"/>
              <w:bottom w:val="single" w:sz="4" w:space="0" w:color="auto"/>
              <w:right w:val="single" w:sz="4" w:space="0" w:color="auto"/>
            </w:tcBorders>
            <w:noWrap/>
            <w:vAlign w:val="bottom"/>
            <w:hideMark/>
          </w:tcPr>
          <w:p w14:paraId="7061A75C" w14:textId="77777777" w:rsidR="00706F13" w:rsidRPr="00797E12" w:rsidRDefault="00706F13" w:rsidP="00FA6400">
            <w:pPr>
              <w:rPr>
                <w:rFonts w:ascii="Arial" w:hAnsi="Arial" w:cs="Arial"/>
                <w:color w:val="000000"/>
              </w:rPr>
            </w:pPr>
            <w:r w:rsidRPr="00797E12">
              <w:rPr>
                <w:rFonts w:ascii="Arial" w:hAnsi="Arial" w:cs="Arial"/>
                <w:color w:val="000000"/>
              </w:rPr>
              <w:t>Wednesday, November 11</w:t>
            </w:r>
          </w:p>
        </w:tc>
        <w:tc>
          <w:tcPr>
            <w:tcW w:w="2340" w:type="dxa"/>
            <w:tcBorders>
              <w:top w:val="nil"/>
              <w:left w:val="nil"/>
              <w:bottom w:val="single" w:sz="4" w:space="0" w:color="auto"/>
              <w:right w:val="single" w:sz="4" w:space="0" w:color="auto"/>
            </w:tcBorders>
            <w:noWrap/>
            <w:vAlign w:val="bottom"/>
            <w:hideMark/>
          </w:tcPr>
          <w:p w14:paraId="6D5E77C5" w14:textId="77777777" w:rsidR="00706F13" w:rsidRPr="00797E12" w:rsidRDefault="00706F13" w:rsidP="00FA6400">
            <w:pPr>
              <w:rPr>
                <w:rFonts w:ascii="Arial" w:hAnsi="Arial" w:cs="Arial"/>
                <w:color w:val="000000"/>
              </w:rPr>
            </w:pPr>
            <w:r w:rsidRPr="00797E12">
              <w:rPr>
                <w:rFonts w:ascii="Arial" w:hAnsi="Arial" w:cs="Arial"/>
                <w:color w:val="000000"/>
              </w:rPr>
              <w:t>Fixed date holiday.</w:t>
            </w:r>
          </w:p>
        </w:tc>
      </w:tr>
      <w:tr w:rsidR="00706F13" w:rsidRPr="00797E12" w14:paraId="305D0CA2"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2C087DDB" w14:textId="77777777" w:rsidR="00706F13" w:rsidRPr="00797E12" w:rsidRDefault="00706F13" w:rsidP="00FA6400">
            <w:pPr>
              <w:rPr>
                <w:rFonts w:ascii="Arial" w:hAnsi="Arial" w:cs="Arial"/>
                <w:color w:val="000000"/>
              </w:rPr>
            </w:pPr>
            <w:r w:rsidRPr="00797E12">
              <w:rPr>
                <w:rFonts w:ascii="Arial" w:hAnsi="Arial" w:cs="Arial"/>
                <w:color w:val="000000"/>
              </w:rPr>
              <w:t>Thanksgiving Day</w:t>
            </w:r>
          </w:p>
        </w:tc>
        <w:tc>
          <w:tcPr>
            <w:tcW w:w="2430" w:type="dxa"/>
            <w:tcBorders>
              <w:top w:val="nil"/>
              <w:left w:val="nil"/>
              <w:bottom w:val="single" w:sz="4" w:space="0" w:color="auto"/>
              <w:right w:val="single" w:sz="4" w:space="0" w:color="auto"/>
            </w:tcBorders>
            <w:noWrap/>
            <w:vAlign w:val="bottom"/>
            <w:hideMark/>
          </w:tcPr>
          <w:p w14:paraId="5CD0F500" w14:textId="77777777" w:rsidR="00706F13" w:rsidRPr="00797E12" w:rsidRDefault="00706F13" w:rsidP="00FA6400">
            <w:pPr>
              <w:rPr>
                <w:rFonts w:ascii="Arial" w:hAnsi="Arial" w:cs="Arial"/>
                <w:color w:val="000000"/>
              </w:rPr>
            </w:pPr>
            <w:r w:rsidRPr="00797E12">
              <w:rPr>
                <w:rFonts w:ascii="Arial" w:hAnsi="Arial" w:cs="Arial"/>
                <w:color w:val="000000"/>
              </w:rPr>
              <w:t>Thursday, November 26</w:t>
            </w:r>
          </w:p>
        </w:tc>
        <w:tc>
          <w:tcPr>
            <w:tcW w:w="2430" w:type="dxa"/>
            <w:tcBorders>
              <w:top w:val="nil"/>
              <w:left w:val="nil"/>
              <w:bottom w:val="single" w:sz="4" w:space="0" w:color="auto"/>
              <w:right w:val="single" w:sz="4" w:space="0" w:color="auto"/>
            </w:tcBorders>
            <w:noWrap/>
            <w:vAlign w:val="bottom"/>
            <w:hideMark/>
          </w:tcPr>
          <w:p w14:paraId="5753F4EA" w14:textId="77777777" w:rsidR="00706F13" w:rsidRPr="00797E12" w:rsidRDefault="00706F13" w:rsidP="00FA6400">
            <w:pPr>
              <w:rPr>
                <w:rFonts w:ascii="Arial" w:hAnsi="Arial" w:cs="Arial"/>
                <w:color w:val="000000"/>
              </w:rPr>
            </w:pPr>
            <w:r w:rsidRPr="00797E12">
              <w:rPr>
                <w:rFonts w:ascii="Arial" w:hAnsi="Arial" w:cs="Arial"/>
                <w:color w:val="000000"/>
              </w:rPr>
              <w:t>Thursday, November 26</w:t>
            </w:r>
          </w:p>
        </w:tc>
        <w:tc>
          <w:tcPr>
            <w:tcW w:w="2340" w:type="dxa"/>
            <w:tcBorders>
              <w:top w:val="nil"/>
              <w:left w:val="nil"/>
              <w:bottom w:val="single" w:sz="4" w:space="0" w:color="auto"/>
              <w:right w:val="single" w:sz="4" w:space="0" w:color="auto"/>
            </w:tcBorders>
            <w:noWrap/>
            <w:vAlign w:val="bottom"/>
            <w:hideMark/>
          </w:tcPr>
          <w:p w14:paraId="4AE78EC6" w14:textId="77777777" w:rsidR="00706F13" w:rsidRPr="00797E12" w:rsidRDefault="00706F13" w:rsidP="00FA6400">
            <w:pPr>
              <w:rPr>
                <w:rFonts w:ascii="Arial" w:hAnsi="Arial" w:cs="Arial"/>
                <w:color w:val="000000"/>
              </w:rPr>
            </w:pPr>
            <w:r w:rsidRPr="00797E12">
              <w:rPr>
                <w:rFonts w:ascii="Arial" w:hAnsi="Arial" w:cs="Arial"/>
                <w:color w:val="000000"/>
              </w:rPr>
              <w:t>Observed on the fourth Thursday in November.</w:t>
            </w:r>
          </w:p>
        </w:tc>
      </w:tr>
      <w:tr w:rsidR="00706F13" w:rsidRPr="00797E12" w14:paraId="366EF52D" w14:textId="77777777" w:rsidTr="00FA6400">
        <w:trPr>
          <w:trHeight w:val="310"/>
        </w:trPr>
        <w:tc>
          <w:tcPr>
            <w:tcW w:w="1525" w:type="dxa"/>
            <w:tcBorders>
              <w:top w:val="nil"/>
              <w:left w:val="single" w:sz="4" w:space="0" w:color="auto"/>
              <w:bottom w:val="single" w:sz="4" w:space="0" w:color="auto"/>
              <w:right w:val="single" w:sz="4" w:space="0" w:color="auto"/>
            </w:tcBorders>
            <w:noWrap/>
            <w:vAlign w:val="bottom"/>
            <w:hideMark/>
          </w:tcPr>
          <w:p w14:paraId="7CBA805C" w14:textId="77777777" w:rsidR="00706F13" w:rsidRPr="00797E12" w:rsidRDefault="00706F13" w:rsidP="00FA6400">
            <w:pPr>
              <w:rPr>
                <w:rFonts w:ascii="Arial" w:hAnsi="Arial" w:cs="Arial"/>
                <w:color w:val="000000"/>
              </w:rPr>
            </w:pPr>
            <w:r w:rsidRPr="00797E12">
              <w:rPr>
                <w:rFonts w:ascii="Arial" w:hAnsi="Arial" w:cs="Arial"/>
                <w:color w:val="000000"/>
              </w:rPr>
              <w:t>Christmas Day</w:t>
            </w:r>
          </w:p>
        </w:tc>
        <w:tc>
          <w:tcPr>
            <w:tcW w:w="2430" w:type="dxa"/>
            <w:tcBorders>
              <w:top w:val="nil"/>
              <w:left w:val="nil"/>
              <w:bottom w:val="single" w:sz="4" w:space="0" w:color="auto"/>
              <w:right w:val="single" w:sz="4" w:space="0" w:color="auto"/>
            </w:tcBorders>
            <w:noWrap/>
            <w:vAlign w:val="bottom"/>
            <w:hideMark/>
          </w:tcPr>
          <w:p w14:paraId="19DB3DA3" w14:textId="77777777" w:rsidR="00706F13" w:rsidRPr="00797E12" w:rsidRDefault="00706F13" w:rsidP="00FA6400">
            <w:pPr>
              <w:rPr>
                <w:rFonts w:ascii="Arial" w:hAnsi="Arial" w:cs="Arial"/>
                <w:color w:val="000000"/>
              </w:rPr>
            </w:pPr>
            <w:r w:rsidRPr="00797E12">
              <w:rPr>
                <w:rFonts w:ascii="Arial" w:hAnsi="Arial" w:cs="Arial"/>
                <w:color w:val="000000"/>
              </w:rPr>
              <w:t>Friday, December 25</w:t>
            </w:r>
          </w:p>
        </w:tc>
        <w:tc>
          <w:tcPr>
            <w:tcW w:w="2430" w:type="dxa"/>
            <w:tcBorders>
              <w:top w:val="nil"/>
              <w:left w:val="nil"/>
              <w:bottom w:val="single" w:sz="4" w:space="0" w:color="auto"/>
              <w:right w:val="single" w:sz="4" w:space="0" w:color="auto"/>
            </w:tcBorders>
            <w:noWrap/>
            <w:vAlign w:val="bottom"/>
            <w:hideMark/>
          </w:tcPr>
          <w:p w14:paraId="0AD86591" w14:textId="77777777" w:rsidR="00706F13" w:rsidRPr="00797E12" w:rsidRDefault="00706F13" w:rsidP="00FA6400">
            <w:pPr>
              <w:rPr>
                <w:rFonts w:ascii="Arial" w:hAnsi="Arial" w:cs="Arial"/>
                <w:color w:val="000000"/>
              </w:rPr>
            </w:pPr>
            <w:r w:rsidRPr="00797E12">
              <w:rPr>
                <w:rFonts w:ascii="Arial" w:hAnsi="Arial" w:cs="Arial"/>
                <w:color w:val="000000"/>
              </w:rPr>
              <w:t>Friday, December 25</w:t>
            </w:r>
          </w:p>
        </w:tc>
        <w:tc>
          <w:tcPr>
            <w:tcW w:w="2340" w:type="dxa"/>
            <w:tcBorders>
              <w:top w:val="nil"/>
              <w:left w:val="nil"/>
              <w:bottom w:val="single" w:sz="4" w:space="0" w:color="auto"/>
              <w:right w:val="single" w:sz="4" w:space="0" w:color="auto"/>
            </w:tcBorders>
            <w:noWrap/>
            <w:vAlign w:val="bottom"/>
            <w:hideMark/>
          </w:tcPr>
          <w:p w14:paraId="2ABD2CDD" w14:textId="77777777" w:rsidR="00706F13" w:rsidRPr="00797E12" w:rsidRDefault="00706F13" w:rsidP="00FA6400">
            <w:pPr>
              <w:rPr>
                <w:rFonts w:ascii="Arial" w:hAnsi="Arial" w:cs="Arial"/>
                <w:color w:val="000000"/>
              </w:rPr>
            </w:pPr>
            <w:r w:rsidRPr="00797E12">
              <w:rPr>
                <w:rFonts w:ascii="Arial" w:hAnsi="Arial" w:cs="Arial"/>
                <w:color w:val="000000"/>
              </w:rPr>
              <w:t>Fixed date holiday.</w:t>
            </w:r>
          </w:p>
        </w:tc>
      </w:tr>
    </w:tbl>
    <w:p w14:paraId="59C07F7C" w14:textId="77777777" w:rsidR="00706F13" w:rsidRPr="00797E12" w:rsidRDefault="00706F13" w:rsidP="00706F13">
      <w:pPr>
        <w:pStyle w:val="ListParagraph"/>
        <w:spacing w:after="0" w:line="240" w:lineRule="auto"/>
        <w:ind w:left="1080"/>
        <w:rPr>
          <w:rFonts w:ascii="Arial" w:hAnsi="Arial" w:cs="Arial"/>
          <w:bCs/>
          <w:spacing w:val="-2"/>
        </w:rPr>
      </w:pPr>
    </w:p>
    <w:p w14:paraId="48E7A478" w14:textId="77777777" w:rsidR="00706F13" w:rsidRPr="00797E12" w:rsidRDefault="00706F13" w:rsidP="00706F13">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1080"/>
        <w:rPr>
          <w:rFonts w:ascii="Arial" w:hAnsi="Arial" w:cs="Arial"/>
          <w:bCs/>
          <w:spacing w:val="-2"/>
        </w:rPr>
      </w:pPr>
      <w:r w:rsidRPr="00797E12">
        <w:rPr>
          <w:rFonts w:ascii="Arial" w:hAnsi="Arial" w:cs="Arial"/>
          <w:bCs/>
          <w:spacing w:val="-2"/>
        </w:rPr>
        <w:t>Also included, would be any other day specifically declared by the President of the United States of America to be a National Holiday.</w:t>
      </w:r>
    </w:p>
    <w:p w14:paraId="799D6310" w14:textId="77777777" w:rsidR="00706F13" w:rsidRPr="00797E12" w:rsidRDefault="00706F13" w:rsidP="00706F13">
      <w:pPr>
        <w:pStyle w:val="ListParagraph"/>
        <w:spacing w:after="0" w:line="240" w:lineRule="auto"/>
        <w:ind w:left="0"/>
        <w:rPr>
          <w:rFonts w:ascii="Arial" w:hAnsi="Arial" w:cs="Arial"/>
          <w:b/>
          <w:bCs/>
          <w:u w:val="single"/>
        </w:rPr>
      </w:pPr>
    </w:p>
    <w:p w14:paraId="25EE43FE"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CONTRACTOR EMPLOYEES AND BADGES:</w:t>
      </w:r>
    </w:p>
    <w:p w14:paraId="40B31F65" w14:textId="77777777" w:rsidR="00706F13" w:rsidRPr="00797E12" w:rsidRDefault="00706F13" w:rsidP="00706F13">
      <w:pPr>
        <w:pStyle w:val="ListParagraph"/>
        <w:spacing w:after="0" w:line="240" w:lineRule="auto"/>
        <w:rPr>
          <w:rFonts w:ascii="Arial" w:hAnsi="Arial" w:cs="Arial"/>
          <w:b/>
          <w:bCs/>
          <w:u w:val="single"/>
        </w:rPr>
      </w:pPr>
    </w:p>
    <w:p w14:paraId="32C84168"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Contractor personnel shall present a neat appearance and be easily recognized as Contractor    employees. Examples: wearing distinctive clothing such as uniform, badges, patches, etc.</w:t>
      </w:r>
    </w:p>
    <w:p w14:paraId="4781F2D8" w14:textId="77777777" w:rsidR="00706F13" w:rsidRPr="00797E12" w:rsidRDefault="00706F13" w:rsidP="00706F13">
      <w:pPr>
        <w:pStyle w:val="ListParagraph"/>
        <w:spacing w:after="0" w:line="240" w:lineRule="auto"/>
        <w:rPr>
          <w:rFonts w:ascii="Arial" w:hAnsi="Arial" w:cs="Arial"/>
          <w:bCs/>
          <w:spacing w:val="-2"/>
        </w:rPr>
      </w:pPr>
    </w:p>
    <w:p w14:paraId="5F4E2DEC"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All contractor personnel shall be required to wear VA, always provided identification (I.D.) badges above the waist while on the VA grounds. Contractors shall be required to coordinate with the COR to obtain the VA provided I.D. badges for all staff. All VA provided I.D. badges shall be returned at the end of the contract or upon completion of service. Failure to wear ID badges may result in removal from any of the VA facilities and/or otherwise referring to Government property.</w:t>
      </w:r>
    </w:p>
    <w:p w14:paraId="55448E53" w14:textId="77777777" w:rsidR="00706F13" w:rsidRPr="00797E12" w:rsidRDefault="00706F13" w:rsidP="00706F13">
      <w:pPr>
        <w:pStyle w:val="ListParagraph"/>
        <w:spacing w:after="0" w:line="240" w:lineRule="auto"/>
        <w:ind w:left="0"/>
        <w:rPr>
          <w:rFonts w:ascii="Arial" w:hAnsi="Arial" w:cs="Arial"/>
          <w:iCs/>
          <w:spacing w:val="-2"/>
        </w:rPr>
      </w:pPr>
    </w:p>
    <w:p w14:paraId="4214ECF4"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SAFETY AND PPE EQUIPMENT:</w:t>
      </w:r>
    </w:p>
    <w:p w14:paraId="37D32E93" w14:textId="77777777" w:rsidR="00706F13" w:rsidRPr="00797E12" w:rsidRDefault="00706F13" w:rsidP="00706F13">
      <w:pPr>
        <w:pStyle w:val="ListParagraph"/>
        <w:spacing w:after="0" w:line="240" w:lineRule="auto"/>
        <w:rPr>
          <w:rFonts w:ascii="Arial" w:hAnsi="Arial" w:cs="Arial"/>
          <w:b/>
          <w:bCs/>
          <w:u w:val="single"/>
        </w:rPr>
      </w:pPr>
    </w:p>
    <w:p w14:paraId="3BAE8064"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lastRenderedPageBreak/>
        <w:t xml:space="preserve">Personal Protective Equipment shall be provided for each Contractor employee by the Contractor. </w:t>
      </w:r>
    </w:p>
    <w:p w14:paraId="30803EA4"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Possession of weapons is prohibited.</w:t>
      </w:r>
    </w:p>
    <w:p w14:paraId="42EFE9E7" w14:textId="77777777" w:rsidR="00706F13" w:rsidRPr="00797E12" w:rsidRDefault="00706F13" w:rsidP="00706F13">
      <w:pPr>
        <w:pStyle w:val="ListParagraph"/>
        <w:spacing w:after="0" w:line="240" w:lineRule="auto"/>
        <w:rPr>
          <w:rFonts w:ascii="Arial" w:hAnsi="Arial" w:cs="Arial"/>
          <w:bCs/>
          <w:spacing w:val="-2"/>
        </w:rPr>
      </w:pPr>
    </w:p>
    <w:p w14:paraId="08ED11F9"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SMOKING and VAPING POLICIES:</w:t>
      </w:r>
    </w:p>
    <w:p w14:paraId="09D722C6" w14:textId="77777777" w:rsidR="00706F13" w:rsidRPr="00797E12" w:rsidRDefault="00706F13" w:rsidP="00706F13">
      <w:pPr>
        <w:spacing w:after="0" w:line="240" w:lineRule="auto"/>
        <w:rPr>
          <w:rFonts w:ascii="Arial" w:hAnsi="Arial" w:cs="Arial"/>
          <w:b/>
          <w:bCs/>
          <w:u w:val="single"/>
        </w:rPr>
      </w:pPr>
    </w:p>
    <w:p w14:paraId="1D5DCAF1"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Smoking and vaping are prohibited on Government property.</w:t>
      </w:r>
    </w:p>
    <w:p w14:paraId="323F3E31" w14:textId="77777777" w:rsidR="00706F13" w:rsidRPr="00797E12" w:rsidRDefault="00706F13" w:rsidP="00706F13">
      <w:pPr>
        <w:pStyle w:val="ListParagraph"/>
        <w:spacing w:after="0" w:line="240" w:lineRule="auto"/>
        <w:rPr>
          <w:rFonts w:ascii="Arial" w:hAnsi="Arial" w:cs="Arial"/>
          <w:bCs/>
          <w:spacing w:val="-2"/>
        </w:rPr>
      </w:pPr>
    </w:p>
    <w:p w14:paraId="3F41B1F2"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PARKING:</w:t>
      </w:r>
    </w:p>
    <w:p w14:paraId="56546A14" w14:textId="77777777" w:rsidR="00706F13" w:rsidRPr="00797E12" w:rsidRDefault="00706F13" w:rsidP="00706F13">
      <w:pPr>
        <w:pStyle w:val="ListParagraph"/>
        <w:spacing w:after="0" w:line="240" w:lineRule="auto"/>
        <w:ind w:left="0"/>
        <w:rPr>
          <w:rFonts w:ascii="Arial" w:hAnsi="Arial" w:cs="Arial"/>
          <w:b/>
          <w:bCs/>
          <w:u w:val="single"/>
        </w:rPr>
      </w:pPr>
    </w:p>
    <w:p w14:paraId="7F7660F2" w14:textId="77777777" w:rsidR="00706F13" w:rsidRPr="00797E12" w:rsidRDefault="00706F13" w:rsidP="00706F13">
      <w:pPr>
        <w:pStyle w:val="ListParagraph"/>
        <w:numPr>
          <w:ilvl w:val="0"/>
          <w:numId w:val="24"/>
        </w:numPr>
        <w:spacing w:after="0" w:line="240" w:lineRule="auto"/>
        <w:rPr>
          <w:rFonts w:ascii="Arial" w:hAnsi="Arial" w:cs="Arial"/>
          <w:b/>
          <w:spacing w:val="-2"/>
        </w:rPr>
      </w:pPr>
      <w:r w:rsidRPr="00797E12">
        <w:rPr>
          <w:rFonts w:ascii="Arial" w:hAnsi="Arial" w:cs="Arial"/>
          <w:bCs/>
          <w:spacing w:val="-2"/>
        </w:rPr>
        <w:t xml:space="preserve">It is the responsibility of Contractor personnel to park only in designated parking areas. Parking information is available from the VA Security Service. </w:t>
      </w:r>
    </w:p>
    <w:p w14:paraId="7B722264" w14:textId="77777777" w:rsidR="00706F13" w:rsidRPr="00797E12" w:rsidRDefault="00706F13" w:rsidP="00706F13">
      <w:pPr>
        <w:pStyle w:val="ListParagraph"/>
        <w:spacing w:after="0" w:line="240" w:lineRule="auto"/>
        <w:rPr>
          <w:rFonts w:ascii="Arial" w:hAnsi="Arial" w:cs="Arial"/>
          <w:b/>
          <w:spacing w:val="-2"/>
        </w:rPr>
      </w:pPr>
    </w:p>
    <w:p w14:paraId="649E478B" w14:textId="77777777" w:rsidR="00706F13" w:rsidRPr="00797E12" w:rsidRDefault="00706F13" w:rsidP="00706F13">
      <w:pPr>
        <w:pStyle w:val="ListParagraph"/>
        <w:numPr>
          <w:ilvl w:val="0"/>
          <w:numId w:val="24"/>
        </w:numPr>
        <w:spacing w:after="0" w:line="240" w:lineRule="auto"/>
        <w:rPr>
          <w:rFonts w:ascii="Arial" w:hAnsi="Arial" w:cs="Arial"/>
          <w:b/>
          <w:spacing w:val="-2"/>
        </w:rPr>
      </w:pPr>
      <w:r w:rsidRPr="00797E12">
        <w:rPr>
          <w:rFonts w:ascii="Arial" w:hAnsi="Arial" w:cs="Arial"/>
          <w:bCs/>
          <w:spacing w:val="-2"/>
        </w:rPr>
        <w:t>The VA shall not invalidate or make reimbursement for parking violations of the Contractor's personnel under any circumstances.</w:t>
      </w:r>
    </w:p>
    <w:p w14:paraId="272B8B05" w14:textId="77777777" w:rsidR="00706F13" w:rsidRPr="00797E12" w:rsidRDefault="00706F13" w:rsidP="00706F13">
      <w:pPr>
        <w:pStyle w:val="ListParagraph"/>
        <w:spacing w:after="0" w:line="240" w:lineRule="auto"/>
        <w:ind w:left="0"/>
        <w:rPr>
          <w:rFonts w:ascii="Arial" w:hAnsi="Arial" w:cs="Arial"/>
          <w:b/>
          <w:bCs/>
          <w:u w:val="single"/>
        </w:rPr>
      </w:pPr>
    </w:p>
    <w:p w14:paraId="4C810B65"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COMPLAINTS:</w:t>
      </w:r>
    </w:p>
    <w:p w14:paraId="0D9EED99" w14:textId="77777777" w:rsidR="00706F13" w:rsidRPr="00797E12" w:rsidRDefault="00706F13" w:rsidP="00706F13">
      <w:pPr>
        <w:pStyle w:val="ListParagraph"/>
        <w:spacing w:after="0" w:line="240" w:lineRule="auto"/>
        <w:rPr>
          <w:rFonts w:ascii="Arial" w:hAnsi="Arial" w:cs="Arial"/>
          <w:b/>
          <w:bCs/>
          <w:u w:val="single"/>
        </w:rPr>
      </w:pPr>
    </w:p>
    <w:p w14:paraId="250DBA22"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 xml:space="preserve">Contractor shall promptly and courteously respond to complaints within three (3) working days to the COR. Including complaints brought to the contractor’s attention by the CO. </w:t>
      </w:r>
    </w:p>
    <w:p w14:paraId="1AAA82FF" w14:textId="77777777" w:rsidR="00706F13" w:rsidRPr="00797E12" w:rsidRDefault="00706F13" w:rsidP="00706F13">
      <w:pPr>
        <w:pStyle w:val="ListParagraph"/>
        <w:spacing w:after="0" w:line="240" w:lineRule="auto"/>
        <w:rPr>
          <w:rFonts w:ascii="Arial" w:hAnsi="Arial" w:cs="Arial"/>
          <w:bCs/>
          <w:spacing w:val="-2"/>
        </w:rPr>
      </w:pPr>
    </w:p>
    <w:p w14:paraId="1A701F8B"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 xml:space="preserve">Contractor shall maintain a written record of all complaints, both written and oral, showing the identity of the individual, the nature of the complaint, and contractor’s response. </w:t>
      </w:r>
    </w:p>
    <w:p w14:paraId="5A76E618" w14:textId="77777777" w:rsidR="00706F13" w:rsidRPr="00797E12" w:rsidRDefault="00706F13" w:rsidP="00706F13">
      <w:pPr>
        <w:pStyle w:val="ListParagraph"/>
        <w:rPr>
          <w:rFonts w:ascii="Arial" w:hAnsi="Arial" w:cs="Arial"/>
          <w:bCs/>
          <w:spacing w:val="-2"/>
        </w:rPr>
      </w:pPr>
    </w:p>
    <w:p w14:paraId="1E661551" w14:textId="77777777" w:rsidR="00706F13" w:rsidRPr="00797E12" w:rsidRDefault="00706F13" w:rsidP="00706F13">
      <w:pPr>
        <w:pStyle w:val="ListParagraph"/>
        <w:numPr>
          <w:ilvl w:val="0"/>
          <w:numId w:val="24"/>
        </w:numPr>
        <w:spacing w:after="0" w:line="240" w:lineRule="auto"/>
        <w:rPr>
          <w:rFonts w:ascii="Arial" w:hAnsi="Arial" w:cs="Arial"/>
          <w:bCs/>
          <w:spacing w:val="-2"/>
        </w:rPr>
      </w:pPr>
      <w:r w:rsidRPr="00797E12">
        <w:rPr>
          <w:rFonts w:ascii="Arial" w:hAnsi="Arial" w:cs="Arial"/>
          <w:bCs/>
          <w:spacing w:val="-2"/>
        </w:rPr>
        <w:t>Contractor shall permit the Government to inspect the written records of complaints upon reasonable notice from the CO.</w:t>
      </w:r>
    </w:p>
    <w:p w14:paraId="4D4C7BCC" w14:textId="77777777" w:rsidR="00706F13" w:rsidRPr="00797E12" w:rsidRDefault="00706F13" w:rsidP="00706F13">
      <w:pPr>
        <w:pStyle w:val="ListParagraph"/>
        <w:spacing w:after="0" w:line="240" w:lineRule="auto"/>
        <w:ind w:left="0"/>
        <w:rPr>
          <w:rFonts w:ascii="Arial" w:hAnsi="Arial" w:cs="Arial"/>
          <w:iCs/>
          <w:spacing w:val="-2"/>
        </w:rPr>
      </w:pPr>
    </w:p>
    <w:p w14:paraId="0A3623DE" w14:textId="77777777" w:rsidR="00706F13" w:rsidRPr="00797E12" w:rsidRDefault="00706F13" w:rsidP="00706F13">
      <w:pPr>
        <w:pStyle w:val="ListParagraph"/>
        <w:numPr>
          <w:ilvl w:val="0"/>
          <w:numId w:val="5"/>
        </w:numPr>
        <w:spacing w:after="0" w:line="240" w:lineRule="auto"/>
        <w:ind w:left="720"/>
        <w:rPr>
          <w:rFonts w:ascii="Arial" w:hAnsi="Arial" w:cs="Arial"/>
          <w:b/>
          <w:bCs/>
          <w:u w:val="single"/>
        </w:rPr>
      </w:pPr>
      <w:r w:rsidRPr="00797E12">
        <w:rPr>
          <w:rFonts w:ascii="Arial" w:hAnsi="Arial" w:cs="Arial"/>
          <w:b/>
          <w:bCs/>
          <w:u w:val="single"/>
        </w:rPr>
        <w:t>Point of Contact:</w:t>
      </w:r>
    </w:p>
    <w:p w14:paraId="5A0ABE8F" w14:textId="77777777" w:rsidR="00706F13" w:rsidRPr="00797E12" w:rsidRDefault="00706F13" w:rsidP="00706F13">
      <w:pPr>
        <w:pStyle w:val="ListParagraph"/>
        <w:spacing w:after="0" w:line="240" w:lineRule="auto"/>
        <w:ind w:left="0"/>
        <w:rPr>
          <w:rFonts w:ascii="Arial" w:hAnsi="Arial" w:cs="Arial"/>
          <w:b/>
          <w:bCs/>
          <w:iCs/>
          <w:spacing w:val="-2"/>
        </w:rPr>
      </w:pPr>
    </w:p>
    <w:p w14:paraId="693D55A7" w14:textId="77777777" w:rsidR="00706F13" w:rsidRPr="00F02954" w:rsidRDefault="00706F13" w:rsidP="00706F13">
      <w:pPr>
        <w:pStyle w:val="ListParagraph"/>
        <w:numPr>
          <w:ilvl w:val="0"/>
          <w:numId w:val="27"/>
        </w:numPr>
        <w:spacing w:after="0" w:line="240" w:lineRule="auto"/>
        <w:ind w:left="720"/>
        <w:rPr>
          <w:spacing w:val="-2"/>
        </w:rPr>
      </w:pPr>
      <w:r w:rsidRPr="00F02954">
        <w:rPr>
          <w:spacing w:val="-2"/>
        </w:rPr>
        <w:t xml:space="preserve">The contractor shall initiate work within 2 weeks </w:t>
      </w:r>
      <w:proofErr w:type="gramStart"/>
      <w:r w:rsidRPr="00F02954">
        <w:rPr>
          <w:spacing w:val="-2"/>
        </w:rPr>
        <w:t>of</w:t>
      </w:r>
      <w:proofErr w:type="gramEnd"/>
      <w:r w:rsidRPr="00F02954">
        <w:rPr>
          <w:spacing w:val="-2"/>
        </w:rPr>
        <w:t xml:space="preserve"> being contacted by the designated Contracting Officer’s Point of Contact (POC) or </w:t>
      </w:r>
      <w:proofErr w:type="gramStart"/>
      <w:r w:rsidRPr="00F02954">
        <w:rPr>
          <w:spacing w:val="-2"/>
        </w:rPr>
        <w:t>designee</w:t>
      </w:r>
      <w:proofErr w:type="gramEnd"/>
      <w:r w:rsidRPr="00F02954">
        <w:rPr>
          <w:spacing w:val="-2"/>
        </w:rPr>
        <w:t>. Work shall be scheduled through the POC or designee, who will coordinate with VALLHCS staff. Timelines are subject to change due to VALLHCS operational requirements.</w:t>
      </w:r>
    </w:p>
    <w:p w14:paraId="710BE279" w14:textId="77777777" w:rsidR="00706F13" w:rsidRPr="00797E12" w:rsidRDefault="00706F13" w:rsidP="00706F13">
      <w:pPr>
        <w:pStyle w:val="ListParagraph"/>
        <w:rPr>
          <w:rFonts w:ascii="Arial" w:hAnsi="Arial" w:cs="Arial"/>
          <w:b/>
          <w:bCs/>
          <w:spacing w:val="-2"/>
        </w:rPr>
      </w:pPr>
      <w:r w:rsidRPr="00F02954">
        <w:rPr>
          <w:spacing w:val="-2"/>
        </w:rPr>
        <w:t xml:space="preserve">All time shall be approved in advance by the </w:t>
      </w:r>
      <w:r w:rsidRPr="00DC7AD3">
        <w:rPr>
          <w:spacing w:val="-2"/>
        </w:rPr>
        <w:t>Representative (COR). Allow 5-days for approval of any alternate working hours needed.</w:t>
      </w:r>
    </w:p>
    <w:p w14:paraId="6FFC30FE" w14:textId="77777777" w:rsidR="00706F13" w:rsidRPr="00797E12" w:rsidRDefault="00706F13" w:rsidP="00706F13">
      <w:pPr>
        <w:spacing w:after="0" w:line="240" w:lineRule="auto"/>
        <w:rPr>
          <w:rFonts w:ascii="Arial" w:hAnsi="Arial" w:cs="Arial"/>
          <w:b/>
          <w:bCs/>
        </w:rPr>
      </w:pPr>
    </w:p>
    <w:p w14:paraId="38F075FD" w14:textId="77777777" w:rsidR="00706F13" w:rsidRPr="00797E12" w:rsidRDefault="00706F13" w:rsidP="00706F13">
      <w:pPr>
        <w:pStyle w:val="ListParagraph"/>
        <w:numPr>
          <w:ilvl w:val="0"/>
          <w:numId w:val="5"/>
        </w:numPr>
        <w:spacing w:after="0" w:line="240" w:lineRule="auto"/>
        <w:ind w:left="720"/>
        <w:rPr>
          <w:rFonts w:ascii="Arial" w:hAnsi="Arial" w:cs="Arial"/>
        </w:rPr>
      </w:pPr>
      <w:r w:rsidRPr="00797E12">
        <w:rPr>
          <w:rFonts w:ascii="Arial" w:hAnsi="Arial" w:cs="Arial"/>
          <w:b/>
          <w:bCs/>
          <w:u w:val="single"/>
        </w:rPr>
        <w:t>Contractor Point of Contact:</w:t>
      </w:r>
      <w:r w:rsidRPr="00797E12">
        <w:rPr>
          <w:rFonts w:ascii="Arial" w:hAnsi="Arial" w:cs="Arial"/>
        </w:rPr>
        <w:t xml:space="preserve"> </w:t>
      </w:r>
    </w:p>
    <w:p w14:paraId="7BEB2C2B" w14:textId="77777777" w:rsidR="00706F13" w:rsidRPr="00797E12" w:rsidRDefault="00706F13" w:rsidP="00706F13">
      <w:pPr>
        <w:spacing w:after="0" w:line="240" w:lineRule="auto"/>
        <w:rPr>
          <w:rFonts w:ascii="Arial" w:hAnsi="Arial" w:cs="Arial"/>
        </w:rPr>
      </w:pPr>
    </w:p>
    <w:p w14:paraId="080A75D8" w14:textId="77777777" w:rsidR="00706F13" w:rsidRPr="00797E12" w:rsidRDefault="00706F13" w:rsidP="00706F13">
      <w:pPr>
        <w:pStyle w:val="ListParagraph"/>
        <w:numPr>
          <w:ilvl w:val="0"/>
          <w:numId w:val="24"/>
        </w:numPr>
        <w:spacing w:after="0" w:line="240" w:lineRule="auto"/>
        <w:rPr>
          <w:rFonts w:ascii="Arial" w:hAnsi="Arial" w:cs="Arial"/>
        </w:rPr>
      </w:pPr>
      <w:r w:rsidRPr="00797E12">
        <w:rPr>
          <w:rFonts w:ascii="Arial" w:hAnsi="Arial" w:cs="Arial"/>
        </w:rPr>
        <w:t xml:space="preserve">The Contractor shall designate one (1) employee as the Point of Contact (POC) responsible for administrative matters in the performance of services under this contract. The POC shall have authority to act for Contractor on all matters relating to the daily performance of this contract. An alternate may be designated, but the Contractor shall notify the Contracting Officer and COR in writing those times when the alternate shall act as the POC. </w:t>
      </w:r>
    </w:p>
    <w:p w14:paraId="14579BA4" w14:textId="77777777" w:rsidR="00706F13" w:rsidRPr="00797E12" w:rsidRDefault="00706F13" w:rsidP="00706F13">
      <w:pPr>
        <w:pStyle w:val="ListParagraph"/>
        <w:spacing w:after="0" w:line="240" w:lineRule="auto"/>
        <w:rPr>
          <w:rFonts w:ascii="Arial" w:hAnsi="Arial" w:cs="Arial"/>
        </w:rPr>
      </w:pPr>
    </w:p>
    <w:p w14:paraId="7FFA9095" w14:textId="77777777" w:rsidR="00706F13" w:rsidRPr="00797E12" w:rsidRDefault="00706F13" w:rsidP="00706F13">
      <w:pPr>
        <w:pStyle w:val="ListParagraph"/>
        <w:numPr>
          <w:ilvl w:val="0"/>
          <w:numId w:val="24"/>
        </w:numPr>
        <w:spacing w:after="0" w:line="240" w:lineRule="auto"/>
        <w:rPr>
          <w:rFonts w:ascii="Arial" w:hAnsi="Arial" w:cs="Arial"/>
        </w:rPr>
      </w:pPr>
      <w:r w:rsidRPr="00797E12">
        <w:rPr>
          <w:rFonts w:ascii="Arial" w:hAnsi="Arial" w:cs="Arial"/>
        </w:rPr>
        <w:t xml:space="preserve">The Contractor shall provide the name and telephone number of the person designated as Point of Contact and Alternate on the space below: </w:t>
      </w:r>
    </w:p>
    <w:p w14:paraId="4A899233" w14:textId="77777777" w:rsidR="00706F13" w:rsidRPr="00797E12" w:rsidRDefault="00706F13" w:rsidP="00706F13">
      <w:pPr>
        <w:pStyle w:val="ListParagraph"/>
        <w:rPr>
          <w:rFonts w:ascii="Arial" w:hAnsi="Arial" w:cs="Arial"/>
        </w:rPr>
      </w:pPr>
    </w:p>
    <w:p w14:paraId="1ABA81ED" w14:textId="77777777" w:rsidR="00706F13" w:rsidRPr="00797E12" w:rsidRDefault="00706F13" w:rsidP="00706F13">
      <w:pPr>
        <w:pStyle w:val="ListParagraph"/>
        <w:numPr>
          <w:ilvl w:val="0"/>
          <w:numId w:val="28"/>
        </w:numPr>
        <w:spacing w:after="0" w:line="240" w:lineRule="auto"/>
        <w:rPr>
          <w:rFonts w:ascii="Arial" w:hAnsi="Arial" w:cs="Arial"/>
        </w:rPr>
      </w:pPr>
      <w:r w:rsidRPr="00797E12">
        <w:rPr>
          <w:rFonts w:ascii="Arial" w:hAnsi="Arial" w:cs="Arial"/>
        </w:rPr>
        <w:t xml:space="preserve">Point of Contact: Name, Title, Email Address, &amp; Telephone Number. </w:t>
      </w:r>
    </w:p>
    <w:p w14:paraId="00171AF2" w14:textId="77777777" w:rsidR="00706F13" w:rsidRPr="00797E12" w:rsidRDefault="00706F13" w:rsidP="00706F13">
      <w:pPr>
        <w:pStyle w:val="ListParagraph"/>
        <w:rPr>
          <w:rFonts w:ascii="Arial" w:hAnsi="Arial" w:cs="Arial"/>
        </w:rPr>
      </w:pPr>
    </w:p>
    <w:p w14:paraId="11717216" w14:textId="77777777" w:rsidR="00706F13" w:rsidRPr="00797E12" w:rsidRDefault="00706F13" w:rsidP="00706F13">
      <w:pPr>
        <w:pStyle w:val="ListParagraph"/>
        <w:numPr>
          <w:ilvl w:val="0"/>
          <w:numId w:val="28"/>
        </w:numPr>
        <w:spacing w:after="0" w:line="240" w:lineRule="auto"/>
        <w:rPr>
          <w:rFonts w:ascii="Arial" w:hAnsi="Arial" w:cs="Arial"/>
        </w:rPr>
      </w:pPr>
      <w:r w:rsidRPr="00797E12">
        <w:rPr>
          <w:rFonts w:ascii="Arial" w:hAnsi="Arial" w:cs="Arial"/>
        </w:rPr>
        <w:t>Alternate Point of Contact: Name, Title, Email Address, &amp; Telephone Number.</w:t>
      </w:r>
    </w:p>
    <w:p w14:paraId="48326400" w14:textId="77777777" w:rsidR="00706F13" w:rsidRPr="00797E12" w:rsidRDefault="00706F13" w:rsidP="00706F13">
      <w:pPr>
        <w:spacing w:after="0" w:line="240" w:lineRule="auto"/>
        <w:rPr>
          <w:rFonts w:ascii="Arial" w:hAnsi="Arial" w:cs="Arial"/>
          <w:iCs/>
          <w:color w:val="0070C0"/>
        </w:rPr>
      </w:pPr>
    </w:p>
    <w:p w14:paraId="5033295D" w14:textId="77777777" w:rsidR="00706F13" w:rsidRDefault="00706F13" w:rsidP="00706F13">
      <w:r w:rsidRPr="00381CF7">
        <w:t xml:space="preserve">The </w:t>
      </w:r>
      <w:r w:rsidRPr="00D674CE">
        <w:t>purchase order</w:t>
      </w:r>
      <w:r w:rsidRPr="00381CF7">
        <w:t xml:space="preserve"> period of performance is</w:t>
      </w:r>
      <w:r>
        <w:t xml:space="preserve"> 02/01/2026 – 01/31/2027</w:t>
      </w:r>
    </w:p>
    <w:p w14:paraId="55C6A27C" w14:textId="77777777" w:rsidR="00706F13" w:rsidRDefault="00706F13" w:rsidP="00706F13"/>
    <w:p w14:paraId="405456BF" w14:textId="77777777" w:rsidR="00706F13" w:rsidRPr="009E77DF" w:rsidRDefault="00706F13" w:rsidP="00706F13">
      <w:pPr>
        <w:spacing w:after="0"/>
        <w:rPr>
          <w:rFonts w:ascii="Arial" w:hAnsi="Arial" w:cs="Arial"/>
        </w:rPr>
      </w:pPr>
      <w:r w:rsidRPr="009E77DF">
        <w:rPr>
          <w:rFonts w:ascii="Arial" w:hAnsi="Arial" w:cs="Arial"/>
        </w:rPr>
        <w:t>Place of Performance/Place of Delivery</w:t>
      </w:r>
    </w:p>
    <w:p w14:paraId="7E90C635" w14:textId="77777777" w:rsidR="00706F13" w:rsidRPr="009E77DF" w:rsidRDefault="00706F13" w:rsidP="00706F13">
      <w:pPr>
        <w:spacing w:after="0"/>
        <w:rPr>
          <w:rFonts w:ascii="Arial" w:hAnsi="Arial" w:cs="Arial"/>
        </w:rPr>
      </w:pPr>
      <w:r w:rsidRPr="009E77DF">
        <w:rPr>
          <w:rFonts w:ascii="Arial" w:hAnsi="Arial" w:cs="Arial"/>
        </w:rPr>
        <w:t>Address: Department of Veterans Affairs VA Loma Linda Healthcare System (VALLHCS) Jerry L. Pettis VA Medical Center (VAMC) 11201 Benton Street Loma Linda, CA</w:t>
      </w:r>
    </w:p>
    <w:p w14:paraId="1310E3E1" w14:textId="77777777" w:rsidR="00706F13" w:rsidRPr="009E77DF" w:rsidRDefault="00706F13" w:rsidP="00706F13">
      <w:pPr>
        <w:spacing w:after="0"/>
        <w:rPr>
          <w:rFonts w:ascii="Arial" w:hAnsi="Arial" w:cs="Arial"/>
        </w:rPr>
      </w:pPr>
      <w:r w:rsidRPr="009E77DF">
        <w:rPr>
          <w:rFonts w:ascii="Arial" w:hAnsi="Arial" w:cs="Arial"/>
        </w:rPr>
        <w:t>Postal Code: 92357-1000</w:t>
      </w:r>
    </w:p>
    <w:p w14:paraId="0A02F5B3" w14:textId="77777777" w:rsidR="00706F13" w:rsidRDefault="00706F13" w:rsidP="00706F13">
      <w:r w:rsidRPr="009E77DF">
        <w:rPr>
          <w:rFonts w:ascii="Arial" w:hAnsi="Arial" w:cs="Arial"/>
        </w:rPr>
        <w:t>Country: UNITED STATES</w:t>
      </w:r>
    </w:p>
    <w:p w14:paraId="2E988807" w14:textId="77777777" w:rsidR="00706F13" w:rsidRPr="00797E12" w:rsidRDefault="00706F13" w:rsidP="00706F13">
      <w:pPr>
        <w:spacing w:after="0" w:line="240" w:lineRule="auto"/>
        <w:rPr>
          <w:rFonts w:ascii="Arial" w:hAnsi="Arial" w:cs="Arial"/>
        </w:rPr>
      </w:pPr>
    </w:p>
    <w:p w14:paraId="2CA750A2" w14:textId="77777777" w:rsidR="00706F13" w:rsidRDefault="00706F13" w:rsidP="00706F13">
      <w:r w:rsidRPr="00797E12">
        <w:rPr>
          <w:rFonts w:ascii="Arial" w:hAnsi="Arial" w:cs="Arial"/>
        </w:rPr>
        <w:t>The following solicitation provisions and clause</w:t>
      </w:r>
      <w:r>
        <w:t>s</w:t>
      </w:r>
      <w:r w:rsidRPr="00797E12">
        <w:rPr>
          <w:rFonts w:ascii="Arial" w:hAnsi="Arial" w:cs="Arial"/>
        </w:rPr>
        <w:t xml:space="preserve"> apply to this acquisition:</w:t>
      </w:r>
    </w:p>
    <w:p w14:paraId="29CD1365" w14:textId="77777777" w:rsidR="00706F13" w:rsidRDefault="00706F13" w:rsidP="00706F13"/>
    <w:p w14:paraId="3B6DDA8A" w14:textId="77777777" w:rsidR="00706F13" w:rsidRDefault="00706F13" w:rsidP="00706F13">
      <w:r w:rsidRPr="00797E12">
        <w:rPr>
          <w:rFonts w:ascii="Arial" w:hAnsi="Arial" w:cs="Arial"/>
        </w:rPr>
        <w:t xml:space="preserve">The full text of FAR provisions or clauses may be accessed electronically at </w:t>
      </w:r>
      <w:hyperlink r:id="rId28" w:history="1">
        <w:r w:rsidRPr="00797E12">
          <w:rPr>
            <w:rStyle w:val="Hyperlink"/>
            <w:rFonts w:ascii="Arial" w:hAnsi="Arial" w:cs="Arial"/>
          </w:rPr>
          <w:t>https://www.acquisition.gov/browse/index/far</w:t>
        </w:r>
      </w:hyperlink>
      <w:r w:rsidRPr="00797E12">
        <w:rPr>
          <w:rFonts w:ascii="Arial" w:hAnsi="Arial" w:cs="Arial"/>
        </w:rPr>
        <w:t xml:space="preserve">. </w:t>
      </w:r>
    </w:p>
    <w:p w14:paraId="0065B99A" w14:textId="77777777" w:rsidR="00706F13" w:rsidRPr="00797E12" w:rsidRDefault="00706F13" w:rsidP="00706F13">
      <w:pPr>
        <w:spacing w:after="0" w:line="240" w:lineRule="auto"/>
        <w:rPr>
          <w:rFonts w:ascii="Arial" w:hAnsi="Arial" w:cs="Arial"/>
        </w:rPr>
      </w:pPr>
    </w:p>
    <w:p w14:paraId="598DF7C6" w14:textId="77777777" w:rsidR="00706F13" w:rsidRPr="009E77DF" w:rsidRDefault="00706F13" w:rsidP="00706F13">
      <w:pPr>
        <w:spacing w:after="0"/>
        <w:rPr>
          <w:rFonts w:ascii="Arial" w:hAnsi="Arial" w:cs="Arial"/>
        </w:rPr>
      </w:pPr>
      <w:r w:rsidRPr="009E77DF">
        <w:rPr>
          <w:rFonts w:ascii="Arial" w:hAnsi="Arial" w:cs="Arial"/>
        </w:rPr>
        <w:t>1. FAR 52.212-1, “Instructions to Offerors-Commercial Products and Commercial Services (SEP 2023) (DEVIATION OCT 2025)”</w:t>
      </w:r>
    </w:p>
    <w:p w14:paraId="366754ED" w14:textId="77777777" w:rsidR="00706F13" w:rsidRPr="009E77DF" w:rsidRDefault="00706F13" w:rsidP="00706F13">
      <w:pPr>
        <w:spacing w:after="0"/>
        <w:rPr>
          <w:rFonts w:ascii="Arial" w:hAnsi="Arial" w:cs="Arial"/>
        </w:rPr>
      </w:pPr>
      <w:r w:rsidRPr="009E77DF">
        <w:rPr>
          <w:rFonts w:ascii="Arial" w:hAnsi="Arial" w:cs="Arial"/>
        </w:rPr>
        <w:t>2. FAR 52.252-1, “Solicitation Provisions Incorporated by Reference (FEB 1998)”</w:t>
      </w:r>
    </w:p>
    <w:p w14:paraId="3531E2D6" w14:textId="77777777" w:rsidR="00706F13" w:rsidRPr="009E77DF" w:rsidRDefault="00706F13" w:rsidP="00706F13">
      <w:pPr>
        <w:spacing w:after="0"/>
        <w:rPr>
          <w:rFonts w:ascii="Arial" w:hAnsi="Arial" w:cs="Arial"/>
        </w:rPr>
      </w:pPr>
      <w:r w:rsidRPr="009E77DF">
        <w:rPr>
          <w:rFonts w:ascii="Arial" w:hAnsi="Arial" w:cs="Arial"/>
        </w:rPr>
        <w:t>3. FAR 52.212-2, “Evaluation-Commercial Products and Commercial Services (NOV 2021) (DEVIATION OCT 2025)”</w:t>
      </w:r>
    </w:p>
    <w:p w14:paraId="55D8044E" w14:textId="77777777" w:rsidR="00706F13" w:rsidRPr="009E77DF" w:rsidRDefault="00706F13" w:rsidP="00706F13">
      <w:pPr>
        <w:spacing w:after="0"/>
        <w:rPr>
          <w:rFonts w:ascii="Arial" w:hAnsi="Arial" w:cs="Arial"/>
        </w:rPr>
      </w:pPr>
      <w:r w:rsidRPr="009E77DF">
        <w:rPr>
          <w:rFonts w:ascii="Arial" w:hAnsi="Arial" w:cs="Arial"/>
        </w:rPr>
        <w:t>4. FAR 52.203-11, “Certification and Disclosure Regarding Payments to Influence Certain Federal Transactions. (SEP 2024)”</w:t>
      </w:r>
    </w:p>
    <w:p w14:paraId="5B2A18FF" w14:textId="77777777" w:rsidR="00706F13" w:rsidRPr="009E77DF" w:rsidRDefault="00706F13" w:rsidP="00706F13">
      <w:pPr>
        <w:spacing w:after="0"/>
        <w:rPr>
          <w:rFonts w:ascii="Arial" w:hAnsi="Arial" w:cs="Arial"/>
        </w:rPr>
      </w:pPr>
      <w:r w:rsidRPr="009E77DF">
        <w:rPr>
          <w:rFonts w:ascii="Arial" w:hAnsi="Arial" w:cs="Arial"/>
        </w:rPr>
        <w:t>5. FAR 52.203-18, “Prohibition on Contracting with Entities that Require Certain Internal Confidentiality Agreements or Statements-Representation. (JAN 2017)”</w:t>
      </w:r>
    </w:p>
    <w:p w14:paraId="790DE7B8" w14:textId="77777777" w:rsidR="00706F13" w:rsidRPr="009E77DF" w:rsidRDefault="00706F13" w:rsidP="00706F13">
      <w:pPr>
        <w:spacing w:after="0"/>
        <w:rPr>
          <w:rFonts w:ascii="Arial" w:hAnsi="Arial" w:cs="Arial"/>
        </w:rPr>
      </w:pPr>
      <w:r w:rsidRPr="009E77DF">
        <w:rPr>
          <w:rFonts w:ascii="Arial" w:hAnsi="Arial" w:cs="Arial"/>
        </w:rPr>
        <w:t>6. FAR 52.204-7, “System for Award Management—Registration. (NOV 2024) (DEVIATION NOV 2025)”</w:t>
      </w:r>
    </w:p>
    <w:p w14:paraId="257F6C11" w14:textId="77777777" w:rsidR="00706F13" w:rsidRPr="009E77DF" w:rsidRDefault="00706F13" w:rsidP="00706F13">
      <w:pPr>
        <w:spacing w:after="0"/>
        <w:rPr>
          <w:rFonts w:ascii="Arial" w:hAnsi="Arial" w:cs="Arial"/>
        </w:rPr>
      </w:pPr>
      <w:r w:rsidRPr="009E77DF">
        <w:rPr>
          <w:rFonts w:ascii="Arial" w:hAnsi="Arial" w:cs="Arial"/>
        </w:rPr>
        <w:t>7. FAR 52.240-90, “Security Prohibitions and Exclusions Representations and Certifications. (DEVIATION NOV 2025)”</w:t>
      </w:r>
    </w:p>
    <w:p w14:paraId="24618325" w14:textId="77777777" w:rsidR="00706F13" w:rsidRPr="009E77DF" w:rsidRDefault="00706F13" w:rsidP="00706F13">
      <w:pPr>
        <w:spacing w:after="0"/>
        <w:rPr>
          <w:rFonts w:ascii="Arial" w:hAnsi="Arial" w:cs="Arial"/>
        </w:rPr>
      </w:pPr>
      <w:r w:rsidRPr="009E77DF">
        <w:rPr>
          <w:rFonts w:ascii="Arial" w:hAnsi="Arial" w:cs="Arial"/>
        </w:rPr>
        <w:t>8. VAAR 852.252-70, “Solicitation Provisions or Clauses Incorporated by Reference (JAN 2008)”</w:t>
      </w:r>
    </w:p>
    <w:p w14:paraId="4BF0FA68" w14:textId="77777777" w:rsidR="00706F13" w:rsidRPr="009E77DF" w:rsidRDefault="00706F13" w:rsidP="00706F13">
      <w:pPr>
        <w:spacing w:after="0"/>
        <w:rPr>
          <w:rFonts w:ascii="Arial" w:hAnsi="Arial" w:cs="Arial"/>
        </w:rPr>
      </w:pPr>
      <w:r w:rsidRPr="009E77DF">
        <w:rPr>
          <w:rFonts w:ascii="Arial" w:hAnsi="Arial" w:cs="Arial"/>
        </w:rPr>
        <w:t>9. FAR 52.217-5, “Evaluation of Options. (JULY 1990) (DEVIATION NOV 2025)”</w:t>
      </w:r>
    </w:p>
    <w:p w14:paraId="76C34B0F" w14:textId="77777777" w:rsidR="00706F13" w:rsidRPr="009E77DF" w:rsidRDefault="00706F13" w:rsidP="00706F13">
      <w:pPr>
        <w:spacing w:after="0"/>
        <w:rPr>
          <w:rFonts w:ascii="Arial" w:hAnsi="Arial" w:cs="Arial"/>
        </w:rPr>
      </w:pPr>
      <w:r w:rsidRPr="009E77DF">
        <w:rPr>
          <w:rFonts w:ascii="Arial" w:hAnsi="Arial" w:cs="Arial"/>
        </w:rPr>
        <w:t>The following contract clauses apply to this acquisition:</w:t>
      </w:r>
    </w:p>
    <w:p w14:paraId="3D237224" w14:textId="77777777" w:rsidR="00706F13" w:rsidRPr="009E77DF" w:rsidRDefault="00706F13" w:rsidP="00706F13">
      <w:pPr>
        <w:spacing w:after="0"/>
        <w:rPr>
          <w:rFonts w:ascii="Arial" w:hAnsi="Arial" w:cs="Arial"/>
        </w:rPr>
      </w:pPr>
      <w:r w:rsidRPr="009E77DF">
        <w:rPr>
          <w:rFonts w:ascii="Arial" w:hAnsi="Arial" w:cs="Arial"/>
        </w:rPr>
        <w:t>· FAR 52.212-4, “Contract Terms and Conditions-Commercial Products and Commercial Services. (NOV 2023) (DEVIATION OCT 2025)”</w:t>
      </w:r>
    </w:p>
    <w:p w14:paraId="13DE93F1" w14:textId="77777777" w:rsidR="00706F13" w:rsidRPr="009E77DF" w:rsidRDefault="00706F13" w:rsidP="00706F13">
      <w:pPr>
        <w:spacing w:after="0"/>
        <w:rPr>
          <w:rFonts w:ascii="Arial" w:hAnsi="Arial" w:cs="Arial"/>
        </w:rPr>
      </w:pPr>
      <w:r w:rsidRPr="009E77DF">
        <w:rPr>
          <w:rFonts w:ascii="Arial" w:hAnsi="Arial" w:cs="Arial"/>
        </w:rPr>
        <w:t>· FAR 52.252-2, “Clauses Incorporated by Reference. (FEB 1998)”</w:t>
      </w:r>
    </w:p>
    <w:p w14:paraId="5CDE3541" w14:textId="77777777" w:rsidR="00706F13" w:rsidRPr="009E77DF" w:rsidRDefault="00706F13" w:rsidP="00706F13">
      <w:pPr>
        <w:spacing w:after="0"/>
        <w:rPr>
          <w:rFonts w:ascii="Arial" w:hAnsi="Arial" w:cs="Arial"/>
        </w:rPr>
      </w:pPr>
      <w:r w:rsidRPr="009E77DF">
        <w:rPr>
          <w:rFonts w:ascii="Arial" w:hAnsi="Arial" w:cs="Arial"/>
        </w:rPr>
        <w:t>· FAR 52.203-6, “ALT I. Restrictions on Subcontractor Sales to the Government. (NOV 2021)”</w:t>
      </w:r>
    </w:p>
    <w:p w14:paraId="53ADDB00" w14:textId="77777777" w:rsidR="00706F13" w:rsidRPr="009E77DF" w:rsidRDefault="00706F13" w:rsidP="00706F13">
      <w:pPr>
        <w:spacing w:after="0"/>
        <w:rPr>
          <w:rFonts w:ascii="Arial" w:hAnsi="Arial" w:cs="Arial"/>
        </w:rPr>
      </w:pPr>
      <w:r w:rsidRPr="009E77DF">
        <w:rPr>
          <w:rFonts w:ascii="Arial" w:hAnsi="Arial" w:cs="Arial"/>
        </w:rPr>
        <w:t>· FAR 52.203-17, “Contractor Employee Whistleblower Rights. (NOV 2023)”</w:t>
      </w:r>
    </w:p>
    <w:p w14:paraId="4FB7676A" w14:textId="77777777" w:rsidR="00706F13" w:rsidRPr="009E77DF" w:rsidRDefault="00706F13" w:rsidP="00706F13">
      <w:pPr>
        <w:spacing w:after="0"/>
        <w:rPr>
          <w:rFonts w:ascii="Arial" w:hAnsi="Arial" w:cs="Arial"/>
        </w:rPr>
      </w:pPr>
      <w:r w:rsidRPr="009E77DF">
        <w:rPr>
          <w:rFonts w:ascii="Arial" w:hAnsi="Arial" w:cs="Arial"/>
        </w:rPr>
        <w:t>· FAR 52.203-19, “Prohibition on Requiring Certain Internal Confidentiality Agreements or Statements. (JAN 2017)”</w:t>
      </w:r>
    </w:p>
    <w:p w14:paraId="4A07343C" w14:textId="77777777" w:rsidR="00706F13" w:rsidRPr="009E77DF" w:rsidRDefault="00706F13" w:rsidP="00706F13">
      <w:pPr>
        <w:spacing w:after="0"/>
        <w:rPr>
          <w:rFonts w:ascii="Arial" w:hAnsi="Arial" w:cs="Arial"/>
        </w:rPr>
      </w:pPr>
      <w:r w:rsidRPr="009E77DF">
        <w:rPr>
          <w:rFonts w:ascii="Arial" w:hAnsi="Arial" w:cs="Arial"/>
        </w:rPr>
        <w:t>· FAR 52.204-9, “Personal Identity Verification of Contractor Personnel. (JAN 2011)”</w:t>
      </w:r>
    </w:p>
    <w:p w14:paraId="116BBCC3" w14:textId="77777777" w:rsidR="00706F13" w:rsidRPr="009E77DF" w:rsidRDefault="00706F13" w:rsidP="00706F13">
      <w:pPr>
        <w:spacing w:after="0"/>
        <w:rPr>
          <w:rFonts w:ascii="Arial" w:hAnsi="Arial" w:cs="Arial"/>
        </w:rPr>
      </w:pPr>
      <w:r w:rsidRPr="009E77DF">
        <w:rPr>
          <w:rFonts w:ascii="Arial" w:hAnsi="Arial" w:cs="Arial"/>
        </w:rPr>
        <w:t>· FAR 52.204-13, “System for Award Management-Maintenance. (OCT 2018) (DEVIATION NOV 2025)”</w:t>
      </w:r>
    </w:p>
    <w:p w14:paraId="6D354BF2" w14:textId="77777777" w:rsidR="00706F13" w:rsidRPr="009E77DF" w:rsidRDefault="00706F13" w:rsidP="00706F13">
      <w:pPr>
        <w:spacing w:after="0"/>
        <w:rPr>
          <w:rFonts w:ascii="Arial" w:hAnsi="Arial" w:cs="Arial"/>
        </w:rPr>
      </w:pPr>
      <w:r w:rsidRPr="009E77DF">
        <w:rPr>
          <w:rFonts w:ascii="Arial" w:hAnsi="Arial" w:cs="Arial"/>
        </w:rPr>
        <w:lastRenderedPageBreak/>
        <w:t xml:space="preserve">· FAR 52.209-6, “Protecting the Government's Interest When Subcontracting </w:t>
      </w:r>
      <w:proofErr w:type="gramStart"/>
      <w:r w:rsidRPr="009E77DF">
        <w:rPr>
          <w:rFonts w:ascii="Arial" w:hAnsi="Arial" w:cs="Arial"/>
        </w:rPr>
        <w:t>With</w:t>
      </w:r>
      <w:proofErr w:type="gramEnd"/>
      <w:r w:rsidRPr="009E77DF">
        <w:rPr>
          <w:rFonts w:ascii="Arial" w:hAnsi="Arial" w:cs="Arial"/>
        </w:rPr>
        <w:t xml:space="preserve"> Contractors Debarred, Suspended, Proposed for Debarment, or Voluntarily Excluded. (JAN 2025) (DEVIATION NOV 2025)”</w:t>
      </w:r>
    </w:p>
    <w:p w14:paraId="30AF6B37" w14:textId="77777777" w:rsidR="00706F13" w:rsidRPr="009E77DF" w:rsidRDefault="00706F13" w:rsidP="00706F13">
      <w:pPr>
        <w:spacing w:after="0"/>
        <w:rPr>
          <w:rFonts w:ascii="Arial" w:hAnsi="Arial" w:cs="Arial"/>
        </w:rPr>
      </w:pPr>
      <w:r w:rsidRPr="009E77DF">
        <w:rPr>
          <w:rFonts w:ascii="Arial" w:hAnsi="Arial" w:cs="Arial"/>
        </w:rPr>
        <w:t xml:space="preserve">· FAR 52.209-10, “Prohibition on Contracting </w:t>
      </w:r>
      <w:proofErr w:type="gramStart"/>
      <w:r w:rsidRPr="009E77DF">
        <w:rPr>
          <w:rFonts w:ascii="Arial" w:hAnsi="Arial" w:cs="Arial"/>
        </w:rPr>
        <w:t>With</w:t>
      </w:r>
      <w:proofErr w:type="gramEnd"/>
      <w:r w:rsidRPr="009E77DF">
        <w:rPr>
          <w:rFonts w:ascii="Arial" w:hAnsi="Arial" w:cs="Arial"/>
        </w:rPr>
        <w:t xml:space="preserve"> Inverted Domestic Corporations. (NOV 2015) (DEVIATION NOV 2025)”</w:t>
      </w:r>
    </w:p>
    <w:p w14:paraId="54B0F0D3" w14:textId="77777777" w:rsidR="00706F13" w:rsidRPr="009E77DF" w:rsidRDefault="00706F13" w:rsidP="00706F13">
      <w:pPr>
        <w:spacing w:after="0"/>
        <w:rPr>
          <w:rFonts w:ascii="Arial" w:hAnsi="Arial" w:cs="Arial"/>
        </w:rPr>
      </w:pPr>
      <w:r w:rsidRPr="009E77DF">
        <w:rPr>
          <w:rFonts w:ascii="Arial" w:hAnsi="Arial" w:cs="Arial"/>
        </w:rPr>
        <w:t>· FAR 52.219-4, “Notice of Price Evaluation Preference for HUBZone Small Business Concerns. (OCT 2022) (DEVIATION NOV 2025)”</w:t>
      </w:r>
    </w:p>
    <w:p w14:paraId="2313B24F" w14:textId="77777777" w:rsidR="00706F13" w:rsidRPr="009E77DF" w:rsidRDefault="00706F13" w:rsidP="00706F13">
      <w:pPr>
        <w:spacing w:after="0"/>
        <w:rPr>
          <w:rFonts w:ascii="Arial" w:hAnsi="Arial" w:cs="Arial"/>
        </w:rPr>
      </w:pPr>
      <w:r w:rsidRPr="009E77DF">
        <w:rPr>
          <w:rFonts w:ascii="Arial" w:hAnsi="Arial" w:cs="Arial"/>
        </w:rPr>
        <w:t>· FAR 52.219-6, “Notice of Price Evaluation Preference for HUBZone Small Business Concerns. (NOV 2020) (DEVIATION NOV 2025)”</w:t>
      </w:r>
    </w:p>
    <w:p w14:paraId="45AC4A81" w14:textId="77777777" w:rsidR="00706F13" w:rsidRPr="009E77DF" w:rsidRDefault="00706F13" w:rsidP="00706F13">
      <w:pPr>
        <w:spacing w:after="0"/>
        <w:rPr>
          <w:rFonts w:ascii="Arial" w:hAnsi="Arial" w:cs="Arial"/>
        </w:rPr>
      </w:pPr>
      <w:r w:rsidRPr="009E77DF">
        <w:rPr>
          <w:rFonts w:ascii="Arial" w:hAnsi="Arial" w:cs="Arial"/>
        </w:rPr>
        <w:t>· FAR 52.219-8, “Utilization of Small Business Concerns. (JAN 2025) (DEVIATION NOV 2025)”</w:t>
      </w:r>
    </w:p>
    <w:p w14:paraId="7DB30D7A" w14:textId="77777777" w:rsidR="00706F13" w:rsidRPr="009E77DF" w:rsidRDefault="00706F13" w:rsidP="00706F13">
      <w:pPr>
        <w:spacing w:after="0"/>
        <w:rPr>
          <w:rFonts w:ascii="Arial" w:hAnsi="Arial" w:cs="Arial"/>
        </w:rPr>
      </w:pPr>
      <w:r w:rsidRPr="009E77DF">
        <w:rPr>
          <w:rFonts w:ascii="Arial" w:hAnsi="Arial" w:cs="Arial"/>
        </w:rPr>
        <w:t>· FAR 52.219-14, “Limitations on Subcontracting. (OCT 2022) (DEVIATION NOV 2025)”</w:t>
      </w:r>
    </w:p>
    <w:p w14:paraId="5919009F" w14:textId="77777777" w:rsidR="00706F13" w:rsidRPr="009E77DF" w:rsidRDefault="00706F13" w:rsidP="00706F13">
      <w:pPr>
        <w:spacing w:after="0"/>
        <w:rPr>
          <w:rFonts w:ascii="Arial" w:hAnsi="Arial" w:cs="Arial"/>
        </w:rPr>
      </w:pPr>
      <w:r w:rsidRPr="009E77DF">
        <w:rPr>
          <w:rFonts w:ascii="Arial" w:hAnsi="Arial" w:cs="Arial"/>
        </w:rPr>
        <w:t>· FAR 52.219-33, “Nonmanufacturer Rule. (SEP 2021) (DEVIATION NOV 2025)”</w:t>
      </w:r>
    </w:p>
    <w:p w14:paraId="2F39C4FB" w14:textId="77777777" w:rsidR="00706F13" w:rsidRPr="009E77DF" w:rsidRDefault="00706F13" w:rsidP="00706F13">
      <w:pPr>
        <w:spacing w:after="0"/>
        <w:rPr>
          <w:rFonts w:ascii="Arial" w:hAnsi="Arial" w:cs="Arial"/>
        </w:rPr>
      </w:pPr>
      <w:r w:rsidRPr="009E77DF">
        <w:rPr>
          <w:rFonts w:ascii="Arial" w:hAnsi="Arial" w:cs="Arial"/>
        </w:rPr>
        <w:t>· FAR 52.222-3, “Convict Labor. (JUN 2003) (DEVIATION NOV 2025)”</w:t>
      </w:r>
    </w:p>
    <w:p w14:paraId="56469644" w14:textId="77777777" w:rsidR="00706F13" w:rsidRPr="009E77DF" w:rsidRDefault="00706F13" w:rsidP="00706F13">
      <w:pPr>
        <w:spacing w:after="0"/>
        <w:rPr>
          <w:rFonts w:ascii="Arial" w:hAnsi="Arial" w:cs="Arial"/>
        </w:rPr>
      </w:pPr>
      <w:r w:rsidRPr="009E77DF">
        <w:rPr>
          <w:rFonts w:ascii="Arial" w:hAnsi="Arial" w:cs="Arial"/>
        </w:rPr>
        <w:t>· FAR 52.222-35, “Equal Opportunity for Veterans. (JUN 2020) (DEVIATION NOV 2025)”</w:t>
      </w:r>
    </w:p>
    <w:p w14:paraId="6CFF9AAC" w14:textId="77777777" w:rsidR="00706F13" w:rsidRPr="009E77DF" w:rsidRDefault="00706F13" w:rsidP="00706F13">
      <w:pPr>
        <w:spacing w:after="0"/>
        <w:rPr>
          <w:rFonts w:ascii="Arial" w:hAnsi="Arial" w:cs="Arial"/>
        </w:rPr>
      </w:pPr>
      <w:r w:rsidRPr="009E77DF">
        <w:rPr>
          <w:rFonts w:ascii="Arial" w:hAnsi="Arial" w:cs="Arial"/>
        </w:rPr>
        <w:t>· FAR 52.222-36, “Equal Opportunity for Workers with Disabilities. (JUN 2020) (DEVIATION NOV 2025)”</w:t>
      </w:r>
    </w:p>
    <w:p w14:paraId="24DDAEE0" w14:textId="77777777" w:rsidR="00706F13" w:rsidRPr="009E77DF" w:rsidRDefault="00706F13" w:rsidP="00706F13">
      <w:pPr>
        <w:spacing w:after="0"/>
        <w:rPr>
          <w:rFonts w:ascii="Arial" w:hAnsi="Arial" w:cs="Arial"/>
        </w:rPr>
      </w:pPr>
      <w:r w:rsidRPr="009E77DF">
        <w:rPr>
          <w:rFonts w:ascii="Arial" w:hAnsi="Arial" w:cs="Arial"/>
        </w:rPr>
        <w:t>· FAR 52.222-37, “Employment Reports on Veterans. (JUN 2020) (DEVIATION NOV 2025)”</w:t>
      </w:r>
    </w:p>
    <w:p w14:paraId="678A7A8D" w14:textId="77777777" w:rsidR="00706F13" w:rsidRPr="009E77DF" w:rsidRDefault="00706F13" w:rsidP="00706F13">
      <w:pPr>
        <w:spacing w:after="0"/>
        <w:rPr>
          <w:rFonts w:ascii="Arial" w:hAnsi="Arial" w:cs="Arial"/>
        </w:rPr>
      </w:pPr>
      <w:r w:rsidRPr="009E77DF">
        <w:rPr>
          <w:rFonts w:ascii="Arial" w:hAnsi="Arial" w:cs="Arial"/>
        </w:rPr>
        <w:t>· FAR 52.222-41, “Service Contract Labor Standards. (AUG 2018) (DEVIATION NOV 2025)”</w:t>
      </w:r>
    </w:p>
    <w:p w14:paraId="468C4F62" w14:textId="77777777" w:rsidR="00706F13" w:rsidRPr="009E77DF" w:rsidRDefault="00706F13" w:rsidP="00706F13">
      <w:pPr>
        <w:spacing w:after="0"/>
        <w:rPr>
          <w:rFonts w:ascii="Arial" w:hAnsi="Arial" w:cs="Arial"/>
        </w:rPr>
      </w:pPr>
      <w:r w:rsidRPr="009E77DF">
        <w:rPr>
          <w:rFonts w:ascii="Arial" w:hAnsi="Arial" w:cs="Arial"/>
        </w:rPr>
        <w:t>· FAR 52.222-43, “Fair Labor Standards Act and Service Contract Labor Standards-Price Adjustment (Multiple Year and Option Contracts). (AUG 2018) (DEVIATION NOV 2025)”</w:t>
      </w:r>
    </w:p>
    <w:p w14:paraId="0FCE4C7A" w14:textId="77777777" w:rsidR="00706F13" w:rsidRPr="009E77DF" w:rsidRDefault="00706F13" w:rsidP="00706F13">
      <w:pPr>
        <w:spacing w:after="0"/>
        <w:rPr>
          <w:rFonts w:ascii="Arial" w:hAnsi="Arial" w:cs="Arial"/>
        </w:rPr>
      </w:pPr>
      <w:r w:rsidRPr="009E77DF">
        <w:rPr>
          <w:rFonts w:ascii="Arial" w:hAnsi="Arial" w:cs="Arial"/>
        </w:rPr>
        <w:t>· FAR 52.222-50, “Combating Trafficking in Persons. (NOV 2021) (DEVIATION NOV 2025)”</w:t>
      </w:r>
    </w:p>
    <w:p w14:paraId="7858B10B" w14:textId="77777777" w:rsidR="00706F13" w:rsidRPr="009E77DF" w:rsidRDefault="00706F13" w:rsidP="00706F13">
      <w:pPr>
        <w:spacing w:after="0"/>
        <w:rPr>
          <w:rFonts w:ascii="Arial" w:hAnsi="Arial" w:cs="Arial"/>
        </w:rPr>
      </w:pPr>
      <w:r w:rsidRPr="009E77DF">
        <w:rPr>
          <w:rFonts w:ascii="Arial" w:hAnsi="Arial" w:cs="Arial"/>
        </w:rPr>
        <w:t>· FAR 52.222-54, “Employment Eligibility Verification. (JAN 2025) (DEVIATION NOV 2025)”</w:t>
      </w:r>
    </w:p>
    <w:p w14:paraId="7D8CF332" w14:textId="77777777" w:rsidR="00706F13" w:rsidRPr="009E77DF" w:rsidRDefault="00706F13" w:rsidP="00706F13">
      <w:pPr>
        <w:spacing w:after="0"/>
        <w:rPr>
          <w:rFonts w:ascii="Arial" w:hAnsi="Arial" w:cs="Arial"/>
        </w:rPr>
      </w:pPr>
      <w:r w:rsidRPr="009E77DF">
        <w:rPr>
          <w:rFonts w:ascii="Arial" w:hAnsi="Arial" w:cs="Arial"/>
        </w:rPr>
        <w:t>· FAR 52.222-62, “Paid Sick Leave Under Executive Order 13706. (JAN 2022) (DEVIATION NOV 2025)”</w:t>
      </w:r>
    </w:p>
    <w:p w14:paraId="235ABD47" w14:textId="77777777" w:rsidR="00706F13" w:rsidRPr="009E77DF" w:rsidRDefault="00706F13" w:rsidP="00706F13">
      <w:pPr>
        <w:spacing w:after="0"/>
        <w:rPr>
          <w:rFonts w:ascii="Arial" w:hAnsi="Arial" w:cs="Arial"/>
        </w:rPr>
      </w:pPr>
      <w:r w:rsidRPr="009E77DF">
        <w:rPr>
          <w:rFonts w:ascii="Arial" w:hAnsi="Arial" w:cs="Arial"/>
        </w:rPr>
        <w:t>· FAR 52.223-23, “Sustainable Products. (MAY 2024) (DEVIATION NOV 2025)”</w:t>
      </w:r>
    </w:p>
    <w:p w14:paraId="6B1C06DC" w14:textId="77777777" w:rsidR="00706F13" w:rsidRPr="009E77DF" w:rsidRDefault="00706F13" w:rsidP="00706F13">
      <w:pPr>
        <w:spacing w:after="0"/>
        <w:rPr>
          <w:rFonts w:ascii="Arial" w:hAnsi="Arial" w:cs="Arial"/>
        </w:rPr>
      </w:pPr>
      <w:r w:rsidRPr="009E77DF">
        <w:rPr>
          <w:rFonts w:ascii="Arial" w:hAnsi="Arial" w:cs="Arial"/>
        </w:rPr>
        <w:t>· FAR 52.226-8, “Encouraging Contractor Policies to Ban Text Messaging While Driving. (MAY 2024)”</w:t>
      </w:r>
    </w:p>
    <w:p w14:paraId="2D401D5C" w14:textId="77777777" w:rsidR="00706F13" w:rsidRPr="009E77DF" w:rsidRDefault="00706F13" w:rsidP="00706F13">
      <w:pPr>
        <w:spacing w:after="0"/>
        <w:rPr>
          <w:rFonts w:ascii="Arial" w:hAnsi="Arial" w:cs="Arial"/>
        </w:rPr>
      </w:pPr>
      <w:r w:rsidRPr="009E77DF">
        <w:rPr>
          <w:rFonts w:ascii="Arial" w:hAnsi="Arial" w:cs="Arial"/>
        </w:rPr>
        <w:t>· FAR 52.232-33, “Payment by Electronic Funds Transfer-System for Award Management. (OCT 2018)”</w:t>
      </w:r>
    </w:p>
    <w:p w14:paraId="0FB31A95" w14:textId="77777777" w:rsidR="00706F13" w:rsidRPr="009E77DF" w:rsidRDefault="00706F13" w:rsidP="00706F13">
      <w:pPr>
        <w:spacing w:after="0"/>
        <w:rPr>
          <w:rFonts w:ascii="Arial" w:hAnsi="Arial" w:cs="Arial"/>
        </w:rPr>
      </w:pPr>
      <w:r w:rsidRPr="009E77DF">
        <w:rPr>
          <w:rFonts w:ascii="Arial" w:hAnsi="Arial" w:cs="Arial"/>
        </w:rPr>
        <w:t>· FAR 52.232-40, “Providing Accelerated Payments to Small Business Subcontractors. (MAR 2023)”</w:t>
      </w:r>
    </w:p>
    <w:p w14:paraId="650F7688" w14:textId="77777777" w:rsidR="00706F13" w:rsidRPr="009E77DF" w:rsidRDefault="00706F13" w:rsidP="00706F13">
      <w:pPr>
        <w:spacing w:after="0"/>
        <w:rPr>
          <w:rFonts w:ascii="Arial" w:hAnsi="Arial" w:cs="Arial"/>
        </w:rPr>
      </w:pPr>
      <w:r w:rsidRPr="009E77DF">
        <w:rPr>
          <w:rFonts w:ascii="Arial" w:hAnsi="Arial" w:cs="Arial"/>
        </w:rPr>
        <w:t>· FAR 52.233-3, “Protest after Award. (AUG 1996) (DEVIATION NOV 2025)”</w:t>
      </w:r>
    </w:p>
    <w:p w14:paraId="1D432649" w14:textId="77777777" w:rsidR="00706F13" w:rsidRPr="009E77DF" w:rsidRDefault="00706F13" w:rsidP="00706F13">
      <w:pPr>
        <w:spacing w:after="0"/>
        <w:rPr>
          <w:rFonts w:ascii="Arial" w:hAnsi="Arial" w:cs="Arial"/>
        </w:rPr>
      </w:pPr>
      <w:r w:rsidRPr="009E77DF">
        <w:rPr>
          <w:rFonts w:ascii="Arial" w:hAnsi="Arial" w:cs="Arial"/>
        </w:rPr>
        <w:t>· FAR 52.233-4, “Applicable Law for Breach of Contract Claim. (OCT 2004) (DEVIATION NOV 2025)”</w:t>
      </w:r>
    </w:p>
    <w:p w14:paraId="3420810F" w14:textId="77777777" w:rsidR="00706F13" w:rsidRPr="009E77DF" w:rsidRDefault="00706F13" w:rsidP="00706F13">
      <w:pPr>
        <w:spacing w:after="0"/>
        <w:rPr>
          <w:rFonts w:ascii="Arial" w:hAnsi="Arial" w:cs="Arial"/>
        </w:rPr>
      </w:pPr>
      <w:r w:rsidRPr="009E77DF">
        <w:rPr>
          <w:rFonts w:ascii="Arial" w:hAnsi="Arial" w:cs="Arial"/>
        </w:rPr>
        <w:t>· FAR 52.244-6, “Subcontracts for Commercial Products and Commercial Services. (JAN 2025) (DEVIATION OCT 2025)”</w:t>
      </w:r>
    </w:p>
    <w:p w14:paraId="5E03DB50" w14:textId="77777777" w:rsidR="00706F13" w:rsidRPr="009E77DF" w:rsidRDefault="00706F13" w:rsidP="00706F13">
      <w:pPr>
        <w:spacing w:after="0"/>
        <w:rPr>
          <w:rFonts w:ascii="Arial" w:hAnsi="Arial" w:cs="Arial"/>
        </w:rPr>
      </w:pPr>
      <w:r w:rsidRPr="009E77DF">
        <w:rPr>
          <w:rFonts w:ascii="Arial" w:hAnsi="Arial" w:cs="Arial"/>
        </w:rPr>
        <w:t>· VAAR 852.203-70, “Commercial Advertising (MAY 2018)”</w:t>
      </w:r>
    </w:p>
    <w:p w14:paraId="5501751C" w14:textId="77777777" w:rsidR="00706F13" w:rsidRPr="009E77DF" w:rsidRDefault="00706F13" w:rsidP="00706F13">
      <w:pPr>
        <w:spacing w:after="0"/>
        <w:rPr>
          <w:rFonts w:ascii="Arial" w:hAnsi="Arial" w:cs="Arial"/>
        </w:rPr>
      </w:pPr>
      <w:r w:rsidRPr="009E77DF">
        <w:rPr>
          <w:rFonts w:ascii="Arial" w:hAnsi="Arial" w:cs="Arial"/>
        </w:rPr>
        <w:t>· VAAR 852.204-70, “Personal Identity Verification of Contractor Personnel (MAY 2020)”</w:t>
      </w:r>
    </w:p>
    <w:p w14:paraId="33F6A656" w14:textId="77777777" w:rsidR="00706F13" w:rsidRPr="009E77DF" w:rsidRDefault="00706F13" w:rsidP="00706F13">
      <w:pPr>
        <w:spacing w:after="0"/>
        <w:rPr>
          <w:rFonts w:ascii="Arial" w:hAnsi="Arial" w:cs="Arial"/>
        </w:rPr>
      </w:pPr>
      <w:r w:rsidRPr="009E77DF">
        <w:rPr>
          <w:rFonts w:ascii="Arial" w:hAnsi="Arial" w:cs="Arial"/>
        </w:rPr>
        <w:t>· VAAR 852.219-73, “VA Small Business Subcontracting Plan Minimum Requirements (JAN 2023) (DEVIATION)”</w:t>
      </w:r>
    </w:p>
    <w:p w14:paraId="1858120D" w14:textId="77777777" w:rsidR="00706F13" w:rsidRPr="009E77DF" w:rsidRDefault="00706F13" w:rsidP="00706F13">
      <w:pPr>
        <w:spacing w:after="0"/>
        <w:rPr>
          <w:rFonts w:ascii="Arial" w:hAnsi="Arial" w:cs="Arial"/>
        </w:rPr>
      </w:pPr>
      <w:r w:rsidRPr="009E77DF">
        <w:rPr>
          <w:rFonts w:ascii="Arial" w:hAnsi="Arial" w:cs="Arial"/>
        </w:rPr>
        <w:t>· VAAR 852.219-75, “VA Notice of Limitations on Subcontracting – Certificate of Compliance for Services and Construction (JAN 2023) (DEVIATION)”</w:t>
      </w:r>
    </w:p>
    <w:p w14:paraId="05B94A47" w14:textId="77777777" w:rsidR="00706F13" w:rsidRPr="009E77DF" w:rsidRDefault="00706F13" w:rsidP="00706F13">
      <w:pPr>
        <w:spacing w:after="0"/>
        <w:rPr>
          <w:rFonts w:ascii="Arial" w:hAnsi="Arial" w:cs="Arial"/>
        </w:rPr>
      </w:pPr>
      <w:r w:rsidRPr="009E77DF">
        <w:rPr>
          <w:rFonts w:ascii="Arial" w:hAnsi="Arial" w:cs="Arial"/>
        </w:rPr>
        <w:t>· VAAR 852.232-72, “Electronic Submission of Payment Requests (NOV 2018)”</w:t>
      </w:r>
    </w:p>
    <w:p w14:paraId="30633932" w14:textId="77777777" w:rsidR="00706F13" w:rsidRPr="009E77DF" w:rsidRDefault="00706F13" w:rsidP="00706F13">
      <w:pPr>
        <w:spacing w:after="0"/>
        <w:rPr>
          <w:rFonts w:ascii="Arial" w:hAnsi="Arial" w:cs="Arial"/>
        </w:rPr>
      </w:pPr>
      <w:r w:rsidRPr="009E77DF">
        <w:rPr>
          <w:rFonts w:ascii="Arial" w:hAnsi="Arial" w:cs="Arial"/>
        </w:rPr>
        <w:t>· VAAR 852.239-74, “Security Controls Compliance Testing (FEB 2023)”</w:t>
      </w:r>
    </w:p>
    <w:p w14:paraId="6995FDDE" w14:textId="77777777" w:rsidR="00706F13" w:rsidRPr="009E77DF" w:rsidRDefault="00706F13" w:rsidP="00706F13">
      <w:pPr>
        <w:spacing w:after="0"/>
      </w:pPr>
      <w:r w:rsidRPr="009E77DF">
        <w:rPr>
          <w:rFonts w:ascii="Arial" w:hAnsi="Arial" w:cs="Arial"/>
        </w:rPr>
        <w:t>· VAAR 852.242-71, “Administrative Contracting Officer</w:t>
      </w:r>
      <w:r w:rsidRPr="009E77DF">
        <w:t xml:space="preserve"> (OCT 2020)”</w:t>
      </w:r>
    </w:p>
    <w:p w14:paraId="3A390B29" w14:textId="77777777" w:rsidR="00706F13" w:rsidRPr="009E77DF" w:rsidRDefault="00706F13" w:rsidP="00706F13">
      <w:pPr>
        <w:spacing w:after="0"/>
      </w:pPr>
      <w:r w:rsidRPr="009E77DF">
        <w:t>All quoters shall submit the following: All information required by FAR 52.212-1(a) Submission of Offers.</w:t>
      </w:r>
    </w:p>
    <w:p w14:paraId="396DF1BF" w14:textId="77777777" w:rsidR="00706F13" w:rsidRPr="007B68DB" w:rsidRDefault="00706F13" w:rsidP="00706F13">
      <w:pPr>
        <w:spacing w:after="0" w:line="240" w:lineRule="auto"/>
        <w:rPr>
          <w:rFonts w:ascii="Arial" w:hAnsi="Arial" w:cs="Arial"/>
        </w:rPr>
      </w:pPr>
    </w:p>
    <w:p w14:paraId="49DFFBA9" w14:textId="77777777" w:rsidR="00706F13" w:rsidRDefault="00706F13" w:rsidP="00706F13">
      <w:r w:rsidRPr="00205EF0">
        <w:rPr>
          <w:rFonts w:ascii="Arial" w:hAnsi="Arial" w:cs="Arial"/>
        </w:rPr>
        <w:t>(End of provision</w:t>
      </w:r>
      <w:r>
        <w:t xml:space="preserve"> and/or clauses</w:t>
      </w:r>
      <w:r w:rsidRPr="00205EF0">
        <w:rPr>
          <w:rFonts w:ascii="Arial" w:hAnsi="Arial" w:cs="Arial"/>
        </w:rPr>
        <w:t>)</w:t>
      </w:r>
    </w:p>
    <w:p w14:paraId="30C662FA" w14:textId="77777777" w:rsidR="00706F13" w:rsidRPr="0006797E" w:rsidRDefault="00706F13" w:rsidP="00706F13">
      <w:pPr>
        <w:tabs>
          <w:tab w:val="num" w:pos="720"/>
        </w:tabs>
        <w:spacing w:after="0" w:line="240" w:lineRule="auto"/>
      </w:pPr>
    </w:p>
    <w:p w14:paraId="45CFEFD4" w14:textId="77777777" w:rsidR="00706F13" w:rsidRPr="009F0136" w:rsidRDefault="00706F13" w:rsidP="00706F13">
      <w:pPr>
        <w:spacing w:after="0" w:line="240" w:lineRule="auto"/>
        <w:rPr>
          <w:rFonts w:ascii="Arial" w:hAnsi="Arial" w:cs="Arial"/>
          <w:iCs/>
        </w:rPr>
      </w:pPr>
      <w:r w:rsidRPr="009F0136">
        <w:rPr>
          <w:rFonts w:ascii="Arial" w:hAnsi="Arial" w:cs="Arial"/>
        </w:rPr>
        <w:t>All quoters shall submit the following:</w:t>
      </w:r>
      <w:r w:rsidRPr="009F0136">
        <w:rPr>
          <w:rFonts w:ascii="Arial" w:hAnsi="Arial" w:cs="Arial"/>
          <w:iCs/>
        </w:rPr>
        <w:t xml:space="preserve"> </w:t>
      </w:r>
    </w:p>
    <w:p w14:paraId="55307E24" w14:textId="77777777" w:rsidR="00706F13" w:rsidRPr="009F0136" w:rsidRDefault="00706F13" w:rsidP="00706F13">
      <w:pPr>
        <w:spacing w:after="0" w:line="240" w:lineRule="auto"/>
        <w:rPr>
          <w:rFonts w:ascii="Arial" w:hAnsi="Arial" w:cs="Arial"/>
          <w:iCs/>
        </w:rPr>
      </w:pPr>
    </w:p>
    <w:p w14:paraId="40641B05" w14:textId="77777777" w:rsidR="00706F13" w:rsidRPr="009F0136" w:rsidRDefault="00706F13" w:rsidP="00706F13">
      <w:pPr>
        <w:spacing w:after="0" w:line="240" w:lineRule="auto"/>
        <w:rPr>
          <w:rFonts w:ascii="Arial" w:eastAsia="Times New Roman" w:hAnsi="Arial" w:cs="Arial"/>
        </w:rPr>
      </w:pPr>
      <w:r w:rsidRPr="009F0136">
        <w:rPr>
          <w:rFonts w:ascii="Arial" w:eastAsia="Times New Roman" w:hAnsi="Arial" w:cs="Arial"/>
        </w:rPr>
        <w:t>FAR 52.212-1 Instructions to Offerors—Commercial Products and Commercial Services (DEVIATION AUG 2025)</w:t>
      </w:r>
    </w:p>
    <w:p w14:paraId="5B6D76E4" w14:textId="77777777" w:rsidR="00706F13" w:rsidRPr="009F0136" w:rsidRDefault="00706F13" w:rsidP="00706F13">
      <w:pPr>
        <w:spacing w:after="0" w:line="240" w:lineRule="auto"/>
        <w:rPr>
          <w:rFonts w:ascii="Arial" w:hAnsi="Arial" w:cs="Arial"/>
        </w:rPr>
      </w:pPr>
    </w:p>
    <w:p w14:paraId="1176EE22" w14:textId="77777777" w:rsidR="00706F13" w:rsidRPr="009F0136" w:rsidRDefault="00706F13" w:rsidP="00706F13">
      <w:pPr>
        <w:spacing w:after="0" w:line="240" w:lineRule="auto"/>
        <w:rPr>
          <w:rFonts w:ascii="Arial" w:hAnsi="Arial" w:cs="Arial"/>
        </w:rPr>
      </w:pPr>
      <w:r w:rsidRPr="008037E2">
        <w:rPr>
          <w:rFonts w:ascii="Arial" w:hAnsi="Arial" w:cs="Arial"/>
        </w:rPr>
        <w:t>Quotes must include:</w:t>
      </w:r>
    </w:p>
    <w:p w14:paraId="1A9A5802" w14:textId="77777777" w:rsidR="00706F13" w:rsidRPr="008037E2" w:rsidRDefault="00706F13" w:rsidP="00706F13">
      <w:pPr>
        <w:spacing w:after="0" w:line="240" w:lineRule="auto"/>
        <w:rPr>
          <w:rFonts w:ascii="Arial" w:hAnsi="Arial" w:cs="Arial"/>
        </w:rPr>
      </w:pPr>
    </w:p>
    <w:p w14:paraId="2E2F0D69" w14:textId="77777777" w:rsidR="00706F13" w:rsidRPr="009F0136" w:rsidRDefault="00706F13" w:rsidP="00706F13">
      <w:pPr>
        <w:pStyle w:val="ListParagraph"/>
        <w:numPr>
          <w:ilvl w:val="0"/>
          <w:numId w:val="29"/>
        </w:numPr>
        <w:tabs>
          <w:tab w:val="num" w:pos="720"/>
        </w:tabs>
        <w:spacing w:after="0" w:line="240" w:lineRule="auto"/>
        <w:ind w:left="360"/>
        <w:rPr>
          <w:rFonts w:ascii="Arial" w:hAnsi="Arial" w:cs="Arial"/>
        </w:rPr>
      </w:pPr>
      <w:r w:rsidRPr="009F0136">
        <w:rPr>
          <w:rFonts w:ascii="Arial" w:hAnsi="Arial" w:cs="Arial"/>
        </w:rPr>
        <w:t>Solicitation number</w:t>
      </w:r>
    </w:p>
    <w:p w14:paraId="5E222FF6" w14:textId="77777777" w:rsidR="00706F13" w:rsidRPr="009F0136" w:rsidRDefault="00706F13" w:rsidP="00706F13">
      <w:pPr>
        <w:pStyle w:val="ListParagraph"/>
        <w:numPr>
          <w:ilvl w:val="0"/>
          <w:numId w:val="29"/>
        </w:numPr>
        <w:tabs>
          <w:tab w:val="num" w:pos="720"/>
        </w:tabs>
        <w:spacing w:after="0" w:line="240" w:lineRule="auto"/>
        <w:ind w:left="360"/>
        <w:rPr>
          <w:rFonts w:ascii="Arial" w:hAnsi="Arial" w:cs="Arial"/>
        </w:rPr>
      </w:pPr>
      <w:r w:rsidRPr="009F0136">
        <w:rPr>
          <w:rFonts w:ascii="Arial" w:hAnsi="Arial" w:cs="Arial"/>
        </w:rPr>
        <w:t>Offeror name, address, phone number</w:t>
      </w:r>
    </w:p>
    <w:p w14:paraId="6096E0C2" w14:textId="77777777" w:rsidR="00706F13" w:rsidRPr="009F0136" w:rsidRDefault="00706F13" w:rsidP="00706F13">
      <w:pPr>
        <w:pStyle w:val="ListParagraph"/>
        <w:numPr>
          <w:ilvl w:val="0"/>
          <w:numId w:val="29"/>
        </w:numPr>
        <w:tabs>
          <w:tab w:val="num" w:pos="720"/>
        </w:tabs>
        <w:spacing w:after="0" w:line="240" w:lineRule="auto"/>
        <w:ind w:left="360"/>
        <w:rPr>
          <w:rFonts w:ascii="Arial" w:hAnsi="Arial" w:cs="Arial"/>
        </w:rPr>
      </w:pPr>
      <w:r w:rsidRPr="009F0136">
        <w:rPr>
          <w:rFonts w:ascii="Arial" w:hAnsi="Arial" w:cs="Arial"/>
        </w:rPr>
        <w:t>UEI and EFT indicator</w:t>
      </w:r>
    </w:p>
    <w:p w14:paraId="17395E00" w14:textId="77777777" w:rsidR="00706F13" w:rsidRPr="009F0136" w:rsidRDefault="00706F13" w:rsidP="00706F13">
      <w:pPr>
        <w:pStyle w:val="ListParagraph"/>
        <w:numPr>
          <w:ilvl w:val="0"/>
          <w:numId w:val="29"/>
        </w:numPr>
        <w:tabs>
          <w:tab w:val="num" w:pos="720"/>
        </w:tabs>
        <w:spacing w:after="0" w:line="240" w:lineRule="auto"/>
        <w:ind w:left="360"/>
        <w:rPr>
          <w:rFonts w:ascii="Arial" w:hAnsi="Arial" w:cs="Arial"/>
        </w:rPr>
      </w:pPr>
      <w:r w:rsidRPr="009F0136">
        <w:rPr>
          <w:rFonts w:ascii="Arial" w:hAnsi="Arial" w:cs="Arial"/>
        </w:rPr>
        <w:t>Information necessary to evaluate factors in Section Evaluation</w:t>
      </w:r>
    </w:p>
    <w:p w14:paraId="0ED7F294" w14:textId="77777777" w:rsidR="00706F13" w:rsidRPr="009F0136" w:rsidRDefault="00706F13" w:rsidP="00706F13">
      <w:pPr>
        <w:pStyle w:val="ListParagraph"/>
        <w:numPr>
          <w:ilvl w:val="0"/>
          <w:numId w:val="29"/>
        </w:numPr>
        <w:tabs>
          <w:tab w:val="num" w:pos="720"/>
        </w:tabs>
        <w:spacing w:after="0" w:line="240" w:lineRule="auto"/>
        <w:ind w:left="360"/>
        <w:rPr>
          <w:rFonts w:ascii="Arial" w:hAnsi="Arial" w:cs="Arial"/>
        </w:rPr>
      </w:pPr>
      <w:r w:rsidRPr="009F0136">
        <w:rPr>
          <w:rFonts w:ascii="Arial" w:hAnsi="Arial" w:cs="Arial"/>
        </w:rPr>
        <w:t>Completed representations and certifications (other than those in SAM)</w:t>
      </w:r>
    </w:p>
    <w:p w14:paraId="0D81E3AC" w14:textId="77777777" w:rsidR="00706F13" w:rsidRPr="009F0136" w:rsidRDefault="00706F13" w:rsidP="00706F13">
      <w:pPr>
        <w:pStyle w:val="ListParagraph"/>
        <w:numPr>
          <w:ilvl w:val="0"/>
          <w:numId w:val="29"/>
        </w:numPr>
        <w:tabs>
          <w:tab w:val="num" w:pos="720"/>
        </w:tabs>
        <w:spacing w:after="0" w:line="240" w:lineRule="auto"/>
        <w:ind w:left="360"/>
        <w:rPr>
          <w:rFonts w:ascii="Arial" w:hAnsi="Arial" w:cs="Arial"/>
        </w:rPr>
      </w:pPr>
      <w:r w:rsidRPr="009F0136">
        <w:rPr>
          <w:rFonts w:ascii="Arial" w:hAnsi="Arial" w:cs="Arial"/>
        </w:rPr>
        <w:t>Statement of agreement with terms and conditions (see above)</w:t>
      </w:r>
    </w:p>
    <w:p w14:paraId="4B07F109" w14:textId="77777777" w:rsidR="00706F13" w:rsidRPr="009F0136" w:rsidRDefault="00706F13" w:rsidP="00706F13">
      <w:pPr>
        <w:pStyle w:val="ListParagraph"/>
        <w:tabs>
          <w:tab w:val="num" w:pos="720"/>
        </w:tabs>
        <w:spacing w:after="0" w:line="240" w:lineRule="auto"/>
        <w:ind w:left="0"/>
        <w:rPr>
          <w:rFonts w:ascii="Arial" w:hAnsi="Arial" w:cs="Arial"/>
        </w:rPr>
      </w:pPr>
    </w:p>
    <w:p w14:paraId="0AB6BEEA" w14:textId="77777777" w:rsidR="00706F13" w:rsidRPr="008037E2" w:rsidRDefault="00706F13" w:rsidP="00706F13">
      <w:pPr>
        <w:spacing w:after="0" w:line="240" w:lineRule="auto"/>
        <w:rPr>
          <w:rFonts w:ascii="Arial" w:hAnsi="Arial" w:cs="Arial"/>
        </w:rPr>
      </w:pPr>
      <w:r w:rsidRPr="008037E2">
        <w:rPr>
          <w:rFonts w:ascii="Arial" w:hAnsi="Arial" w:cs="Arial"/>
        </w:rPr>
        <w:t>Quotes must remain valid for 60 calendar days.</w:t>
      </w:r>
    </w:p>
    <w:p w14:paraId="1FC6C5EA" w14:textId="77777777" w:rsidR="00706F13" w:rsidRPr="009F0136" w:rsidRDefault="00706F13" w:rsidP="00706F13">
      <w:pPr>
        <w:spacing w:after="0" w:line="240" w:lineRule="auto"/>
        <w:rPr>
          <w:rFonts w:ascii="Arial" w:hAnsi="Arial" w:cs="Arial"/>
        </w:rPr>
      </w:pPr>
    </w:p>
    <w:p w14:paraId="27A3709C" w14:textId="77777777" w:rsidR="00706F13" w:rsidRPr="009F0136" w:rsidRDefault="00706F13" w:rsidP="00706F13">
      <w:pPr>
        <w:spacing w:after="0" w:line="240" w:lineRule="auto"/>
        <w:rPr>
          <w:rFonts w:ascii="Arial" w:hAnsi="Arial" w:cs="Arial"/>
        </w:rPr>
      </w:pPr>
      <w:r w:rsidRPr="009F0136">
        <w:rPr>
          <w:rFonts w:ascii="Arial" w:hAnsi="Arial" w:cs="Arial"/>
        </w:rPr>
        <w:t xml:space="preserve">Award will be based upon a comparative evaluation of quotes in accordance with the Simplified Acquisition Procedures of RFO </w:t>
      </w:r>
      <w:hyperlink r:id="rId29" w:history="1">
        <w:r w:rsidRPr="009F0136">
          <w:rPr>
            <w:rStyle w:val="Hyperlink"/>
            <w:rFonts w:ascii="Arial" w:hAnsi="Arial" w:cs="Arial"/>
          </w:rPr>
          <w:t>FAR 12</w:t>
        </w:r>
      </w:hyperlink>
      <w:r w:rsidRPr="009F0136">
        <w:rPr>
          <w:rFonts w:ascii="Arial" w:hAnsi="Arial" w:cs="Arial"/>
        </w:rPr>
        <w:t xml:space="preserve">.  </w:t>
      </w:r>
      <w:r w:rsidRPr="00440699">
        <w:rPr>
          <w:rFonts w:ascii="Arial" w:hAnsi="Arial" w:cs="Arial"/>
        </w:rPr>
        <w:t>Basis for Award:</w:t>
      </w:r>
    </w:p>
    <w:p w14:paraId="4423D8E7" w14:textId="77777777" w:rsidR="00706F13" w:rsidRPr="00440699" w:rsidRDefault="00706F13" w:rsidP="00706F13">
      <w:pPr>
        <w:spacing w:after="0" w:line="240" w:lineRule="auto"/>
        <w:rPr>
          <w:rFonts w:ascii="Arial" w:hAnsi="Arial" w:cs="Arial"/>
        </w:rPr>
      </w:pPr>
      <w:r w:rsidRPr="00440699">
        <w:rPr>
          <w:rFonts w:ascii="Arial" w:hAnsi="Arial" w:cs="Arial"/>
        </w:rPr>
        <w:br/>
        <w:t xml:space="preserve">The Government will perform a side-by-side comparative evaluation of quotes to determine which quote represents the best value considering the above factors. The Government may </w:t>
      </w:r>
      <w:proofErr w:type="gramStart"/>
      <w:r w:rsidRPr="00440699">
        <w:rPr>
          <w:rFonts w:ascii="Arial" w:hAnsi="Arial" w:cs="Arial"/>
        </w:rPr>
        <w:t>award to</w:t>
      </w:r>
      <w:proofErr w:type="gramEnd"/>
      <w:r w:rsidRPr="00440699">
        <w:rPr>
          <w:rFonts w:ascii="Arial" w:hAnsi="Arial" w:cs="Arial"/>
        </w:rPr>
        <w:t xml:space="preserve"> other than the lowest-priced offeror if determined to be in the best interest of the Government.</w:t>
      </w:r>
    </w:p>
    <w:p w14:paraId="2E44F3A8" w14:textId="77777777" w:rsidR="00706F13" w:rsidRPr="00381CF7" w:rsidRDefault="00706F13" w:rsidP="00706F13">
      <w:pPr>
        <w:spacing w:after="0" w:line="240" w:lineRule="auto"/>
        <w:rPr>
          <w:color w:val="0070C0"/>
        </w:rPr>
      </w:pPr>
    </w:p>
    <w:p w14:paraId="2644306D" w14:textId="77777777" w:rsidR="00706F13" w:rsidRPr="00F82117" w:rsidRDefault="00706F13" w:rsidP="00706F13">
      <w:pPr>
        <w:pStyle w:val="ListParagraph"/>
        <w:keepNext/>
        <w:numPr>
          <w:ilvl w:val="0"/>
          <w:numId w:val="30"/>
        </w:numPr>
        <w:spacing w:after="0" w:line="240" w:lineRule="auto"/>
      </w:pPr>
      <w:r w:rsidRPr="00381CF7">
        <w:t>FAR 52.212-2 Evaluation-Commercial Products and Commercial Services</w:t>
      </w:r>
      <w:r>
        <w:t xml:space="preserve">: </w:t>
      </w:r>
      <w:r w:rsidRPr="00381CF7">
        <w:t xml:space="preserve">In accordance with </w:t>
      </w:r>
      <w:r>
        <w:t xml:space="preserve">RFO </w:t>
      </w:r>
      <w:r w:rsidRPr="00381CF7">
        <w:t xml:space="preserve">FAR </w:t>
      </w:r>
      <w:r>
        <w:t>12.201-1 and FAR 12.201-2</w:t>
      </w:r>
      <w:r w:rsidRPr="00381CF7">
        <w:t xml:space="preserve"> when</w:t>
      </w:r>
      <w:r>
        <w:t xml:space="preserve"> </w:t>
      </w:r>
      <w:r w:rsidRPr="00381CF7">
        <w:t xml:space="preserve">appropriate, the contracting officer may </w:t>
      </w:r>
      <w:r w:rsidRPr="00381CF7">
        <w:rPr>
          <w:bdr w:val="none" w:sz="0" w:space="0" w:color="auto" w:frame="1"/>
        </w:rPr>
        <w:t>(1)</w:t>
      </w:r>
      <w:r w:rsidRPr="00381CF7">
        <w:t> Insert the provision at </w:t>
      </w:r>
      <w:hyperlink r:id="rId30" w:anchor="FAR_52_212_2" w:tooltip="52.212-2" w:history="1">
        <w:r w:rsidRPr="00381CF7">
          <w:rPr>
            <w:color w:val="0000FF"/>
            <w:u w:val="single"/>
            <w:bdr w:val="none" w:sz="0" w:space="0" w:color="auto" w:frame="1"/>
          </w:rPr>
          <w:t>52.212-2</w:t>
        </w:r>
      </w:hyperlink>
      <w:r w:rsidRPr="00381CF7">
        <w:t>, Evaluation-</w:t>
      </w:r>
      <w:r w:rsidRPr="00381CF7">
        <w:rPr>
          <w:bdr w:val="none" w:sz="0" w:space="0" w:color="auto" w:frame="1"/>
        </w:rPr>
        <w:t>Commercial Products</w:t>
      </w:r>
      <w:r w:rsidRPr="00381CF7">
        <w:t> and </w:t>
      </w:r>
      <w:r w:rsidRPr="00381CF7">
        <w:rPr>
          <w:bdr w:val="none" w:sz="0" w:space="0" w:color="auto" w:frame="1"/>
        </w:rPr>
        <w:t>Commercial Services</w:t>
      </w:r>
      <w:r w:rsidRPr="00381CF7">
        <w:t>, in </w:t>
      </w:r>
      <w:r w:rsidRPr="00381CF7">
        <w:rPr>
          <w:bdr w:val="none" w:sz="0" w:space="0" w:color="auto" w:frame="1"/>
        </w:rPr>
        <w:t>solicitations</w:t>
      </w:r>
      <w:r w:rsidRPr="00381CF7">
        <w:t> for </w:t>
      </w:r>
      <w:r w:rsidRPr="00381CF7">
        <w:rPr>
          <w:bdr w:val="none" w:sz="0" w:space="0" w:color="auto" w:frame="1"/>
        </w:rPr>
        <w:t>commercial products</w:t>
      </w:r>
      <w:r w:rsidRPr="00381CF7">
        <w:t> or </w:t>
      </w:r>
      <w:r w:rsidRPr="00381CF7">
        <w:rPr>
          <w:bdr w:val="none" w:sz="0" w:space="0" w:color="auto" w:frame="1"/>
        </w:rPr>
        <w:t>commercial services</w:t>
      </w:r>
      <w:r>
        <w:rPr>
          <w:bdr w:val="none" w:sz="0" w:space="0" w:color="auto" w:frame="1"/>
        </w:rPr>
        <w:t>.</w:t>
      </w:r>
    </w:p>
    <w:p w14:paraId="21028883" w14:textId="77777777" w:rsidR="00706F13" w:rsidRPr="00F82117" w:rsidRDefault="00706F13" w:rsidP="00706F13">
      <w:pPr>
        <w:keepNext/>
        <w:spacing w:after="0" w:line="240" w:lineRule="auto"/>
        <w:ind w:left="720"/>
      </w:pPr>
    </w:p>
    <w:p w14:paraId="793BC4EE" w14:textId="77777777" w:rsidR="00706F13" w:rsidRDefault="00706F13" w:rsidP="00706F13">
      <w:pPr>
        <w:spacing w:after="0" w:line="240" w:lineRule="auto"/>
        <w:ind w:left="-360" w:firstLine="720"/>
        <w:rPr>
          <w:rFonts w:ascii="Segoe UI" w:hAnsi="Symbol" w:cs="Segoe UI"/>
          <w:sz w:val="21"/>
          <w:szCs w:val="21"/>
        </w:rPr>
      </w:pPr>
      <w:r w:rsidRPr="00381CF7">
        <w:t>The following are the decision factors:</w:t>
      </w:r>
      <w:r w:rsidRPr="00AE5B9B">
        <w:rPr>
          <w:rFonts w:ascii="Segoe UI" w:hAnsi="Symbol" w:cs="Segoe UI"/>
          <w:sz w:val="21"/>
          <w:szCs w:val="21"/>
        </w:rPr>
        <w:t xml:space="preserve"> </w:t>
      </w:r>
    </w:p>
    <w:p w14:paraId="04FED946" w14:textId="77777777" w:rsidR="00706F13" w:rsidRDefault="00706F13" w:rsidP="00706F13">
      <w:pPr>
        <w:spacing w:after="0" w:line="240" w:lineRule="auto"/>
        <w:ind w:left="720" w:firstLine="720"/>
        <w:rPr>
          <w:rFonts w:ascii="Segoe UI" w:hAnsi="Symbol" w:cs="Segoe UI"/>
          <w:sz w:val="21"/>
          <w:szCs w:val="21"/>
        </w:rPr>
      </w:pPr>
    </w:p>
    <w:p w14:paraId="3FE1FAD1" w14:textId="77777777" w:rsidR="00706F13" w:rsidRDefault="00706F13" w:rsidP="00706F13">
      <w:pPr>
        <w:spacing w:after="0" w:line="240" w:lineRule="auto"/>
        <w:ind w:left="360"/>
      </w:pPr>
      <w:r w:rsidRPr="00440699">
        <w:t xml:space="preserve">Award will be </w:t>
      </w:r>
      <w:proofErr w:type="gramStart"/>
      <w:r w:rsidRPr="00440699">
        <w:t>made</w:t>
      </w:r>
      <w:proofErr w:type="gramEnd"/>
      <w:r w:rsidRPr="00440699">
        <w:t xml:space="preserve"> to the vendor whose quotation provides the best value to the Government based on a comparative evaluation of the following factors:</w:t>
      </w:r>
    </w:p>
    <w:p w14:paraId="5B5FFA18" w14:textId="77777777" w:rsidR="00706F13" w:rsidRPr="00440699" w:rsidRDefault="00706F13" w:rsidP="00706F13">
      <w:pPr>
        <w:spacing w:after="0" w:line="240" w:lineRule="auto"/>
        <w:ind w:left="360"/>
      </w:pPr>
    </w:p>
    <w:p w14:paraId="0C0A4037" w14:textId="77777777" w:rsidR="00706F13" w:rsidRPr="0085232A" w:rsidRDefault="00706F13" w:rsidP="00706F13">
      <w:pPr>
        <w:pStyle w:val="ListParagraph"/>
        <w:numPr>
          <w:ilvl w:val="0"/>
          <w:numId w:val="31"/>
        </w:numPr>
        <w:tabs>
          <w:tab w:val="num" w:pos="720"/>
        </w:tabs>
        <w:spacing w:after="0" w:line="240" w:lineRule="auto"/>
        <w:ind w:left="720"/>
      </w:pPr>
      <w:r w:rsidRPr="0085232A">
        <w:t>Price</w:t>
      </w:r>
    </w:p>
    <w:p w14:paraId="004E3B20" w14:textId="77777777" w:rsidR="00706F13" w:rsidRPr="0085232A" w:rsidRDefault="00706F13" w:rsidP="00706F13">
      <w:pPr>
        <w:pStyle w:val="ListParagraph"/>
        <w:numPr>
          <w:ilvl w:val="0"/>
          <w:numId w:val="31"/>
        </w:numPr>
        <w:tabs>
          <w:tab w:val="num" w:pos="1440"/>
        </w:tabs>
        <w:spacing w:after="0" w:line="240" w:lineRule="auto"/>
        <w:ind w:left="720"/>
      </w:pPr>
      <w:r w:rsidRPr="0085232A">
        <w:t>The total evaluated price for all line items.</w:t>
      </w:r>
    </w:p>
    <w:p w14:paraId="543EF67E" w14:textId="77777777" w:rsidR="00706F13" w:rsidRPr="0085232A" w:rsidRDefault="00706F13" w:rsidP="00706F13">
      <w:pPr>
        <w:pStyle w:val="ListParagraph"/>
        <w:numPr>
          <w:ilvl w:val="0"/>
          <w:numId w:val="31"/>
        </w:numPr>
        <w:tabs>
          <w:tab w:val="num" w:pos="720"/>
        </w:tabs>
        <w:spacing w:after="0" w:line="240" w:lineRule="auto"/>
        <w:ind w:left="720"/>
      </w:pPr>
      <w:r w:rsidRPr="0085232A">
        <w:t>Technical Capability</w:t>
      </w:r>
    </w:p>
    <w:p w14:paraId="0E831EA3" w14:textId="77777777" w:rsidR="00706F13" w:rsidRDefault="00706F13" w:rsidP="00706F13">
      <w:pPr>
        <w:pStyle w:val="ListParagraph"/>
        <w:numPr>
          <w:ilvl w:val="0"/>
          <w:numId w:val="31"/>
        </w:numPr>
        <w:tabs>
          <w:tab w:val="num" w:pos="1440"/>
        </w:tabs>
        <w:spacing w:after="0" w:line="240" w:lineRule="auto"/>
        <w:ind w:left="720"/>
      </w:pPr>
      <w:r w:rsidRPr="0085232A">
        <w:t xml:space="preserve">The extent to which the quoted services meet the requirements of the Statement of Work (SOW), including: </w:t>
      </w:r>
    </w:p>
    <w:p w14:paraId="573B136D" w14:textId="77777777" w:rsidR="00706F13" w:rsidRPr="0085232A" w:rsidRDefault="00706F13" w:rsidP="00706F13">
      <w:pPr>
        <w:pStyle w:val="ListParagraph"/>
        <w:tabs>
          <w:tab w:val="num" w:pos="1440"/>
        </w:tabs>
        <w:spacing w:after="0" w:line="240" w:lineRule="auto"/>
      </w:pPr>
    </w:p>
    <w:p w14:paraId="10652FFE" w14:textId="77777777" w:rsidR="00706F13" w:rsidRPr="0085232A" w:rsidRDefault="00706F13" w:rsidP="00706F13">
      <w:pPr>
        <w:pStyle w:val="ListParagraph"/>
        <w:numPr>
          <w:ilvl w:val="0"/>
          <w:numId w:val="32"/>
        </w:numPr>
        <w:tabs>
          <w:tab w:val="num" w:pos="2160"/>
        </w:tabs>
        <w:spacing w:after="0" w:line="240" w:lineRule="auto"/>
      </w:pPr>
      <w:r w:rsidRPr="0085232A">
        <w:t>Certifications (e.g., NSF/ANSI 49 for Biological Safety Cabinets).</w:t>
      </w:r>
    </w:p>
    <w:p w14:paraId="14EECC43" w14:textId="77777777" w:rsidR="00706F13" w:rsidRPr="0085232A" w:rsidRDefault="00706F13" w:rsidP="00706F13">
      <w:pPr>
        <w:pStyle w:val="ListParagraph"/>
        <w:numPr>
          <w:ilvl w:val="0"/>
          <w:numId w:val="32"/>
        </w:numPr>
        <w:tabs>
          <w:tab w:val="num" w:pos="2160"/>
        </w:tabs>
        <w:spacing w:after="0" w:line="240" w:lineRule="auto"/>
      </w:pPr>
      <w:r w:rsidRPr="0085232A">
        <w:t>Demonstrated ability to inspect and certify fume hoods, ventilators, isolators, and biological safety cabinets in accordance with applicable standards.</w:t>
      </w:r>
    </w:p>
    <w:p w14:paraId="281EE787" w14:textId="77777777" w:rsidR="00706F13" w:rsidRPr="0085232A" w:rsidRDefault="00706F13" w:rsidP="00706F13">
      <w:pPr>
        <w:pStyle w:val="ListParagraph"/>
        <w:numPr>
          <w:ilvl w:val="0"/>
          <w:numId w:val="33"/>
        </w:numPr>
        <w:tabs>
          <w:tab w:val="num" w:pos="720"/>
        </w:tabs>
        <w:spacing w:after="0" w:line="240" w:lineRule="auto"/>
      </w:pPr>
      <w:r w:rsidRPr="0085232A">
        <w:t>Past Performance</w:t>
      </w:r>
    </w:p>
    <w:p w14:paraId="44A500EE" w14:textId="77777777" w:rsidR="00706F13" w:rsidRPr="0085232A" w:rsidRDefault="00706F13" w:rsidP="00706F13">
      <w:pPr>
        <w:pStyle w:val="ListParagraph"/>
        <w:numPr>
          <w:ilvl w:val="0"/>
          <w:numId w:val="33"/>
        </w:numPr>
        <w:tabs>
          <w:tab w:val="num" w:pos="1440"/>
        </w:tabs>
        <w:spacing w:after="0" w:line="240" w:lineRule="auto"/>
      </w:pPr>
      <w:r w:rsidRPr="0085232A">
        <w:t>Relevant experience performing similar services for government or commercial clients.</w:t>
      </w:r>
    </w:p>
    <w:p w14:paraId="092190F7" w14:textId="77777777" w:rsidR="00706F13" w:rsidRPr="0085232A" w:rsidRDefault="00706F13" w:rsidP="00706F13">
      <w:pPr>
        <w:pStyle w:val="ListParagraph"/>
        <w:numPr>
          <w:ilvl w:val="0"/>
          <w:numId w:val="33"/>
        </w:numPr>
        <w:tabs>
          <w:tab w:val="num" w:pos="1440"/>
        </w:tabs>
        <w:spacing w:after="0" w:line="240" w:lineRule="auto"/>
      </w:pPr>
      <w:r w:rsidRPr="0085232A">
        <w:t>Offerors should provide at least two references with contact information.</w:t>
      </w:r>
    </w:p>
    <w:p w14:paraId="67C319C9" w14:textId="77777777" w:rsidR="00706F13" w:rsidRPr="0085232A" w:rsidRDefault="00706F13" w:rsidP="00706F13">
      <w:pPr>
        <w:pStyle w:val="ListParagraph"/>
        <w:numPr>
          <w:ilvl w:val="0"/>
          <w:numId w:val="33"/>
        </w:numPr>
        <w:tabs>
          <w:tab w:val="num" w:pos="720"/>
        </w:tabs>
        <w:spacing w:after="0" w:line="240" w:lineRule="auto"/>
      </w:pPr>
      <w:r w:rsidRPr="0085232A">
        <w:t>Delivery Schedule</w:t>
      </w:r>
    </w:p>
    <w:p w14:paraId="42C12DDA" w14:textId="77777777" w:rsidR="00706F13" w:rsidRDefault="00706F13" w:rsidP="00706F13">
      <w:pPr>
        <w:pStyle w:val="ListParagraph"/>
        <w:numPr>
          <w:ilvl w:val="0"/>
          <w:numId w:val="33"/>
        </w:numPr>
        <w:tabs>
          <w:tab w:val="num" w:pos="1440"/>
        </w:tabs>
        <w:spacing w:after="0" w:line="240" w:lineRule="auto"/>
      </w:pPr>
      <w:r w:rsidRPr="0085232A">
        <w:lastRenderedPageBreak/>
        <w:t>Ability to complete all inspections and certifications within the required period of performance (02/01/2026 – 01/31/2027).</w:t>
      </w:r>
    </w:p>
    <w:p w14:paraId="0808EB60" w14:textId="77777777" w:rsidR="00706F13" w:rsidRPr="00AA5DF8" w:rsidRDefault="00706F13" w:rsidP="00706F13">
      <w:pPr>
        <w:pStyle w:val="ListParagraph"/>
        <w:spacing w:after="0" w:line="240" w:lineRule="auto"/>
        <w:ind w:left="1080"/>
      </w:pPr>
    </w:p>
    <w:p w14:paraId="593A79EC" w14:textId="77777777" w:rsidR="00706F13" w:rsidRDefault="00706F13" w:rsidP="00706F13">
      <w:pPr>
        <w:pStyle w:val="ListParagraph"/>
        <w:keepNext/>
        <w:numPr>
          <w:ilvl w:val="0"/>
          <w:numId w:val="30"/>
        </w:numPr>
        <w:spacing w:after="0" w:line="240" w:lineRule="auto"/>
      </w:pPr>
      <w:r>
        <w:t>O</w:t>
      </w:r>
      <w:r w:rsidRPr="0059167A">
        <w:t xml:space="preserve">fferors must complete annual representations and certifications electronically via the System for Award Management (SAM) website located at </w:t>
      </w:r>
      <w:hyperlink r:id="rId31" w:history="1">
        <w:r w:rsidRPr="0045000F">
          <w:rPr>
            <w:rStyle w:val="Hyperlink"/>
          </w:rPr>
          <w:t>https://sam.gov/</w:t>
        </w:r>
      </w:hyperlink>
      <w:r w:rsidRPr="0059167A">
        <w:t>.</w:t>
      </w:r>
    </w:p>
    <w:p w14:paraId="3364277B" w14:textId="77777777" w:rsidR="00706F13" w:rsidRDefault="00706F13" w:rsidP="00706F13">
      <w:pPr>
        <w:pStyle w:val="ListParagraph"/>
        <w:keepNext/>
        <w:spacing w:after="0" w:line="240" w:lineRule="auto"/>
        <w:ind w:left="360"/>
      </w:pPr>
    </w:p>
    <w:p w14:paraId="244B5DDF" w14:textId="77777777" w:rsidR="00706F13" w:rsidRDefault="00706F13" w:rsidP="00706F13">
      <w:pPr>
        <w:pStyle w:val="ListParagraph"/>
        <w:keepNext/>
        <w:numPr>
          <w:ilvl w:val="0"/>
          <w:numId w:val="30"/>
        </w:numPr>
        <w:spacing w:after="0" w:line="240" w:lineRule="auto"/>
      </w:pPr>
      <w:r w:rsidRPr="00181EBD">
        <w:t xml:space="preserve">FAR 52.212-4, “Contract Terms and Conditions–Commercial Products and Commercial Services” </w:t>
      </w:r>
      <w:r w:rsidRPr="00971D37">
        <w:t>(Dec 2022)</w:t>
      </w:r>
      <w:r>
        <w:t xml:space="preserve">; </w:t>
      </w:r>
      <w:r w:rsidRPr="00971D37">
        <w:t>Addendum to FAR 52.212-4:</w:t>
      </w:r>
      <w:r w:rsidRPr="00971D37">
        <w:br/>
      </w:r>
    </w:p>
    <w:p w14:paraId="7A5CF2B9" w14:textId="77777777" w:rsidR="00706F13" w:rsidRPr="00181EBD" w:rsidRDefault="00706F13" w:rsidP="00706F13">
      <w:pPr>
        <w:keepNext/>
        <w:spacing w:after="0" w:line="240" w:lineRule="auto"/>
        <w:ind w:firstLine="360"/>
      </w:pPr>
      <w:r w:rsidRPr="00181EBD">
        <w:t>The following VA-specific clauses apply and are incorporated by reference:</w:t>
      </w:r>
    </w:p>
    <w:p w14:paraId="5AD8A4AF" w14:textId="77777777" w:rsidR="00706F13" w:rsidRPr="00181EBD" w:rsidRDefault="00706F13" w:rsidP="00706F13">
      <w:pPr>
        <w:pStyle w:val="ListParagraph"/>
        <w:numPr>
          <w:ilvl w:val="0"/>
          <w:numId w:val="34"/>
        </w:numPr>
        <w:tabs>
          <w:tab w:val="num" w:pos="720"/>
        </w:tabs>
        <w:spacing w:after="0" w:line="240" w:lineRule="auto"/>
      </w:pPr>
      <w:r w:rsidRPr="00181EBD">
        <w:t>VAAR 852.232-72 Electronic Submission of Payment Requests</w:t>
      </w:r>
    </w:p>
    <w:p w14:paraId="4432A29E" w14:textId="77777777" w:rsidR="00706F13" w:rsidRPr="00181EBD" w:rsidRDefault="00706F13" w:rsidP="00706F13">
      <w:pPr>
        <w:pStyle w:val="ListParagraph"/>
        <w:numPr>
          <w:ilvl w:val="0"/>
          <w:numId w:val="34"/>
        </w:numPr>
        <w:tabs>
          <w:tab w:val="num" w:pos="720"/>
        </w:tabs>
        <w:spacing w:after="0" w:line="240" w:lineRule="auto"/>
      </w:pPr>
      <w:r w:rsidRPr="00181EBD">
        <w:t>VAAR 852.237-70 Contractor Responsibilities</w:t>
      </w:r>
    </w:p>
    <w:p w14:paraId="65956774" w14:textId="77777777" w:rsidR="00706F13" w:rsidRPr="00181EBD" w:rsidRDefault="00706F13" w:rsidP="00706F13">
      <w:pPr>
        <w:pStyle w:val="ListParagraph"/>
        <w:numPr>
          <w:ilvl w:val="0"/>
          <w:numId w:val="34"/>
        </w:numPr>
        <w:tabs>
          <w:tab w:val="num" w:pos="720"/>
        </w:tabs>
        <w:spacing w:after="0" w:line="240" w:lineRule="auto"/>
      </w:pPr>
      <w:r w:rsidRPr="00181EBD">
        <w:t>VAAR 852.246-71 Inspection</w:t>
      </w:r>
    </w:p>
    <w:p w14:paraId="2FAEC819" w14:textId="77777777" w:rsidR="00706F13" w:rsidRPr="00181EBD" w:rsidRDefault="00706F13" w:rsidP="00706F13">
      <w:pPr>
        <w:pStyle w:val="ListParagraph"/>
        <w:numPr>
          <w:ilvl w:val="0"/>
          <w:numId w:val="34"/>
        </w:numPr>
        <w:tabs>
          <w:tab w:val="num" w:pos="720"/>
        </w:tabs>
        <w:spacing w:after="0" w:line="240" w:lineRule="auto"/>
      </w:pPr>
      <w:r w:rsidRPr="00181EBD">
        <w:t>VAAR 852.203-70 Commercial Advertising</w:t>
      </w:r>
    </w:p>
    <w:p w14:paraId="5F3F43B1" w14:textId="77777777" w:rsidR="00706F13" w:rsidRDefault="00706F13" w:rsidP="00706F13">
      <w:pPr>
        <w:spacing w:after="0" w:line="240" w:lineRule="auto"/>
      </w:pPr>
      <w:r w:rsidRPr="00381CF7">
        <w:t xml:space="preserve"> </w:t>
      </w:r>
    </w:p>
    <w:p w14:paraId="1914CAA0" w14:textId="77777777" w:rsidR="00706F13" w:rsidRDefault="00706F13" w:rsidP="00706F13">
      <w:pPr>
        <w:spacing w:after="0" w:line="240" w:lineRule="auto"/>
      </w:pPr>
      <w:r w:rsidRPr="00381CF7">
        <w:t>To facilitate the award process, all quotes must include a statement regarding the terms and conditions herein as follows:</w:t>
      </w:r>
    </w:p>
    <w:p w14:paraId="4DAE1020" w14:textId="77777777" w:rsidR="00706F13" w:rsidRPr="00381CF7" w:rsidRDefault="00706F13" w:rsidP="00706F13">
      <w:pPr>
        <w:spacing w:after="0" w:line="240" w:lineRule="auto"/>
      </w:pPr>
    </w:p>
    <w:p w14:paraId="29AD77B7" w14:textId="77777777" w:rsidR="00706F13" w:rsidRDefault="00706F13" w:rsidP="00706F13">
      <w:pPr>
        <w:spacing w:after="0" w:line="240" w:lineRule="auto"/>
        <w:ind w:left="360" w:right="720"/>
      </w:pPr>
      <w:r w:rsidRPr="00381CF7">
        <w:t>"The terms and conditions in the solicitation are acceptable to be included in the award document without modification, deletion, or addition."</w:t>
      </w:r>
    </w:p>
    <w:p w14:paraId="7ED66405" w14:textId="77777777" w:rsidR="00706F13" w:rsidRPr="00381CF7" w:rsidRDefault="00706F13" w:rsidP="00706F13">
      <w:pPr>
        <w:spacing w:after="0" w:line="240" w:lineRule="auto"/>
        <w:ind w:left="360" w:right="720"/>
      </w:pPr>
    </w:p>
    <w:p w14:paraId="01C80B08" w14:textId="77777777" w:rsidR="00706F13" w:rsidRDefault="00706F13" w:rsidP="00706F13">
      <w:pPr>
        <w:spacing w:after="0" w:line="240" w:lineRule="auto"/>
        <w:ind w:left="360" w:right="720"/>
      </w:pPr>
      <w:r w:rsidRPr="00381CF7">
        <w:t>OR</w:t>
      </w:r>
    </w:p>
    <w:p w14:paraId="725BE514" w14:textId="77777777" w:rsidR="00706F13" w:rsidRPr="00381CF7" w:rsidRDefault="00706F13" w:rsidP="00706F13">
      <w:pPr>
        <w:spacing w:after="0" w:line="240" w:lineRule="auto"/>
        <w:ind w:left="360" w:right="720"/>
      </w:pPr>
    </w:p>
    <w:p w14:paraId="4A7032CB" w14:textId="77777777" w:rsidR="00706F13" w:rsidRDefault="00706F13" w:rsidP="00706F13">
      <w:pPr>
        <w:spacing w:after="0" w:line="240" w:lineRule="auto"/>
        <w:ind w:left="360" w:right="720"/>
      </w:pPr>
      <w:r w:rsidRPr="00381CF7">
        <w:t>"The terms and conditions in the solicitation are acceptable to be included in the award document with the exception, deletion, or addition of the following:"</w:t>
      </w:r>
    </w:p>
    <w:p w14:paraId="4D597055" w14:textId="77777777" w:rsidR="00706F13" w:rsidRPr="00381CF7" w:rsidRDefault="00706F13" w:rsidP="00706F13">
      <w:pPr>
        <w:spacing w:after="0" w:line="240" w:lineRule="auto"/>
        <w:ind w:left="360" w:right="720"/>
      </w:pPr>
    </w:p>
    <w:p w14:paraId="7B375DDE" w14:textId="77777777" w:rsidR="00706F13" w:rsidRPr="00381CF7" w:rsidRDefault="00706F13" w:rsidP="00706F13">
      <w:pPr>
        <w:spacing w:after="0" w:line="240" w:lineRule="auto"/>
      </w:pPr>
      <w:r w:rsidRPr="00381CF7">
        <w:rPr>
          <w:color w:val="0070C0"/>
        </w:rPr>
        <w:t xml:space="preserve"> </w:t>
      </w:r>
      <w:r w:rsidRPr="00381CF7">
        <w:t xml:space="preserve">Quoters shall list </w:t>
      </w:r>
      <w:proofErr w:type="gramStart"/>
      <w:r w:rsidRPr="00381CF7">
        <w:t>exception</w:t>
      </w:r>
      <w:proofErr w:type="gramEnd"/>
      <w:r w:rsidRPr="00381CF7">
        <w:t>(s) and rationale for the exception(s), if any.</w:t>
      </w:r>
    </w:p>
    <w:p w14:paraId="16190A8F" w14:textId="77777777" w:rsidR="00706F13" w:rsidRPr="00381CF7" w:rsidRDefault="00706F13" w:rsidP="00706F13">
      <w:pPr>
        <w:spacing w:after="0" w:line="240" w:lineRule="auto"/>
      </w:pPr>
    </w:p>
    <w:p w14:paraId="59B6BBA2" w14:textId="77777777" w:rsidR="00706F13" w:rsidRPr="00E75724" w:rsidRDefault="00706F13" w:rsidP="00706F13">
      <w:pPr>
        <w:spacing w:after="0" w:line="240" w:lineRule="auto"/>
      </w:pPr>
      <w:r>
        <w:t>Final s</w:t>
      </w:r>
      <w:r w:rsidRPr="00381CF7">
        <w:t xml:space="preserve">ubmission of your response shall be received not later than </w:t>
      </w:r>
      <w:r w:rsidRPr="00E75724">
        <w:t>01/3</w:t>
      </w:r>
      <w:r>
        <w:t>0</w:t>
      </w:r>
      <w:r w:rsidRPr="00E75724">
        <w:t>/2026</w:t>
      </w:r>
      <w:r>
        <w:t>, 10:00 AM PST and</w:t>
      </w:r>
      <w:r w:rsidRPr="00E75724">
        <w:t xml:space="preserve"> shall be forwarded in writing via e-mail</w:t>
      </w:r>
      <w:r>
        <w:t xml:space="preserve">, subject line should include, “RESPONSE TO RFQ </w:t>
      </w:r>
      <w:r w:rsidRPr="00DC2595">
        <w:t>36C26226Q0300</w:t>
      </w:r>
      <w:r>
        <w:t>,”</w:t>
      </w:r>
      <w:r w:rsidRPr="00E75724">
        <w:t xml:space="preserve"> to the Point of Contact listed below</w:t>
      </w:r>
      <w:r>
        <w:t xml:space="preserve"> only</w:t>
      </w:r>
      <w:r w:rsidRPr="00E75724">
        <w:t>:</w:t>
      </w:r>
    </w:p>
    <w:p w14:paraId="52490BB8" w14:textId="77777777" w:rsidR="00706F13" w:rsidRPr="00E75724" w:rsidRDefault="00706F13" w:rsidP="00706F13">
      <w:pPr>
        <w:spacing w:after="0" w:line="240" w:lineRule="auto"/>
      </w:pPr>
      <w:r w:rsidRPr="00E75724">
        <w:tab/>
      </w:r>
    </w:p>
    <w:p w14:paraId="575371D3" w14:textId="77777777" w:rsidR="00706F13" w:rsidRPr="00E75724" w:rsidRDefault="00706F13" w:rsidP="00706F13">
      <w:pPr>
        <w:spacing w:after="0" w:line="240" w:lineRule="auto"/>
      </w:pPr>
      <w:hyperlink r:id="rId32" w:history="1">
        <w:r w:rsidRPr="005A78E5">
          <w:rPr>
            <w:rStyle w:val="Hyperlink"/>
          </w:rPr>
          <w:t>maria.asher@va.gov</w:t>
        </w:r>
      </w:hyperlink>
      <w:r>
        <w:t xml:space="preserve"> </w:t>
      </w:r>
    </w:p>
    <w:p w14:paraId="37429FA4" w14:textId="77777777" w:rsidR="00706F13" w:rsidRPr="00381CF7" w:rsidRDefault="00706F13" w:rsidP="00706F13">
      <w:pPr>
        <w:spacing w:after="0" w:line="240" w:lineRule="auto"/>
      </w:pPr>
    </w:p>
    <w:p w14:paraId="11F33750" w14:textId="77777777" w:rsidR="00706F13" w:rsidRDefault="00706F13" w:rsidP="00706F13">
      <w:pPr>
        <w:spacing w:after="0" w:line="240" w:lineRule="auto"/>
      </w:pPr>
      <w:r w:rsidRPr="001F61ED">
        <w:t>Submissions shall include your quote using the attached schedule as well as a capabilities statement with qualifications proving all certifications and education required for the work being conducted in the SO</w:t>
      </w:r>
      <w:r>
        <w:t>O</w:t>
      </w:r>
      <w:r w:rsidRPr="001F61ED">
        <w:t>, as this is highly scientific and regulated. Submissions not meeting all requirements of the SO</w:t>
      </w:r>
      <w:r>
        <w:t xml:space="preserve">O </w:t>
      </w:r>
      <w:r w:rsidRPr="001F61ED">
        <w:t>will be considered ineligible for award.</w:t>
      </w:r>
    </w:p>
    <w:p w14:paraId="3A9DBEA5" w14:textId="77777777" w:rsidR="00706F13" w:rsidRPr="001F61ED" w:rsidRDefault="00706F13" w:rsidP="00706F13">
      <w:pPr>
        <w:spacing w:after="0" w:line="240" w:lineRule="auto"/>
      </w:pPr>
    </w:p>
    <w:p w14:paraId="50A79DD3" w14:textId="77777777" w:rsidR="00706F13" w:rsidRDefault="00706F13" w:rsidP="00706F13">
      <w:pPr>
        <w:spacing w:after="0" w:line="240" w:lineRule="auto"/>
      </w:pPr>
      <w:r w:rsidRPr="001F61ED">
        <w:t>Quotes should be based on the information provided as no discussions will be allowed. This solicitation is being made under FAR 12.201-1 Simplified Procedures.</w:t>
      </w:r>
    </w:p>
    <w:p w14:paraId="495E9858" w14:textId="77777777" w:rsidR="00706F13" w:rsidRPr="001F61ED" w:rsidRDefault="00706F13" w:rsidP="00706F13">
      <w:pPr>
        <w:spacing w:after="0" w:line="240" w:lineRule="auto"/>
      </w:pPr>
    </w:p>
    <w:p w14:paraId="4D074900" w14:textId="77777777" w:rsidR="00706F13" w:rsidRDefault="00706F13" w:rsidP="00706F13">
      <w:pPr>
        <w:spacing w:after="0" w:line="240" w:lineRule="auto"/>
      </w:pPr>
      <w:r w:rsidRPr="001F61ED">
        <w:t>Late submissions shall be treated in accordance with the solicitation provision at FAR 52.212-1(c).</w:t>
      </w:r>
    </w:p>
    <w:p w14:paraId="2B886775" w14:textId="77777777" w:rsidR="00706F13" w:rsidRPr="001F61ED" w:rsidRDefault="00706F13" w:rsidP="00706F13">
      <w:pPr>
        <w:spacing w:after="0" w:line="240" w:lineRule="auto"/>
      </w:pPr>
    </w:p>
    <w:p w14:paraId="2AF5C0E8" w14:textId="77777777" w:rsidR="00706F13" w:rsidRDefault="00706F13" w:rsidP="00706F13">
      <w:pPr>
        <w:spacing w:after="0" w:line="240" w:lineRule="auto"/>
      </w:pPr>
      <w:r w:rsidRPr="001F61ED">
        <w:t>Any questions or concerns regarding this solicitation should be forwarded in writing via e-mail to the Point of Contact listed below. Phone calls with questions will not be accepted.</w:t>
      </w:r>
    </w:p>
    <w:p w14:paraId="30F6501C" w14:textId="77777777" w:rsidR="00706F13" w:rsidRPr="001F61ED" w:rsidRDefault="00706F13" w:rsidP="00706F13">
      <w:pPr>
        <w:spacing w:after="0" w:line="240" w:lineRule="auto"/>
      </w:pPr>
    </w:p>
    <w:p w14:paraId="746C151D" w14:textId="77777777" w:rsidR="00706F13" w:rsidRDefault="00706F13" w:rsidP="00706F13">
      <w:pPr>
        <w:spacing w:after="0" w:line="240" w:lineRule="auto"/>
      </w:pPr>
      <w:r w:rsidRPr="001F61ED">
        <w:t>Point of Contact</w:t>
      </w:r>
    </w:p>
    <w:p w14:paraId="7172FCA8" w14:textId="77777777" w:rsidR="00706F13" w:rsidRPr="001F61ED" w:rsidRDefault="00706F13" w:rsidP="00706F13">
      <w:pPr>
        <w:spacing w:after="0" w:line="240" w:lineRule="auto"/>
      </w:pPr>
      <w:r>
        <w:t>Maria C. Asher, NCO 22, TCF Intern, Contract Specialist, maria.asher@va.gov</w:t>
      </w:r>
    </w:p>
    <w:p w14:paraId="692A7709" w14:textId="77777777" w:rsidR="002C5DCB" w:rsidRPr="00381CF7" w:rsidRDefault="002C5DCB" w:rsidP="00706F13">
      <w:pPr>
        <w:spacing w:after="0" w:line="240" w:lineRule="auto"/>
        <w:outlineLvl w:val="3"/>
        <w:rPr>
          <w:color w:val="0070C0"/>
        </w:rPr>
      </w:pPr>
    </w:p>
    <w:sectPr w:rsidR="002C5DCB" w:rsidRPr="00381CF7">
      <w:headerReference w:type="default" r:id="rId33"/>
      <w:footerReference w:type="default" r:id="rId34"/>
      <w:headerReference w:type="first" r:id="rId35"/>
      <w:footerReference w:type="first" r:id="rId3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771C" w14:textId="77777777" w:rsidR="002C5DCB" w:rsidRDefault="002C5DCB">
      <w:pPr>
        <w:spacing w:after="0" w:line="240" w:lineRule="auto"/>
      </w:pPr>
      <w:r>
        <w:separator/>
      </w:r>
    </w:p>
  </w:endnote>
  <w:endnote w:type="continuationSeparator" w:id="0">
    <w:p w14:paraId="692A771E" w14:textId="77777777" w:rsidR="002C5DCB" w:rsidRDefault="002C5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4254" w14:paraId="692A770F" w14:textId="77777777" w:rsidTr="00DE02F3">
      <w:tc>
        <w:tcPr>
          <w:tcW w:w="4788" w:type="dxa"/>
        </w:tcPr>
        <w:p w14:paraId="692A770D" w14:textId="77777777" w:rsidR="002C5DCB" w:rsidRDefault="002C5DCB" w:rsidP="000B32E0">
          <w:pPr>
            <w:pStyle w:val="Footer"/>
          </w:pPr>
        </w:p>
      </w:tc>
      <w:tc>
        <w:tcPr>
          <w:tcW w:w="4788" w:type="dxa"/>
        </w:tcPr>
        <w:p w14:paraId="692A770E" w14:textId="77777777" w:rsidR="002C5DCB" w:rsidRDefault="002C5DCB" w:rsidP="000B32E0">
          <w:pPr>
            <w:pStyle w:val="Footer"/>
            <w:jc w:val="right"/>
          </w:pPr>
          <w:r>
            <w:t>Combined Synopsis/Solicitation Notice</w:t>
          </w:r>
        </w:p>
      </w:tc>
    </w:tr>
  </w:tbl>
  <w:p w14:paraId="692A7710" w14:textId="77777777" w:rsidR="002C5DCB" w:rsidRDefault="002C5DCB" w:rsidP="005A5226">
    <w:pPr>
      <w:pStyle w:val="Footer"/>
      <w:jc w:val="right"/>
    </w:pPr>
  </w:p>
  <w:p w14:paraId="692A7711" w14:textId="77777777" w:rsidR="00F24254" w:rsidRDefault="002C5DCB">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fldSimple w:instr=" NUMPAGES   \* MERGEFORMAT ">
      <w:r>
        <w:t>22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4254" w14:paraId="692A7715" w14:textId="77777777" w:rsidTr="000B32E0">
      <w:tc>
        <w:tcPr>
          <w:tcW w:w="4788" w:type="dxa"/>
        </w:tcPr>
        <w:p w14:paraId="692A7713" w14:textId="77777777" w:rsidR="002C5DCB" w:rsidRDefault="002C5DCB" w:rsidP="000B32E0">
          <w:pPr>
            <w:pStyle w:val="Footer"/>
          </w:pPr>
          <w:r w:rsidRPr="000B32E0">
            <w:t>*= Required Field</w:t>
          </w:r>
        </w:p>
      </w:tc>
      <w:tc>
        <w:tcPr>
          <w:tcW w:w="4788" w:type="dxa"/>
        </w:tcPr>
        <w:p w14:paraId="692A7714" w14:textId="77777777" w:rsidR="002C5DCB" w:rsidRDefault="002C5DCB" w:rsidP="00625F03">
          <w:pPr>
            <w:pStyle w:val="Footer"/>
            <w:jc w:val="right"/>
          </w:pPr>
          <w:r>
            <w:t>Combined Synopsis/Solicitation Notice</w:t>
          </w:r>
        </w:p>
      </w:tc>
    </w:tr>
  </w:tbl>
  <w:p w14:paraId="692A7716" w14:textId="77777777" w:rsidR="002C5DCB" w:rsidRDefault="002C5DCB" w:rsidP="00625F03">
    <w:pPr>
      <w:pStyle w:val="Footer"/>
      <w:jc w:val="right"/>
    </w:pPr>
  </w:p>
  <w:p w14:paraId="692A7717" w14:textId="77777777" w:rsidR="00F24254" w:rsidRDefault="002C5D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7718" w14:textId="77777777" w:rsidR="002C5DCB" w:rsidRDefault="002C5DCB">
      <w:pPr>
        <w:spacing w:after="0" w:line="240" w:lineRule="auto"/>
      </w:pPr>
      <w:r>
        <w:separator/>
      </w:r>
    </w:p>
  </w:footnote>
  <w:footnote w:type="continuationSeparator" w:id="0">
    <w:p w14:paraId="692A771A" w14:textId="77777777" w:rsidR="002C5DCB" w:rsidRDefault="002C5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770C" w14:textId="77777777" w:rsidR="002C5DCB" w:rsidRPr="00BA6826" w:rsidRDefault="002C5DCB"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7712" w14:textId="77777777" w:rsidR="002C5DCB" w:rsidRPr="00282F33" w:rsidRDefault="002C5DCB"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28B"/>
    <w:multiLevelType w:val="hybridMultilevel"/>
    <w:tmpl w:val="BAF28FF4"/>
    <w:lvl w:ilvl="0" w:tplc="1A3CEB00">
      <w:start w:val="1"/>
      <w:numFmt w:val="bullet"/>
      <w:lvlText w:val=""/>
      <w:lvlJc w:val="left"/>
      <w:pPr>
        <w:ind w:left="1800" w:hanging="360"/>
      </w:pPr>
      <w:rPr>
        <w:rFonts w:ascii="Wingdings" w:hAnsi="Wingdings" w:hint="default"/>
      </w:rPr>
    </w:lvl>
    <w:lvl w:ilvl="1" w:tplc="02CA6C78" w:tentative="1">
      <w:start w:val="1"/>
      <w:numFmt w:val="bullet"/>
      <w:lvlText w:val="o"/>
      <w:lvlJc w:val="left"/>
      <w:pPr>
        <w:ind w:left="2520" w:hanging="360"/>
      </w:pPr>
      <w:rPr>
        <w:rFonts w:ascii="Courier New" w:hAnsi="Courier New" w:cs="Courier New" w:hint="default"/>
      </w:rPr>
    </w:lvl>
    <w:lvl w:ilvl="2" w:tplc="BC80ECD2" w:tentative="1">
      <w:start w:val="1"/>
      <w:numFmt w:val="bullet"/>
      <w:lvlText w:val=""/>
      <w:lvlJc w:val="left"/>
      <w:pPr>
        <w:ind w:left="3240" w:hanging="360"/>
      </w:pPr>
      <w:rPr>
        <w:rFonts w:ascii="Wingdings" w:hAnsi="Wingdings" w:hint="default"/>
      </w:rPr>
    </w:lvl>
    <w:lvl w:ilvl="3" w:tplc="CF20A7C8" w:tentative="1">
      <w:start w:val="1"/>
      <w:numFmt w:val="bullet"/>
      <w:lvlText w:val=""/>
      <w:lvlJc w:val="left"/>
      <w:pPr>
        <w:ind w:left="3960" w:hanging="360"/>
      </w:pPr>
      <w:rPr>
        <w:rFonts w:ascii="Symbol" w:hAnsi="Symbol" w:hint="default"/>
      </w:rPr>
    </w:lvl>
    <w:lvl w:ilvl="4" w:tplc="3CD2992E" w:tentative="1">
      <w:start w:val="1"/>
      <w:numFmt w:val="bullet"/>
      <w:lvlText w:val="o"/>
      <w:lvlJc w:val="left"/>
      <w:pPr>
        <w:ind w:left="4680" w:hanging="360"/>
      </w:pPr>
      <w:rPr>
        <w:rFonts w:ascii="Courier New" w:hAnsi="Courier New" w:cs="Courier New" w:hint="default"/>
      </w:rPr>
    </w:lvl>
    <w:lvl w:ilvl="5" w:tplc="E38E7EDE" w:tentative="1">
      <w:start w:val="1"/>
      <w:numFmt w:val="bullet"/>
      <w:lvlText w:val=""/>
      <w:lvlJc w:val="left"/>
      <w:pPr>
        <w:ind w:left="5400" w:hanging="360"/>
      </w:pPr>
      <w:rPr>
        <w:rFonts w:ascii="Wingdings" w:hAnsi="Wingdings" w:hint="default"/>
      </w:rPr>
    </w:lvl>
    <w:lvl w:ilvl="6" w:tplc="A9440BB2" w:tentative="1">
      <w:start w:val="1"/>
      <w:numFmt w:val="bullet"/>
      <w:lvlText w:val=""/>
      <w:lvlJc w:val="left"/>
      <w:pPr>
        <w:ind w:left="6120" w:hanging="360"/>
      </w:pPr>
      <w:rPr>
        <w:rFonts w:ascii="Symbol" w:hAnsi="Symbol" w:hint="default"/>
      </w:rPr>
    </w:lvl>
    <w:lvl w:ilvl="7" w:tplc="0CBE4AE6" w:tentative="1">
      <w:start w:val="1"/>
      <w:numFmt w:val="bullet"/>
      <w:lvlText w:val="o"/>
      <w:lvlJc w:val="left"/>
      <w:pPr>
        <w:ind w:left="6840" w:hanging="360"/>
      </w:pPr>
      <w:rPr>
        <w:rFonts w:ascii="Courier New" w:hAnsi="Courier New" w:cs="Courier New" w:hint="default"/>
      </w:rPr>
    </w:lvl>
    <w:lvl w:ilvl="8" w:tplc="DAACB4E0" w:tentative="1">
      <w:start w:val="1"/>
      <w:numFmt w:val="bullet"/>
      <w:lvlText w:val=""/>
      <w:lvlJc w:val="left"/>
      <w:pPr>
        <w:ind w:left="7560" w:hanging="360"/>
      </w:pPr>
      <w:rPr>
        <w:rFonts w:ascii="Wingdings" w:hAnsi="Wingdings" w:hint="default"/>
      </w:rPr>
    </w:lvl>
  </w:abstractNum>
  <w:abstractNum w:abstractNumId="1" w15:restartNumberingAfterBreak="0">
    <w:nsid w:val="0D1A4D83"/>
    <w:multiLevelType w:val="hybridMultilevel"/>
    <w:tmpl w:val="08DC61D4"/>
    <w:lvl w:ilvl="0" w:tplc="FD1601A4">
      <w:start w:val="1"/>
      <w:numFmt w:val="bullet"/>
      <w:lvlText w:val="o"/>
      <w:lvlJc w:val="left"/>
      <w:pPr>
        <w:ind w:left="1800" w:hanging="360"/>
      </w:pPr>
      <w:rPr>
        <w:rFonts w:ascii="Courier New" w:hAnsi="Courier New" w:cs="Courier New" w:hint="default"/>
      </w:rPr>
    </w:lvl>
    <w:lvl w:ilvl="1" w:tplc="32F0768E" w:tentative="1">
      <w:start w:val="1"/>
      <w:numFmt w:val="bullet"/>
      <w:lvlText w:val="o"/>
      <w:lvlJc w:val="left"/>
      <w:pPr>
        <w:ind w:left="2520" w:hanging="360"/>
      </w:pPr>
      <w:rPr>
        <w:rFonts w:ascii="Courier New" w:hAnsi="Courier New" w:cs="Courier New" w:hint="default"/>
      </w:rPr>
    </w:lvl>
    <w:lvl w:ilvl="2" w:tplc="C12AF030" w:tentative="1">
      <w:start w:val="1"/>
      <w:numFmt w:val="bullet"/>
      <w:lvlText w:val=""/>
      <w:lvlJc w:val="left"/>
      <w:pPr>
        <w:ind w:left="3240" w:hanging="360"/>
      </w:pPr>
      <w:rPr>
        <w:rFonts w:ascii="Wingdings" w:hAnsi="Wingdings" w:hint="default"/>
      </w:rPr>
    </w:lvl>
    <w:lvl w:ilvl="3" w:tplc="0186D056" w:tentative="1">
      <w:start w:val="1"/>
      <w:numFmt w:val="bullet"/>
      <w:lvlText w:val=""/>
      <w:lvlJc w:val="left"/>
      <w:pPr>
        <w:ind w:left="3960" w:hanging="360"/>
      </w:pPr>
      <w:rPr>
        <w:rFonts w:ascii="Symbol" w:hAnsi="Symbol" w:hint="default"/>
      </w:rPr>
    </w:lvl>
    <w:lvl w:ilvl="4" w:tplc="10C8302E" w:tentative="1">
      <w:start w:val="1"/>
      <w:numFmt w:val="bullet"/>
      <w:lvlText w:val="o"/>
      <w:lvlJc w:val="left"/>
      <w:pPr>
        <w:ind w:left="4680" w:hanging="360"/>
      </w:pPr>
      <w:rPr>
        <w:rFonts w:ascii="Courier New" w:hAnsi="Courier New" w:cs="Courier New" w:hint="default"/>
      </w:rPr>
    </w:lvl>
    <w:lvl w:ilvl="5" w:tplc="D6FAAE48" w:tentative="1">
      <w:start w:val="1"/>
      <w:numFmt w:val="bullet"/>
      <w:lvlText w:val=""/>
      <w:lvlJc w:val="left"/>
      <w:pPr>
        <w:ind w:left="5400" w:hanging="360"/>
      </w:pPr>
      <w:rPr>
        <w:rFonts w:ascii="Wingdings" w:hAnsi="Wingdings" w:hint="default"/>
      </w:rPr>
    </w:lvl>
    <w:lvl w:ilvl="6" w:tplc="8C1CB940" w:tentative="1">
      <w:start w:val="1"/>
      <w:numFmt w:val="bullet"/>
      <w:lvlText w:val=""/>
      <w:lvlJc w:val="left"/>
      <w:pPr>
        <w:ind w:left="6120" w:hanging="360"/>
      </w:pPr>
      <w:rPr>
        <w:rFonts w:ascii="Symbol" w:hAnsi="Symbol" w:hint="default"/>
      </w:rPr>
    </w:lvl>
    <w:lvl w:ilvl="7" w:tplc="76DE9544" w:tentative="1">
      <w:start w:val="1"/>
      <w:numFmt w:val="bullet"/>
      <w:lvlText w:val="o"/>
      <w:lvlJc w:val="left"/>
      <w:pPr>
        <w:ind w:left="6840" w:hanging="360"/>
      </w:pPr>
      <w:rPr>
        <w:rFonts w:ascii="Courier New" w:hAnsi="Courier New" w:cs="Courier New" w:hint="default"/>
      </w:rPr>
    </w:lvl>
    <w:lvl w:ilvl="8" w:tplc="D514F1A2" w:tentative="1">
      <w:start w:val="1"/>
      <w:numFmt w:val="bullet"/>
      <w:lvlText w:val=""/>
      <w:lvlJc w:val="left"/>
      <w:pPr>
        <w:ind w:left="7560" w:hanging="360"/>
      </w:pPr>
      <w:rPr>
        <w:rFonts w:ascii="Wingdings" w:hAnsi="Wingdings" w:hint="default"/>
      </w:rPr>
    </w:lvl>
  </w:abstractNum>
  <w:abstractNum w:abstractNumId="2" w15:restartNumberingAfterBreak="0">
    <w:nsid w:val="0F3B6DE4"/>
    <w:multiLevelType w:val="hybridMultilevel"/>
    <w:tmpl w:val="380C8BF0"/>
    <w:lvl w:ilvl="0" w:tplc="CBEA6EC2">
      <w:start w:val="1"/>
      <w:numFmt w:val="bullet"/>
      <w:lvlText w:val=""/>
      <w:lvlJc w:val="left"/>
      <w:pPr>
        <w:ind w:left="1859" w:hanging="360"/>
      </w:pPr>
      <w:rPr>
        <w:rFonts w:ascii="Symbol" w:hAnsi="Symbol" w:hint="default"/>
      </w:rPr>
    </w:lvl>
    <w:lvl w:ilvl="1" w:tplc="9DDA5E50" w:tentative="1">
      <w:start w:val="1"/>
      <w:numFmt w:val="bullet"/>
      <w:lvlText w:val="o"/>
      <w:lvlJc w:val="left"/>
      <w:pPr>
        <w:ind w:left="2579" w:hanging="360"/>
      </w:pPr>
      <w:rPr>
        <w:rFonts w:ascii="Courier New" w:hAnsi="Courier New" w:cs="Courier New" w:hint="default"/>
      </w:rPr>
    </w:lvl>
    <w:lvl w:ilvl="2" w:tplc="9B8613BA" w:tentative="1">
      <w:start w:val="1"/>
      <w:numFmt w:val="bullet"/>
      <w:lvlText w:val=""/>
      <w:lvlJc w:val="left"/>
      <w:pPr>
        <w:ind w:left="3299" w:hanging="360"/>
      </w:pPr>
      <w:rPr>
        <w:rFonts w:ascii="Wingdings" w:hAnsi="Wingdings" w:hint="default"/>
      </w:rPr>
    </w:lvl>
    <w:lvl w:ilvl="3" w:tplc="1AA0AC0E" w:tentative="1">
      <w:start w:val="1"/>
      <w:numFmt w:val="bullet"/>
      <w:lvlText w:val=""/>
      <w:lvlJc w:val="left"/>
      <w:pPr>
        <w:ind w:left="4019" w:hanging="360"/>
      </w:pPr>
      <w:rPr>
        <w:rFonts w:ascii="Symbol" w:hAnsi="Symbol" w:hint="default"/>
      </w:rPr>
    </w:lvl>
    <w:lvl w:ilvl="4" w:tplc="089CC60A" w:tentative="1">
      <w:start w:val="1"/>
      <w:numFmt w:val="bullet"/>
      <w:lvlText w:val="o"/>
      <w:lvlJc w:val="left"/>
      <w:pPr>
        <w:ind w:left="4739" w:hanging="360"/>
      </w:pPr>
      <w:rPr>
        <w:rFonts w:ascii="Courier New" w:hAnsi="Courier New" w:cs="Courier New" w:hint="default"/>
      </w:rPr>
    </w:lvl>
    <w:lvl w:ilvl="5" w:tplc="E5AA4874" w:tentative="1">
      <w:start w:val="1"/>
      <w:numFmt w:val="bullet"/>
      <w:lvlText w:val=""/>
      <w:lvlJc w:val="left"/>
      <w:pPr>
        <w:ind w:left="5459" w:hanging="360"/>
      </w:pPr>
      <w:rPr>
        <w:rFonts w:ascii="Wingdings" w:hAnsi="Wingdings" w:hint="default"/>
      </w:rPr>
    </w:lvl>
    <w:lvl w:ilvl="6" w:tplc="0BA64C8E" w:tentative="1">
      <w:start w:val="1"/>
      <w:numFmt w:val="bullet"/>
      <w:lvlText w:val=""/>
      <w:lvlJc w:val="left"/>
      <w:pPr>
        <w:ind w:left="6179" w:hanging="360"/>
      </w:pPr>
      <w:rPr>
        <w:rFonts w:ascii="Symbol" w:hAnsi="Symbol" w:hint="default"/>
      </w:rPr>
    </w:lvl>
    <w:lvl w:ilvl="7" w:tplc="6B6C723A" w:tentative="1">
      <w:start w:val="1"/>
      <w:numFmt w:val="bullet"/>
      <w:lvlText w:val="o"/>
      <w:lvlJc w:val="left"/>
      <w:pPr>
        <w:ind w:left="6899" w:hanging="360"/>
      </w:pPr>
      <w:rPr>
        <w:rFonts w:ascii="Courier New" w:hAnsi="Courier New" w:cs="Courier New" w:hint="default"/>
      </w:rPr>
    </w:lvl>
    <w:lvl w:ilvl="8" w:tplc="9B64C076" w:tentative="1">
      <w:start w:val="1"/>
      <w:numFmt w:val="bullet"/>
      <w:lvlText w:val=""/>
      <w:lvlJc w:val="left"/>
      <w:pPr>
        <w:ind w:left="7619" w:hanging="360"/>
      </w:pPr>
      <w:rPr>
        <w:rFonts w:ascii="Wingdings" w:hAnsi="Wingdings" w:hint="default"/>
      </w:rPr>
    </w:lvl>
  </w:abstractNum>
  <w:abstractNum w:abstractNumId="3" w15:restartNumberingAfterBreak="0">
    <w:nsid w:val="137225F6"/>
    <w:multiLevelType w:val="hybridMultilevel"/>
    <w:tmpl w:val="F88000B2"/>
    <w:lvl w:ilvl="0" w:tplc="64F816CC">
      <w:start w:val="1"/>
      <w:numFmt w:val="bullet"/>
      <w:lvlText w:val="o"/>
      <w:lvlJc w:val="left"/>
      <w:pPr>
        <w:ind w:left="720" w:hanging="360"/>
      </w:pPr>
      <w:rPr>
        <w:rFonts w:ascii="Courier New" w:hAnsi="Courier New" w:cs="Courier New" w:hint="default"/>
      </w:rPr>
    </w:lvl>
    <w:lvl w:ilvl="1" w:tplc="ECCCEA76" w:tentative="1">
      <w:start w:val="1"/>
      <w:numFmt w:val="bullet"/>
      <w:lvlText w:val="o"/>
      <w:lvlJc w:val="left"/>
      <w:pPr>
        <w:ind w:left="1440" w:hanging="360"/>
      </w:pPr>
      <w:rPr>
        <w:rFonts w:ascii="Courier New" w:hAnsi="Courier New" w:cs="Courier New" w:hint="default"/>
      </w:rPr>
    </w:lvl>
    <w:lvl w:ilvl="2" w:tplc="3D069024" w:tentative="1">
      <w:start w:val="1"/>
      <w:numFmt w:val="bullet"/>
      <w:lvlText w:val=""/>
      <w:lvlJc w:val="left"/>
      <w:pPr>
        <w:ind w:left="2160" w:hanging="360"/>
      </w:pPr>
      <w:rPr>
        <w:rFonts w:ascii="Wingdings" w:hAnsi="Wingdings" w:hint="default"/>
      </w:rPr>
    </w:lvl>
    <w:lvl w:ilvl="3" w:tplc="3EDAA054" w:tentative="1">
      <w:start w:val="1"/>
      <w:numFmt w:val="bullet"/>
      <w:lvlText w:val=""/>
      <w:lvlJc w:val="left"/>
      <w:pPr>
        <w:ind w:left="2880" w:hanging="360"/>
      </w:pPr>
      <w:rPr>
        <w:rFonts w:ascii="Symbol" w:hAnsi="Symbol" w:hint="default"/>
      </w:rPr>
    </w:lvl>
    <w:lvl w:ilvl="4" w:tplc="3CCA5E00" w:tentative="1">
      <w:start w:val="1"/>
      <w:numFmt w:val="bullet"/>
      <w:lvlText w:val="o"/>
      <w:lvlJc w:val="left"/>
      <w:pPr>
        <w:ind w:left="3600" w:hanging="360"/>
      </w:pPr>
      <w:rPr>
        <w:rFonts w:ascii="Courier New" w:hAnsi="Courier New" w:cs="Courier New" w:hint="default"/>
      </w:rPr>
    </w:lvl>
    <w:lvl w:ilvl="5" w:tplc="9ACE4ABC" w:tentative="1">
      <w:start w:val="1"/>
      <w:numFmt w:val="bullet"/>
      <w:lvlText w:val=""/>
      <w:lvlJc w:val="left"/>
      <w:pPr>
        <w:ind w:left="4320" w:hanging="360"/>
      </w:pPr>
      <w:rPr>
        <w:rFonts w:ascii="Wingdings" w:hAnsi="Wingdings" w:hint="default"/>
      </w:rPr>
    </w:lvl>
    <w:lvl w:ilvl="6" w:tplc="87786FD6" w:tentative="1">
      <w:start w:val="1"/>
      <w:numFmt w:val="bullet"/>
      <w:lvlText w:val=""/>
      <w:lvlJc w:val="left"/>
      <w:pPr>
        <w:ind w:left="5040" w:hanging="360"/>
      </w:pPr>
      <w:rPr>
        <w:rFonts w:ascii="Symbol" w:hAnsi="Symbol" w:hint="default"/>
      </w:rPr>
    </w:lvl>
    <w:lvl w:ilvl="7" w:tplc="F468F4CC" w:tentative="1">
      <w:start w:val="1"/>
      <w:numFmt w:val="bullet"/>
      <w:lvlText w:val="o"/>
      <w:lvlJc w:val="left"/>
      <w:pPr>
        <w:ind w:left="5760" w:hanging="360"/>
      </w:pPr>
      <w:rPr>
        <w:rFonts w:ascii="Courier New" w:hAnsi="Courier New" w:cs="Courier New" w:hint="default"/>
      </w:rPr>
    </w:lvl>
    <w:lvl w:ilvl="8" w:tplc="00DAEDA6" w:tentative="1">
      <w:start w:val="1"/>
      <w:numFmt w:val="bullet"/>
      <w:lvlText w:val=""/>
      <w:lvlJc w:val="left"/>
      <w:pPr>
        <w:ind w:left="6480" w:hanging="360"/>
      </w:pPr>
      <w:rPr>
        <w:rFonts w:ascii="Wingdings" w:hAnsi="Wingdings" w:hint="default"/>
      </w:rPr>
    </w:lvl>
  </w:abstractNum>
  <w:abstractNum w:abstractNumId="4" w15:restartNumberingAfterBreak="0">
    <w:nsid w:val="14AA7970"/>
    <w:multiLevelType w:val="hybridMultilevel"/>
    <w:tmpl w:val="1A4884EA"/>
    <w:lvl w:ilvl="0" w:tplc="C388AD58">
      <w:start w:val="1"/>
      <w:numFmt w:val="decimal"/>
      <w:lvlText w:val="%1."/>
      <w:lvlJc w:val="left"/>
      <w:pPr>
        <w:ind w:left="360" w:hanging="360"/>
      </w:pPr>
      <w:rPr>
        <w:rFonts w:hint="default"/>
      </w:rPr>
    </w:lvl>
    <w:lvl w:ilvl="1" w:tplc="93F46C7A">
      <w:start w:val="1"/>
      <w:numFmt w:val="bullet"/>
      <w:lvlText w:val="o"/>
      <w:lvlJc w:val="left"/>
      <w:pPr>
        <w:ind w:left="1080" w:hanging="360"/>
      </w:pPr>
      <w:rPr>
        <w:rFonts w:ascii="Courier New" w:hAnsi="Courier New" w:cs="Courier New" w:hint="default"/>
      </w:rPr>
    </w:lvl>
    <w:lvl w:ilvl="2" w:tplc="0818DD08">
      <w:start w:val="30"/>
      <w:numFmt w:val="bullet"/>
      <w:lvlText w:val=""/>
      <w:lvlJc w:val="left"/>
      <w:pPr>
        <w:ind w:left="1800" w:hanging="360"/>
      </w:pPr>
      <w:rPr>
        <w:rFonts w:ascii="Arial" w:eastAsia="Times New Roman" w:hAnsi="Arial" w:cs="Arial" w:hint="default"/>
      </w:rPr>
    </w:lvl>
    <w:lvl w:ilvl="3" w:tplc="1E028C84" w:tentative="1">
      <w:start w:val="1"/>
      <w:numFmt w:val="bullet"/>
      <w:lvlText w:val=""/>
      <w:lvlJc w:val="left"/>
      <w:pPr>
        <w:ind w:left="2520" w:hanging="360"/>
      </w:pPr>
      <w:rPr>
        <w:rFonts w:ascii="Symbol" w:hAnsi="Symbol" w:hint="default"/>
      </w:rPr>
    </w:lvl>
    <w:lvl w:ilvl="4" w:tplc="1F2E8132" w:tentative="1">
      <w:start w:val="1"/>
      <w:numFmt w:val="bullet"/>
      <w:lvlText w:val="o"/>
      <w:lvlJc w:val="left"/>
      <w:pPr>
        <w:ind w:left="3240" w:hanging="360"/>
      </w:pPr>
      <w:rPr>
        <w:rFonts w:ascii="Courier New" w:hAnsi="Courier New" w:cs="Courier New" w:hint="default"/>
      </w:rPr>
    </w:lvl>
    <w:lvl w:ilvl="5" w:tplc="BE2AD970" w:tentative="1">
      <w:start w:val="1"/>
      <w:numFmt w:val="bullet"/>
      <w:lvlText w:val=""/>
      <w:lvlJc w:val="left"/>
      <w:pPr>
        <w:ind w:left="3960" w:hanging="360"/>
      </w:pPr>
      <w:rPr>
        <w:rFonts w:ascii="Wingdings" w:hAnsi="Wingdings" w:hint="default"/>
      </w:rPr>
    </w:lvl>
    <w:lvl w:ilvl="6" w:tplc="4E4060D0" w:tentative="1">
      <w:start w:val="1"/>
      <w:numFmt w:val="bullet"/>
      <w:lvlText w:val=""/>
      <w:lvlJc w:val="left"/>
      <w:pPr>
        <w:ind w:left="4680" w:hanging="360"/>
      </w:pPr>
      <w:rPr>
        <w:rFonts w:ascii="Symbol" w:hAnsi="Symbol" w:hint="default"/>
      </w:rPr>
    </w:lvl>
    <w:lvl w:ilvl="7" w:tplc="983E194A" w:tentative="1">
      <w:start w:val="1"/>
      <w:numFmt w:val="bullet"/>
      <w:lvlText w:val="o"/>
      <w:lvlJc w:val="left"/>
      <w:pPr>
        <w:ind w:left="5400" w:hanging="360"/>
      </w:pPr>
      <w:rPr>
        <w:rFonts w:ascii="Courier New" w:hAnsi="Courier New" w:cs="Courier New" w:hint="default"/>
      </w:rPr>
    </w:lvl>
    <w:lvl w:ilvl="8" w:tplc="8EBADAF2" w:tentative="1">
      <w:start w:val="1"/>
      <w:numFmt w:val="bullet"/>
      <w:lvlText w:val=""/>
      <w:lvlJc w:val="left"/>
      <w:pPr>
        <w:ind w:left="6120" w:hanging="360"/>
      </w:pPr>
      <w:rPr>
        <w:rFonts w:ascii="Wingdings" w:hAnsi="Wingdings" w:hint="default"/>
      </w:rPr>
    </w:lvl>
  </w:abstractNum>
  <w:abstractNum w:abstractNumId="5" w15:restartNumberingAfterBreak="0">
    <w:nsid w:val="1DEC0E6E"/>
    <w:multiLevelType w:val="hybridMultilevel"/>
    <w:tmpl w:val="71F678E0"/>
    <w:lvl w:ilvl="0" w:tplc="07EE6F5C">
      <w:start w:val="1"/>
      <w:numFmt w:val="bullet"/>
      <w:lvlText w:val="o"/>
      <w:lvlJc w:val="left"/>
      <w:pPr>
        <w:ind w:left="1080" w:hanging="360"/>
      </w:pPr>
      <w:rPr>
        <w:rFonts w:ascii="Courier New" w:hAnsi="Courier New" w:cs="Courier New" w:hint="default"/>
      </w:rPr>
    </w:lvl>
    <w:lvl w:ilvl="1" w:tplc="94C2790E" w:tentative="1">
      <w:start w:val="1"/>
      <w:numFmt w:val="bullet"/>
      <w:lvlText w:val="o"/>
      <w:lvlJc w:val="left"/>
      <w:pPr>
        <w:ind w:left="1800" w:hanging="360"/>
      </w:pPr>
      <w:rPr>
        <w:rFonts w:ascii="Courier New" w:hAnsi="Courier New" w:cs="Courier New" w:hint="default"/>
      </w:rPr>
    </w:lvl>
    <w:lvl w:ilvl="2" w:tplc="B2366FFE" w:tentative="1">
      <w:start w:val="1"/>
      <w:numFmt w:val="bullet"/>
      <w:lvlText w:val=""/>
      <w:lvlJc w:val="left"/>
      <w:pPr>
        <w:ind w:left="2520" w:hanging="360"/>
      </w:pPr>
      <w:rPr>
        <w:rFonts w:ascii="Wingdings" w:hAnsi="Wingdings" w:hint="default"/>
      </w:rPr>
    </w:lvl>
    <w:lvl w:ilvl="3" w:tplc="D03C2814" w:tentative="1">
      <w:start w:val="1"/>
      <w:numFmt w:val="bullet"/>
      <w:lvlText w:val=""/>
      <w:lvlJc w:val="left"/>
      <w:pPr>
        <w:ind w:left="3240" w:hanging="360"/>
      </w:pPr>
      <w:rPr>
        <w:rFonts w:ascii="Symbol" w:hAnsi="Symbol" w:hint="default"/>
      </w:rPr>
    </w:lvl>
    <w:lvl w:ilvl="4" w:tplc="CA6ADAFC" w:tentative="1">
      <w:start w:val="1"/>
      <w:numFmt w:val="bullet"/>
      <w:lvlText w:val="o"/>
      <w:lvlJc w:val="left"/>
      <w:pPr>
        <w:ind w:left="3960" w:hanging="360"/>
      </w:pPr>
      <w:rPr>
        <w:rFonts w:ascii="Courier New" w:hAnsi="Courier New" w:cs="Courier New" w:hint="default"/>
      </w:rPr>
    </w:lvl>
    <w:lvl w:ilvl="5" w:tplc="A13874A2" w:tentative="1">
      <w:start w:val="1"/>
      <w:numFmt w:val="bullet"/>
      <w:lvlText w:val=""/>
      <w:lvlJc w:val="left"/>
      <w:pPr>
        <w:ind w:left="4680" w:hanging="360"/>
      </w:pPr>
      <w:rPr>
        <w:rFonts w:ascii="Wingdings" w:hAnsi="Wingdings" w:hint="default"/>
      </w:rPr>
    </w:lvl>
    <w:lvl w:ilvl="6" w:tplc="01DEFEEA" w:tentative="1">
      <w:start w:val="1"/>
      <w:numFmt w:val="bullet"/>
      <w:lvlText w:val=""/>
      <w:lvlJc w:val="left"/>
      <w:pPr>
        <w:ind w:left="5400" w:hanging="360"/>
      </w:pPr>
      <w:rPr>
        <w:rFonts w:ascii="Symbol" w:hAnsi="Symbol" w:hint="default"/>
      </w:rPr>
    </w:lvl>
    <w:lvl w:ilvl="7" w:tplc="E42ADAD6" w:tentative="1">
      <w:start w:val="1"/>
      <w:numFmt w:val="bullet"/>
      <w:lvlText w:val="o"/>
      <w:lvlJc w:val="left"/>
      <w:pPr>
        <w:ind w:left="6120" w:hanging="360"/>
      </w:pPr>
      <w:rPr>
        <w:rFonts w:ascii="Courier New" w:hAnsi="Courier New" w:cs="Courier New" w:hint="default"/>
      </w:rPr>
    </w:lvl>
    <w:lvl w:ilvl="8" w:tplc="C7AA5968" w:tentative="1">
      <w:start w:val="1"/>
      <w:numFmt w:val="bullet"/>
      <w:lvlText w:val=""/>
      <w:lvlJc w:val="left"/>
      <w:pPr>
        <w:ind w:left="6840" w:hanging="360"/>
      </w:pPr>
      <w:rPr>
        <w:rFonts w:ascii="Wingdings" w:hAnsi="Wingdings" w:hint="default"/>
      </w:rPr>
    </w:lvl>
  </w:abstractNum>
  <w:abstractNum w:abstractNumId="6" w15:restartNumberingAfterBreak="0">
    <w:nsid w:val="20CF5B34"/>
    <w:multiLevelType w:val="hybridMultilevel"/>
    <w:tmpl w:val="69F437A0"/>
    <w:lvl w:ilvl="0" w:tplc="AC4C4B44">
      <w:start w:val="1"/>
      <w:numFmt w:val="bullet"/>
      <w:lvlText w:val=""/>
      <w:lvlJc w:val="left"/>
      <w:pPr>
        <w:ind w:left="1530" w:hanging="360"/>
      </w:pPr>
      <w:rPr>
        <w:rFonts w:ascii="Symbol" w:hAnsi="Symbol" w:hint="default"/>
      </w:rPr>
    </w:lvl>
    <w:lvl w:ilvl="1" w:tplc="FC54B618" w:tentative="1">
      <w:start w:val="1"/>
      <w:numFmt w:val="bullet"/>
      <w:lvlText w:val="o"/>
      <w:lvlJc w:val="left"/>
      <w:pPr>
        <w:ind w:left="2250" w:hanging="360"/>
      </w:pPr>
      <w:rPr>
        <w:rFonts w:ascii="Courier New" w:hAnsi="Courier New" w:cs="Courier New" w:hint="default"/>
      </w:rPr>
    </w:lvl>
    <w:lvl w:ilvl="2" w:tplc="38880C5A" w:tentative="1">
      <w:start w:val="1"/>
      <w:numFmt w:val="bullet"/>
      <w:lvlText w:val=""/>
      <w:lvlJc w:val="left"/>
      <w:pPr>
        <w:ind w:left="2970" w:hanging="360"/>
      </w:pPr>
      <w:rPr>
        <w:rFonts w:ascii="Wingdings" w:hAnsi="Wingdings" w:hint="default"/>
      </w:rPr>
    </w:lvl>
    <w:lvl w:ilvl="3" w:tplc="4F7E1084" w:tentative="1">
      <w:start w:val="1"/>
      <w:numFmt w:val="bullet"/>
      <w:lvlText w:val=""/>
      <w:lvlJc w:val="left"/>
      <w:pPr>
        <w:ind w:left="3690" w:hanging="360"/>
      </w:pPr>
      <w:rPr>
        <w:rFonts w:ascii="Symbol" w:hAnsi="Symbol" w:hint="default"/>
      </w:rPr>
    </w:lvl>
    <w:lvl w:ilvl="4" w:tplc="E74AA338" w:tentative="1">
      <w:start w:val="1"/>
      <w:numFmt w:val="bullet"/>
      <w:lvlText w:val="o"/>
      <w:lvlJc w:val="left"/>
      <w:pPr>
        <w:ind w:left="4410" w:hanging="360"/>
      </w:pPr>
      <w:rPr>
        <w:rFonts w:ascii="Courier New" w:hAnsi="Courier New" w:cs="Courier New" w:hint="default"/>
      </w:rPr>
    </w:lvl>
    <w:lvl w:ilvl="5" w:tplc="303CF7D8" w:tentative="1">
      <w:start w:val="1"/>
      <w:numFmt w:val="bullet"/>
      <w:lvlText w:val=""/>
      <w:lvlJc w:val="left"/>
      <w:pPr>
        <w:ind w:left="5130" w:hanging="360"/>
      </w:pPr>
      <w:rPr>
        <w:rFonts w:ascii="Wingdings" w:hAnsi="Wingdings" w:hint="default"/>
      </w:rPr>
    </w:lvl>
    <w:lvl w:ilvl="6" w:tplc="D3C484C0" w:tentative="1">
      <w:start w:val="1"/>
      <w:numFmt w:val="bullet"/>
      <w:lvlText w:val=""/>
      <w:lvlJc w:val="left"/>
      <w:pPr>
        <w:ind w:left="5850" w:hanging="360"/>
      </w:pPr>
      <w:rPr>
        <w:rFonts w:ascii="Symbol" w:hAnsi="Symbol" w:hint="default"/>
      </w:rPr>
    </w:lvl>
    <w:lvl w:ilvl="7" w:tplc="22FEF184" w:tentative="1">
      <w:start w:val="1"/>
      <w:numFmt w:val="bullet"/>
      <w:lvlText w:val="o"/>
      <w:lvlJc w:val="left"/>
      <w:pPr>
        <w:ind w:left="6570" w:hanging="360"/>
      </w:pPr>
      <w:rPr>
        <w:rFonts w:ascii="Courier New" w:hAnsi="Courier New" w:cs="Courier New" w:hint="default"/>
      </w:rPr>
    </w:lvl>
    <w:lvl w:ilvl="8" w:tplc="14EC170E" w:tentative="1">
      <w:start w:val="1"/>
      <w:numFmt w:val="bullet"/>
      <w:lvlText w:val=""/>
      <w:lvlJc w:val="left"/>
      <w:pPr>
        <w:ind w:left="7290" w:hanging="360"/>
      </w:pPr>
      <w:rPr>
        <w:rFonts w:ascii="Wingdings" w:hAnsi="Wingdings" w:hint="default"/>
      </w:rPr>
    </w:lvl>
  </w:abstractNum>
  <w:abstractNum w:abstractNumId="7" w15:restartNumberingAfterBreak="0">
    <w:nsid w:val="233E3706"/>
    <w:multiLevelType w:val="hybridMultilevel"/>
    <w:tmpl w:val="E508E6FA"/>
    <w:lvl w:ilvl="0" w:tplc="C21C6444">
      <w:start w:val="1"/>
      <w:numFmt w:val="bullet"/>
      <w:lvlText w:val=""/>
      <w:lvlJc w:val="left"/>
      <w:pPr>
        <w:ind w:left="720" w:hanging="360"/>
      </w:pPr>
      <w:rPr>
        <w:rFonts w:ascii="Symbol" w:hAnsi="Symbol" w:hint="default"/>
      </w:rPr>
    </w:lvl>
    <w:lvl w:ilvl="1" w:tplc="FC0ACC86" w:tentative="1">
      <w:start w:val="1"/>
      <w:numFmt w:val="bullet"/>
      <w:lvlText w:val="o"/>
      <w:lvlJc w:val="left"/>
      <w:pPr>
        <w:ind w:left="1440" w:hanging="360"/>
      </w:pPr>
      <w:rPr>
        <w:rFonts w:ascii="Courier New" w:hAnsi="Courier New" w:cs="Courier New" w:hint="default"/>
      </w:rPr>
    </w:lvl>
    <w:lvl w:ilvl="2" w:tplc="DE0E382C" w:tentative="1">
      <w:start w:val="1"/>
      <w:numFmt w:val="bullet"/>
      <w:lvlText w:val=""/>
      <w:lvlJc w:val="left"/>
      <w:pPr>
        <w:ind w:left="2160" w:hanging="360"/>
      </w:pPr>
      <w:rPr>
        <w:rFonts w:ascii="Wingdings" w:hAnsi="Wingdings" w:hint="default"/>
      </w:rPr>
    </w:lvl>
    <w:lvl w:ilvl="3" w:tplc="795A1590" w:tentative="1">
      <w:start w:val="1"/>
      <w:numFmt w:val="bullet"/>
      <w:lvlText w:val=""/>
      <w:lvlJc w:val="left"/>
      <w:pPr>
        <w:ind w:left="2880" w:hanging="360"/>
      </w:pPr>
      <w:rPr>
        <w:rFonts w:ascii="Symbol" w:hAnsi="Symbol" w:hint="default"/>
      </w:rPr>
    </w:lvl>
    <w:lvl w:ilvl="4" w:tplc="B7048826" w:tentative="1">
      <w:start w:val="1"/>
      <w:numFmt w:val="bullet"/>
      <w:lvlText w:val="o"/>
      <w:lvlJc w:val="left"/>
      <w:pPr>
        <w:ind w:left="3600" w:hanging="360"/>
      </w:pPr>
      <w:rPr>
        <w:rFonts w:ascii="Courier New" w:hAnsi="Courier New" w:cs="Courier New" w:hint="default"/>
      </w:rPr>
    </w:lvl>
    <w:lvl w:ilvl="5" w:tplc="9E32656A" w:tentative="1">
      <w:start w:val="1"/>
      <w:numFmt w:val="bullet"/>
      <w:lvlText w:val=""/>
      <w:lvlJc w:val="left"/>
      <w:pPr>
        <w:ind w:left="4320" w:hanging="360"/>
      </w:pPr>
      <w:rPr>
        <w:rFonts w:ascii="Wingdings" w:hAnsi="Wingdings" w:hint="default"/>
      </w:rPr>
    </w:lvl>
    <w:lvl w:ilvl="6" w:tplc="01185CF8" w:tentative="1">
      <w:start w:val="1"/>
      <w:numFmt w:val="bullet"/>
      <w:lvlText w:val=""/>
      <w:lvlJc w:val="left"/>
      <w:pPr>
        <w:ind w:left="5040" w:hanging="360"/>
      </w:pPr>
      <w:rPr>
        <w:rFonts w:ascii="Symbol" w:hAnsi="Symbol" w:hint="default"/>
      </w:rPr>
    </w:lvl>
    <w:lvl w:ilvl="7" w:tplc="2B34CF18" w:tentative="1">
      <w:start w:val="1"/>
      <w:numFmt w:val="bullet"/>
      <w:lvlText w:val="o"/>
      <w:lvlJc w:val="left"/>
      <w:pPr>
        <w:ind w:left="5760" w:hanging="360"/>
      </w:pPr>
      <w:rPr>
        <w:rFonts w:ascii="Courier New" w:hAnsi="Courier New" w:cs="Courier New" w:hint="default"/>
      </w:rPr>
    </w:lvl>
    <w:lvl w:ilvl="8" w:tplc="632E51D2" w:tentative="1">
      <w:start w:val="1"/>
      <w:numFmt w:val="bullet"/>
      <w:lvlText w:val=""/>
      <w:lvlJc w:val="left"/>
      <w:pPr>
        <w:ind w:left="6480" w:hanging="360"/>
      </w:pPr>
      <w:rPr>
        <w:rFonts w:ascii="Wingdings" w:hAnsi="Wingdings" w:hint="default"/>
      </w:rPr>
    </w:lvl>
  </w:abstractNum>
  <w:abstractNum w:abstractNumId="8" w15:restartNumberingAfterBreak="0">
    <w:nsid w:val="2546396C"/>
    <w:multiLevelType w:val="hybridMultilevel"/>
    <w:tmpl w:val="2D2E8ABC"/>
    <w:lvl w:ilvl="0" w:tplc="DB5862DA">
      <w:start w:val="1"/>
      <w:numFmt w:val="bullet"/>
      <w:lvlText w:val="o"/>
      <w:lvlJc w:val="left"/>
      <w:pPr>
        <w:ind w:left="720" w:hanging="360"/>
      </w:pPr>
      <w:rPr>
        <w:rFonts w:ascii="Courier New" w:hAnsi="Courier New" w:cs="Courier New" w:hint="default"/>
      </w:rPr>
    </w:lvl>
    <w:lvl w:ilvl="1" w:tplc="C254C950" w:tentative="1">
      <w:start w:val="1"/>
      <w:numFmt w:val="bullet"/>
      <w:lvlText w:val="o"/>
      <w:lvlJc w:val="left"/>
      <w:pPr>
        <w:ind w:left="1440" w:hanging="360"/>
      </w:pPr>
      <w:rPr>
        <w:rFonts w:ascii="Courier New" w:hAnsi="Courier New" w:cs="Courier New" w:hint="default"/>
      </w:rPr>
    </w:lvl>
    <w:lvl w:ilvl="2" w:tplc="A55AF8A2" w:tentative="1">
      <w:start w:val="1"/>
      <w:numFmt w:val="bullet"/>
      <w:lvlText w:val=""/>
      <w:lvlJc w:val="left"/>
      <w:pPr>
        <w:ind w:left="2160" w:hanging="360"/>
      </w:pPr>
      <w:rPr>
        <w:rFonts w:ascii="Wingdings" w:hAnsi="Wingdings" w:hint="default"/>
      </w:rPr>
    </w:lvl>
    <w:lvl w:ilvl="3" w:tplc="03B8FF9E" w:tentative="1">
      <w:start w:val="1"/>
      <w:numFmt w:val="bullet"/>
      <w:lvlText w:val=""/>
      <w:lvlJc w:val="left"/>
      <w:pPr>
        <w:ind w:left="2880" w:hanging="360"/>
      </w:pPr>
      <w:rPr>
        <w:rFonts w:ascii="Symbol" w:hAnsi="Symbol" w:hint="default"/>
      </w:rPr>
    </w:lvl>
    <w:lvl w:ilvl="4" w:tplc="0BE8407A" w:tentative="1">
      <w:start w:val="1"/>
      <w:numFmt w:val="bullet"/>
      <w:lvlText w:val="o"/>
      <w:lvlJc w:val="left"/>
      <w:pPr>
        <w:ind w:left="3600" w:hanging="360"/>
      </w:pPr>
      <w:rPr>
        <w:rFonts w:ascii="Courier New" w:hAnsi="Courier New" w:cs="Courier New" w:hint="default"/>
      </w:rPr>
    </w:lvl>
    <w:lvl w:ilvl="5" w:tplc="1550156E" w:tentative="1">
      <w:start w:val="1"/>
      <w:numFmt w:val="bullet"/>
      <w:lvlText w:val=""/>
      <w:lvlJc w:val="left"/>
      <w:pPr>
        <w:ind w:left="4320" w:hanging="360"/>
      </w:pPr>
      <w:rPr>
        <w:rFonts w:ascii="Wingdings" w:hAnsi="Wingdings" w:hint="default"/>
      </w:rPr>
    </w:lvl>
    <w:lvl w:ilvl="6" w:tplc="9FC02C00" w:tentative="1">
      <w:start w:val="1"/>
      <w:numFmt w:val="bullet"/>
      <w:lvlText w:val=""/>
      <w:lvlJc w:val="left"/>
      <w:pPr>
        <w:ind w:left="5040" w:hanging="360"/>
      </w:pPr>
      <w:rPr>
        <w:rFonts w:ascii="Symbol" w:hAnsi="Symbol" w:hint="default"/>
      </w:rPr>
    </w:lvl>
    <w:lvl w:ilvl="7" w:tplc="7818D2D0" w:tentative="1">
      <w:start w:val="1"/>
      <w:numFmt w:val="bullet"/>
      <w:lvlText w:val="o"/>
      <w:lvlJc w:val="left"/>
      <w:pPr>
        <w:ind w:left="5760" w:hanging="360"/>
      </w:pPr>
      <w:rPr>
        <w:rFonts w:ascii="Courier New" w:hAnsi="Courier New" w:cs="Courier New" w:hint="default"/>
      </w:rPr>
    </w:lvl>
    <w:lvl w:ilvl="8" w:tplc="EE20F8F2" w:tentative="1">
      <w:start w:val="1"/>
      <w:numFmt w:val="bullet"/>
      <w:lvlText w:val=""/>
      <w:lvlJc w:val="left"/>
      <w:pPr>
        <w:ind w:left="6480" w:hanging="360"/>
      </w:pPr>
      <w:rPr>
        <w:rFonts w:ascii="Wingdings" w:hAnsi="Wingdings" w:hint="default"/>
      </w:rPr>
    </w:lvl>
  </w:abstractNum>
  <w:abstractNum w:abstractNumId="9" w15:restartNumberingAfterBreak="0">
    <w:nsid w:val="26F23B84"/>
    <w:multiLevelType w:val="hybridMultilevel"/>
    <w:tmpl w:val="CC50D54C"/>
    <w:lvl w:ilvl="0" w:tplc="918E70AC">
      <w:start w:val="1"/>
      <w:numFmt w:val="bullet"/>
      <w:lvlText w:val=""/>
      <w:lvlJc w:val="left"/>
      <w:pPr>
        <w:ind w:left="720" w:hanging="360"/>
      </w:pPr>
      <w:rPr>
        <w:rFonts w:ascii="Symbol" w:hAnsi="Symbol" w:hint="default"/>
      </w:rPr>
    </w:lvl>
    <w:lvl w:ilvl="1" w:tplc="19064132" w:tentative="1">
      <w:start w:val="1"/>
      <w:numFmt w:val="bullet"/>
      <w:lvlText w:val="o"/>
      <w:lvlJc w:val="left"/>
      <w:pPr>
        <w:ind w:left="1440" w:hanging="360"/>
      </w:pPr>
      <w:rPr>
        <w:rFonts w:ascii="Courier New" w:hAnsi="Courier New" w:cs="Courier New" w:hint="default"/>
      </w:rPr>
    </w:lvl>
    <w:lvl w:ilvl="2" w:tplc="7C9858C4" w:tentative="1">
      <w:start w:val="1"/>
      <w:numFmt w:val="bullet"/>
      <w:lvlText w:val=""/>
      <w:lvlJc w:val="left"/>
      <w:pPr>
        <w:ind w:left="2160" w:hanging="360"/>
      </w:pPr>
      <w:rPr>
        <w:rFonts w:ascii="Wingdings" w:hAnsi="Wingdings" w:hint="default"/>
      </w:rPr>
    </w:lvl>
    <w:lvl w:ilvl="3" w:tplc="F360601C" w:tentative="1">
      <w:start w:val="1"/>
      <w:numFmt w:val="bullet"/>
      <w:lvlText w:val=""/>
      <w:lvlJc w:val="left"/>
      <w:pPr>
        <w:ind w:left="2880" w:hanging="360"/>
      </w:pPr>
      <w:rPr>
        <w:rFonts w:ascii="Symbol" w:hAnsi="Symbol" w:hint="default"/>
      </w:rPr>
    </w:lvl>
    <w:lvl w:ilvl="4" w:tplc="A65EF616" w:tentative="1">
      <w:start w:val="1"/>
      <w:numFmt w:val="bullet"/>
      <w:lvlText w:val="o"/>
      <w:lvlJc w:val="left"/>
      <w:pPr>
        <w:ind w:left="3600" w:hanging="360"/>
      </w:pPr>
      <w:rPr>
        <w:rFonts w:ascii="Courier New" w:hAnsi="Courier New" w:cs="Courier New" w:hint="default"/>
      </w:rPr>
    </w:lvl>
    <w:lvl w:ilvl="5" w:tplc="72908A2E" w:tentative="1">
      <w:start w:val="1"/>
      <w:numFmt w:val="bullet"/>
      <w:lvlText w:val=""/>
      <w:lvlJc w:val="left"/>
      <w:pPr>
        <w:ind w:left="4320" w:hanging="360"/>
      </w:pPr>
      <w:rPr>
        <w:rFonts w:ascii="Wingdings" w:hAnsi="Wingdings" w:hint="default"/>
      </w:rPr>
    </w:lvl>
    <w:lvl w:ilvl="6" w:tplc="7452E7FA" w:tentative="1">
      <w:start w:val="1"/>
      <w:numFmt w:val="bullet"/>
      <w:lvlText w:val=""/>
      <w:lvlJc w:val="left"/>
      <w:pPr>
        <w:ind w:left="5040" w:hanging="360"/>
      </w:pPr>
      <w:rPr>
        <w:rFonts w:ascii="Symbol" w:hAnsi="Symbol" w:hint="default"/>
      </w:rPr>
    </w:lvl>
    <w:lvl w:ilvl="7" w:tplc="E55C82BC" w:tentative="1">
      <w:start w:val="1"/>
      <w:numFmt w:val="bullet"/>
      <w:lvlText w:val="o"/>
      <w:lvlJc w:val="left"/>
      <w:pPr>
        <w:ind w:left="5760" w:hanging="360"/>
      </w:pPr>
      <w:rPr>
        <w:rFonts w:ascii="Courier New" w:hAnsi="Courier New" w:cs="Courier New" w:hint="default"/>
      </w:rPr>
    </w:lvl>
    <w:lvl w:ilvl="8" w:tplc="C85858EE" w:tentative="1">
      <w:start w:val="1"/>
      <w:numFmt w:val="bullet"/>
      <w:lvlText w:val=""/>
      <w:lvlJc w:val="left"/>
      <w:pPr>
        <w:ind w:left="6480" w:hanging="360"/>
      </w:pPr>
      <w:rPr>
        <w:rFonts w:ascii="Wingdings" w:hAnsi="Wingdings" w:hint="default"/>
      </w:rPr>
    </w:lvl>
  </w:abstractNum>
  <w:abstractNum w:abstractNumId="10" w15:restartNumberingAfterBreak="0">
    <w:nsid w:val="2ED84633"/>
    <w:multiLevelType w:val="hybridMultilevel"/>
    <w:tmpl w:val="555AE122"/>
    <w:lvl w:ilvl="0" w:tplc="E9A2A2F4">
      <w:start w:val="1"/>
      <w:numFmt w:val="bullet"/>
      <w:lvlText w:val=""/>
      <w:lvlJc w:val="left"/>
      <w:pPr>
        <w:ind w:left="1800" w:hanging="360"/>
      </w:pPr>
      <w:rPr>
        <w:rFonts w:ascii="Wingdings" w:hAnsi="Wingdings" w:hint="default"/>
      </w:rPr>
    </w:lvl>
    <w:lvl w:ilvl="1" w:tplc="06C27B0C" w:tentative="1">
      <w:start w:val="1"/>
      <w:numFmt w:val="bullet"/>
      <w:lvlText w:val="o"/>
      <w:lvlJc w:val="left"/>
      <w:pPr>
        <w:ind w:left="2520" w:hanging="360"/>
      </w:pPr>
      <w:rPr>
        <w:rFonts w:ascii="Courier New" w:hAnsi="Courier New" w:cs="Courier New" w:hint="default"/>
      </w:rPr>
    </w:lvl>
    <w:lvl w:ilvl="2" w:tplc="FB84B756" w:tentative="1">
      <w:start w:val="1"/>
      <w:numFmt w:val="bullet"/>
      <w:lvlText w:val=""/>
      <w:lvlJc w:val="left"/>
      <w:pPr>
        <w:ind w:left="3240" w:hanging="360"/>
      </w:pPr>
      <w:rPr>
        <w:rFonts w:ascii="Wingdings" w:hAnsi="Wingdings" w:hint="default"/>
      </w:rPr>
    </w:lvl>
    <w:lvl w:ilvl="3" w:tplc="E4507FBE" w:tentative="1">
      <w:start w:val="1"/>
      <w:numFmt w:val="bullet"/>
      <w:lvlText w:val=""/>
      <w:lvlJc w:val="left"/>
      <w:pPr>
        <w:ind w:left="3960" w:hanging="360"/>
      </w:pPr>
      <w:rPr>
        <w:rFonts w:ascii="Symbol" w:hAnsi="Symbol" w:hint="default"/>
      </w:rPr>
    </w:lvl>
    <w:lvl w:ilvl="4" w:tplc="011A8594" w:tentative="1">
      <w:start w:val="1"/>
      <w:numFmt w:val="bullet"/>
      <w:lvlText w:val="o"/>
      <w:lvlJc w:val="left"/>
      <w:pPr>
        <w:ind w:left="4680" w:hanging="360"/>
      </w:pPr>
      <w:rPr>
        <w:rFonts w:ascii="Courier New" w:hAnsi="Courier New" w:cs="Courier New" w:hint="default"/>
      </w:rPr>
    </w:lvl>
    <w:lvl w:ilvl="5" w:tplc="210633B8" w:tentative="1">
      <w:start w:val="1"/>
      <w:numFmt w:val="bullet"/>
      <w:lvlText w:val=""/>
      <w:lvlJc w:val="left"/>
      <w:pPr>
        <w:ind w:left="5400" w:hanging="360"/>
      </w:pPr>
      <w:rPr>
        <w:rFonts w:ascii="Wingdings" w:hAnsi="Wingdings" w:hint="default"/>
      </w:rPr>
    </w:lvl>
    <w:lvl w:ilvl="6" w:tplc="808E70D8" w:tentative="1">
      <w:start w:val="1"/>
      <w:numFmt w:val="bullet"/>
      <w:lvlText w:val=""/>
      <w:lvlJc w:val="left"/>
      <w:pPr>
        <w:ind w:left="6120" w:hanging="360"/>
      </w:pPr>
      <w:rPr>
        <w:rFonts w:ascii="Symbol" w:hAnsi="Symbol" w:hint="default"/>
      </w:rPr>
    </w:lvl>
    <w:lvl w:ilvl="7" w:tplc="A4CEE48A" w:tentative="1">
      <w:start w:val="1"/>
      <w:numFmt w:val="bullet"/>
      <w:lvlText w:val="o"/>
      <w:lvlJc w:val="left"/>
      <w:pPr>
        <w:ind w:left="6840" w:hanging="360"/>
      </w:pPr>
      <w:rPr>
        <w:rFonts w:ascii="Courier New" w:hAnsi="Courier New" w:cs="Courier New" w:hint="default"/>
      </w:rPr>
    </w:lvl>
    <w:lvl w:ilvl="8" w:tplc="31F6074E" w:tentative="1">
      <w:start w:val="1"/>
      <w:numFmt w:val="bullet"/>
      <w:lvlText w:val=""/>
      <w:lvlJc w:val="left"/>
      <w:pPr>
        <w:ind w:left="7560" w:hanging="360"/>
      </w:pPr>
      <w:rPr>
        <w:rFonts w:ascii="Wingdings" w:hAnsi="Wingdings" w:hint="default"/>
      </w:rPr>
    </w:lvl>
  </w:abstractNum>
  <w:abstractNum w:abstractNumId="11" w15:restartNumberingAfterBreak="0">
    <w:nsid w:val="2FB570F6"/>
    <w:multiLevelType w:val="hybridMultilevel"/>
    <w:tmpl w:val="869810AE"/>
    <w:lvl w:ilvl="0" w:tplc="9F56161A">
      <w:start w:val="1"/>
      <w:numFmt w:val="bullet"/>
      <w:lvlText w:val="o"/>
      <w:lvlJc w:val="left"/>
      <w:pPr>
        <w:ind w:left="1800" w:hanging="360"/>
      </w:pPr>
      <w:rPr>
        <w:rFonts w:ascii="Courier New" w:hAnsi="Courier New" w:cs="Courier New" w:hint="default"/>
      </w:rPr>
    </w:lvl>
    <w:lvl w:ilvl="1" w:tplc="29562C50" w:tentative="1">
      <w:start w:val="1"/>
      <w:numFmt w:val="bullet"/>
      <w:lvlText w:val="o"/>
      <w:lvlJc w:val="left"/>
      <w:pPr>
        <w:ind w:left="2520" w:hanging="360"/>
      </w:pPr>
      <w:rPr>
        <w:rFonts w:ascii="Courier New" w:hAnsi="Courier New" w:cs="Courier New" w:hint="default"/>
      </w:rPr>
    </w:lvl>
    <w:lvl w:ilvl="2" w:tplc="82F21B54" w:tentative="1">
      <w:start w:val="1"/>
      <w:numFmt w:val="bullet"/>
      <w:lvlText w:val=""/>
      <w:lvlJc w:val="left"/>
      <w:pPr>
        <w:ind w:left="3240" w:hanging="360"/>
      </w:pPr>
      <w:rPr>
        <w:rFonts w:ascii="Wingdings" w:hAnsi="Wingdings" w:hint="default"/>
      </w:rPr>
    </w:lvl>
    <w:lvl w:ilvl="3" w:tplc="AC1C2202" w:tentative="1">
      <w:start w:val="1"/>
      <w:numFmt w:val="bullet"/>
      <w:lvlText w:val=""/>
      <w:lvlJc w:val="left"/>
      <w:pPr>
        <w:ind w:left="3960" w:hanging="360"/>
      </w:pPr>
      <w:rPr>
        <w:rFonts w:ascii="Symbol" w:hAnsi="Symbol" w:hint="default"/>
      </w:rPr>
    </w:lvl>
    <w:lvl w:ilvl="4" w:tplc="21B6CF62" w:tentative="1">
      <w:start w:val="1"/>
      <w:numFmt w:val="bullet"/>
      <w:lvlText w:val="o"/>
      <w:lvlJc w:val="left"/>
      <w:pPr>
        <w:ind w:left="4680" w:hanging="360"/>
      </w:pPr>
      <w:rPr>
        <w:rFonts w:ascii="Courier New" w:hAnsi="Courier New" w:cs="Courier New" w:hint="default"/>
      </w:rPr>
    </w:lvl>
    <w:lvl w:ilvl="5" w:tplc="916ED3A4" w:tentative="1">
      <w:start w:val="1"/>
      <w:numFmt w:val="bullet"/>
      <w:lvlText w:val=""/>
      <w:lvlJc w:val="left"/>
      <w:pPr>
        <w:ind w:left="5400" w:hanging="360"/>
      </w:pPr>
      <w:rPr>
        <w:rFonts w:ascii="Wingdings" w:hAnsi="Wingdings" w:hint="default"/>
      </w:rPr>
    </w:lvl>
    <w:lvl w:ilvl="6" w:tplc="B8621000" w:tentative="1">
      <w:start w:val="1"/>
      <w:numFmt w:val="bullet"/>
      <w:lvlText w:val=""/>
      <w:lvlJc w:val="left"/>
      <w:pPr>
        <w:ind w:left="6120" w:hanging="360"/>
      </w:pPr>
      <w:rPr>
        <w:rFonts w:ascii="Symbol" w:hAnsi="Symbol" w:hint="default"/>
      </w:rPr>
    </w:lvl>
    <w:lvl w:ilvl="7" w:tplc="0BF8A9B2" w:tentative="1">
      <w:start w:val="1"/>
      <w:numFmt w:val="bullet"/>
      <w:lvlText w:val="o"/>
      <w:lvlJc w:val="left"/>
      <w:pPr>
        <w:ind w:left="6840" w:hanging="360"/>
      </w:pPr>
      <w:rPr>
        <w:rFonts w:ascii="Courier New" w:hAnsi="Courier New" w:cs="Courier New" w:hint="default"/>
      </w:rPr>
    </w:lvl>
    <w:lvl w:ilvl="8" w:tplc="91C0E104" w:tentative="1">
      <w:start w:val="1"/>
      <w:numFmt w:val="bullet"/>
      <w:lvlText w:val=""/>
      <w:lvlJc w:val="left"/>
      <w:pPr>
        <w:ind w:left="7560" w:hanging="360"/>
      </w:pPr>
      <w:rPr>
        <w:rFonts w:ascii="Wingdings" w:hAnsi="Wingdings" w:hint="default"/>
      </w:rPr>
    </w:lvl>
  </w:abstractNum>
  <w:abstractNum w:abstractNumId="12" w15:restartNumberingAfterBreak="0">
    <w:nsid w:val="301E3685"/>
    <w:multiLevelType w:val="hybridMultilevel"/>
    <w:tmpl w:val="7C88F7F8"/>
    <w:lvl w:ilvl="0" w:tplc="8B0243CE">
      <w:start w:val="1"/>
      <w:numFmt w:val="bullet"/>
      <w:lvlText w:val="o"/>
      <w:lvlJc w:val="left"/>
      <w:pPr>
        <w:ind w:left="450" w:hanging="360"/>
      </w:pPr>
      <w:rPr>
        <w:rFonts w:ascii="Courier New" w:hAnsi="Courier New" w:cs="Courier New" w:hint="default"/>
      </w:rPr>
    </w:lvl>
    <w:lvl w:ilvl="1" w:tplc="B3B81A2E" w:tentative="1">
      <w:start w:val="1"/>
      <w:numFmt w:val="bullet"/>
      <w:lvlText w:val="o"/>
      <w:lvlJc w:val="left"/>
      <w:pPr>
        <w:ind w:left="1170" w:hanging="360"/>
      </w:pPr>
      <w:rPr>
        <w:rFonts w:ascii="Courier New" w:hAnsi="Courier New" w:cs="Courier New" w:hint="default"/>
      </w:rPr>
    </w:lvl>
    <w:lvl w:ilvl="2" w:tplc="963E37A4" w:tentative="1">
      <w:start w:val="1"/>
      <w:numFmt w:val="bullet"/>
      <w:lvlText w:val=""/>
      <w:lvlJc w:val="left"/>
      <w:pPr>
        <w:ind w:left="1890" w:hanging="360"/>
      </w:pPr>
      <w:rPr>
        <w:rFonts w:ascii="Wingdings" w:hAnsi="Wingdings" w:hint="default"/>
      </w:rPr>
    </w:lvl>
    <w:lvl w:ilvl="3" w:tplc="E594E618" w:tentative="1">
      <w:start w:val="1"/>
      <w:numFmt w:val="bullet"/>
      <w:lvlText w:val=""/>
      <w:lvlJc w:val="left"/>
      <w:pPr>
        <w:ind w:left="2610" w:hanging="360"/>
      </w:pPr>
      <w:rPr>
        <w:rFonts w:ascii="Symbol" w:hAnsi="Symbol" w:hint="default"/>
      </w:rPr>
    </w:lvl>
    <w:lvl w:ilvl="4" w:tplc="E2A0CB16" w:tentative="1">
      <w:start w:val="1"/>
      <w:numFmt w:val="bullet"/>
      <w:lvlText w:val="o"/>
      <w:lvlJc w:val="left"/>
      <w:pPr>
        <w:ind w:left="3330" w:hanging="360"/>
      </w:pPr>
      <w:rPr>
        <w:rFonts w:ascii="Courier New" w:hAnsi="Courier New" w:cs="Courier New" w:hint="default"/>
      </w:rPr>
    </w:lvl>
    <w:lvl w:ilvl="5" w:tplc="A816D53C" w:tentative="1">
      <w:start w:val="1"/>
      <w:numFmt w:val="bullet"/>
      <w:lvlText w:val=""/>
      <w:lvlJc w:val="left"/>
      <w:pPr>
        <w:ind w:left="4050" w:hanging="360"/>
      </w:pPr>
      <w:rPr>
        <w:rFonts w:ascii="Wingdings" w:hAnsi="Wingdings" w:hint="default"/>
      </w:rPr>
    </w:lvl>
    <w:lvl w:ilvl="6" w:tplc="D81E6E6A" w:tentative="1">
      <w:start w:val="1"/>
      <w:numFmt w:val="bullet"/>
      <w:lvlText w:val=""/>
      <w:lvlJc w:val="left"/>
      <w:pPr>
        <w:ind w:left="4770" w:hanging="360"/>
      </w:pPr>
      <w:rPr>
        <w:rFonts w:ascii="Symbol" w:hAnsi="Symbol" w:hint="default"/>
      </w:rPr>
    </w:lvl>
    <w:lvl w:ilvl="7" w:tplc="68F28AB2" w:tentative="1">
      <w:start w:val="1"/>
      <w:numFmt w:val="bullet"/>
      <w:lvlText w:val="o"/>
      <w:lvlJc w:val="left"/>
      <w:pPr>
        <w:ind w:left="5490" w:hanging="360"/>
      </w:pPr>
      <w:rPr>
        <w:rFonts w:ascii="Courier New" w:hAnsi="Courier New" w:cs="Courier New" w:hint="default"/>
      </w:rPr>
    </w:lvl>
    <w:lvl w:ilvl="8" w:tplc="6808831E" w:tentative="1">
      <w:start w:val="1"/>
      <w:numFmt w:val="bullet"/>
      <w:lvlText w:val=""/>
      <w:lvlJc w:val="left"/>
      <w:pPr>
        <w:ind w:left="6210" w:hanging="360"/>
      </w:pPr>
      <w:rPr>
        <w:rFonts w:ascii="Wingdings" w:hAnsi="Wingdings" w:hint="default"/>
      </w:rPr>
    </w:lvl>
  </w:abstractNum>
  <w:abstractNum w:abstractNumId="13" w15:restartNumberingAfterBreak="0">
    <w:nsid w:val="3C170F7F"/>
    <w:multiLevelType w:val="hybridMultilevel"/>
    <w:tmpl w:val="35E638F6"/>
    <w:lvl w:ilvl="0" w:tplc="74BCDE14">
      <w:start w:val="1"/>
      <w:numFmt w:val="bullet"/>
      <w:lvlText w:val="o"/>
      <w:lvlJc w:val="left"/>
      <w:pPr>
        <w:ind w:left="2520" w:hanging="360"/>
      </w:pPr>
      <w:rPr>
        <w:rFonts w:ascii="Courier New" w:hAnsi="Courier New" w:cs="Courier New" w:hint="default"/>
      </w:rPr>
    </w:lvl>
    <w:lvl w:ilvl="1" w:tplc="4B0A2EAC" w:tentative="1">
      <w:start w:val="1"/>
      <w:numFmt w:val="bullet"/>
      <w:lvlText w:val="o"/>
      <w:lvlJc w:val="left"/>
      <w:pPr>
        <w:ind w:left="3240" w:hanging="360"/>
      </w:pPr>
      <w:rPr>
        <w:rFonts w:ascii="Courier New" w:hAnsi="Courier New" w:cs="Courier New" w:hint="default"/>
      </w:rPr>
    </w:lvl>
    <w:lvl w:ilvl="2" w:tplc="03C050AA" w:tentative="1">
      <w:start w:val="1"/>
      <w:numFmt w:val="bullet"/>
      <w:lvlText w:val=""/>
      <w:lvlJc w:val="left"/>
      <w:pPr>
        <w:ind w:left="3960" w:hanging="360"/>
      </w:pPr>
      <w:rPr>
        <w:rFonts w:ascii="Wingdings" w:hAnsi="Wingdings" w:hint="default"/>
      </w:rPr>
    </w:lvl>
    <w:lvl w:ilvl="3" w:tplc="E4D43ED4" w:tentative="1">
      <w:start w:val="1"/>
      <w:numFmt w:val="bullet"/>
      <w:lvlText w:val=""/>
      <w:lvlJc w:val="left"/>
      <w:pPr>
        <w:ind w:left="4680" w:hanging="360"/>
      </w:pPr>
      <w:rPr>
        <w:rFonts w:ascii="Symbol" w:hAnsi="Symbol" w:hint="default"/>
      </w:rPr>
    </w:lvl>
    <w:lvl w:ilvl="4" w:tplc="D9B489DE" w:tentative="1">
      <w:start w:val="1"/>
      <w:numFmt w:val="bullet"/>
      <w:lvlText w:val="o"/>
      <w:lvlJc w:val="left"/>
      <w:pPr>
        <w:ind w:left="5400" w:hanging="360"/>
      </w:pPr>
      <w:rPr>
        <w:rFonts w:ascii="Courier New" w:hAnsi="Courier New" w:cs="Courier New" w:hint="default"/>
      </w:rPr>
    </w:lvl>
    <w:lvl w:ilvl="5" w:tplc="6A1071E0" w:tentative="1">
      <w:start w:val="1"/>
      <w:numFmt w:val="bullet"/>
      <w:lvlText w:val=""/>
      <w:lvlJc w:val="left"/>
      <w:pPr>
        <w:ind w:left="6120" w:hanging="360"/>
      </w:pPr>
      <w:rPr>
        <w:rFonts w:ascii="Wingdings" w:hAnsi="Wingdings" w:hint="default"/>
      </w:rPr>
    </w:lvl>
    <w:lvl w:ilvl="6" w:tplc="331ABC70" w:tentative="1">
      <w:start w:val="1"/>
      <w:numFmt w:val="bullet"/>
      <w:lvlText w:val=""/>
      <w:lvlJc w:val="left"/>
      <w:pPr>
        <w:ind w:left="6840" w:hanging="360"/>
      </w:pPr>
      <w:rPr>
        <w:rFonts w:ascii="Symbol" w:hAnsi="Symbol" w:hint="default"/>
      </w:rPr>
    </w:lvl>
    <w:lvl w:ilvl="7" w:tplc="996E8226" w:tentative="1">
      <w:start w:val="1"/>
      <w:numFmt w:val="bullet"/>
      <w:lvlText w:val="o"/>
      <w:lvlJc w:val="left"/>
      <w:pPr>
        <w:ind w:left="7560" w:hanging="360"/>
      </w:pPr>
      <w:rPr>
        <w:rFonts w:ascii="Courier New" w:hAnsi="Courier New" w:cs="Courier New" w:hint="default"/>
      </w:rPr>
    </w:lvl>
    <w:lvl w:ilvl="8" w:tplc="8E70E8B2" w:tentative="1">
      <w:start w:val="1"/>
      <w:numFmt w:val="bullet"/>
      <w:lvlText w:val=""/>
      <w:lvlJc w:val="left"/>
      <w:pPr>
        <w:ind w:left="8280" w:hanging="360"/>
      </w:pPr>
      <w:rPr>
        <w:rFonts w:ascii="Wingdings" w:hAnsi="Wingdings" w:hint="default"/>
      </w:rPr>
    </w:lvl>
  </w:abstractNum>
  <w:abstractNum w:abstractNumId="14" w15:restartNumberingAfterBreak="0">
    <w:nsid w:val="3D373413"/>
    <w:multiLevelType w:val="hybridMultilevel"/>
    <w:tmpl w:val="28DCD572"/>
    <w:lvl w:ilvl="0" w:tplc="D55E12D0">
      <w:start w:val="1"/>
      <w:numFmt w:val="bullet"/>
      <w:lvlText w:val=""/>
      <w:lvlJc w:val="left"/>
      <w:pPr>
        <w:ind w:left="720" w:hanging="360"/>
      </w:pPr>
      <w:rPr>
        <w:rFonts w:ascii="Symbol" w:hAnsi="Symbol" w:hint="default"/>
      </w:rPr>
    </w:lvl>
    <w:lvl w:ilvl="1" w:tplc="008C66F6" w:tentative="1">
      <w:start w:val="1"/>
      <w:numFmt w:val="bullet"/>
      <w:lvlText w:val="o"/>
      <w:lvlJc w:val="left"/>
      <w:pPr>
        <w:ind w:left="1440" w:hanging="360"/>
      </w:pPr>
      <w:rPr>
        <w:rFonts w:ascii="Courier New" w:hAnsi="Courier New" w:cs="Courier New" w:hint="default"/>
      </w:rPr>
    </w:lvl>
    <w:lvl w:ilvl="2" w:tplc="6964B0D2" w:tentative="1">
      <w:start w:val="1"/>
      <w:numFmt w:val="bullet"/>
      <w:lvlText w:val=""/>
      <w:lvlJc w:val="left"/>
      <w:pPr>
        <w:ind w:left="2160" w:hanging="360"/>
      </w:pPr>
      <w:rPr>
        <w:rFonts w:ascii="Wingdings" w:hAnsi="Wingdings" w:hint="default"/>
      </w:rPr>
    </w:lvl>
    <w:lvl w:ilvl="3" w:tplc="ECA86CE8" w:tentative="1">
      <w:start w:val="1"/>
      <w:numFmt w:val="bullet"/>
      <w:lvlText w:val=""/>
      <w:lvlJc w:val="left"/>
      <w:pPr>
        <w:ind w:left="2880" w:hanging="360"/>
      </w:pPr>
      <w:rPr>
        <w:rFonts w:ascii="Symbol" w:hAnsi="Symbol" w:hint="default"/>
      </w:rPr>
    </w:lvl>
    <w:lvl w:ilvl="4" w:tplc="5A38AE24" w:tentative="1">
      <w:start w:val="1"/>
      <w:numFmt w:val="bullet"/>
      <w:lvlText w:val="o"/>
      <w:lvlJc w:val="left"/>
      <w:pPr>
        <w:ind w:left="3600" w:hanging="360"/>
      </w:pPr>
      <w:rPr>
        <w:rFonts w:ascii="Courier New" w:hAnsi="Courier New" w:cs="Courier New" w:hint="default"/>
      </w:rPr>
    </w:lvl>
    <w:lvl w:ilvl="5" w:tplc="46241F12" w:tentative="1">
      <w:start w:val="1"/>
      <w:numFmt w:val="bullet"/>
      <w:lvlText w:val=""/>
      <w:lvlJc w:val="left"/>
      <w:pPr>
        <w:ind w:left="4320" w:hanging="360"/>
      </w:pPr>
      <w:rPr>
        <w:rFonts w:ascii="Wingdings" w:hAnsi="Wingdings" w:hint="default"/>
      </w:rPr>
    </w:lvl>
    <w:lvl w:ilvl="6" w:tplc="3E66316C" w:tentative="1">
      <w:start w:val="1"/>
      <w:numFmt w:val="bullet"/>
      <w:lvlText w:val=""/>
      <w:lvlJc w:val="left"/>
      <w:pPr>
        <w:ind w:left="5040" w:hanging="360"/>
      </w:pPr>
      <w:rPr>
        <w:rFonts w:ascii="Symbol" w:hAnsi="Symbol" w:hint="default"/>
      </w:rPr>
    </w:lvl>
    <w:lvl w:ilvl="7" w:tplc="45B0F896" w:tentative="1">
      <w:start w:val="1"/>
      <w:numFmt w:val="bullet"/>
      <w:lvlText w:val="o"/>
      <w:lvlJc w:val="left"/>
      <w:pPr>
        <w:ind w:left="5760" w:hanging="360"/>
      </w:pPr>
      <w:rPr>
        <w:rFonts w:ascii="Courier New" w:hAnsi="Courier New" w:cs="Courier New" w:hint="default"/>
      </w:rPr>
    </w:lvl>
    <w:lvl w:ilvl="8" w:tplc="14647D9C" w:tentative="1">
      <w:start w:val="1"/>
      <w:numFmt w:val="bullet"/>
      <w:lvlText w:val=""/>
      <w:lvlJc w:val="left"/>
      <w:pPr>
        <w:ind w:left="6480" w:hanging="360"/>
      </w:pPr>
      <w:rPr>
        <w:rFonts w:ascii="Wingdings" w:hAnsi="Wingdings" w:hint="default"/>
      </w:rPr>
    </w:lvl>
  </w:abstractNum>
  <w:abstractNum w:abstractNumId="15" w15:restartNumberingAfterBreak="0">
    <w:nsid w:val="43B83AC4"/>
    <w:multiLevelType w:val="hybridMultilevel"/>
    <w:tmpl w:val="3E825870"/>
    <w:lvl w:ilvl="0" w:tplc="E3AA6FA0">
      <w:start w:val="1"/>
      <w:numFmt w:val="bullet"/>
      <w:lvlText w:val="o"/>
      <w:lvlJc w:val="left"/>
      <w:pPr>
        <w:ind w:left="720" w:hanging="360"/>
      </w:pPr>
      <w:rPr>
        <w:rFonts w:ascii="Courier New" w:hAnsi="Courier New" w:cs="Courier New" w:hint="default"/>
      </w:rPr>
    </w:lvl>
    <w:lvl w:ilvl="1" w:tplc="A84CE396" w:tentative="1">
      <w:start w:val="1"/>
      <w:numFmt w:val="bullet"/>
      <w:lvlText w:val="o"/>
      <w:lvlJc w:val="left"/>
      <w:pPr>
        <w:ind w:left="1440" w:hanging="360"/>
      </w:pPr>
      <w:rPr>
        <w:rFonts w:ascii="Courier New" w:hAnsi="Courier New" w:cs="Courier New" w:hint="default"/>
      </w:rPr>
    </w:lvl>
    <w:lvl w:ilvl="2" w:tplc="B06227A6" w:tentative="1">
      <w:start w:val="1"/>
      <w:numFmt w:val="bullet"/>
      <w:lvlText w:val=""/>
      <w:lvlJc w:val="left"/>
      <w:pPr>
        <w:ind w:left="2160" w:hanging="360"/>
      </w:pPr>
      <w:rPr>
        <w:rFonts w:ascii="Wingdings" w:hAnsi="Wingdings" w:hint="default"/>
      </w:rPr>
    </w:lvl>
    <w:lvl w:ilvl="3" w:tplc="6CF46F8C" w:tentative="1">
      <w:start w:val="1"/>
      <w:numFmt w:val="bullet"/>
      <w:lvlText w:val=""/>
      <w:lvlJc w:val="left"/>
      <w:pPr>
        <w:ind w:left="2880" w:hanging="360"/>
      </w:pPr>
      <w:rPr>
        <w:rFonts w:ascii="Symbol" w:hAnsi="Symbol" w:hint="default"/>
      </w:rPr>
    </w:lvl>
    <w:lvl w:ilvl="4" w:tplc="C492CF48" w:tentative="1">
      <w:start w:val="1"/>
      <w:numFmt w:val="bullet"/>
      <w:lvlText w:val="o"/>
      <w:lvlJc w:val="left"/>
      <w:pPr>
        <w:ind w:left="3600" w:hanging="360"/>
      </w:pPr>
      <w:rPr>
        <w:rFonts w:ascii="Courier New" w:hAnsi="Courier New" w:cs="Courier New" w:hint="default"/>
      </w:rPr>
    </w:lvl>
    <w:lvl w:ilvl="5" w:tplc="BC1C17F6" w:tentative="1">
      <w:start w:val="1"/>
      <w:numFmt w:val="bullet"/>
      <w:lvlText w:val=""/>
      <w:lvlJc w:val="left"/>
      <w:pPr>
        <w:ind w:left="4320" w:hanging="360"/>
      </w:pPr>
      <w:rPr>
        <w:rFonts w:ascii="Wingdings" w:hAnsi="Wingdings" w:hint="default"/>
      </w:rPr>
    </w:lvl>
    <w:lvl w:ilvl="6" w:tplc="BA0E3E2E" w:tentative="1">
      <w:start w:val="1"/>
      <w:numFmt w:val="bullet"/>
      <w:lvlText w:val=""/>
      <w:lvlJc w:val="left"/>
      <w:pPr>
        <w:ind w:left="5040" w:hanging="360"/>
      </w:pPr>
      <w:rPr>
        <w:rFonts w:ascii="Symbol" w:hAnsi="Symbol" w:hint="default"/>
      </w:rPr>
    </w:lvl>
    <w:lvl w:ilvl="7" w:tplc="F85A5A5A" w:tentative="1">
      <w:start w:val="1"/>
      <w:numFmt w:val="bullet"/>
      <w:lvlText w:val="o"/>
      <w:lvlJc w:val="left"/>
      <w:pPr>
        <w:ind w:left="5760" w:hanging="360"/>
      </w:pPr>
      <w:rPr>
        <w:rFonts w:ascii="Courier New" w:hAnsi="Courier New" w:cs="Courier New" w:hint="default"/>
      </w:rPr>
    </w:lvl>
    <w:lvl w:ilvl="8" w:tplc="B00C52D8" w:tentative="1">
      <w:start w:val="1"/>
      <w:numFmt w:val="bullet"/>
      <w:lvlText w:val=""/>
      <w:lvlJc w:val="left"/>
      <w:pPr>
        <w:ind w:left="6480" w:hanging="360"/>
      </w:pPr>
      <w:rPr>
        <w:rFonts w:ascii="Wingdings" w:hAnsi="Wingdings" w:hint="default"/>
      </w:rPr>
    </w:lvl>
  </w:abstractNum>
  <w:abstractNum w:abstractNumId="16" w15:restartNumberingAfterBreak="0">
    <w:nsid w:val="4B037759"/>
    <w:multiLevelType w:val="hybridMultilevel"/>
    <w:tmpl w:val="BB06801E"/>
    <w:lvl w:ilvl="0" w:tplc="00562F42">
      <w:start w:val="1"/>
      <w:numFmt w:val="bullet"/>
      <w:lvlText w:val=""/>
      <w:lvlJc w:val="left"/>
      <w:pPr>
        <w:ind w:left="720" w:hanging="360"/>
      </w:pPr>
      <w:rPr>
        <w:rFonts w:ascii="Symbol" w:hAnsi="Symbol" w:hint="default"/>
      </w:rPr>
    </w:lvl>
    <w:lvl w:ilvl="1" w:tplc="4ABA59CA" w:tentative="1">
      <w:start w:val="1"/>
      <w:numFmt w:val="bullet"/>
      <w:lvlText w:val="o"/>
      <w:lvlJc w:val="left"/>
      <w:pPr>
        <w:ind w:left="1440" w:hanging="360"/>
      </w:pPr>
      <w:rPr>
        <w:rFonts w:ascii="Courier New" w:hAnsi="Courier New" w:cs="Courier New" w:hint="default"/>
      </w:rPr>
    </w:lvl>
    <w:lvl w:ilvl="2" w:tplc="050028AC" w:tentative="1">
      <w:start w:val="1"/>
      <w:numFmt w:val="bullet"/>
      <w:lvlText w:val=""/>
      <w:lvlJc w:val="left"/>
      <w:pPr>
        <w:ind w:left="2160" w:hanging="360"/>
      </w:pPr>
      <w:rPr>
        <w:rFonts w:ascii="Wingdings" w:hAnsi="Wingdings" w:hint="default"/>
      </w:rPr>
    </w:lvl>
    <w:lvl w:ilvl="3" w:tplc="BB98579A" w:tentative="1">
      <w:start w:val="1"/>
      <w:numFmt w:val="bullet"/>
      <w:lvlText w:val=""/>
      <w:lvlJc w:val="left"/>
      <w:pPr>
        <w:ind w:left="2880" w:hanging="360"/>
      </w:pPr>
      <w:rPr>
        <w:rFonts w:ascii="Symbol" w:hAnsi="Symbol" w:hint="default"/>
      </w:rPr>
    </w:lvl>
    <w:lvl w:ilvl="4" w:tplc="4942EB16" w:tentative="1">
      <w:start w:val="1"/>
      <w:numFmt w:val="bullet"/>
      <w:lvlText w:val="o"/>
      <w:lvlJc w:val="left"/>
      <w:pPr>
        <w:ind w:left="3600" w:hanging="360"/>
      </w:pPr>
      <w:rPr>
        <w:rFonts w:ascii="Courier New" w:hAnsi="Courier New" w:cs="Courier New" w:hint="default"/>
      </w:rPr>
    </w:lvl>
    <w:lvl w:ilvl="5" w:tplc="3C145656" w:tentative="1">
      <w:start w:val="1"/>
      <w:numFmt w:val="bullet"/>
      <w:lvlText w:val=""/>
      <w:lvlJc w:val="left"/>
      <w:pPr>
        <w:ind w:left="4320" w:hanging="360"/>
      </w:pPr>
      <w:rPr>
        <w:rFonts w:ascii="Wingdings" w:hAnsi="Wingdings" w:hint="default"/>
      </w:rPr>
    </w:lvl>
    <w:lvl w:ilvl="6" w:tplc="AE68602E" w:tentative="1">
      <w:start w:val="1"/>
      <w:numFmt w:val="bullet"/>
      <w:lvlText w:val=""/>
      <w:lvlJc w:val="left"/>
      <w:pPr>
        <w:ind w:left="5040" w:hanging="360"/>
      </w:pPr>
      <w:rPr>
        <w:rFonts w:ascii="Symbol" w:hAnsi="Symbol" w:hint="default"/>
      </w:rPr>
    </w:lvl>
    <w:lvl w:ilvl="7" w:tplc="511894B0" w:tentative="1">
      <w:start w:val="1"/>
      <w:numFmt w:val="bullet"/>
      <w:lvlText w:val="o"/>
      <w:lvlJc w:val="left"/>
      <w:pPr>
        <w:ind w:left="5760" w:hanging="360"/>
      </w:pPr>
      <w:rPr>
        <w:rFonts w:ascii="Courier New" w:hAnsi="Courier New" w:cs="Courier New" w:hint="default"/>
      </w:rPr>
    </w:lvl>
    <w:lvl w:ilvl="8" w:tplc="87CAF0E0" w:tentative="1">
      <w:start w:val="1"/>
      <w:numFmt w:val="bullet"/>
      <w:lvlText w:val=""/>
      <w:lvlJc w:val="left"/>
      <w:pPr>
        <w:ind w:left="6480" w:hanging="360"/>
      </w:pPr>
      <w:rPr>
        <w:rFonts w:ascii="Wingdings" w:hAnsi="Wingdings" w:hint="default"/>
      </w:rPr>
    </w:lvl>
  </w:abstractNum>
  <w:abstractNum w:abstractNumId="17" w15:restartNumberingAfterBreak="0">
    <w:nsid w:val="4BF07EA8"/>
    <w:multiLevelType w:val="hybridMultilevel"/>
    <w:tmpl w:val="EA5C8312"/>
    <w:lvl w:ilvl="0" w:tplc="066010CC">
      <w:start w:val="1"/>
      <w:numFmt w:val="bullet"/>
      <w:lvlText w:val=""/>
      <w:lvlJc w:val="left"/>
      <w:pPr>
        <w:ind w:left="2520" w:hanging="360"/>
      </w:pPr>
      <w:rPr>
        <w:rFonts w:ascii="Symbol" w:hAnsi="Symbol" w:hint="default"/>
      </w:rPr>
    </w:lvl>
    <w:lvl w:ilvl="1" w:tplc="CFDE384C" w:tentative="1">
      <w:start w:val="1"/>
      <w:numFmt w:val="bullet"/>
      <w:lvlText w:val="o"/>
      <w:lvlJc w:val="left"/>
      <w:pPr>
        <w:ind w:left="3240" w:hanging="360"/>
      </w:pPr>
      <w:rPr>
        <w:rFonts w:ascii="Courier New" w:hAnsi="Courier New" w:cs="Courier New" w:hint="default"/>
      </w:rPr>
    </w:lvl>
    <w:lvl w:ilvl="2" w:tplc="45BED810" w:tentative="1">
      <w:start w:val="1"/>
      <w:numFmt w:val="bullet"/>
      <w:lvlText w:val=""/>
      <w:lvlJc w:val="left"/>
      <w:pPr>
        <w:ind w:left="3960" w:hanging="360"/>
      </w:pPr>
      <w:rPr>
        <w:rFonts w:ascii="Wingdings" w:hAnsi="Wingdings" w:hint="default"/>
      </w:rPr>
    </w:lvl>
    <w:lvl w:ilvl="3" w:tplc="6BA650A8" w:tentative="1">
      <w:start w:val="1"/>
      <w:numFmt w:val="bullet"/>
      <w:lvlText w:val=""/>
      <w:lvlJc w:val="left"/>
      <w:pPr>
        <w:ind w:left="4680" w:hanging="360"/>
      </w:pPr>
      <w:rPr>
        <w:rFonts w:ascii="Symbol" w:hAnsi="Symbol" w:hint="default"/>
      </w:rPr>
    </w:lvl>
    <w:lvl w:ilvl="4" w:tplc="D3A86F1A" w:tentative="1">
      <w:start w:val="1"/>
      <w:numFmt w:val="bullet"/>
      <w:lvlText w:val="o"/>
      <w:lvlJc w:val="left"/>
      <w:pPr>
        <w:ind w:left="5400" w:hanging="360"/>
      </w:pPr>
      <w:rPr>
        <w:rFonts w:ascii="Courier New" w:hAnsi="Courier New" w:cs="Courier New" w:hint="default"/>
      </w:rPr>
    </w:lvl>
    <w:lvl w:ilvl="5" w:tplc="AB7C220A" w:tentative="1">
      <w:start w:val="1"/>
      <w:numFmt w:val="bullet"/>
      <w:lvlText w:val=""/>
      <w:lvlJc w:val="left"/>
      <w:pPr>
        <w:ind w:left="6120" w:hanging="360"/>
      </w:pPr>
      <w:rPr>
        <w:rFonts w:ascii="Wingdings" w:hAnsi="Wingdings" w:hint="default"/>
      </w:rPr>
    </w:lvl>
    <w:lvl w:ilvl="6" w:tplc="3390A0EA" w:tentative="1">
      <w:start w:val="1"/>
      <w:numFmt w:val="bullet"/>
      <w:lvlText w:val=""/>
      <w:lvlJc w:val="left"/>
      <w:pPr>
        <w:ind w:left="6840" w:hanging="360"/>
      </w:pPr>
      <w:rPr>
        <w:rFonts w:ascii="Symbol" w:hAnsi="Symbol" w:hint="default"/>
      </w:rPr>
    </w:lvl>
    <w:lvl w:ilvl="7" w:tplc="B680C3B2" w:tentative="1">
      <w:start w:val="1"/>
      <w:numFmt w:val="bullet"/>
      <w:lvlText w:val="o"/>
      <w:lvlJc w:val="left"/>
      <w:pPr>
        <w:ind w:left="7560" w:hanging="360"/>
      </w:pPr>
      <w:rPr>
        <w:rFonts w:ascii="Courier New" w:hAnsi="Courier New" w:cs="Courier New" w:hint="default"/>
      </w:rPr>
    </w:lvl>
    <w:lvl w:ilvl="8" w:tplc="0358A0B6" w:tentative="1">
      <w:start w:val="1"/>
      <w:numFmt w:val="bullet"/>
      <w:lvlText w:val=""/>
      <w:lvlJc w:val="left"/>
      <w:pPr>
        <w:ind w:left="8280" w:hanging="360"/>
      </w:pPr>
      <w:rPr>
        <w:rFonts w:ascii="Wingdings" w:hAnsi="Wingdings" w:hint="default"/>
      </w:rPr>
    </w:lvl>
  </w:abstractNum>
  <w:abstractNum w:abstractNumId="18" w15:restartNumberingAfterBreak="0">
    <w:nsid w:val="4C2D2B37"/>
    <w:multiLevelType w:val="hybridMultilevel"/>
    <w:tmpl w:val="6836362C"/>
    <w:lvl w:ilvl="0" w:tplc="47062FCC">
      <w:start w:val="1"/>
      <w:numFmt w:val="lowerLetter"/>
      <w:lvlText w:val="%1)"/>
      <w:lvlJc w:val="left"/>
      <w:pPr>
        <w:ind w:left="720" w:hanging="360"/>
      </w:pPr>
    </w:lvl>
    <w:lvl w:ilvl="1" w:tplc="F1C6E54C" w:tentative="1">
      <w:start w:val="1"/>
      <w:numFmt w:val="lowerLetter"/>
      <w:lvlText w:val="%2."/>
      <w:lvlJc w:val="left"/>
      <w:pPr>
        <w:ind w:left="1440" w:hanging="360"/>
      </w:pPr>
    </w:lvl>
    <w:lvl w:ilvl="2" w:tplc="3FECAF24" w:tentative="1">
      <w:start w:val="1"/>
      <w:numFmt w:val="lowerRoman"/>
      <w:lvlText w:val="%3."/>
      <w:lvlJc w:val="right"/>
      <w:pPr>
        <w:ind w:left="2160" w:hanging="180"/>
      </w:pPr>
    </w:lvl>
    <w:lvl w:ilvl="3" w:tplc="8D36BE78" w:tentative="1">
      <w:start w:val="1"/>
      <w:numFmt w:val="decimal"/>
      <w:lvlText w:val="%4."/>
      <w:lvlJc w:val="left"/>
      <w:pPr>
        <w:ind w:left="2880" w:hanging="360"/>
      </w:pPr>
    </w:lvl>
    <w:lvl w:ilvl="4" w:tplc="A8F8E3DC" w:tentative="1">
      <w:start w:val="1"/>
      <w:numFmt w:val="lowerLetter"/>
      <w:lvlText w:val="%5."/>
      <w:lvlJc w:val="left"/>
      <w:pPr>
        <w:ind w:left="3600" w:hanging="360"/>
      </w:pPr>
    </w:lvl>
    <w:lvl w:ilvl="5" w:tplc="18164CDC" w:tentative="1">
      <w:start w:val="1"/>
      <w:numFmt w:val="lowerRoman"/>
      <w:lvlText w:val="%6."/>
      <w:lvlJc w:val="right"/>
      <w:pPr>
        <w:ind w:left="4320" w:hanging="180"/>
      </w:pPr>
    </w:lvl>
    <w:lvl w:ilvl="6" w:tplc="E56C155A" w:tentative="1">
      <w:start w:val="1"/>
      <w:numFmt w:val="decimal"/>
      <w:lvlText w:val="%7."/>
      <w:lvlJc w:val="left"/>
      <w:pPr>
        <w:ind w:left="5040" w:hanging="360"/>
      </w:pPr>
    </w:lvl>
    <w:lvl w:ilvl="7" w:tplc="92509B22" w:tentative="1">
      <w:start w:val="1"/>
      <w:numFmt w:val="lowerLetter"/>
      <w:lvlText w:val="%8."/>
      <w:lvlJc w:val="left"/>
      <w:pPr>
        <w:ind w:left="5760" w:hanging="360"/>
      </w:pPr>
    </w:lvl>
    <w:lvl w:ilvl="8" w:tplc="DD768FE0" w:tentative="1">
      <w:start w:val="1"/>
      <w:numFmt w:val="lowerRoman"/>
      <w:lvlText w:val="%9."/>
      <w:lvlJc w:val="right"/>
      <w:pPr>
        <w:ind w:left="6480" w:hanging="180"/>
      </w:pPr>
    </w:lvl>
  </w:abstractNum>
  <w:abstractNum w:abstractNumId="19" w15:restartNumberingAfterBreak="0">
    <w:nsid w:val="4C4A067D"/>
    <w:multiLevelType w:val="hybridMultilevel"/>
    <w:tmpl w:val="31F258A4"/>
    <w:lvl w:ilvl="0" w:tplc="27681C00">
      <w:start w:val="1"/>
      <w:numFmt w:val="bullet"/>
      <w:lvlText w:val="o"/>
      <w:lvlJc w:val="left"/>
      <w:pPr>
        <w:ind w:left="720" w:hanging="360"/>
      </w:pPr>
      <w:rPr>
        <w:rFonts w:ascii="Courier New" w:hAnsi="Courier New" w:cs="Courier New" w:hint="default"/>
      </w:rPr>
    </w:lvl>
    <w:lvl w:ilvl="1" w:tplc="9132AC08">
      <w:start w:val="1"/>
      <w:numFmt w:val="bullet"/>
      <w:lvlText w:val="o"/>
      <w:lvlJc w:val="left"/>
      <w:pPr>
        <w:ind w:left="1440" w:hanging="360"/>
      </w:pPr>
      <w:rPr>
        <w:rFonts w:ascii="Courier New" w:hAnsi="Courier New" w:cs="Courier New" w:hint="default"/>
      </w:rPr>
    </w:lvl>
    <w:lvl w:ilvl="2" w:tplc="4EF6A914" w:tentative="1">
      <w:start w:val="1"/>
      <w:numFmt w:val="bullet"/>
      <w:lvlText w:val=""/>
      <w:lvlJc w:val="left"/>
      <w:pPr>
        <w:ind w:left="2160" w:hanging="360"/>
      </w:pPr>
      <w:rPr>
        <w:rFonts w:ascii="Wingdings" w:hAnsi="Wingdings" w:hint="default"/>
      </w:rPr>
    </w:lvl>
    <w:lvl w:ilvl="3" w:tplc="D2A0E708" w:tentative="1">
      <w:start w:val="1"/>
      <w:numFmt w:val="bullet"/>
      <w:lvlText w:val=""/>
      <w:lvlJc w:val="left"/>
      <w:pPr>
        <w:ind w:left="2880" w:hanging="360"/>
      </w:pPr>
      <w:rPr>
        <w:rFonts w:ascii="Symbol" w:hAnsi="Symbol" w:hint="default"/>
      </w:rPr>
    </w:lvl>
    <w:lvl w:ilvl="4" w:tplc="C8D636A6" w:tentative="1">
      <w:start w:val="1"/>
      <w:numFmt w:val="bullet"/>
      <w:lvlText w:val="o"/>
      <w:lvlJc w:val="left"/>
      <w:pPr>
        <w:ind w:left="3600" w:hanging="360"/>
      </w:pPr>
      <w:rPr>
        <w:rFonts w:ascii="Courier New" w:hAnsi="Courier New" w:cs="Courier New" w:hint="default"/>
      </w:rPr>
    </w:lvl>
    <w:lvl w:ilvl="5" w:tplc="D9B6CA46" w:tentative="1">
      <w:start w:val="1"/>
      <w:numFmt w:val="bullet"/>
      <w:lvlText w:val=""/>
      <w:lvlJc w:val="left"/>
      <w:pPr>
        <w:ind w:left="4320" w:hanging="360"/>
      </w:pPr>
      <w:rPr>
        <w:rFonts w:ascii="Wingdings" w:hAnsi="Wingdings" w:hint="default"/>
      </w:rPr>
    </w:lvl>
    <w:lvl w:ilvl="6" w:tplc="7FEE5D7C" w:tentative="1">
      <w:start w:val="1"/>
      <w:numFmt w:val="bullet"/>
      <w:lvlText w:val=""/>
      <w:lvlJc w:val="left"/>
      <w:pPr>
        <w:ind w:left="5040" w:hanging="360"/>
      </w:pPr>
      <w:rPr>
        <w:rFonts w:ascii="Symbol" w:hAnsi="Symbol" w:hint="default"/>
      </w:rPr>
    </w:lvl>
    <w:lvl w:ilvl="7" w:tplc="E19CA37E" w:tentative="1">
      <w:start w:val="1"/>
      <w:numFmt w:val="bullet"/>
      <w:lvlText w:val="o"/>
      <w:lvlJc w:val="left"/>
      <w:pPr>
        <w:ind w:left="5760" w:hanging="360"/>
      </w:pPr>
      <w:rPr>
        <w:rFonts w:ascii="Courier New" w:hAnsi="Courier New" w:cs="Courier New" w:hint="default"/>
      </w:rPr>
    </w:lvl>
    <w:lvl w:ilvl="8" w:tplc="A16AD4EE" w:tentative="1">
      <w:start w:val="1"/>
      <w:numFmt w:val="bullet"/>
      <w:lvlText w:val=""/>
      <w:lvlJc w:val="left"/>
      <w:pPr>
        <w:ind w:left="6480" w:hanging="360"/>
      </w:pPr>
      <w:rPr>
        <w:rFonts w:ascii="Wingdings" w:hAnsi="Wingdings" w:hint="default"/>
      </w:rPr>
    </w:lvl>
  </w:abstractNum>
  <w:abstractNum w:abstractNumId="20" w15:restartNumberingAfterBreak="0">
    <w:nsid w:val="4CD661CB"/>
    <w:multiLevelType w:val="hybridMultilevel"/>
    <w:tmpl w:val="2B689604"/>
    <w:lvl w:ilvl="0" w:tplc="3ECA35DE">
      <w:start w:val="1"/>
      <w:numFmt w:val="bullet"/>
      <w:lvlText w:val=""/>
      <w:lvlJc w:val="left"/>
      <w:pPr>
        <w:ind w:left="1440" w:hanging="360"/>
      </w:pPr>
      <w:rPr>
        <w:rFonts w:ascii="Symbol" w:hAnsi="Symbol" w:hint="default"/>
      </w:rPr>
    </w:lvl>
    <w:lvl w:ilvl="1" w:tplc="D690DBBA" w:tentative="1">
      <w:start w:val="1"/>
      <w:numFmt w:val="bullet"/>
      <w:lvlText w:val="o"/>
      <w:lvlJc w:val="left"/>
      <w:pPr>
        <w:ind w:left="2160" w:hanging="360"/>
      </w:pPr>
      <w:rPr>
        <w:rFonts w:ascii="Courier New" w:hAnsi="Courier New" w:cs="Courier New" w:hint="default"/>
      </w:rPr>
    </w:lvl>
    <w:lvl w:ilvl="2" w:tplc="FACCFCEE" w:tentative="1">
      <w:start w:val="1"/>
      <w:numFmt w:val="bullet"/>
      <w:lvlText w:val=""/>
      <w:lvlJc w:val="left"/>
      <w:pPr>
        <w:ind w:left="2880" w:hanging="360"/>
      </w:pPr>
      <w:rPr>
        <w:rFonts w:ascii="Wingdings" w:hAnsi="Wingdings" w:hint="default"/>
      </w:rPr>
    </w:lvl>
    <w:lvl w:ilvl="3" w:tplc="E12AA31A" w:tentative="1">
      <w:start w:val="1"/>
      <w:numFmt w:val="bullet"/>
      <w:lvlText w:val=""/>
      <w:lvlJc w:val="left"/>
      <w:pPr>
        <w:ind w:left="3600" w:hanging="360"/>
      </w:pPr>
      <w:rPr>
        <w:rFonts w:ascii="Symbol" w:hAnsi="Symbol" w:hint="default"/>
      </w:rPr>
    </w:lvl>
    <w:lvl w:ilvl="4" w:tplc="BB6497F2" w:tentative="1">
      <w:start w:val="1"/>
      <w:numFmt w:val="bullet"/>
      <w:lvlText w:val="o"/>
      <w:lvlJc w:val="left"/>
      <w:pPr>
        <w:ind w:left="4320" w:hanging="360"/>
      </w:pPr>
      <w:rPr>
        <w:rFonts w:ascii="Courier New" w:hAnsi="Courier New" w:cs="Courier New" w:hint="default"/>
      </w:rPr>
    </w:lvl>
    <w:lvl w:ilvl="5" w:tplc="CEF41B00" w:tentative="1">
      <w:start w:val="1"/>
      <w:numFmt w:val="bullet"/>
      <w:lvlText w:val=""/>
      <w:lvlJc w:val="left"/>
      <w:pPr>
        <w:ind w:left="5040" w:hanging="360"/>
      </w:pPr>
      <w:rPr>
        <w:rFonts w:ascii="Wingdings" w:hAnsi="Wingdings" w:hint="default"/>
      </w:rPr>
    </w:lvl>
    <w:lvl w:ilvl="6" w:tplc="39DC08AC" w:tentative="1">
      <w:start w:val="1"/>
      <w:numFmt w:val="bullet"/>
      <w:lvlText w:val=""/>
      <w:lvlJc w:val="left"/>
      <w:pPr>
        <w:ind w:left="5760" w:hanging="360"/>
      </w:pPr>
      <w:rPr>
        <w:rFonts w:ascii="Symbol" w:hAnsi="Symbol" w:hint="default"/>
      </w:rPr>
    </w:lvl>
    <w:lvl w:ilvl="7" w:tplc="EDC084DE" w:tentative="1">
      <w:start w:val="1"/>
      <w:numFmt w:val="bullet"/>
      <w:lvlText w:val="o"/>
      <w:lvlJc w:val="left"/>
      <w:pPr>
        <w:ind w:left="6480" w:hanging="360"/>
      </w:pPr>
      <w:rPr>
        <w:rFonts w:ascii="Courier New" w:hAnsi="Courier New" w:cs="Courier New" w:hint="default"/>
      </w:rPr>
    </w:lvl>
    <w:lvl w:ilvl="8" w:tplc="CEAC465C" w:tentative="1">
      <w:start w:val="1"/>
      <w:numFmt w:val="bullet"/>
      <w:lvlText w:val=""/>
      <w:lvlJc w:val="left"/>
      <w:pPr>
        <w:ind w:left="7200" w:hanging="360"/>
      </w:pPr>
      <w:rPr>
        <w:rFonts w:ascii="Wingdings" w:hAnsi="Wingdings" w:hint="default"/>
      </w:rPr>
    </w:lvl>
  </w:abstractNum>
  <w:abstractNum w:abstractNumId="21" w15:restartNumberingAfterBreak="0">
    <w:nsid w:val="4EEC67FF"/>
    <w:multiLevelType w:val="hybridMultilevel"/>
    <w:tmpl w:val="DD6AA7B2"/>
    <w:lvl w:ilvl="0" w:tplc="39225B26">
      <w:start w:val="1"/>
      <w:numFmt w:val="bullet"/>
      <w:lvlText w:val=""/>
      <w:lvlJc w:val="left"/>
      <w:pPr>
        <w:ind w:left="1080" w:hanging="360"/>
      </w:pPr>
      <w:rPr>
        <w:rFonts w:ascii="Symbol" w:hAnsi="Symbol" w:hint="default"/>
      </w:rPr>
    </w:lvl>
    <w:lvl w:ilvl="1" w:tplc="1262A532" w:tentative="1">
      <w:start w:val="1"/>
      <w:numFmt w:val="bullet"/>
      <w:lvlText w:val="o"/>
      <w:lvlJc w:val="left"/>
      <w:pPr>
        <w:ind w:left="1800" w:hanging="360"/>
      </w:pPr>
      <w:rPr>
        <w:rFonts w:ascii="Courier New" w:hAnsi="Courier New" w:cs="Courier New" w:hint="default"/>
      </w:rPr>
    </w:lvl>
    <w:lvl w:ilvl="2" w:tplc="DBA60544" w:tentative="1">
      <w:start w:val="1"/>
      <w:numFmt w:val="bullet"/>
      <w:lvlText w:val=""/>
      <w:lvlJc w:val="left"/>
      <w:pPr>
        <w:ind w:left="2520" w:hanging="360"/>
      </w:pPr>
      <w:rPr>
        <w:rFonts w:ascii="Wingdings" w:hAnsi="Wingdings" w:hint="default"/>
      </w:rPr>
    </w:lvl>
    <w:lvl w:ilvl="3" w:tplc="457636AA" w:tentative="1">
      <w:start w:val="1"/>
      <w:numFmt w:val="bullet"/>
      <w:lvlText w:val=""/>
      <w:lvlJc w:val="left"/>
      <w:pPr>
        <w:ind w:left="3240" w:hanging="360"/>
      </w:pPr>
      <w:rPr>
        <w:rFonts w:ascii="Symbol" w:hAnsi="Symbol" w:hint="default"/>
      </w:rPr>
    </w:lvl>
    <w:lvl w:ilvl="4" w:tplc="A398A228" w:tentative="1">
      <w:start w:val="1"/>
      <w:numFmt w:val="bullet"/>
      <w:lvlText w:val="o"/>
      <w:lvlJc w:val="left"/>
      <w:pPr>
        <w:ind w:left="3960" w:hanging="360"/>
      </w:pPr>
      <w:rPr>
        <w:rFonts w:ascii="Courier New" w:hAnsi="Courier New" w:cs="Courier New" w:hint="default"/>
      </w:rPr>
    </w:lvl>
    <w:lvl w:ilvl="5" w:tplc="7D70A926" w:tentative="1">
      <w:start w:val="1"/>
      <w:numFmt w:val="bullet"/>
      <w:lvlText w:val=""/>
      <w:lvlJc w:val="left"/>
      <w:pPr>
        <w:ind w:left="4680" w:hanging="360"/>
      </w:pPr>
      <w:rPr>
        <w:rFonts w:ascii="Wingdings" w:hAnsi="Wingdings" w:hint="default"/>
      </w:rPr>
    </w:lvl>
    <w:lvl w:ilvl="6" w:tplc="BE208578" w:tentative="1">
      <w:start w:val="1"/>
      <w:numFmt w:val="bullet"/>
      <w:lvlText w:val=""/>
      <w:lvlJc w:val="left"/>
      <w:pPr>
        <w:ind w:left="5400" w:hanging="360"/>
      </w:pPr>
      <w:rPr>
        <w:rFonts w:ascii="Symbol" w:hAnsi="Symbol" w:hint="default"/>
      </w:rPr>
    </w:lvl>
    <w:lvl w:ilvl="7" w:tplc="ABBE0B1A" w:tentative="1">
      <w:start w:val="1"/>
      <w:numFmt w:val="bullet"/>
      <w:lvlText w:val="o"/>
      <w:lvlJc w:val="left"/>
      <w:pPr>
        <w:ind w:left="6120" w:hanging="360"/>
      </w:pPr>
      <w:rPr>
        <w:rFonts w:ascii="Courier New" w:hAnsi="Courier New" w:cs="Courier New" w:hint="default"/>
      </w:rPr>
    </w:lvl>
    <w:lvl w:ilvl="8" w:tplc="3FE24DDA" w:tentative="1">
      <w:start w:val="1"/>
      <w:numFmt w:val="bullet"/>
      <w:lvlText w:val=""/>
      <w:lvlJc w:val="left"/>
      <w:pPr>
        <w:ind w:left="6840" w:hanging="360"/>
      </w:pPr>
      <w:rPr>
        <w:rFonts w:ascii="Wingdings" w:hAnsi="Wingdings" w:hint="default"/>
      </w:rPr>
    </w:lvl>
  </w:abstractNum>
  <w:abstractNum w:abstractNumId="22" w15:restartNumberingAfterBreak="0">
    <w:nsid w:val="529D0AA5"/>
    <w:multiLevelType w:val="hybridMultilevel"/>
    <w:tmpl w:val="D4241340"/>
    <w:lvl w:ilvl="0" w:tplc="84369178">
      <w:start w:val="1"/>
      <w:numFmt w:val="upperRoman"/>
      <w:lvlText w:val="%1."/>
      <w:lvlJc w:val="left"/>
      <w:pPr>
        <w:ind w:left="1080" w:hanging="720"/>
      </w:pPr>
      <w:rPr>
        <w:rFonts w:hint="default"/>
      </w:rPr>
    </w:lvl>
    <w:lvl w:ilvl="1" w:tplc="1D44029C">
      <w:start w:val="1"/>
      <w:numFmt w:val="lowerLetter"/>
      <w:lvlText w:val="%2."/>
      <w:lvlJc w:val="left"/>
      <w:pPr>
        <w:ind w:left="1440" w:hanging="360"/>
      </w:pPr>
    </w:lvl>
    <w:lvl w:ilvl="2" w:tplc="6930F38C">
      <w:start w:val="1"/>
      <w:numFmt w:val="lowerRoman"/>
      <w:lvlText w:val="%3."/>
      <w:lvlJc w:val="right"/>
      <w:pPr>
        <w:ind w:left="2160" w:hanging="180"/>
      </w:pPr>
    </w:lvl>
    <w:lvl w:ilvl="3" w:tplc="0C6CED0C" w:tentative="1">
      <w:start w:val="1"/>
      <w:numFmt w:val="decimal"/>
      <w:lvlText w:val="%4."/>
      <w:lvlJc w:val="left"/>
      <w:pPr>
        <w:ind w:left="2880" w:hanging="360"/>
      </w:pPr>
    </w:lvl>
    <w:lvl w:ilvl="4" w:tplc="6680AAAC" w:tentative="1">
      <w:start w:val="1"/>
      <w:numFmt w:val="lowerLetter"/>
      <w:lvlText w:val="%5."/>
      <w:lvlJc w:val="left"/>
      <w:pPr>
        <w:ind w:left="3600" w:hanging="360"/>
      </w:pPr>
    </w:lvl>
    <w:lvl w:ilvl="5" w:tplc="34D6775A" w:tentative="1">
      <w:start w:val="1"/>
      <w:numFmt w:val="lowerRoman"/>
      <w:lvlText w:val="%6."/>
      <w:lvlJc w:val="right"/>
      <w:pPr>
        <w:ind w:left="4320" w:hanging="180"/>
      </w:pPr>
    </w:lvl>
    <w:lvl w:ilvl="6" w:tplc="57362202" w:tentative="1">
      <w:start w:val="1"/>
      <w:numFmt w:val="decimal"/>
      <w:lvlText w:val="%7."/>
      <w:lvlJc w:val="left"/>
      <w:pPr>
        <w:ind w:left="5040" w:hanging="360"/>
      </w:pPr>
    </w:lvl>
    <w:lvl w:ilvl="7" w:tplc="F73C5240" w:tentative="1">
      <w:start w:val="1"/>
      <w:numFmt w:val="lowerLetter"/>
      <w:lvlText w:val="%8."/>
      <w:lvlJc w:val="left"/>
      <w:pPr>
        <w:ind w:left="5760" w:hanging="360"/>
      </w:pPr>
    </w:lvl>
    <w:lvl w:ilvl="8" w:tplc="EEB2EBBC" w:tentative="1">
      <w:start w:val="1"/>
      <w:numFmt w:val="lowerRoman"/>
      <w:lvlText w:val="%9."/>
      <w:lvlJc w:val="right"/>
      <w:pPr>
        <w:ind w:left="6480" w:hanging="180"/>
      </w:pPr>
    </w:lvl>
  </w:abstractNum>
  <w:abstractNum w:abstractNumId="23" w15:restartNumberingAfterBreak="0">
    <w:nsid w:val="561815B3"/>
    <w:multiLevelType w:val="hybridMultilevel"/>
    <w:tmpl w:val="2FDC8E7A"/>
    <w:lvl w:ilvl="0" w:tplc="74C2933A">
      <w:start w:val="1"/>
      <w:numFmt w:val="bullet"/>
      <w:lvlText w:val=""/>
      <w:lvlJc w:val="left"/>
      <w:pPr>
        <w:ind w:left="8100" w:hanging="360"/>
      </w:pPr>
      <w:rPr>
        <w:rFonts w:ascii="Symbol" w:hAnsi="Symbol" w:hint="default"/>
      </w:rPr>
    </w:lvl>
    <w:lvl w:ilvl="1" w:tplc="8F0ADAF6" w:tentative="1">
      <w:start w:val="1"/>
      <w:numFmt w:val="bullet"/>
      <w:lvlText w:val="o"/>
      <w:lvlJc w:val="left"/>
      <w:pPr>
        <w:ind w:left="1440" w:hanging="360"/>
      </w:pPr>
      <w:rPr>
        <w:rFonts w:ascii="Courier New" w:hAnsi="Courier New" w:cs="Courier New" w:hint="default"/>
      </w:rPr>
    </w:lvl>
    <w:lvl w:ilvl="2" w:tplc="9F22582C" w:tentative="1">
      <w:start w:val="1"/>
      <w:numFmt w:val="bullet"/>
      <w:lvlText w:val=""/>
      <w:lvlJc w:val="left"/>
      <w:pPr>
        <w:ind w:left="2160" w:hanging="360"/>
      </w:pPr>
      <w:rPr>
        <w:rFonts w:ascii="Wingdings" w:hAnsi="Wingdings" w:hint="default"/>
      </w:rPr>
    </w:lvl>
    <w:lvl w:ilvl="3" w:tplc="1E365400" w:tentative="1">
      <w:start w:val="1"/>
      <w:numFmt w:val="bullet"/>
      <w:lvlText w:val=""/>
      <w:lvlJc w:val="left"/>
      <w:pPr>
        <w:ind w:left="2880" w:hanging="360"/>
      </w:pPr>
      <w:rPr>
        <w:rFonts w:ascii="Symbol" w:hAnsi="Symbol" w:hint="default"/>
      </w:rPr>
    </w:lvl>
    <w:lvl w:ilvl="4" w:tplc="F64693AE" w:tentative="1">
      <w:start w:val="1"/>
      <w:numFmt w:val="bullet"/>
      <w:lvlText w:val="o"/>
      <w:lvlJc w:val="left"/>
      <w:pPr>
        <w:ind w:left="3600" w:hanging="360"/>
      </w:pPr>
      <w:rPr>
        <w:rFonts w:ascii="Courier New" w:hAnsi="Courier New" w:cs="Courier New" w:hint="default"/>
      </w:rPr>
    </w:lvl>
    <w:lvl w:ilvl="5" w:tplc="F8BCF748" w:tentative="1">
      <w:start w:val="1"/>
      <w:numFmt w:val="bullet"/>
      <w:lvlText w:val=""/>
      <w:lvlJc w:val="left"/>
      <w:pPr>
        <w:ind w:left="4320" w:hanging="360"/>
      </w:pPr>
      <w:rPr>
        <w:rFonts w:ascii="Wingdings" w:hAnsi="Wingdings" w:hint="default"/>
      </w:rPr>
    </w:lvl>
    <w:lvl w:ilvl="6" w:tplc="210E6BE4" w:tentative="1">
      <w:start w:val="1"/>
      <w:numFmt w:val="bullet"/>
      <w:lvlText w:val=""/>
      <w:lvlJc w:val="left"/>
      <w:pPr>
        <w:ind w:left="5040" w:hanging="360"/>
      </w:pPr>
      <w:rPr>
        <w:rFonts w:ascii="Symbol" w:hAnsi="Symbol" w:hint="default"/>
      </w:rPr>
    </w:lvl>
    <w:lvl w:ilvl="7" w:tplc="9A868868" w:tentative="1">
      <w:start w:val="1"/>
      <w:numFmt w:val="bullet"/>
      <w:lvlText w:val="o"/>
      <w:lvlJc w:val="left"/>
      <w:pPr>
        <w:ind w:left="5760" w:hanging="360"/>
      </w:pPr>
      <w:rPr>
        <w:rFonts w:ascii="Courier New" w:hAnsi="Courier New" w:cs="Courier New" w:hint="default"/>
      </w:rPr>
    </w:lvl>
    <w:lvl w:ilvl="8" w:tplc="9EE405EA" w:tentative="1">
      <w:start w:val="1"/>
      <w:numFmt w:val="bullet"/>
      <w:lvlText w:val=""/>
      <w:lvlJc w:val="left"/>
      <w:pPr>
        <w:ind w:left="6480" w:hanging="360"/>
      </w:pPr>
      <w:rPr>
        <w:rFonts w:ascii="Wingdings" w:hAnsi="Wingdings" w:hint="default"/>
      </w:rPr>
    </w:lvl>
  </w:abstractNum>
  <w:abstractNum w:abstractNumId="24" w15:restartNumberingAfterBreak="0">
    <w:nsid w:val="5AA12288"/>
    <w:multiLevelType w:val="hybridMultilevel"/>
    <w:tmpl w:val="01A6982A"/>
    <w:lvl w:ilvl="0" w:tplc="F9920F72">
      <w:start w:val="1"/>
      <w:numFmt w:val="bullet"/>
      <w:lvlText w:val=""/>
      <w:lvlJc w:val="left"/>
      <w:pPr>
        <w:ind w:left="1440" w:hanging="360"/>
      </w:pPr>
      <w:rPr>
        <w:rFonts w:ascii="Symbol" w:hAnsi="Symbol" w:hint="default"/>
      </w:rPr>
    </w:lvl>
    <w:lvl w:ilvl="1" w:tplc="F53E177C" w:tentative="1">
      <w:start w:val="1"/>
      <w:numFmt w:val="bullet"/>
      <w:lvlText w:val="o"/>
      <w:lvlJc w:val="left"/>
      <w:pPr>
        <w:ind w:left="2160" w:hanging="360"/>
      </w:pPr>
      <w:rPr>
        <w:rFonts w:ascii="Courier New" w:hAnsi="Courier New" w:cs="Courier New" w:hint="default"/>
      </w:rPr>
    </w:lvl>
    <w:lvl w:ilvl="2" w:tplc="313C232E" w:tentative="1">
      <w:start w:val="1"/>
      <w:numFmt w:val="bullet"/>
      <w:lvlText w:val=""/>
      <w:lvlJc w:val="left"/>
      <w:pPr>
        <w:ind w:left="2880" w:hanging="360"/>
      </w:pPr>
      <w:rPr>
        <w:rFonts w:ascii="Wingdings" w:hAnsi="Wingdings" w:hint="default"/>
      </w:rPr>
    </w:lvl>
    <w:lvl w:ilvl="3" w:tplc="040218AC" w:tentative="1">
      <w:start w:val="1"/>
      <w:numFmt w:val="bullet"/>
      <w:lvlText w:val=""/>
      <w:lvlJc w:val="left"/>
      <w:pPr>
        <w:ind w:left="3600" w:hanging="360"/>
      </w:pPr>
      <w:rPr>
        <w:rFonts w:ascii="Symbol" w:hAnsi="Symbol" w:hint="default"/>
      </w:rPr>
    </w:lvl>
    <w:lvl w:ilvl="4" w:tplc="07905DD0" w:tentative="1">
      <w:start w:val="1"/>
      <w:numFmt w:val="bullet"/>
      <w:lvlText w:val="o"/>
      <w:lvlJc w:val="left"/>
      <w:pPr>
        <w:ind w:left="4320" w:hanging="360"/>
      </w:pPr>
      <w:rPr>
        <w:rFonts w:ascii="Courier New" w:hAnsi="Courier New" w:cs="Courier New" w:hint="default"/>
      </w:rPr>
    </w:lvl>
    <w:lvl w:ilvl="5" w:tplc="880E2702" w:tentative="1">
      <w:start w:val="1"/>
      <w:numFmt w:val="bullet"/>
      <w:lvlText w:val=""/>
      <w:lvlJc w:val="left"/>
      <w:pPr>
        <w:ind w:left="5040" w:hanging="360"/>
      </w:pPr>
      <w:rPr>
        <w:rFonts w:ascii="Wingdings" w:hAnsi="Wingdings" w:hint="default"/>
      </w:rPr>
    </w:lvl>
    <w:lvl w:ilvl="6" w:tplc="D460F902" w:tentative="1">
      <w:start w:val="1"/>
      <w:numFmt w:val="bullet"/>
      <w:lvlText w:val=""/>
      <w:lvlJc w:val="left"/>
      <w:pPr>
        <w:ind w:left="5760" w:hanging="360"/>
      </w:pPr>
      <w:rPr>
        <w:rFonts w:ascii="Symbol" w:hAnsi="Symbol" w:hint="default"/>
      </w:rPr>
    </w:lvl>
    <w:lvl w:ilvl="7" w:tplc="5650A212" w:tentative="1">
      <w:start w:val="1"/>
      <w:numFmt w:val="bullet"/>
      <w:lvlText w:val="o"/>
      <w:lvlJc w:val="left"/>
      <w:pPr>
        <w:ind w:left="6480" w:hanging="360"/>
      </w:pPr>
      <w:rPr>
        <w:rFonts w:ascii="Courier New" w:hAnsi="Courier New" w:cs="Courier New" w:hint="default"/>
      </w:rPr>
    </w:lvl>
    <w:lvl w:ilvl="8" w:tplc="01FA2D02" w:tentative="1">
      <w:start w:val="1"/>
      <w:numFmt w:val="bullet"/>
      <w:lvlText w:val=""/>
      <w:lvlJc w:val="left"/>
      <w:pPr>
        <w:ind w:left="7200" w:hanging="360"/>
      </w:pPr>
      <w:rPr>
        <w:rFonts w:ascii="Wingdings" w:hAnsi="Wingdings" w:hint="default"/>
      </w:rPr>
    </w:lvl>
  </w:abstractNum>
  <w:abstractNum w:abstractNumId="25" w15:restartNumberingAfterBreak="0">
    <w:nsid w:val="5F3823C2"/>
    <w:multiLevelType w:val="hybridMultilevel"/>
    <w:tmpl w:val="F0D22A84"/>
    <w:lvl w:ilvl="0" w:tplc="7CE4B29E">
      <w:start w:val="1"/>
      <w:numFmt w:val="bullet"/>
      <w:lvlText w:val="o"/>
      <w:lvlJc w:val="left"/>
      <w:pPr>
        <w:ind w:left="1080" w:hanging="360"/>
      </w:pPr>
      <w:rPr>
        <w:rFonts w:ascii="Courier New" w:hAnsi="Courier New" w:cs="Courier New" w:hint="default"/>
      </w:rPr>
    </w:lvl>
    <w:lvl w:ilvl="1" w:tplc="E45E78E4" w:tentative="1">
      <w:start w:val="1"/>
      <w:numFmt w:val="bullet"/>
      <w:lvlText w:val="o"/>
      <w:lvlJc w:val="left"/>
      <w:pPr>
        <w:ind w:left="1800" w:hanging="360"/>
      </w:pPr>
      <w:rPr>
        <w:rFonts w:ascii="Courier New" w:hAnsi="Courier New" w:cs="Courier New" w:hint="default"/>
      </w:rPr>
    </w:lvl>
    <w:lvl w:ilvl="2" w:tplc="34888F0C" w:tentative="1">
      <w:start w:val="1"/>
      <w:numFmt w:val="bullet"/>
      <w:lvlText w:val=""/>
      <w:lvlJc w:val="left"/>
      <w:pPr>
        <w:ind w:left="2520" w:hanging="360"/>
      </w:pPr>
      <w:rPr>
        <w:rFonts w:ascii="Wingdings" w:hAnsi="Wingdings" w:hint="default"/>
      </w:rPr>
    </w:lvl>
    <w:lvl w:ilvl="3" w:tplc="6CC0784C" w:tentative="1">
      <w:start w:val="1"/>
      <w:numFmt w:val="bullet"/>
      <w:lvlText w:val=""/>
      <w:lvlJc w:val="left"/>
      <w:pPr>
        <w:ind w:left="3240" w:hanging="360"/>
      </w:pPr>
      <w:rPr>
        <w:rFonts w:ascii="Symbol" w:hAnsi="Symbol" w:hint="default"/>
      </w:rPr>
    </w:lvl>
    <w:lvl w:ilvl="4" w:tplc="66B0F568" w:tentative="1">
      <w:start w:val="1"/>
      <w:numFmt w:val="bullet"/>
      <w:lvlText w:val="o"/>
      <w:lvlJc w:val="left"/>
      <w:pPr>
        <w:ind w:left="3960" w:hanging="360"/>
      </w:pPr>
      <w:rPr>
        <w:rFonts w:ascii="Courier New" w:hAnsi="Courier New" w:cs="Courier New" w:hint="default"/>
      </w:rPr>
    </w:lvl>
    <w:lvl w:ilvl="5" w:tplc="313E5FF4" w:tentative="1">
      <w:start w:val="1"/>
      <w:numFmt w:val="bullet"/>
      <w:lvlText w:val=""/>
      <w:lvlJc w:val="left"/>
      <w:pPr>
        <w:ind w:left="4680" w:hanging="360"/>
      </w:pPr>
      <w:rPr>
        <w:rFonts w:ascii="Wingdings" w:hAnsi="Wingdings" w:hint="default"/>
      </w:rPr>
    </w:lvl>
    <w:lvl w:ilvl="6" w:tplc="AE9E5F32" w:tentative="1">
      <w:start w:val="1"/>
      <w:numFmt w:val="bullet"/>
      <w:lvlText w:val=""/>
      <w:lvlJc w:val="left"/>
      <w:pPr>
        <w:ind w:left="5400" w:hanging="360"/>
      </w:pPr>
      <w:rPr>
        <w:rFonts w:ascii="Symbol" w:hAnsi="Symbol" w:hint="default"/>
      </w:rPr>
    </w:lvl>
    <w:lvl w:ilvl="7" w:tplc="A03EF89E" w:tentative="1">
      <w:start w:val="1"/>
      <w:numFmt w:val="bullet"/>
      <w:lvlText w:val="o"/>
      <w:lvlJc w:val="left"/>
      <w:pPr>
        <w:ind w:left="6120" w:hanging="360"/>
      </w:pPr>
      <w:rPr>
        <w:rFonts w:ascii="Courier New" w:hAnsi="Courier New" w:cs="Courier New" w:hint="default"/>
      </w:rPr>
    </w:lvl>
    <w:lvl w:ilvl="8" w:tplc="731EDEB4" w:tentative="1">
      <w:start w:val="1"/>
      <w:numFmt w:val="bullet"/>
      <w:lvlText w:val=""/>
      <w:lvlJc w:val="left"/>
      <w:pPr>
        <w:ind w:left="6840" w:hanging="360"/>
      </w:pPr>
      <w:rPr>
        <w:rFonts w:ascii="Wingdings" w:hAnsi="Wingdings" w:hint="default"/>
      </w:rPr>
    </w:lvl>
  </w:abstractNum>
  <w:abstractNum w:abstractNumId="26" w15:restartNumberingAfterBreak="0">
    <w:nsid w:val="5FC304F1"/>
    <w:multiLevelType w:val="hybridMultilevel"/>
    <w:tmpl w:val="84D08328"/>
    <w:lvl w:ilvl="0" w:tplc="530AFC32">
      <w:start w:val="1"/>
      <w:numFmt w:val="bullet"/>
      <w:lvlText w:val=""/>
      <w:lvlJc w:val="left"/>
      <w:pPr>
        <w:ind w:left="720" w:hanging="360"/>
      </w:pPr>
      <w:rPr>
        <w:rFonts w:ascii="Symbol" w:hAnsi="Symbol" w:hint="default"/>
      </w:rPr>
    </w:lvl>
    <w:lvl w:ilvl="1" w:tplc="C864416A" w:tentative="1">
      <w:start w:val="1"/>
      <w:numFmt w:val="bullet"/>
      <w:lvlText w:val="o"/>
      <w:lvlJc w:val="left"/>
      <w:pPr>
        <w:ind w:left="1440" w:hanging="360"/>
      </w:pPr>
      <w:rPr>
        <w:rFonts w:ascii="Courier New" w:hAnsi="Courier New" w:cs="Courier New" w:hint="default"/>
      </w:rPr>
    </w:lvl>
    <w:lvl w:ilvl="2" w:tplc="06789734" w:tentative="1">
      <w:start w:val="1"/>
      <w:numFmt w:val="bullet"/>
      <w:lvlText w:val=""/>
      <w:lvlJc w:val="left"/>
      <w:pPr>
        <w:ind w:left="2160" w:hanging="360"/>
      </w:pPr>
      <w:rPr>
        <w:rFonts w:ascii="Wingdings" w:hAnsi="Wingdings" w:hint="default"/>
      </w:rPr>
    </w:lvl>
    <w:lvl w:ilvl="3" w:tplc="23EC74E0" w:tentative="1">
      <w:start w:val="1"/>
      <w:numFmt w:val="bullet"/>
      <w:lvlText w:val=""/>
      <w:lvlJc w:val="left"/>
      <w:pPr>
        <w:ind w:left="2880" w:hanging="360"/>
      </w:pPr>
      <w:rPr>
        <w:rFonts w:ascii="Symbol" w:hAnsi="Symbol" w:hint="default"/>
      </w:rPr>
    </w:lvl>
    <w:lvl w:ilvl="4" w:tplc="2FFE889C" w:tentative="1">
      <w:start w:val="1"/>
      <w:numFmt w:val="bullet"/>
      <w:lvlText w:val="o"/>
      <w:lvlJc w:val="left"/>
      <w:pPr>
        <w:ind w:left="3600" w:hanging="360"/>
      </w:pPr>
      <w:rPr>
        <w:rFonts w:ascii="Courier New" w:hAnsi="Courier New" w:cs="Courier New" w:hint="default"/>
      </w:rPr>
    </w:lvl>
    <w:lvl w:ilvl="5" w:tplc="3DC88DAA" w:tentative="1">
      <w:start w:val="1"/>
      <w:numFmt w:val="bullet"/>
      <w:lvlText w:val=""/>
      <w:lvlJc w:val="left"/>
      <w:pPr>
        <w:ind w:left="4320" w:hanging="360"/>
      </w:pPr>
      <w:rPr>
        <w:rFonts w:ascii="Wingdings" w:hAnsi="Wingdings" w:hint="default"/>
      </w:rPr>
    </w:lvl>
    <w:lvl w:ilvl="6" w:tplc="48985C4A" w:tentative="1">
      <w:start w:val="1"/>
      <w:numFmt w:val="bullet"/>
      <w:lvlText w:val=""/>
      <w:lvlJc w:val="left"/>
      <w:pPr>
        <w:ind w:left="5040" w:hanging="360"/>
      </w:pPr>
      <w:rPr>
        <w:rFonts w:ascii="Symbol" w:hAnsi="Symbol" w:hint="default"/>
      </w:rPr>
    </w:lvl>
    <w:lvl w:ilvl="7" w:tplc="F4CA9594" w:tentative="1">
      <w:start w:val="1"/>
      <w:numFmt w:val="bullet"/>
      <w:lvlText w:val="o"/>
      <w:lvlJc w:val="left"/>
      <w:pPr>
        <w:ind w:left="5760" w:hanging="360"/>
      </w:pPr>
      <w:rPr>
        <w:rFonts w:ascii="Courier New" w:hAnsi="Courier New" w:cs="Courier New" w:hint="default"/>
      </w:rPr>
    </w:lvl>
    <w:lvl w:ilvl="8" w:tplc="CEAC1A28" w:tentative="1">
      <w:start w:val="1"/>
      <w:numFmt w:val="bullet"/>
      <w:lvlText w:val=""/>
      <w:lvlJc w:val="left"/>
      <w:pPr>
        <w:ind w:left="6480" w:hanging="360"/>
      </w:pPr>
      <w:rPr>
        <w:rFonts w:ascii="Wingdings" w:hAnsi="Wingdings" w:hint="default"/>
      </w:rPr>
    </w:lvl>
  </w:abstractNum>
  <w:abstractNum w:abstractNumId="27" w15:restartNumberingAfterBreak="0">
    <w:nsid w:val="632F4E32"/>
    <w:multiLevelType w:val="hybridMultilevel"/>
    <w:tmpl w:val="20DAD11C"/>
    <w:lvl w:ilvl="0" w:tplc="3B58E906">
      <w:start w:val="1"/>
      <w:numFmt w:val="bullet"/>
      <w:lvlText w:val="o"/>
      <w:lvlJc w:val="left"/>
      <w:pPr>
        <w:ind w:left="720" w:hanging="360"/>
      </w:pPr>
      <w:rPr>
        <w:rFonts w:ascii="Courier New" w:hAnsi="Courier New" w:cs="Courier New" w:hint="default"/>
      </w:rPr>
    </w:lvl>
    <w:lvl w:ilvl="1" w:tplc="16669A62" w:tentative="1">
      <w:start w:val="1"/>
      <w:numFmt w:val="bullet"/>
      <w:lvlText w:val="o"/>
      <w:lvlJc w:val="left"/>
      <w:pPr>
        <w:ind w:left="1440" w:hanging="360"/>
      </w:pPr>
      <w:rPr>
        <w:rFonts w:ascii="Courier New" w:hAnsi="Courier New" w:cs="Courier New" w:hint="default"/>
      </w:rPr>
    </w:lvl>
    <w:lvl w:ilvl="2" w:tplc="3692042E" w:tentative="1">
      <w:start w:val="1"/>
      <w:numFmt w:val="bullet"/>
      <w:lvlText w:val=""/>
      <w:lvlJc w:val="left"/>
      <w:pPr>
        <w:ind w:left="2160" w:hanging="360"/>
      </w:pPr>
      <w:rPr>
        <w:rFonts w:ascii="Wingdings" w:hAnsi="Wingdings" w:hint="default"/>
      </w:rPr>
    </w:lvl>
    <w:lvl w:ilvl="3" w:tplc="9E0EE528" w:tentative="1">
      <w:start w:val="1"/>
      <w:numFmt w:val="bullet"/>
      <w:lvlText w:val=""/>
      <w:lvlJc w:val="left"/>
      <w:pPr>
        <w:ind w:left="2880" w:hanging="360"/>
      </w:pPr>
      <w:rPr>
        <w:rFonts w:ascii="Symbol" w:hAnsi="Symbol" w:hint="default"/>
      </w:rPr>
    </w:lvl>
    <w:lvl w:ilvl="4" w:tplc="B1B87FCC" w:tentative="1">
      <w:start w:val="1"/>
      <w:numFmt w:val="bullet"/>
      <w:lvlText w:val="o"/>
      <w:lvlJc w:val="left"/>
      <w:pPr>
        <w:ind w:left="3600" w:hanging="360"/>
      </w:pPr>
      <w:rPr>
        <w:rFonts w:ascii="Courier New" w:hAnsi="Courier New" w:cs="Courier New" w:hint="default"/>
      </w:rPr>
    </w:lvl>
    <w:lvl w:ilvl="5" w:tplc="38F6C01A" w:tentative="1">
      <w:start w:val="1"/>
      <w:numFmt w:val="bullet"/>
      <w:lvlText w:val=""/>
      <w:lvlJc w:val="left"/>
      <w:pPr>
        <w:ind w:left="4320" w:hanging="360"/>
      </w:pPr>
      <w:rPr>
        <w:rFonts w:ascii="Wingdings" w:hAnsi="Wingdings" w:hint="default"/>
      </w:rPr>
    </w:lvl>
    <w:lvl w:ilvl="6" w:tplc="269EE87C" w:tentative="1">
      <w:start w:val="1"/>
      <w:numFmt w:val="bullet"/>
      <w:lvlText w:val=""/>
      <w:lvlJc w:val="left"/>
      <w:pPr>
        <w:ind w:left="5040" w:hanging="360"/>
      </w:pPr>
      <w:rPr>
        <w:rFonts w:ascii="Symbol" w:hAnsi="Symbol" w:hint="default"/>
      </w:rPr>
    </w:lvl>
    <w:lvl w:ilvl="7" w:tplc="7F764ACE" w:tentative="1">
      <w:start w:val="1"/>
      <w:numFmt w:val="bullet"/>
      <w:lvlText w:val="o"/>
      <w:lvlJc w:val="left"/>
      <w:pPr>
        <w:ind w:left="5760" w:hanging="360"/>
      </w:pPr>
      <w:rPr>
        <w:rFonts w:ascii="Courier New" w:hAnsi="Courier New" w:cs="Courier New" w:hint="default"/>
      </w:rPr>
    </w:lvl>
    <w:lvl w:ilvl="8" w:tplc="332EBE04" w:tentative="1">
      <w:start w:val="1"/>
      <w:numFmt w:val="bullet"/>
      <w:lvlText w:val=""/>
      <w:lvlJc w:val="left"/>
      <w:pPr>
        <w:ind w:left="6480" w:hanging="360"/>
      </w:pPr>
      <w:rPr>
        <w:rFonts w:ascii="Wingdings" w:hAnsi="Wingdings" w:hint="default"/>
      </w:rPr>
    </w:lvl>
  </w:abstractNum>
  <w:abstractNum w:abstractNumId="28" w15:restartNumberingAfterBreak="0">
    <w:nsid w:val="68EF5589"/>
    <w:multiLevelType w:val="hybridMultilevel"/>
    <w:tmpl w:val="3B4C3C6E"/>
    <w:lvl w:ilvl="0" w:tplc="6A0E0B3A">
      <w:start w:val="1"/>
      <w:numFmt w:val="bullet"/>
      <w:lvlText w:val="o"/>
      <w:lvlJc w:val="left"/>
      <w:pPr>
        <w:ind w:left="1440" w:hanging="360"/>
      </w:pPr>
      <w:rPr>
        <w:rFonts w:ascii="Courier New" w:hAnsi="Courier New" w:cs="Courier New" w:hint="default"/>
      </w:rPr>
    </w:lvl>
    <w:lvl w:ilvl="1" w:tplc="0874A0A6" w:tentative="1">
      <w:start w:val="1"/>
      <w:numFmt w:val="bullet"/>
      <w:lvlText w:val="o"/>
      <w:lvlJc w:val="left"/>
      <w:pPr>
        <w:ind w:left="2160" w:hanging="360"/>
      </w:pPr>
      <w:rPr>
        <w:rFonts w:ascii="Courier New" w:hAnsi="Courier New" w:cs="Courier New" w:hint="default"/>
      </w:rPr>
    </w:lvl>
    <w:lvl w:ilvl="2" w:tplc="76F4C9BC" w:tentative="1">
      <w:start w:val="1"/>
      <w:numFmt w:val="bullet"/>
      <w:lvlText w:val=""/>
      <w:lvlJc w:val="left"/>
      <w:pPr>
        <w:ind w:left="2880" w:hanging="360"/>
      </w:pPr>
      <w:rPr>
        <w:rFonts w:ascii="Wingdings" w:hAnsi="Wingdings" w:hint="default"/>
      </w:rPr>
    </w:lvl>
    <w:lvl w:ilvl="3" w:tplc="B2C2323C" w:tentative="1">
      <w:start w:val="1"/>
      <w:numFmt w:val="bullet"/>
      <w:lvlText w:val=""/>
      <w:lvlJc w:val="left"/>
      <w:pPr>
        <w:ind w:left="3600" w:hanging="360"/>
      </w:pPr>
      <w:rPr>
        <w:rFonts w:ascii="Symbol" w:hAnsi="Symbol" w:hint="default"/>
      </w:rPr>
    </w:lvl>
    <w:lvl w:ilvl="4" w:tplc="792283EA" w:tentative="1">
      <w:start w:val="1"/>
      <w:numFmt w:val="bullet"/>
      <w:lvlText w:val="o"/>
      <w:lvlJc w:val="left"/>
      <w:pPr>
        <w:ind w:left="4320" w:hanging="360"/>
      </w:pPr>
      <w:rPr>
        <w:rFonts w:ascii="Courier New" w:hAnsi="Courier New" w:cs="Courier New" w:hint="default"/>
      </w:rPr>
    </w:lvl>
    <w:lvl w:ilvl="5" w:tplc="3B8E0580" w:tentative="1">
      <w:start w:val="1"/>
      <w:numFmt w:val="bullet"/>
      <w:lvlText w:val=""/>
      <w:lvlJc w:val="left"/>
      <w:pPr>
        <w:ind w:left="5040" w:hanging="360"/>
      </w:pPr>
      <w:rPr>
        <w:rFonts w:ascii="Wingdings" w:hAnsi="Wingdings" w:hint="default"/>
      </w:rPr>
    </w:lvl>
    <w:lvl w:ilvl="6" w:tplc="396AF52E" w:tentative="1">
      <w:start w:val="1"/>
      <w:numFmt w:val="bullet"/>
      <w:lvlText w:val=""/>
      <w:lvlJc w:val="left"/>
      <w:pPr>
        <w:ind w:left="5760" w:hanging="360"/>
      </w:pPr>
      <w:rPr>
        <w:rFonts w:ascii="Symbol" w:hAnsi="Symbol" w:hint="default"/>
      </w:rPr>
    </w:lvl>
    <w:lvl w:ilvl="7" w:tplc="A6D0F56E" w:tentative="1">
      <w:start w:val="1"/>
      <w:numFmt w:val="bullet"/>
      <w:lvlText w:val="o"/>
      <w:lvlJc w:val="left"/>
      <w:pPr>
        <w:ind w:left="6480" w:hanging="360"/>
      </w:pPr>
      <w:rPr>
        <w:rFonts w:ascii="Courier New" w:hAnsi="Courier New" w:cs="Courier New" w:hint="default"/>
      </w:rPr>
    </w:lvl>
    <w:lvl w:ilvl="8" w:tplc="43AC77C4" w:tentative="1">
      <w:start w:val="1"/>
      <w:numFmt w:val="bullet"/>
      <w:lvlText w:val=""/>
      <w:lvlJc w:val="left"/>
      <w:pPr>
        <w:ind w:left="7200" w:hanging="360"/>
      </w:pPr>
      <w:rPr>
        <w:rFonts w:ascii="Wingdings" w:hAnsi="Wingdings" w:hint="default"/>
      </w:rPr>
    </w:lvl>
  </w:abstractNum>
  <w:abstractNum w:abstractNumId="29" w15:restartNumberingAfterBreak="0">
    <w:nsid w:val="6E4E7D00"/>
    <w:multiLevelType w:val="hybridMultilevel"/>
    <w:tmpl w:val="826497E6"/>
    <w:lvl w:ilvl="0" w:tplc="CF22C8FE">
      <w:start w:val="1"/>
      <w:numFmt w:val="bullet"/>
      <w:lvlText w:val=""/>
      <w:lvlJc w:val="left"/>
      <w:pPr>
        <w:ind w:left="720" w:hanging="360"/>
      </w:pPr>
      <w:rPr>
        <w:rFonts w:ascii="Symbol" w:hAnsi="Symbol" w:hint="default"/>
      </w:rPr>
    </w:lvl>
    <w:lvl w:ilvl="1" w:tplc="39F2535C" w:tentative="1">
      <w:start w:val="1"/>
      <w:numFmt w:val="bullet"/>
      <w:lvlText w:val="o"/>
      <w:lvlJc w:val="left"/>
      <w:pPr>
        <w:ind w:left="1440" w:hanging="360"/>
      </w:pPr>
      <w:rPr>
        <w:rFonts w:ascii="Courier New" w:hAnsi="Courier New" w:cs="Courier New" w:hint="default"/>
      </w:rPr>
    </w:lvl>
    <w:lvl w:ilvl="2" w:tplc="42B807DC" w:tentative="1">
      <w:start w:val="1"/>
      <w:numFmt w:val="bullet"/>
      <w:lvlText w:val=""/>
      <w:lvlJc w:val="left"/>
      <w:pPr>
        <w:ind w:left="2160" w:hanging="360"/>
      </w:pPr>
      <w:rPr>
        <w:rFonts w:ascii="Wingdings" w:hAnsi="Wingdings" w:hint="default"/>
      </w:rPr>
    </w:lvl>
    <w:lvl w:ilvl="3" w:tplc="F7F629F0" w:tentative="1">
      <w:start w:val="1"/>
      <w:numFmt w:val="bullet"/>
      <w:lvlText w:val=""/>
      <w:lvlJc w:val="left"/>
      <w:pPr>
        <w:ind w:left="2880" w:hanging="360"/>
      </w:pPr>
      <w:rPr>
        <w:rFonts w:ascii="Symbol" w:hAnsi="Symbol" w:hint="default"/>
      </w:rPr>
    </w:lvl>
    <w:lvl w:ilvl="4" w:tplc="3D66C9EC" w:tentative="1">
      <w:start w:val="1"/>
      <w:numFmt w:val="bullet"/>
      <w:lvlText w:val="o"/>
      <w:lvlJc w:val="left"/>
      <w:pPr>
        <w:ind w:left="3600" w:hanging="360"/>
      </w:pPr>
      <w:rPr>
        <w:rFonts w:ascii="Courier New" w:hAnsi="Courier New" w:cs="Courier New" w:hint="default"/>
      </w:rPr>
    </w:lvl>
    <w:lvl w:ilvl="5" w:tplc="EA3A7B52" w:tentative="1">
      <w:start w:val="1"/>
      <w:numFmt w:val="bullet"/>
      <w:lvlText w:val=""/>
      <w:lvlJc w:val="left"/>
      <w:pPr>
        <w:ind w:left="4320" w:hanging="360"/>
      </w:pPr>
      <w:rPr>
        <w:rFonts w:ascii="Wingdings" w:hAnsi="Wingdings" w:hint="default"/>
      </w:rPr>
    </w:lvl>
    <w:lvl w:ilvl="6" w:tplc="74647B4C" w:tentative="1">
      <w:start w:val="1"/>
      <w:numFmt w:val="bullet"/>
      <w:lvlText w:val=""/>
      <w:lvlJc w:val="left"/>
      <w:pPr>
        <w:ind w:left="5040" w:hanging="360"/>
      </w:pPr>
      <w:rPr>
        <w:rFonts w:ascii="Symbol" w:hAnsi="Symbol" w:hint="default"/>
      </w:rPr>
    </w:lvl>
    <w:lvl w:ilvl="7" w:tplc="88500198" w:tentative="1">
      <w:start w:val="1"/>
      <w:numFmt w:val="bullet"/>
      <w:lvlText w:val="o"/>
      <w:lvlJc w:val="left"/>
      <w:pPr>
        <w:ind w:left="5760" w:hanging="360"/>
      </w:pPr>
      <w:rPr>
        <w:rFonts w:ascii="Courier New" w:hAnsi="Courier New" w:cs="Courier New" w:hint="default"/>
      </w:rPr>
    </w:lvl>
    <w:lvl w:ilvl="8" w:tplc="6C0683A0" w:tentative="1">
      <w:start w:val="1"/>
      <w:numFmt w:val="bullet"/>
      <w:lvlText w:val=""/>
      <w:lvlJc w:val="left"/>
      <w:pPr>
        <w:ind w:left="6480" w:hanging="360"/>
      </w:pPr>
      <w:rPr>
        <w:rFonts w:ascii="Wingdings" w:hAnsi="Wingdings" w:hint="default"/>
      </w:rPr>
    </w:lvl>
  </w:abstractNum>
  <w:abstractNum w:abstractNumId="30" w15:restartNumberingAfterBreak="0">
    <w:nsid w:val="6F253973"/>
    <w:multiLevelType w:val="hybridMultilevel"/>
    <w:tmpl w:val="843680F8"/>
    <w:lvl w:ilvl="0" w:tplc="C33C8F4A">
      <w:start w:val="1"/>
      <w:numFmt w:val="bullet"/>
      <w:lvlText w:val=""/>
      <w:lvlJc w:val="left"/>
      <w:pPr>
        <w:ind w:left="1440" w:hanging="360"/>
      </w:pPr>
      <w:rPr>
        <w:rFonts w:ascii="Symbol" w:hAnsi="Symbol" w:hint="default"/>
      </w:rPr>
    </w:lvl>
    <w:lvl w:ilvl="1" w:tplc="6D42D9A4" w:tentative="1">
      <w:start w:val="1"/>
      <w:numFmt w:val="bullet"/>
      <w:lvlText w:val="o"/>
      <w:lvlJc w:val="left"/>
      <w:pPr>
        <w:ind w:left="2160" w:hanging="360"/>
      </w:pPr>
      <w:rPr>
        <w:rFonts w:ascii="Courier New" w:hAnsi="Courier New" w:cs="Courier New" w:hint="default"/>
      </w:rPr>
    </w:lvl>
    <w:lvl w:ilvl="2" w:tplc="06703798" w:tentative="1">
      <w:start w:val="1"/>
      <w:numFmt w:val="bullet"/>
      <w:lvlText w:val=""/>
      <w:lvlJc w:val="left"/>
      <w:pPr>
        <w:ind w:left="2880" w:hanging="360"/>
      </w:pPr>
      <w:rPr>
        <w:rFonts w:ascii="Wingdings" w:hAnsi="Wingdings" w:hint="default"/>
      </w:rPr>
    </w:lvl>
    <w:lvl w:ilvl="3" w:tplc="3F60C5D6" w:tentative="1">
      <w:start w:val="1"/>
      <w:numFmt w:val="bullet"/>
      <w:lvlText w:val=""/>
      <w:lvlJc w:val="left"/>
      <w:pPr>
        <w:ind w:left="3600" w:hanging="360"/>
      </w:pPr>
      <w:rPr>
        <w:rFonts w:ascii="Symbol" w:hAnsi="Symbol" w:hint="default"/>
      </w:rPr>
    </w:lvl>
    <w:lvl w:ilvl="4" w:tplc="5E3C7AB0" w:tentative="1">
      <w:start w:val="1"/>
      <w:numFmt w:val="bullet"/>
      <w:lvlText w:val="o"/>
      <w:lvlJc w:val="left"/>
      <w:pPr>
        <w:ind w:left="4320" w:hanging="360"/>
      </w:pPr>
      <w:rPr>
        <w:rFonts w:ascii="Courier New" w:hAnsi="Courier New" w:cs="Courier New" w:hint="default"/>
      </w:rPr>
    </w:lvl>
    <w:lvl w:ilvl="5" w:tplc="202212CA" w:tentative="1">
      <w:start w:val="1"/>
      <w:numFmt w:val="bullet"/>
      <w:lvlText w:val=""/>
      <w:lvlJc w:val="left"/>
      <w:pPr>
        <w:ind w:left="5040" w:hanging="360"/>
      </w:pPr>
      <w:rPr>
        <w:rFonts w:ascii="Wingdings" w:hAnsi="Wingdings" w:hint="default"/>
      </w:rPr>
    </w:lvl>
    <w:lvl w:ilvl="6" w:tplc="241A3E7E" w:tentative="1">
      <w:start w:val="1"/>
      <w:numFmt w:val="bullet"/>
      <w:lvlText w:val=""/>
      <w:lvlJc w:val="left"/>
      <w:pPr>
        <w:ind w:left="5760" w:hanging="360"/>
      </w:pPr>
      <w:rPr>
        <w:rFonts w:ascii="Symbol" w:hAnsi="Symbol" w:hint="default"/>
      </w:rPr>
    </w:lvl>
    <w:lvl w:ilvl="7" w:tplc="F2542A60" w:tentative="1">
      <w:start w:val="1"/>
      <w:numFmt w:val="bullet"/>
      <w:lvlText w:val="o"/>
      <w:lvlJc w:val="left"/>
      <w:pPr>
        <w:ind w:left="6480" w:hanging="360"/>
      </w:pPr>
      <w:rPr>
        <w:rFonts w:ascii="Courier New" w:hAnsi="Courier New" w:cs="Courier New" w:hint="default"/>
      </w:rPr>
    </w:lvl>
    <w:lvl w:ilvl="8" w:tplc="1478A566" w:tentative="1">
      <w:start w:val="1"/>
      <w:numFmt w:val="bullet"/>
      <w:lvlText w:val=""/>
      <w:lvlJc w:val="left"/>
      <w:pPr>
        <w:ind w:left="7200" w:hanging="360"/>
      </w:pPr>
      <w:rPr>
        <w:rFonts w:ascii="Wingdings" w:hAnsi="Wingdings" w:hint="default"/>
      </w:rPr>
    </w:lvl>
  </w:abstractNum>
  <w:abstractNum w:abstractNumId="31" w15:restartNumberingAfterBreak="0">
    <w:nsid w:val="71214921"/>
    <w:multiLevelType w:val="hybridMultilevel"/>
    <w:tmpl w:val="9EC0D93C"/>
    <w:lvl w:ilvl="0" w:tplc="1C60E508">
      <w:start w:val="1"/>
      <w:numFmt w:val="bullet"/>
      <w:lvlText w:val="o"/>
      <w:lvlJc w:val="left"/>
      <w:pPr>
        <w:ind w:left="1800" w:hanging="360"/>
      </w:pPr>
      <w:rPr>
        <w:rFonts w:ascii="Courier New" w:hAnsi="Courier New" w:cs="Courier New" w:hint="default"/>
      </w:rPr>
    </w:lvl>
    <w:lvl w:ilvl="1" w:tplc="0710626E" w:tentative="1">
      <w:start w:val="1"/>
      <w:numFmt w:val="bullet"/>
      <w:lvlText w:val="o"/>
      <w:lvlJc w:val="left"/>
      <w:pPr>
        <w:ind w:left="2520" w:hanging="360"/>
      </w:pPr>
      <w:rPr>
        <w:rFonts w:ascii="Courier New" w:hAnsi="Courier New" w:cs="Courier New" w:hint="default"/>
      </w:rPr>
    </w:lvl>
    <w:lvl w:ilvl="2" w:tplc="7A86E488" w:tentative="1">
      <w:start w:val="1"/>
      <w:numFmt w:val="bullet"/>
      <w:lvlText w:val=""/>
      <w:lvlJc w:val="left"/>
      <w:pPr>
        <w:ind w:left="3240" w:hanging="360"/>
      </w:pPr>
      <w:rPr>
        <w:rFonts w:ascii="Wingdings" w:hAnsi="Wingdings" w:hint="default"/>
      </w:rPr>
    </w:lvl>
    <w:lvl w:ilvl="3" w:tplc="C22A3E4A" w:tentative="1">
      <w:start w:val="1"/>
      <w:numFmt w:val="bullet"/>
      <w:lvlText w:val=""/>
      <w:lvlJc w:val="left"/>
      <w:pPr>
        <w:ind w:left="3960" w:hanging="360"/>
      </w:pPr>
      <w:rPr>
        <w:rFonts w:ascii="Symbol" w:hAnsi="Symbol" w:hint="default"/>
      </w:rPr>
    </w:lvl>
    <w:lvl w:ilvl="4" w:tplc="0BECA47C" w:tentative="1">
      <w:start w:val="1"/>
      <w:numFmt w:val="bullet"/>
      <w:lvlText w:val="o"/>
      <w:lvlJc w:val="left"/>
      <w:pPr>
        <w:ind w:left="4680" w:hanging="360"/>
      </w:pPr>
      <w:rPr>
        <w:rFonts w:ascii="Courier New" w:hAnsi="Courier New" w:cs="Courier New" w:hint="default"/>
      </w:rPr>
    </w:lvl>
    <w:lvl w:ilvl="5" w:tplc="C1DE13EC" w:tentative="1">
      <w:start w:val="1"/>
      <w:numFmt w:val="bullet"/>
      <w:lvlText w:val=""/>
      <w:lvlJc w:val="left"/>
      <w:pPr>
        <w:ind w:left="5400" w:hanging="360"/>
      </w:pPr>
      <w:rPr>
        <w:rFonts w:ascii="Wingdings" w:hAnsi="Wingdings" w:hint="default"/>
      </w:rPr>
    </w:lvl>
    <w:lvl w:ilvl="6" w:tplc="C8E8E66C" w:tentative="1">
      <w:start w:val="1"/>
      <w:numFmt w:val="bullet"/>
      <w:lvlText w:val=""/>
      <w:lvlJc w:val="left"/>
      <w:pPr>
        <w:ind w:left="6120" w:hanging="360"/>
      </w:pPr>
      <w:rPr>
        <w:rFonts w:ascii="Symbol" w:hAnsi="Symbol" w:hint="default"/>
      </w:rPr>
    </w:lvl>
    <w:lvl w:ilvl="7" w:tplc="80300DFC" w:tentative="1">
      <w:start w:val="1"/>
      <w:numFmt w:val="bullet"/>
      <w:lvlText w:val="o"/>
      <w:lvlJc w:val="left"/>
      <w:pPr>
        <w:ind w:left="6840" w:hanging="360"/>
      </w:pPr>
      <w:rPr>
        <w:rFonts w:ascii="Courier New" w:hAnsi="Courier New" w:cs="Courier New" w:hint="default"/>
      </w:rPr>
    </w:lvl>
    <w:lvl w:ilvl="8" w:tplc="BE6A7C98" w:tentative="1">
      <w:start w:val="1"/>
      <w:numFmt w:val="bullet"/>
      <w:lvlText w:val=""/>
      <w:lvlJc w:val="left"/>
      <w:pPr>
        <w:ind w:left="7560" w:hanging="360"/>
      </w:pPr>
      <w:rPr>
        <w:rFonts w:ascii="Wingdings" w:hAnsi="Wingdings" w:hint="default"/>
      </w:rPr>
    </w:lvl>
  </w:abstractNum>
  <w:abstractNum w:abstractNumId="32" w15:restartNumberingAfterBreak="0">
    <w:nsid w:val="7CFF0F46"/>
    <w:multiLevelType w:val="hybridMultilevel"/>
    <w:tmpl w:val="1BD03BD4"/>
    <w:lvl w:ilvl="0" w:tplc="2E2CADB8">
      <w:start w:val="1"/>
      <w:numFmt w:val="bullet"/>
      <w:lvlText w:val="o"/>
      <w:lvlJc w:val="left"/>
      <w:pPr>
        <w:ind w:left="1800" w:hanging="360"/>
      </w:pPr>
      <w:rPr>
        <w:rFonts w:ascii="Courier New" w:hAnsi="Courier New" w:cs="Courier New" w:hint="default"/>
      </w:rPr>
    </w:lvl>
    <w:lvl w:ilvl="1" w:tplc="F320B88A" w:tentative="1">
      <w:start w:val="1"/>
      <w:numFmt w:val="bullet"/>
      <w:lvlText w:val="o"/>
      <w:lvlJc w:val="left"/>
      <w:pPr>
        <w:ind w:left="2520" w:hanging="360"/>
      </w:pPr>
      <w:rPr>
        <w:rFonts w:ascii="Courier New" w:hAnsi="Courier New" w:cs="Courier New" w:hint="default"/>
      </w:rPr>
    </w:lvl>
    <w:lvl w:ilvl="2" w:tplc="28083D34" w:tentative="1">
      <w:start w:val="1"/>
      <w:numFmt w:val="bullet"/>
      <w:lvlText w:val=""/>
      <w:lvlJc w:val="left"/>
      <w:pPr>
        <w:ind w:left="3240" w:hanging="360"/>
      </w:pPr>
      <w:rPr>
        <w:rFonts w:ascii="Wingdings" w:hAnsi="Wingdings" w:hint="default"/>
      </w:rPr>
    </w:lvl>
    <w:lvl w:ilvl="3" w:tplc="4606C1E4" w:tentative="1">
      <w:start w:val="1"/>
      <w:numFmt w:val="bullet"/>
      <w:lvlText w:val=""/>
      <w:lvlJc w:val="left"/>
      <w:pPr>
        <w:ind w:left="3960" w:hanging="360"/>
      </w:pPr>
      <w:rPr>
        <w:rFonts w:ascii="Symbol" w:hAnsi="Symbol" w:hint="default"/>
      </w:rPr>
    </w:lvl>
    <w:lvl w:ilvl="4" w:tplc="C9EC03C0" w:tentative="1">
      <w:start w:val="1"/>
      <w:numFmt w:val="bullet"/>
      <w:lvlText w:val="o"/>
      <w:lvlJc w:val="left"/>
      <w:pPr>
        <w:ind w:left="4680" w:hanging="360"/>
      </w:pPr>
      <w:rPr>
        <w:rFonts w:ascii="Courier New" w:hAnsi="Courier New" w:cs="Courier New" w:hint="default"/>
      </w:rPr>
    </w:lvl>
    <w:lvl w:ilvl="5" w:tplc="48A68D8E" w:tentative="1">
      <w:start w:val="1"/>
      <w:numFmt w:val="bullet"/>
      <w:lvlText w:val=""/>
      <w:lvlJc w:val="left"/>
      <w:pPr>
        <w:ind w:left="5400" w:hanging="360"/>
      </w:pPr>
      <w:rPr>
        <w:rFonts w:ascii="Wingdings" w:hAnsi="Wingdings" w:hint="default"/>
      </w:rPr>
    </w:lvl>
    <w:lvl w:ilvl="6" w:tplc="E6E8E33E" w:tentative="1">
      <w:start w:val="1"/>
      <w:numFmt w:val="bullet"/>
      <w:lvlText w:val=""/>
      <w:lvlJc w:val="left"/>
      <w:pPr>
        <w:ind w:left="6120" w:hanging="360"/>
      </w:pPr>
      <w:rPr>
        <w:rFonts w:ascii="Symbol" w:hAnsi="Symbol" w:hint="default"/>
      </w:rPr>
    </w:lvl>
    <w:lvl w:ilvl="7" w:tplc="4C12C8C2" w:tentative="1">
      <w:start w:val="1"/>
      <w:numFmt w:val="bullet"/>
      <w:lvlText w:val="o"/>
      <w:lvlJc w:val="left"/>
      <w:pPr>
        <w:ind w:left="6840" w:hanging="360"/>
      </w:pPr>
      <w:rPr>
        <w:rFonts w:ascii="Courier New" w:hAnsi="Courier New" w:cs="Courier New" w:hint="default"/>
      </w:rPr>
    </w:lvl>
    <w:lvl w:ilvl="8" w:tplc="2DC090F6" w:tentative="1">
      <w:start w:val="1"/>
      <w:numFmt w:val="bullet"/>
      <w:lvlText w:val=""/>
      <w:lvlJc w:val="left"/>
      <w:pPr>
        <w:ind w:left="7560" w:hanging="360"/>
      </w:pPr>
      <w:rPr>
        <w:rFonts w:ascii="Wingdings" w:hAnsi="Wingdings" w:hint="default"/>
      </w:rPr>
    </w:lvl>
  </w:abstractNum>
  <w:abstractNum w:abstractNumId="33" w15:restartNumberingAfterBreak="0">
    <w:nsid w:val="7E096A1D"/>
    <w:multiLevelType w:val="hybridMultilevel"/>
    <w:tmpl w:val="70DC2ECE"/>
    <w:lvl w:ilvl="0" w:tplc="10F876C8">
      <w:start w:val="1"/>
      <w:numFmt w:val="bullet"/>
      <w:lvlText w:val=""/>
      <w:lvlJc w:val="left"/>
      <w:pPr>
        <w:ind w:left="1859" w:hanging="360"/>
      </w:pPr>
      <w:rPr>
        <w:rFonts w:ascii="Symbol" w:hAnsi="Symbol" w:hint="default"/>
      </w:rPr>
    </w:lvl>
    <w:lvl w:ilvl="1" w:tplc="54F00752" w:tentative="1">
      <w:start w:val="1"/>
      <w:numFmt w:val="bullet"/>
      <w:lvlText w:val="o"/>
      <w:lvlJc w:val="left"/>
      <w:pPr>
        <w:ind w:left="2579" w:hanging="360"/>
      </w:pPr>
      <w:rPr>
        <w:rFonts w:ascii="Courier New" w:hAnsi="Courier New" w:cs="Courier New" w:hint="default"/>
      </w:rPr>
    </w:lvl>
    <w:lvl w:ilvl="2" w:tplc="2458AA62" w:tentative="1">
      <w:start w:val="1"/>
      <w:numFmt w:val="bullet"/>
      <w:lvlText w:val=""/>
      <w:lvlJc w:val="left"/>
      <w:pPr>
        <w:ind w:left="3299" w:hanging="360"/>
      </w:pPr>
      <w:rPr>
        <w:rFonts w:ascii="Wingdings" w:hAnsi="Wingdings" w:hint="default"/>
      </w:rPr>
    </w:lvl>
    <w:lvl w:ilvl="3" w:tplc="FCB8ACCE" w:tentative="1">
      <w:start w:val="1"/>
      <w:numFmt w:val="bullet"/>
      <w:lvlText w:val=""/>
      <w:lvlJc w:val="left"/>
      <w:pPr>
        <w:ind w:left="4019" w:hanging="360"/>
      </w:pPr>
      <w:rPr>
        <w:rFonts w:ascii="Symbol" w:hAnsi="Symbol" w:hint="default"/>
      </w:rPr>
    </w:lvl>
    <w:lvl w:ilvl="4" w:tplc="DC24DDB6" w:tentative="1">
      <w:start w:val="1"/>
      <w:numFmt w:val="bullet"/>
      <w:lvlText w:val="o"/>
      <w:lvlJc w:val="left"/>
      <w:pPr>
        <w:ind w:left="4739" w:hanging="360"/>
      </w:pPr>
      <w:rPr>
        <w:rFonts w:ascii="Courier New" w:hAnsi="Courier New" w:cs="Courier New" w:hint="default"/>
      </w:rPr>
    </w:lvl>
    <w:lvl w:ilvl="5" w:tplc="372AB9C2" w:tentative="1">
      <w:start w:val="1"/>
      <w:numFmt w:val="bullet"/>
      <w:lvlText w:val=""/>
      <w:lvlJc w:val="left"/>
      <w:pPr>
        <w:ind w:left="5459" w:hanging="360"/>
      </w:pPr>
      <w:rPr>
        <w:rFonts w:ascii="Wingdings" w:hAnsi="Wingdings" w:hint="default"/>
      </w:rPr>
    </w:lvl>
    <w:lvl w:ilvl="6" w:tplc="F7900D50" w:tentative="1">
      <w:start w:val="1"/>
      <w:numFmt w:val="bullet"/>
      <w:lvlText w:val=""/>
      <w:lvlJc w:val="left"/>
      <w:pPr>
        <w:ind w:left="6179" w:hanging="360"/>
      </w:pPr>
      <w:rPr>
        <w:rFonts w:ascii="Symbol" w:hAnsi="Symbol" w:hint="default"/>
      </w:rPr>
    </w:lvl>
    <w:lvl w:ilvl="7" w:tplc="381A9752" w:tentative="1">
      <w:start w:val="1"/>
      <w:numFmt w:val="bullet"/>
      <w:lvlText w:val="o"/>
      <w:lvlJc w:val="left"/>
      <w:pPr>
        <w:ind w:left="6899" w:hanging="360"/>
      </w:pPr>
      <w:rPr>
        <w:rFonts w:ascii="Courier New" w:hAnsi="Courier New" w:cs="Courier New" w:hint="default"/>
      </w:rPr>
    </w:lvl>
    <w:lvl w:ilvl="8" w:tplc="9EACB94E" w:tentative="1">
      <w:start w:val="1"/>
      <w:numFmt w:val="bullet"/>
      <w:lvlText w:val=""/>
      <w:lvlJc w:val="left"/>
      <w:pPr>
        <w:ind w:left="7619" w:hanging="360"/>
      </w:pPr>
      <w:rPr>
        <w:rFonts w:ascii="Wingdings" w:hAnsi="Wingdings" w:hint="default"/>
      </w:rPr>
    </w:lvl>
  </w:abstractNum>
  <w:num w:numId="1" w16cid:durableId="304969957">
    <w:abstractNumId w:val="23"/>
  </w:num>
  <w:num w:numId="2" w16cid:durableId="1998532027">
    <w:abstractNumId w:val="15"/>
  </w:num>
  <w:num w:numId="3" w16cid:durableId="1425760519">
    <w:abstractNumId w:val="27"/>
  </w:num>
  <w:num w:numId="4" w16cid:durableId="723985412">
    <w:abstractNumId w:val="29"/>
  </w:num>
  <w:num w:numId="5" w16cid:durableId="1851286135">
    <w:abstractNumId w:val="22"/>
  </w:num>
  <w:num w:numId="6" w16cid:durableId="645085032">
    <w:abstractNumId w:val="16"/>
  </w:num>
  <w:num w:numId="7" w16cid:durableId="165707425">
    <w:abstractNumId w:val="14"/>
  </w:num>
  <w:num w:numId="8" w16cid:durableId="677735696">
    <w:abstractNumId w:val="24"/>
  </w:num>
  <w:num w:numId="9" w16cid:durableId="1207914716">
    <w:abstractNumId w:val="18"/>
  </w:num>
  <w:num w:numId="10" w16cid:durableId="670059193">
    <w:abstractNumId w:val="10"/>
  </w:num>
  <w:num w:numId="11" w16cid:durableId="1100175700">
    <w:abstractNumId w:val="32"/>
  </w:num>
  <w:num w:numId="12" w16cid:durableId="69620001">
    <w:abstractNumId w:val="31"/>
  </w:num>
  <w:num w:numId="13" w16cid:durableId="1523008325">
    <w:abstractNumId w:val="0"/>
  </w:num>
  <w:num w:numId="14" w16cid:durableId="1189566029">
    <w:abstractNumId w:val="8"/>
  </w:num>
  <w:num w:numId="15" w16cid:durableId="1126195593">
    <w:abstractNumId w:val="11"/>
  </w:num>
  <w:num w:numId="16" w16cid:durableId="1275946573">
    <w:abstractNumId w:val="1"/>
  </w:num>
  <w:num w:numId="17" w16cid:durableId="1520241004">
    <w:abstractNumId w:val="20"/>
  </w:num>
  <w:num w:numId="18" w16cid:durableId="1690983972">
    <w:abstractNumId w:val="2"/>
  </w:num>
  <w:num w:numId="19" w16cid:durableId="925580353">
    <w:abstractNumId w:val="33"/>
  </w:num>
  <w:num w:numId="20" w16cid:durableId="1646741798">
    <w:abstractNumId w:val="6"/>
  </w:num>
  <w:num w:numId="21" w16cid:durableId="396828094">
    <w:abstractNumId w:val="13"/>
  </w:num>
  <w:num w:numId="22" w16cid:durableId="30113639">
    <w:abstractNumId w:val="17"/>
  </w:num>
  <w:num w:numId="23" w16cid:durableId="1570308765">
    <w:abstractNumId w:val="9"/>
  </w:num>
  <w:num w:numId="24" w16cid:durableId="1930045962">
    <w:abstractNumId w:val="7"/>
  </w:num>
  <w:num w:numId="25" w16cid:durableId="254363347">
    <w:abstractNumId w:val="26"/>
  </w:num>
  <w:num w:numId="26" w16cid:durableId="220600311">
    <w:abstractNumId w:val="12"/>
  </w:num>
  <w:num w:numId="27" w16cid:durableId="1435252217">
    <w:abstractNumId w:val="30"/>
  </w:num>
  <w:num w:numId="28" w16cid:durableId="863441841">
    <w:abstractNumId w:val="19"/>
  </w:num>
  <w:num w:numId="29" w16cid:durableId="1628126577">
    <w:abstractNumId w:val="28"/>
  </w:num>
  <w:num w:numId="30" w16cid:durableId="215168523">
    <w:abstractNumId w:val="4"/>
  </w:num>
  <w:num w:numId="31" w16cid:durableId="2136487221">
    <w:abstractNumId w:val="21"/>
  </w:num>
  <w:num w:numId="32" w16cid:durableId="415983951">
    <w:abstractNumId w:val="25"/>
  </w:num>
  <w:num w:numId="33" w16cid:durableId="1700275983">
    <w:abstractNumId w:val="5"/>
  </w:num>
  <w:num w:numId="34" w16cid:durableId="960696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254"/>
    <w:rsid w:val="000B4379"/>
    <w:rsid w:val="002C5DCB"/>
    <w:rsid w:val="002D5A98"/>
    <w:rsid w:val="00706F13"/>
    <w:rsid w:val="00F24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7289"/>
  <w15:docId w15:val="{6363FE88-A009-448D-87DF-813AE587927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1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1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CEC"/>
    <w:rPr>
      <w:rFonts w:eastAsiaTheme="majorEastAsia" w:cstheme="majorBidi"/>
      <w:color w:val="272727" w:themeColor="text1" w:themeTint="D8"/>
    </w:rPr>
  </w:style>
  <w:style w:type="paragraph" w:styleId="Quote">
    <w:name w:val="Quote"/>
    <w:basedOn w:val="Normal"/>
    <w:next w:val="Normal"/>
    <w:link w:val="QuoteChar"/>
    <w:uiPriority w:val="29"/>
    <w:qFormat/>
    <w:rsid w:val="00511CEC"/>
    <w:pPr>
      <w:spacing w:before="160"/>
      <w:jc w:val="center"/>
    </w:pPr>
    <w:rPr>
      <w:i/>
      <w:iCs/>
      <w:color w:val="404040" w:themeColor="text1" w:themeTint="BF"/>
    </w:rPr>
  </w:style>
  <w:style w:type="character" w:customStyle="1" w:styleId="QuoteChar">
    <w:name w:val="Quote Char"/>
    <w:basedOn w:val="DefaultParagraphFont"/>
    <w:link w:val="Quote"/>
    <w:uiPriority w:val="29"/>
    <w:rsid w:val="00511CEC"/>
    <w:rPr>
      <w:i/>
      <w:iCs/>
      <w:color w:val="404040" w:themeColor="text1" w:themeTint="BF"/>
    </w:rPr>
  </w:style>
  <w:style w:type="paragraph" w:styleId="IntenseQuote">
    <w:name w:val="Intense Quote"/>
    <w:basedOn w:val="Normal"/>
    <w:next w:val="Normal"/>
    <w:link w:val="IntenseQuoteChar"/>
    <w:uiPriority w:val="30"/>
    <w:qFormat/>
    <w:rsid w:val="00511C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1CEC"/>
    <w:rPr>
      <w:i/>
      <w:iCs/>
      <w:color w:val="365F91" w:themeColor="accent1" w:themeShade="BF"/>
    </w:rPr>
  </w:style>
  <w:style w:type="character" w:styleId="IntenseReference">
    <w:name w:val="Intense Reference"/>
    <w:basedOn w:val="DefaultParagraphFont"/>
    <w:uiPriority w:val="32"/>
    <w:qFormat/>
    <w:rsid w:val="00511CEC"/>
    <w:rPr>
      <w:b/>
      <w:bCs/>
      <w:smallCaps/>
      <w:color w:val="365F91" w:themeColor="accent1" w:themeShade="BF"/>
      <w:spacing w:val="5"/>
    </w:rPr>
  </w:style>
  <w:style w:type="paragraph" w:styleId="BodyText">
    <w:name w:val="Body Text"/>
    <w:basedOn w:val="Normal"/>
    <w:link w:val="BodyTextChar"/>
    <w:semiHidden/>
    <w:rsid w:val="00DC2595"/>
    <w:pPr>
      <w:spacing w:before="100" w:beforeAutospacing="1" w:after="100" w:afterAutospacing="1" w:line="240" w:lineRule="auto"/>
      <w:outlineLvl w:val="3"/>
    </w:pPr>
    <w:rPr>
      <w:rFonts w:ascii="Times New Roman" w:eastAsia="Times New Roman" w:hAnsi="Times New Roman" w:cs="Times New Roman"/>
      <w:i/>
      <w:iCs/>
    </w:rPr>
  </w:style>
  <w:style w:type="character" w:customStyle="1" w:styleId="BodyTextChar">
    <w:name w:val="Body Text Char"/>
    <w:basedOn w:val="DefaultParagraphFont"/>
    <w:link w:val="BodyText"/>
    <w:semiHidden/>
    <w:rsid w:val="00DC2595"/>
    <w:rPr>
      <w:rFonts w:ascii="Times New Roman" w:eastAsia="Times New Roman" w:hAnsi="Times New Roman" w:cs="Times New Roman"/>
      <w:i/>
      <w:iCs/>
      <w:kern w:val="0"/>
      <w14:ligatures w14:val="none"/>
    </w:rPr>
  </w:style>
  <w:style w:type="character" w:styleId="Hyperlink">
    <w:name w:val="Hyperlink"/>
    <w:uiPriority w:val="99"/>
    <w:unhideWhenUsed/>
    <w:rsid w:val="00DC2595"/>
    <w:rPr>
      <w:color w:val="0000FF"/>
      <w:u w:val="single"/>
    </w:rPr>
  </w:style>
  <w:style w:type="character" w:customStyle="1" w:styleId="UnresolvedMention1">
    <w:name w:val="Unresolved Mention1"/>
    <w:basedOn w:val="DefaultParagraphFont"/>
    <w:uiPriority w:val="99"/>
    <w:semiHidden/>
    <w:unhideWhenUsed/>
    <w:rsid w:val="00DC2595"/>
    <w:rPr>
      <w:color w:val="808080"/>
      <w:shd w:val="clear" w:color="auto" w:fill="E6E6E6"/>
    </w:rPr>
  </w:style>
  <w:style w:type="character" w:styleId="FollowedHyperlink">
    <w:name w:val="FollowedHyperlink"/>
    <w:basedOn w:val="DefaultParagraphFont"/>
    <w:uiPriority w:val="99"/>
    <w:semiHidden/>
    <w:unhideWhenUsed/>
    <w:rsid w:val="00DC2595"/>
    <w:rPr>
      <w:color w:val="800080" w:themeColor="followedHyperlink"/>
      <w:u w:val="single"/>
    </w:rPr>
  </w:style>
  <w:style w:type="paragraph" w:styleId="Revision">
    <w:name w:val="Revision"/>
    <w:hidden/>
    <w:uiPriority w:val="99"/>
    <w:semiHidden/>
    <w:rsid w:val="00DC2595"/>
    <w:pPr>
      <w:spacing w:after="0" w:line="240" w:lineRule="auto"/>
    </w:pPr>
    <w:rPr>
      <w:rFonts w:ascii="Arial" w:eastAsia="Times New Roman" w:hAnsi="Arial" w:cs="Arial"/>
      <w:color w:val="000000"/>
      <w:sz w:val="26"/>
      <w:szCs w:val="26"/>
    </w:rPr>
  </w:style>
  <w:style w:type="paragraph" w:customStyle="1" w:styleId="listl2">
    <w:name w:val="listl2"/>
    <w:basedOn w:val="Normal"/>
    <w:rsid w:val="00DC2595"/>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C2595"/>
    <w:rPr>
      <w:sz w:val="16"/>
      <w:szCs w:val="16"/>
    </w:rPr>
  </w:style>
  <w:style w:type="paragraph" w:styleId="CommentSubject">
    <w:name w:val="annotation subject"/>
    <w:basedOn w:val="CommentText"/>
    <w:next w:val="CommentText"/>
    <w:link w:val="CommentSubjectChar"/>
    <w:uiPriority w:val="99"/>
    <w:semiHidden/>
    <w:unhideWhenUsed/>
    <w:rsid w:val="00DC2595"/>
    <w:rPr>
      <w:b/>
      <w:bCs/>
    </w:rPr>
  </w:style>
  <w:style w:type="character" w:customStyle="1" w:styleId="CommentSubjectChar">
    <w:name w:val="Comment Subject Char"/>
    <w:basedOn w:val="CommentTextChar"/>
    <w:link w:val="CommentSubject"/>
    <w:uiPriority w:val="99"/>
    <w:semiHidden/>
    <w:rsid w:val="00DC2595"/>
    <w:rPr>
      <w:rFonts w:ascii="Arial" w:eastAsia="Times New Roman" w:hAnsi="Arial" w:cs="Arial"/>
      <w:b/>
      <w:bCs/>
      <w:i/>
      <w:color w:val="000000"/>
      <w:kern w:val="0"/>
      <w:sz w:val="20"/>
      <w:szCs w:val="20"/>
      <w14:ligatures w14:val="none"/>
    </w:rPr>
  </w:style>
  <w:style w:type="character" w:styleId="Strong">
    <w:name w:val="Strong"/>
    <w:basedOn w:val="DefaultParagraphFont"/>
    <w:uiPriority w:val="22"/>
    <w:qFormat/>
    <w:rsid w:val="00DC2595"/>
    <w:rPr>
      <w:b/>
      <w:bCs/>
    </w:rPr>
  </w:style>
  <w:style w:type="paragraph" w:styleId="NormalWeb">
    <w:name w:val="Normal (Web)"/>
    <w:basedOn w:val="Normal"/>
    <w:uiPriority w:val="99"/>
    <w:semiHidden/>
    <w:unhideWhenUsed/>
    <w:rsid w:val="00DC2595"/>
    <w:pPr>
      <w:spacing w:after="0" w:line="240" w:lineRule="auto"/>
    </w:pPr>
    <w:rPr>
      <w:rFonts w:ascii="Times New Roman" w:eastAsia="Times New Roman" w:hAnsi="Times New Roman" w:cs="Times New Roman"/>
      <w:color w:val="000000"/>
    </w:rPr>
  </w:style>
  <w:style w:type="paragraph" w:customStyle="1" w:styleId="Default">
    <w:name w:val="Default"/>
    <w:rsid w:val="00DC2595"/>
    <w:pPr>
      <w:autoSpaceDE w:val="0"/>
      <w:autoSpaceDN w:val="0"/>
      <w:adjustRightInd w:val="0"/>
      <w:spacing w:after="0" w:line="240" w:lineRule="auto"/>
    </w:pPr>
    <w:rPr>
      <w:rFonts w:ascii="Times New Roman" w:hAnsi="Times New Roman" w:cs="Times New Roman"/>
      <w:color w:val="000000"/>
    </w:rPr>
  </w:style>
  <w:style w:type="character" w:styleId="UnresolvedMention">
    <w:name w:val="Unresolved Mention"/>
    <w:basedOn w:val="DefaultParagraphFont"/>
    <w:uiPriority w:val="99"/>
    <w:semiHidden/>
    <w:unhideWhenUsed/>
    <w:rsid w:val="00706F1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fsc.va.gov/einvoice.asp" TargetMode="External"/><Relationship Id="rId13" Type="http://schemas.openxmlformats.org/officeDocument/2006/relationships/hyperlink" Target="https://www.nsf.org/" TargetMode="External"/><Relationship Id="rId18" Type="http://schemas.openxmlformats.org/officeDocument/2006/relationships/hyperlink" Target="https://www.jointcommission.org/" TargetMode="External"/><Relationship Id="rId26" Type="http://schemas.openxmlformats.org/officeDocument/2006/relationships/hyperlink" Target="https://www.usp.org/" TargetMode="External"/><Relationship Id="rId3" Type="http://schemas.openxmlformats.org/officeDocument/2006/relationships/settings" Target="settings.xml"/><Relationship Id="rId21" Type="http://schemas.openxmlformats.org/officeDocument/2006/relationships/hyperlink" Target="https://www.iso.org/" TargetMode="External"/><Relationship Id="rId34" Type="http://schemas.openxmlformats.org/officeDocument/2006/relationships/footer" Target="footer1.xml"/><Relationship Id="rId7" Type="http://schemas.openxmlformats.org/officeDocument/2006/relationships/hyperlink" Target="https://www.acquisition.gov/far-overhaul/far-part-deviation-guide/far-overhaul-part-12" TargetMode="External"/><Relationship Id="rId12" Type="http://schemas.openxmlformats.org/officeDocument/2006/relationships/hyperlink" Target="https://www.dir.ca.gov/title8/" TargetMode="External"/><Relationship Id="rId17" Type="http://schemas.openxmlformats.org/officeDocument/2006/relationships/hyperlink" Target="https://www.fda.gov/" TargetMode="External"/><Relationship Id="rId25" Type="http://schemas.openxmlformats.org/officeDocument/2006/relationships/hyperlink" Target="https://www.usp.org/"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shp.org/" TargetMode="External"/><Relationship Id="rId20" Type="http://schemas.openxmlformats.org/officeDocument/2006/relationships/hyperlink" Target="https://www.iso.org/" TargetMode="External"/><Relationship Id="rId29" Type="http://schemas.openxmlformats.org/officeDocument/2006/relationships/hyperlink" Target="https://www.acquisition.gov/far-overhaul/far-part-deviation-guide/far-overhaul-part-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fpa.org/" TargetMode="External"/><Relationship Id="rId24" Type="http://schemas.openxmlformats.org/officeDocument/2006/relationships/hyperlink" Target="https://www.iest.org/" TargetMode="External"/><Relationship Id="rId32" Type="http://schemas.openxmlformats.org/officeDocument/2006/relationships/hyperlink" Target="mailto:maria.asher@va.gov"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sp.od.nih.gov/biotechnology/nih-guidelines/" TargetMode="External"/><Relationship Id="rId23" Type="http://schemas.openxmlformats.org/officeDocument/2006/relationships/hyperlink" Target="https://www.cetainternational.org/" TargetMode="External"/><Relationship Id="rId28" Type="http://schemas.openxmlformats.org/officeDocument/2006/relationships/hyperlink" Target="file:///C:\Users\VHAMACSTEVIB\AppData\Local\Microsoft\Windows\INetCache\Content.Outlook\D0W2TKP0\VIEWS%2010769758.zip" TargetMode="External"/><Relationship Id="rId36" Type="http://schemas.openxmlformats.org/officeDocument/2006/relationships/footer" Target="footer2.xml"/><Relationship Id="rId10" Type="http://schemas.openxmlformats.org/officeDocument/2006/relationships/hyperlink" Target="https://www.osha.gov/" TargetMode="External"/><Relationship Id="rId19" Type="http://schemas.openxmlformats.org/officeDocument/2006/relationships/hyperlink" Target="https://www.dir.ca.gov/title8/5154.html" TargetMode="External"/><Relationship Id="rId31" Type="http://schemas.openxmlformats.org/officeDocument/2006/relationships/hyperlink" Target="https://sam.gov/"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dc.gov/labs/BMBL.html" TargetMode="External"/><Relationship Id="rId22" Type="http://schemas.openxmlformats.org/officeDocument/2006/relationships/hyperlink" Target="https://www.iso.org/" TargetMode="External"/><Relationship Id="rId27" Type="http://schemas.openxmlformats.org/officeDocument/2006/relationships/hyperlink" Target="https://www.usp.org/" TargetMode="External"/><Relationship Id="rId30" Type="http://schemas.openxmlformats.org/officeDocument/2006/relationships/hyperlink" Target="https://www.acquisition.gov/far/part-52" TargetMode="External"/><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19</Pages>
  <Words>5017</Words>
  <Characters>30706</Characters>
  <Application>Microsoft Office Word</Application>
  <DocSecurity>0</DocSecurity>
  <Lines>1395</Lines>
  <Paragraphs>940</Paragraphs>
  <ScaleCrop>false</ScaleCrop>
  <Company/>
  <LinksUpToDate>false</LinksUpToDate>
  <CharactersWithSpaces>34783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Asher, Maria C.</cp:lastModifiedBy>
  <cp:revision>4</cp:revision>
  <dcterms:created xsi:type="dcterms:W3CDTF">2026-01-21T00:27:00Z</dcterms:created>
  <dcterms:modified xsi:type="dcterms:W3CDTF">2026-01-21T00:52:00Z</dcterms:modified>
</cp:coreProperties>
</file>