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9D790" w14:textId="0C2720E3" w:rsidR="00C73AE7" w:rsidRDefault="00383DD8">
      <w:pPr>
        <w:pStyle w:val="BodyText"/>
        <w:spacing w:before="92"/>
        <w:ind w:left="3156" w:right="2739"/>
        <w:jc w:val="center"/>
      </w:pPr>
      <w:r>
        <w:t xml:space="preserve">COMBINED SYNOPSIS </w:t>
      </w:r>
      <w:r w:rsidR="00653BDF">
        <w:t>S</w:t>
      </w:r>
      <w:r w:rsidR="00AC01AF">
        <w:t>OLICITATION</w:t>
      </w:r>
    </w:p>
    <w:p w14:paraId="54F378B6" w14:textId="77777777" w:rsidR="00C73AE7" w:rsidRDefault="00C73AE7">
      <w:pPr>
        <w:pStyle w:val="BodyText"/>
        <w:ind w:left="0"/>
      </w:pPr>
    </w:p>
    <w:p w14:paraId="4E5838AE" w14:textId="77777777" w:rsidR="00274060" w:rsidRDefault="00274060" w:rsidP="00274060">
      <w:pPr>
        <w:pStyle w:val="BodyText"/>
        <w:ind w:left="819" w:right="491"/>
      </w:pPr>
      <w:r w:rsidRPr="00997438">
        <w:t>The solicitation is issued as a Request for Quotation (RF</w:t>
      </w:r>
      <w:r>
        <w:t>P</w:t>
      </w:r>
      <w:r w:rsidRPr="00997438">
        <w:t xml:space="preserve">). This solicitation document and incorporated provisions and clauses are those in effect through </w:t>
      </w:r>
      <w:r>
        <w:t>FAR Class Deviation (Number 25-21) for FAR Part 12 in Support of Executive Order on Restoring Common Sense to Federal Procurement.</w:t>
      </w:r>
    </w:p>
    <w:p w14:paraId="1B6ACDB0" w14:textId="13EC8FB1" w:rsidR="00C73AE7" w:rsidRDefault="00274060" w:rsidP="00A3259F">
      <w:pPr>
        <w:pStyle w:val="BodyText"/>
        <w:ind w:right="491"/>
      </w:pPr>
      <w:r w:rsidRPr="00997438">
        <w:t>This requirement is being solicited as a total small business set aside using FAR Part 12 Acquisition of Commercial Items</w:t>
      </w:r>
      <w:r>
        <w:t>.</w:t>
      </w:r>
      <w:r w:rsidRPr="00997438">
        <w:t xml:space="preserve"> The NAICS Code is 336611 – Ship Repair with a small business size standard of 1,300 employees. The solicitation number is</w:t>
      </w:r>
      <w:r w:rsidR="00A3259F">
        <w:t xml:space="preserve"> </w:t>
      </w:r>
      <w:r w:rsidR="00A3259F" w:rsidRPr="00A3259F">
        <w:rPr>
          <w:b/>
          <w:bCs/>
        </w:rPr>
        <w:t>70Z08526QIBCT0005</w:t>
      </w:r>
      <w:r w:rsidR="0015609C" w:rsidRPr="00A3259F">
        <w:rPr>
          <w:b/>
          <w:bCs/>
        </w:rPr>
        <w:t>.</w:t>
      </w:r>
    </w:p>
    <w:p w14:paraId="6B619E2B" w14:textId="77777777" w:rsidR="00C73AE7" w:rsidRDefault="00C73AE7">
      <w:pPr>
        <w:pStyle w:val="BodyText"/>
        <w:ind w:left="0"/>
      </w:pPr>
    </w:p>
    <w:p w14:paraId="1AFDD188" w14:textId="2CD057E7" w:rsidR="00C73AE7" w:rsidRDefault="00AC01AF">
      <w:pPr>
        <w:pStyle w:val="BodyText"/>
      </w:pPr>
      <w:r w:rsidRPr="00AB3BFE">
        <w:rPr>
          <w:b/>
          <w:bCs/>
          <w:u w:val="single"/>
        </w:rPr>
        <w:t>SCHEDULE OF SUPPLIES/SERVICES:</w:t>
      </w:r>
      <w:r>
        <w:rPr>
          <w:u w:val="single"/>
        </w:rPr>
        <w:t xml:space="preserve"> </w:t>
      </w:r>
      <w:r w:rsidR="002F4D5F" w:rsidRPr="002F4D5F">
        <w:t>Continuation of SF1449,</w:t>
      </w:r>
      <w:r w:rsidR="002F4D5F">
        <w:rPr>
          <w:u w:val="single"/>
        </w:rPr>
        <w:t xml:space="preserve"> </w:t>
      </w:r>
      <w:r>
        <w:t>See Attachment 1.</w:t>
      </w:r>
    </w:p>
    <w:p w14:paraId="165C1644" w14:textId="77777777" w:rsidR="00C73AE7" w:rsidRDefault="00C73AE7">
      <w:pPr>
        <w:pStyle w:val="BodyText"/>
        <w:spacing w:before="2"/>
        <w:ind w:left="0"/>
        <w:rPr>
          <w:sz w:val="16"/>
        </w:rPr>
      </w:pPr>
    </w:p>
    <w:p w14:paraId="65CEE998" w14:textId="508ED8EA" w:rsidR="00C73AE7" w:rsidRDefault="00AC01AF">
      <w:pPr>
        <w:pStyle w:val="BodyText"/>
        <w:spacing w:before="90"/>
        <w:ind w:right="491"/>
      </w:pPr>
      <w:r w:rsidRPr="00AB3BFE">
        <w:rPr>
          <w:b/>
          <w:bCs/>
          <w:u w:val="single"/>
        </w:rPr>
        <w:t>DESCRIPTION OF WORK</w:t>
      </w:r>
      <w:r w:rsidRPr="00AB3BFE">
        <w:rPr>
          <w:b/>
          <w:bCs/>
        </w:rPr>
        <w:t>:</w:t>
      </w:r>
      <w:r>
        <w:t xml:space="preserve"> The </w:t>
      </w:r>
      <w:r w:rsidR="00724DF8" w:rsidRPr="00724DF8">
        <w:t xml:space="preserve">contractor to provide all necessary materials, equipment, personnel as necessary to perform </w:t>
      </w:r>
      <w:proofErr w:type="gramStart"/>
      <w:r w:rsidR="00334346">
        <w:t xml:space="preserve">Dockside </w:t>
      </w:r>
      <w:r w:rsidR="00724DF8" w:rsidRPr="00724DF8">
        <w:t xml:space="preserve"> repairs</w:t>
      </w:r>
      <w:proofErr w:type="gramEnd"/>
      <w:r w:rsidR="00724DF8" w:rsidRPr="00724DF8">
        <w:t xml:space="preserve"> to the U.S. Coast Guard Cutter </w:t>
      </w:r>
      <w:bookmarkStart w:id="0" w:name="_Hlk125101736"/>
      <w:r w:rsidR="00927F38" w:rsidRPr="00927F38">
        <w:rPr>
          <w:b/>
          <w:bCs/>
          <w:sz w:val="22"/>
          <w:szCs w:val="22"/>
        </w:rPr>
        <w:t xml:space="preserve">USCGC </w:t>
      </w:r>
      <w:r w:rsidR="00042D09">
        <w:rPr>
          <w:b/>
          <w:bCs/>
          <w:sz w:val="22"/>
          <w:szCs w:val="22"/>
        </w:rPr>
        <w:t>KUKUI</w:t>
      </w:r>
      <w:r w:rsidR="00927F38" w:rsidRPr="00927F38">
        <w:rPr>
          <w:b/>
          <w:bCs/>
          <w:sz w:val="22"/>
          <w:szCs w:val="22"/>
        </w:rPr>
        <w:t xml:space="preserve"> (WLB 20</w:t>
      </w:r>
      <w:r w:rsidR="00042D09">
        <w:rPr>
          <w:b/>
          <w:bCs/>
          <w:sz w:val="22"/>
          <w:szCs w:val="22"/>
        </w:rPr>
        <w:t>3</w:t>
      </w:r>
      <w:r w:rsidR="00927F38" w:rsidRPr="00927F38">
        <w:rPr>
          <w:b/>
          <w:bCs/>
          <w:sz w:val="22"/>
          <w:szCs w:val="22"/>
        </w:rPr>
        <w:t xml:space="preserve">) FY26 </w:t>
      </w:r>
      <w:r w:rsidR="00957561">
        <w:rPr>
          <w:b/>
          <w:bCs/>
          <w:sz w:val="22"/>
          <w:szCs w:val="22"/>
        </w:rPr>
        <w:t>Dockside</w:t>
      </w:r>
      <w:r w:rsidR="00927F38" w:rsidRPr="00927F38">
        <w:rPr>
          <w:b/>
          <w:bCs/>
          <w:sz w:val="22"/>
          <w:szCs w:val="22"/>
        </w:rPr>
        <w:t xml:space="preserve"> Availability</w:t>
      </w:r>
      <w:r w:rsidR="00927F38">
        <w:rPr>
          <w:b/>
          <w:bCs/>
          <w:sz w:val="22"/>
          <w:szCs w:val="22"/>
        </w:rPr>
        <w:t xml:space="preserve"> </w:t>
      </w:r>
      <w:bookmarkEnd w:id="0"/>
      <w:r w:rsidR="00840314">
        <w:t>225’ Buoy Tender homeported in Sitka, AK</w:t>
      </w:r>
      <w:r w:rsidR="001143FD">
        <w:t>,</w:t>
      </w:r>
      <w:r w:rsidR="002D6CF8">
        <w:t xml:space="preserve"> </w:t>
      </w:r>
      <w:r w:rsidR="00724DF8">
        <w:t>a</w:t>
      </w:r>
      <w:r>
        <w:t>ll in exact accordance with this solicitation and the attached specification. See Attachment 2.</w:t>
      </w:r>
    </w:p>
    <w:p w14:paraId="4E589A92" w14:textId="77777777" w:rsidR="00C73AE7" w:rsidRDefault="00C73AE7">
      <w:pPr>
        <w:pStyle w:val="BodyText"/>
        <w:spacing w:before="11"/>
        <w:ind w:left="0"/>
        <w:rPr>
          <w:sz w:val="23"/>
        </w:rPr>
      </w:pPr>
    </w:p>
    <w:p w14:paraId="5693832C" w14:textId="77777777" w:rsidR="009C62E8" w:rsidRDefault="00AC01AF" w:rsidP="009C62E8">
      <w:pPr>
        <w:pStyle w:val="BodyText"/>
        <w:ind w:right="561"/>
      </w:pPr>
      <w:r w:rsidRPr="00AB3BFE">
        <w:rPr>
          <w:b/>
          <w:bCs/>
          <w:u w:val="single"/>
        </w:rPr>
        <w:t>CONTRACT TYPE</w:t>
      </w:r>
      <w:r w:rsidRPr="00AB3BFE">
        <w:rPr>
          <w:b/>
          <w:bCs/>
        </w:rPr>
        <w:t>:</w:t>
      </w:r>
      <w:r>
        <w:t xml:space="preserve"> </w:t>
      </w:r>
      <w:r w:rsidR="009C62E8">
        <w:t xml:space="preserve">This solicitation is a request for quotes (RFQ) that will result in the award of a </w:t>
      </w:r>
    </w:p>
    <w:p w14:paraId="741C0333" w14:textId="77777777" w:rsidR="009C62E8" w:rsidRDefault="009C62E8" w:rsidP="009C62E8">
      <w:pPr>
        <w:pStyle w:val="BodyText"/>
        <w:ind w:right="561"/>
      </w:pPr>
      <w:bookmarkStart w:id="1" w:name="_Hlk213224137"/>
      <w:r>
        <w:t xml:space="preserve">Indefinite Delivery Requirement Contract (IDR) </w:t>
      </w:r>
      <w:bookmarkEnd w:id="1"/>
      <w:r>
        <w:t xml:space="preserve">solicited under FAR PART 12, subject to availability of funds. Under this contract, the Coast Guard will issue task orders to the contractor. Orders may be issued by mail, e-mail, facsimile, and orally (followed up in writing).  </w:t>
      </w:r>
    </w:p>
    <w:p w14:paraId="74CD0153" w14:textId="71B3C205" w:rsidR="00C73AE7" w:rsidRDefault="00C73AE7" w:rsidP="009C62E8">
      <w:pPr>
        <w:pStyle w:val="BodyText"/>
        <w:ind w:right="561"/>
      </w:pPr>
    </w:p>
    <w:p w14:paraId="07C4CC92" w14:textId="321F5D5F" w:rsidR="00C73AE7" w:rsidRDefault="00AC01AF" w:rsidP="008659E1">
      <w:pPr>
        <w:pStyle w:val="BodyText"/>
        <w:ind w:right="947"/>
      </w:pPr>
      <w:r w:rsidRPr="00AB3BFE">
        <w:rPr>
          <w:b/>
          <w:bCs/>
          <w:u w:val="single"/>
        </w:rPr>
        <w:t>CONTRACT PERIOD OF PERFORMANCE</w:t>
      </w:r>
      <w:r w:rsidRPr="00AB3BFE">
        <w:rPr>
          <w:b/>
          <w:bCs/>
        </w:rPr>
        <w:t>:</w:t>
      </w:r>
      <w:r>
        <w:t xml:space="preserve"> The performance period for this requirement </w:t>
      </w:r>
      <w:r w:rsidR="00B22F5B">
        <w:t>starts on or about</w:t>
      </w:r>
      <w:r w:rsidR="00FA0836">
        <w:t xml:space="preserve"> </w:t>
      </w:r>
      <w:r w:rsidR="003131CE">
        <w:t>March 31</w:t>
      </w:r>
      <w:r w:rsidR="00F333CD">
        <w:t>,</w:t>
      </w:r>
      <w:r w:rsidR="003131CE">
        <w:t xml:space="preserve"> </w:t>
      </w:r>
      <w:proofErr w:type="gramStart"/>
      <w:r w:rsidR="00F333CD">
        <w:t>2</w:t>
      </w:r>
      <w:r w:rsidR="003131CE">
        <w:t>026</w:t>
      </w:r>
      <w:proofErr w:type="gramEnd"/>
      <w:r w:rsidR="003A06B9">
        <w:t xml:space="preserve"> </w:t>
      </w:r>
      <w:r w:rsidR="009D1B1A">
        <w:t xml:space="preserve">and with a projected end date on or </w:t>
      </w:r>
      <w:r w:rsidR="00602642">
        <w:t xml:space="preserve">about </w:t>
      </w:r>
      <w:r w:rsidR="00783A76">
        <w:t>09 June 2026</w:t>
      </w:r>
    </w:p>
    <w:p w14:paraId="688A74D1" w14:textId="77777777" w:rsidR="00174960" w:rsidRDefault="00174960" w:rsidP="008659E1">
      <w:pPr>
        <w:pStyle w:val="BodyText"/>
        <w:ind w:right="947"/>
      </w:pPr>
    </w:p>
    <w:p w14:paraId="321C97B3" w14:textId="77777777" w:rsidR="000A1B47" w:rsidRPr="006B0A8F" w:rsidRDefault="000A1B47" w:rsidP="000A1B47">
      <w:pPr>
        <w:pStyle w:val="BodyText"/>
        <w:ind w:right="947"/>
        <w:rPr>
          <w:b/>
          <w:bCs/>
        </w:rPr>
      </w:pPr>
      <w:r w:rsidRPr="005D55D9">
        <w:rPr>
          <w:b/>
          <w:bCs/>
          <w:u w:val="single"/>
        </w:rPr>
        <w:t>TASK ORDER (TO):</w:t>
      </w:r>
    </w:p>
    <w:p w14:paraId="0DF4831D" w14:textId="77777777" w:rsidR="000A1B47" w:rsidRDefault="000A1B47" w:rsidP="000A1B47">
      <w:pPr>
        <w:pStyle w:val="BodyText"/>
        <w:ind w:right="947"/>
      </w:pPr>
    </w:p>
    <w:p w14:paraId="78569988" w14:textId="77777777" w:rsidR="000A1B47" w:rsidRDefault="000A1B47" w:rsidP="000A1B47">
      <w:pPr>
        <w:pStyle w:val="BodyText"/>
        <w:ind w:right="947"/>
      </w:pPr>
      <w:r>
        <w:t xml:space="preserve">      (a) Task orders will be issued in accordance with FAR Clause 52.216-18 Ordering.</w:t>
      </w:r>
    </w:p>
    <w:p w14:paraId="2D4CDC1F" w14:textId="77777777" w:rsidR="000A1B47" w:rsidRDefault="000A1B47" w:rsidP="000A1B47">
      <w:pPr>
        <w:pStyle w:val="BodyText"/>
        <w:ind w:right="947"/>
      </w:pPr>
    </w:p>
    <w:p w14:paraId="78A56E18" w14:textId="77777777" w:rsidR="000A1B47" w:rsidRDefault="000A1B47" w:rsidP="000A1B47">
      <w:pPr>
        <w:pStyle w:val="BodyText"/>
        <w:ind w:right="947"/>
      </w:pPr>
      <w:r>
        <w:t xml:space="preserve">      (b) A task order is the contractual instrument issued by the Government to the Contractor for services placed against an established contract. The Government reserves the right to issue task orders bilaterally on Order for Supplies or Services Form, OF 347. Task Orders will be emailed.</w:t>
      </w:r>
    </w:p>
    <w:p w14:paraId="7D7D90F1" w14:textId="77777777" w:rsidR="000A1B47" w:rsidRDefault="000A1B47" w:rsidP="000A1B47">
      <w:pPr>
        <w:pStyle w:val="BodyText"/>
        <w:ind w:right="947"/>
      </w:pPr>
    </w:p>
    <w:p w14:paraId="552E6210" w14:textId="77777777" w:rsidR="000A1B47" w:rsidRDefault="000A1B47" w:rsidP="000A1B47">
      <w:pPr>
        <w:pStyle w:val="BodyText"/>
        <w:ind w:right="947"/>
      </w:pPr>
      <w:r>
        <w:t xml:space="preserve">      (c) Modifications to task orders may be required. Modifications are issued pursuant to specific standard clauses contained in the basic contract or the task order.</w:t>
      </w:r>
    </w:p>
    <w:p w14:paraId="65F5CA10" w14:textId="77777777" w:rsidR="00174960" w:rsidRDefault="00174960" w:rsidP="008659E1">
      <w:pPr>
        <w:pStyle w:val="BodyText"/>
        <w:ind w:right="947"/>
      </w:pPr>
    </w:p>
    <w:p w14:paraId="75FE4C64" w14:textId="77777777" w:rsidR="008659E1" w:rsidRDefault="008659E1" w:rsidP="008659E1">
      <w:pPr>
        <w:pStyle w:val="BodyText"/>
        <w:ind w:right="947"/>
      </w:pPr>
    </w:p>
    <w:p w14:paraId="23E8B16A" w14:textId="3182E1E4" w:rsidR="00C73AE7" w:rsidRPr="008661FB" w:rsidRDefault="00AC01AF" w:rsidP="00C17085">
      <w:pPr>
        <w:pStyle w:val="BodyText"/>
        <w:ind w:right="781"/>
      </w:pPr>
      <w:r w:rsidRPr="00AB3BFE">
        <w:rPr>
          <w:b/>
          <w:bCs/>
          <w:u w:val="single"/>
        </w:rPr>
        <w:t>PLACE OF PERFORMANCE:</w:t>
      </w:r>
      <w:r w:rsidRPr="008661FB">
        <w:t xml:space="preserve"> </w:t>
      </w:r>
      <w:r w:rsidR="008A17F3" w:rsidRPr="008661FB">
        <w:t xml:space="preserve">The place of performance shall be at the </w:t>
      </w:r>
      <w:r w:rsidR="00983BEF">
        <w:t>Contractors Facility.</w:t>
      </w:r>
    </w:p>
    <w:p w14:paraId="7C7ABC82" w14:textId="0B9EB6E0" w:rsidR="00383A59" w:rsidRPr="00AB3BFE" w:rsidRDefault="00383A59" w:rsidP="00C17085">
      <w:pPr>
        <w:pStyle w:val="BodyText"/>
        <w:ind w:right="781"/>
        <w:rPr>
          <w:b/>
          <w:bCs/>
        </w:rPr>
      </w:pPr>
    </w:p>
    <w:p w14:paraId="02F8E7C0" w14:textId="77777777" w:rsidR="00C363D1" w:rsidRDefault="00383A59" w:rsidP="00C17085">
      <w:pPr>
        <w:pStyle w:val="BodyText"/>
        <w:ind w:right="781"/>
      </w:pPr>
      <w:r w:rsidRPr="00AB3BFE">
        <w:rPr>
          <w:b/>
          <w:bCs/>
          <w:u w:val="single"/>
        </w:rPr>
        <w:t>CUTTER’s Home Port</w:t>
      </w:r>
      <w:proofErr w:type="gramStart"/>
      <w:r w:rsidRPr="00AB3BFE">
        <w:rPr>
          <w:b/>
          <w:bCs/>
          <w:u w:val="single"/>
        </w:rPr>
        <w:t>:</w:t>
      </w:r>
      <w:r w:rsidRPr="008661FB">
        <w:rPr>
          <w:u w:val="single"/>
        </w:rPr>
        <w:t xml:space="preserve"> </w:t>
      </w:r>
      <w:r w:rsidR="003268E8">
        <w:rPr>
          <w:u w:val="single"/>
        </w:rPr>
        <w:t xml:space="preserve"> </w:t>
      </w:r>
      <w:r w:rsidR="00750F4E">
        <w:t>1480</w:t>
      </w:r>
      <w:proofErr w:type="gramEnd"/>
      <w:r w:rsidR="00750F4E">
        <w:t xml:space="preserve"> Seward Ave, Sitka, A</w:t>
      </w:r>
      <w:r w:rsidR="008315EF">
        <w:t>K 99835</w:t>
      </w:r>
      <w:r w:rsidR="003268E8">
        <w:t xml:space="preserve"> </w:t>
      </w:r>
    </w:p>
    <w:p w14:paraId="47D453F6" w14:textId="77777777" w:rsidR="00B51B75" w:rsidRDefault="00B51B75" w:rsidP="00C17085">
      <w:pPr>
        <w:pStyle w:val="BodyText"/>
        <w:ind w:right="781"/>
      </w:pPr>
    </w:p>
    <w:p w14:paraId="62DA555D" w14:textId="1EF0310C" w:rsidR="00383A59" w:rsidRDefault="003268E8" w:rsidP="00C17085">
      <w:pPr>
        <w:pStyle w:val="BodyText"/>
        <w:ind w:right="781"/>
      </w:pPr>
      <w:r w:rsidRPr="00C363D1">
        <w:rPr>
          <w:b/>
          <w:bCs/>
        </w:rPr>
        <w:t>DISTRICT 17</w:t>
      </w:r>
      <w:r w:rsidR="00521C1D" w:rsidRPr="00C363D1">
        <w:rPr>
          <w:b/>
          <w:bCs/>
        </w:rPr>
        <w:t>- ALASKA</w:t>
      </w:r>
      <w:r w:rsidR="00C363D1">
        <w:rPr>
          <w:b/>
          <w:bCs/>
        </w:rPr>
        <w:t xml:space="preserve">: </w:t>
      </w:r>
    </w:p>
    <w:p w14:paraId="39DCA738" w14:textId="77777777" w:rsidR="00B41411" w:rsidRPr="00B41411" w:rsidRDefault="00B41411" w:rsidP="00B41411">
      <w:pPr>
        <w:pStyle w:val="BodyText"/>
        <w:ind w:right="781"/>
      </w:pPr>
      <w:r w:rsidRPr="00B41411">
        <w:t>This requirement is for a vessel that is homeported in Coast Guard District 17 Alaska.</w:t>
      </w:r>
    </w:p>
    <w:p w14:paraId="6107E609" w14:textId="6881EBC0" w:rsidR="00B41411" w:rsidRPr="00B41411" w:rsidRDefault="00B41411" w:rsidP="00B41411">
      <w:pPr>
        <w:pStyle w:val="BodyText"/>
        <w:ind w:right="781"/>
      </w:pPr>
      <w:r w:rsidRPr="00B41411">
        <w:t>It is anticipated that this requirement will be solicited in accordance with NDAA FY 2021 Section</w:t>
      </w:r>
      <w:r w:rsidRPr="00B41411">
        <w:br/>
        <w:t>8820, Shipyard Provision, Section 8220, VESSEL CONVERSION, ALTERATION, AND REPAIR</w:t>
      </w:r>
      <w:r w:rsidR="00917F1E">
        <w:t xml:space="preserve"> </w:t>
      </w:r>
      <w:r w:rsidRPr="00B41411">
        <w:t xml:space="preserve">PROJECTS. </w:t>
      </w:r>
      <w:r w:rsidRPr="00893BA2">
        <w:rPr>
          <w:highlight w:val="yellow"/>
        </w:rPr>
        <w:t>However, offers may be considered from vendors outside of District 17.</w:t>
      </w:r>
    </w:p>
    <w:p w14:paraId="5416FDF9" w14:textId="77777777" w:rsidR="00B41411" w:rsidRPr="00A90DE0" w:rsidRDefault="00B41411" w:rsidP="00C17085">
      <w:pPr>
        <w:pStyle w:val="BodyText"/>
        <w:ind w:right="781"/>
      </w:pPr>
    </w:p>
    <w:p w14:paraId="63730BFB" w14:textId="77777777" w:rsidR="00A40243" w:rsidRPr="00A90DE0" w:rsidRDefault="00A40243" w:rsidP="00C17085">
      <w:pPr>
        <w:pStyle w:val="BodyText"/>
        <w:ind w:right="781"/>
      </w:pPr>
    </w:p>
    <w:p w14:paraId="352BE295" w14:textId="4907D5FB" w:rsidR="00A40243" w:rsidRPr="00C363D1" w:rsidRDefault="00A40243" w:rsidP="00C17085">
      <w:pPr>
        <w:pStyle w:val="BodyText"/>
        <w:ind w:right="781"/>
        <w:rPr>
          <w:b/>
          <w:bCs/>
        </w:rPr>
      </w:pPr>
    </w:p>
    <w:p w14:paraId="2D4DF3A1" w14:textId="77777777" w:rsidR="00521C1D" w:rsidRDefault="00521C1D" w:rsidP="00C17085">
      <w:pPr>
        <w:pStyle w:val="BodyText"/>
        <w:ind w:right="781"/>
      </w:pPr>
    </w:p>
    <w:p w14:paraId="30EB0813" w14:textId="77777777" w:rsidR="00C73AE7" w:rsidRDefault="00C73AE7">
      <w:pPr>
        <w:pStyle w:val="BodyText"/>
        <w:spacing w:before="3"/>
        <w:ind w:left="0"/>
        <w:rPr>
          <w:sz w:val="21"/>
        </w:rPr>
      </w:pPr>
    </w:p>
    <w:p w14:paraId="43A18F34" w14:textId="7AF79328" w:rsidR="00C73AE7" w:rsidRDefault="00AC01AF">
      <w:pPr>
        <w:pStyle w:val="BodyText"/>
        <w:spacing w:before="1"/>
        <w:ind w:left="819" w:right="397"/>
      </w:pPr>
      <w:r>
        <w:rPr>
          <w:u w:val="single"/>
        </w:rPr>
        <w:lastRenderedPageBreak/>
        <w:t>QUESTIONS:</w:t>
      </w:r>
      <w:r>
        <w:t xml:space="preserve"> </w:t>
      </w:r>
      <w:r w:rsidR="006E155C" w:rsidRPr="006E155C">
        <w:t xml:space="preserve">It is strongly encouraged to submit questions regarding this </w:t>
      </w:r>
      <w:r w:rsidR="006E155C" w:rsidRPr="007D74EE">
        <w:t>solicitation by</w:t>
      </w:r>
      <w:r w:rsidR="007D74EE" w:rsidRPr="007D74EE">
        <w:t xml:space="preserve"> </w:t>
      </w:r>
      <w:r w:rsidR="00E02EAB">
        <w:t>21</w:t>
      </w:r>
      <w:r w:rsidR="00E02EAB" w:rsidRPr="00E02EAB">
        <w:rPr>
          <w:vertAlign w:val="superscript"/>
        </w:rPr>
        <w:t>st</w:t>
      </w:r>
      <w:r w:rsidR="00E02EAB">
        <w:t xml:space="preserve"> January 2026</w:t>
      </w:r>
      <w:r w:rsidR="006E155C" w:rsidRPr="00442965">
        <w:t xml:space="preserve"> at </w:t>
      </w:r>
      <w:r w:rsidR="00F74182" w:rsidRPr="00442965">
        <w:t>2</w:t>
      </w:r>
      <w:r w:rsidR="006E155C" w:rsidRPr="00442965">
        <w:t>:</w:t>
      </w:r>
      <w:r w:rsidR="00383A59" w:rsidRPr="00442965">
        <w:t>00</w:t>
      </w:r>
      <w:r w:rsidR="006E155C" w:rsidRPr="00442965">
        <w:t xml:space="preserve"> PM EST to allow adequate time for response. After this date further</w:t>
      </w:r>
      <w:r w:rsidR="006E155C" w:rsidRPr="006E155C">
        <w:t xml:space="preserve"> requests may not be accepted due to time constraints.</w:t>
      </w:r>
      <w:r w:rsidR="006E155C">
        <w:t xml:space="preserve"> </w:t>
      </w:r>
      <w:r>
        <w:t>Submit que</w:t>
      </w:r>
      <w:r w:rsidR="008659E1">
        <w:t>stions to</w:t>
      </w:r>
      <w:r>
        <w:t xml:space="preserve"> </w:t>
      </w:r>
      <w:hyperlink r:id="rId11" w:history="1">
        <w:r w:rsidR="000A1B47" w:rsidRPr="009E579B">
          <w:rPr>
            <w:rStyle w:val="Hyperlink"/>
          </w:rPr>
          <w:t xml:space="preserve">Sandra.a.martinez@uscg.mill and to jayne.gluck@uscg.mil  </w:t>
        </w:r>
      </w:hyperlink>
      <w:r>
        <w:t>using Attachment 4 - Request for Clarification.</w:t>
      </w:r>
      <w:r w:rsidR="008659E1">
        <w:t xml:space="preserve"> </w:t>
      </w:r>
    </w:p>
    <w:p w14:paraId="27FF909D" w14:textId="77777777" w:rsidR="00C73AE7" w:rsidRDefault="00C73AE7">
      <w:pPr>
        <w:pStyle w:val="BodyText"/>
        <w:spacing w:before="5"/>
        <w:ind w:left="0"/>
        <w:rPr>
          <w:sz w:val="21"/>
        </w:rPr>
      </w:pPr>
    </w:p>
    <w:p w14:paraId="1852F322" w14:textId="42098F7D" w:rsidR="004B20E0" w:rsidRDefault="00AC01AF" w:rsidP="00790DBC">
      <w:pPr>
        <w:pStyle w:val="BodyText"/>
        <w:ind w:left="819" w:right="781"/>
      </w:pPr>
      <w:r w:rsidRPr="00AB3BFE">
        <w:rPr>
          <w:b/>
          <w:bCs/>
          <w:u w:val="single"/>
        </w:rPr>
        <w:t>QUOTATION DUE DATE</w:t>
      </w:r>
      <w:r>
        <w:t>: Your quotation must arrive no later t</w:t>
      </w:r>
      <w:r w:rsidR="00276F76">
        <w:t xml:space="preserve">han </w:t>
      </w:r>
      <w:r w:rsidR="00EE2B03" w:rsidRPr="008F43EF">
        <w:rPr>
          <w:b/>
          <w:bCs/>
        </w:rPr>
        <w:t>February 10</w:t>
      </w:r>
      <w:r w:rsidR="008D5621" w:rsidRPr="008F43EF">
        <w:rPr>
          <w:b/>
          <w:bCs/>
        </w:rPr>
        <w:t>,</w:t>
      </w:r>
      <w:r w:rsidR="00CF7875" w:rsidRPr="008F43EF">
        <w:rPr>
          <w:b/>
          <w:bCs/>
        </w:rPr>
        <w:t xml:space="preserve"> </w:t>
      </w:r>
      <w:r w:rsidR="008D5621" w:rsidRPr="008F43EF">
        <w:rPr>
          <w:b/>
          <w:bCs/>
        </w:rPr>
        <w:t>202</w:t>
      </w:r>
      <w:r w:rsidR="00A06D7C" w:rsidRPr="008F43EF">
        <w:rPr>
          <w:b/>
          <w:bCs/>
        </w:rPr>
        <w:t>6</w:t>
      </w:r>
    </w:p>
    <w:p w14:paraId="771E78B9" w14:textId="362AB544" w:rsidR="00790DBC" w:rsidRDefault="00CF7875" w:rsidP="00790DBC">
      <w:pPr>
        <w:pStyle w:val="BodyText"/>
        <w:ind w:left="819" w:right="781"/>
      </w:pPr>
      <w:r>
        <w:rPr>
          <w:u w:val="single"/>
        </w:rPr>
        <w:t xml:space="preserve"> </w:t>
      </w:r>
      <w:r w:rsidR="00F74182">
        <w:t xml:space="preserve"> </w:t>
      </w:r>
      <w:r w:rsidR="00AC01AF">
        <w:t xml:space="preserve">at </w:t>
      </w:r>
      <w:r w:rsidR="00383A59">
        <w:t>2:00 p</w:t>
      </w:r>
      <w:r w:rsidR="00AC01AF">
        <w:t xml:space="preserve">m </w:t>
      </w:r>
      <w:r w:rsidR="004015C6">
        <w:t>Eastern</w:t>
      </w:r>
      <w:r w:rsidR="00AC01AF">
        <w:t xml:space="preserve"> Time; Quotations should be sent via electronic mail (e-mail) to</w:t>
      </w:r>
      <w:r w:rsidR="00832AC2">
        <w:t xml:space="preserve"> </w:t>
      </w:r>
      <w:hyperlink r:id="rId12">
        <w:r w:rsidR="00CF1F65" w:rsidRPr="3A51E9A2">
          <w:rPr>
            <w:rStyle w:val="Hyperlink"/>
          </w:rPr>
          <w:t>Sandra.a.martinez@uscg.mil</w:t>
        </w:r>
      </w:hyperlink>
      <w:r w:rsidR="00CF1F65">
        <w:t xml:space="preserve">. </w:t>
      </w:r>
      <w:r w:rsidR="00D51E53" w:rsidRPr="0015609C">
        <w:rPr>
          <w:b/>
          <w:bCs/>
          <w:sz w:val="28"/>
          <w:szCs w:val="28"/>
        </w:rPr>
        <w:t xml:space="preserve">Quotes must be valid for </w:t>
      </w:r>
      <w:r w:rsidR="00FA13FB" w:rsidRPr="0015609C">
        <w:rPr>
          <w:b/>
          <w:bCs/>
          <w:sz w:val="28"/>
          <w:szCs w:val="28"/>
        </w:rPr>
        <w:t>120 days</w:t>
      </w:r>
      <w:r w:rsidR="00D51E53" w:rsidRPr="3A51E9A2">
        <w:rPr>
          <w:b/>
          <w:bCs/>
        </w:rPr>
        <w:t>.</w:t>
      </w:r>
      <w:r w:rsidR="00D51E53">
        <w:t xml:space="preserve"> </w:t>
      </w:r>
    </w:p>
    <w:p w14:paraId="0F135B3A" w14:textId="77777777" w:rsidR="00790DBC" w:rsidRDefault="00790DBC" w:rsidP="00790DBC">
      <w:pPr>
        <w:pStyle w:val="BodyText"/>
        <w:ind w:left="819" w:right="781"/>
        <w:rPr>
          <w:u w:val="single"/>
        </w:rPr>
      </w:pPr>
    </w:p>
    <w:p w14:paraId="668486FD" w14:textId="1AE3F761" w:rsidR="00C73AE7" w:rsidRDefault="00AC01AF" w:rsidP="00790DBC">
      <w:pPr>
        <w:pStyle w:val="BodyText"/>
        <w:ind w:left="819" w:right="781"/>
      </w:pPr>
      <w:r w:rsidRPr="00AB3BFE">
        <w:rPr>
          <w:b/>
          <w:bCs/>
          <w:u w:val="single"/>
        </w:rPr>
        <w:t>ANTICIPATED AWARD DATE</w:t>
      </w:r>
      <w:r>
        <w:t xml:space="preserve">: The anticipated date of award is </w:t>
      </w:r>
      <w:r w:rsidR="00276F76">
        <w:t>on or</w:t>
      </w:r>
      <w:r w:rsidR="00F74182">
        <w:t xml:space="preserve"> by </w:t>
      </w:r>
      <w:r w:rsidR="00BD0CF6" w:rsidRPr="00124086">
        <w:t>February</w:t>
      </w:r>
      <w:r w:rsidR="00424CEE" w:rsidRPr="00124086">
        <w:t xml:space="preserve"> </w:t>
      </w:r>
      <w:r w:rsidR="009B5405" w:rsidRPr="00124086">
        <w:t>23</w:t>
      </w:r>
      <w:r w:rsidR="59E05597" w:rsidRPr="00124086">
        <w:t>,</w:t>
      </w:r>
      <w:r w:rsidR="59E05597">
        <w:t xml:space="preserve"> </w:t>
      </w:r>
      <w:proofErr w:type="gramStart"/>
      <w:r w:rsidR="00F74182">
        <w:t>202</w:t>
      </w:r>
      <w:r w:rsidR="00682F43">
        <w:t>6</w:t>
      </w:r>
      <w:proofErr w:type="gramEnd"/>
      <w:r w:rsidR="00682F43">
        <w:t xml:space="preserve"> </w:t>
      </w:r>
      <w:r w:rsidR="00F74182">
        <w:t>at 2pm</w:t>
      </w:r>
      <w:r>
        <w:t>.</w:t>
      </w:r>
    </w:p>
    <w:p w14:paraId="6A847AD5" w14:textId="77777777" w:rsidR="00C73AE7" w:rsidRDefault="00C73AE7">
      <w:pPr>
        <w:pStyle w:val="BodyText"/>
        <w:spacing w:before="6"/>
        <w:ind w:left="0"/>
        <w:rPr>
          <w:sz w:val="25"/>
        </w:rPr>
      </w:pPr>
    </w:p>
    <w:p w14:paraId="63AFB967" w14:textId="77777777" w:rsidR="00AB689D" w:rsidRDefault="00AB689D" w:rsidP="00E45310">
      <w:pPr>
        <w:pStyle w:val="BodyText"/>
        <w:spacing w:before="1"/>
        <w:ind w:right="1834"/>
        <w:rPr>
          <w:b/>
          <w:bCs/>
        </w:rPr>
      </w:pPr>
    </w:p>
    <w:p w14:paraId="2C5E6413" w14:textId="414ECFB0" w:rsidR="00DE20BA" w:rsidRPr="007B2129" w:rsidRDefault="009953AE" w:rsidP="00940DF2">
      <w:pPr>
        <w:pStyle w:val="BodyText"/>
        <w:spacing w:before="80"/>
      </w:pPr>
      <w:r w:rsidRPr="00224E1D">
        <w:rPr>
          <w:b/>
          <w:bCs/>
          <w:sz w:val="25"/>
        </w:rPr>
        <w:t>FAR Class Deviation (Number 25-21) for FAR Part 12 in Support of Executive Order on Restoring Common Sense to Federal Procurement</w:t>
      </w:r>
      <w:r>
        <w:rPr>
          <w:b/>
          <w:bCs/>
          <w:sz w:val="25"/>
        </w:rPr>
        <w:br/>
      </w:r>
      <w:r>
        <w:rPr>
          <w:b/>
          <w:bCs/>
          <w:sz w:val="25"/>
        </w:rPr>
        <w:br/>
      </w:r>
      <w:r w:rsidRPr="007B2129">
        <w:rPr>
          <w:b/>
          <w:bCs/>
          <w:sz w:val="25"/>
        </w:rPr>
        <w:t xml:space="preserve">Clauses Incorporated </w:t>
      </w:r>
      <w:proofErr w:type="gramStart"/>
      <w:r w:rsidRPr="007B2129">
        <w:rPr>
          <w:b/>
          <w:bCs/>
          <w:sz w:val="25"/>
        </w:rPr>
        <w:t>By</w:t>
      </w:r>
      <w:proofErr w:type="gramEnd"/>
      <w:r w:rsidRPr="007B2129">
        <w:rPr>
          <w:b/>
          <w:bCs/>
          <w:sz w:val="25"/>
        </w:rPr>
        <w:t xml:space="preserve"> Reference</w:t>
      </w:r>
    </w:p>
    <w:tbl>
      <w:tblPr>
        <w:tblW w:w="0" w:type="auto"/>
        <w:tblInd w:w="133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1800"/>
        <w:gridCol w:w="5136"/>
        <w:gridCol w:w="2070"/>
      </w:tblGrid>
      <w:tr w:rsidR="00DE20BA" w:rsidRPr="00833DDC" w14:paraId="0D0093D4" w14:textId="77777777" w:rsidTr="00233BE0">
        <w:trPr>
          <w:trHeight w:val="274"/>
        </w:trPr>
        <w:tc>
          <w:tcPr>
            <w:tcW w:w="1800" w:type="dxa"/>
          </w:tcPr>
          <w:p w14:paraId="5B568BAE" w14:textId="77777777" w:rsidR="00DE20BA" w:rsidRPr="00833DDC" w:rsidRDefault="00DE20BA" w:rsidP="0016421F">
            <w:pPr>
              <w:pStyle w:val="TableParagraph"/>
              <w:spacing w:line="255" w:lineRule="exact"/>
              <w:ind w:left="16"/>
              <w:rPr>
                <w:sz w:val="24"/>
              </w:rPr>
            </w:pPr>
            <w:r w:rsidRPr="00833DDC">
              <w:rPr>
                <w:sz w:val="24"/>
              </w:rPr>
              <w:t>FAR 52.203-6</w:t>
            </w:r>
          </w:p>
        </w:tc>
        <w:tc>
          <w:tcPr>
            <w:tcW w:w="5136" w:type="dxa"/>
          </w:tcPr>
          <w:p w14:paraId="22398BE6" w14:textId="77777777" w:rsidR="00DE20BA" w:rsidRPr="00833DDC" w:rsidRDefault="00DE20BA" w:rsidP="0016421F">
            <w:pPr>
              <w:pStyle w:val="TableParagraph"/>
              <w:spacing w:line="255" w:lineRule="exact"/>
              <w:ind w:left="14"/>
              <w:rPr>
                <w:sz w:val="24"/>
              </w:rPr>
            </w:pPr>
            <w:r w:rsidRPr="00833DDC">
              <w:rPr>
                <w:sz w:val="24"/>
              </w:rPr>
              <w:t>Restrictions on Subcontractor Sales to the Government</w:t>
            </w:r>
            <w:r w:rsidRPr="00833DDC">
              <w:rPr>
                <w:sz w:val="24"/>
              </w:rPr>
              <w:br/>
              <w:t>(Alternate I)</w:t>
            </w:r>
          </w:p>
        </w:tc>
        <w:tc>
          <w:tcPr>
            <w:tcW w:w="2070" w:type="dxa"/>
          </w:tcPr>
          <w:p w14:paraId="14B8B4E6" w14:textId="77777777" w:rsidR="00DE20BA" w:rsidRPr="00833DDC" w:rsidRDefault="00DE20BA" w:rsidP="0016421F">
            <w:pPr>
              <w:pStyle w:val="TableParagraph"/>
              <w:spacing w:line="255" w:lineRule="exact"/>
              <w:ind w:left="15"/>
              <w:rPr>
                <w:sz w:val="24"/>
              </w:rPr>
            </w:pPr>
            <w:r w:rsidRPr="00833DDC">
              <w:rPr>
                <w:sz w:val="24"/>
              </w:rPr>
              <w:t>NOV 2021</w:t>
            </w:r>
          </w:p>
        </w:tc>
      </w:tr>
      <w:tr w:rsidR="00DE20BA" w:rsidRPr="00833DDC" w14:paraId="448B23D8" w14:textId="77777777" w:rsidTr="00233BE0">
        <w:trPr>
          <w:trHeight w:val="274"/>
        </w:trPr>
        <w:tc>
          <w:tcPr>
            <w:tcW w:w="1800" w:type="dxa"/>
          </w:tcPr>
          <w:p w14:paraId="6A33EF4D" w14:textId="77777777" w:rsidR="00DE20BA" w:rsidRPr="00833DDC" w:rsidRDefault="00DE20BA" w:rsidP="0016421F">
            <w:pPr>
              <w:pStyle w:val="TableParagraph"/>
              <w:spacing w:line="255" w:lineRule="exact"/>
              <w:ind w:left="16"/>
              <w:rPr>
                <w:sz w:val="24"/>
              </w:rPr>
            </w:pPr>
            <w:r w:rsidRPr="00833DDC">
              <w:rPr>
                <w:sz w:val="24"/>
              </w:rPr>
              <w:t>FAR 52.203-19</w:t>
            </w:r>
          </w:p>
        </w:tc>
        <w:tc>
          <w:tcPr>
            <w:tcW w:w="5136" w:type="dxa"/>
          </w:tcPr>
          <w:p w14:paraId="65703B28" w14:textId="77777777" w:rsidR="00DE20BA" w:rsidRPr="00833DDC" w:rsidRDefault="00DE20BA" w:rsidP="0016421F">
            <w:pPr>
              <w:pStyle w:val="TableParagraph"/>
              <w:spacing w:line="255" w:lineRule="exact"/>
              <w:ind w:left="14"/>
              <w:rPr>
                <w:sz w:val="24"/>
              </w:rPr>
            </w:pPr>
            <w:r w:rsidRPr="00833DDC">
              <w:rPr>
                <w:sz w:val="24"/>
              </w:rPr>
              <w:t>Prohibition on Requiring Certain Internal Confidentiality Agreements or Statements</w:t>
            </w:r>
          </w:p>
        </w:tc>
        <w:tc>
          <w:tcPr>
            <w:tcW w:w="2070" w:type="dxa"/>
          </w:tcPr>
          <w:p w14:paraId="1D9A53BC" w14:textId="77777777" w:rsidR="00DE20BA" w:rsidRPr="00833DDC" w:rsidRDefault="00DE20BA" w:rsidP="0016421F">
            <w:pPr>
              <w:pStyle w:val="TableParagraph"/>
              <w:spacing w:line="255" w:lineRule="exact"/>
              <w:ind w:left="15"/>
              <w:rPr>
                <w:sz w:val="24"/>
              </w:rPr>
            </w:pPr>
            <w:r w:rsidRPr="00833DDC">
              <w:rPr>
                <w:sz w:val="24"/>
              </w:rPr>
              <w:t>Jan 2017</w:t>
            </w:r>
          </w:p>
        </w:tc>
      </w:tr>
      <w:tr w:rsidR="00DE20BA" w:rsidRPr="007322C4" w14:paraId="5D14EB84" w14:textId="77777777" w:rsidTr="00233BE0">
        <w:trPr>
          <w:trHeight w:val="274"/>
        </w:trPr>
        <w:tc>
          <w:tcPr>
            <w:tcW w:w="1800" w:type="dxa"/>
          </w:tcPr>
          <w:p w14:paraId="28EAF96D" w14:textId="77777777" w:rsidR="00DE20BA" w:rsidRPr="007322C4" w:rsidRDefault="00DE20BA" w:rsidP="0016421F">
            <w:pPr>
              <w:pStyle w:val="TableParagraph"/>
              <w:spacing w:line="255" w:lineRule="exact"/>
              <w:ind w:left="16"/>
              <w:rPr>
                <w:sz w:val="24"/>
              </w:rPr>
            </w:pPr>
            <w:r w:rsidRPr="007322C4">
              <w:rPr>
                <w:sz w:val="24"/>
              </w:rPr>
              <w:t>FAR 52.204-9</w:t>
            </w:r>
          </w:p>
        </w:tc>
        <w:tc>
          <w:tcPr>
            <w:tcW w:w="5136" w:type="dxa"/>
          </w:tcPr>
          <w:p w14:paraId="596F89E9" w14:textId="77777777" w:rsidR="00DE20BA" w:rsidRPr="007322C4" w:rsidRDefault="00DE20BA" w:rsidP="0016421F">
            <w:pPr>
              <w:pStyle w:val="TableParagraph"/>
              <w:spacing w:line="255" w:lineRule="exact"/>
              <w:ind w:left="14"/>
              <w:rPr>
                <w:sz w:val="24"/>
              </w:rPr>
            </w:pPr>
            <w:r w:rsidRPr="007322C4">
              <w:rPr>
                <w:sz w:val="24"/>
              </w:rPr>
              <w:t>Personal Identity Verification of Contractor Personnel</w:t>
            </w:r>
          </w:p>
        </w:tc>
        <w:tc>
          <w:tcPr>
            <w:tcW w:w="2070" w:type="dxa"/>
          </w:tcPr>
          <w:p w14:paraId="270A9C24" w14:textId="77777777" w:rsidR="00DE20BA" w:rsidRPr="007322C4" w:rsidRDefault="00DE20BA" w:rsidP="0016421F">
            <w:pPr>
              <w:pStyle w:val="TableParagraph"/>
              <w:spacing w:line="255" w:lineRule="exact"/>
              <w:ind w:left="15"/>
              <w:rPr>
                <w:sz w:val="24"/>
              </w:rPr>
            </w:pPr>
            <w:r w:rsidRPr="007322C4">
              <w:rPr>
                <w:sz w:val="24"/>
              </w:rPr>
              <w:t>Jan 2011</w:t>
            </w:r>
          </w:p>
        </w:tc>
      </w:tr>
      <w:tr w:rsidR="00DE20BA" w:rsidRPr="007322C4" w14:paraId="002A1BD2" w14:textId="77777777" w:rsidTr="00233BE0">
        <w:trPr>
          <w:trHeight w:val="277"/>
        </w:trPr>
        <w:tc>
          <w:tcPr>
            <w:tcW w:w="1800" w:type="dxa"/>
          </w:tcPr>
          <w:p w14:paraId="069C0A03" w14:textId="77777777" w:rsidR="00DE20BA" w:rsidRPr="007322C4" w:rsidRDefault="00DE20BA" w:rsidP="0016421F">
            <w:pPr>
              <w:pStyle w:val="TableParagraph"/>
              <w:spacing w:line="257" w:lineRule="exact"/>
              <w:ind w:left="16"/>
              <w:rPr>
                <w:sz w:val="24"/>
              </w:rPr>
            </w:pPr>
            <w:r w:rsidRPr="007322C4">
              <w:rPr>
                <w:sz w:val="24"/>
              </w:rPr>
              <w:t>FAR 52.204-13</w:t>
            </w:r>
          </w:p>
        </w:tc>
        <w:tc>
          <w:tcPr>
            <w:tcW w:w="5136" w:type="dxa"/>
          </w:tcPr>
          <w:p w14:paraId="2B38CD83" w14:textId="77777777" w:rsidR="00DE20BA" w:rsidRPr="007322C4" w:rsidRDefault="00DE20BA" w:rsidP="0016421F">
            <w:pPr>
              <w:pStyle w:val="TableParagraph"/>
              <w:spacing w:line="257" w:lineRule="exact"/>
              <w:ind w:left="14"/>
              <w:rPr>
                <w:sz w:val="24"/>
              </w:rPr>
            </w:pPr>
            <w:r w:rsidRPr="007322C4">
              <w:rPr>
                <w:sz w:val="24"/>
              </w:rPr>
              <w:t>System for Award Management Maintenance (DEVIATION 25-19)</w:t>
            </w:r>
          </w:p>
        </w:tc>
        <w:tc>
          <w:tcPr>
            <w:tcW w:w="2070" w:type="dxa"/>
          </w:tcPr>
          <w:p w14:paraId="3D30EBD0" w14:textId="77777777" w:rsidR="00DE20BA" w:rsidRPr="007322C4" w:rsidRDefault="00DE20BA" w:rsidP="0016421F">
            <w:pPr>
              <w:pStyle w:val="TableParagraph"/>
              <w:spacing w:line="257" w:lineRule="exact"/>
              <w:ind w:left="15"/>
              <w:rPr>
                <w:sz w:val="24"/>
              </w:rPr>
            </w:pPr>
            <w:r w:rsidRPr="007322C4">
              <w:rPr>
                <w:sz w:val="24"/>
              </w:rPr>
              <w:t>AUG 2025</w:t>
            </w:r>
          </w:p>
          <w:p w14:paraId="18D36082" w14:textId="77777777" w:rsidR="00DE20BA" w:rsidRPr="007322C4" w:rsidRDefault="00DE20BA" w:rsidP="0016421F">
            <w:pPr>
              <w:pStyle w:val="TableParagraph"/>
              <w:spacing w:line="257" w:lineRule="exact"/>
              <w:ind w:left="15"/>
              <w:rPr>
                <w:sz w:val="24"/>
              </w:rPr>
            </w:pPr>
          </w:p>
        </w:tc>
      </w:tr>
      <w:tr w:rsidR="00DE20BA" w:rsidRPr="007322C4" w14:paraId="492FDC65" w14:textId="77777777" w:rsidTr="00233BE0">
        <w:trPr>
          <w:trHeight w:val="550"/>
        </w:trPr>
        <w:tc>
          <w:tcPr>
            <w:tcW w:w="1800" w:type="dxa"/>
          </w:tcPr>
          <w:p w14:paraId="6A79EA6E" w14:textId="77777777" w:rsidR="00DE20BA" w:rsidRPr="007322C4" w:rsidRDefault="00DE20BA" w:rsidP="0016421F">
            <w:pPr>
              <w:pStyle w:val="TableParagraph"/>
              <w:spacing w:before="133"/>
              <w:ind w:left="16"/>
              <w:rPr>
                <w:sz w:val="24"/>
              </w:rPr>
            </w:pPr>
            <w:r w:rsidRPr="007322C4">
              <w:rPr>
                <w:sz w:val="24"/>
              </w:rPr>
              <w:t>FAR 52.204-18</w:t>
            </w:r>
          </w:p>
        </w:tc>
        <w:tc>
          <w:tcPr>
            <w:tcW w:w="5136" w:type="dxa"/>
          </w:tcPr>
          <w:p w14:paraId="62235F11" w14:textId="77777777" w:rsidR="00DE20BA" w:rsidRPr="007322C4" w:rsidRDefault="00DE20BA" w:rsidP="0016421F">
            <w:pPr>
              <w:pStyle w:val="TableParagraph"/>
              <w:spacing w:line="270" w:lineRule="exact"/>
              <w:ind w:left="14"/>
              <w:rPr>
                <w:sz w:val="24"/>
              </w:rPr>
            </w:pPr>
            <w:r w:rsidRPr="007322C4">
              <w:rPr>
                <w:sz w:val="24"/>
              </w:rPr>
              <w:t>Commercial and Government Entity Code Maintenance</w:t>
            </w:r>
          </w:p>
        </w:tc>
        <w:tc>
          <w:tcPr>
            <w:tcW w:w="2070" w:type="dxa"/>
          </w:tcPr>
          <w:p w14:paraId="020306FD" w14:textId="192064D4" w:rsidR="00DE20BA" w:rsidRPr="007322C4" w:rsidRDefault="004663D3" w:rsidP="0016421F">
            <w:pPr>
              <w:pStyle w:val="TableParagraph"/>
              <w:spacing w:line="270" w:lineRule="exact"/>
              <w:ind w:left="15"/>
              <w:rPr>
                <w:sz w:val="24"/>
              </w:rPr>
            </w:pPr>
            <w:r w:rsidRPr="007322C4">
              <w:rPr>
                <w:sz w:val="24"/>
              </w:rPr>
              <w:t>AUG 2020</w:t>
            </w:r>
          </w:p>
        </w:tc>
      </w:tr>
      <w:tr w:rsidR="00DE20BA" w:rsidRPr="00833DDC" w14:paraId="201E24B8" w14:textId="77777777" w:rsidTr="00233BE0">
        <w:trPr>
          <w:trHeight w:val="550"/>
        </w:trPr>
        <w:tc>
          <w:tcPr>
            <w:tcW w:w="1800" w:type="dxa"/>
          </w:tcPr>
          <w:p w14:paraId="4C26E948" w14:textId="77777777" w:rsidR="00DE20BA" w:rsidRPr="007322C4" w:rsidRDefault="00DE20BA" w:rsidP="0016421F">
            <w:pPr>
              <w:pStyle w:val="TableParagraph"/>
              <w:spacing w:before="133"/>
              <w:ind w:left="16"/>
              <w:rPr>
                <w:sz w:val="24"/>
              </w:rPr>
            </w:pPr>
            <w:r w:rsidRPr="007322C4">
              <w:rPr>
                <w:sz w:val="24"/>
              </w:rPr>
              <w:t>FAR 52.204-91</w:t>
            </w:r>
          </w:p>
        </w:tc>
        <w:tc>
          <w:tcPr>
            <w:tcW w:w="5136" w:type="dxa"/>
          </w:tcPr>
          <w:p w14:paraId="0BD050CB" w14:textId="77777777" w:rsidR="00DE20BA" w:rsidRPr="007322C4" w:rsidRDefault="00DE20BA" w:rsidP="0016421F">
            <w:pPr>
              <w:pStyle w:val="TableParagraph"/>
              <w:spacing w:line="270" w:lineRule="exact"/>
              <w:ind w:left="14"/>
              <w:rPr>
                <w:sz w:val="24"/>
              </w:rPr>
            </w:pPr>
            <w:r w:rsidRPr="007322C4">
              <w:rPr>
                <w:sz w:val="24"/>
              </w:rPr>
              <w:t>Personal Identity Verification of Contractor Personnel</w:t>
            </w:r>
          </w:p>
        </w:tc>
        <w:tc>
          <w:tcPr>
            <w:tcW w:w="2070" w:type="dxa"/>
          </w:tcPr>
          <w:p w14:paraId="51B822DC" w14:textId="77777777" w:rsidR="00DE20BA" w:rsidRPr="00833DDC" w:rsidRDefault="00DE20BA" w:rsidP="0016421F">
            <w:pPr>
              <w:pStyle w:val="TableParagraph"/>
              <w:spacing w:line="270" w:lineRule="exact"/>
              <w:ind w:left="15"/>
              <w:rPr>
                <w:sz w:val="24"/>
              </w:rPr>
            </w:pPr>
            <w:r w:rsidRPr="007322C4">
              <w:rPr>
                <w:sz w:val="24"/>
              </w:rPr>
              <w:t>JAN 2011</w:t>
            </w:r>
          </w:p>
        </w:tc>
      </w:tr>
      <w:tr w:rsidR="00DE20BA" w:rsidRPr="00833DDC" w14:paraId="6D6B1B53" w14:textId="77777777" w:rsidTr="00233BE0">
        <w:trPr>
          <w:trHeight w:val="550"/>
        </w:trPr>
        <w:tc>
          <w:tcPr>
            <w:tcW w:w="1800" w:type="dxa"/>
          </w:tcPr>
          <w:p w14:paraId="3F7375AB" w14:textId="77777777" w:rsidR="00DE20BA" w:rsidRPr="00833DDC" w:rsidRDefault="00DE20BA" w:rsidP="0016421F">
            <w:pPr>
              <w:pStyle w:val="TableParagraph"/>
              <w:spacing w:before="133"/>
              <w:ind w:left="16"/>
              <w:rPr>
                <w:sz w:val="24"/>
              </w:rPr>
            </w:pPr>
            <w:r w:rsidRPr="00833DDC">
              <w:rPr>
                <w:sz w:val="24"/>
              </w:rPr>
              <w:t>FAR 52.209-6</w:t>
            </w:r>
          </w:p>
        </w:tc>
        <w:tc>
          <w:tcPr>
            <w:tcW w:w="5136" w:type="dxa"/>
          </w:tcPr>
          <w:p w14:paraId="4B75FE42" w14:textId="5FFE8AA5" w:rsidR="00DE20BA" w:rsidRPr="00833DDC" w:rsidRDefault="00DE20BA" w:rsidP="0016421F">
            <w:pPr>
              <w:pStyle w:val="TableParagraph"/>
              <w:spacing w:line="270" w:lineRule="exact"/>
              <w:ind w:left="14"/>
              <w:rPr>
                <w:sz w:val="24"/>
              </w:rPr>
            </w:pPr>
            <w:r w:rsidRPr="00833DDC">
              <w:rPr>
                <w:sz w:val="24"/>
              </w:rPr>
              <w:t xml:space="preserve">Protecting the Government's Interest When Subcontracting with Contractors Debarred, Suspended, Proposed for Debarment, or Voluntarily Excluded </w:t>
            </w:r>
          </w:p>
        </w:tc>
        <w:tc>
          <w:tcPr>
            <w:tcW w:w="2070" w:type="dxa"/>
          </w:tcPr>
          <w:p w14:paraId="08A7FB5A" w14:textId="77777777" w:rsidR="00DE20BA" w:rsidRPr="00833DDC" w:rsidRDefault="00DE20BA" w:rsidP="0016421F">
            <w:pPr>
              <w:pStyle w:val="TableParagraph"/>
              <w:spacing w:line="270" w:lineRule="exact"/>
              <w:ind w:left="15"/>
              <w:rPr>
                <w:sz w:val="24"/>
              </w:rPr>
            </w:pPr>
          </w:p>
          <w:p w14:paraId="2F626936" w14:textId="5F44730C" w:rsidR="00D27B2C" w:rsidRPr="00833DDC" w:rsidRDefault="008C3B61" w:rsidP="0016421F">
            <w:pPr>
              <w:pStyle w:val="TableParagraph"/>
              <w:spacing w:line="270" w:lineRule="exact"/>
              <w:ind w:left="15"/>
              <w:rPr>
                <w:sz w:val="24"/>
              </w:rPr>
            </w:pPr>
            <w:r w:rsidRPr="00833DDC">
              <w:rPr>
                <w:sz w:val="24"/>
              </w:rPr>
              <w:t>J</w:t>
            </w:r>
            <w:r w:rsidR="00EC628C" w:rsidRPr="00833DDC">
              <w:rPr>
                <w:sz w:val="24"/>
              </w:rPr>
              <w:t>AN 2025</w:t>
            </w:r>
          </w:p>
        </w:tc>
      </w:tr>
      <w:tr w:rsidR="00DE20BA" w:rsidRPr="00833DDC" w14:paraId="2907D018" w14:textId="77777777" w:rsidTr="00233BE0">
        <w:trPr>
          <w:trHeight w:val="550"/>
        </w:trPr>
        <w:tc>
          <w:tcPr>
            <w:tcW w:w="1800" w:type="dxa"/>
          </w:tcPr>
          <w:p w14:paraId="41042FC5" w14:textId="77777777" w:rsidR="00DE20BA" w:rsidRPr="00833DDC" w:rsidRDefault="00DE20BA" w:rsidP="0016421F">
            <w:pPr>
              <w:pStyle w:val="TableParagraph"/>
              <w:spacing w:before="133"/>
              <w:ind w:left="16"/>
              <w:rPr>
                <w:sz w:val="24"/>
              </w:rPr>
            </w:pPr>
            <w:r w:rsidRPr="00833DDC">
              <w:rPr>
                <w:sz w:val="24"/>
              </w:rPr>
              <w:t>FAR 52.209-9</w:t>
            </w:r>
          </w:p>
        </w:tc>
        <w:tc>
          <w:tcPr>
            <w:tcW w:w="5136" w:type="dxa"/>
          </w:tcPr>
          <w:p w14:paraId="58A972B4" w14:textId="77777777" w:rsidR="00DE20BA" w:rsidRPr="00833DDC" w:rsidRDefault="00DE20BA" w:rsidP="0016421F">
            <w:pPr>
              <w:pStyle w:val="TableParagraph"/>
              <w:spacing w:line="270" w:lineRule="exact"/>
              <w:ind w:left="14"/>
              <w:rPr>
                <w:sz w:val="24"/>
              </w:rPr>
            </w:pPr>
            <w:r w:rsidRPr="00833DDC">
              <w:rPr>
                <w:sz w:val="24"/>
              </w:rPr>
              <w:t xml:space="preserve">Updates of Publicly Available Information Regarding Responsibility </w:t>
            </w:r>
            <w:proofErr w:type="gramStart"/>
            <w:r w:rsidRPr="00833DDC">
              <w:rPr>
                <w:sz w:val="24"/>
              </w:rPr>
              <w:t>Matters  (</w:t>
            </w:r>
            <w:proofErr w:type="gramEnd"/>
            <w:r w:rsidRPr="00833DDC">
              <w:rPr>
                <w:sz w:val="24"/>
              </w:rPr>
              <w:t>DEVIATION 25-27)</w:t>
            </w:r>
          </w:p>
        </w:tc>
        <w:tc>
          <w:tcPr>
            <w:tcW w:w="2070" w:type="dxa"/>
          </w:tcPr>
          <w:p w14:paraId="77A250EF" w14:textId="77777777" w:rsidR="00DE20BA" w:rsidRPr="00833DDC" w:rsidRDefault="00DE20BA" w:rsidP="0016421F">
            <w:pPr>
              <w:pStyle w:val="TableParagraph"/>
              <w:spacing w:line="270" w:lineRule="exact"/>
              <w:ind w:left="15"/>
              <w:rPr>
                <w:sz w:val="24"/>
              </w:rPr>
            </w:pPr>
            <w:r w:rsidRPr="00833DDC">
              <w:rPr>
                <w:sz w:val="24"/>
              </w:rPr>
              <w:t>NOV 2025</w:t>
            </w:r>
          </w:p>
        </w:tc>
      </w:tr>
      <w:tr w:rsidR="00DE20BA" w14:paraId="40FB0539" w14:textId="77777777" w:rsidTr="00233BE0">
        <w:trPr>
          <w:trHeight w:val="550"/>
        </w:trPr>
        <w:tc>
          <w:tcPr>
            <w:tcW w:w="1800" w:type="dxa"/>
          </w:tcPr>
          <w:p w14:paraId="2BC6F885" w14:textId="77777777" w:rsidR="00DE20BA" w:rsidRPr="00833DDC" w:rsidRDefault="00DE20BA" w:rsidP="0016421F">
            <w:pPr>
              <w:pStyle w:val="TableParagraph"/>
              <w:spacing w:before="133"/>
              <w:ind w:left="16"/>
              <w:rPr>
                <w:sz w:val="24"/>
              </w:rPr>
            </w:pPr>
            <w:r w:rsidRPr="00833DDC">
              <w:rPr>
                <w:sz w:val="24"/>
              </w:rPr>
              <w:t>FAR 52.209-10</w:t>
            </w:r>
          </w:p>
        </w:tc>
        <w:tc>
          <w:tcPr>
            <w:tcW w:w="5136" w:type="dxa"/>
          </w:tcPr>
          <w:p w14:paraId="0B38CAF4" w14:textId="77777777" w:rsidR="00DE20BA" w:rsidRPr="00833DDC" w:rsidRDefault="00DE20BA" w:rsidP="0016421F">
            <w:pPr>
              <w:pStyle w:val="TableParagraph"/>
              <w:spacing w:line="270" w:lineRule="exact"/>
              <w:ind w:left="14"/>
              <w:rPr>
                <w:sz w:val="24"/>
              </w:rPr>
            </w:pPr>
            <w:r w:rsidRPr="00833DDC">
              <w:rPr>
                <w:sz w:val="24"/>
              </w:rPr>
              <w:t xml:space="preserve">Prohibition on Contracting with Inverted Domestic </w:t>
            </w:r>
            <w:proofErr w:type="gramStart"/>
            <w:r w:rsidRPr="00833DDC">
              <w:rPr>
                <w:sz w:val="24"/>
              </w:rPr>
              <w:t>Corporations(</w:t>
            </w:r>
            <w:proofErr w:type="gramEnd"/>
            <w:r w:rsidRPr="00833DDC">
              <w:rPr>
                <w:sz w:val="24"/>
              </w:rPr>
              <w:t>DEVIATION 25-27)</w:t>
            </w:r>
          </w:p>
        </w:tc>
        <w:tc>
          <w:tcPr>
            <w:tcW w:w="2070" w:type="dxa"/>
          </w:tcPr>
          <w:p w14:paraId="1CCEB4CE" w14:textId="77777777" w:rsidR="00DE20BA" w:rsidRPr="00AB108E" w:rsidRDefault="00DE20BA" w:rsidP="0016421F">
            <w:pPr>
              <w:pStyle w:val="TableParagraph"/>
              <w:spacing w:line="270" w:lineRule="exact"/>
              <w:ind w:left="15"/>
              <w:rPr>
                <w:sz w:val="24"/>
              </w:rPr>
            </w:pPr>
            <w:r w:rsidRPr="00833DDC">
              <w:rPr>
                <w:sz w:val="24"/>
              </w:rPr>
              <w:t>NOV 2025</w:t>
            </w:r>
          </w:p>
        </w:tc>
      </w:tr>
      <w:tr w:rsidR="00DE20BA" w14:paraId="3F590071" w14:textId="77777777" w:rsidTr="00233BE0">
        <w:trPr>
          <w:trHeight w:val="529"/>
        </w:trPr>
        <w:tc>
          <w:tcPr>
            <w:tcW w:w="1800" w:type="dxa"/>
          </w:tcPr>
          <w:p w14:paraId="790432FF" w14:textId="77777777" w:rsidR="00DE20BA" w:rsidRPr="00833DDC" w:rsidRDefault="00DE20BA" w:rsidP="0016421F">
            <w:pPr>
              <w:pStyle w:val="TableParagraph"/>
              <w:spacing w:before="133"/>
              <w:ind w:left="16"/>
              <w:rPr>
                <w:sz w:val="24"/>
                <w:szCs w:val="24"/>
              </w:rPr>
            </w:pPr>
            <w:r w:rsidRPr="00833DDC">
              <w:rPr>
                <w:sz w:val="24"/>
                <w:szCs w:val="24"/>
              </w:rPr>
              <w:t>FAR 52.212-1</w:t>
            </w:r>
          </w:p>
        </w:tc>
        <w:tc>
          <w:tcPr>
            <w:tcW w:w="5136" w:type="dxa"/>
          </w:tcPr>
          <w:p w14:paraId="312551EE" w14:textId="77777777" w:rsidR="00DE20BA" w:rsidRDefault="00DE20BA" w:rsidP="0016421F">
            <w:pPr>
              <w:pStyle w:val="TableParagraph"/>
              <w:spacing w:line="272" w:lineRule="exact"/>
              <w:ind w:left="14"/>
              <w:rPr>
                <w:sz w:val="24"/>
                <w:szCs w:val="24"/>
              </w:rPr>
            </w:pPr>
            <w:r w:rsidRPr="2347C586">
              <w:rPr>
                <w:sz w:val="24"/>
                <w:szCs w:val="24"/>
              </w:rPr>
              <w:t xml:space="preserve">Instruction to Offerors- </w:t>
            </w:r>
            <w:r w:rsidRPr="008A71C5">
              <w:rPr>
                <w:sz w:val="24"/>
                <w:szCs w:val="24"/>
              </w:rPr>
              <w:t xml:space="preserve">Commercial Products and Commercial </w:t>
            </w:r>
            <w:proofErr w:type="gramStart"/>
            <w:r w:rsidRPr="008A71C5">
              <w:rPr>
                <w:sz w:val="24"/>
                <w:szCs w:val="24"/>
              </w:rPr>
              <w:t>Services</w:t>
            </w:r>
            <w:r>
              <w:rPr>
                <w:sz w:val="24"/>
                <w:szCs w:val="24"/>
              </w:rPr>
              <w:t xml:space="preserve">  (</w:t>
            </w:r>
            <w:proofErr w:type="gramEnd"/>
            <w:r>
              <w:rPr>
                <w:sz w:val="24"/>
                <w:szCs w:val="24"/>
              </w:rPr>
              <w:t>DEVIATION 25-21)</w:t>
            </w:r>
          </w:p>
        </w:tc>
        <w:tc>
          <w:tcPr>
            <w:tcW w:w="2070" w:type="dxa"/>
          </w:tcPr>
          <w:p w14:paraId="7FC4E382" w14:textId="77777777" w:rsidR="00DE20BA" w:rsidRDefault="00DE20BA" w:rsidP="0016421F">
            <w:pPr>
              <w:pStyle w:val="TableParagraph"/>
              <w:spacing w:line="272" w:lineRule="exact"/>
              <w:ind w:left="15"/>
              <w:rPr>
                <w:sz w:val="24"/>
                <w:szCs w:val="24"/>
              </w:rPr>
            </w:pPr>
            <w:r>
              <w:rPr>
                <w:sz w:val="24"/>
                <w:szCs w:val="24"/>
              </w:rPr>
              <w:t>AUG 2025</w:t>
            </w:r>
          </w:p>
        </w:tc>
      </w:tr>
      <w:tr w:rsidR="00DE20BA" w14:paraId="54526EE9" w14:textId="77777777" w:rsidTr="00233BE0">
        <w:trPr>
          <w:trHeight w:val="550"/>
        </w:trPr>
        <w:tc>
          <w:tcPr>
            <w:tcW w:w="1800" w:type="dxa"/>
          </w:tcPr>
          <w:p w14:paraId="5472BF99" w14:textId="77777777" w:rsidR="00DE20BA" w:rsidRPr="00833DDC" w:rsidRDefault="00DE20BA" w:rsidP="0016421F">
            <w:pPr>
              <w:pStyle w:val="TableParagraph"/>
              <w:spacing w:before="133"/>
              <w:ind w:left="16"/>
              <w:rPr>
                <w:sz w:val="24"/>
              </w:rPr>
            </w:pPr>
            <w:r w:rsidRPr="00833DDC">
              <w:rPr>
                <w:sz w:val="24"/>
              </w:rPr>
              <w:t>FAR 52.219-6</w:t>
            </w:r>
          </w:p>
        </w:tc>
        <w:tc>
          <w:tcPr>
            <w:tcW w:w="5136" w:type="dxa"/>
          </w:tcPr>
          <w:p w14:paraId="512D3489" w14:textId="77777777" w:rsidR="00DE20BA" w:rsidRPr="00421029" w:rsidRDefault="00DE20BA" w:rsidP="0016421F">
            <w:pPr>
              <w:pStyle w:val="TableParagraph"/>
              <w:spacing w:line="270" w:lineRule="exact"/>
              <w:ind w:left="14"/>
              <w:rPr>
                <w:sz w:val="24"/>
              </w:rPr>
            </w:pPr>
            <w:r w:rsidRPr="00982795">
              <w:rPr>
                <w:sz w:val="24"/>
              </w:rPr>
              <w:t>Notice of Total Small Business Set-Aside</w:t>
            </w:r>
            <w:r>
              <w:rPr>
                <w:sz w:val="24"/>
              </w:rPr>
              <w:br/>
              <w:t>(DEVIATION 26-03)</w:t>
            </w:r>
          </w:p>
        </w:tc>
        <w:tc>
          <w:tcPr>
            <w:tcW w:w="2070" w:type="dxa"/>
          </w:tcPr>
          <w:p w14:paraId="4E455172" w14:textId="77777777" w:rsidR="00DE20BA" w:rsidRPr="00421029" w:rsidRDefault="00DE20BA" w:rsidP="0016421F">
            <w:pPr>
              <w:pStyle w:val="TableParagraph"/>
              <w:spacing w:line="270" w:lineRule="exact"/>
              <w:ind w:left="15"/>
              <w:rPr>
                <w:sz w:val="24"/>
              </w:rPr>
            </w:pPr>
            <w:r>
              <w:rPr>
                <w:sz w:val="24"/>
              </w:rPr>
              <w:t>OCT 2025</w:t>
            </w:r>
          </w:p>
        </w:tc>
      </w:tr>
      <w:tr w:rsidR="00DE20BA" w14:paraId="4DC70163" w14:textId="77777777" w:rsidTr="00233BE0">
        <w:trPr>
          <w:trHeight w:val="550"/>
        </w:trPr>
        <w:tc>
          <w:tcPr>
            <w:tcW w:w="1800" w:type="dxa"/>
          </w:tcPr>
          <w:p w14:paraId="7975BB14" w14:textId="77777777" w:rsidR="00DE20BA" w:rsidRPr="00833DDC" w:rsidRDefault="00DE20BA" w:rsidP="0016421F">
            <w:pPr>
              <w:pStyle w:val="TableParagraph"/>
              <w:spacing w:before="133"/>
              <w:ind w:left="16"/>
              <w:rPr>
                <w:sz w:val="24"/>
              </w:rPr>
            </w:pPr>
            <w:r w:rsidRPr="00833DDC">
              <w:rPr>
                <w:sz w:val="24"/>
              </w:rPr>
              <w:t>FAR 52.219-8</w:t>
            </w:r>
          </w:p>
        </w:tc>
        <w:tc>
          <w:tcPr>
            <w:tcW w:w="5136" w:type="dxa"/>
          </w:tcPr>
          <w:p w14:paraId="3496F7AF" w14:textId="77777777" w:rsidR="00DE20BA" w:rsidRPr="00982795" w:rsidRDefault="00DE20BA" w:rsidP="0016421F">
            <w:pPr>
              <w:pStyle w:val="TableParagraph"/>
              <w:spacing w:line="270" w:lineRule="exact"/>
              <w:ind w:left="14"/>
              <w:rPr>
                <w:sz w:val="24"/>
              </w:rPr>
            </w:pPr>
            <w:r w:rsidRPr="00977058">
              <w:rPr>
                <w:sz w:val="24"/>
              </w:rPr>
              <w:t>Utilization of Small Business Concerns</w:t>
            </w:r>
          </w:p>
        </w:tc>
        <w:tc>
          <w:tcPr>
            <w:tcW w:w="2070" w:type="dxa"/>
          </w:tcPr>
          <w:p w14:paraId="1EA8D383" w14:textId="77777777" w:rsidR="00DE20BA" w:rsidRPr="00833DDC" w:rsidRDefault="00DE20BA" w:rsidP="0016421F">
            <w:pPr>
              <w:pStyle w:val="TableParagraph"/>
              <w:spacing w:line="270" w:lineRule="exact"/>
              <w:ind w:left="15"/>
              <w:rPr>
                <w:sz w:val="24"/>
              </w:rPr>
            </w:pPr>
            <w:r w:rsidRPr="00833DDC">
              <w:rPr>
                <w:sz w:val="24"/>
              </w:rPr>
              <w:t>Jan 2025</w:t>
            </w:r>
          </w:p>
        </w:tc>
      </w:tr>
      <w:tr w:rsidR="00DE20BA" w14:paraId="286EAAC7" w14:textId="77777777" w:rsidTr="00233BE0">
        <w:trPr>
          <w:trHeight w:val="550"/>
        </w:trPr>
        <w:tc>
          <w:tcPr>
            <w:tcW w:w="1800" w:type="dxa"/>
          </w:tcPr>
          <w:p w14:paraId="668D00AA" w14:textId="77777777" w:rsidR="00DE20BA" w:rsidRPr="00833DDC" w:rsidRDefault="00DE20BA" w:rsidP="0016421F">
            <w:pPr>
              <w:pStyle w:val="TableParagraph"/>
              <w:spacing w:before="133"/>
              <w:ind w:left="16"/>
              <w:rPr>
                <w:sz w:val="24"/>
              </w:rPr>
            </w:pPr>
            <w:r w:rsidRPr="00833DDC">
              <w:rPr>
                <w:sz w:val="24"/>
              </w:rPr>
              <w:t>FAR 52.219-9</w:t>
            </w:r>
          </w:p>
        </w:tc>
        <w:tc>
          <w:tcPr>
            <w:tcW w:w="5136" w:type="dxa"/>
          </w:tcPr>
          <w:p w14:paraId="4A5F6175" w14:textId="4D5C7FF2" w:rsidR="00DE20BA" w:rsidRPr="00977058" w:rsidRDefault="00DE20BA" w:rsidP="0016421F">
            <w:pPr>
              <w:pStyle w:val="TableParagraph"/>
              <w:spacing w:line="270" w:lineRule="exact"/>
              <w:ind w:left="14"/>
              <w:rPr>
                <w:sz w:val="24"/>
              </w:rPr>
            </w:pPr>
            <w:r w:rsidRPr="00107C3C">
              <w:rPr>
                <w:sz w:val="24"/>
              </w:rPr>
              <w:t>Small Business Subcontracting Plan</w:t>
            </w:r>
            <w:r>
              <w:rPr>
                <w:sz w:val="24"/>
              </w:rPr>
              <w:br/>
            </w:r>
            <w:r w:rsidRPr="00A44792">
              <w:rPr>
                <w:sz w:val="24"/>
              </w:rPr>
              <w:t>(</w:t>
            </w:r>
          </w:p>
        </w:tc>
        <w:tc>
          <w:tcPr>
            <w:tcW w:w="2070" w:type="dxa"/>
          </w:tcPr>
          <w:p w14:paraId="482AAE54" w14:textId="4319BC60" w:rsidR="00DE20BA" w:rsidRPr="00833DDC" w:rsidRDefault="005A16FF" w:rsidP="0016421F">
            <w:pPr>
              <w:pStyle w:val="TableParagraph"/>
              <w:spacing w:line="270" w:lineRule="exact"/>
              <w:rPr>
                <w:sz w:val="24"/>
              </w:rPr>
            </w:pPr>
            <w:r w:rsidRPr="00833DDC">
              <w:rPr>
                <w:sz w:val="24"/>
              </w:rPr>
              <w:t>JAN 2025</w:t>
            </w:r>
            <w:r w:rsidR="00B3047F" w:rsidRPr="00833DDC">
              <w:rPr>
                <w:sz w:val="24"/>
              </w:rPr>
              <w:t xml:space="preserve">            </w:t>
            </w:r>
          </w:p>
        </w:tc>
      </w:tr>
      <w:tr w:rsidR="00DE20BA" w14:paraId="6A6236BA" w14:textId="77777777" w:rsidTr="00233BE0">
        <w:trPr>
          <w:trHeight w:val="550"/>
        </w:trPr>
        <w:tc>
          <w:tcPr>
            <w:tcW w:w="1800" w:type="dxa"/>
          </w:tcPr>
          <w:p w14:paraId="389A5B1A" w14:textId="77777777" w:rsidR="00DE20BA" w:rsidRPr="00833DDC" w:rsidRDefault="00DE20BA" w:rsidP="0016421F">
            <w:pPr>
              <w:pStyle w:val="TableParagraph"/>
              <w:spacing w:before="133"/>
              <w:ind w:left="16"/>
              <w:rPr>
                <w:sz w:val="24"/>
              </w:rPr>
            </w:pPr>
            <w:r w:rsidRPr="00833DDC">
              <w:rPr>
                <w:sz w:val="24"/>
              </w:rPr>
              <w:t>FAR 52.219-14</w:t>
            </w:r>
          </w:p>
        </w:tc>
        <w:tc>
          <w:tcPr>
            <w:tcW w:w="5136" w:type="dxa"/>
          </w:tcPr>
          <w:p w14:paraId="35E50F57" w14:textId="77777777" w:rsidR="00DE20BA" w:rsidRPr="00833DDC" w:rsidRDefault="00DE20BA" w:rsidP="0016421F">
            <w:pPr>
              <w:pStyle w:val="TableParagraph"/>
              <w:spacing w:line="270" w:lineRule="exact"/>
              <w:rPr>
                <w:sz w:val="24"/>
              </w:rPr>
            </w:pPr>
            <w:r w:rsidRPr="00833DDC">
              <w:rPr>
                <w:sz w:val="24"/>
              </w:rPr>
              <w:t>Limitations on Subcontracting</w:t>
            </w:r>
            <w:r w:rsidRPr="00833DDC">
              <w:rPr>
                <w:sz w:val="24"/>
              </w:rPr>
              <w:br/>
              <w:t>(DEVIATION 26-03)</w:t>
            </w:r>
          </w:p>
        </w:tc>
        <w:tc>
          <w:tcPr>
            <w:tcW w:w="2070" w:type="dxa"/>
          </w:tcPr>
          <w:p w14:paraId="2F8A5EC3" w14:textId="77777777" w:rsidR="00DE20BA" w:rsidRPr="00053D72" w:rsidRDefault="00DE20BA" w:rsidP="0016421F">
            <w:pPr>
              <w:pStyle w:val="TableParagraph"/>
              <w:spacing w:line="270" w:lineRule="exact"/>
              <w:ind w:left="15"/>
              <w:rPr>
                <w:sz w:val="24"/>
              </w:rPr>
            </w:pPr>
            <w:r w:rsidRPr="008D4AB0">
              <w:rPr>
                <w:sz w:val="24"/>
              </w:rPr>
              <w:t>Oct 202</w:t>
            </w:r>
            <w:r>
              <w:rPr>
                <w:sz w:val="24"/>
              </w:rPr>
              <w:t>5</w:t>
            </w:r>
          </w:p>
        </w:tc>
      </w:tr>
      <w:tr w:rsidR="00DE20BA" w14:paraId="0FBCB729" w14:textId="77777777" w:rsidTr="00233BE0">
        <w:trPr>
          <w:trHeight w:val="550"/>
        </w:trPr>
        <w:tc>
          <w:tcPr>
            <w:tcW w:w="1800" w:type="dxa"/>
          </w:tcPr>
          <w:p w14:paraId="54DA803F" w14:textId="77777777" w:rsidR="00DE20BA" w:rsidRPr="00833DDC" w:rsidRDefault="00DE20BA" w:rsidP="0016421F">
            <w:pPr>
              <w:pStyle w:val="TableParagraph"/>
              <w:spacing w:before="133"/>
              <w:ind w:left="16"/>
              <w:rPr>
                <w:sz w:val="24"/>
              </w:rPr>
            </w:pPr>
            <w:r w:rsidRPr="00833DDC">
              <w:rPr>
                <w:sz w:val="24"/>
              </w:rPr>
              <w:lastRenderedPageBreak/>
              <w:t>FAR 52.222-1</w:t>
            </w:r>
          </w:p>
        </w:tc>
        <w:tc>
          <w:tcPr>
            <w:tcW w:w="5136" w:type="dxa"/>
          </w:tcPr>
          <w:p w14:paraId="5D76C255" w14:textId="77777777" w:rsidR="00DE20BA" w:rsidRPr="00833DDC" w:rsidRDefault="00DE20BA" w:rsidP="0016421F">
            <w:pPr>
              <w:pStyle w:val="TableParagraph"/>
              <w:spacing w:line="270" w:lineRule="exact"/>
              <w:ind w:left="14"/>
              <w:rPr>
                <w:sz w:val="24"/>
              </w:rPr>
            </w:pPr>
            <w:r w:rsidRPr="00833DDC">
              <w:rPr>
                <w:sz w:val="24"/>
              </w:rPr>
              <w:t xml:space="preserve">Notice </w:t>
            </w:r>
            <w:proofErr w:type="gramStart"/>
            <w:r w:rsidRPr="00833DDC">
              <w:rPr>
                <w:sz w:val="24"/>
              </w:rPr>
              <w:t>to</w:t>
            </w:r>
            <w:proofErr w:type="gramEnd"/>
            <w:r w:rsidRPr="00833DDC">
              <w:rPr>
                <w:sz w:val="24"/>
              </w:rPr>
              <w:t xml:space="preserve"> Government Labor Disputes</w:t>
            </w:r>
          </w:p>
        </w:tc>
        <w:tc>
          <w:tcPr>
            <w:tcW w:w="2070" w:type="dxa"/>
          </w:tcPr>
          <w:p w14:paraId="300A21BA" w14:textId="77777777" w:rsidR="00DE20BA" w:rsidRPr="00421029" w:rsidRDefault="00DE20BA" w:rsidP="0016421F">
            <w:pPr>
              <w:pStyle w:val="TableParagraph"/>
              <w:spacing w:line="270" w:lineRule="exact"/>
              <w:ind w:left="15"/>
              <w:rPr>
                <w:sz w:val="24"/>
              </w:rPr>
            </w:pPr>
            <w:r w:rsidRPr="00421029">
              <w:rPr>
                <w:sz w:val="24"/>
              </w:rPr>
              <w:t>FEB 1997</w:t>
            </w:r>
          </w:p>
        </w:tc>
      </w:tr>
      <w:tr w:rsidR="00DE20BA" w14:paraId="02B1E344" w14:textId="77777777" w:rsidTr="00233BE0">
        <w:trPr>
          <w:trHeight w:val="550"/>
        </w:trPr>
        <w:tc>
          <w:tcPr>
            <w:tcW w:w="1800" w:type="dxa"/>
          </w:tcPr>
          <w:p w14:paraId="55CB6A86" w14:textId="77777777" w:rsidR="00DE20BA" w:rsidRPr="00833DDC" w:rsidRDefault="00DE20BA" w:rsidP="0016421F">
            <w:pPr>
              <w:pStyle w:val="TableParagraph"/>
              <w:spacing w:before="133"/>
              <w:ind w:left="16"/>
              <w:rPr>
                <w:sz w:val="24"/>
              </w:rPr>
            </w:pPr>
            <w:r w:rsidRPr="00833DDC">
              <w:rPr>
                <w:sz w:val="24"/>
              </w:rPr>
              <w:t>FAR 52.222-35</w:t>
            </w:r>
          </w:p>
        </w:tc>
        <w:tc>
          <w:tcPr>
            <w:tcW w:w="5136" w:type="dxa"/>
          </w:tcPr>
          <w:p w14:paraId="77C26D38" w14:textId="77777777" w:rsidR="00DE20BA" w:rsidRPr="00833DDC" w:rsidRDefault="00DE20BA" w:rsidP="0016421F">
            <w:pPr>
              <w:pStyle w:val="TableParagraph"/>
              <w:spacing w:line="270" w:lineRule="exact"/>
              <w:ind w:left="14"/>
              <w:rPr>
                <w:sz w:val="24"/>
              </w:rPr>
            </w:pPr>
            <w:r w:rsidRPr="00833DDC">
              <w:rPr>
                <w:sz w:val="24"/>
              </w:rPr>
              <w:t xml:space="preserve">Equal Opportunity for </w:t>
            </w:r>
            <w:proofErr w:type="gramStart"/>
            <w:r w:rsidRPr="00833DDC">
              <w:rPr>
                <w:sz w:val="24"/>
              </w:rPr>
              <w:t>Veterans(</w:t>
            </w:r>
            <w:proofErr w:type="gramEnd"/>
            <w:r w:rsidRPr="00833DDC">
              <w:rPr>
                <w:sz w:val="24"/>
              </w:rPr>
              <w:t>DEVIATION 26-03)</w:t>
            </w:r>
          </w:p>
        </w:tc>
        <w:tc>
          <w:tcPr>
            <w:tcW w:w="2070" w:type="dxa"/>
          </w:tcPr>
          <w:p w14:paraId="78E4F5AD" w14:textId="77777777" w:rsidR="00DE20BA" w:rsidRPr="00421029" w:rsidRDefault="00DE20BA" w:rsidP="0016421F">
            <w:pPr>
              <w:pStyle w:val="TableParagraph"/>
              <w:spacing w:line="270" w:lineRule="exact"/>
              <w:ind w:left="15"/>
              <w:rPr>
                <w:sz w:val="24"/>
              </w:rPr>
            </w:pPr>
            <w:r>
              <w:rPr>
                <w:sz w:val="24"/>
              </w:rPr>
              <w:t>OCT 2025</w:t>
            </w:r>
          </w:p>
        </w:tc>
      </w:tr>
      <w:tr w:rsidR="00DE20BA" w14:paraId="36C7658C" w14:textId="77777777" w:rsidTr="00233BE0">
        <w:trPr>
          <w:trHeight w:val="550"/>
        </w:trPr>
        <w:tc>
          <w:tcPr>
            <w:tcW w:w="1800" w:type="dxa"/>
          </w:tcPr>
          <w:p w14:paraId="7D684D17" w14:textId="77777777" w:rsidR="00DE20BA" w:rsidRPr="00833DDC" w:rsidRDefault="00DE20BA" w:rsidP="0016421F">
            <w:pPr>
              <w:pStyle w:val="TableParagraph"/>
              <w:spacing w:before="133"/>
              <w:ind w:left="16"/>
              <w:rPr>
                <w:sz w:val="24"/>
              </w:rPr>
            </w:pPr>
            <w:r w:rsidRPr="00833DDC">
              <w:rPr>
                <w:sz w:val="24"/>
              </w:rPr>
              <w:t>FAR 52.222-36</w:t>
            </w:r>
          </w:p>
        </w:tc>
        <w:tc>
          <w:tcPr>
            <w:tcW w:w="5136" w:type="dxa"/>
          </w:tcPr>
          <w:p w14:paraId="25625DB3" w14:textId="6CB3944A" w:rsidR="00DE20BA" w:rsidRPr="00833DDC" w:rsidRDefault="00DE20BA" w:rsidP="0016421F">
            <w:pPr>
              <w:pStyle w:val="TableParagraph"/>
              <w:spacing w:line="270" w:lineRule="exact"/>
              <w:ind w:left="14"/>
              <w:rPr>
                <w:sz w:val="24"/>
              </w:rPr>
            </w:pPr>
            <w:r w:rsidRPr="00833DDC">
              <w:rPr>
                <w:sz w:val="24"/>
              </w:rPr>
              <w:t>Equal Opportunity for Workers with Disabilities</w:t>
            </w:r>
            <w:r w:rsidR="006540BE" w:rsidRPr="00833DDC">
              <w:rPr>
                <w:sz w:val="24"/>
              </w:rPr>
              <w:t xml:space="preserve"> </w:t>
            </w:r>
            <w:r w:rsidRPr="00833DDC">
              <w:rPr>
                <w:sz w:val="24"/>
              </w:rPr>
              <w:t>(DEVIATION 26-03)</w:t>
            </w:r>
          </w:p>
        </w:tc>
        <w:tc>
          <w:tcPr>
            <w:tcW w:w="2070" w:type="dxa"/>
          </w:tcPr>
          <w:p w14:paraId="49B16DA0" w14:textId="77777777" w:rsidR="00DE20BA" w:rsidRPr="00421029" w:rsidRDefault="00DE20BA" w:rsidP="0016421F">
            <w:pPr>
              <w:pStyle w:val="TableParagraph"/>
              <w:spacing w:line="270" w:lineRule="exact"/>
              <w:ind w:left="15"/>
              <w:rPr>
                <w:sz w:val="24"/>
              </w:rPr>
            </w:pPr>
            <w:r>
              <w:rPr>
                <w:sz w:val="24"/>
              </w:rPr>
              <w:t>OCT 2025</w:t>
            </w:r>
          </w:p>
        </w:tc>
      </w:tr>
      <w:tr w:rsidR="00DE20BA" w14:paraId="48285BD2" w14:textId="77777777" w:rsidTr="00233BE0">
        <w:trPr>
          <w:trHeight w:val="550"/>
        </w:trPr>
        <w:tc>
          <w:tcPr>
            <w:tcW w:w="1800" w:type="dxa"/>
          </w:tcPr>
          <w:p w14:paraId="1A8F7E35" w14:textId="77777777" w:rsidR="00DE20BA" w:rsidRPr="00833DDC" w:rsidRDefault="00DE20BA" w:rsidP="0016421F">
            <w:pPr>
              <w:pStyle w:val="TableParagraph"/>
              <w:spacing w:before="133"/>
              <w:ind w:left="16"/>
              <w:rPr>
                <w:sz w:val="24"/>
              </w:rPr>
            </w:pPr>
            <w:r w:rsidRPr="00833DDC">
              <w:rPr>
                <w:sz w:val="24"/>
              </w:rPr>
              <w:t>FAR 52.222-37</w:t>
            </w:r>
          </w:p>
        </w:tc>
        <w:tc>
          <w:tcPr>
            <w:tcW w:w="5136" w:type="dxa"/>
          </w:tcPr>
          <w:p w14:paraId="0DE982A3" w14:textId="77777777" w:rsidR="00DE20BA" w:rsidRPr="00833DDC" w:rsidRDefault="00DE20BA" w:rsidP="0016421F">
            <w:pPr>
              <w:pStyle w:val="TableParagraph"/>
              <w:spacing w:line="270" w:lineRule="exact"/>
              <w:ind w:left="14"/>
              <w:rPr>
                <w:sz w:val="24"/>
              </w:rPr>
            </w:pPr>
            <w:r w:rsidRPr="00833DDC">
              <w:rPr>
                <w:sz w:val="24"/>
              </w:rPr>
              <w:t xml:space="preserve">Employment Reports on </w:t>
            </w:r>
            <w:proofErr w:type="gramStart"/>
            <w:r w:rsidRPr="00833DDC">
              <w:rPr>
                <w:sz w:val="24"/>
              </w:rPr>
              <w:t>Veterans(</w:t>
            </w:r>
            <w:proofErr w:type="gramEnd"/>
            <w:r w:rsidRPr="00833DDC">
              <w:rPr>
                <w:sz w:val="24"/>
              </w:rPr>
              <w:t>DEVIATION 26-03)</w:t>
            </w:r>
          </w:p>
        </w:tc>
        <w:tc>
          <w:tcPr>
            <w:tcW w:w="2070" w:type="dxa"/>
          </w:tcPr>
          <w:p w14:paraId="5245505A" w14:textId="77777777" w:rsidR="00DE20BA" w:rsidRPr="00421029" w:rsidRDefault="00DE20BA" w:rsidP="0016421F">
            <w:pPr>
              <w:pStyle w:val="TableParagraph"/>
              <w:spacing w:line="270" w:lineRule="exact"/>
              <w:ind w:left="15"/>
              <w:rPr>
                <w:sz w:val="24"/>
              </w:rPr>
            </w:pPr>
            <w:r>
              <w:rPr>
                <w:sz w:val="24"/>
              </w:rPr>
              <w:t>OCT 2025</w:t>
            </w:r>
          </w:p>
        </w:tc>
      </w:tr>
      <w:tr w:rsidR="00DE20BA" w14:paraId="0458D5C8" w14:textId="77777777" w:rsidTr="00233BE0">
        <w:trPr>
          <w:trHeight w:val="550"/>
        </w:trPr>
        <w:tc>
          <w:tcPr>
            <w:tcW w:w="1800" w:type="dxa"/>
          </w:tcPr>
          <w:p w14:paraId="4F5759EF" w14:textId="77777777" w:rsidR="00DE20BA" w:rsidRPr="00833DDC" w:rsidRDefault="00DE20BA" w:rsidP="0016421F">
            <w:pPr>
              <w:pStyle w:val="TableParagraph"/>
              <w:spacing w:before="133"/>
              <w:ind w:left="16"/>
              <w:rPr>
                <w:sz w:val="24"/>
              </w:rPr>
            </w:pPr>
            <w:r w:rsidRPr="00833DDC">
              <w:rPr>
                <w:sz w:val="24"/>
              </w:rPr>
              <w:t>FAR 52.222-50</w:t>
            </w:r>
          </w:p>
        </w:tc>
        <w:tc>
          <w:tcPr>
            <w:tcW w:w="5136" w:type="dxa"/>
          </w:tcPr>
          <w:p w14:paraId="65220D13" w14:textId="77777777" w:rsidR="00DE20BA" w:rsidRPr="00833DDC" w:rsidRDefault="00DE20BA" w:rsidP="0016421F">
            <w:pPr>
              <w:pStyle w:val="TableParagraph"/>
              <w:spacing w:line="270" w:lineRule="exact"/>
              <w:ind w:left="14"/>
              <w:rPr>
                <w:sz w:val="24"/>
              </w:rPr>
            </w:pPr>
            <w:r w:rsidRPr="00833DDC">
              <w:rPr>
                <w:sz w:val="24"/>
              </w:rPr>
              <w:t>Combating Trafficking in Persons</w:t>
            </w:r>
          </w:p>
        </w:tc>
        <w:tc>
          <w:tcPr>
            <w:tcW w:w="2070" w:type="dxa"/>
          </w:tcPr>
          <w:p w14:paraId="665C7747" w14:textId="77777777" w:rsidR="00DE20BA" w:rsidRPr="00421029" w:rsidRDefault="00DE20BA" w:rsidP="0016421F">
            <w:pPr>
              <w:pStyle w:val="TableParagraph"/>
              <w:spacing w:line="270" w:lineRule="exact"/>
              <w:ind w:left="15"/>
              <w:rPr>
                <w:sz w:val="24"/>
              </w:rPr>
            </w:pPr>
            <w:r>
              <w:rPr>
                <w:sz w:val="24"/>
              </w:rPr>
              <w:t>OCT 2025</w:t>
            </w:r>
          </w:p>
        </w:tc>
      </w:tr>
      <w:tr w:rsidR="00DE20BA" w14:paraId="2E958597" w14:textId="77777777" w:rsidTr="00233BE0">
        <w:trPr>
          <w:trHeight w:val="550"/>
        </w:trPr>
        <w:tc>
          <w:tcPr>
            <w:tcW w:w="1800" w:type="dxa"/>
          </w:tcPr>
          <w:p w14:paraId="5F0E1E37" w14:textId="77777777" w:rsidR="00DE20BA" w:rsidRPr="00833DDC" w:rsidRDefault="00DE20BA" w:rsidP="0016421F">
            <w:pPr>
              <w:pStyle w:val="TableParagraph"/>
              <w:spacing w:before="133"/>
              <w:ind w:left="16"/>
              <w:rPr>
                <w:sz w:val="24"/>
              </w:rPr>
            </w:pPr>
            <w:r w:rsidRPr="00833DDC">
              <w:rPr>
                <w:sz w:val="24"/>
              </w:rPr>
              <w:t>FAR 52.223-3 ALT I</w:t>
            </w:r>
          </w:p>
        </w:tc>
        <w:tc>
          <w:tcPr>
            <w:tcW w:w="5136" w:type="dxa"/>
          </w:tcPr>
          <w:p w14:paraId="3BAA058A" w14:textId="77777777" w:rsidR="00DE20BA" w:rsidRPr="00833DDC" w:rsidRDefault="00DE20BA" w:rsidP="0016421F">
            <w:pPr>
              <w:pStyle w:val="TableParagraph"/>
              <w:spacing w:line="272" w:lineRule="exact"/>
              <w:ind w:left="14"/>
              <w:rPr>
                <w:sz w:val="24"/>
              </w:rPr>
            </w:pPr>
            <w:r w:rsidRPr="00833DDC">
              <w:rPr>
                <w:sz w:val="24"/>
              </w:rPr>
              <w:t>Hazardous Material Identification and Material Safety</w:t>
            </w:r>
          </w:p>
          <w:p w14:paraId="04A345A5" w14:textId="77777777" w:rsidR="00DE20BA" w:rsidRPr="00833DDC" w:rsidRDefault="00DE20BA" w:rsidP="0016421F">
            <w:pPr>
              <w:pStyle w:val="TableParagraph"/>
              <w:spacing w:line="270" w:lineRule="exact"/>
              <w:ind w:left="14"/>
              <w:rPr>
                <w:sz w:val="24"/>
              </w:rPr>
            </w:pPr>
            <w:r w:rsidRPr="00833DDC">
              <w:rPr>
                <w:sz w:val="24"/>
              </w:rPr>
              <w:t>Data Alternate I</w:t>
            </w:r>
            <w:proofErr w:type="gramStart"/>
            <w:r w:rsidRPr="00833DDC">
              <w:rPr>
                <w:sz w:val="24"/>
              </w:rPr>
              <w:t xml:space="preserve">   (</w:t>
            </w:r>
            <w:proofErr w:type="gramEnd"/>
            <w:r w:rsidRPr="00833DDC">
              <w:rPr>
                <w:sz w:val="24"/>
              </w:rPr>
              <w:t>DEVIATION 26-12)</w:t>
            </w:r>
          </w:p>
        </w:tc>
        <w:tc>
          <w:tcPr>
            <w:tcW w:w="2070" w:type="dxa"/>
          </w:tcPr>
          <w:p w14:paraId="06B37B80" w14:textId="77777777" w:rsidR="00DE20BA" w:rsidRPr="00421029" w:rsidRDefault="00DE20BA" w:rsidP="0016421F">
            <w:pPr>
              <w:pStyle w:val="TableParagraph"/>
              <w:spacing w:line="270" w:lineRule="exact"/>
              <w:rPr>
                <w:sz w:val="24"/>
              </w:rPr>
            </w:pPr>
            <w:r>
              <w:rPr>
                <w:sz w:val="24"/>
              </w:rPr>
              <w:t>OCT 2025</w:t>
            </w:r>
          </w:p>
        </w:tc>
      </w:tr>
      <w:tr w:rsidR="00DE20BA" w14:paraId="728460B6" w14:textId="77777777" w:rsidTr="00233BE0">
        <w:trPr>
          <w:trHeight w:val="550"/>
        </w:trPr>
        <w:tc>
          <w:tcPr>
            <w:tcW w:w="1800" w:type="dxa"/>
          </w:tcPr>
          <w:p w14:paraId="3932AC27" w14:textId="77777777" w:rsidR="00DE20BA" w:rsidRPr="00833DDC" w:rsidRDefault="00DE20BA" w:rsidP="0016421F">
            <w:pPr>
              <w:pStyle w:val="TableParagraph"/>
              <w:spacing w:before="133"/>
              <w:ind w:left="16"/>
              <w:rPr>
                <w:sz w:val="24"/>
              </w:rPr>
            </w:pPr>
            <w:r w:rsidRPr="00833DDC">
              <w:rPr>
                <w:sz w:val="24"/>
              </w:rPr>
              <w:t>FAR 52.223-12</w:t>
            </w:r>
          </w:p>
        </w:tc>
        <w:tc>
          <w:tcPr>
            <w:tcW w:w="5136" w:type="dxa"/>
          </w:tcPr>
          <w:p w14:paraId="680313C8" w14:textId="77777777" w:rsidR="00DE20BA" w:rsidRPr="00833DDC" w:rsidRDefault="00DE20BA" w:rsidP="0016421F">
            <w:pPr>
              <w:pStyle w:val="TableParagraph"/>
              <w:spacing w:line="270" w:lineRule="exact"/>
              <w:ind w:left="14"/>
              <w:rPr>
                <w:sz w:val="24"/>
              </w:rPr>
            </w:pPr>
            <w:r w:rsidRPr="00833DDC">
              <w:rPr>
                <w:sz w:val="24"/>
              </w:rPr>
              <w:t xml:space="preserve">Refrigeration Equipment and Air </w:t>
            </w:r>
            <w:proofErr w:type="gramStart"/>
            <w:r w:rsidRPr="00833DDC">
              <w:rPr>
                <w:sz w:val="24"/>
              </w:rPr>
              <w:t>Conditioners(</w:t>
            </w:r>
            <w:proofErr w:type="gramEnd"/>
            <w:r w:rsidRPr="00833DDC">
              <w:rPr>
                <w:sz w:val="24"/>
              </w:rPr>
              <w:t>DEVIATION 26-12)</w:t>
            </w:r>
          </w:p>
        </w:tc>
        <w:tc>
          <w:tcPr>
            <w:tcW w:w="2070" w:type="dxa"/>
          </w:tcPr>
          <w:p w14:paraId="591AC1A9" w14:textId="77777777" w:rsidR="00DE20BA" w:rsidRPr="00421029" w:rsidRDefault="00DE20BA" w:rsidP="0016421F">
            <w:pPr>
              <w:pStyle w:val="TableParagraph"/>
              <w:spacing w:line="270" w:lineRule="exact"/>
              <w:ind w:left="15"/>
              <w:rPr>
                <w:sz w:val="24"/>
              </w:rPr>
            </w:pPr>
            <w:r>
              <w:rPr>
                <w:sz w:val="24"/>
              </w:rPr>
              <w:t>OCT 2025</w:t>
            </w:r>
          </w:p>
        </w:tc>
      </w:tr>
      <w:tr w:rsidR="00DE20BA" w14:paraId="7EBC4429" w14:textId="77777777" w:rsidTr="00233BE0">
        <w:trPr>
          <w:trHeight w:val="550"/>
        </w:trPr>
        <w:tc>
          <w:tcPr>
            <w:tcW w:w="1800" w:type="dxa"/>
          </w:tcPr>
          <w:p w14:paraId="5B7F0AAB" w14:textId="77777777" w:rsidR="00DE20BA" w:rsidRPr="00833DDC" w:rsidRDefault="00DE20BA" w:rsidP="0016421F">
            <w:pPr>
              <w:pStyle w:val="TableParagraph"/>
              <w:spacing w:before="133"/>
              <w:ind w:left="16"/>
              <w:rPr>
                <w:sz w:val="24"/>
              </w:rPr>
            </w:pPr>
            <w:r w:rsidRPr="00833DDC">
              <w:rPr>
                <w:sz w:val="24"/>
              </w:rPr>
              <w:t>FAR 52.223-11</w:t>
            </w:r>
          </w:p>
        </w:tc>
        <w:tc>
          <w:tcPr>
            <w:tcW w:w="5136" w:type="dxa"/>
          </w:tcPr>
          <w:p w14:paraId="33C93955" w14:textId="77777777" w:rsidR="00DE20BA" w:rsidRPr="00833DDC" w:rsidRDefault="00DE20BA" w:rsidP="0016421F">
            <w:pPr>
              <w:pStyle w:val="TableParagraph"/>
              <w:spacing w:line="270" w:lineRule="exact"/>
              <w:ind w:left="14"/>
              <w:rPr>
                <w:sz w:val="24"/>
              </w:rPr>
            </w:pPr>
            <w:r w:rsidRPr="00833DDC">
              <w:rPr>
                <w:sz w:val="24"/>
              </w:rPr>
              <w:t>Ozone-Depleting Substances and High Global Warming Potential Hydrofluorocarbons</w:t>
            </w:r>
          </w:p>
        </w:tc>
        <w:tc>
          <w:tcPr>
            <w:tcW w:w="2070" w:type="dxa"/>
          </w:tcPr>
          <w:p w14:paraId="49A94B58" w14:textId="77777777" w:rsidR="00DE20BA" w:rsidRDefault="00DE20BA" w:rsidP="0016421F">
            <w:pPr>
              <w:pStyle w:val="TableParagraph"/>
              <w:spacing w:line="270" w:lineRule="exact"/>
              <w:ind w:left="15"/>
              <w:rPr>
                <w:sz w:val="24"/>
              </w:rPr>
            </w:pPr>
            <w:r w:rsidRPr="00F969DB">
              <w:rPr>
                <w:sz w:val="24"/>
              </w:rPr>
              <w:t>May 2024</w:t>
            </w:r>
          </w:p>
        </w:tc>
      </w:tr>
      <w:tr w:rsidR="00DE20BA" w14:paraId="27C2DFD2" w14:textId="77777777" w:rsidTr="00233BE0">
        <w:trPr>
          <w:trHeight w:val="550"/>
        </w:trPr>
        <w:tc>
          <w:tcPr>
            <w:tcW w:w="1800" w:type="dxa"/>
          </w:tcPr>
          <w:p w14:paraId="178FC6E4" w14:textId="77777777" w:rsidR="00DE20BA" w:rsidRPr="00833DDC" w:rsidRDefault="00DE20BA" w:rsidP="0016421F">
            <w:pPr>
              <w:pStyle w:val="TableParagraph"/>
              <w:spacing w:before="133"/>
              <w:ind w:left="16"/>
              <w:rPr>
                <w:sz w:val="24"/>
              </w:rPr>
            </w:pPr>
            <w:r w:rsidRPr="00833DDC">
              <w:rPr>
                <w:sz w:val="24"/>
              </w:rPr>
              <w:t>FAR 52.223-23</w:t>
            </w:r>
          </w:p>
        </w:tc>
        <w:tc>
          <w:tcPr>
            <w:tcW w:w="5136" w:type="dxa"/>
          </w:tcPr>
          <w:p w14:paraId="01CDE52F" w14:textId="77777777" w:rsidR="00DE20BA" w:rsidRPr="00833DDC" w:rsidRDefault="00DE20BA" w:rsidP="0016421F">
            <w:pPr>
              <w:pStyle w:val="TableParagraph"/>
              <w:spacing w:line="270" w:lineRule="exact"/>
              <w:ind w:left="14"/>
              <w:rPr>
                <w:sz w:val="24"/>
              </w:rPr>
            </w:pPr>
            <w:r w:rsidRPr="00833DDC">
              <w:rPr>
                <w:sz w:val="24"/>
              </w:rPr>
              <w:t>Sustainable Products and Services (DEVIATION 26-12)</w:t>
            </w:r>
          </w:p>
        </w:tc>
        <w:tc>
          <w:tcPr>
            <w:tcW w:w="2070" w:type="dxa"/>
          </w:tcPr>
          <w:p w14:paraId="52DDF312" w14:textId="77777777" w:rsidR="00DE20BA" w:rsidRPr="006E7E06" w:rsidRDefault="00DE20BA" w:rsidP="0016421F">
            <w:pPr>
              <w:pStyle w:val="TableParagraph"/>
              <w:spacing w:line="270" w:lineRule="exact"/>
              <w:ind w:left="15"/>
              <w:rPr>
                <w:sz w:val="24"/>
              </w:rPr>
            </w:pPr>
            <w:r>
              <w:rPr>
                <w:sz w:val="24"/>
              </w:rPr>
              <w:t>OCT 2025</w:t>
            </w:r>
          </w:p>
        </w:tc>
      </w:tr>
      <w:tr w:rsidR="00DE20BA" w14:paraId="6EE47D22" w14:textId="77777777" w:rsidTr="00233BE0">
        <w:trPr>
          <w:trHeight w:val="550"/>
        </w:trPr>
        <w:tc>
          <w:tcPr>
            <w:tcW w:w="1800" w:type="dxa"/>
          </w:tcPr>
          <w:p w14:paraId="7A114371" w14:textId="77777777" w:rsidR="00DE20BA" w:rsidRPr="00833DDC" w:rsidRDefault="00DE20BA" w:rsidP="0016421F">
            <w:pPr>
              <w:pStyle w:val="TableParagraph"/>
              <w:spacing w:before="133"/>
              <w:ind w:left="16"/>
              <w:rPr>
                <w:sz w:val="24"/>
              </w:rPr>
            </w:pPr>
            <w:r w:rsidRPr="00833DDC">
              <w:rPr>
                <w:sz w:val="24"/>
              </w:rPr>
              <w:t>FAR</w:t>
            </w:r>
            <w:r w:rsidRPr="00833DDC">
              <w:t xml:space="preserve"> </w:t>
            </w:r>
            <w:r w:rsidRPr="00833DDC">
              <w:rPr>
                <w:sz w:val="24"/>
              </w:rPr>
              <w:t>52.225-1</w:t>
            </w:r>
          </w:p>
        </w:tc>
        <w:tc>
          <w:tcPr>
            <w:tcW w:w="5136" w:type="dxa"/>
          </w:tcPr>
          <w:p w14:paraId="0355432F" w14:textId="77777777" w:rsidR="00DE20BA" w:rsidRPr="00833DDC" w:rsidRDefault="00DE20BA" w:rsidP="0016421F">
            <w:pPr>
              <w:pStyle w:val="TableParagraph"/>
              <w:spacing w:line="270" w:lineRule="exact"/>
              <w:ind w:left="14"/>
              <w:rPr>
                <w:sz w:val="24"/>
              </w:rPr>
            </w:pPr>
            <w:r w:rsidRPr="00833DDC">
              <w:rPr>
                <w:sz w:val="24"/>
              </w:rPr>
              <w:t>Buy American-Supplies (DEVIATION 26-12) (DEVIATION 26-09)</w:t>
            </w:r>
          </w:p>
        </w:tc>
        <w:tc>
          <w:tcPr>
            <w:tcW w:w="2070" w:type="dxa"/>
          </w:tcPr>
          <w:p w14:paraId="78FF22BC" w14:textId="77777777" w:rsidR="00DE20BA" w:rsidRPr="00961160" w:rsidRDefault="00DE20BA" w:rsidP="0016421F">
            <w:pPr>
              <w:pStyle w:val="TableParagraph"/>
              <w:spacing w:line="270" w:lineRule="exact"/>
              <w:ind w:left="15"/>
              <w:rPr>
                <w:sz w:val="24"/>
              </w:rPr>
            </w:pPr>
            <w:r>
              <w:rPr>
                <w:sz w:val="24"/>
              </w:rPr>
              <w:t>OCT 2025</w:t>
            </w:r>
          </w:p>
        </w:tc>
      </w:tr>
      <w:tr w:rsidR="00DE20BA" w14:paraId="54915C6A" w14:textId="77777777" w:rsidTr="00233BE0">
        <w:trPr>
          <w:trHeight w:val="550"/>
        </w:trPr>
        <w:tc>
          <w:tcPr>
            <w:tcW w:w="1800" w:type="dxa"/>
          </w:tcPr>
          <w:p w14:paraId="4EA1756A" w14:textId="77777777" w:rsidR="00DE20BA" w:rsidRPr="00833DDC" w:rsidRDefault="00DE20BA" w:rsidP="0016421F">
            <w:pPr>
              <w:pStyle w:val="TableParagraph"/>
              <w:spacing w:before="133"/>
              <w:ind w:left="16"/>
              <w:rPr>
                <w:sz w:val="24"/>
              </w:rPr>
            </w:pPr>
            <w:r w:rsidRPr="00833DDC">
              <w:rPr>
                <w:sz w:val="24"/>
              </w:rPr>
              <w:t>FAR 52.225-3</w:t>
            </w:r>
          </w:p>
        </w:tc>
        <w:tc>
          <w:tcPr>
            <w:tcW w:w="5136" w:type="dxa"/>
          </w:tcPr>
          <w:p w14:paraId="23224B49" w14:textId="77777777" w:rsidR="00DE20BA" w:rsidRPr="00833DDC" w:rsidRDefault="00DE20BA" w:rsidP="0016421F">
            <w:pPr>
              <w:pStyle w:val="TableParagraph"/>
              <w:spacing w:line="270" w:lineRule="exact"/>
              <w:ind w:left="14"/>
              <w:rPr>
                <w:sz w:val="24"/>
              </w:rPr>
            </w:pPr>
            <w:r w:rsidRPr="00833DDC">
              <w:rPr>
                <w:sz w:val="24"/>
              </w:rPr>
              <w:t>Buy American-Free Trade Agreements-Israeli Trade Act (DEVIATION 26-12)</w:t>
            </w:r>
          </w:p>
        </w:tc>
        <w:tc>
          <w:tcPr>
            <w:tcW w:w="2070" w:type="dxa"/>
          </w:tcPr>
          <w:p w14:paraId="75AEF8F2" w14:textId="77777777" w:rsidR="00DE20BA" w:rsidRPr="00480A9F" w:rsidRDefault="00DE20BA" w:rsidP="0016421F">
            <w:pPr>
              <w:pStyle w:val="TableParagraph"/>
              <w:spacing w:line="270" w:lineRule="exact"/>
              <w:ind w:left="15"/>
              <w:rPr>
                <w:sz w:val="24"/>
              </w:rPr>
            </w:pPr>
            <w:r>
              <w:rPr>
                <w:sz w:val="24"/>
              </w:rPr>
              <w:t>OCT 2025</w:t>
            </w:r>
          </w:p>
        </w:tc>
      </w:tr>
      <w:tr w:rsidR="00DE20BA" w14:paraId="27A042DF" w14:textId="77777777" w:rsidTr="00233BE0">
        <w:trPr>
          <w:trHeight w:val="550"/>
        </w:trPr>
        <w:tc>
          <w:tcPr>
            <w:tcW w:w="1800" w:type="dxa"/>
          </w:tcPr>
          <w:p w14:paraId="67933C20" w14:textId="77777777" w:rsidR="00DE20BA" w:rsidRPr="00833DDC" w:rsidRDefault="00DE20BA" w:rsidP="0016421F">
            <w:pPr>
              <w:pStyle w:val="TableParagraph"/>
              <w:spacing w:before="133"/>
              <w:ind w:left="16"/>
              <w:rPr>
                <w:sz w:val="24"/>
              </w:rPr>
            </w:pPr>
            <w:r w:rsidRPr="00833DDC">
              <w:rPr>
                <w:sz w:val="24"/>
              </w:rPr>
              <w:t>FAR 52.225-5</w:t>
            </w:r>
          </w:p>
        </w:tc>
        <w:tc>
          <w:tcPr>
            <w:tcW w:w="5136" w:type="dxa"/>
          </w:tcPr>
          <w:p w14:paraId="16768DDD" w14:textId="77777777" w:rsidR="00DE20BA" w:rsidRPr="00833DDC" w:rsidRDefault="00DE20BA" w:rsidP="0016421F">
            <w:pPr>
              <w:pStyle w:val="TableParagraph"/>
              <w:spacing w:line="270" w:lineRule="exact"/>
              <w:ind w:left="14"/>
              <w:rPr>
                <w:sz w:val="24"/>
              </w:rPr>
            </w:pPr>
            <w:r w:rsidRPr="00833DDC">
              <w:rPr>
                <w:sz w:val="24"/>
              </w:rPr>
              <w:t>Trade Agreements</w:t>
            </w:r>
          </w:p>
        </w:tc>
        <w:tc>
          <w:tcPr>
            <w:tcW w:w="2070" w:type="dxa"/>
          </w:tcPr>
          <w:p w14:paraId="5D2D22E3" w14:textId="77777777" w:rsidR="00DE20BA" w:rsidRPr="00480A9F" w:rsidRDefault="00DE20BA" w:rsidP="0016421F">
            <w:pPr>
              <w:pStyle w:val="TableParagraph"/>
              <w:spacing w:line="270" w:lineRule="exact"/>
              <w:ind w:left="15"/>
              <w:rPr>
                <w:sz w:val="24"/>
              </w:rPr>
            </w:pPr>
            <w:r w:rsidRPr="00C96927">
              <w:rPr>
                <w:sz w:val="24"/>
              </w:rPr>
              <w:t>Nov 2023</w:t>
            </w:r>
          </w:p>
        </w:tc>
      </w:tr>
      <w:tr w:rsidR="00DE20BA" w14:paraId="18204769" w14:textId="77777777" w:rsidTr="00233BE0">
        <w:trPr>
          <w:trHeight w:val="550"/>
        </w:trPr>
        <w:tc>
          <w:tcPr>
            <w:tcW w:w="1800" w:type="dxa"/>
          </w:tcPr>
          <w:p w14:paraId="4A3227C6" w14:textId="77777777" w:rsidR="00DE20BA" w:rsidRPr="00833DDC" w:rsidRDefault="00DE20BA" w:rsidP="0016421F">
            <w:pPr>
              <w:pStyle w:val="TableParagraph"/>
              <w:spacing w:before="133"/>
              <w:ind w:left="16"/>
              <w:rPr>
                <w:sz w:val="24"/>
              </w:rPr>
            </w:pPr>
            <w:r w:rsidRPr="00833DDC">
              <w:rPr>
                <w:sz w:val="24"/>
              </w:rPr>
              <w:t>FAR 52.226-8</w:t>
            </w:r>
          </w:p>
        </w:tc>
        <w:tc>
          <w:tcPr>
            <w:tcW w:w="5136" w:type="dxa"/>
          </w:tcPr>
          <w:p w14:paraId="012CAAB4" w14:textId="77777777" w:rsidR="00DE20BA" w:rsidRPr="00833DDC" w:rsidRDefault="00DE20BA" w:rsidP="0016421F">
            <w:pPr>
              <w:pStyle w:val="TableParagraph"/>
              <w:spacing w:line="270" w:lineRule="exact"/>
              <w:ind w:left="14"/>
              <w:rPr>
                <w:sz w:val="24"/>
              </w:rPr>
            </w:pPr>
            <w:r w:rsidRPr="00833DDC">
              <w:rPr>
                <w:sz w:val="24"/>
              </w:rPr>
              <w:t>Encouraging Contractor Policies to Ban Text Messaging While Driving</w:t>
            </w:r>
          </w:p>
        </w:tc>
        <w:tc>
          <w:tcPr>
            <w:tcW w:w="2070" w:type="dxa"/>
          </w:tcPr>
          <w:p w14:paraId="299D71B7" w14:textId="77777777" w:rsidR="00DE20BA" w:rsidRPr="00C96927" w:rsidRDefault="00DE20BA" w:rsidP="0016421F">
            <w:pPr>
              <w:pStyle w:val="TableParagraph"/>
              <w:spacing w:line="270" w:lineRule="exact"/>
              <w:ind w:left="15"/>
              <w:rPr>
                <w:sz w:val="24"/>
              </w:rPr>
            </w:pPr>
            <w:r w:rsidRPr="00C17CC5">
              <w:rPr>
                <w:sz w:val="24"/>
              </w:rPr>
              <w:t>MAY 2024</w:t>
            </w:r>
          </w:p>
        </w:tc>
      </w:tr>
      <w:tr w:rsidR="00DE20BA" w14:paraId="33DAA636" w14:textId="77777777" w:rsidTr="00233BE0">
        <w:trPr>
          <w:trHeight w:val="553"/>
        </w:trPr>
        <w:tc>
          <w:tcPr>
            <w:tcW w:w="1800" w:type="dxa"/>
          </w:tcPr>
          <w:p w14:paraId="29604287" w14:textId="77777777" w:rsidR="00DE20BA" w:rsidRPr="00833DDC" w:rsidRDefault="00DE20BA" w:rsidP="0016421F">
            <w:pPr>
              <w:pStyle w:val="TableParagraph"/>
              <w:spacing w:before="133"/>
              <w:ind w:left="16"/>
              <w:rPr>
                <w:sz w:val="24"/>
              </w:rPr>
            </w:pPr>
            <w:r w:rsidRPr="00833DDC">
              <w:rPr>
                <w:sz w:val="24"/>
              </w:rPr>
              <w:t>FAR 52.228-5</w:t>
            </w:r>
          </w:p>
        </w:tc>
        <w:tc>
          <w:tcPr>
            <w:tcW w:w="5136" w:type="dxa"/>
          </w:tcPr>
          <w:p w14:paraId="6CE4F9CA" w14:textId="77777777" w:rsidR="00DE20BA" w:rsidRPr="00833DDC" w:rsidRDefault="00DE20BA" w:rsidP="0016421F">
            <w:pPr>
              <w:pStyle w:val="TableParagraph"/>
              <w:spacing w:line="272" w:lineRule="exact"/>
              <w:ind w:left="14"/>
              <w:rPr>
                <w:sz w:val="24"/>
              </w:rPr>
            </w:pPr>
            <w:r w:rsidRPr="00833DDC">
              <w:rPr>
                <w:sz w:val="24"/>
              </w:rPr>
              <w:t>Insurance – Work on a Government Installation</w:t>
            </w:r>
          </w:p>
        </w:tc>
        <w:tc>
          <w:tcPr>
            <w:tcW w:w="2070" w:type="dxa"/>
          </w:tcPr>
          <w:p w14:paraId="274F9A2E" w14:textId="77777777" w:rsidR="00DE20BA" w:rsidRPr="00421029" w:rsidRDefault="00DE20BA" w:rsidP="0016421F">
            <w:pPr>
              <w:pStyle w:val="TableParagraph"/>
              <w:spacing w:line="272" w:lineRule="exact"/>
              <w:ind w:left="15"/>
              <w:rPr>
                <w:sz w:val="24"/>
              </w:rPr>
            </w:pPr>
            <w:r w:rsidRPr="00421029">
              <w:rPr>
                <w:sz w:val="24"/>
              </w:rPr>
              <w:t>JAN 1997</w:t>
            </w:r>
          </w:p>
        </w:tc>
      </w:tr>
      <w:tr w:rsidR="00DE20BA" w14:paraId="705313E3" w14:textId="77777777" w:rsidTr="00233BE0">
        <w:trPr>
          <w:trHeight w:val="553"/>
        </w:trPr>
        <w:tc>
          <w:tcPr>
            <w:tcW w:w="1800" w:type="dxa"/>
          </w:tcPr>
          <w:p w14:paraId="662734BD" w14:textId="77777777" w:rsidR="00DE20BA" w:rsidRPr="00833DDC" w:rsidRDefault="00DE20BA" w:rsidP="0016421F">
            <w:pPr>
              <w:pStyle w:val="TableParagraph"/>
              <w:spacing w:before="133"/>
              <w:ind w:left="16"/>
              <w:rPr>
                <w:sz w:val="24"/>
              </w:rPr>
            </w:pPr>
            <w:r w:rsidRPr="00833DDC">
              <w:rPr>
                <w:sz w:val="24"/>
              </w:rPr>
              <w:t>FAR 52.229-12</w:t>
            </w:r>
          </w:p>
        </w:tc>
        <w:tc>
          <w:tcPr>
            <w:tcW w:w="5136" w:type="dxa"/>
          </w:tcPr>
          <w:p w14:paraId="091F2FAC" w14:textId="77777777" w:rsidR="00DE20BA" w:rsidRPr="00833DDC" w:rsidRDefault="00DE20BA" w:rsidP="0016421F">
            <w:pPr>
              <w:pStyle w:val="TableParagraph"/>
              <w:spacing w:line="272" w:lineRule="exact"/>
              <w:ind w:left="14"/>
              <w:rPr>
                <w:sz w:val="24"/>
              </w:rPr>
            </w:pPr>
            <w:r w:rsidRPr="00833DDC">
              <w:rPr>
                <w:sz w:val="24"/>
              </w:rPr>
              <w:t>Tax on Certain Foreign Procurements</w:t>
            </w:r>
          </w:p>
        </w:tc>
        <w:tc>
          <w:tcPr>
            <w:tcW w:w="2070" w:type="dxa"/>
          </w:tcPr>
          <w:p w14:paraId="0C749A60" w14:textId="77777777" w:rsidR="00DE20BA" w:rsidRPr="00421029" w:rsidRDefault="00DE20BA" w:rsidP="0016421F">
            <w:pPr>
              <w:pStyle w:val="TableParagraph"/>
              <w:spacing w:line="272" w:lineRule="exact"/>
              <w:ind w:left="15"/>
              <w:rPr>
                <w:sz w:val="24"/>
              </w:rPr>
            </w:pPr>
            <w:r w:rsidRPr="00C85E18">
              <w:rPr>
                <w:sz w:val="24"/>
              </w:rPr>
              <w:t>Feb 2021</w:t>
            </w:r>
          </w:p>
        </w:tc>
      </w:tr>
      <w:tr w:rsidR="00DE20BA" w14:paraId="617BE4FF" w14:textId="77777777" w:rsidTr="00233BE0">
        <w:trPr>
          <w:trHeight w:val="553"/>
        </w:trPr>
        <w:tc>
          <w:tcPr>
            <w:tcW w:w="1800" w:type="dxa"/>
          </w:tcPr>
          <w:p w14:paraId="3E2EE274" w14:textId="77777777" w:rsidR="00DE20BA" w:rsidRPr="00833DDC" w:rsidRDefault="00DE20BA" w:rsidP="0016421F">
            <w:pPr>
              <w:pStyle w:val="TableParagraph"/>
              <w:spacing w:before="133"/>
              <w:ind w:left="16"/>
              <w:rPr>
                <w:sz w:val="24"/>
              </w:rPr>
            </w:pPr>
            <w:r w:rsidRPr="00833DDC">
              <w:rPr>
                <w:sz w:val="24"/>
              </w:rPr>
              <w:t>FAR</w:t>
            </w:r>
            <w:r w:rsidRPr="00833DDC">
              <w:t xml:space="preserve"> </w:t>
            </w:r>
            <w:r w:rsidRPr="00833DDC">
              <w:rPr>
                <w:sz w:val="24"/>
              </w:rPr>
              <w:t>52.232-33</w:t>
            </w:r>
          </w:p>
        </w:tc>
        <w:tc>
          <w:tcPr>
            <w:tcW w:w="5136" w:type="dxa"/>
          </w:tcPr>
          <w:p w14:paraId="27B240B4" w14:textId="77777777" w:rsidR="00DE20BA" w:rsidRPr="00833DDC" w:rsidRDefault="00DE20BA" w:rsidP="0016421F">
            <w:pPr>
              <w:pStyle w:val="TableParagraph"/>
              <w:spacing w:line="272" w:lineRule="exact"/>
              <w:ind w:left="14"/>
              <w:rPr>
                <w:sz w:val="24"/>
              </w:rPr>
            </w:pPr>
            <w:r w:rsidRPr="00833DDC">
              <w:rPr>
                <w:sz w:val="24"/>
              </w:rPr>
              <w:t>Payment by Electronic Funds Transfer-System for Award Management</w:t>
            </w:r>
          </w:p>
        </w:tc>
        <w:tc>
          <w:tcPr>
            <w:tcW w:w="2070" w:type="dxa"/>
          </w:tcPr>
          <w:p w14:paraId="7C68F495" w14:textId="77777777" w:rsidR="00DE20BA" w:rsidRPr="00421029" w:rsidRDefault="00DE20BA" w:rsidP="0016421F">
            <w:pPr>
              <w:pStyle w:val="TableParagraph"/>
              <w:spacing w:line="272" w:lineRule="exact"/>
              <w:ind w:left="15"/>
              <w:rPr>
                <w:sz w:val="24"/>
              </w:rPr>
            </w:pPr>
            <w:r w:rsidRPr="008B013B">
              <w:rPr>
                <w:sz w:val="24"/>
              </w:rPr>
              <w:t>Oct 2018</w:t>
            </w:r>
          </w:p>
        </w:tc>
      </w:tr>
      <w:tr w:rsidR="00DE20BA" w14:paraId="19C78219" w14:textId="77777777" w:rsidTr="00233BE0">
        <w:trPr>
          <w:trHeight w:val="553"/>
        </w:trPr>
        <w:tc>
          <w:tcPr>
            <w:tcW w:w="1800" w:type="dxa"/>
          </w:tcPr>
          <w:p w14:paraId="690D07FD" w14:textId="77777777" w:rsidR="00DE20BA" w:rsidRPr="00833DDC" w:rsidRDefault="00DE20BA" w:rsidP="0016421F">
            <w:pPr>
              <w:pStyle w:val="TableParagraph"/>
              <w:spacing w:before="133"/>
              <w:ind w:left="16"/>
              <w:rPr>
                <w:sz w:val="24"/>
              </w:rPr>
            </w:pPr>
            <w:r w:rsidRPr="00833DDC">
              <w:rPr>
                <w:sz w:val="24"/>
              </w:rPr>
              <w:t>FAR 52.232-18</w:t>
            </w:r>
          </w:p>
        </w:tc>
        <w:tc>
          <w:tcPr>
            <w:tcW w:w="5136" w:type="dxa"/>
          </w:tcPr>
          <w:p w14:paraId="33F870B1" w14:textId="77777777" w:rsidR="00DE20BA" w:rsidRPr="00833DDC" w:rsidRDefault="00DE20BA" w:rsidP="0016421F">
            <w:pPr>
              <w:pStyle w:val="TableParagraph"/>
              <w:spacing w:line="272" w:lineRule="exact"/>
              <w:ind w:left="14"/>
              <w:rPr>
                <w:sz w:val="24"/>
              </w:rPr>
            </w:pPr>
            <w:r w:rsidRPr="00833DDC">
              <w:rPr>
                <w:sz w:val="24"/>
              </w:rPr>
              <w:t>Availability of Funds</w:t>
            </w:r>
          </w:p>
        </w:tc>
        <w:tc>
          <w:tcPr>
            <w:tcW w:w="2070" w:type="dxa"/>
          </w:tcPr>
          <w:p w14:paraId="5D0812D6" w14:textId="77777777" w:rsidR="00DE20BA" w:rsidRPr="00421029" w:rsidRDefault="00DE20BA" w:rsidP="0016421F">
            <w:pPr>
              <w:pStyle w:val="TableParagraph"/>
              <w:spacing w:line="272" w:lineRule="exact"/>
              <w:ind w:left="15"/>
              <w:rPr>
                <w:sz w:val="24"/>
              </w:rPr>
            </w:pPr>
            <w:r w:rsidRPr="00421029">
              <w:rPr>
                <w:sz w:val="24"/>
              </w:rPr>
              <w:t>APR 1984</w:t>
            </w:r>
          </w:p>
        </w:tc>
      </w:tr>
      <w:tr w:rsidR="00DE20BA" w14:paraId="3058E153" w14:textId="77777777" w:rsidTr="00233BE0">
        <w:trPr>
          <w:trHeight w:val="553"/>
        </w:trPr>
        <w:tc>
          <w:tcPr>
            <w:tcW w:w="1800" w:type="dxa"/>
          </w:tcPr>
          <w:p w14:paraId="15D6B135" w14:textId="77777777" w:rsidR="00DE20BA" w:rsidRPr="00833DDC" w:rsidRDefault="00DE20BA" w:rsidP="0016421F">
            <w:pPr>
              <w:pStyle w:val="TableParagraph"/>
              <w:spacing w:before="133"/>
              <w:ind w:left="16"/>
              <w:rPr>
                <w:sz w:val="24"/>
              </w:rPr>
            </w:pPr>
            <w:r w:rsidRPr="00833DDC">
              <w:rPr>
                <w:sz w:val="24"/>
              </w:rPr>
              <w:t>FAR 52.232-40</w:t>
            </w:r>
          </w:p>
        </w:tc>
        <w:tc>
          <w:tcPr>
            <w:tcW w:w="5136" w:type="dxa"/>
          </w:tcPr>
          <w:p w14:paraId="6858F39A" w14:textId="77777777" w:rsidR="00DE20BA" w:rsidRPr="00833DDC" w:rsidRDefault="00DE20BA" w:rsidP="0016421F">
            <w:pPr>
              <w:pStyle w:val="TableParagraph"/>
              <w:spacing w:line="272" w:lineRule="exact"/>
              <w:ind w:left="14"/>
              <w:rPr>
                <w:sz w:val="24"/>
              </w:rPr>
            </w:pPr>
            <w:r w:rsidRPr="00833DDC">
              <w:rPr>
                <w:sz w:val="24"/>
              </w:rPr>
              <w:t xml:space="preserve">Providing Accelerated Payment </w:t>
            </w:r>
            <w:proofErr w:type="gramStart"/>
            <w:r w:rsidRPr="00833DDC">
              <w:rPr>
                <w:sz w:val="24"/>
              </w:rPr>
              <w:t>To</w:t>
            </w:r>
            <w:proofErr w:type="gramEnd"/>
            <w:r w:rsidRPr="00833DDC">
              <w:rPr>
                <w:sz w:val="24"/>
              </w:rPr>
              <w:t xml:space="preserve"> Small Business</w:t>
            </w:r>
          </w:p>
          <w:p w14:paraId="37864160" w14:textId="77777777" w:rsidR="00DE20BA" w:rsidRPr="00833DDC" w:rsidRDefault="00DE20BA" w:rsidP="0016421F">
            <w:pPr>
              <w:pStyle w:val="TableParagraph"/>
              <w:spacing w:line="272" w:lineRule="exact"/>
              <w:ind w:left="14"/>
              <w:rPr>
                <w:sz w:val="24"/>
              </w:rPr>
            </w:pPr>
            <w:r w:rsidRPr="00833DDC">
              <w:rPr>
                <w:sz w:val="24"/>
              </w:rPr>
              <w:t>Subcontractors</w:t>
            </w:r>
          </w:p>
        </w:tc>
        <w:tc>
          <w:tcPr>
            <w:tcW w:w="2070" w:type="dxa"/>
          </w:tcPr>
          <w:p w14:paraId="3486BEF7" w14:textId="77777777" w:rsidR="00DE20BA" w:rsidRPr="00421029" w:rsidRDefault="00DE20BA" w:rsidP="0016421F">
            <w:pPr>
              <w:pStyle w:val="TableParagraph"/>
              <w:spacing w:line="272" w:lineRule="exact"/>
              <w:ind w:left="15"/>
              <w:rPr>
                <w:sz w:val="24"/>
              </w:rPr>
            </w:pPr>
            <w:r w:rsidRPr="00421029">
              <w:rPr>
                <w:sz w:val="24"/>
              </w:rPr>
              <w:t>MAR 2023</w:t>
            </w:r>
          </w:p>
        </w:tc>
      </w:tr>
      <w:tr w:rsidR="00DE20BA" w14:paraId="00DC99D4" w14:textId="77777777" w:rsidTr="00233BE0">
        <w:trPr>
          <w:trHeight w:val="553"/>
        </w:trPr>
        <w:tc>
          <w:tcPr>
            <w:tcW w:w="1800" w:type="dxa"/>
          </w:tcPr>
          <w:p w14:paraId="5CC8ED97" w14:textId="77777777" w:rsidR="00DE20BA" w:rsidRPr="00833DDC" w:rsidRDefault="00DE20BA" w:rsidP="0016421F">
            <w:pPr>
              <w:pStyle w:val="TableParagraph"/>
              <w:spacing w:before="133"/>
              <w:ind w:left="16"/>
              <w:rPr>
                <w:sz w:val="24"/>
              </w:rPr>
            </w:pPr>
            <w:r w:rsidRPr="00833DDC">
              <w:rPr>
                <w:sz w:val="24"/>
              </w:rPr>
              <w:t>FAR 52.233-3</w:t>
            </w:r>
          </w:p>
        </w:tc>
        <w:tc>
          <w:tcPr>
            <w:tcW w:w="5136" w:type="dxa"/>
          </w:tcPr>
          <w:p w14:paraId="234F9BCA" w14:textId="77777777" w:rsidR="00DE20BA" w:rsidRPr="00833DDC" w:rsidRDefault="00DE20BA" w:rsidP="0016421F">
            <w:pPr>
              <w:pStyle w:val="TableParagraph"/>
              <w:spacing w:line="272" w:lineRule="exact"/>
              <w:ind w:left="14"/>
              <w:rPr>
                <w:sz w:val="24"/>
              </w:rPr>
            </w:pPr>
            <w:r w:rsidRPr="00833DDC">
              <w:rPr>
                <w:sz w:val="24"/>
              </w:rPr>
              <w:t xml:space="preserve">Protest after </w:t>
            </w:r>
            <w:proofErr w:type="gramStart"/>
            <w:r w:rsidRPr="00833DDC">
              <w:rPr>
                <w:sz w:val="24"/>
              </w:rPr>
              <w:t>Award(</w:t>
            </w:r>
            <w:proofErr w:type="gramEnd"/>
            <w:r w:rsidRPr="00833DDC">
              <w:rPr>
                <w:sz w:val="24"/>
              </w:rPr>
              <w:t>DEVIATION 25-25)</w:t>
            </w:r>
          </w:p>
        </w:tc>
        <w:tc>
          <w:tcPr>
            <w:tcW w:w="2070" w:type="dxa"/>
          </w:tcPr>
          <w:p w14:paraId="4018575E" w14:textId="77777777" w:rsidR="00DE20BA" w:rsidRPr="00421029" w:rsidRDefault="00DE20BA" w:rsidP="0016421F">
            <w:pPr>
              <w:pStyle w:val="TableParagraph"/>
              <w:spacing w:line="272" w:lineRule="exact"/>
              <w:ind w:left="15"/>
              <w:rPr>
                <w:sz w:val="24"/>
              </w:rPr>
            </w:pPr>
            <w:r w:rsidRPr="00F8606F">
              <w:rPr>
                <w:sz w:val="24"/>
              </w:rPr>
              <w:t xml:space="preserve">Aug </w:t>
            </w:r>
            <w:r>
              <w:rPr>
                <w:sz w:val="24"/>
              </w:rPr>
              <w:t>2025</w:t>
            </w:r>
          </w:p>
        </w:tc>
      </w:tr>
      <w:tr w:rsidR="00DE20BA" w14:paraId="488D616C" w14:textId="77777777" w:rsidTr="00233BE0">
        <w:trPr>
          <w:trHeight w:val="553"/>
        </w:trPr>
        <w:tc>
          <w:tcPr>
            <w:tcW w:w="1800" w:type="dxa"/>
          </w:tcPr>
          <w:p w14:paraId="2A0603FA" w14:textId="77777777" w:rsidR="00DE20BA" w:rsidRPr="00833DDC" w:rsidRDefault="00DE20BA" w:rsidP="0016421F">
            <w:pPr>
              <w:pStyle w:val="TableParagraph"/>
              <w:spacing w:before="133"/>
              <w:ind w:left="16"/>
              <w:rPr>
                <w:sz w:val="24"/>
              </w:rPr>
            </w:pPr>
            <w:r w:rsidRPr="00833DDC">
              <w:rPr>
                <w:sz w:val="24"/>
              </w:rPr>
              <w:t>FAR 52.233-4</w:t>
            </w:r>
          </w:p>
        </w:tc>
        <w:tc>
          <w:tcPr>
            <w:tcW w:w="5136" w:type="dxa"/>
          </w:tcPr>
          <w:p w14:paraId="43D35CDF" w14:textId="77777777" w:rsidR="00DE20BA" w:rsidRPr="00833DDC" w:rsidRDefault="00DE20BA" w:rsidP="0016421F">
            <w:pPr>
              <w:pStyle w:val="TableParagraph"/>
              <w:spacing w:line="272" w:lineRule="exact"/>
              <w:ind w:left="14"/>
              <w:rPr>
                <w:sz w:val="24"/>
              </w:rPr>
            </w:pPr>
            <w:r w:rsidRPr="00833DDC">
              <w:rPr>
                <w:sz w:val="24"/>
              </w:rPr>
              <w:t>Applicable Law for Breach of Contract Claim - (DEVIATION 25-25)</w:t>
            </w:r>
          </w:p>
        </w:tc>
        <w:tc>
          <w:tcPr>
            <w:tcW w:w="2070" w:type="dxa"/>
          </w:tcPr>
          <w:p w14:paraId="1E9EAE31" w14:textId="77777777" w:rsidR="00DE20BA" w:rsidRPr="00F8606F" w:rsidRDefault="00DE20BA" w:rsidP="0016421F">
            <w:pPr>
              <w:pStyle w:val="TableParagraph"/>
              <w:spacing w:line="272" w:lineRule="exact"/>
              <w:ind w:left="15"/>
              <w:rPr>
                <w:sz w:val="24"/>
              </w:rPr>
            </w:pPr>
            <w:r>
              <w:rPr>
                <w:sz w:val="24"/>
              </w:rPr>
              <w:t>AUG 2025</w:t>
            </w:r>
          </w:p>
        </w:tc>
      </w:tr>
      <w:tr w:rsidR="00DE20BA" w14:paraId="40D8D3C7" w14:textId="77777777" w:rsidTr="00233BE0">
        <w:trPr>
          <w:trHeight w:val="553"/>
        </w:trPr>
        <w:tc>
          <w:tcPr>
            <w:tcW w:w="1800" w:type="dxa"/>
          </w:tcPr>
          <w:p w14:paraId="72DF3AFB" w14:textId="77777777" w:rsidR="00DE20BA" w:rsidRPr="00833DDC" w:rsidRDefault="00DE20BA" w:rsidP="0016421F">
            <w:pPr>
              <w:pStyle w:val="TableParagraph"/>
              <w:spacing w:before="133"/>
              <w:ind w:left="16"/>
              <w:rPr>
                <w:sz w:val="24"/>
              </w:rPr>
            </w:pPr>
            <w:r w:rsidRPr="00833DDC">
              <w:rPr>
                <w:sz w:val="24"/>
              </w:rPr>
              <w:t>FAR 52.242-2</w:t>
            </w:r>
          </w:p>
        </w:tc>
        <w:tc>
          <w:tcPr>
            <w:tcW w:w="5136" w:type="dxa"/>
          </w:tcPr>
          <w:p w14:paraId="78E6ABB6" w14:textId="77777777" w:rsidR="00DE20BA" w:rsidRPr="00833DDC" w:rsidRDefault="00DE20BA" w:rsidP="0016421F">
            <w:pPr>
              <w:pStyle w:val="TableParagraph"/>
              <w:spacing w:line="272" w:lineRule="exact"/>
              <w:ind w:left="14"/>
              <w:rPr>
                <w:sz w:val="24"/>
              </w:rPr>
            </w:pPr>
            <w:r w:rsidRPr="00833DDC">
              <w:rPr>
                <w:sz w:val="24"/>
              </w:rPr>
              <w:t>Production Progress Reports</w:t>
            </w:r>
          </w:p>
        </w:tc>
        <w:tc>
          <w:tcPr>
            <w:tcW w:w="2070" w:type="dxa"/>
          </w:tcPr>
          <w:p w14:paraId="44566120" w14:textId="77777777" w:rsidR="00DE20BA" w:rsidRDefault="00DE20BA" w:rsidP="0016421F">
            <w:pPr>
              <w:pStyle w:val="TableParagraph"/>
              <w:spacing w:line="272" w:lineRule="exact"/>
              <w:ind w:left="15"/>
              <w:rPr>
                <w:sz w:val="24"/>
              </w:rPr>
            </w:pPr>
            <w:r>
              <w:rPr>
                <w:sz w:val="24"/>
              </w:rPr>
              <w:t>APR 1991</w:t>
            </w:r>
          </w:p>
        </w:tc>
      </w:tr>
      <w:tr w:rsidR="00DE20BA" w14:paraId="73BE2E86" w14:textId="77777777" w:rsidTr="00233BE0">
        <w:trPr>
          <w:trHeight w:val="553"/>
        </w:trPr>
        <w:tc>
          <w:tcPr>
            <w:tcW w:w="1800" w:type="dxa"/>
          </w:tcPr>
          <w:p w14:paraId="59415A40" w14:textId="77777777" w:rsidR="00DE20BA" w:rsidRPr="00833DDC" w:rsidRDefault="00DE20BA" w:rsidP="0016421F">
            <w:pPr>
              <w:pStyle w:val="TableParagraph"/>
              <w:spacing w:before="133"/>
              <w:ind w:left="16"/>
              <w:rPr>
                <w:sz w:val="24"/>
              </w:rPr>
            </w:pPr>
            <w:r w:rsidRPr="00833DDC">
              <w:rPr>
                <w:sz w:val="24"/>
              </w:rPr>
              <w:t>FAR 52.242-15</w:t>
            </w:r>
          </w:p>
        </w:tc>
        <w:tc>
          <w:tcPr>
            <w:tcW w:w="5136" w:type="dxa"/>
          </w:tcPr>
          <w:p w14:paraId="3B3024BD" w14:textId="77777777" w:rsidR="00DE20BA" w:rsidRPr="00833DDC" w:rsidRDefault="00DE20BA" w:rsidP="0016421F">
            <w:pPr>
              <w:pStyle w:val="TableParagraph"/>
              <w:spacing w:line="272" w:lineRule="exact"/>
              <w:ind w:left="14"/>
              <w:rPr>
                <w:sz w:val="24"/>
              </w:rPr>
            </w:pPr>
            <w:r w:rsidRPr="00833DDC">
              <w:rPr>
                <w:sz w:val="24"/>
              </w:rPr>
              <w:t>Stop Work Order</w:t>
            </w:r>
          </w:p>
        </w:tc>
        <w:tc>
          <w:tcPr>
            <w:tcW w:w="2070" w:type="dxa"/>
          </w:tcPr>
          <w:p w14:paraId="40FE382F" w14:textId="77777777" w:rsidR="00DE20BA" w:rsidRDefault="00DE20BA" w:rsidP="0016421F">
            <w:pPr>
              <w:pStyle w:val="TableParagraph"/>
              <w:spacing w:line="272" w:lineRule="exact"/>
              <w:ind w:left="15"/>
              <w:rPr>
                <w:sz w:val="24"/>
              </w:rPr>
            </w:pPr>
            <w:r>
              <w:rPr>
                <w:sz w:val="24"/>
              </w:rPr>
              <w:t>AUG 1989</w:t>
            </w:r>
          </w:p>
        </w:tc>
      </w:tr>
      <w:tr w:rsidR="00DE20BA" w14:paraId="0F517CD3" w14:textId="77777777" w:rsidTr="00233BE0">
        <w:trPr>
          <w:trHeight w:val="553"/>
        </w:trPr>
        <w:tc>
          <w:tcPr>
            <w:tcW w:w="1800" w:type="dxa"/>
          </w:tcPr>
          <w:p w14:paraId="620BC782" w14:textId="77777777" w:rsidR="00DE20BA" w:rsidRPr="00833DDC" w:rsidRDefault="00DE20BA" w:rsidP="0016421F">
            <w:pPr>
              <w:pStyle w:val="TableParagraph"/>
              <w:spacing w:before="133"/>
              <w:ind w:left="16"/>
              <w:rPr>
                <w:sz w:val="24"/>
              </w:rPr>
            </w:pPr>
            <w:r w:rsidRPr="00833DDC">
              <w:rPr>
                <w:sz w:val="24"/>
              </w:rPr>
              <w:t>FAR 52.244-6</w:t>
            </w:r>
          </w:p>
        </w:tc>
        <w:tc>
          <w:tcPr>
            <w:tcW w:w="5136" w:type="dxa"/>
          </w:tcPr>
          <w:p w14:paraId="78F1B7BD" w14:textId="77777777" w:rsidR="00DE20BA" w:rsidRPr="00833DDC" w:rsidRDefault="00DE20BA" w:rsidP="0016421F">
            <w:pPr>
              <w:pStyle w:val="TableParagraph"/>
              <w:spacing w:line="272" w:lineRule="exact"/>
              <w:ind w:left="14"/>
              <w:rPr>
                <w:sz w:val="24"/>
              </w:rPr>
            </w:pPr>
            <w:r w:rsidRPr="00833DDC">
              <w:rPr>
                <w:sz w:val="24"/>
              </w:rPr>
              <w:t>Subcontracts for Commercial Products and Commercial Services</w:t>
            </w:r>
          </w:p>
        </w:tc>
        <w:tc>
          <w:tcPr>
            <w:tcW w:w="2070" w:type="dxa"/>
          </w:tcPr>
          <w:p w14:paraId="6C22D4FA" w14:textId="77777777" w:rsidR="00DE20BA" w:rsidRDefault="00DE20BA" w:rsidP="0016421F">
            <w:pPr>
              <w:pStyle w:val="TableParagraph"/>
              <w:spacing w:line="272" w:lineRule="exact"/>
              <w:ind w:left="15"/>
              <w:rPr>
                <w:sz w:val="24"/>
              </w:rPr>
            </w:pPr>
            <w:r>
              <w:rPr>
                <w:sz w:val="24"/>
              </w:rPr>
              <w:t>OCT 2025</w:t>
            </w:r>
          </w:p>
        </w:tc>
      </w:tr>
      <w:tr w:rsidR="00DE20BA" w14:paraId="0079A9A9" w14:textId="77777777" w:rsidTr="00233BE0">
        <w:trPr>
          <w:trHeight w:val="553"/>
        </w:trPr>
        <w:tc>
          <w:tcPr>
            <w:tcW w:w="1800" w:type="dxa"/>
          </w:tcPr>
          <w:p w14:paraId="442E63D3" w14:textId="77777777" w:rsidR="00DE20BA" w:rsidRPr="00833DDC" w:rsidRDefault="00DE20BA" w:rsidP="0016421F">
            <w:pPr>
              <w:pStyle w:val="TableParagraph"/>
              <w:spacing w:before="133"/>
              <w:ind w:left="16"/>
              <w:rPr>
                <w:sz w:val="24"/>
              </w:rPr>
            </w:pPr>
            <w:r w:rsidRPr="00833DDC">
              <w:rPr>
                <w:sz w:val="24"/>
              </w:rPr>
              <w:lastRenderedPageBreak/>
              <w:t>FAR 52.245-1</w:t>
            </w:r>
          </w:p>
        </w:tc>
        <w:tc>
          <w:tcPr>
            <w:tcW w:w="5136" w:type="dxa"/>
          </w:tcPr>
          <w:p w14:paraId="42B85FD5" w14:textId="77777777" w:rsidR="00DE20BA" w:rsidRPr="00833DDC" w:rsidRDefault="00DE20BA" w:rsidP="0016421F">
            <w:pPr>
              <w:pStyle w:val="TableParagraph"/>
              <w:spacing w:line="272" w:lineRule="exact"/>
              <w:ind w:left="14"/>
              <w:rPr>
                <w:sz w:val="24"/>
              </w:rPr>
            </w:pPr>
            <w:r w:rsidRPr="00833DDC">
              <w:rPr>
                <w:sz w:val="24"/>
              </w:rPr>
              <w:t>Government Property</w:t>
            </w:r>
          </w:p>
        </w:tc>
        <w:tc>
          <w:tcPr>
            <w:tcW w:w="2070" w:type="dxa"/>
          </w:tcPr>
          <w:p w14:paraId="3641417A" w14:textId="77777777" w:rsidR="00DE20BA" w:rsidRDefault="00DE20BA" w:rsidP="0016421F">
            <w:pPr>
              <w:pStyle w:val="TableParagraph"/>
              <w:spacing w:line="272" w:lineRule="exact"/>
              <w:ind w:left="15"/>
              <w:rPr>
                <w:sz w:val="24"/>
              </w:rPr>
            </w:pPr>
            <w:r>
              <w:rPr>
                <w:sz w:val="24"/>
              </w:rPr>
              <w:t>SEP 2021</w:t>
            </w:r>
          </w:p>
        </w:tc>
      </w:tr>
      <w:tr w:rsidR="00DE20BA" w14:paraId="64A9377B" w14:textId="77777777" w:rsidTr="00233BE0">
        <w:trPr>
          <w:trHeight w:val="553"/>
        </w:trPr>
        <w:tc>
          <w:tcPr>
            <w:tcW w:w="1800" w:type="dxa"/>
          </w:tcPr>
          <w:p w14:paraId="566E5EAF" w14:textId="77777777" w:rsidR="00DE20BA" w:rsidRPr="00833DDC" w:rsidRDefault="00DE20BA" w:rsidP="0016421F">
            <w:pPr>
              <w:pStyle w:val="TableParagraph"/>
              <w:spacing w:before="133"/>
              <w:ind w:left="16"/>
              <w:rPr>
                <w:sz w:val="24"/>
              </w:rPr>
            </w:pPr>
            <w:r w:rsidRPr="00833DDC">
              <w:rPr>
                <w:sz w:val="24"/>
              </w:rPr>
              <w:t>FAR 52.245-9</w:t>
            </w:r>
          </w:p>
        </w:tc>
        <w:tc>
          <w:tcPr>
            <w:tcW w:w="5136" w:type="dxa"/>
          </w:tcPr>
          <w:p w14:paraId="63333272" w14:textId="77777777" w:rsidR="00DE20BA" w:rsidRPr="00833DDC" w:rsidRDefault="00DE20BA" w:rsidP="0016421F">
            <w:pPr>
              <w:pStyle w:val="TableParagraph"/>
              <w:spacing w:line="272" w:lineRule="exact"/>
              <w:ind w:left="14"/>
              <w:rPr>
                <w:sz w:val="24"/>
              </w:rPr>
            </w:pPr>
            <w:r w:rsidRPr="00833DDC">
              <w:rPr>
                <w:sz w:val="24"/>
              </w:rPr>
              <w:t>Use and Charges</w:t>
            </w:r>
          </w:p>
        </w:tc>
        <w:tc>
          <w:tcPr>
            <w:tcW w:w="2070" w:type="dxa"/>
          </w:tcPr>
          <w:p w14:paraId="3E2320AC" w14:textId="77777777" w:rsidR="00DE20BA" w:rsidRDefault="00DE20BA" w:rsidP="0016421F">
            <w:pPr>
              <w:pStyle w:val="TableParagraph"/>
              <w:spacing w:line="272" w:lineRule="exact"/>
              <w:ind w:left="15"/>
              <w:rPr>
                <w:sz w:val="24"/>
              </w:rPr>
            </w:pPr>
            <w:r>
              <w:rPr>
                <w:sz w:val="24"/>
              </w:rPr>
              <w:t>APRIL 2012</w:t>
            </w:r>
          </w:p>
        </w:tc>
      </w:tr>
    </w:tbl>
    <w:p w14:paraId="632B9BDF" w14:textId="77777777" w:rsidR="00DE20BA" w:rsidRDefault="00DE20BA" w:rsidP="00940DF2">
      <w:pPr>
        <w:pStyle w:val="BodyText"/>
        <w:spacing w:before="80"/>
      </w:pPr>
    </w:p>
    <w:p w14:paraId="4B77E04A" w14:textId="77777777" w:rsidR="00940DF2" w:rsidRDefault="00940DF2" w:rsidP="00940DF2">
      <w:pPr>
        <w:pStyle w:val="BodyText"/>
        <w:spacing w:before="9"/>
        <w:ind w:left="0"/>
        <w:rPr>
          <w:sz w:val="25"/>
        </w:rPr>
      </w:pPr>
    </w:p>
    <w:p w14:paraId="50E44ACD" w14:textId="77777777" w:rsidR="00940DF2" w:rsidRPr="00EE7C90" w:rsidRDefault="00940DF2" w:rsidP="00940DF2">
      <w:pPr>
        <w:pStyle w:val="BodyText"/>
        <w:rPr>
          <w:b/>
          <w:bCs/>
        </w:rPr>
      </w:pPr>
      <w:r w:rsidRPr="00EE7C90">
        <w:rPr>
          <w:b/>
          <w:bCs/>
        </w:rPr>
        <w:t>FAR Clauses incorporated by Full Text</w:t>
      </w:r>
    </w:p>
    <w:p w14:paraId="61168518" w14:textId="77777777" w:rsidR="00940DF2" w:rsidRDefault="00940DF2" w:rsidP="00940DF2">
      <w:pPr>
        <w:pStyle w:val="BodyText"/>
        <w:spacing w:before="1"/>
        <w:ind w:right="1834"/>
        <w:rPr>
          <w:b/>
          <w:bCs/>
        </w:rPr>
      </w:pPr>
    </w:p>
    <w:p w14:paraId="37FCD5C4" w14:textId="77777777" w:rsidR="00940DF2" w:rsidRPr="000E1D74" w:rsidRDefault="00940DF2" w:rsidP="00940DF2">
      <w:pPr>
        <w:pStyle w:val="BodyText"/>
        <w:spacing w:before="1"/>
        <w:ind w:right="1834"/>
        <w:rPr>
          <w:b/>
          <w:bCs/>
        </w:rPr>
      </w:pPr>
      <w:r w:rsidRPr="000E1D74">
        <w:rPr>
          <w:b/>
          <w:bCs/>
        </w:rPr>
        <w:t>FAR 52.203-17 CONTRACTOR EMPLOYEE WHISTLEBLOWER RIGHTS AND REQUIREMENT TO INFORM EMPLOYEES OF WHISTLEBLOWER RIGHTS (April 2024) Revision 1</w:t>
      </w:r>
    </w:p>
    <w:p w14:paraId="79A19731" w14:textId="77777777" w:rsidR="00940DF2" w:rsidRPr="000E1D74" w:rsidRDefault="00940DF2" w:rsidP="00940DF2">
      <w:pPr>
        <w:pStyle w:val="BodyText"/>
        <w:spacing w:before="11"/>
        <w:ind w:left="0"/>
        <w:rPr>
          <w:sz w:val="23"/>
        </w:rPr>
      </w:pPr>
    </w:p>
    <w:p w14:paraId="47322E95" w14:textId="77777777" w:rsidR="00940DF2" w:rsidRPr="000E1D74" w:rsidRDefault="00940DF2" w:rsidP="00E46F1E">
      <w:pPr>
        <w:pStyle w:val="ListParagraph"/>
        <w:numPr>
          <w:ilvl w:val="0"/>
          <w:numId w:val="13"/>
        </w:numPr>
        <w:tabs>
          <w:tab w:val="left" w:pos="1144"/>
        </w:tabs>
        <w:ind w:left="819" w:right="442" w:firstLine="0"/>
        <w:jc w:val="left"/>
        <w:rPr>
          <w:sz w:val="24"/>
        </w:rPr>
      </w:pPr>
      <w:r w:rsidRPr="000E1D74">
        <w:rPr>
          <w:sz w:val="24"/>
        </w:rPr>
        <w:t xml:space="preserve">This contract and employees working on this contract will be subject to the whistleblower rights and remedies in the enhancement of whistleblower protections for Contractor employees established at 10 U.S.C. 2409 by section 827 of the NDAA for FY 2013 (Pub. </w:t>
      </w:r>
      <w:r w:rsidRPr="000E1D74">
        <w:rPr>
          <w:spacing w:val="-3"/>
          <w:sz w:val="24"/>
        </w:rPr>
        <w:t xml:space="preserve">L. </w:t>
      </w:r>
      <w:r w:rsidRPr="000E1D74">
        <w:rPr>
          <w:sz w:val="24"/>
        </w:rPr>
        <w:t>112-239) and FAR</w:t>
      </w:r>
      <w:r w:rsidRPr="000E1D74">
        <w:rPr>
          <w:spacing w:val="-4"/>
          <w:sz w:val="24"/>
        </w:rPr>
        <w:t xml:space="preserve"> </w:t>
      </w:r>
      <w:r w:rsidRPr="000E1D74">
        <w:rPr>
          <w:sz w:val="24"/>
        </w:rPr>
        <w:t>3.908.</w:t>
      </w:r>
    </w:p>
    <w:p w14:paraId="6B31E6AA" w14:textId="77777777" w:rsidR="00940DF2" w:rsidRPr="000E1D74" w:rsidRDefault="00940DF2" w:rsidP="00940DF2">
      <w:pPr>
        <w:pStyle w:val="BodyText"/>
        <w:ind w:left="0"/>
      </w:pPr>
    </w:p>
    <w:p w14:paraId="746AEE1B" w14:textId="77777777" w:rsidR="00940DF2" w:rsidRPr="000E1D74" w:rsidRDefault="00940DF2" w:rsidP="00E46F1E">
      <w:pPr>
        <w:pStyle w:val="ListParagraph"/>
        <w:numPr>
          <w:ilvl w:val="0"/>
          <w:numId w:val="13"/>
        </w:numPr>
        <w:tabs>
          <w:tab w:val="left" w:pos="1219"/>
        </w:tabs>
        <w:ind w:left="819" w:right="761" w:firstLine="60"/>
        <w:jc w:val="left"/>
        <w:rPr>
          <w:sz w:val="24"/>
          <w:szCs w:val="24"/>
        </w:rPr>
      </w:pPr>
      <w:r w:rsidRPr="000E1D74">
        <w:rPr>
          <w:sz w:val="24"/>
          <w:szCs w:val="24"/>
        </w:rPr>
        <w:t>The Contractor shall inform its employees in writing, in the predominant language of the workforce, of employee whistleblower rights and protections under 41 U.S.C. 4712, as described in section (FAR) 3.908.</w:t>
      </w:r>
    </w:p>
    <w:p w14:paraId="453D86CE" w14:textId="77777777" w:rsidR="00940DF2" w:rsidRPr="000E1D74" w:rsidRDefault="00940DF2" w:rsidP="00940DF2">
      <w:pPr>
        <w:pStyle w:val="BodyText"/>
        <w:ind w:left="0"/>
      </w:pPr>
    </w:p>
    <w:p w14:paraId="6469768F" w14:textId="77777777" w:rsidR="00940DF2" w:rsidRPr="000E1D74" w:rsidRDefault="00940DF2" w:rsidP="00E46F1E">
      <w:pPr>
        <w:pStyle w:val="ListParagraph"/>
        <w:numPr>
          <w:ilvl w:val="0"/>
          <w:numId w:val="13"/>
        </w:numPr>
        <w:tabs>
          <w:tab w:val="left" w:pos="1144"/>
        </w:tabs>
        <w:ind w:left="819" w:right="1369" w:firstLine="0"/>
        <w:jc w:val="left"/>
        <w:rPr>
          <w:sz w:val="24"/>
        </w:rPr>
      </w:pPr>
      <w:r w:rsidRPr="000E1D74">
        <w:rPr>
          <w:sz w:val="24"/>
        </w:rPr>
        <w:t>The Contractor shall insert the substance of this clause, including this paragraph (c), in all subcontracts over the simplified acquisition</w:t>
      </w:r>
      <w:r w:rsidRPr="000E1D74">
        <w:rPr>
          <w:spacing w:val="-3"/>
          <w:sz w:val="24"/>
        </w:rPr>
        <w:t xml:space="preserve"> </w:t>
      </w:r>
      <w:r w:rsidRPr="000E1D74">
        <w:rPr>
          <w:sz w:val="24"/>
        </w:rPr>
        <w:t>threshold, as defined in FAR 2.101 on the date of subcontract award.</w:t>
      </w:r>
    </w:p>
    <w:p w14:paraId="3CF6311A" w14:textId="77777777" w:rsidR="00940DF2" w:rsidRPr="000E1D74" w:rsidRDefault="00940DF2" w:rsidP="00940DF2">
      <w:pPr>
        <w:pStyle w:val="BodyText"/>
        <w:ind w:left="0"/>
      </w:pPr>
    </w:p>
    <w:p w14:paraId="652E7C5D" w14:textId="77777777" w:rsidR="005F1583" w:rsidRDefault="00940DF2" w:rsidP="00940DF2">
      <w:pPr>
        <w:pStyle w:val="BodyText"/>
        <w:ind w:left="819" w:right="920"/>
      </w:pPr>
      <w:r w:rsidRPr="000E1D74">
        <w:t xml:space="preserve">                                                          (End of Clause)</w:t>
      </w:r>
    </w:p>
    <w:p w14:paraId="4784CD5D" w14:textId="77777777" w:rsidR="00DB121F" w:rsidRDefault="00DB121F" w:rsidP="00940DF2">
      <w:pPr>
        <w:pStyle w:val="BodyText"/>
        <w:ind w:left="819" w:right="920"/>
      </w:pPr>
    </w:p>
    <w:p w14:paraId="15A9AAE6" w14:textId="77777777" w:rsidR="00DB121F" w:rsidRDefault="00DB121F" w:rsidP="00940DF2">
      <w:pPr>
        <w:pStyle w:val="BodyText"/>
        <w:ind w:left="819" w:right="920"/>
      </w:pPr>
    </w:p>
    <w:p w14:paraId="017F1014" w14:textId="77777777" w:rsidR="00DB121F" w:rsidRDefault="00DB121F" w:rsidP="00DB121F">
      <w:pPr>
        <w:pStyle w:val="BodyText"/>
        <w:ind w:left="819" w:right="920"/>
      </w:pPr>
      <w:r w:rsidRPr="0061505D">
        <w:rPr>
          <w:b/>
          <w:bCs/>
        </w:rPr>
        <w:t xml:space="preserve">FAR 52.240-91 Security Prohibitions and Exclusions. (DEVIATION 20-05) (NOV 2025) </w:t>
      </w:r>
      <w:r w:rsidRPr="0061505D">
        <w:rPr>
          <w:b/>
          <w:bCs/>
        </w:rPr>
        <w:br/>
      </w:r>
      <w:r w:rsidRPr="0061505D">
        <w:rPr>
          <w:b/>
          <w:bCs/>
        </w:rPr>
        <w:br/>
      </w:r>
      <w:r>
        <w:t xml:space="preserve">(a) Definitions. As used in this clause— American Security Drone Act-covered foreign entity means an entity included on a list that the Federal Acquisition Security Council (FASC) develops and maintains and publishes in the System for Award Management (SAM) at https://www.sam.gov (section 1822 of Pub. L. 118- 31, 41 U.S.C. 3901 note prec.). </w:t>
      </w:r>
      <w:r>
        <w:br/>
      </w:r>
      <w:r>
        <w:br/>
        <w:t xml:space="preserve">Backhaul means intermediate links between the core network, or backbone network, and the small subnetworks at the edge of the network (e.g., connecting cell phones/towers to the core telephone network). Backhaul can be wireless (e.g., microwave) or wired (e.g., fiber optic, coaxial cable, Ethernet). </w:t>
      </w:r>
      <w:r>
        <w:br/>
      </w:r>
      <w:r>
        <w:br/>
        <w:t xml:space="preserve">Covered application means the social networking service TikTok or any successor application or service developed or provided by ByteDance Limited or an entity owned by ByteDance Limited. Covered article, as defined in 41 U.S.C. 4713(k), means: </w:t>
      </w:r>
      <w:r>
        <w:br/>
        <w:t xml:space="preserve">            (1) Information technology, as defined in 40 U.S.C. 11101, including cloud computing services of all types; </w:t>
      </w:r>
      <w:r>
        <w:br/>
        <w:t xml:space="preserve">            (2) Telecommunications equipment or telecommunications service, as those terms are defined in section 3 of the Communications Act of 1934 (47 U.S.C. 153); </w:t>
      </w:r>
      <w:r>
        <w:br/>
        <w:t xml:space="preserve">           (3) The processing of information on a Federal or non-Federal information system, subject to the requirements of the Controlled Unclassified Information program (see 32 CFR part 2002); or (4) Hardware, systems, devices, software, or services that include embedded or incidental </w:t>
      </w:r>
      <w:r>
        <w:lastRenderedPageBreak/>
        <w:t>information technology.</w:t>
      </w:r>
      <w:r>
        <w:br/>
      </w:r>
      <w:r>
        <w:br/>
        <w:t xml:space="preserve">Covered foreign country means The People’s Republic of China. Covered telecommunications equipment or services means— </w:t>
      </w:r>
      <w:r>
        <w:br/>
        <w:t xml:space="preserve">                 (1) Telecommunications equipment produced by Huawei Technologies Company or ZTE Corporation (or any subsidiary or affiliate of such entities); Attachment 1 FAR Class Deviation 2020-05, Revision 4 FAR Deviation 20-05, Rev 4 Page 7 of 17 </w:t>
      </w:r>
      <w:r>
        <w:br/>
        <w:t xml:space="preserve">                 (2)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 </w:t>
      </w:r>
      <w:r>
        <w:br/>
        <w:t xml:space="preserve">              (3) Telecommunications or video surveillance services provided by such entities or using such equipment; or</w:t>
      </w:r>
      <w:r>
        <w:br/>
        <w:t xml:space="preserve">              (4)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 </w:t>
      </w:r>
      <w:r>
        <w:br/>
        <w:t>Critical technology means—</w:t>
      </w:r>
      <w:r>
        <w:br/>
        <w:t xml:space="preserve"> (1) Defense articles or defense services included on the United States Munitions List set forth in the International Traffic in Arms Regulations under subchapter M of chapter I of title 22, Code of Federal Regulations; </w:t>
      </w:r>
      <w:r>
        <w:br/>
        <w:t>(2) Items included on the Commerce Control List set forth in Supplement No. 1 to part 774 of the Export Administration Regulations under subchapter C of chapter VII of title 15, Code of Federal Regulations, and controlled—</w:t>
      </w:r>
      <w:r>
        <w:br/>
        <w:t xml:space="preserve">         (i) Pursuant to multilateral regimes, including for reasons relating to national security, chemical and biological weapons proliferation, nuclear nonproliferation, or missile technology; or     (ii) For reasons relating to regional stability or surreptitious listening;</w:t>
      </w:r>
    </w:p>
    <w:p w14:paraId="02987FAC" w14:textId="3ECD54ED" w:rsidR="00DB121F" w:rsidRDefault="00DB121F" w:rsidP="00DB121F">
      <w:pPr>
        <w:pStyle w:val="BodyText"/>
        <w:ind w:left="819" w:right="920"/>
      </w:pPr>
      <w:r>
        <w:br/>
        <w:t xml:space="preserve"> (3) Specially designed and prepared nuclear equipment, parts and components, materials, software, and technology covered by part 810 of title 10, Code of Federal Regulations (relating to assistance to foreign atomic energy activities);</w:t>
      </w:r>
      <w:r>
        <w:br/>
      </w:r>
      <w:r>
        <w:br/>
        <w:t xml:space="preserve"> (4) Nuclear facilities, equipment, and material covered by part 110 of title 10, Code of Federal Regulations (relating to export and import of nuclear equipment and material); </w:t>
      </w:r>
      <w:r>
        <w:br/>
      </w:r>
      <w:r>
        <w:br/>
        <w:t xml:space="preserve">(5) Select agents and toxins covered by part 331 of title 7, Code of Federal Regulations, part 121 of title 9 of such Code, or part 73 of title 42 of such Code; or </w:t>
      </w:r>
      <w:r>
        <w:br/>
      </w:r>
      <w:r>
        <w:br/>
        <w:t xml:space="preserve">(6) Emerging and foundational technologies controlled pursuant to section 1758 of the Export Control Reform Act of 2018 (50 U.S.C. 4817). </w:t>
      </w:r>
      <w:r>
        <w:br/>
      </w:r>
      <w:r>
        <w:br/>
        <w:t xml:space="preserve">FASC-prohibited unmanned aircraft system means an unmanned aircraft system manufactured or assembled by an American Security Drone Act—covered foreign entity. </w:t>
      </w:r>
      <w:r>
        <w:br/>
      </w:r>
      <w:r>
        <w:br/>
        <w:t>FASCSA order 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r>
        <w:br/>
      </w:r>
      <w:r>
        <w:lastRenderedPageBreak/>
        <w:t xml:space="preserve"> (1) The Secretary of Homeland Security may issue FASCSA orders that apply to civilian agencies, to the extent not covered by paragraph </w:t>
      </w:r>
      <w:r>
        <w:br/>
        <w:t xml:space="preserve">(2) or (3) of this definition. </w:t>
      </w:r>
      <w:r>
        <w:br/>
        <w:t xml:space="preserve">This type of FASCSA order may be referred to as a Department of Homeland Security (DHS) FASCSA order. (2) The Secretary of Defense may issue FASCSA orders that apply to the </w:t>
      </w:r>
      <w:r w:rsidR="00593FEC">
        <w:t>Department of war</w:t>
      </w:r>
      <w:r>
        <w:t xml:space="preserve"> (</w:t>
      </w:r>
      <w:proofErr w:type="spellStart"/>
      <w:r w:rsidR="00593FEC">
        <w:t>DoW</w:t>
      </w:r>
      <w:proofErr w:type="spellEnd"/>
      <w:r>
        <w:t>)</w:t>
      </w:r>
      <w:r w:rsidR="00B45DD1">
        <w:t xml:space="preserve"> Formally </w:t>
      </w:r>
      <w:proofErr w:type="spellStart"/>
      <w:proofErr w:type="gramStart"/>
      <w:r w:rsidR="00B45DD1">
        <w:t>know</w:t>
      </w:r>
      <w:proofErr w:type="spellEnd"/>
      <w:proofErr w:type="gramEnd"/>
      <w:r w:rsidR="00B45DD1">
        <w:t xml:space="preserve"> as Department of Defense</w:t>
      </w:r>
      <w:r w:rsidR="00673996">
        <w:t>, (DoD)</w:t>
      </w:r>
      <w:r>
        <w:t xml:space="preserve"> and national security systems other than sensitive compartmented information systems. </w:t>
      </w:r>
      <w:r>
        <w:br/>
        <w:t xml:space="preserve">This type of FASCSA order may be referred to as a </w:t>
      </w:r>
      <w:r w:rsidR="00593FEC">
        <w:t>Do</w:t>
      </w:r>
      <w:r w:rsidR="00C658E4">
        <w:t>D (</w:t>
      </w:r>
      <w:proofErr w:type="spellStart"/>
      <w:r w:rsidR="00C658E4">
        <w:t>DoW</w:t>
      </w:r>
      <w:proofErr w:type="spellEnd"/>
      <w:r w:rsidR="007F2AC8">
        <w:t xml:space="preserve"> Formally DoD Formally Department of </w:t>
      </w:r>
      <w:proofErr w:type="gramStart"/>
      <w:r w:rsidR="007F2AC8">
        <w:t xml:space="preserve">Defense) </w:t>
      </w:r>
      <w:r>
        <w:t xml:space="preserve"> FASCSA</w:t>
      </w:r>
      <w:proofErr w:type="gramEnd"/>
      <w:r>
        <w:t xml:space="preserve"> order. (3) 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 Information technology, as defined in 40 U.S.C. 11101(6)—</w:t>
      </w:r>
      <w:r>
        <w:br/>
        <w:t xml:space="preserve"> (1)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 </w:t>
      </w:r>
      <w:r>
        <w:br/>
        <w:t xml:space="preserve">    (i) Of that equipment; or </w:t>
      </w:r>
      <w:r>
        <w:br/>
        <w:t xml:space="preserve">    (ii) Of that equipment to a significant extent in the performance of a service or the furnishing of a product;</w:t>
      </w:r>
      <w:r>
        <w:br/>
        <w:t xml:space="preserve"> (2)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 </w:t>
      </w:r>
      <w:r>
        <w:br/>
        <w:t>(3) Does not include any equipment acquired by a Federal contractor incidental to a Federal contract. Intelligence community, as defined by 50 U.S.C. 3003(4), means the following—</w:t>
      </w:r>
      <w:r>
        <w:br/>
        <w:t xml:space="preserve">(1) The Office of the Director of National Intelligence; </w:t>
      </w:r>
      <w:r>
        <w:br/>
        <w:t xml:space="preserve">(2) The Central Intelligence Agency; </w:t>
      </w:r>
      <w:r>
        <w:br/>
        <w:t xml:space="preserve">(3) The National Security Agency; </w:t>
      </w:r>
      <w:r>
        <w:br/>
        <w:t xml:space="preserve">(4) The Defense Intelligence Agency; </w:t>
      </w:r>
      <w:r>
        <w:br/>
        <w:t xml:space="preserve">(5) The National Geospatial-Intelligence Agency; </w:t>
      </w:r>
      <w:r>
        <w:br/>
        <w:t xml:space="preserve">(6) The National Reconnaissance Office; </w:t>
      </w:r>
      <w:r>
        <w:br/>
        <w:t xml:space="preserve">(7) Other offices within the </w:t>
      </w:r>
      <w:r w:rsidR="00593FEC">
        <w:t>Department of war</w:t>
      </w:r>
      <w:r>
        <w:t xml:space="preserve"> </w:t>
      </w:r>
      <w:r w:rsidR="00264C5B">
        <w:t>(Formally known as (DoD)</w:t>
      </w:r>
      <w:r w:rsidR="00A1617E">
        <w:t xml:space="preserve"> </w:t>
      </w:r>
      <w:r>
        <w:t xml:space="preserve">for the collection of specialized national intelligence through reconnaissance programs; </w:t>
      </w:r>
      <w:r>
        <w:br/>
        <w:t xml:space="preserve">(8) The intelligence elements of the Army, the Navy, the Air Force, the Marine Corps, the Coast Guard, the Federal Bureau of Investigation, the Drug Enforcement Administration, and the Department of Energy; </w:t>
      </w:r>
      <w:r>
        <w:br/>
        <w:t xml:space="preserve">(9) The Bureau of Intelligence and Research of the Department of State; </w:t>
      </w:r>
      <w:r>
        <w:br/>
        <w:t xml:space="preserve">(10) The Office of Intelligence and Analysis of the Department of the Treasury; </w:t>
      </w:r>
      <w:r>
        <w:br/>
        <w:t xml:space="preserve">(11) The Office of Intelligence and Analysis of the Department of Homeland Security; or </w:t>
      </w:r>
      <w:r>
        <w:br/>
        <w:t xml:space="preserve">(12) Such other elements of any department or agency as may be designated by the President, or designated jointly by the Director of National Intelligence and the head of the department or agency concerned, as an element of the intelligence community. </w:t>
      </w:r>
      <w:r>
        <w:br/>
      </w:r>
      <w:r>
        <w:br/>
        <w:t xml:space="preserve">Interconnection arrangements </w:t>
      </w:r>
      <w:proofErr w:type="gramStart"/>
      <w:r>
        <w:t>means</w:t>
      </w:r>
      <w:proofErr w:type="gramEnd"/>
      <w:r>
        <w:t xml:space="preserve">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 Kaspersky Lab-covered article means any hardware, software, or service that— </w:t>
      </w:r>
      <w:r>
        <w:br/>
      </w:r>
      <w:r>
        <w:lastRenderedPageBreak/>
        <w:t xml:space="preserve">(1) Is developed or provided by a Kaspersky Lab-covered entity; </w:t>
      </w:r>
      <w:r>
        <w:br/>
        <w:t xml:space="preserve">(2) Includes any hardware, software, or service developed or provided in whole or in part by a Kaspersky Lab-covered entity; or </w:t>
      </w:r>
      <w:r>
        <w:br/>
        <w:t xml:space="preserve">(3) Contains components using any hardware or software developed in whole or in part by a Kaspersky Lab-covered entity. </w:t>
      </w:r>
      <w:r>
        <w:br/>
      </w:r>
      <w:r>
        <w:br/>
        <w:t>Kaspersky Lab-covered entity means—</w:t>
      </w:r>
      <w:r>
        <w:br/>
      </w:r>
      <w:r>
        <w:br/>
        <w:t xml:space="preserve">(1)Kaspersky Lab; </w:t>
      </w:r>
      <w:r>
        <w:br/>
        <w:t>(2) Any successor entity to Kaspersky Lab, including any change in name, e.g., “Kaspersky”;</w:t>
      </w:r>
      <w:r>
        <w:br/>
        <w:t xml:space="preserve"> (3) Any entity that controls, is controlled by, or is under common control with Kaspersky Lab; or (4) Any entity of which Kaspersky Lab has a majority ownership. </w:t>
      </w:r>
      <w:r>
        <w:br/>
      </w:r>
      <w:r>
        <w:br/>
        <w:t xml:space="preserve">National security system, as defined in 44 U.S.C. 3552, means any information system (including any telecommunications system) used or operated by an agency or by a contractor of an agency, or other organization on behalf of an agency— </w:t>
      </w:r>
      <w:r>
        <w:br/>
        <w:t xml:space="preserve">(1)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 </w:t>
      </w:r>
      <w:r>
        <w:br/>
        <w:t xml:space="preserve">(2) Is protected at all times by procedures established for information that have been specifically authorized under criteria established by an Executive order or an Act of Congress to be kept classified in the interest of national defense or foreign policy. </w:t>
      </w:r>
      <w:r>
        <w:br/>
      </w:r>
      <w:r>
        <w:br/>
        <w:t xml:space="preserve">Roaming means cellular communications services (e.g., voice, video, data) received from a visited network when unable to connect to the facilities of the home network either because signal coverage is too weak or because traffic is too high. Sensitive compartmented information means classified information concerning or derived from intelligence sources, methods, or analytical processes, which is required to be handled within formal access control systems established by the Director of National Intelligence. </w:t>
      </w:r>
      <w:r>
        <w:br/>
      </w:r>
      <w:r>
        <w:br/>
        <w:t xml:space="preserve">Sensitive compartmented information system means a national security system authorized to process or store sensitive compartmented information. Source means a non-Federal supplier, or potential supplier, of products or services, at any </w:t>
      </w:r>
      <w:proofErr w:type="gramStart"/>
      <w:r>
        <w:t>tier</w:t>
      </w:r>
      <w:proofErr w:type="gramEnd"/>
      <w:r>
        <w:t xml:space="preserve">. Subsidiary means an entity in which more than 50 percent of the entity is owned directly by a parent corporation or through another subsidiary of a parent corporation. Substantial or essential component means any component necessary for the proper function or performance of a piece of equipment, system, or service. </w:t>
      </w:r>
      <w:r>
        <w:br/>
        <w:t>Unmanned aircraft means an aircraft that is operated without the possibility of direct human intervention from within or on the aircraft (49 U.S.C. 44801(11)).</w:t>
      </w:r>
      <w:r>
        <w:br/>
      </w:r>
      <w:r>
        <w:br/>
        <w:t>Unmanned aircraft system means an unmanned aircraft and associated elements (including communication links and the components that control the unmanned aircraft) that are required for the operator to operate safely and efficiently in the national airspace system (49 U.S.C. 44801(12)).</w:t>
      </w:r>
      <w:r>
        <w:br/>
        <w:t xml:space="preserve"> (b) Prohibitions on providing or using specific products or services in performance of contract. Unless a waiver or exception applies, the Contractor is prohibited from providing any products or services to the Government or using in the performance of the contract any of the following:</w:t>
      </w:r>
      <w:r>
        <w:br/>
      </w:r>
      <w:r>
        <w:br/>
      </w:r>
      <w:r>
        <w:lastRenderedPageBreak/>
        <w:t xml:space="preserve"> (1) 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 </w:t>
      </w:r>
      <w:r>
        <w:br/>
        <w:t>(2) A Kaspersky Lab-covered article (Section 1634 of Division A of the National Defense Authorization Act for Fiscal Year 2018 (Pub. L. 115-91));</w:t>
      </w:r>
      <w:r>
        <w:br/>
        <w:t xml:space="preserve"> (3) Covered telecommunications equipment or services used as a substantial or essential component of any system, or as critical technology as part of any system (paragraphs (a)(1)(A) of section 889 of the John S. McCain National Defense Authorization Act for Fiscal Year 2019 (Pub. L. 115-232)). </w:t>
      </w:r>
      <w:r>
        <w:br/>
        <w:t>This does not prohibit contractors from providing—</w:t>
      </w:r>
      <w:r>
        <w:br/>
        <w:t xml:space="preserve"> (i) A service that connects to the facilities of a third-party, such as backhaul, roaming, or interconnection arrangements; or (ii) Telecommunications equipment that cannot route or redirect user data traffic or cannot permit visibility into any user data or packets that such equipment transmits or otherwise handles.</w:t>
      </w:r>
      <w:r>
        <w:br/>
      </w:r>
      <w:r>
        <w:br/>
        <w:t xml:space="preserve"> (c) Prohibition on unmanned aircraft systems manufactured or assembled by American Security Drone Act—covered foreign entities. </w:t>
      </w:r>
      <w:r>
        <w:br/>
        <w:t>(1) Prohibition. The Contractor is prohibited from— (i) 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r>
        <w:br/>
        <w:t xml:space="preserve"> (ii) On or after December 22, 2025, operating a FASC-prohibited unmanned aircraft system in the performance of the contract (section 1824 of Pub. L. 118- 31); and A</w:t>
      </w:r>
      <w:r>
        <w:br/>
        <w:t xml:space="preserve"> (iii) On or after December 22, 2025, using Federal funds to procure or operate a FASC-prohibited unmanned aircraft system (section 1825 of Pub. L. 118-31).</w:t>
      </w:r>
      <w:r>
        <w:br/>
      </w:r>
      <w:r>
        <w:br/>
        <w:t xml:space="preserve"> (2) Procedures.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 </w:t>
      </w:r>
      <w:r>
        <w:br/>
        <w:t xml:space="preserve">(3) Exemptions, exceptions, and waivers.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 </w:t>
      </w:r>
      <w:r>
        <w:br/>
      </w:r>
      <w:r>
        <w:br/>
        <w:t>(d) Prohibition on using or providing specific products or services or conducting certain transactions regardless of connection to contract.</w:t>
      </w:r>
      <w:r>
        <w:br/>
      </w:r>
      <w:r>
        <w:br/>
        <w:t xml:space="preserve"> (1) Certain telecommunications and video surveillance equipment, systems, or services. </w:t>
      </w:r>
      <w:r>
        <w:br/>
        <w:t>(i) 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r>
        <w:br/>
      </w:r>
      <w:r>
        <w:br/>
        <w:t xml:space="preserve"> (ii) This prohibition applies to using covered telecommunications equipment or services, </w:t>
      </w:r>
      <w:r>
        <w:lastRenderedPageBreak/>
        <w:t xml:space="preserve">regardless of whether that use is in performance of work under a Federal contract. This does not prohibit the contractor from using— </w:t>
      </w:r>
      <w:r>
        <w:br/>
      </w:r>
      <w:r>
        <w:br/>
        <w:t xml:space="preserve">(A) A service that connects to the facilities of a third party, such as backhaul, roaming, or interconnection arrangements; or </w:t>
      </w:r>
      <w:r>
        <w:br/>
      </w:r>
      <w:r>
        <w:br/>
      </w:r>
      <w:r>
        <w:br/>
        <w:t xml:space="preserve">(B) Telecommunications equipment that cannot route or redirect user data traffic or cannot permit visibility into any user data or packets that such equipment transmits or otherwise handles. (2) Office of Foreign Assets Control Restrictions. (i) 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 </w:t>
      </w:r>
      <w:r>
        <w:br/>
        <w:t>(ii) Except as authorized by OFAC, most transactions involving Cuba, Iran, and Sudan are prohibited, as are most imports from Burma or North Korea, into the United States or its outlying areas.</w:t>
      </w:r>
      <w:r>
        <w:br/>
        <w:t xml:space="preserve"> (A) For lists of entities and individuals subject to economic sanctions, see OFAC’s List of Specially Designated Nationals and Blocked Persons at https://home.treasury.gov/policy-issues/financial-sanctions/speciallydesignated-nationals-and-blocked-persons-list-sdn-human-readable-lists.</w:t>
      </w:r>
      <w:r>
        <w:br/>
        <w:t xml:space="preserve"> (B) For more information about these restrictions, as well as updates, see OFAC’s regulations at 31 CFR chapter V and at https://home.treasury.gov/policy-issues/office-of-foreign-assets-controlsanctions-programs-and-information. </w:t>
      </w:r>
      <w:r>
        <w:br/>
        <w:t xml:space="preserve">(C) To conduct electronic screens of potential parties to regulated transactions, see the consolidated screening list at https://www.trade.gov/consolidated-screening-list, which consolidates multiple export screening lists of the Departments of Commerce, State, and the Treasury. </w:t>
      </w:r>
      <w:r>
        <w:br/>
        <w:t xml:space="preserve">(3) Sudan prohibition. The Contractor is prohibited from conducting any restricted business operations in Sudan in accordance with Accountability and Divestment Act of 2007 (Pub. L. 110-174). </w:t>
      </w:r>
      <w:r>
        <w:br/>
        <w:t>(4) Iran prohibitions.</w:t>
      </w:r>
      <w:r>
        <w:br/>
        <w:t xml:space="preserve"> (i) Unless an exception applies according to paragraph (d)(4</w:t>
      </w:r>
      <w:proofErr w:type="gramStart"/>
      <w:r>
        <w:t>))(</w:t>
      </w:r>
      <w:proofErr w:type="gramEnd"/>
      <w:r>
        <w:t xml:space="preserve">iii) or the </w:t>
      </w:r>
    </w:p>
    <w:p w14:paraId="2F66AA00" w14:textId="77777777" w:rsidR="00DB121F" w:rsidRDefault="00DB121F" w:rsidP="00DB121F">
      <w:pPr>
        <w:pStyle w:val="BodyText"/>
        <w:ind w:left="819" w:right="920"/>
      </w:pPr>
      <w:r>
        <w:t xml:space="preserve">Government grants a waiver, the contractor shall not engage in certain activities </w:t>
      </w:r>
    </w:p>
    <w:p w14:paraId="1094900A" w14:textId="77777777" w:rsidR="00DB121F" w:rsidRDefault="00DB121F" w:rsidP="00DB121F">
      <w:pPr>
        <w:pStyle w:val="BodyText"/>
        <w:ind w:left="819" w:right="920"/>
      </w:pPr>
      <w:r>
        <w:t xml:space="preserve">or transactions relating to Iran (section 6(b)(1)(A) of Iran Sanctions Act (50 </w:t>
      </w:r>
    </w:p>
    <w:p w14:paraId="363EC407" w14:textId="74470B3C" w:rsidR="00DB121F" w:rsidRDefault="00DB121F" w:rsidP="00DB121F">
      <w:pPr>
        <w:pStyle w:val="BodyText"/>
        <w:ind w:left="819" w:right="920"/>
      </w:pPr>
      <w:r>
        <w:t>U.S.C. 1701 note).</w:t>
      </w:r>
      <w:r>
        <w:br/>
        <w:t xml:space="preserve">(iii) or the Government grants a waiver, the contractor shall not engage in certain activities or transactions relating to Iran (section 6(b)(1)(A) of Iran Sanctions Act (50 U.S.C. 1701 note). (ii) Unless an exception applies according to paragraph (d)(4)(iii) or the Government grants a waiver, contractor shall not export certain sensitive technology to Iran, as determined by the President, and has an active exclusion in SAM (22 U.S.C. 8515). </w:t>
      </w:r>
      <w:r>
        <w:br/>
        <w:t>(iii) The prohibition in paragraphs (d)(4)(i) and (d)(4)(ii) do not apply if the acquisition is subject to trade agreements and the offeror certifies that all the offered products are designated country end products or designated country construction material (see part 25)</w:t>
      </w:r>
      <w:r>
        <w:br/>
        <w:t xml:space="preserve"> (iv) Unless an exception applies or the Government grants a waiver, contractors are prohibited from knowingly engaging in any significant transaction (i.e., over $10,000) with Iran’s Revolutionary Guard Corps or any of its officials, agents, or affiliates, the property and interests in property of which are blocked according to the International Emergency Economic Powers Act (section 6(b)(1)(B) of Iran Sanctions Act (50 U.S.C. 1701 note)). </w:t>
      </w:r>
      <w:r>
        <w:br/>
      </w:r>
      <w:r>
        <w:lastRenderedPageBreak/>
        <w:br/>
        <w:t xml:space="preserve">(e) Governmentwide exclusion and removal orders. (1) 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 </w:t>
      </w:r>
      <w:r>
        <w:br/>
      </w:r>
      <w:r>
        <w:br/>
      </w:r>
      <w:r>
        <w:br/>
      </w:r>
      <w:r>
        <w:br/>
        <w:t xml:space="preserve">(i) For solicitations and contracts awarded by a </w:t>
      </w:r>
      <w:r w:rsidR="00593FEC">
        <w:t>Department of war</w:t>
      </w:r>
      <w:r>
        <w:t xml:space="preserve"> contracting office, </w:t>
      </w:r>
      <w:proofErr w:type="spellStart"/>
      <w:r>
        <w:t>Do</w:t>
      </w:r>
      <w:r w:rsidR="00593FEC">
        <w:t>W</w:t>
      </w:r>
      <w:proofErr w:type="spellEnd"/>
      <w:r>
        <w:t xml:space="preserve"> </w:t>
      </w:r>
      <w:r w:rsidR="006A019F">
        <w:t xml:space="preserve">(Formally Department of Defense DoD) </w:t>
      </w:r>
      <w:r>
        <w:t xml:space="preserve">FASCSA orders apply. </w:t>
      </w:r>
      <w:r>
        <w:br/>
        <w:t xml:space="preserve">(ii) For all other solicitations and contracts, DHS FASCSA orders apply. </w:t>
      </w:r>
      <w:r>
        <w:br/>
        <w:t xml:space="preserve">(2) The Contractor shall search for the phrase “FASCSA order” in the System for Award Management (SAM) at https://www.sam.gov to locate applicable FASCSA orders. </w:t>
      </w:r>
      <w:r>
        <w:br/>
        <w:t>(3) The Government may identify in the solicitation other FASCSA orders that are not in SAM, which are effective and apply to the solicitation and resulting contract. (4) A FASCSA order issued after the date of solicitation applies to this contract only if added by an amendment to the solicitation or modification to the contract (see FAR 40.204-1(</w:t>
      </w:r>
      <w:proofErr w:type="gramStart"/>
      <w:r>
        <w:t>c))</w:t>
      </w:r>
      <w:proofErr w:type="gramEnd"/>
      <w:r>
        <w:t>.</w:t>
      </w:r>
      <w:r>
        <w:br/>
        <w:t xml:space="preserve"> (f) Reasonable inquiry. The contractor shall conduct a reasonable inquiry to determine if there are any prohibited products or services. The inquiry will look at any information in the entity’s possession but does not need to include an internal or third-party audit.</w:t>
      </w:r>
      <w:r>
        <w:br/>
        <w:t xml:space="preserve"> (g) Removal of prohibited products and services.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 </w:t>
      </w:r>
      <w:r>
        <w:br/>
        <w:t xml:space="preserve">(h) General report. (1) 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 </w:t>
      </w:r>
      <w:r>
        <w:br/>
        <w:t xml:space="preserve">(i) Contract number and order number, if applicable; </w:t>
      </w:r>
      <w:r>
        <w:br/>
        <w:t xml:space="preserve">(ii) The specific prohibition the product or service is not complying with; </w:t>
      </w:r>
      <w:r>
        <w:br/>
        <w:t xml:space="preserve">(iii) A description of the products or services that the Contractor identifies or has reason to suspect is prohibited (include brand; model number, such as the original equipment manufacturer (OEM) number, manufacturer part number, or wholesaler number; and item description, as applicable); </w:t>
      </w:r>
      <w:r>
        <w:br/>
        <w:t xml:space="preserve">(iv)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 </w:t>
      </w:r>
      <w:r>
        <w:br/>
        <w:t xml:space="preserve">(v) Description of the functionality of the product or service and how that functionality impacts the risk to the product or service; </w:t>
      </w:r>
      <w:r>
        <w:br/>
        <w:t>(vi) An explanation of any factors relevant to determining if the product or service should be permitted by an applicable exception, exemption, or waiver (if the contractor would like the Government to consider a waiver, and asks for such a waiver);</w:t>
      </w:r>
      <w:r>
        <w:br/>
        <w:t xml:space="preserve"> (vii) Whether alternative products or services are available that would comply with the prohibition; </w:t>
      </w:r>
      <w:r>
        <w:br/>
        <w:t>(viii) If the product or service is related to item maintenance, include the following information on the item being maintained:</w:t>
      </w:r>
      <w:r>
        <w:br/>
      </w:r>
      <w:r>
        <w:lastRenderedPageBreak/>
        <w:t xml:space="preserve"> (A) Brand; </w:t>
      </w:r>
      <w:r>
        <w:br/>
        <w:t>(B) Model number, OEM number, manufacturer part number, or wholesaler number; and</w:t>
      </w:r>
      <w:r>
        <w:br/>
        <w:t xml:space="preserve"> (C) Item description, as applicable.</w:t>
      </w:r>
      <w:r>
        <w:br/>
        <w:t xml:space="preserve">       (ix) Any readily available information about mitigation actions implemented or recommended. </w:t>
      </w:r>
      <w:r>
        <w:br/>
      </w:r>
      <w:r>
        <w:br/>
      </w:r>
      <w:r>
        <w:br/>
      </w:r>
      <w:r>
        <w:br/>
        <w:t xml:space="preserve">(2) If a report must be submitted to a contracting office, the Contractor shall submit the report as follows: </w:t>
      </w:r>
      <w:r>
        <w:br/>
        <w:t xml:space="preserve">(i) In the event the Contractor identifies covered article provided to the Government during contract performance, or the Contractor is notified of such by a subcontractor at any tier or by any other source, the Contractor shall report, in writing, via email, to the Contracting Officer, Contracting Officer's Representative, and the Enterprise Security Operations Center (SOC) at NDAA_Incidents@hq.dhs.gov, with required information in the body of the email. In the case of the </w:t>
      </w:r>
      <w:r w:rsidR="00593FEC">
        <w:t>Department of war</w:t>
      </w:r>
      <w:r>
        <w:t xml:space="preserve">, </w:t>
      </w:r>
      <w:r w:rsidR="00DA5A20">
        <w:t xml:space="preserve">(Formally Department of Defense) </w:t>
      </w:r>
      <w:r>
        <w:t>the Contractor shall report to the website at https://dibnet.do</w:t>
      </w:r>
      <w:r w:rsidR="00437EF5">
        <w:t>d</w:t>
      </w:r>
      <w:r>
        <w:t xml:space="preserve">.mil. </w:t>
      </w:r>
      <w:r w:rsidR="008F42EA">
        <w:t xml:space="preserve"> (</w:t>
      </w:r>
      <w:hyperlink r:id="rId13" w:history="1">
        <w:r w:rsidR="008F42EA" w:rsidRPr="008F42EA">
          <w:rPr>
            <w:rStyle w:val="Hyperlink"/>
          </w:rPr>
          <w:t>https://www.dc3.mil/Missions/DIB-Cybersecurity/DIB-Cybersecurity-DCISE/</w:t>
        </w:r>
      </w:hyperlink>
      <w:r w:rsidR="008F42EA">
        <w:t xml:space="preserve">) </w:t>
      </w:r>
      <w:r>
        <w:t xml:space="preserve">For indefinite delivery contracts, the Contractor shall report to the Enterprise SOC, Contracting Officer for the indefinite delivery contract and the Contracting Officer(s) and Contracting Officer's Representative(s) for any affected order or, in the case of the </w:t>
      </w:r>
      <w:r w:rsidR="00593FEC">
        <w:t>Department of war</w:t>
      </w:r>
      <w:r w:rsidR="007155FF">
        <w:t xml:space="preserve"> (Formally Department of Defense), </w:t>
      </w:r>
      <w:r>
        <w:t xml:space="preserve">identify both the indefinite delivery contract and any affected orders in the report provided at </w:t>
      </w:r>
      <w:hyperlink r:id="rId14" w:history="1">
        <w:r w:rsidR="00437EF5" w:rsidRPr="009E579B">
          <w:rPr>
            <w:rStyle w:val="Hyperlink"/>
          </w:rPr>
          <w:t>https://dibnet.dod.mil</w:t>
        </w:r>
      </w:hyperlink>
      <w:r>
        <w:t>.</w:t>
      </w:r>
      <w:r w:rsidR="00437EF5">
        <w:t xml:space="preserve"> (</w:t>
      </w:r>
      <w:hyperlink r:id="rId15" w:history="1">
        <w:r w:rsidR="00437EF5" w:rsidRPr="008F42EA">
          <w:rPr>
            <w:rStyle w:val="Hyperlink"/>
          </w:rPr>
          <w:t>https://www.dc3.mil/Missions/DIB-Cybersecurity/DIB-Cybersecurity-DCISE/</w:t>
        </w:r>
      </w:hyperlink>
      <w:r w:rsidR="00437EF5">
        <w:t xml:space="preserve">)  </w:t>
      </w:r>
      <w:r>
        <w:br/>
        <w:t xml:space="preserve"> (ii) For all other contracting offices, the Contractor shall report to the Contracting Officer. </w:t>
      </w:r>
      <w:r>
        <w:br/>
        <w:t xml:space="preserve">(iii) For indefinite delivery contracts, the Contractor shall report to both the contracting office for the indefinite delivery contract and the contracting office for any affected order. </w:t>
      </w:r>
      <w:r>
        <w:br/>
      </w:r>
      <w:r>
        <w:br/>
        <w:t xml:space="preserve">(3) 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 </w:t>
      </w:r>
      <w:r>
        <w:br/>
        <w:t>(4) The contractor shall also report the information in paragraph (h)(1) if the contractor wishes to ask for a waiver of the requirements of a new FASCSA order being applied through modification. (i) New FASCSA orders report.</w:t>
      </w:r>
      <w:r>
        <w:br/>
        <w:t xml:space="preserve"> (1) 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r>
        <w:br/>
        <w:t xml:space="preserve"> (2) 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 (3) 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w:t>
      </w:r>
      <w:r>
        <w:lastRenderedPageBreak/>
        <w:t xml:space="preserve">product or service produced or provided by a source, where the covered article or source is subject to a FASCSA order: </w:t>
      </w:r>
      <w:r>
        <w:br/>
        <w:t xml:space="preserve">(i) Contract number and order number, if applicable; </w:t>
      </w:r>
      <w:r>
        <w:br/>
        <w:t xml:space="preserve">(ii) Name of the covered article or source subject to a FASCSA order; </w:t>
      </w:r>
      <w:r>
        <w:br/>
        <w:t xml:space="preserve">(iii) The specific FASCSA order the product or service does not comply with; </w:t>
      </w:r>
      <w:r>
        <w:br/>
        <w:t xml:space="preserve">(iv) The elements of (h)(1)(iii) through </w:t>
      </w:r>
      <w:r>
        <w:br/>
        <w:t xml:space="preserve">(ix) of this clause. </w:t>
      </w:r>
      <w:r>
        <w:br/>
      </w:r>
      <w:r>
        <w:br/>
      </w:r>
      <w:r>
        <w:br/>
      </w:r>
      <w:r>
        <w:br/>
        <w:t xml:space="preserve">(j) Subcontracts. The Contractor shall insert the substance of this clause, including this paragraph (j) but excluding subparagraphs (d)(1) and (i)(1), in all subcontracts and other contractual instruments, including subcontracts for acquiring commercial products or commercial services. </w:t>
      </w:r>
      <w:r>
        <w:br/>
      </w:r>
      <w:r>
        <w:br/>
        <w:t xml:space="preserve">                                                                (End of clause)</w:t>
      </w:r>
    </w:p>
    <w:p w14:paraId="29C66D96" w14:textId="77777777" w:rsidR="00DB121F" w:rsidRDefault="00DB121F" w:rsidP="00DB121F">
      <w:pPr>
        <w:pStyle w:val="BodyText"/>
        <w:ind w:left="819" w:right="920"/>
      </w:pPr>
    </w:p>
    <w:p w14:paraId="4F6D186F" w14:textId="77777777" w:rsidR="00DB121F" w:rsidRDefault="00DB121F" w:rsidP="00DB121F">
      <w:pPr>
        <w:pStyle w:val="BodyText"/>
        <w:ind w:left="819" w:right="920"/>
      </w:pPr>
    </w:p>
    <w:p w14:paraId="74B594A5" w14:textId="77777777" w:rsidR="007206AF" w:rsidRPr="00045AE4" w:rsidRDefault="007206AF" w:rsidP="007206AF">
      <w:pPr>
        <w:pStyle w:val="BodyText"/>
        <w:rPr>
          <w:b/>
          <w:bCs/>
        </w:rPr>
      </w:pPr>
      <w:r w:rsidRPr="00045AE4">
        <w:rPr>
          <w:b/>
          <w:bCs/>
        </w:rPr>
        <w:t>FAR 52.212-4 CONTRACT TERMS AND CONDITIONS – COMMERCIAL ITEMS (</w:t>
      </w:r>
      <w:r>
        <w:rPr>
          <w:b/>
          <w:bCs/>
        </w:rPr>
        <w:t>AUG 2025</w:t>
      </w:r>
      <w:r w:rsidRPr="00045AE4">
        <w:rPr>
          <w:b/>
          <w:bCs/>
        </w:rPr>
        <w:t xml:space="preserve">) </w:t>
      </w:r>
      <w:r>
        <w:rPr>
          <w:b/>
          <w:bCs/>
        </w:rPr>
        <w:br/>
        <w:t xml:space="preserve">(DEVIATION 25-21) </w:t>
      </w:r>
      <w:r>
        <w:rPr>
          <w:b/>
          <w:bCs/>
        </w:rPr>
        <w:br/>
      </w:r>
      <w:r>
        <w:rPr>
          <w:b/>
          <w:bCs/>
        </w:rPr>
        <w:br/>
      </w:r>
      <w:r w:rsidRPr="00045AE4">
        <w:rPr>
          <w:b/>
          <w:bCs/>
        </w:rPr>
        <w:t>ADDENDUM</w:t>
      </w:r>
      <w:r>
        <w:rPr>
          <w:b/>
          <w:bCs/>
        </w:rPr>
        <w:t xml:space="preserve"> </w:t>
      </w:r>
      <w:r w:rsidRPr="00D069B3">
        <w:rPr>
          <w:b/>
          <w:bCs/>
        </w:rPr>
        <w:t>to FAR 52.212-4 Contract Terms and Conditions—Commercial Products and Commercial Services (Aug 2025) (DEVIATION 25-21)</w:t>
      </w:r>
    </w:p>
    <w:p w14:paraId="7514791F" w14:textId="77777777" w:rsidR="007206AF" w:rsidRPr="00045AE4" w:rsidRDefault="007206AF" w:rsidP="007206AF">
      <w:pPr>
        <w:pStyle w:val="BodyText"/>
      </w:pPr>
    </w:p>
    <w:p w14:paraId="2D778BC8" w14:textId="4B52C345" w:rsidR="007206AF" w:rsidRPr="00045AE4" w:rsidRDefault="007206AF" w:rsidP="007206AF">
      <w:pPr>
        <w:pStyle w:val="BodyText"/>
      </w:pPr>
      <w:r>
        <w:t xml:space="preserve">(g) </w:t>
      </w:r>
      <w:r w:rsidRPr="00045AE4">
        <w:t>INVOICE PAYMENT INSTRUCTION</w:t>
      </w:r>
      <w:r>
        <w:t>S (Addendum)</w:t>
      </w:r>
    </w:p>
    <w:p w14:paraId="5E3A3253" w14:textId="77777777" w:rsidR="007206AF" w:rsidRPr="00045AE4" w:rsidRDefault="007206AF" w:rsidP="007206AF">
      <w:pPr>
        <w:pStyle w:val="BodyText"/>
      </w:pPr>
    </w:p>
    <w:p w14:paraId="79A97C9B" w14:textId="77777777" w:rsidR="007206AF" w:rsidRPr="00045AE4" w:rsidRDefault="007206AF" w:rsidP="007206AF">
      <w:pPr>
        <w:pStyle w:val="BodyText"/>
      </w:pPr>
      <w:r w:rsidRPr="00045AE4">
        <w:t xml:space="preserve">1. The Contractor shall prepare a proper invoice IAW FAR clause 52.212-4, and in addition to the information required by FAR 52.212-4(g) as cited in the contract.  All invoices shall be itemized to correlate to the Schedule of Supplies/Services.  </w:t>
      </w:r>
    </w:p>
    <w:p w14:paraId="761E3A12" w14:textId="77777777" w:rsidR="007206AF" w:rsidRPr="00045AE4" w:rsidRDefault="007206AF" w:rsidP="007206AF">
      <w:pPr>
        <w:pStyle w:val="BodyText"/>
      </w:pPr>
    </w:p>
    <w:p w14:paraId="00A6B6CF" w14:textId="77777777" w:rsidR="007206AF" w:rsidRPr="00045AE4" w:rsidRDefault="007206AF" w:rsidP="007206AF">
      <w:pPr>
        <w:pStyle w:val="BodyText"/>
      </w:pPr>
      <w:r w:rsidRPr="00045AE4">
        <w:t>The Government will make payment under this contract based on a percentage or stage of completion.  The Contractor may invoice each contract line item (CLIN) as work progresses.  The amount invoiced shall be calculated based on those prices stipulated in the contract Schedule of Supplies/Services as follows:</w:t>
      </w:r>
    </w:p>
    <w:p w14:paraId="16BFD6D4" w14:textId="77777777" w:rsidR="007206AF" w:rsidRPr="00045AE4" w:rsidRDefault="007206AF" w:rsidP="007206AF">
      <w:pPr>
        <w:pStyle w:val="BodyText"/>
      </w:pPr>
    </w:p>
    <w:p w14:paraId="58A13C43" w14:textId="77777777" w:rsidR="007206AF" w:rsidRPr="008C6987" w:rsidRDefault="007206AF" w:rsidP="007206AF">
      <w:pPr>
        <w:pStyle w:val="BodyText"/>
      </w:pPr>
      <w:r w:rsidRPr="00045AE4">
        <w:t xml:space="preserve">A CLIN may not be invoiced until the percentage complete reaches 25 percent.  Future invoices for that CLIN have no limitation as to the percentage of completion required before invoicing.  (The minimum percentage of completion (25%) to be reached prior to billing each CLIN may be waived by the </w:t>
      </w:r>
      <w:r w:rsidRPr="008C6987">
        <w:t>Contracting Officer on a case-by-case basis for large dollar CLINS.)</w:t>
      </w:r>
    </w:p>
    <w:p w14:paraId="3C91B2FD" w14:textId="77777777" w:rsidR="007206AF" w:rsidRPr="008C6987" w:rsidRDefault="007206AF" w:rsidP="007206AF">
      <w:pPr>
        <w:pStyle w:val="BodyText"/>
      </w:pPr>
    </w:p>
    <w:p w14:paraId="3C8C7192" w14:textId="77777777" w:rsidR="007206AF" w:rsidRPr="008C6987" w:rsidRDefault="007206AF" w:rsidP="007206AF">
      <w:pPr>
        <w:pStyle w:val="BodyText"/>
      </w:pPr>
      <w:r w:rsidRPr="008C6987">
        <w:t>In addition to the information required by FAR 52.212-4 (g) Invoices shall include:</w:t>
      </w:r>
    </w:p>
    <w:p w14:paraId="72EDC9D3" w14:textId="77777777" w:rsidR="007206AF" w:rsidRPr="008C6987" w:rsidRDefault="007206AF" w:rsidP="007206AF">
      <w:pPr>
        <w:pStyle w:val="BodyText"/>
      </w:pPr>
      <w:r w:rsidRPr="008C6987">
        <w:t>Contract Number, Delivery Order/Task Order Number, DOC Number</w:t>
      </w:r>
    </w:p>
    <w:p w14:paraId="2764910D" w14:textId="77777777" w:rsidR="007206AF" w:rsidRPr="008C6987" w:rsidRDefault="007206AF" w:rsidP="007206AF">
      <w:pPr>
        <w:pStyle w:val="BodyText"/>
      </w:pPr>
      <w:r w:rsidRPr="008C6987">
        <w:t>Name and Address of the Contractor</w:t>
      </w:r>
    </w:p>
    <w:p w14:paraId="581D5AB1" w14:textId="77777777" w:rsidR="007206AF" w:rsidRPr="008C6987" w:rsidRDefault="007206AF" w:rsidP="007206AF">
      <w:pPr>
        <w:pStyle w:val="BodyText"/>
      </w:pPr>
      <w:r w:rsidRPr="008C6987">
        <w:t>Invoice Number and Invoice Date</w:t>
      </w:r>
    </w:p>
    <w:p w14:paraId="792D1043" w14:textId="77777777" w:rsidR="007206AF" w:rsidRPr="008C6987" w:rsidRDefault="007206AF" w:rsidP="007206AF">
      <w:pPr>
        <w:pStyle w:val="BodyText"/>
      </w:pPr>
      <w:r w:rsidRPr="008C6987">
        <w:t>DUNS Number</w:t>
      </w:r>
    </w:p>
    <w:p w14:paraId="50D5E3FB" w14:textId="77777777" w:rsidR="007206AF" w:rsidRPr="008C6987" w:rsidRDefault="007206AF" w:rsidP="007206AF">
      <w:pPr>
        <w:pStyle w:val="BodyText"/>
      </w:pPr>
      <w:r w:rsidRPr="008C6987">
        <w:t xml:space="preserve">Name of the Contract Specialist and Contracting Officer’s </w:t>
      </w:r>
    </w:p>
    <w:p w14:paraId="389807F3" w14:textId="77777777" w:rsidR="007206AF" w:rsidRPr="008C6987" w:rsidRDefault="007206AF" w:rsidP="007206AF">
      <w:pPr>
        <w:pStyle w:val="BodyText"/>
      </w:pPr>
      <w:r w:rsidRPr="008C6987">
        <w:t>Invoice Routing Code (IRC)</w:t>
      </w:r>
      <w:proofErr w:type="gramStart"/>
      <w:r w:rsidRPr="008C6987">
        <w:t>:  SFLC</w:t>
      </w:r>
      <w:proofErr w:type="gramEnd"/>
      <w:r w:rsidRPr="008C6987">
        <w:t xml:space="preserve">-2 </w:t>
      </w:r>
    </w:p>
    <w:p w14:paraId="3B75C11B" w14:textId="77777777" w:rsidR="007206AF" w:rsidRPr="008C6987" w:rsidRDefault="007206AF" w:rsidP="007206AF">
      <w:pPr>
        <w:pStyle w:val="BodyText"/>
      </w:pPr>
      <w:r w:rsidRPr="008C6987">
        <w:t>Period of Performance for Work Invoiced</w:t>
      </w:r>
    </w:p>
    <w:p w14:paraId="2F7DFBC1" w14:textId="77777777" w:rsidR="007206AF" w:rsidRPr="008C6987" w:rsidRDefault="007206AF" w:rsidP="007206AF">
      <w:pPr>
        <w:pStyle w:val="BodyText"/>
      </w:pPr>
      <w:proofErr w:type="gramStart"/>
      <w:r w:rsidRPr="008C6987">
        <w:t>Indicate</w:t>
      </w:r>
      <w:proofErr w:type="gramEnd"/>
      <w:r w:rsidRPr="008C6987">
        <w:t xml:space="preserve"> Small Business Status</w:t>
      </w:r>
    </w:p>
    <w:p w14:paraId="0F2FF7E1" w14:textId="77777777" w:rsidR="007206AF" w:rsidRPr="008C6987" w:rsidRDefault="007206AF" w:rsidP="007206AF">
      <w:pPr>
        <w:pStyle w:val="BodyText"/>
      </w:pPr>
      <w:r w:rsidRPr="008C6987">
        <w:t xml:space="preserve">Indicate if Final Invoice, the Contractor’s final invoice submitted under the contract must be marked as follows: “THIS INVOICE CONSTITUTES THE FINAL INVOICE – UPON PAYMENT OF THIS INVOICE NO OTHER MONIES ARE DUE UNDER CONTRACT NUMBER” (to be assigned upon </w:t>
      </w:r>
      <w:r w:rsidRPr="008C6987">
        <w:lastRenderedPageBreak/>
        <w:t>contract award).</w:t>
      </w:r>
    </w:p>
    <w:p w14:paraId="3E452145" w14:textId="58186F26" w:rsidR="007206AF" w:rsidRPr="008C6987" w:rsidRDefault="007206AF" w:rsidP="007206AF">
      <w:pPr>
        <w:pStyle w:val="BodyText"/>
      </w:pPr>
      <w:r w:rsidRPr="008C6987">
        <w:t xml:space="preserve">The percentage of completion for each CLIN </w:t>
      </w:r>
      <w:r w:rsidR="00A136D8" w:rsidRPr="008C6987">
        <w:t>identified.</w:t>
      </w:r>
      <w:r w:rsidRPr="008C6987">
        <w:t xml:space="preserve"> </w:t>
      </w:r>
    </w:p>
    <w:p w14:paraId="7D1A262F" w14:textId="77777777" w:rsidR="007206AF" w:rsidRPr="008C6987" w:rsidRDefault="007206AF" w:rsidP="007206AF">
      <w:pPr>
        <w:pStyle w:val="BodyText"/>
      </w:pPr>
      <w:r w:rsidRPr="008C6987">
        <w:t xml:space="preserve">Vessel name </w:t>
      </w:r>
    </w:p>
    <w:p w14:paraId="6F37DC45" w14:textId="77777777" w:rsidR="007206AF" w:rsidRPr="008C6987" w:rsidRDefault="007206AF" w:rsidP="007206AF">
      <w:pPr>
        <w:pStyle w:val="BodyText"/>
      </w:pPr>
      <w:r w:rsidRPr="008C6987">
        <w:t>The overall percentage and dollar amount previously billed, currently billed and unbilled,</w:t>
      </w:r>
    </w:p>
    <w:p w14:paraId="4D0A455E" w14:textId="77777777" w:rsidR="007206AF" w:rsidRPr="008C6987" w:rsidRDefault="007206AF" w:rsidP="007206AF">
      <w:pPr>
        <w:pStyle w:val="BodyText"/>
      </w:pPr>
      <w:r w:rsidRPr="008C6987">
        <w:t>Shipping and Payment Terms</w:t>
      </w:r>
    </w:p>
    <w:p w14:paraId="0B6C2ED1" w14:textId="77777777" w:rsidR="00F33A2A" w:rsidRDefault="007206AF" w:rsidP="007206AF">
      <w:pPr>
        <w:pStyle w:val="BodyText"/>
      </w:pPr>
      <w:r w:rsidRPr="008C6987">
        <w:t>Name, title, phone number, and mailing address of person to be notified in the event of a defective invoice.</w:t>
      </w:r>
      <w:r>
        <w:br/>
      </w:r>
    </w:p>
    <w:p w14:paraId="1E13FC32" w14:textId="6B49DB3A" w:rsidR="007206AF" w:rsidRPr="008C6987" w:rsidRDefault="007206AF" w:rsidP="007206AF">
      <w:pPr>
        <w:pStyle w:val="BodyText"/>
      </w:pPr>
      <w:r w:rsidRPr="008C6987">
        <w:t>All information must be included in an invoice for it to constitute a proper invoice.  All improper invoices will be rejected which could delay payment.</w:t>
      </w:r>
    </w:p>
    <w:p w14:paraId="7FBEC3DB" w14:textId="77777777" w:rsidR="007206AF" w:rsidRPr="008C6987" w:rsidRDefault="007206AF" w:rsidP="007206AF">
      <w:pPr>
        <w:pStyle w:val="BodyText"/>
      </w:pPr>
    </w:p>
    <w:p w14:paraId="546CA384" w14:textId="01FBA40D" w:rsidR="007206AF" w:rsidRPr="008C6987" w:rsidRDefault="007206AF" w:rsidP="007206AF">
      <w:pPr>
        <w:pStyle w:val="BodyText"/>
      </w:pPr>
      <w:r w:rsidRPr="008C6987">
        <w:t xml:space="preserve">2. The Contractor shall forward invoices via e-mail: </w:t>
      </w:r>
      <w:hyperlink r:id="rId16" w:history="1">
        <w:r>
          <w:rPr>
            <w:rStyle w:val="Hyperlink"/>
          </w:rPr>
          <w:t xml:space="preserve"> donald.n.ladd@uscg.mil</w:t>
        </w:r>
      </w:hyperlink>
      <w:r>
        <w:t>.</w:t>
      </w:r>
      <w:r w:rsidRPr="008C6987">
        <w:t xml:space="preserve"> and </w:t>
      </w:r>
      <w:hyperlink r:id="rId17" w:history="1">
        <w:r w:rsidRPr="005D1712">
          <w:rPr>
            <w:rStyle w:val="Hyperlink"/>
          </w:rPr>
          <w:t>Sandra.a.martinez@uscg.mil</w:t>
        </w:r>
      </w:hyperlink>
      <w:r>
        <w:t xml:space="preserve">. </w:t>
      </w:r>
      <w:r w:rsidRPr="008C6987">
        <w:t xml:space="preserve"> or in person to the Contracting Officer’s Technical Representative (COR). </w:t>
      </w:r>
    </w:p>
    <w:p w14:paraId="66C9DBA3" w14:textId="77777777" w:rsidR="007206AF" w:rsidRPr="008C6987" w:rsidRDefault="007206AF" w:rsidP="007206AF">
      <w:pPr>
        <w:pStyle w:val="BodyText"/>
      </w:pPr>
    </w:p>
    <w:p w14:paraId="68FBF080" w14:textId="77777777" w:rsidR="007206AF" w:rsidRPr="008C6987" w:rsidRDefault="007206AF" w:rsidP="007206AF">
      <w:pPr>
        <w:pStyle w:val="BodyText"/>
      </w:pPr>
      <w:r w:rsidRPr="008C6987">
        <w:t>3. The COR shall review and verify invoices, sign the invoice and return the invoice to the Contractor.</w:t>
      </w:r>
    </w:p>
    <w:p w14:paraId="24465B1C" w14:textId="77777777" w:rsidR="007206AF" w:rsidRPr="008C6987" w:rsidRDefault="007206AF" w:rsidP="007206AF">
      <w:pPr>
        <w:pStyle w:val="BodyText"/>
      </w:pPr>
    </w:p>
    <w:p w14:paraId="3A21F745" w14:textId="77777777" w:rsidR="007206AF" w:rsidRPr="008C6987" w:rsidRDefault="007206AF" w:rsidP="00E46F1E">
      <w:pPr>
        <w:pStyle w:val="BodyText"/>
        <w:numPr>
          <w:ilvl w:val="0"/>
          <w:numId w:val="16"/>
        </w:numPr>
        <w:tabs>
          <w:tab w:val="left" w:pos="1350"/>
        </w:tabs>
        <w:ind w:hanging="640"/>
      </w:pPr>
      <w:r w:rsidRPr="008C6987">
        <w:t xml:space="preserve">Invoices for contracts awarded in FY22 or later will be processed in the Invoice Processing Platform (IPP) or </w:t>
      </w:r>
      <w:proofErr w:type="spellStart"/>
      <w:r w:rsidRPr="008C6987">
        <w:t>MarkView</w:t>
      </w:r>
      <w:proofErr w:type="spellEnd"/>
      <w:r w:rsidRPr="008C6987">
        <w:t>.</w:t>
      </w:r>
    </w:p>
    <w:p w14:paraId="4417F173" w14:textId="77777777" w:rsidR="007206AF" w:rsidRPr="008C6987" w:rsidRDefault="007206AF" w:rsidP="00E46F1E">
      <w:pPr>
        <w:pStyle w:val="BodyText"/>
        <w:numPr>
          <w:ilvl w:val="0"/>
          <w:numId w:val="16"/>
        </w:numPr>
      </w:pPr>
      <w:r w:rsidRPr="008C6987">
        <w:t xml:space="preserve">IPP is a secure, web-based service that manages </w:t>
      </w:r>
      <w:proofErr w:type="gramStart"/>
      <w:r w:rsidRPr="008C6987">
        <w:t>invoicing</w:t>
      </w:r>
      <w:proofErr w:type="gramEnd"/>
      <w:r w:rsidRPr="008C6987">
        <w:t xml:space="preserve"> from award through payment notification. </w:t>
      </w:r>
    </w:p>
    <w:p w14:paraId="6596AB62" w14:textId="77777777" w:rsidR="007206AF" w:rsidRPr="008C6987" w:rsidRDefault="007206AF" w:rsidP="00E46F1E">
      <w:pPr>
        <w:pStyle w:val="BodyText"/>
        <w:numPr>
          <w:ilvl w:val="0"/>
          <w:numId w:val="16"/>
        </w:numPr>
      </w:pPr>
      <w:proofErr w:type="spellStart"/>
      <w:r w:rsidRPr="008C6987">
        <w:t>MarkView</w:t>
      </w:r>
      <w:proofErr w:type="spellEnd"/>
      <w:r w:rsidRPr="008C6987">
        <w:t xml:space="preserve"> is an invoice imagining and approval system integrated with the Accounts Payable (AP) module in FSMS.</w:t>
      </w:r>
    </w:p>
    <w:p w14:paraId="6039A9F0" w14:textId="77777777" w:rsidR="007206AF" w:rsidRPr="008C6987" w:rsidRDefault="007206AF" w:rsidP="00E46F1E">
      <w:pPr>
        <w:pStyle w:val="BodyText"/>
        <w:numPr>
          <w:ilvl w:val="0"/>
          <w:numId w:val="16"/>
        </w:numPr>
        <w:ind w:left="1350"/>
      </w:pPr>
      <w:r w:rsidRPr="008C6987">
        <w:t xml:space="preserve">Invoices for FY22 or later awards that meet an exemption or the KO has agreed to the vendor submitting invoices outside of IPP will be processed in </w:t>
      </w:r>
      <w:proofErr w:type="spellStart"/>
      <w:r w:rsidRPr="008C6987">
        <w:t>MarkView</w:t>
      </w:r>
      <w:proofErr w:type="spellEnd"/>
      <w:r w:rsidRPr="008C6987">
        <w:t xml:space="preserve"> after the vendor sends the invoice to the applicable email established by FINCEN (emails can be found on the FINCEN website).</w:t>
      </w:r>
      <w:r>
        <w:br/>
      </w:r>
      <w:r w:rsidRPr="008C6987">
        <w:t>If the vendor will be submitting invoices through IPP and:</w:t>
      </w:r>
    </w:p>
    <w:p w14:paraId="1F394623" w14:textId="77777777" w:rsidR="007206AF" w:rsidRPr="008C6987" w:rsidRDefault="007206AF" w:rsidP="00E46F1E">
      <w:pPr>
        <w:pStyle w:val="BodyText"/>
        <w:numPr>
          <w:ilvl w:val="0"/>
          <w:numId w:val="16"/>
        </w:numPr>
      </w:pPr>
      <w:r w:rsidRPr="008C6987">
        <w:t>If there is a COR on the contract:</w:t>
      </w:r>
    </w:p>
    <w:p w14:paraId="73448068" w14:textId="77777777" w:rsidR="007206AF" w:rsidRPr="008C6987" w:rsidRDefault="007206AF" w:rsidP="00E46F1E">
      <w:pPr>
        <w:pStyle w:val="BodyText"/>
        <w:numPr>
          <w:ilvl w:val="0"/>
          <w:numId w:val="16"/>
        </w:numPr>
      </w:pPr>
      <w:r w:rsidRPr="008C6987">
        <w:t>Vendor will submit the invoice through IPP.</w:t>
      </w:r>
    </w:p>
    <w:p w14:paraId="25FF11DD" w14:textId="77777777" w:rsidR="007206AF" w:rsidRPr="008C6987" w:rsidRDefault="007206AF" w:rsidP="00E46F1E">
      <w:pPr>
        <w:pStyle w:val="BodyText"/>
        <w:numPr>
          <w:ilvl w:val="0"/>
          <w:numId w:val="16"/>
        </w:numPr>
      </w:pPr>
      <w:r w:rsidRPr="008C6987">
        <w:t>The COR will be notified that there is an invoice for them to review in IPP.</w:t>
      </w:r>
    </w:p>
    <w:p w14:paraId="455D1D55" w14:textId="77777777" w:rsidR="007206AF" w:rsidRPr="008C6987" w:rsidRDefault="007206AF" w:rsidP="00E46F1E">
      <w:pPr>
        <w:pStyle w:val="BodyText"/>
        <w:numPr>
          <w:ilvl w:val="0"/>
          <w:numId w:val="16"/>
        </w:numPr>
      </w:pPr>
      <w:r w:rsidRPr="008C6987">
        <w:t>The COR will review the invoice, edit the distributions, if necessary, and approve/reject the invoice.</w:t>
      </w:r>
    </w:p>
    <w:p w14:paraId="203B1BC0" w14:textId="77777777" w:rsidR="007206AF" w:rsidRPr="008C6987" w:rsidRDefault="007206AF" w:rsidP="00E46F1E">
      <w:pPr>
        <w:pStyle w:val="BodyText"/>
        <w:numPr>
          <w:ilvl w:val="0"/>
          <w:numId w:val="16"/>
        </w:numPr>
        <w:ind w:left="1800" w:hanging="270"/>
      </w:pPr>
      <w:r w:rsidRPr="008C6987">
        <w:t>If there are multiple distributions (LOAs) on a single CLIN, IPP will use a sequential method to distribute the funds to the 1st distribution until it is fully expended, then move on to the 2nd distribution until it is fully expended, and so on. If the invoice amounts should not be distributed in this manner, the COR can edit the distributions to apply the invoice amounts as needed.</w:t>
      </w:r>
    </w:p>
    <w:p w14:paraId="16A44E5F" w14:textId="77777777" w:rsidR="007206AF" w:rsidRPr="008C6987" w:rsidRDefault="007206AF" w:rsidP="00E46F1E">
      <w:pPr>
        <w:pStyle w:val="BodyText"/>
        <w:numPr>
          <w:ilvl w:val="0"/>
          <w:numId w:val="16"/>
        </w:numPr>
        <w:ind w:left="1800"/>
      </w:pPr>
      <w:r w:rsidRPr="008C6987">
        <w:t xml:space="preserve">If the COR does not </w:t>
      </w:r>
      <w:proofErr w:type="gramStart"/>
      <w:r w:rsidRPr="008C6987">
        <w:t>take action</w:t>
      </w:r>
      <w:proofErr w:type="gramEnd"/>
      <w:r w:rsidRPr="008C6987">
        <w:t xml:space="preserve"> on the invoice within 3 days, a notification will be sent to the KO so the KO can </w:t>
      </w:r>
      <w:proofErr w:type="gramStart"/>
      <w:r w:rsidRPr="008C6987">
        <w:t>take action</w:t>
      </w:r>
      <w:proofErr w:type="gramEnd"/>
      <w:r w:rsidRPr="008C6987">
        <w:t xml:space="preserve"> on the invoice or work with the COR to get them to </w:t>
      </w:r>
      <w:proofErr w:type="gramStart"/>
      <w:r w:rsidRPr="008C6987">
        <w:t>take action</w:t>
      </w:r>
      <w:proofErr w:type="gramEnd"/>
      <w:r w:rsidRPr="008C6987">
        <w:t xml:space="preserve"> on the invoice.</w:t>
      </w:r>
    </w:p>
    <w:p w14:paraId="385F6023" w14:textId="77777777" w:rsidR="007206AF" w:rsidRPr="008C6987" w:rsidRDefault="007206AF" w:rsidP="00E46F1E">
      <w:pPr>
        <w:pStyle w:val="BodyText"/>
        <w:numPr>
          <w:ilvl w:val="0"/>
          <w:numId w:val="16"/>
        </w:numPr>
        <w:ind w:left="1800"/>
      </w:pPr>
      <w:r w:rsidRPr="008C6987">
        <w:t xml:space="preserve">If the </w:t>
      </w:r>
      <w:proofErr w:type="gramStart"/>
      <w:r w:rsidRPr="008C6987">
        <w:t>vendor will be</w:t>
      </w:r>
      <w:proofErr w:type="gramEnd"/>
      <w:r w:rsidRPr="008C6987">
        <w:t xml:space="preserve"> submitting invoices through IPP and:</w:t>
      </w:r>
    </w:p>
    <w:p w14:paraId="3DF7FF73" w14:textId="77777777" w:rsidR="007206AF" w:rsidRPr="008C6987" w:rsidRDefault="007206AF" w:rsidP="00E46F1E">
      <w:pPr>
        <w:pStyle w:val="BodyText"/>
        <w:numPr>
          <w:ilvl w:val="0"/>
          <w:numId w:val="16"/>
        </w:numPr>
      </w:pPr>
      <w:r w:rsidRPr="008C6987">
        <w:t>Once the invoice is approved in IPP, it will be sent to FSMS.</w:t>
      </w:r>
    </w:p>
    <w:p w14:paraId="6E0FA55B" w14:textId="77777777" w:rsidR="007206AF" w:rsidRPr="008C6987" w:rsidRDefault="007206AF" w:rsidP="00E46F1E">
      <w:pPr>
        <w:pStyle w:val="BodyText"/>
        <w:numPr>
          <w:ilvl w:val="0"/>
          <w:numId w:val="16"/>
        </w:numPr>
      </w:pPr>
      <w:r w:rsidRPr="008C6987">
        <w:t>Once in FSMS, the invoice will go directly to the ACO(s) at FINCEN for final approval.</w:t>
      </w:r>
    </w:p>
    <w:p w14:paraId="6947984E" w14:textId="77777777" w:rsidR="007206AF" w:rsidRPr="008C6987" w:rsidRDefault="007206AF" w:rsidP="00E46F1E">
      <w:pPr>
        <w:pStyle w:val="BodyText"/>
        <w:numPr>
          <w:ilvl w:val="0"/>
          <w:numId w:val="16"/>
        </w:numPr>
      </w:pPr>
      <w:r w:rsidRPr="008C6987">
        <w:t>The FINCEN ACO(s) will perform the final approval of the invoice and notification will be sent to Treasury to make payment to the vendor.</w:t>
      </w:r>
    </w:p>
    <w:p w14:paraId="7AAAD91A" w14:textId="77777777" w:rsidR="007206AF" w:rsidRPr="008C6987" w:rsidRDefault="007206AF" w:rsidP="007206AF">
      <w:pPr>
        <w:pStyle w:val="BodyText"/>
      </w:pPr>
      <w:r w:rsidRPr="008C6987">
        <w:t xml:space="preserve">If the vendor will be submitting invoices directly to FINCEN for processing through </w:t>
      </w:r>
      <w:proofErr w:type="spellStart"/>
      <w:r w:rsidRPr="008C6987">
        <w:t>MarkView</w:t>
      </w:r>
      <w:proofErr w:type="spellEnd"/>
      <w:r w:rsidRPr="008C6987">
        <w:t xml:space="preserve"> and:</w:t>
      </w:r>
    </w:p>
    <w:p w14:paraId="0757A273" w14:textId="77777777" w:rsidR="007206AF" w:rsidRPr="008C6987" w:rsidRDefault="007206AF" w:rsidP="00E46F1E">
      <w:pPr>
        <w:pStyle w:val="BodyText"/>
        <w:numPr>
          <w:ilvl w:val="0"/>
          <w:numId w:val="17"/>
        </w:numPr>
      </w:pPr>
      <w:r w:rsidRPr="008C6987">
        <w:t>If there is a COR on the contract:</w:t>
      </w:r>
    </w:p>
    <w:p w14:paraId="47FFCDC0" w14:textId="77777777" w:rsidR="007206AF" w:rsidRPr="008C6987" w:rsidRDefault="007206AF" w:rsidP="00E46F1E">
      <w:pPr>
        <w:pStyle w:val="BodyText"/>
        <w:numPr>
          <w:ilvl w:val="0"/>
          <w:numId w:val="17"/>
        </w:numPr>
      </w:pPr>
      <w:r w:rsidRPr="008C6987">
        <w:t>Vendor will submit the invoice directly to FINCEN via the applicable email.</w:t>
      </w:r>
    </w:p>
    <w:p w14:paraId="3B850C87" w14:textId="77777777" w:rsidR="007206AF" w:rsidRDefault="007206AF" w:rsidP="00E46F1E">
      <w:pPr>
        <w:pStyle w:val="BodyText"/>
        <w:numPr>
          <w:ilvl w:val="0"/>
          <w:numId w:val="17"/>
        </w:numPr>
      </w:pPr>
      <w:r w:rsidRPr="008C6987">
        <w:t xml:space="preserve">The FINCEN Accounting Technicians will reach out to the COR to provide matching guidance through the comment functionality in </w:t>
      </w:r>
      <w:proofErr w:type="spellStart"/>
      <w:r w:rsidRPr="008C6987">
        <w:t>MarkView</w:t>
      </w:r>
      <w:proofErr w:type="spellEnd"/>
      <w:r w:rsidRPr="008C6987">
        <w:t>.</w:t>
      </w:r>
    </w:p>
    <w:p w14:paraId="7A3E5F58" w14:textId="77777777" w:rsidR="007206AF" w:rsidRPr="008C6987" w:rsidRDefault="007206AF" w:rsidP="00E46F1E">
      <w:pPr>
        <w:pStyle w:val="BodyText"/>
        <w:numPr>
          <w:ilvl w:val="0"/>
          <w:numId w:val="17"/>
        </w:numPr>
      </w:pPr>
      <w:r w:rsidRPr="008C6987">
        <w:t>Once they receive matching guidance, the FINCEN Accounting Technician will match the invoice to the award and send it to the COR for approval.</w:t>
      </w:r>
    </w:p>
    <w:p w14:paraId="45DCBE09" w14:textId="77777777" w:rsidR="007206AF" w:rsidRDefault="007206AF" w:rsidP="00E46F1E">
      <w:pPr>
        <w:pStyle w:val="BodyText"/>
        <w:numPr>
          <w:ilvl w:val="0"/>
          <w:numId w:val="17"/>
        </w:numPr>
        <w:ind w:left="1512"/>
      </w:pPr>
      <w:r w:rsidRPr="008C6987">
        <w:lastRenderedPageBreak/>
        <w:t>COR will approve/reject the invoice.</w:t>
      </w:r>
    </w:p>
    <w:p w14:paraId="40733DE7" w14:textId="77777777" w:rsidR="007206AF" w:rsidRPr="008C6987" w:rsidRDefault="007206AF" w:rsidP="00E46F1E">
      <w:pPr>
        <w:pStyle w:val="BodyText"/>
        <w:numPr>
          <w:ilvl w:val="0"/>
          <w:numId w:val="17"/>
        </w:numPr>
        <w:ind w:left="1512"/>
      </w:pPr>
      <w:r w:rsidRPr="008C6987">
        <w:t>If approved, it will go to the ACO(s) at FINCEN for final approval.</w:t>
      </w:r>
    </w:p>
    <w:p w14:paraId="201AB092" w14:textId="3F4B0181" w:rsidR="007206AF" w:rsidRDefault="007206AF" w:rsidP="00E46F1E">
      <w:pPr>
        <w:pStyle w:val="BodyText"/>
        <w:numPr>
          <w:ilvl w:val="0"/>
          <w:numId w:val="17"/>
        </w:numPr>
        <w:ind w:left="1584"/>
      </w:pPr>
      <w:r w:rsidRPr="008C6987">
        <w:t>If rejected, it will go back to the vendor to make corrections or cancel.</w:t>
      </w:r>
    </w:p>
    <w:p w14:paraId="3AF488DC" w14:textId="36757F53" w:rsidR="007206AF" w:rsidRPr="008C6987" w:rsidRDefault="007206AF" w:rsidP="00E46F1E">
      <w:pPr>
        <w:pStyle w:val="BodyText"/>
        <w:numPr>
          <w:ilvl w:val="0"/>
          <w:numId w:val="17"/>
        </w:numPr>
        <w:ind w:left="1584"/>
      </w:pPr>
      <w:r w:rsidRPr="008C6987">
        <w:t xml:space="preserve">If the COR does not </w:t>
      </w:r>
      <w:proofErr w:type="gramStart"/>
      <w:r w:rsidRPr="008C6987">
        <w:t>take action</w:t>
      </w:r>
      <w:proofErr w:type="gramEnd"/>
      <w:r w:rsidRPr="008C6987">
        <w:t xml:space="preserve"> on the invoice within 3 days, a notification will be sent to the KO so the KO can </w:t>
      </w:r>
      <w:proofErr w:type="gramStart"/>
      <w:r w:rsidRPr="008C6987">
        <w:t>take action</w:t>
      </w:r>
      <w:proofErr w:type="gramEnd"/>
      <w:r w:rsidRPr="008C6987">
        <w:t xml:space="preserve"> on the invoice or work with the COR to get them to </w:t>
      </w:r>
      <w:proofErr w:type="gramStart"/>
      <w:r w:rsidRPr="008C6987">
        <w:t>take action</w:t>
      </w:r>
      <w:proofErr w:type="gramEnd"/>
      <w:r w:rsidRPr="008C6987">
        <w:t xml:space="preserve"> on the invoice. NOTE: This functionality will not be available in </w:t>
      </w:r>
      <w:proofErr w:type="spellStart"/>
      <w:r w:rsidRPr="008C6987">
        <w:t>MarkView</w:t>
      </w:r>
      <w:proofErr w:type="spellEnd"/>
      <w:r w:rsidRPr="008C6987">
        <w:t xml:space="preserve"> at go live, but it </w:t>
      </w:r>
      <w:r w:rsidR="00A136D8" w:rsidRPr="008C6987">
        <w:t>should be</w:t>
      </w:r>
      <w:r w:rsidRPr="008C6987">
        <w:t xml:space="preserve"> available soon after.</w:t>
      </w:r>
      <w:r>
        <w:br/>
      </w:r>
      <w:r w:rsidRPr="008C6987">
        <w:t>The FINCEN ACO(s) will perform the final approval of the invoice and notification will be sent to Treasury to make payment to the vendor.</w:t>
      </w:r>
    </w:p>
    <w:p w14:paraId="52334620" w14:textId="77777777" w:rsidR="007206AF" w:rsidRPr="008C6987" w:rsidRDefault="007206AF" w:rsidP="007206AF">
      <w:pPr>
        <w:pStyle w:val="BodyText"/>
        <w:ind w:left="1584"/>
      </w:pPr>
      <w:r w:rsidRPr="008C6987">
        <w:rPr>
          <w:b/>
        </w:rPr>
        <w:t>Who will the vendor work with if they have issues in IPP?</w:t>
      </w:r>
      <w:r w:rsidRPr="008C6987">
        <w:t xml:space="preserve"> For issues with IPP, the vendors will work directly with the IPP Help Desk.</w:t>
      </w:r>
    </w:p>
    <w:p w14:paraId="14160A2D" w14:textId="77777777" w:rsidR="007206AF" w:rsidRPr="008C6987" w:rsidRDefault="007206AF" w:rsidP="00E46F1E">
      <w:pPr>
        <w:pStyle w:val="BodyText"/>
        <w:numPr>
          <w:ilvl w:val="0"/>
          <w:numId w:val="18"/>
        </w:numPr>
        <w:ind w:left="1584"/>
      </w:pPr>
      <w:r w:rsidRPr="008C6987">
        <w:t>Toll-free number</w:t>
      </w:r>
      <w:proofErr w:type="gramStart"/>
      <w:r w:rsidRPr="008C6987">
        <w:t>:  866</w:t>
      </w:r>
      <w:proofErr w:type="gramEnd"/>
      <w:r w:rsidRPr="008C6987">
        <w:t>-973-3131</w:t>
      </w:r>
    </w:p>
    <w:p w14:paraId="2C911DF1" w14:textId="77777777" w:rsidR="007206AF" w:rsidRPr="008C6987" w:rsidRDefault="007206AF" w:rsidP="00E46F1E">
      <w:pPr>
        <w:pStyle w:val="BodyText"/>
        <w:numPr>
          <w:ilvl w:val="0"/>
          <w:numId w:val="18"/>
        </w:numPr>
        <w:ind w:left="1584"/>
      </w:pPr>
      <w:r w:rsidRPr="008C6987">
        <w:t xml:space="preserve">Email address: </w:t>
      </w:r>
      <w:hyperlink r:id="rId18" w:history="1">
        <w:r w:rsidRPr="008C6987">
          <w:rPr>
            <w:rStyle w:val="Hyperlink"/>
          </w:rPr>
          <w:t>IPPCustomerSupport@fiscal.treasury.gov</w:t>
        </w:r>
      </w:hyperlink>
      <w:r w:rsidRPr="008C6987">
        <w:t xml:space="preserve">              </w:t>
      </w:r>
    </w:p>
    <w:p w14:paraId="563665DD" w14:textId="77777777" w:rsidR="007206AF" w:rsidRDefault="007206AF" w:rsidP="00E46F1E">
      <w:pPr>
        <w:pStyle w:val="BodyText"/>
        <w:numPr>
          <w:ilvl w:val="0"/>
          <w:numId w:val="18"/>
        </w:numPr>
        <w:ind w:left="1728" w:hanging="450"/>
      </w:pPr>
      <w:r w:rsidRPr="008C6987">
        <w:t>Hours of operation: Monday through Friday (excluding bank holidays) from 8:00 am - 6:00 pm ET</w:t>
      </w:r>
    </w:p>
    <w:p w14:paraId="7FEEBBC7" w14:textId="77777777" w:rsidR="007206AF" w:rsidRPr="008C6987" w:rsidRDefault="007206AF" w:rsidP="00E46F1E">
      <w:pPr>
        <w:pStyle w:val="BodyText"/>
        <w:numPr>
          <w:ilvl w:val="0"/>
          <w:numId w:val="18"/>
        </w:numPr>
        <w:ind w:left="1728" w:hanging="450"/>
      </w:pPr>
      <w:r w:rsidRPr="008C6987">
        <w:t>FINCEN will send vendor information to IPP. If the vendor is already registered in IPP, they will</w:t>
      </w:r>
      <w:r>
        <w:t xml:space="preserve"> n</w:t>
      </w:r>
      <w:r w:rsidRPr="008C6987">
        <w:t>ot need to take any action. If the vendor is not registered in IPP, they will get 2 emails from IPP with their user ID, password, and instructions on how to finish their registration.</w:t>
      </w:r>
    </w:p>
    <w:p w14:paraId="04A6C219" w14:textId="77777777" w:rsidR="007206AF" w:rsidRPr="008C6987" w:rsidRDefault="007206AF" w:rsidP="007206AF">
      <w:pPr>
        <w:pStyle w:val="BodyText"/>
        <w:ind w:left="1728"/>
      </w:pPr>
      <w:r w:rsidRPr="008C6987">
        <w:rPr>
          <w:b/>
        </w:rPr>
        <w:t xml:space="preserve">Who will the vendor work with if they have issues with a payment? </w:t>
      </w:r>
      <w:r w:rsidRPr="008C6987">
        <w:t xml:space="preserve">IPP will contain payment information that is sent from FSMS, but the IPP Help Desk will not be able to assist the vendor with the payment. Based on this, the vendor will need to work with </w:t>
      </w:r>
      <w:proofErr w:type="gramStart"/>
      <w:r w:rsidRPr="008C6987">
        <w:t>the KO</w:t>
      </w:r>
      <w:proofErr w:type="gramEnd"/>
      <w:r w:rsidRPr="008C6987">
        <w:t xml:space="preserve"> and FINCEN for payment issues.</w:t>
      </w:r>
    </w:p>
    <w:p w14:paraId="0C70F5DA" w14:textId="77777777" w:rsidR="007206AF" w:rsidRPr="008C6987" w:rsidRDefault="007206AF" w:rsidP="00E46F1E">
      <w:pPr>
        <w:pStyle w:val="BodyText"/>
        <w:numPr>
          <w:ilvl w:val="0"/>
          <w:numId w:val="19"/>
        </w:numPr>
        <w:ind w:left="1584"/>
      </w:pPr>
      <w:r w:rsidRPr="008C6987">
        <w:t>FINCEN Customer Service by phone: 757-523-6940</w:t>
      </w:r>
    </w:p>
    <w:p w14:paraId="64946B95" w14:textId="77777777" w:rsidR="007206AF" w:rsidRPr="008C6987" w:rsidRDefault="007206AF" w:rsidP="00E46F1E">
      <w:pPr>
        <w:pStyle w:val="BodyText"/>
        <w:numPr>
          <w:ilvl w:val="0"/>
          <w:numId w:val="19"/>
        </w:numPr>
        <w:ind w:left="1584"/>
      </w:pPr>
      <w:r w:rsidRPr="008C6987">
        <w:t xml:space="preserve">FINCEN Customer Service by email: FIN-SMB-Customerservice@uscg.mil        </w:t>
      </w:r>
    </w:p>
    <w:p w14:paraId="2CF02698" w14:textId="77777777" w:rsidR="007206AF" w:rsidRPr="008C6987" w:rsidRDefault="007206AF" w:rsidP="00E46F1E">
      <w:pPr>
        <w:pStyle w:val="BodyText"/>
        <w:numPr>
          <w:ilvl w:val="0"/>
          <w:numId w:val="19"/>
        </w:numPr>
        <w:ind w:left="1584"/>
      </w:pPr>
      <w:r w:rsidRPr="008C6987">
        <w:t>For additional contact information, please see the FINCEN Customer Service web page.</w:t>
      </w:r>
    </w:p>
    <w:p w14:paraId="14056B8A" w14:textId="77777777" w:rsidR="007206AF" w:rsidRPr="008C6987" w:rsidRDefault="007206AF" w:rsidP="007206AF">
      <w:pPr>
        <w:pStyle w:val="BodyText"/>
        <w:ind w:left="288"/>
      </w:pPr>
    </w:p>
    <w:p w14:paraId="2EFB4A33" w14:textId="77777777" w:rsidR="007206AF" w:rsidRPr="008C6987" w:rsidRDefault="007206AF" w:rsidP="007206AF">
      <w:pPr>
        <w:pStyle w:val="BodyText"/>
        <w:ind w:left="288"/>
      </w:pPr>
      <w:r w:rsidRPr="008C6987">
        <w:t xml:space="preserve">A copy of the invoice and any supporting documentation shall also be e-mailed to the following individuals: </w:t>
      </w:r>
    </w:p>
    <w:p w14:paraId="795A61C9" w14:textId="77777777" w:rsidR="007206AF" w:rsidRPr="008C6987" w:rsidRDefault="007206AF" w:rsidP="007206AF">
      <w:pPr>
        <w:pStyle w:val="BodyText"/>
        <w:ind w:left="288"/>
      </w:pPr>
    </w:p>
    <w:p w14:paraId="1B66655E" w14:textId="058092CD" w:rsidR="007206AF" w:rsidRPr="008C6987" w:rsidRDefault="007206AF" w:rsidP="007206AF">
      <w:pPr>
        <w:pStyle w:val="BodyText"/>
        <w:ind w:left="288"/>
      </w:pPr>
      <w:r w:rsidRPr="008C6987">
        <w:t xml:space="preserve"> </w:t>
      </w:r>
      <w:hyperlink r:id="rId19" w:history="1">
        <w:r>
          <w:rPr>
            <w:rStyle w:val="Hyperlink"/>
          </w:rPr>
          <w:t xml:space="preserve"> donald.n.ladd@uscg.mil</w:t>
        </w:r>
      </w:hyperlink>
      <w:r>
        <w:t xml:space="preserve">. </w:t>
      </w:r>
      <w:r w:rsidRPr="008C6987">
        <w:t xml:space="preserve">AND </w:t>
      </w:r>
      <w:hyperlink r:id="rId20" w:history="1">
        <w:r w:rsidRPr="008C6987">
          <w:rPr>
            <w:rStyle w:val="Hyperlink"/>
          </w:rPr>
          <w:t>Sandra.a.Martinez@uscg.mil</w:t>
        </w:r>
      </w:hyperlink>
      <w:r w:rsidRPr="008C6987">
        <w:t>.</w:t>
      </w:r>
    </w:p>
    <w:p w14:paraId="424B78AD" w14:textId="77777777" w:rsidR="007206AF" w:rsidRPr="008C6987" w:rsidRDefault="007206AF" w:rsidP="007206AF">
      <w:pPr>
        <w:pStyle w:val="BodyText"/>
        <w:ind w:left="288"/>
      </w:pPr>
    </w:p>
    <w:p w14:paraId="64616128" w14:textId="77777777" w:rsidR="007206AF" w:rsidRPr="008C6987" w:rsidRDefault="007206AF" w:rsidP="007206AF">
      <w:pPr>
        <w:pStyle w:val="BodyText"/>
        <w:ind w:left="288"/>
      </w:pPr>
      <w:r w:rsidRPr="008C6987">
        <w:t xml:space="preserve">Invoices shall only include work that has been incorporated via contract modification. Only the Contracting Officer </w:t>
      </w:r>
      <w:proofErr w:type="gramStart"/>
      <w:r w:rsidRPr="008C6987">
        <w:t>is able to</w:t>
      </w:r>
      <w:proofErr w:type="gramEnd"/>
      <w:r w:rsidRPr="008C6987">
        <w:t xml:space="preserve"> authorize work and issue any modifications; therefore, payments will not be made for any work to which a modification has not been properly executed. Invoices submitted for payment that </w:t>
      </w:r>
      <w:proofErr w:type="gramStart"/>
      <w:r w:rsidRPr="008C6987">
        <w:t>includes</w:t>
      </w:r>
      <w:proofErr w:type="gramEnd"/>
      <w:r w:rsidRPr="008C6987">
        <w:t xml:space="preserve"> such a request will be reduced by the unmodified amount</w:t>
      </w:r>
    </w:p>
    <w:p w14:paraId="06D93358" w14:textId="77777777" w:rsidR="007206AF" w:rsidRPr="008C6987" w:rsidRDefault="007206AF" w:rsidP="007206AF">
      <w:pPr>
        <w:pStyle w:val="BodyText"/>
        <w:ind w:left="288"/>
      </w:pPr>
    </w:p>
    <w:p w14:paraId="55937B74" w14:textId="32FB572E" w:rsidR="007206AF" w:rsidRDefault="007206AF" w:rsidP="007206AF">
      <w:pPr>
        <w:pStyle w:val="BodyText"/>
        <w:ind w:left="144" w:right="144"/>
        <w:rPr>
          <w:b/>
          <w:bCs/>
        </w:rPr>
      </w:pPr>
      <w:r>
        <w:t>(o) (</w:t>
      </w:r>
      <w:r w:rsidR="00614C75">
        <w:t>Addendum) The</w:t>
      </w:r>
      <w:r>
        <w:t xml:space="preserve"> contractor shall provide a copy of </w:t>
      </w:r>
      <w:r w:rsidRPr="003826D8">
        <w:t>contractor’s standard commercial warrant</w:t>
      </w:r>
      <w:r>
        <w:t>y.  The contractor’s standard commercial warranty</w:t>
      </w:r>
      <w:r w:rsidRPr="003826D8">
        <w:t xml:space="preserve"> will be attached to the contract</w:t>
      </w:r>
      <w:r>
        <w:t xml:space="preserve">. </w:t>
      </w:r>
    </w:p>
    <w:p w14:paraId="15F3EBBB" w14:textId="77777777" w:rsidR="007206AF" w:rsidRDefault="007206AF" w:rsidP="007206AF">
      <w:pPr>
        <w:pStyle w:val="BodyText"/>
        <w:ind w:left="144" w:right="144"/>
        <w:rPr>
          <w:b/>
          <w:bCs/>
        </w:rPr>
      </w:pPr>
    </w:p>
    <w:p w14:paraId="49A72F90" w14:textId="381F03B8" w:rsidR="007206AF" w:rsidRPr="00184A0C" w:rsidRDefault="007206AF" w:rsidP="007206AF">
      <w:pPr>
        <w:pStyle w:val="BodyText"/>
        <w:ind w:left="144" w:right="144"/>
        <w:rPr>
          <w:b/>
          <w:bCs/>
        </w:rPr>
      </w:pPr>
      <w:r w:rsidRPr="00184A0C">
        <w:rPr>
          <w:b/>
          <w:bCs/>
        </w:rPr>
        <w:t xml:space="preserve"> CONTRACT TERMS AND CONDITIONS (ADDENDUM)</w:t>
      </w:r>
    </w:p>
    <w:p w14:paraId="2DD87DDB" w14:textId="77777777" w:rsidR="007206AF" w:rsidRPr="00184A0C" w:rsidRDefault="007206AF" w:rsidP="007206AF">
      <w:pPr>
        <w:pStyle w:val="BodyText"/>
        <w:ind w:left="144" w:right="144"/>
        <w:rPr>
          <w:b/>
          <w:bCs/>
        </w:rPr>
      </w:pPr>
    </w:p>
    <w:p w14:paraId="65610C87" w14:textId="77777777" w:rsidR="007206AF" w:rsidRPr="00184A0C" w:rsidRDefault="007206AF" w:rsidP="00E46F1E">
      <w:pPr>
        <w:pStyle w:val="BodyText"/>
        <w:numPr>
          <w:ilvl w:val="0"/>
          <w:numId w:val="22"/>
        </w:numPr>
        <w:ind w:right="144"/>
        <w:rPr>
          <w:b/>
          <w:bCs/>
        </w:rPr>
      </w:pPr>
      <w:r w:rsidRPr="00184A0C">
        <w:rPr>
          <w:b/>
          <w:bCs/>
        </w:rPr>
        <w:t>TELEPHONE CHARGE</w:t>
      </w:r>
    </w:p>
    <w:p w14:paraId="572A8C4E" w14:textId="77777777" w:rsidR="007206AF" w:rsidRPr="008C6987" w:rsidRDefault="007206AF" w:rsidP="007206AF">
      <w:pPr>
        <w:pStyle w:val="BodyText"/>
        <w:ind w:left="144" w:right="144"/>
      </w:pPr>
    </w:p>
    <w:p w14:paraId="16557071" w14:textId="77777777" w:rsidR="007206AF" w:rsidRDefault="007206AF" w:rsidP="007206AF">
      <w:pPr>
        <w:pStyle w:val="BodyText"/>
        <w:ind w:left="576" w:right="144"/>
      </w:pPr>
      <w:r w:rsidRPr="008C6987">
        <w:t xml:space="preserve">The Commanding Officer of the Cutter will pay all toll charges and applicable taxes and surcharges for long-distance telephone calls placed by </w:t>
      </w:r>
      <w:proofErr w:type="gramStart"/>
      <w:r w:rsidRPr="008C6987">
        <w:t>ship’s</w:t>
      </w:r>
      <w:proofErr w:type="gramEnd"/>
      <w:r w:rsidRPr="008C6987">
        <w:t xml:space="preserve"> personnel. All other charges shall be borne by the Contractor</w:t>
      </w:r>
    </w:p>
    <w:p w14:paraId="66C76C4D" w14:textId="77777777" w:rsidR="007206AF" w:rsidRDefault="007206AF" w:rsidP="007206AF">
      <w:pPr>
        <w:pStyle w:val="BodyText"/>
        <w:ind w:left="144" w:right="144"/>
      </w:pPr>
    </w:p>
    <w:p w14:paraId="0B92AA3B" w14:textId="77777777" w:rsidR="007206AF" w:rsidRPr="008C6987" w:rsidRDefault="007206AF" w:rsidP="00E46F1E">
      <w:pPr>
        <w:pStyle w:val="BodyText"/>
        <w:numPr>
          <w:ilvl w:val="0"/>
          <w:numId w:val="22"/>
        </w:numPr>
        <w:ind w:right="144"/>
        <w:rPr>
          <w:b/>
          <w:bCs/>
        </w:rPr>
      </w:pPr>
      <w:r>
        <w:rPr>
          <w:b/>
          <w:bCs/>
        </w:rPr>
        <w:t xml:space="preserve"> </w:t>
      </w:r>
      <w:r w:rsidRPr="008C6987">
        <w:rPr>
          <w:b/>
          <w:bCs/>
        </w:rPr>
        <w:t>ACCESSIBILITY OF CONTRACTOR'S FACILITY</w:t>
      </w:r>
    </w:p>
    <w:p w14:paraId="14994E43" w14:textId="77777777" w:rsidR="007206AF" w:rsidRPr="008C6987" w:rsidRDefault="007206AF" w:rsidP="007206AF">
      <w:pPr>
        <w:pStyle w:val="BodyText"/>
        <w:ind w:left="144" w:right="144"/>
      </w:pPr>
    </w:p>
    <w:p w14:paraId="585C15FD" w14:textId="2F8C2A60" w:rsidR="007206AF" w:rsidRPr="008C6987" w:rsidRDefault="007206AF" w:rsidP="007206AF">
      <w:pPr>
        <w:pStyle w:val="BodyText"/>
        <w:ind w:left="576" w:right="144"/>
      </w:pPr>
      <w:r w:rsidRPr="008C6987">
        <w:t xml:space="preserve">The Contractor shall provide a facility accessible from a navigable waterway at which a ship of the characteristics described in the attached specification can, using its own propulsion, safely arrive, lie afloat </w:t>
      </w:r>
      <w:r w:rsidRPr="008C6987">
        <w:lastRenderedPageBreak/>
        <w:t xml:space="preserve">and depart at all states of the tide and at any time day or night. </w:t>
      </w:r>
      <w:r w:rsidRPr="008C6987">
        <w:rPr>
          <w:b/>
          <w:bCs/>
        </w:rPr>
        <w:t xml:space="preserve">The facility and its approaches shall have a minimum water depth of </w:t>
      </w:r>
      <w:r>
        <w:rPr>
          <w:b/>
          <w:bCs/>
        </w:rPr>
        <w:t>1</w:t>
      </w:r>
      <w:r w:rsidR="00A92A11">
        <w:rPr>
          <w:b/>
          <w:bCs/>
        </w:rPr>
        <w:t>3</w:t>
      </w:r>
      <w:r w:rsidRPr="008C6987">
        <w:rPr>
          <w:b/>
          <w:bCs/>
        </w:rPr>
        <w:t xml:space="preserve"> feet and a minimum vertical clearance of </w:t>
      </w:r>
      <w:r w:rsidR="00A92A11">
        <w:rPr>
          <w:b/>
          <w:bCs/>
        </w:rPr>
        <w:t>80</w:t>
      </w:r>
      <w:r>
        <w:rPr>
          <w:b/>
          <w:bCs/>
        </w:rPr>
        <w:t xml:space="preserve"> </w:t>
      </w:r>
      <w:r w:rsidRPr="008C6987">
        <w:rPr>
          <w:b/>
          <w:bCs/>
        </w:rPr>
        <w:t>feet.</w:t>
      </w:r>
      <w:r>
        <w:rPr>
          <w:b/>
          <w:bCs/>
        </w:rPr>
        <w:br/>
      </w:r>
    </w:p>
    <w:p w14:paraId="5FC466D8" w14:textId="77777777" w:rsidR="007206AF" w:rsidRPr="008C6987" w:rsidRDefault="007206AF" w:rsidP="00E46F1E">
      <w:pPr>
        <w:pStyle w:val="BodyText"/>
        <w:numPr>
          <w:ilvl w:val="0"/>
          <w:numId w:val="22"/>
        </w:numPr>
        <w:ind w:right="144"/>
        <w:rPr>
          <w:b/>
          <w:bCs/>
        </w:rPr>
      </w:pPr>
      <w:r>
        <w:rPr>
          <w:b/>
          <w:bCs/>
        </w:rPr>
        <w:t xml:space="preserve"> </w:t>
      </w:r>
      <w:r w:rsidRPr="008C6987">
        <w:rPr>
          <w:b/>
          <w:bCs/>
        </w:rPr>
        <w:t>ACCESS TO VESSEL</w:t>
      </w:r>
    </w:p>
    <w:p w14:paraId="0CAA67CE" w14:textId="77777777" w:rsidR="007206AF" w:rsidRPr="008C6987" w:rsidRDefault="007206AF" w:rsidP="007206AF">
      <w:pPr>
        <w:pStyle w:val="BodyText"/>
        <w:ind w:left="144" w:right="144"/>
      </w:pPr>
    </w:p>
    <w:p w14:paraId="005CFC91" w14:textId="77777777" w:rsidR="007206AF" w:rsidRPr="008C6987" w:rsidRDefault="007206AF" w:rsidP="00E46F1E">
      <w:pPr>
        <w:pStyle w:val="ListParagraph"/>
        <w:numPr>
          <w:ilvl w:val="1"/>
          <w:numId w:val="11"/>
        </w:numPr>
        <w:tabs>
          <w:tab w:val="left" w:pos="1170"/>
          <w:tab w:val="left" w:pos="1445"/>
        </w:tabs>
        <w:ind w:left="720" w:right="144" w:hanging="10"/>
        <w:rPr>
          <w:sz w:val="24"/>
        </w:rPr>
      </w:pPr>
      <w:r w:rsidRPr="008C6987">
        <w:rPr>
          <w:sz w:val="24"/>
        </w:rPr>
        <w:t>A reasonable number of officers, employees, and associates of the Government, or other prime Contractors with the Government, and their subcontractors, shall, as authorized by the Contracting Officer, have</w:t>
      </w:r>
      <w:r>
        <w:rPr>
          <w:sz w:val="24"/>
        </w:rPr>
        <w:t xml:space="preserve"> </w:t>
      </w:r>
      <w:r w:rsidRPr="008C6987">
        <w:rPr>
          <w:sz w:val="24"/>
        </w:rPr>
        <w:t>at all reasonable times, admission to the plant, and access to vessel(s) to perform and fulfill their respective obligations to the Government on a noninterference basis. Work hours for the vessel will be discussed at the Arrival Conference. Any work performed outside of those hours will be allowed at the sole discretion of the Contracting</w:t>
      </w:r>
      <w:r w:rsidRPr="008C6987">
        <w:rPr>
          <w:spacing w:val="-9"/>
          <w:sz w:val="24"/>
        </w:rPr>
        <w:t xml:space="preserve"> </w:t>
      </w:r>
      <w:r w:rsidRPr="008C6987">
        <w:rPr>
          <w:sz w:val="24"/>
        </w:rPr>
        <w:t>Officer.</w:t>
      </w:r>
    </w:p>
    <w:p w14:paraId="0A51F908" w14:textId="77777777" w:rsidR="007206AF" w:rsidRPr="008C6987" w:rsidRDefault="007206AF" w:rsidP="007206AF">
      <w:pPr>
        <w:pStyle w:val="BodyText"/>
        <w:ind w:left="720" w:right="144"/>
      </w:pPr>
    </w:p>
    <w:p w14:paraId="05CB5DC9" w14:textId="77777777" w:rsidR="007206AF" w:rsidRPr="008C6987" w:rsidRDefault="007206AF" w:rsidP="007206AF">
      <w:pPr>
        <w:pStyle w:val="BodyText"/>
        <w:spacing w:before="1"/>
        <w:ind w:left="720" w:right="144"/>
      </w:pPr>
      <w:r w:rsidRPr="008C6987">
        <w:t>The Contractor shall make reasonable arrangements with the Government or Contractors of the Government, as shall have been identified and authorized by the Contracting Officer, to be given admission to the Contractor's facilities and access to the vessel(s) and to office space, work areas, storage or shop areas, or other facilities and services, necessary for the performance of their respective responsibilities and reasonable to their performance. All such above personnel shall be required to comply with all Contractor rules and regulations governing personnel at its shipyard, including those relative to safety and</w:t>
      </w:r>
      <w:r w:rsidRPr="008C6987">
        <w:rPr>
          <w:spacing w:val="-5"/>
        </w:rPr>
        <w:t xml:space="preserve"> </w:t>
      </w:r>
      <w:r w:rsidRPr="008C6987">
        <w:t>security.</w:t>
      </w:r>
    </w:p>
    <w:p w14:paraId="65D99A83" w14:textId="77777777" w:rsidR="007206AF" w:rsidRPr="008C6987" w:rsidRDefault="007206AF" w:rsidP="007206AF">
      <w:pPr>
        <w:pStyle w:val="BodyText"/>
        <w:ind w:left="720" w:right="144"/>
      </w:pPr>
    </w:p>
    <w:p w14:paraId="68096E81" w14:textId="77777777" w:rsidR="007206AF" w:rsidRPr="008C6987" w:rsidRDefault="007206AF" w:rsidP="00E46F1E">
      <w:pPr>
        <w:pStyle w:val="ListParagraph"/>
        <w:numPr>
          <w:ilvl w:val="1"/>
          <w:numId w:val="11"/>
        </w:numPr>
        <w:tabs>
          <w:tab w:val="left" w:pos="1170"/>
          <w:tab w:val="left" w:pos="1459"/>
        </w:tabs>
        <w:ind w:left="720" w:right="144" w:hanging="10"/>
        <w:rPr>
          <w:sz w:val="24"/>
        </w:rPr>
      </w:pPr>
      <w:r w:rsidRPr="008C6987">
        <w:rPr>
          <w:sz w:val="24"/>
        </w:rPr>
        <w:t>The Contractor further agrees, as authorized by the Contracting Officer, to afford to a reasonable number of officers, employees, and associates of bidders on other contemplated work, the same privileges of admission to the Contractor's plant and access to the vessel(s) on a noninterference basis subject to all Contractor rules and regulations governing personnel in its shipyard, including those relative to safety and</w:t>
      </w:r>
      <w:r w:rsidRPr="008C6987">
        <w:rPr>
          <w:spacing w:val="-8"/>
          <w:sz w:val="24"/>
        </w:rPr>
        <w:t xml:space="preserve"> </w:t>
      </w:r>
      <w:r w:rsidRPr="008C6987">
        <w:rPr>
          <w:sz w:val="24"/>
        </w:rPr>
        <w:t>security.</w:t>
      </w:r>
    </w:p>
    <w:p w14:paraId="4CE138C8" w14:textId="77777777" w:rsidR="007206AF" w:rsidRPr="008C6987" w:rsidRDefault="007206AF" w:rsidP="007206AF">
      <w:pPr>
        <w:pStyle w:val="BodyText"/>
        <w:ind w:left="144" w:right="144"/>
      </w:pPr>
    </w:p>
    <w:p w14:paraId="774C3C66" w14:textId="77777777" w:rsidR="007206AF" w:rsidRPr="00887FCF" w:rsidRDefault="007206AF" w:rsidP="00E46F1E">
      <w:pPr>
        <w:pStyle w:val="BodyText"/>
        <w:numPr>
          <w:ilvl w:val="0"/>
          <w:numId w:val="22"/>
        </w:numPr>
        <w:ind w:right="144"/>
      </w:pPr>
      <w:r w:rsidRPr="008C6987">
        <w:rPr>
          <w:b/>
          <w:bCs/>
        </w:rPr>
        <w:t>INDEMNIFICATION FOR ACCESS TO VESSELS</w:t>
      </w:r>
    </w:p>
    <w:p w14:paraId="42B61CE6" w14:textId="77777777" w:rsidR="007206AF" w:rsidRPr="00887FCF" w:rsidRDefault="007206AF" w:rsidP="007206AF">
      <w:pPr>
        <w:pStyle w:val="BodyText"/>
        <w:ind w:left="144" w:right="144"/>
        <w:jc w:val="center"/>
      </w:pPr>
    </w:p>
    <w:p w14:paraId="5F7F8988" w14:textId="77777777" w:rsidR="007206AF" w:rsidRPr="00887FCF" w:rsidRDefault="007206AF" w:rsidP="007206AF">
      <w:pPr>
        <w:pStyle w:val="BodyText"/>
        <w:ind w:left="576" w:right="144"/>
      </w:pPr>
      <w:r w:rsidRPr="00887FCF">
        <w:t xml:space="preserve">Notwithstanding any provision in the "Access to Vessels" clause, or any other clause of the contract, the Contractor agrees to allow officers, employees, and associates of the Government, or other prime Contractors with the Government and their subcontractors, and officers, employees, and associates of offeror on other contemplated work, admission to the Contractor's facilities and access to the vessel without any further request for indemnification from any party, which has not been previously included in the contract price. </w:t>
      </w:r>
      <w:r>
        <w:br/>
      </w:r>
    </w:p>
    <w:p w14:paraId="3ACC086A" w14:textId="77777777" w:rsidR="007206AF" w:rsidRPr="00887FCF" w:rsidRDefault="007206AF" w:rsidP="00E46F1E">
      <w:pPr>
        <w:pStyle w:val="BodyText"/>
        <w:numPr>
          <w:ilvl w:val="0"/>
          <w:numId w:val="22"/>
        </w:numPr>
        <w:ind w:right="144"/>
        <w:rPr>
          <w:b/>
          <w:bCs/>
        </w:rPr>
      </w:pPr>
      <w:r w:rsidRPr="00887FCF">
        <w:rPr>
          <w:b/>
          <w:bCs/>
        </w:rPr>
        <w:t>INSPECTIONS</w:t>
      </w:r>
    </w:p>
    <w:p w14:paraId="406B9476" w14:textId="77777777" w:rsidR="007206AF" w:rsidRPr="00887FCF" w:rsidRDefault="007206AF" w:rsidP="007206AF">
      <w:pPr>
        <w:pStyle w:val="BodyText"/>
        <w:ind w:left="144" w:right="144"/>
        <w:rPr>
          <w:b/>
          <w:bCs/>
        </w:rPr>
      </w:pPr>
    </w:p>
    <w:p w14:paraId="7A2B576B" w14:textId="77777777" w:rsidR="007206AF" w:rsidRPr="00887FCF" w:rsidRDefault="007206AF" w:rsidP="007206AF">
      <w:pPr>
        <w:pStyle w:val="BodyText"/>
        <w:ind w:left="576" w:right="144"/>
      </w:pPr>
      <w:r w:rsidRPr="00887FCF">
        <w:t>Except as specified elsewhere, the U.S. Coast Guard shall rely on the Contractor to accomplish all inspection and testing needed to ensure that the work conforms to contract quality requirements. Records of all inspection work by the Contractor shall be kept complete and available to the Government during the term of this contract and for such longer period as may be specified elsewhere in this contract.</w:t>
      </w:r>
    </w:p>
    <w:p w14:paraId="6BC59AEE" w14:textId="77777777" w:rsidR="007206AF" w:rsidRPr="00887FCF" w:rsidRDefault="007206AF" w:rsidP="007206AF">
      <w:pPr>
        <w:pStyle w:val="BodyText"/>
        <w:ind w:left="576" w:right="144"/>
      </w:pPr>
    </w:p>
    <w:p w14:paraId="16D58E6E" w14:textId="77777777" w:rsidR="007206AF" w:rsidRPr="00887FCF" w:rsidRDefault="007206AF" w:rsidP="007206AF">
      <w:pPr>
        <w:pStyle w:val="BodyText"/>
        <w:ind w:left="576" w:right="144"/>
        <w:rPr>
          <w:b/>
          <w:bCs/>
        </w:rPr>
      </w:pPr>
      <w:r w:rsidRPr="00887FCF">
        <w:t>The name and telephone number of the U.S. Coast Guard Inspector will be provided after the award of a contract resulting from this solicitation.</w:t>
      </w:r>
      <w:r>
        <w:br/>
      </w:r>
      <w:r>
        <w:br/>
      </w:r>
      <w:r>
        <w:rPr>
          <w:b/>
          <w:bCs/>
        </w:rPr>
        <w:t xml:space="preserve">  6. ORDERING INSTRUCTION FOR ADDITIONAL WORK</w:t>
      </w:r>
    </w:p>
    <w:p w14:paraId="19C5D014" w14:textId="77777777" w:rsidR="007206AF" w:rsidRPr="00887FCF" w:rsidRDefault="007206AF" w:rsidP="007206AF">
      <w:pPr>
        <w:pStyle w:val="BodyText"/>
        <w:ind w:left="144" w:right="144"/>
        <w:rPr>
          <w:b/>
          <w:bCs/>
        </w:rPr>
      </w:pPr>
    </w:p>
    <w:p w14:paraId="54CC58FE" w14:textId="77777777" w:rsidR="007206AF" w:rsidRPr="00887FCF" w:rsidRDefault="007206AF" w:rsidP="00E46F1E">
      <w:pPr>
        <w:pStyle w:val="ListParagraph"/>
        <w:numPr>
          <w:ilvl w:val="0"/>
          <w:numId w:val="10"/>
        </w:numPr>
        <w:tabs>
          <w:tab w:val="left" w:pos="1170"/>
          <w:tab w:val="left" w:pos="1444"/>
        </w:tabs>
        <w:ind w:left="864" w:right="144" w:hanging="10"/>
      </w:pPr>
      <w:r w:rsidRPr="00887FCF">
        <w:rPr>
          <w:sz w:val="24"/>
        </w:rPr>
        <w:t xml:space="preserve">The Contractor shall not perform </w:t>
      </w:r>
      <w:r>
        <w:rPr>
          <w:sz w:val="24"/>
        </w:rPr>
        <w:t xml:space="preserve">additional </w:t>
      </w:r>
      <w:r w:rsidRPr="00887FCF">
        <w:rPr>
          <w:sz w:val="24"/>
        </w:rPr>
        <w:t xml:space="preserve">work without the Contracting Officer's authorization. The Contracting Officer reserves the right to </w:t>
      </w:r>
      <w:r>
        <w:rPr>
          <w:sz w:val="24"/>
        </w:rPr>
        <w:t>order</w:t>
      </w:r>
      <w:r w:rsidRPr="00887FCF">
        <w:rPr>
          <w:sz w:val="24"/>
        </w:rPr>
        <w:t xml:space="preserve"> for </w:t>
      </w:r>
      <w:r>
        <w:rPr>
          <w:sz w:val="24"/>
        </w:rPr>
        <w:t>additional</w:t>
      </w:r>
      <w:r w:rsidRPr="00887FCF">
        <w:rPr>
          <w:sz w:val="24"/>
        </w:rPr>
        <w:t xml:space="preserve"> work </w:t>
      </w:r>
      <w:proofErr w:type="gramStart"/>
      <w:r w:rsidRPr="00887FCF">
        <w:rPr>
          <w:sz w:val="24"/>
        </w:rPr>
        <w:t>on the basis of</w:t>
      </w:r>
      <w:proofErr w:type="gramEnd"/>
      <w:r w:rsidRPr="00887FCF">
        <w:rPr>
          <w:sz w:val="24"/>
        </w:rPr>
        <w:t xml:space="preserve"> a negotiated, firm, fixed price, when it is in the best interest of the Government. </w:t>
      </w:r>
      <w:r>
        <w:rPr>
          <w:spacing w:val="-3"/>
          <w:sz w:val="24"/>
        </w:rPr>
        <w:br/>
      </w:r>
    </w:p>
    <w:p w14:paraId="3E7EFE49" w14:textId="77777777" w:rsidR="007206AF" w:rsidRPr="00887FCF" w:rsidRDefault="007206AF" w:rsidP="00E46F1E">
      <w:pPr>
        <w:pStyle w:val="ListParagraph"/>
        <w:numPr>
          <w:ilvl w:val="0"/>
          <w:numId w:val="10"/>
        </w:numPr>
        <w:tabs>
          <w:tab w:val="left" w:pos="1170"/>
          <w:tab w:val="left" w:pos="1459"/>
        </w:tabs>
        <w:ind w:left="864" w:right="144" w:hanging="10"/>
        <w:rPr>
          <w:sz w:val="24"/>
        </w:rPr>
      </w:pPr>
      <w:r w:rsidRPr="00887FCF">
        <w:rPr>
          <w:sz w:val="24"/>
        </w:rPr>
        <w:t xml:space="preserve">The Contractor shall furnish a price breakdown directly to the Contracting Officer, itemized as required by the Contracting Officer, of any proposal </w:t>
      </w:r>
      <w:r>
        <w:rPr>
          <w:sz w:val="24"/>
        </w:rPr>
        <w:t>order</w:t>
      </w:r>
      <w:r w:rsidRPr="00887FCF">
        <w:rPr>
          <w:sz w:val="24"/>
        </w:rPr>
        <w:t xml:space="preserve"> for a contract </w:t>
      </w:r>
      <w:r>
        <w:rPr>
          <w:sz w:val="24"/>
        </w:rPr>
        <w:t>order</w:t>
      </w:r>
      <w:r w:rsidRPr="00887FCF">
        <w:rPr>
          <w:sz w:val="24"/>
        </w:rPr>
        <w:t xml:space="preserve">. Unless otherwise directed, the breakdown shall be submitted on </w:t>
      </w:r>
      <w:proofErr w:type="gramStart"/>
      <w:r w:rsidRPr="00887FCF">
        <w:rPr>
          <w:sz w:val="24"/>
        </w:rPr>
        <w:t>an</w:t>
      </w:r>
      <w:proofErr w:type="gramEnd"/>
      <w:r w:rsidRPr="00887FCF">
        <w:rPr>
          <w:sz w:val="24"/>
        </w:rPr>
        <w:t xml:space="preserve"> SFLC 002 proposal form provided at the arrival conference permitting an analysis of all materials, labor, equipment, subcontract, overhead costs, and profit covering all work involved in the </w:t>
      </w:r>
      <w:r>
        <w:rPr>
          <w:sz w:val="24"/>
        </w:rPr>
        <w:t>order</w:t>
      </w:r>
      <w:r w:rsidRPr="00887FCF">
        <w:rPr>
          <w:sz w:val="24"/>
        </w:rPr>
        <w:t>/modification whether such work was deleted, added or changed. Any amount claimed for subcontracts shall be supported by a separate, similar price breakdown. If the proposal includes a request for a time extension, justification shall be furnished with the</w:t>
      </w:r>
      <w:r w:rsidRPr="00887FCF">
        <w:rPr>
          <w:spacing w:val="-2"/>
          <w:sz w:val="24"/>
        </w:rPr>
        <w:t xml:space="preserve"> </w:t>
      </w:r>
      <w:r w:rsidRPr="00887FCF">
        <w:rPr>
          <w:sz w:val="24"/>
        </w:rPr>
        <w:t>proposal.</w:t>
      </w:r>
    </w:p>
    <w:p w14:paraId="28EE1395" w14:textId="77777777" w:rsidR="007206AF" w:rsidRPr="00887FCF" w:rsidRDefault="007206AF" w:rsidP="007206AF">
      <w:pPr>
        <w:pStyle w:val="BodyText"/>
        <w:ind w:left="864" w:right="144"/>
      </w:pPr>
    </w:p>
    <w:p w14:paraId="50720588" w14:textId="77777777" w:rsidR="007206AF" w:rsidRPr="006528B1" w:rsidRDefault="007206AF" w:rsidP="00E46F1E">
      <w:pPr>
        <w:pStyle w:val="ListParagraph"/>
        <w:numPr>
          <w:ilvl w:val="0"/>
          <w:numId w:val="10"/>
        </w:numPr>
        <w:tabs>
          <w:tab w:val="left" w:pos="1170"/>
          <w:tab w:val="left" w:pos="1444"/>
        </w:tabs>
        <w:ind w:left="864" w:right="144" w:hanging="10"/>
        <w:rPr>
          <w:b/>
          <w:bCs/>
        </w:rPr>
      </w:pPr>
      <w:r>
        <w:rPr>
          <w:sz w:val="24"/>
        </w:rPr>
        <w:t>This ordering instruction</w:t>
      </w:r>
      <w:r w:rsidRPr="00887FCF">
        <w:rPr>
          <w:sz w:val="24"/>
        </w:rPr>
        <w:t xml:space="preserve"> is to be used in conjunction with the clause COMPOSITE LABOR RATE incorporated into this solicitation. The Contractor is required to have and/or furnish all tools and equipment incidental to each bench trade. Supplies such as wiping rags, hacksaw blades, sandpaper, welding wire, helium, etc., are also to be furnished by the Contractor and shall be included in the Composite Labor Rate. Other materials are to be charged at regular rates and prices currently in effect and as agreed to by the Contracting Officer. Material shall be best commercial quality available except where a precise specification is indicated in which case the specification shall apply</w:t>
      </w:r>
      <w:r>
        <w:rPr>
          <w:sz w:val="24"/>
        </w:rPr>
        <w:t>.</w:t>
      </w:r>
    </w:p>
    <w:p w14:paraId="414B1A68" w14:textId="77777777" w:rsidR="007206AF" w:rsidRPr="00887FCF" w:rsidRDefault="007206AF" w:rsidP="007206AF">
      <w:pPr>
        <w:pStyle w:val="BodyText"/>
        <w:ind w:left="864" w:right="144"/>
        <w:rPr>
          <w:b/>
          <w:bCs/>
        </w:rPr>
      </w:pPr>
    </w:p>
    <w:p w14:paraId="7940E61D" w14:textId="77777777" w:rsidR="007206AF" w:rsidRPr="00887FCF" w:rsidRDefault="007206AF" w:rsidP="007206AF">
      <w:pPr>
        <w:pStyle w:val="BodyText"/>
        <w:ind w:left="864" w:right="144"/>
        <w:rPr>
          <w:b/>
          <w:bCs/>
        </w:rPr>
      </w:pPr>
      <w:r w:rsidRPr="00887FCF">
        <w:rPr>
          <w:b/>
          <w:bCs/>
        </w:rPr>
        <w:t xml:space="preserve">DISCOVERIES AND </w:t>
      </w:r>
      <w:r>
        <w:rPr>
          <w:b/>
          <w:bCs/>
        </w:rPr>
        <w:t>ADDITIONAL WORK</w:t>
      </w:r>
      <w:r w:rsidRPr="00887FCF">
        <w:rPr>
          <w:b/>
          <w:bCs/>
        </w:rPr>
        <w:t>:</w:t>
      </w:r>
    </w:p>
    <w:p w14:paraId="49C8DAAC" w14:textId="77777777" w:rsidR="007206AF" w:rsidRPr="00887FCF" w:rsidRDefault="007206AF" w:rsidP="007206AF">
      <w:pPr>
        <w:pStyle w:val="BodyText"/>
        <w:spacing w:before="1"/>
        <w:ind w:left="864" w:right="144"/>
      </w:pPr>
      <w:r>
        <w:br/>
        <w:t>Ordering Additional Work</w:t>
      </w:r>
      <w:r w:rsidRPr="00887FCF">
        <w:t xml:space="preserve"> can be transmitted electronically by using email. The bullets below display the process of how work requests are to be followed during the availability:</w:t>
      </w:r>
      <w:r>
        <w:br/>
      </w:r>
    </w:p>
    <w:p w14:paraId="3979E74E" w14:textId="77777777" w:rsidR="007206AF" w:rsidRPr="00887FCF" w:rsidRDefault="007206AF" w:rsidP="007206AF">
      <w:pPr>
        <w:pStyle w:val="BodyText"/>
        <w:spacing w:before="80"/>
        <w:ind w:left="864" w:right="144"/>
      </w:pPr>
      <w:r>
        <w:t>Additional work p</w:t>
      </w:r>
      <w:r w:rsidRPr="00887FCF">
        <w:t>rocess will occur in the following order:</w:t>
      </w:r>
    </w:p>
    <w:p w14:paraId="14AB679E" w14:textId="77777777" w:rsidR="007206AF" w:rsidRPr="00887FCF" w:rsidRDefault="007206AF" w:rsidP="007206AF">
      <w:pPr>
        <w:pStyle w:val="BodyText"/>
        <w:spacing w:before="11"/>
        <w:ind w:left="864" w:right="144"/>
        <w:rPr>
          <w:sz w:val="23"/>
        </w:rPr>
      </w:pPr>
    </w:p>
    <w:p w14:paraId="0EB2C86E" w14:textId="77777777" w:rsidR="007206AF" w:rsidRPr="00887FCF" w:rsidRDefault="007206AF" w:rsidP="00E46F1E">
      <w:pPr>
        <w:pStyle w:val="ListParagraph"/>
        <w:numPr>
          <w:ilvl w:val="0"/>
          <w:numId w:val="9"/>
        </w:numPr>
        <w:tabs>
          <w:tab w:val="left" w:pos="1540"/>
        </w:tabs>
        <w:ind w:left="1512" w:right="144"/>
        <w:rPr>
          <w:sz w:val="24"/>
        </w:rPr>
      </w:pPr>
      <w:r w:rsidRPr="00887FCF">
        <w:rPr>
          <w:sz w:val="24"/>
        </w:rPr>
        <w:t>Condition Found Report (CFR)-Generated by the Contractor and provided to</w:t>
      </w:r>
      <w:r w:rsidRPr="00887FCF">
        <w:rPr>
          <w:spacing w:val="-7"/>
          <w:sz w:val="24"/>
        </w:rPr>
        <w:t xml:space="preserve"> </w:t>
      </w:r>
      <w:r w:rsidRPr="00887FCF">
        <w:rPr>
          <w:sz w:val="24"/>
        </w:rPr>
        <w:t>COR</w:t>
      </w:r>
    </w:p>
    <w:p w14:paraId="7BBFE7FE" w14:textId="77777777" w:rsidR="007206AF" w:rsidRPr="00887FCF" w:rsidRDefault="007206AF" w:rsidP="00E46F1E">
      <w:pPr>
        <w:pStyle w:val="ListParagraph"/>
        <w:numPr>
          <w:ilvl w:val="0"/>
          <w:numId w:val="9"/>
        </w:numPr>
        <w:tabs>
          <w:tab w:val="left" w:pos="1540"/>
        </w:tabs>
        <w:ind w:left="1512" w:right="144"/>
        <w:rPr>
          <w:sz w:val="24"/>
        </w:rPr>
      </w:pPr>
      <w:r w:rsidRPr="00887FCF">
        <w:rPr>
          <w:sz w:val="24"/>
        </w:rPr>
        <w:t xml:space="preserve">Condition Found Report </w:t>
      </w:r>
      <w:proofErr w:type="gramStart"/>
      <w:r w:rsidRPr="00887FCF">
        <w:rPr>
          <w:sz w:val="24"/>
        </w:rPr>
        <w:t>Reply(</w:t>
      </w:r>
      <w:proofErr w:type="gramEnd"/>
      <w:r w:rsidRPr="00887FCF">
        <w:rPr>
          <w:sz w:val="24"/>
        </w:rPr>
        <w:t>CFRR)-Generated by the COR and provided to</w:t>
      </w:r>
      <w:r w:rsidRPr="00887FCF">
        <w:rPr>
          <w:spacing w:val="-10"/>
          <w:sz w:val="24"/>
        </w:rPr>
        <w:t xml:space="preserve"> </w:t>
      </w:r>
      <w:r w:rsidRPr="00887FCF">
        <w:rPr>
          <w:sz w:val="24"/>
        </w:rPr>
        <w:t>Contractor</w:t>
      </w:r>
    </w:p>
    <w:p w14:paraId="0C33F8C8" w14:textId="77777777" w:rsidR="007206AF" w:rsidRPr="00887FCF" w:rsidRDefault="007206AF" w:rsidP="00E46F1E">
      <w:pPr>
        <w:pStyle w:val="ListParagraph"/>
        <w:numPr>
          <w:ilvl w:val="0"/>
          <w:numId w:val="9"/>
        </w:numPr>
        <w:tabs>
          <w:tab w:val="left" w:pos="1540"/>
        </w:tabs>
        <w:ind w:left="1512" w:right="144"/>
        <w:rPr>
          <w:sz w:val="24"/>
        </w:rPr>
      </w:pPr>
      <w:r>
        <w:rPr>
          <w:sz w:val="24"/>
        </w:rPr>
        <w:t>Additional work</w:t>
      </w:r>
      <w:r w:rsidRPr="00887FCF">
        <w:rPr>
          <w:sz w:val="24"/>
        </w:rPr>
        <w:t>- CR and IGE are generated by the COR and forwarded to</w:t>
      </w:r>
      <w:r w:rsidRPr="00887FCF">
        <w:rPr>
          <w:spacing w:val="-7"/>
          <w:sz w:val="24"/>
        </w:rPr>
        <w:t xml:space="preserve"> </w:t>
      </w:r>
      <w:r w:rsidRPr="00887FCF">
        <w:rPr>
          <w:sz w:val="24"/>
        </w:rPr>
        <w:t>KO</w:t>
      </w:r>
    </w:p>
    <w:p w14:paraId="40DBCDB9" w14:textId="58DF5209" w:rsidR="007206AF" w:rsidRPr="00887FCF" w:rsidRDefault="007206AF" w:rsidP="00E46F1E">
      <w:pPr>
        <w:pStyle w:val="ListParagraph"/>
        <w:numPr>
          <w:ilvl w:val="0"/>
          <w:numId w:val="9"/>
        </w:numPr>
        <w:tabs>
          <w:tab w:val="left" w:pos="1540"/>
        </w:tabs>
        <w:ind w:left="1512" w:right="144"/>
        <w:rPr>
          <w:sz w:val="24"/>
        </w:rPr>
      </w:pPr>
      <w:r w:rsidRPr="00887FCF">
        <w:rPr>
          <w:sz w:val="24"/>
        </w:rPr>
        <w:t xml:space="preserve">COR provides copy of </w:t>
      </w:r>
      <w:r>
        <w:rPr>
          <w:sz w:val="24"/>
        </w:rPr>
        <w:t xml:space="preserve">Additional </w:t>
      </w:r>
      <w:r w:rsidR="00CC01AC">
        <w:rPr>
          <w:sz w:val="24"/>
        </w:rPr>
        <w:t>work</w:t>
      </w:r>
      <w:r w:rsidR="00CC01AC" w:rsidRPr="00887FCF">
        <w:rPr>
          <w:sz w:val="24"/>
        </w:rPr>
        <w:t xml:space="preserve"> to</w:t>
      </w:r>
      <w:r w:rsidRPr="00887FCF">
        <w:rPr>
          <w:sz w:val="24"/>
        </w:rPr>
        <w:t xml:space="preserve"> the</w:t>
      </w:r>
      <w:r w:rsidRPr="00887FCF">
        <w:rPr>
          <w:spacing w:val="-9"/>
          <w:sz w:val="24"/>
        </w:rPr>
        <w:t xml:space="preserve"> </w:t>
      </w:r>
      <w:r w:rsidRPr="00887FCF">
        <w:rPr>
          <w:sz w:val="24"/>
        </w:rPr>
        <w:t>Contractor</w:t>
      </w:r>
    </w:p>
    <w:p w14:paraId="4B700D78" w14:textId="77777777" w:rsidR="007206AF" w:rsidRPr="00887FCF" w:rsidRDefault="007206AF" w:rsidP="00E46F1E">
      <w:pPr>
        <w:pStyle w:val="ListParagraph"/>
        <w:numPr>
          <w:ilvl w:val="0"/>
          <w:numId w:val="9"/>
        </w:numPr>
        <w:tabs>
          <w:tab w:val="left" w:pos="1540"/>
        </w:tabs>
        <w:ind w:left="1512" w:right="144"/>
        <w:rPr>
          <w:sz w:val="24"/>
        </w:rPr>
      </w:pPr>
      <w:r w:rsidRPr="00887FCF">
        <w:rPr>
          <w:sz w:val="24"/>
        </w:rPr>
        <w:t>Contractor’s Proposal- Provided to the KO for the identified tasking on</w:t>
      </w:r>
      <w:r w:rsidRPr="00887FCF">
        <w:rPr>
          <w:spacing w:val="-9"/>
          <w:sz w:val="24"/>
        </w:rPr>
        <w:t xml:space="preserve"> </w:t>
      </w:r>
      <w:r w:rsidRPr="00887FCF">
        <w:rPr>
          <w:sz w:val="24"/>
        </w:rPr>
        <w:t>WR</w:t>
      </w:r>
    </w:p>
    <w:p w14:paraId="24C19793" w14:textId="77777777" w:rsidR="007206AF" w:rsidRPr="00887FCF" w:rsidRDefault="007206AF" w:rsidP="00E46F1E">
      <w:pPr>
        <w:pStyle w:val="ListParagraph"/>
        <w:numPr>
          <w:ilvl w:val="0"/>
          <w:numId w:val="9"/>
        </w:numPr>
        <w:tabs>
          <w:tab w:val="left" w:pos="1540"/>
        </w:tabs>
        <w:ind w:left="1512" w:right="144"/>
        <w:rPr>
          <w:sz w:val="24"/>
        </w:rPr>
      </w:pPr>
      <w:r w:rsidRPr="00887FCF">
        <w:rPr>
          <w:sz w:val="24"/>
        </w:rPr>
        <w:t>Negotiations- If needed, take place to establish</w:t>
      </w:r>
      <w:r w:rsidRPr="00887FCF">
        <w:rPr>
          <w:spacing w:val="-3"/>
          <w:sz w:val="24"/>
        </w:rPr>
        <w:t xml:space="preserve"> </w:t>
      </w:r>
      <w:r w:rsidRPr="00887FCF">
        <w:rPr>
          <w:sz w:val="24"/>
        </w:rPr>
        <w:t>pricing</w:t>
      </w:r>
    </w:p>
    <w:p w14:paraId="31E0BA38" w14:textId="77777777" w:rsidR="007206AF" w:rsidRPr="00887FCF" w:rsidRDefault="007206AF" w:rsidP="00E46F1E">
      <w:pPr>
        <w:pStyle w:val="ListParagraph"/>
        <w:numPr>
          <w:ilvl w:val="0"/>
          <w:numId w:val="9"/>
        </w:numPr>
        <w:tabs>
          <w:tab w:val="left" w:pos="1540"/>
        </w:tabs>
        <w:ind w:left="1512" w:right="144"/>
        <w:rPr>
          <w:sz w:val="24"/>
        </w:rPr>
      </w:pPr>
      <w:r w:rsidRPr="00887FCF">
        <w:rPr>
          <w:sz w:val="24"/>
        </w:rPr>
        <w:t>Approved Work Request- Forwarded to Contractor and COR by the</w:t>
      </w:r>
      <w:r w:rsidRPr="00887FCF">
        <w:rPr>
          <w:spacing w:val="-10"/>
          <w:sz w:val="24"/>
        </w:rPr>
        <w:t xml:space="preserve"> </w:t>
      </w:r>
      <w:r w:rsidRPr="00887FCF">
        <w:rPr>
          <w:sz w:val="24"/>
        </w:rPr>
        <w:t>KO</w:t>
      </w:r>
    </w:p>
    <w:p w14:paraId="1554CBB1" w14:textId="77777777" w:rsidR="007206AF" w:rsidRPr="00887FCF" w:rsidRDefault="007206AF" w:rsidP="00E46F1E">
      <w:pPr>
        <w:pStyle w:val="ListParagraph"/>
        <w:numPr>
          <w:ilvl w:val="0"/>
          <w:numId w:val="9"/>
        </w:numPr>
        <w:tabs>
          <w:tab w:val="left" w:pos="1540"/>
        </w:tabs>
        <w:ind w:left="1512" w:right="144"/>
        <w:rPr>
          <w:sz w:val="24"/>
        </w:rPr>
      </w:pPr>
      <w:r w:rsidRPr="00887FCF">
        <w:rPr>
          <w:sz w:val="24"/>
        </w:rPr>
        <w:t>Modification to Contract- The KS/KO will issue a modification covering all</w:t>
      </w:r>
      <w:r w:rsidRPr="00887FCF">
        <w:rPr>
          <w:spacing w:val="-10"/>
          <w:sz w:val="24"/>
        </w:rPr>
        <w:t xml:space="preserve"> </w:t>
      </w:r>
      <w:r w:rsidRPr="00887FCF">
        <w:rPr>
          <w:sz w:val="24"/>
        </w:rPr>
        <w:t>CR’s</w:t>
      </w:r>
    </w:p>
    <w:p w14:paraId="7116F481" w14:textId="77777777" w:rsidR="007206AF" w:rsidRPr="00887FCF" w:rsidRDefault="007206AF" w:rsidP="007206AF">
      <w:pPr>
        <w:pStyle w:val="BodyText"/>
        <w:ind w:left="144" w:right="144"/>
      </w:pPr>
    </w:p>
    <w:p w14:paraId="18AEE357" w14:textId="77777777" w:rsidR="007206AF" w:rsidRPr="00887FCF" w:rsidRDefault="007206AF" w:rsidP="007206AF">
      <w:pPr>
        <w:pStyle w:val="BodyText"/>
        <w:ind w:left="864" w:right="144"/>
      </w:pPr>
      <w:proofErr w:type="gramStart"/>
      <w:r w:rsidRPr="00887FCF">
        <w:t>In order to</w:t>
      </w:r>
      <w:proofErr w:type="gramEnd"/>
      <w:r w:rsidRPr="00887FCF">
        <w:t xml:space="preserve"> determine price reasonableness: All </w:t>
      </w:r>
      <w:r>
        <w:t>additional work</w:t>
      </w:r>
      <w:r w:rsidRPr="00887FCF">
        <w:t xml:space="preserve"> that </w:t>
      </w:r>
      <w:proofErr w:type="gramStart"/>
      <w:r w:rsidRPr="00887FCF">
        <w:t>list</w:t>
      </w:r>
      <w:proofErr w:type="gramEnd"/>
      <w:r w:rsidRPr="00887FCF">
        <w:t xml:space="preserve"> sub-contracting and/or material must have a written proposal from the sub-contractor or the company providing the material with complete, detailed information (listing number of hours/price per hour; each part/component &amp; associated cost; and an estimated shipping cost).</w:t>
      </w:r>
    </w:p>
    <w:p w14:paraId="0854386E" w14:textId="77777777" w:rsidR="007206AF" w:rsidRPr="00887FCF" w:rsidRDefault="007206AF" w:rsidP="007206AF">
      <w:pPr>
        <w:pStyle w:val="BodyText"/>
        <w:ind w:left="864" w:right="144"/>
      </w:pPr>
    </w:p>
    <w:p w14:paraId="220593CD" w14:textId="77777777" w:rsidR="007206AF" w:rsidRPr="00887FCF" w:rsidRDefault="007206AF" w:rsidP="007206AF">
      <w:pPr>
        <w:pStyle w:val="BodyText"/>
        <w:ind w:left="864" w:right="144"/>
      </w:pPr>
      <w:r w:rsidRPr="00887FCF">
        <w:t>Condition Found Report, Change Orders will be transmitted electronically by using email. The below display the process of how these documents are to be followed for the duration of the contract performance period:</w:t>
      </w:r>
    </w:p>
    <w:p w14:paraId="4B03F005" w14:textId="77777777" w:rsidR="007206AF" w:rsidRPr="00887FCF" w:rsidRDefault="007206AF" w:rsidP="007206AF">
      <w:pPr>
        <w:pStyle w:val="BodyText"/>
        <w:ind w:left="864" w:right="144"/>
      </w:pPr>
    </w:p>
    <w:p w14:paraId="711BD3C5" w14:textId="77777777" w:rsidR="007206AF" w:rsidRPr="00887FCF" w:rsidRDefault="007206AF" w:rsidP="007206AF">
      <w:pPr>
        <w:pStyle w:val="BodyText"/>
        <w:ind w:left="864" w:right="144"/>
      </w:pPr>
      <w:r w:rsidRPr="00887FCF">
        <w:t>(a) Condition Found Report (CFR) - All readings and inspections are to be taken within 24 hours after the machinery or system is opened. All reports of reading and inspections required by the specifications shall be submitted to the COR in writing using a "Condition Found Report (CFR)" form, within 24 hours after the readings and/or inspections are made.</w:t>
      </w:r>
    </w:p>
    <w:p w14:paraId="0C00C119" w14:textId="5B3080F2" w:rsidR="007206AF" w:rsidRPr="00887FCF" w:rsidRDefault="007206AF" w:rsidP="007206AF">
      <w:pPr>
        <w:pStyle w:val="BodyText"/>
        <w:spacing w:before="1"/>
        <w:ind w:left="864" w:right="144"/>
      </w:pPr>
      <w:r>
        <w:br/>
      </w:r>
      <w:r w:rsidRPr="00887FCF">
        <w:t xml:space="preserve">Promptness in taking and reporting readings is particularly important for underbody work items such as shaft bearing or rudder bearing clearances. Often during the progress of a work item, conditions are </w:t>
      </w:r>
      <w:r w:rsidRPr="00887FCF">
        <w:lastRenderedPageBreak/>
        <w:t xml:space="preserve">discovered by the </w:t>
      </w:r>
      <w:proofErr w:type="gramStart"/>
      <w:r w:rsidRPr="00887FCF">
        <w:t>contractor</w:t>
      </w:r>
      <w:proofErr w:type="gramEnd"/>
      <w:r w:rsidRPr="00887FCF">
        <w:t xml:space="preserve"> which is considered abnormal for reasons of safety, expected reliability, health, or habitability. These conditions must be brought to the attention of the Coast Guard using a CFR. Details provided by the Contractor in a CFR are important</w:t>
      </w:r>
      <w:r>
        <w:t xml:space="preserve"> and </w:t>
      </w:r>
      <w:r w:rsidRPr="00887FCF">
        <w:t>the Contractor should include in his/her CFR the following details as a minimum:</w:t>
      </w:r>
    </w:p>
    <w:p w14:paraId="13FC9721" w14:textId="77777777" w:rsidR="007206AF" w:rsidRPr="00887FCF" w:rsidRDefault="007206AF" w:rsidP="007206AF">
      <w:pPr>
        <w:pStyle w:val="BodyText"/>
        <w:ind w:left="864" w:right="144"/>
      </w:pPr>
    </w:p>
    <w:p w14:paraId="5C3E858F" w14:textId="77777777" w:rsidR="007206AF" w:rsidRPr="00887FCF" w:rsidRDefault="007206AF" w:rsidP="00E46F1E">
      <w:pPr>
        <w:pStyle w:val="ListParagraph"/>
        <w:numPr>
          <w:ilvl w:val="0"/>
          <w:numId w:val="8"/>
        </w:numPr>
        <w:tabs>
          <w:tab w:val="left" w:pos="1166"/>
        </w:tabs>
        <w:ind w:left="864" w:right="144"/>
        <w:jc w:val="left"/>
        <w:rPr>
          <w:sz w:val="24"/>
        </w:rPr>
      </w:pPr>
      <w:r w:rsidRPr="00887FCF">
        <w:rPr>
          <w:sz w:val="24"/>
        </w:rPr>
        <w:t>A sequential</w:t>
      </w:r>
      <w:r w:rsidRPr="00887FCF">
        <w:rPr>
          <w:spacing w:val="-2"/>
          <w:sz w:val="24"/>
        </w:rPr>
        <w:t xml:space="preserve"> </w:t>
      </w:r>
      <w:r w:rsidRPr="00887FCF">
        <w:rPr>
          <w:sz w:val="24"/>
        </w:rPr>
        <w:t>number.</w:t>
      </w:r>
    </w:p>
    <w:p w14:paraId="65969E1B" w14:textId="77777777" w:rsidR="007206AF" w:rsidRPr="00887FCF" w:rsidRDefault="007206AF" w:rsidP="007206AF">
      <w:pPr>
        <w:pStyle w:val="BodyText"/>
        <w:ind w:left="864" w:right="144"/>
      </w:pPr>
    </w:p>
    <w:p w14:paraId="5E3C65DF" w14:textId="77777777" w:rsidR="007206AF" w:rsidRPr="00887FCF" w:rsidRDefault="007206AF" w:rsidP="00E46F1E">
      <w:pPr>
        <w:pStyle w:val="ListParagraph"/>
        <w:numPr>
          <w:ilvl w:val="0"/>
          <w:numId w:val="8"/>
        </w:numPr>
        <w:tabs>
          <w:tab w:val="left" w:pos="1233"/>
        </w:tabs>
        <w:ind w:left="864" w:right="144" w:hanging="413"/>
        <w:jc w:val="left"/>
        <w:rPr>
          <w:sz w:val="24"/>
        </w:rPr>
      </w:pPr>
      <w:r w:rsidRPr="00887FCF">
        <w:rPr>
          <w:sz w:val="24"/>
        </w:rPr>
        <w:t>The contract item which the "CFR" relates</w:t>
      </w:r>
      <w:r w:rsidRPr="00887FCF">
        <w:rPr>
          <w:spacing w:val="-5"/>
          <w:sz w:val="24"/>
        </w:rPr>
        <w:t xml:space="preserve"> </w:t>
      </w:r>
      <w:r w:rsidRPr="00887FCF">
        <w:rPr>
          <w:sz w:val="24"/>
        </w:rPr>
        <w:t>to.</w:t>
      </w:r>
    </w:p>
    <w:p w14:paraId="4E1D03B6" w14:textId="77777777" w:rsidR="007206AF" w:rsidRPr="00887FCF" w:rsidRDefault="007206AF" w:rsidP="007206AF">
      <w:pPr>
        <w:pStyle w:val="BodyText"/>
        <w:ind w:left="864" w:right="144"/>
      </w:pPr>
    </w:p>
    <w:p w14:paraId="4A2445F1" w14:textId="77777777" w:rsidR="007206AF" w:rsidRPr="00887FCF" w:rsidRDefault="007206AF" w:rsidP="00E46F1E">
      <w:pPr>
        <w:pStyle w:val="ListParagraph"/>
        <w:numPr>
          <w:ilvl w:val="0"/>
          <w:numId w:val="8"/>
        </w:numPr>
        <w:tabs>
          <w:tab w:val="left" w:pos="2021"/>
        </w:tabs>
        <w:ind w:left="864" w:right="144" w:firstLine="720"/>
        <w:jc w:val="left"/>
        <w:rPr>
          <w:sz w:val="24"/>
        </w:rPr>
      </w:pPr>
      <w:r w:rsidRPr="00887FCF">
        <w:rPr>
          <w:sz w:val="24"/>
        </w:rPr>
        <w:t>A clear statement, definition, and description of the condition found, including but</w:t>
      </w:r>
      <w:r w:rsidRPr="00887FCF">
        <w:rPr>
          <w:spacing w:val="-16"/>
          <w:sz w:val="24"/>
        </w:rPr>
        <w:t xml:space="preserve"> </w:t>
      </w:r>
      <w:r w:rsidRPr="00887FCF">
        <w:rPr>
          <w:sz w:val="24"/>
        </w:rPr>
        <w:t>not limited to frame numbers, part numbers, materials and dimensions as</w:t>
      </w:r>
      <w:r w:rsidRPr="00887FCF">
        <w:rPr>
          <w:spacing w:val="-6"/>
          <w:sz w:val="24"/>
        </w:rPr>
        <w:t xml:space="preserve"> </w:t>
      </w:r>
      <w:r w:rsidRPr="00887FCF">
        <w:rPr>
          <w:sz w:val="24"/>
        </w:rPr>
        <w:t>appropriate.</w:t>
      </w:r>
    </w:p>
    <w:p w14:paraId="6C9C0CCF" w14:textId="77777777" w:rsidR="007206AF" w:rsidRPr="00887FCF" w:rsidRDefault="007206AF" w:rsidP="007206AF">
      <w:pPr>
        <w:pStyle w:val="BodyText"/>
        <w:ind w:left="864" w:right="144"/>
      </w:pPr>
    </w:p>
    <w:p w14:paraId="39A44E5F" w14:textId="77777777" w:rsidR="007206AF" w:rsidRPr="00887FCF" w:rsidRDefault="007206AF" w:rsidP="00E46F1E">
      <w:pPr>
        <w:pStyle w:val="ListParagraph"/>
        <w:numPr>
          <w:ilvl w:val="0"/>
          <w:numId w:val="8"/>
        </w:numPr>
        <w:tabs>
          <w:tab w:val="left" w:pos="2006"/>
        </w:tabs>
        <w:ind w:left="864" w:right="144" w:hanging="466"/>
        <w:jc w:val="left"/>
        <w:rPr>
          <w:sz w:val="24"/>
        </w:rPr>
      </w:pPr>
      <w:r w:rsidRPr="00887FCF">
        <w:rPr>
          <w:sz w:val="24"/>
        </w:rPr>
        <w:t>A proposed or recommended repair to correct the defective</w:t>
      </w:r>
      <w:r w:rsidRPr="00887FCF">
        <w:rPr>
          <w:spacing w:val="-6"/>
          <w:sz w:val="24"/>
        </w:rPr>
        <w:t xml:space="preserve"> </w:t>
      </w:r>
      <w:r w:rsidRPr="00887FCF">
        <w:rPr>
          <w:sz w:val="24"/>
        </w:rPr>
        <w:t>condition.</w:t>
      </w:r>
    </w:p>
    <w:p w14:paraId="6F5F5F03" w14:textId="77777777" w:rsidR="007206AF" w:rsidRPr="00887FCF" w:rsidRDefault="007206AF" w:rsidP="007206AF">
      <w:pPr>
        <w:pStyle w:val="BodyText"/>
        <w:ind w:left="864" w:right="144"/>
      </w:pPr>
    </w:p>
    <w:p w14:paraId="38CCE163" w14:textId="77777777" w:rsidR="007206AF" w:rsidRPr="00887FCF" w:rsidRDefault="007206AF" w:rsidP="00E46F1E">
      <w:pPr>
        <w:pStyle w:val="ListParagraph"/>
        <w:numPr>
          <w:ilvl w:val="0"/>
          <w:numId w:val="8"/>
        </w:numPr>
        <w:tabs>
          <w:tab w:val="left" w:pos="1941"/>
        </w:tabs>
        <w:ind w:left="864" w:right="144" w:firstLine="0"/>
        <w:jc w:val="left"/>
        <w:rPr>
          <w:sz w:val="24"/>
        </w:rPr>
      </w:pPr>
      <w:r w:rsidRPr="00887FCF">
        <w:rPr>
          <w:sz w:val="24"/>
        </w:rPr>
        <w:t>Indicate whether the report requires Co</w:t>
      </w:r>
      <w:r>
        <w:rPr>
          <w:sz w:val="24"/>
        </w:rPr>
        <w:t>a</w:t>
      </w:r>
      <w:r w:rsidRPr="00887FCF">
        <w:rPr>
          <w:sz w:val="24"/>
        </w:rPr>
        <w:t>st Guard action, or if it is provided "for info"</w:t>
      </w:r>
      <w:r w:rsidRPr="00887FCF">
        <w:rPr>
          <w:spacing w:val="-21"/>
          <w:sz w:val="24"/>
        </w:rPr>
        <w:t xml:space="preserve"> </w:t>
      </w:r>
      <w:r w:rsidRPr="00887FCF">
        <w:rPr>
          <w:sz w:val="24"/>
        </w:rPr>
        <w:t xml:space="preserve">only. If action is required, indicate the response time required by the Coast Guard and </w:t>
      </w:r>
      <w:proofErr w:type="gramStart"/>
      <w:r w:rsidRPr="00887FCF">
        <w:rPr>
          <w:sz w:val="24"/>
        </w:rPr>
        <w:t>whether or not</w:t>
      </w:r>
      <w:proofErr w:type="gramEnd"/>
      <w:r w:rsidRPr="00887FCF">
        <w:rPr>
          <w:sz w:val="24"/>
        </w:rPr>
        <w:t xml:space="preserve"> a contract extension would be needed if the additional work is</w:t>
      </w:r>
      <w:r w:rsidRPr="00887FCF">
        <w:rPr>
          <w:spacing w:val="-5"/>
          <w:sz w:val="24"/>
        </w:rPr>
        <w:t xml:space="preserve"> </w:t>
      </w:r>
      <w:r w:rsidRPr="00887FCF">
        <w:rPr>
          <w:sz w:val="24"/>
        </w:rPr>
        <w:t>authorized.</w:t>
      </w:r>
    </w:p>
    <w:p w14:paraId="26EF7100" w14:textId="77777777" w:rsidR="007206AF" w:rsidRPr="00887FCF" w:rsidRDefault="007206AF" w:rsidP="00E46F1E">
      <w:pPr>
        <w:pStyle w:val="ListParagraph"/>
        <w:numPr>
          <w:ilvl w:val="0"/>
          <w:numId w:val="8"/>
        </w:numPr>
        <w:tabs>
          <w:tab w:val="left" w:pos="1890"/>
        </w:tabs>
        <w:spacing w:before="80"/>
        <w:ind w:left="864" w:right="144" w:hanging="540"/>
        <w:jc w:val="left"/>
        <w:rPr>
          <w:sz w:val="24"/>
        </w:rPr>
      </w:pPr>
      <w:r w:rsidRPr="00887FCF">
        <w:rPr>
          <w:sz w:val="24"/>
        </w:rPr>
        <w:t>A space on the form for the Coast Guard to make</w:t>
      </w:r>
      <w:r w:rsidRPr="00887FCF">
        <w:rPr>
          <w:spacing w:val="-7"/>
          <w:sz w:val="24"/>
        </w:rPr>
        <w:t xml:space="preserve"> </w:t>
      </w:r>
      <w:r w:rsidRPr="00887FCF">
        <w:rPr>
          <w:sz w:val="24"/>
        </w:rPr>
        <w:t>comments.</w:t>
      </w:r>
    </w:p>
    <w:p w14:paraId="4ACEE544" w14:textId="77777777" w:rsidR="007206AF" w:rsidRPr="00887FCF" w:rsidRDefault="007206AF" w:rsidP="007206AF">
      <w:pPr>
        <w:pStyle w:val="BodyText"/>
        <w:spacing w:before="11"/>
        <w:ind w:left="864" w:right="144"/>
        <w:rPr>
          <w:sz w:val="23"/>
        </w:rPr>
      </w:pPr>
    </w:p>
    <w:p w14:paraId="7E3E3A7D" w14:textId="77777777" w:rsidR="007206AF" w:rsidRPr="00887FCF" w:rsidRDefault="007206AF" w:rsidP="00E46F1E">
      <w:pPr>
        <w:pStyle w:val="ListParagraph"/>
        <w:numPr>
          <w:ilvl w:val="0"/>
          <w:numId w:val="8"/>
        </w:numPr>
        <w:tabs>
          <w:tab w:val="left" w:pos="1890"/>
        </w:tabs>
        <w:ind w:left="864" w:right="144" w:firstLine="0"/>
        <w:jc w:val="left"/>
        <w:rPr>
          <w:sz w:val="24"/>
        </w:rPr>
      </w:pPr>
      <w:r w:rsidRPr="00887FCF">
        <w:rPr>
          <w:sz w:val="24"/>
        </w:rPr>
        <w:t>All CFR's will be dated, submitted, and signed by a representative of the Contractor. Contracting Officer’s Representative (COR) will respond to the Contractor’s within 24 hours of receiving a Condition Found Report. A copy of ALL condition found reports shall be retained in</w:t>
      </w:r>
      <w:r w:rsidRPr="00887FCF">
        <w:rPr>
          <w:spacing w:val="-22"/>
          <w:sz w:val="24"/>
        </w:rPr>
        <w:t xml:space="preserve"> </w:t>
      </w:r>
      <w:r w:rsidRPr="00887FCF">
        <w:rPr>
          <w:sz w:val="24"/>
        </w:rPr>
        <w:t>the Cutter’s</w:t>
      </w:r>
      <w:r w:rsidRPr="00887FCF">
        <w:rPr>
          <w:spacing w:val="-1"/>
          <w:sz w:val="24"/>
        </w:rPr>
        <w:t xml:space="preserve"> </w:t>
      </w:r>
      <w:r w:rsidRPr="00887FCF">
        <w:rPr>
          <w:sz w:val="24"/>
        </w:rPr>
        <w:t>file.</w:t>
      </w:r>
    </w:p>
    <w:p w14:paraId="3456D6FB" w14:textId="77777777" w:rsidR="007206AF" w:rsidRPr="00887FCF" w:rsidRDefault="007206AF" w:rsidP="007206AF">
      <w:pPr>
        <w:pStyle w:val="BodyText"/>
        <w:ind w:left="864" w:right="144"/>
      </w:pPr>
    </w:p>
    <w:p w14:paraId="0282218C" w14:textId="5FCC8B6B" w:rsidR="007206AF" w:rsidRPr="00887FCF" w:rsidRDefault="007206AF" w:rsidP="007206AF">
      <w:pPr>
        <w:pStyle w:val="BodyText"/>
        <w:ind w:left="864" w:right="144"/>
      </w:pPr>
      <w:r>
        <w:t>Additional work</w:t>
      </w:r>
      <w:r w:rsidRPr="00887FCF">
        <w:t xml:space="preserve"> must be submitted by the COR to the contractor within 24 hours after responding to the CFR. Contractor must submit proposal to the Contracting Officer within 72 hours receipt of the </w:t>
      </w:r>
      <w:r>
        <w:t xml:space="preserve">additional work </w:t>
      </w:r>
      <w:r w:rsidR="00CC01AC">
        <w:t>request.</w:t>
      </w:r>
    </w:p>
    <w:p w14:paraId="554D9A7A" w14:textId="77777777" w:rsidR="007206AF" w:rsidRPr="00887FCF" w:rsidRDefault="007206AF" w:rsidP="007206AF">
      <w:pPr>
        <w:pStyle w:val="BodyText"/>
        <w:ind w:left="864" w:right="144"/>
      </w:pPr>
    </w:p>
    <w:p w14:paraId="1D2C1104" w14:textId="77777777" w:rsidR="007206AF" w:rsidRPr="00887FCF" w:rsidRDefault="007206AF" w:rsidP="007206AF">
      <w:pPr>
        <w:pStyle w:val="BodyText"/>
        <w:ind w:left="864" w:right="144"/>
      </w:pPr>
      <w:r w:rsidRPr="00887FCF">
        <w:t xml:space="preserve">A modification will be issued to incorporate and implement all approved </w:t>
      </w:r>
      <w:r>
        <w:t>additional work</w:t>
      </w:r>
      <w:r w:rsidRPr="00887FCF">
        <w:t>.</w:t>
      </w:r>
    </w:p>
    <w:p w14:paraId="3E959700" w14:textId="77777777" w:rsidR="007206AF" w:rsidRPr="00887FCF" w:rsidRDefault="007206AF" w:rsidP="007206AF">
      <w:pPr>
        <w:pStyle w:val="BodyText"/>
        <w:ind w:left="864" w:right="144"/>
      </w:pPr>
    </w:p>
    <w:p w14:paraId="0BCEBEF5" w14:textId="77777777" w:rsidR="007206AF" w:rsidRPr="00887FCF" w:rsidRDefault="007206AF" w:rsidP="00E46F1E">
      <w:pPr>
        <w:pStyle w:val="BodyText"/>
        <w:numPr>
          <w:ilvl w:val="0"/>
          <w:numId w:val="23"/>
        </w:numPr>
        <w:spacing w:line="480" w:lineRule="auto"/>
        <w:ind w:right="144"/>
        <w:rPr>
          <w:b/>
          <w:bCs/>
        </w:rPr>
      </w:pPr>
      <w:r w:rsidRPr="00887FCF">
        <w:rPr>
          <w:b/>
          <w:bCs/>
        </w:rPr>
        <w:t>COMPOSITE LABOR RATE:</w:t>
      </w:r>
    </w:p>
    <w:p w14:paraId="15807C52" w14:textId="77777777" w:rsidR="007206AF" w:rsidRPr="00887FCF" w:rsidRDefault="007206AF" w:rsidP="007206AF">
      <w:pPr>
        <w:pStyle w:val="BodyText"/>
        <w:ind w:left="720"/>
      </w:pPr>
      <w:r w:rsidRPr="00887FCF">
        <w:t xml:space="preserve">The composite labor rate offered shall be the sole labor </w:t>
      </w:r>
      <w:proofErr w:type="gramStart"/>
      <w:r w:rsidRPr="00887FCF">
        <w:t>hour rate</w:t>
      </w:r>
      <w:proofErr w:type="gramEnd"/>
      <w:r w:rsidRPr="00887FCF">
        <w:t xml:space="preserve"> used to </w:t>
      </w:r>
      <w:proofErr w:type="gramStart"/>
      <w:r w:rsidRPr="00887FCF">
        <w:t>price</w:t>
      </w:r>
      <w:proofErr w:type="gramEnd"/>
      <w:r w:rsidRPr="00887FCF">
        <w:t xml:space="preserve"> the Prime Contractor's direct labor hours for contract changes, i.e. growth work. The Contractor shall not receive any compensation in addition to this rate for the Prime Contractor's direct labor associated with such changes under this contract.</w:t>
      </w:r>
    </w:p>
    <w:p w14:paraId="7D2E1BEB" w14:textId="77777777" w:rsidR="007206AF" w:rsidRPr="00887FCF" w:rsidRDefault="007206AF" w:rsidP="007206AF">
      <w:pPr>
        <w:pStyle w:val="BodyText"/>
        <w:ind w:left="720"/>
      </w:pPr>
    </w:p>
    <w:p w14:paraId="6CF2072C" w14:textId="77777777" w:rsidR="007206AF" w:rsidRPr="00887FCF" w:rsidRDefault="007206AF" w:rsidP="00E46F1E">
      <w:pPr>
        <w:pStyle w:val="ListParagraph"/>
        <w:numPr>
          <w:ilvl w:val="0"/>
          <w:numId w:val="7"/>
        </w:numPr>
        <w:tabs>
          <w:tab w:val="left" w:pos="1539"/>
          <w:tab w:val="left" w:pos="1540"/>
        </w:tabs>
        <w:ind w:left="1584" w:right="576"/>
        <w:rPr>
          <w:sz w:val="24"/>
        </w:rPr>
      </w:pPr>
      <w:r w:rsidRPr="00887FCF">
        <w:rPr>
          <w:sz w:val="24"/>
        </w:rPr>
        <w:t>The composite labor hour rate shall represent total compensation for the</w:t>
      </w:r>
      <w:r w:rsidRPr="00887FCF">
        <w:rPr>
          <w:spacing w:val="-10"/>
          <w:sz w:val="24"/>
        </w:rPr>
        <w:t xml:space="preserve"> </w:t>
      </w:r>
      <w:r w:rsidRPr="00887FCF">
        <w:rPr>
          <w:sz w:val="24"/>
        </w:rPr>
        <w:t>following:</w:t>
      </w:r>
    </w:p>
    <w:p w14:paraId="1C0A061E" w14:textId="77777777" w:rsidR="007206AF" w:rsidRPr="00887FCF" w:rsidRDefault="007206AF" w:rsidP="007206AF">
      <w:pPr>
        <w:pStyle w:val="BodyText"/>
        <w:ind w:left="1584" w:right="576"/>
      </w:pPr>
    </w:p>
    <w:p w14:paraId="608A026B" w14:textId="77777777" w:rsidR="00E326CB" w:rsidRDefault="007206AF" w:rsidP="00E46F1E">
      <w:pPr>
        <w:pStyle w:val="ListParagraph"/>
        <w:numPr>
          <w:ilvl w:val="1"/>
          <w:numId w:val="7"/>
        </w:numPr>
        <w:tabs>
          <w:tab w:val="left" w:pos="1539"/>
          <w:tab w:val="left" w:pos="1540"/>
        </w:tabs>
        <w:spacing w:before="1"/>
        <w:ind w:left="1584" w:right="576"/>
        <w:jc w:val="left"/>
        <w:rPr>
          <w:sz w:val="24"/>
        </w:rPr>
      </w:pPr>
      <w:r w:rsidRPr="00887FCF">
        <w:rPr>
          <w:sz w:val="24"/>
        </w:rPr>
        <w:t>direct labor wages and</w:t>
      </w:r>
      <w:r w:rsidRPr="00887FCF">
        <w:rPr>
          <w:spacing w:val="-2"/>
          <w:sz w:val="24"/>
        </w:rPr>
        <w:t xml:space="preserve"> </w:t>
      </w:r>
      <w:proofErr w:type="gramStart"/>
      <w:r w:rsidRPr="00887FCF">
        <w:rPr>
          <w:sz w:val="24"/>
        </w:rPr>
        <w:t>salaries;</w:t>
      </w:r>
      <w:proofErr w:type="gramEnd"/>
    </w:p>
    <w:p w14:paraId="587A5AC4" w14:textId="298BA70D" w:rsidR="00613344" w:rsidRPr="00613344" w:rsidRDefault="00613344" w:rsidP="00E46F1E">
      <w:pPr>
        <w:pStyle w:val="ListParagraph"/>
        <w:numPr>
          <w:ilvl w:val="1"/>
          <w:numId w:val="7"/>
        </w:numPr>
        <w:tabs>
          <w:tab w:val="left" w:pos="1539"/>
          <w:tab w:val="left" w:pos="1540"/>
        </w:tabs>
        <w:spacing w:before="1"/>
        <w:ind w:left="1584" w:right="576"/>
        <w:jc w:val="left"/>
        <w:rPr>
          <w:sz w:val="24"/>
        </w:rPr>
      </w:pPr>
      <w:r w:rsidRPr="00613344">
        <w:rPr>
          <w:sz w:val="24"/>
        </w:rPr>
        <w:t>all employee benefits including, but not limited to, paid leave, supplemental pay,</w:t>
      </w:r>
      <w:r w:rsidRPr="00613344">
        <w:rPr>
          <w:spacing w:val="-23"/>
          <w:sz w:val="24"/>
        </w:rPr>
        <w:t xml:space="preserve"> </w:t>
      </w:r>
      <w:r w:rsidRPr="00613344">
        <w:rPr>
          <w:sz w:val="24"/>
        </w:rPr>
        <w:t>insurance, retirement, savings, and legally required</w:t>
      </w:r>
      <w:r w:rsidRPr="00613344">
        <w:rPr>
          <w:spacing w:val="-4"/>
          <w:sz w:val="24"/>
        </w:rPr>
        <w:t xml:space="preserve"> </w:t>
      </w:r>
      <w:proofErr w:type="gramStart"/>
      <w:r w:rsidRPr="00613344">
        <w:rPr>
          <w:sz w:val="24"/>
        </w:rPr>
        <w:t>benefits;</w:t>
      </w:r>
      <w:proofErr w:type="gramEnd"/>
    </w:p>
    <w:p w14:paraId="0D4D6932" w14:textId="72A114D1" w:rsidR="00E13CD4" w:rsidRDefault="00257167" w:rsidP="00E46F1E">
      <w:pPr>
        <w:pStyle w:val="ListParagraph"/>
        <w:numPr>
          <w:ilvl w:val="1"/>
          <w:numId w:val="7"/>
        </w:numPr>
        <w:tabs>
          <w:tab w:val="left" w:pos="1539"/>
          <w:tab w:val="left" w:pos="1540"/>
        </w:tabs>
        <w:spacing w:before="1"/>
        <w:ind w:left="1584" w:right="576"/>
        <w:jc w:val="left"/>
        <w:rPr>
          <w:sz w:val="24"/>
        </w:rPr>
      </w:pPr>
      <w:r w:rsidRPr="00887FCF">
        <w:rPr>
          <w:sz w:val="24"/>
        </w:rPr>
        <w:t xml:space="preserve">other direct costs associated with transit time, delay, disruption, expendable supplies, and </w:t>
      </w:r>
      <w:proofErr w:type="gramStart"/>
      <w:r w:rsidRPr="00887FCF">
        <w:rPr>
          <w:sz w:val="24"/>
        </w:rPr>
        <w:t>equipment;</w:t>
      </w:r>
      <w:proofErr w:type="gramEnd"/>
    </w:p>
    <w:p w14:paraId="3E058496" w14:textId="77777777" w:rsidR="00B4560B" w:rsidRDefault="00B4560B" w:rsidP="00E46F1E">
      <w:pPr>
        <w:pStyle w:val="ListParagraph"/>
        <w:numPr>
          <w:ilvl w:val="1"/>
          <w:numId w:val="7"/>
        </w:numPr>
        <w:tabs>
          <w:tab w:val="left" w:pos="1539"/>
          <w:tab w:val="left" w:pos="1540"/>
        </w:tabs>
        <w:ind w:left="1584" w:right="576"/>
        <w:jc w:val="left"/>
        <w:rPr>
          <w:sz w:val="24"/>
        </w:rPr>
      </w:pPr>
      <w:r w:rsidRPr="00887FCF">
        <w:rPr>
          <w:sz w:val="24"/>
        </w:rPr>
        <w:t>all indirect costs such as overhead and general and administrative</w:t>
      </w:r>
      <w:r w:rsidRPr="00887FCF">
        <w:rPr>
          <w:spacing w:val="2"/>
          <w:sz w:val="24"/>
        </w:rPr>
        <w:t xml:space="preserve"> </w:t>
      </w:r>
      <w:proofErr w:type="gramStart"/>
      <w:r w:rsidRPr="00887FCF">
        <w:rPr>
          <w:sz w:val="24"/>
        </w:rPr>
        <w:t>expense;</w:t>
      </w:r>
      <w:proofErr w:type="gramEnd"/>
    </w:p>
    <w:p w14:paraId="5ADC3138" w14:textId="77777777" w:rsidR="000572EC" w:rsidRPr="00887FCF" w:rsidRDefault="000572EC" w:rsidP="00E46F1E">
      <w:pPr>
        <w:pStyle w:val="ListParagraph"/>
        <w:numPr>
          <w:ilvl w:val="1"/>
          <w:numId w:val="7"/>
        </w:numPr>
        <w:tabs>
          <w:tab w:val="left" w:pos="1539"/>
          <w:tab w:val="left" w:pos="1540"/>
        </w:tabs>
        <w:ind w:left="1584" w:right="576"/>
        <w:jc w:val="left"/>
        <w:rPr>
          <w:sz w:val="24"/>
        </w:rPr>
      </w:pPr>
      <w:r w:rsidRPr="00887FCF">
        <w:rPr>
          <w:sz w:val="24"/>
        </w:rPr>
        <w:t>any port or association fees, rents, or other</w:t>
      </w:r>
      <w:r w:rsidRPr="00887FCF">
        <w:rPr>
          <w:spacing w:val="-9"/>
          <w:sz w:val="24"/>
        </w:rPr>
        <w:t xml:space="preserve"> </w:t>
      </w:r>
      <w:proofErr w:type="gramStart"/>
      <w:r w:rsidRPr="00887FCF">
        <w:rPr>
          <w:sz w:val="24"/>
        </w:rPr>
        <w:t>levies;</w:t>
      </w:r>
      <w:proofErr w:type="gramEnd"/>
    </w:p>
    <w:p w14:paraId="3E829604" w14:textId="77777777" w:rsidR="00D74CF3" w:rsidRPr="00887FCF" w:rsidRDefault="00D74CF3" w:rsidP="00E46F1E">
      <w:pPr>
        <w:pStyle w:val="ListParagraph"/>
        <w:numPr>
          <w:ilvl w:val="1"/>
          <w:numId w:val="7"/>
        </w:numPr>
        <w:tabs>
          <w:tab w:val="left" w:pos="1539"/>
          <w:tab w:val="left" w:pos="1540"/>
        </w:tabs>
        <w:ind w:left="1584" w:right="576"/>
        <w:jc w:val="left"/>
        <w:rPr>
          <w:sz w:val="24"/>
        </w:rPr>
      </w:pPr>
      <w:r w:rsidRPr="00887FCF">
        <w:rPr>
          <w:sz w:val="24"/>
        </w:rPr>
        <w:t>profit</w:t>
      </w:r>
      <w:r w:rsidRPr="00887FCF">
        <w:rPr>
          <w:spacing w:val="-1"/>
          <w:sz w:val="24"/>
        </w:rPr>
        <w:t xml:space="preserve"> </w:t>
      </w:r>
      <w:r w:rsidRPr="00887FCF">
        <w:rPr>
          <w:sz w:val="24"/>
        </w:rPr>
        <w:t>(fee</w:t>
      </w:r>
      <w:proofErr w:type="gramStart"/>
      <w:r w:rsidRPr="00887FCF">
        <w:rPr>
          <w:sz w:val="24"/>
        </w:rPr>
        <w:t>);</w:t>
      </w:r>
      <w:proofErr w:type="gramEnd"/>
    </w:p>
    <w:p w14:paraId="2842F789" w14:textId="77777777" w:rsidR="00F50ABD" w:rsidRDefault="00F50ABD" w:rsidP="00E46F1E">
      <w:pPr>
        <w:pStyle w:val="ListParagraph"/>
        <w:numPr>
          <w:ilvl w:val="1"/>
          <w:numId w:val="7"/>
        </w:numPr>
        <w:tabs>
          <w:tab w:val="left" w:pos="1539"/>
          <w:tab w:val="left" w:pos="1540"/>
        </w:tabs>
        <w:ind w:left="1584" w:right="576"/>
        <w:jc w:val="left"/>
        <w:rPr>
          <w:sz w:val="24"/>
        </w:rPr>
      </w:pPr>
      <w:r w:rsidRPr="00652EC3">
        <w:rPr>
          <w:sz w:val="24"/>
        </w:rPr>
        <w:t>all direct and indirect costs and profit associated with the following support</w:t>
      </w:r>
      <w:r w:rsidRPr="00652EC3">
        <w:rPr>
          <w:spacing w:val="-8"/>
          <w:sz w:val="24"/>
        </w:rPr>
        <w:t xml:space="preserve"> </w:t>
      </w:r>
      <w:r w:rsidRPr="00652EC3">
        <w:rPr>
          <w:sz w:val="24"/>
        </w:rPr>
        <w:t>functions:</w:t>
      </w:r>
    </w:p>
    <w:p w14:paraId="78E095B5" w14:textId="77777777" w:rsidR="000572EC" w:rsidRDefault="000572EC" w:rsidP="00F50ABD">
      <w:pPr>
        <w:pStyle w:val="ListParagraph"/>
        <w:tabs>
          <w:tab w:val="left" w:pos="1539"/>
          <w:tab w:val="left" w:pos="1540"/>
        </w:tabs>
        <w:ind w:left="1584" w:right="576"/>
        <w:rPr>
          <w:sz w:val="24"/>
        </w:rPr>
      </w:pPr>
    </w:p>
    <w:p w14:paraId="706210C9" w14:textId="77777777" w:rsidR="00241B7C" w:rsidRPr="00887FCF" w:rsidRDefault="00241B7C" w:rsidP="00F50ABD">
      <w:pPr>
        <w:pStyle w:val="ListParagraph"/>
        <w:tabs>
          <w:tab w:val="left" w:pos="1539"/>
          <w:tab w:val="left" w:pos="1540"/>
        </w:tabs>
        <w:ind w:left="1584" w:right="576"/>
        <w:rPr>
          <w:sz w:val="24"/>
        </w:rPr>
      </w:pPr>
    </w:p>
    <w:p w14:paraId="080EC8FB" w14:textId="77777777" w:rsidR="007206AF" w:rsidRDefault="007206AF" w:rsidP="007206AF">
      <w:pPr>
        <w:pStyle w:val="ListParagraph"/>
        <w:tabs>
          <w:tab w:val="left" w:pos="1539"/>
          <w:tab w:val="left" w:pos="1540"/>
        </w:tabs>
        <w:ind w:left="1440" w:right="576"/>
        <w:rPr>
          <w:sz w:val="24"/>
        </w:rPr>
      </w:pPr>
    </w:p>
    <w:tbl>
      <w:tblPr>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2"/>
        <w:gridCol w:w="3192"/>
        <w:gridCol w:w="3192"/>
      </w:tblGrid>
      <w:tr w:rsidR="007206AF" w:rsidRPr="00652EC3" w14:paraId="7201B3FC" w14:textId="77777777" w:rsidTr="00451C48">
        <w:trPr>
          <w:trHeight w:val="251"/>
        </w:trPr>
        <w:tc>
          <w:tcPr>
            <w:tcW w:w="3192" w:type="dxa"/>
          </w:tcPr>
          <w:p w14:paraId="3A410074" w14:textId="77777777" w:rsidR="007206AF" w:rsidRPr="00652EC3" w:rsidRDefault="007206AF" w:rsidP="00451C48">
            <w:pPr>
              <w:pStyle w:val="TableParagraph"/>
              <w:spacing w:line="232" w:lineRule="exact"/>
              <w:ind w:left="720"/>
            </w:pPr>
            <w:r w:rsidRPr="00652EC3">
              <w:lastRenderedPageBreak/>
              <w:t>Supervision and Management</w:t>
            </w:r>
          </w:p>
        </w:tc>
        <w:tc>
          <w:tcPr>
            <w:tcW w:w="3192" w:type="dxa"/>
          </w:tcPr>
          <w:p w14:paraId="6ABB2F9D" w14:textId="77777777" w:rsidR="007206AF" w:rsidRPr="00652EC3" w:rsidRDefault="007206AF" w:rsidP="00451C48">
            <w:pPr>
              <w:pStyle w:val="TableParagraph"/>
              <w:spacing w:line="232" w:lineRule="exact"/>
              <w:ind w:left="720"/>
            </w:pPr>
            <w:r w:rsidRPr="00652EC3">
              <w:t xml:space="preserve">Planning and </w:t>
            </w:r>
            <w:proofErr w:type="gramStart"/>
            <w:r w:rsidRPr="00652EC3">
              <w:t>Estimating</w:t>
            </w:r>
            <w:proofErr w:type="gramEnd"/>
          </w:p>
        </w:tc>
        <w:tc>
          <w:tcPr>
            <w:tcW w:w="3192" w:type="dxa"/>
          </w:tcPr>
          <w:p w14:paraId="2A1E9332" w14:textId="77777777" w:rsidR="007206AF" w:rsidRPr="00652EC3" w:rsidRDefault="007206AF" w:rsidP="00451C48">
            <w:pPr>
              <w:pStyle w:val="TableParagraph"/>
              <w:spacing w:line="232" w:lineRule="exact"/>
              <w:ind w:left="720"/>
            </w:pPr>
            <w:r w:rsidRPr="00652EC3">
              <w:t>Material Handling</w:t>
            </w:r>
          </w:p>
        </w:tc>
      </w:tr>
      <w:tr w:rsidR="007206AF" w:rsidRPr="00652EC3" w14:paraId="0025642B" w14:textId="77777777" w:rsidTr="00451C48">
        <w:trPr>
          <w:trHeight w:val="253"/>
        </w:trPr>
        <w:tc>
          <w:tcPr>
            <w:tcW w:w="3192" w:type="dxa"/>
          </w:tcPr>
          <w:p w14:paraId="4662CE0C" w14:textId="77777777" w:rsidR="007206AF" w:rsidRPr="00652EC3" w:rsidRDefault="007206AF" w:rsidP="00451C48">
            <w:pPr>
              <w:pStyle w:val="TableParagraph"/>
              <w:spacing w:line="234" w:lineRule="exact"/>
              <w:ind w:left="720"/>
            </w:pPr>
            <w:r w:rsidRPr="00652EC3">
              <w:t>Housekeeping</w:t>
            </w:r>
          </w:p>
        </w:tc>
        <w:tc>
          <w:tcPr>
            <w:tcW w:w="3192" w:type="dxa"/>
          </w:tcPr>
          <w:p w14:paraId="578773CE" w14:textId="77777777" w:rsidR="007206AF" w:rsidRPr="00652EC3" w:rsidRDefault="007206AF" w:rsidP="00451C48">
            <w:pPr>
              <w:pStyle w:val="TableParagraph"/>
              <w:spacing w:line="234" w:lineRule="exact"/>
              <w:ind w:left="720"/>
            </w:pPr>
            <w:r w:rsidRPr="00652EC3">
              <w:t>Engineering</w:t>
            </w:r>
          </w:p>
        </w:tc>
        <w:tc>
          <w:tcPr>
            <w:tcW w:w="3192" w:type="dxa"/>
          </w:tcPr>
          <w:p w14:paraId="027290B0" w14:textId="77777777" w:rsidR="007206AF" w:rsidRPr="00652EC3" w:rsidRDefault="007206AF" w:rsidP="00451C48">
            <w:pPr>
              <w:pStyle w:val="TableParagraph"/>
              <w:spacing w:line="234" w:lineRule="exact"/>
              <w:ind w:left="720"/>
            </w:pPr>
            <w:r w:rsidRPr="00652EC3">
              <w:t>Transportation/Drivers</w:t>
            </w:r>
          </w:p>
        </w:tc>
      </w:tr>
      <w:tr w:rsidR="007206AF" w:rsidRPr="00652EC3" w14:paraId="54A402A3" w14:textId="77777777" w:rsidTr="00451C48">
        <w:trPr>
          <w:trHeight w:val="251"/>
        </w:trPr>
        <w:tc>
          <w:tcPr>
            <w:tcW w:w="3192" w:type="dxa"/>
          </w:tcPr>
          <w:p w14:paraId="358069E4" w14:textId="77777777" w:rsidR="007206AF" w:rsidRPr="00652EC3" w:rsidRDefault="007206AF" w:rsidP="00451C48">
            <w:pPr>
              <w:pStyle w:val="TableParagraph"/>
              <w:spacing w:line="232" w:lineRule="exact"/>
              <w:ind w:left="720"/>
            </w:pPr>
            <w:r w:rsidRPr="00652EC3">
              <w:t>Quality Assurance</w:t>
            </w:r>
          </w:p>
        </w:tc>
        <w:tc>
          <w:tcPr>
            <w:tcW w:w="3192" w:type="dxa"/>
          </w:tcPr>
          <w:p w14:paraId="1A6B1702" w14:textId="77777777" w:rsidR="007206AF" w:rsidRPr="00652EC3" w:rsidRDefault="007206AF" w:rsidP="00451C48">
            <w:pPr>
              <w:pStyle w:val="TableParagraph"/>
              <w:spacing w:line="232" w:lineRule="exact"/>
              <w:ind w:left="720"/>
            </w:pPr>
            <w:r w:rsidRPr="00652EC3">
              <w:t>Contract Administration</w:t>
            </w:r>
          </w:p>
        </w:tc>
        <w:tc>
          <w:tcPr>
            <w:tcW w:w="3192" w:type="dxa"/>
          </w:tcPr>
          <w:p w14:paraId="195E6060" w14:textId="77777777" w:rsidR="007206AF" w:rsidRPr="00652EC3" w:rsidRDefault="007206AF" w:rsidP="00451C48">
            <w:pPr>
              <w:pStyle w:val="TableParagraph"/>
              <w:spacing w:line="232" w:lineRule="exact"/>
              <w:ind w:left="720"/>
            </w:pPr>
            <w:r w:rsidRPr="00652EC3">
              <w:t>Security Guard</w:t>
            </w:r>
          </w:p>
        </w:tc>
      </w:tr>
      <w:tr w:rsidR="007206AF" w:rsidRPr="00652EC3" w14:paraId="59989CB0" w14:textId="77777777" w:rsidTr="00451C48">
        <w:trPr>
          <w:trHeight w:val="253"/>
        </w:trPr>
        <w:tc>
          <w:tcPr>
            <w:tcW w:w="3192" w:type="dxa"/>
          </w:tcPr>
          <w:p w14:paraId="33061729" w14:textId="77777777" w:rsidR="007206AF" w:rsidRPr="00652EC3" w:rsidRDefault="007206AF" w:rsidP="00451C48">
            <w:pPr>
              <w:pStyle w:val="TableParagraph"/>
              <w:spacing w:line="234" w:lineRule="exact"/>
              <w:ind w:left="720"/>
            </w:pPr>
            <w:r w:rsidRPr="00652EC3">
              <w:t>Testing</w:t>
            </w:r>
          </w:p>
        </w:tc>
        <w:tc>
          <w:tcPr>
            <w:tcW w:w="3192" w:type="dxa"/>
          </w:tcPr>
          <w:p w14:paraId="0BB3419C" w14:textId="77777777" w:rsidR="007206AF" w:rsidRPr="00652EC3" w:rsidRDefault="007206AF" w:rsidP="00451C48">
            <w:pPr>
              <w:pStyle w:val="TableParagraph"/>
              <w:spacing w:line="234" w:lineRule="exact"/>
              <w:ind w:left="720"/>
            </w:pPr>
            <w:r w:rsidRPr="00652EC3">
              <w:t>Firewatch</w:t>
            </w:r>
          </w:p>
        </w:tc>
        <w:tc>
          <w:tcPr>
            <w:tcW w:w="3192" w:type="dxa"/>
          </w:tcPr>
          <w:p w14:paraId="76E8BC9C" w14:textId="77777777" w:rsidR="007206AF" w:rsidRPr="00652EC3" w:rsidRDefault="007206AF" w:rsidP="00451C48">
            <w:pPr>
              <w:pStyle w:val="TableParagraph"/>
              <w:ind w:left="720"/>
              <w:rPr>
                <w:sz w:val="18"/>
              </w:rPr>
            </w:pPr>
          </w:p>
        </w:tc>
      </w:tr>
    </w:tbl>
    <w:p w14:paraId="4EBFFB0E" w14:textId="77777777" w:rsidR="007206AF" w:rsidRPr="00652EC3" w:rsidRDefault="007206AF" w:rsidP="007206AF">
      <w:pPr>
        <w:pStyle w:val="BodyText"/>
        <w:spacing w:before="5"/>
        <w:ind w:left="1584" w:right="576"/>
        <w:rPr>
          <w:sz w:val="23"/>
        </w:rPr>
      </w:pPr>
    </w:p>
    <w:p w14:paraId="360F303D" w14:textId="77777777" w:rsidR="007206AF" w:rsidRPr="00652EC3" w:rsidRDefault="007206AF" w:rsidP="00E46F1E">
      <w:pPr>
        <w:pStyle w:val="ListParagraph"/>
        <w:numPr>
          <w:ilvl w:val="1"/>
          <w:numId w:val="7"/>
        </w:numPr>
        <w:tabs>
          <w:tab w:val="left" w:pos="1539"/>
          <w:tab w:val="left" w:pos="1540"/>
        </w:tabs>
        <w:spacing w:before="1"/>
        <w:ind w:left="1584" w:right="576" w:hanging="660"/>
        <w:jc w:val="left"/>
        <w:rPr>
          <w:sz w:val="24"/>
        </w:rPr>
      </w:pPr>
      <w:r w:rsidRPr="00652EC3">
        <w:rPr>
          <w:sz w:val="24"/>
        </w:rPr>
        <w:t>all</w:t>
      </w:r>
      <w:r w:rsidRPr="00652EC3">
        <w:rPr>
          <w:spacing w:val="-1"/>
          <w:sz w:val="24"/>
        </w:rPr>
        <w:t xml:space="preserve"> </w:t>
      </w:r>
      <w:proofErr w:type="gramStart"/>
      <w:r w:rsidRPr="00652EC3">
        <w:rPr>
          <w:sz w:val="24"/>
        </w:rPr>
        <w:t>consumables;</w:t>
      </w:r>
      <w:proofErr w:type="gramEnd"/>
    </w:p>
    <w:p w14:paraId="7FBA5A11" w14:textId="77777777" w:rsidR="007206AF" w:rsidRPr="00652EC3" w:rsidRDefault="007206AF" w:rsidP="007206AF">
      <w:pPr>
        <w:pStyle w:val="BodyText"/>
        <w:spacing w:before="11"/>
        <w:ind w:left="1584" w:right="576"/>
        <w:rPr>
          <w:sz w:val="23"/>
        </w:rPr>
      </w:pPr>
    </w:p>
    <w:p w14:paraId="2B1E2A13" w14:textId="77777777" w:rsidR="007206AF" w:rsidRPr="00652EC3" w:rsidRDefault="007206AF" w:rsidP="00E46F1E">
      <w:pPr>
        <w:pStyle w:val="ListParagraph"/>
        <w:numPr>
          <w:ilvl w:val="0"/>
          <w:numId w:val="7"/>
        </w:numPr>
        <w:tabs>
          <w:tab w:val="left" w:pos="1539"/>
          <w:tab w:val="left" w:pos="1540"/>
        </w:tabs>
        <w:ind w:left="1584" w:right="576" w:firstLine="0"/>
        <w:rPr>
          <w:sz w:val="24"/>
        </w:rPr>
      </w:pPr>
      <w:r w:rsidRPr="00652EC3">
        <w:rPr>
          <w:sz w:val="24"/>
        </w:rPr>
        <w:t>The composite labor hour rate will be applied to production labor hours only. Production labor hours include only those hours necessary and reasonable to perform direct production functions and</w:t>
      </w:r>
      <w:r w:rsidRPr="00652EC3">
        <w:rPr>
          <w:spacing w:val="-17"/>
          <w:sz w:val="24"/>
        </w:rPr>
        <w:t xml:space="preserve"> </w:t>
      </w:r>
      <w:r w:rsidRPr="00652EC3">
        <w:rPr>
          <w:sz w:val="24"/>
        </w:rPr>
        <w:t>do not include the hours expended on the support functions listed above. This exclusion of support function hours applies whether such support functions are normally charged directly or indirectly by the Contractor's accounting system. These support functions are to be priced into the composite labor rate quoted and shall not be separately</w:t>
      </w:r>
      <w:r w:rsidRPr="00652EC3">
        <w:rPr>
          <w:spacing w:val="-8"/>
          <w:sz w:val="24"/>
        </w:rPr>
        <w:t xml:space="preserve"> </w:t>
      </w:r>
      <w:r w:rsidRPr="00652EC3">
        <w:rPr>
          <w:sz w:val="24"/>
        </w:rPr>
        <w:t>compensated.</w:t>
      </w:r>
    </w:p>
    <w:p w14:paraId="3F40E3F5" w14:textId="77777777" w:rsidR="007206AF" w:rsidRPr="00652EC3" w:rsidRDefault="007206AF" w:rsidP="007206AF">
      <w:pPr>
        <w:pStyle w:val="BodyText"/>
        <w:ind w:left="1584" w:right="576"/>
      </w:pPr>
    </w:p>
    <w:p w14:paraId="37760BAA" w14:textId="77777777" w:rsidR="007206AF" w:rsidRDefault="007206AF" w:rsidP="00E46F1E">
      <w:pPr>
        <w:pStyle w:val="ListParagraph"/>
        <w:numPr>
          <w:ilvl w:val="0"/>
          <w:numId w:val="7"/>
        </w:numPr>
        <w:tabs>
          <w:tab w:val="left" w:pos="1539"/>
          <w:tab w:val="left" w:pos="1540"/>
        </w:tabs>
        <w:spacing w:before="80"/>
        <w:ind w:left="1584" w:right="576"/>
      </w:pPr>
      <w:r w:rsidRPr="00652EC3">
        <w:rPr>
          <w:sz w:val="24"/>
        </w:rPr>
        <w:t>The Quantity of Composite Labor hours indicated in the Schedule of Supplies/</w:t>
      </w:r>
      <w:proofErr w:type="gramStart"/>
      <w:r w:rsidRPr="00652EC3">
        <w:rPr>
          <w:sz w:val="24"/>
        </w:rPr>
        <w:t>Services,</w:t>
      </w:r>
      <w:proofErr w:type="gramEnd"/>
      <w:r w:rsidRPr="00652EC3">
        <w:rPr>
          <w:sz w:val="24"/>
        </w:rPr>
        <w:t xml:space="preserve"> is</w:t>
      </w:r>
      <w:r w:rsidRPr="00652EC3">
        <w:rPr>
          <w:spacing w:val="-15"/>
          <w:sz w:val="24"/>
        </w:rPr>
        <w:t xml:space="preserve"> </w:t>
      </w:r>
      <w:r w:rsidRPr="00652EC3">
        <w:rPr>
          <w:sz w:val="24"/>
        </w:rPr>
        <w:t>only</w:t>
      </w:r>
      <w:r w:rsidRPr="00652EC3">
        <w:t xml:space="preserve"> an estimate and is an Optional Item pursuant to this solicitation. The Estimated Quantity represents the Government’s best estimate of the total number of additional hours that may be required throughout the contract. The Government may elect to exceed this value at the prices stated in the schedule and its discretion during performance of the contract. The inclusion of this item does not </w:t>
      </w:r>
      <w:proofErr w:type="gramStart"/>
      <w:r w:rsidRPr="00652EC3">
        <w:t>obligate</w:t>
      </w:r>
      <w:proofErr w:type="gramEnd"/>
      <w:r w:rsidRPr="00652EC3">
        <w:t xml:space="preserve"> the Government to exercise the item nor entitle the Contractor to compensation if not exercised.</w:t>
      </w:r>
    </w:p>
    <w:p w14:paraId="46AA548B" w14:textId="77777777" w:rsidR="007206AF" w:rsidRPr="00652EC3" w:rsidRDefault="007206AF" w:rsidP="007206AF">
      <w:pPr>
        <w:pStyle w:val="BodyText"/>
        <w:ind w:left="0"/>
      </w:pPr>
    </w:p>
    <w:p w14:paraId="0F7A45E5" w14:textId="77777777" w:rsidR="007206AF" w:rsidRPr="00652EC3" w:rsidRDefault="007206AF" w:rsidP="00E46F1E">
      <w:pPr>
        <w:pStyle w:val="BodyText"/>
        <w:numPr>
          <w:ilvl w:val="0"/>
          <w:numId w:val="23"/>
        </w:numPr>
        <w:rPr>
          <w:b/>
          <w:bCs/>
        </w:rPr>
      </w:pPr>
      <w:r w:rsidRPr="00652EC3">
        <w:rPr>
          <w:b/>
          <w:bCs/>
        </w:rPr>
        <w:t>CONTRACTING OFFICER’S REPRESENTATIVE (COR):</w:t>
      </w:r>
    </w:p>
    <w:p w14:paraId="60D81D29" w14:textId="77777777" w:rsidR="007206AF" w:rsidRPr="00652EC3" w:rsidRDefault="007206AF" w:rsidP="007206AF">
      <w:pPr>
        <w:pStyle w:val="BodyText"/>
        <w:ind w:left="0"/>
      </w:pPr>
    </w:p>
    <w:p w14:paraId="5DE385DC" w14:textId="77777777" w:rsidR="007206AF" w:rsidRPr="00652EC3" w:rsidRDefault="007206AF" w:rsidP="007206AF">
      <w:pPr>
        <w:pStyle w:val="BodyText"/>
        <w:ind w:right="422"/>
      </w:pPr>
      <w:r w:rsidRPr="00652EC3">
        <w:t xml:space="preserve">The COR is a </w:t>
      </w:r>
      <w:proofErr w:type="gramStart"/>
      <w:r w:rsidRPr="00652EC3">
        <w:t>Government</w:t>
      </w:r>
      <w:proofErr w:type="gramEnd"/>
      <w:r w:rsidRPr="00652EC3">
        <w:t xml:space="preserve"> employee designated in writing by the Contracting Officer to act as a technical advisor for the Contracting Officer for services/items within the scope of the contract. The COR performs functions such as review and/or inspection and acceptance of supplies and services and of a technical nature. A designation letter will set forth the name of the COR and the authorities and limitations of the COR under the contract. This person does not have a warrant that provides the authority to contractually commit the Government or to modify any terms and conditions of a contract.</w:t>
      </w:r>
    </w:p>
    <w:p w14:paraId="7C932C33" w14:textId="77777777" w:rsidR="007206AF" w:rsidRPr="00652EC3" w:rsidRDefault="007206AF" w:rsidP="007206AF">
      <w:pPr>
        <w:pStyle w:val="BodyText"/>
        <w:ind w:left="0"/>
      </w:pPr>
    </w:p>
    <w:p w14:paraId="35139438" w14:textId="77777777" w:rsidR="007206AF" w:rsidRPr="00652EC3" w:rsidRDefault="007206AF" w:rsidP="007206AF">
      <w:pPr>
        <w:tabs>
          <w:tab w:val="left" w:pos="3699"/>
        </w:tabs>
        <w:ind w:left="820"/>
        <w:rPr>
          <w:b/>
          <w:bCs/>
        </w:rPr>
      </w:pPr>
      <w:r w:rsidRPr="00653D52">
        <w:t xml:space="preserve">COR:  </w:t>
      </w:r>
      <w:r>
        <w:rPr>
          <w:spacing w:val="36"/>
        </w:rPr>
        <w:t xml:space="preserve">   </w:t>
      </w:r>
      <w:r w:rsidRPr="007A500F">
        <w:rPr>
          <w:spacing w:val="36"/>
          <w:sz w:val="24"/>
          <w:szCs w:val="24"/>
        </w:rPr>
        <w:t>CWO Donald Ladd</w:t>
      </w:r>
      <w:r w:rsidRPr="00652EC3">
        <w:rPr>
          <w:sz w:val="24"/>
          <w:szCs w:val="24"/>
        </w:rPr>
        <w:tab/>
        <w:t xml:space="preserve"> </w:t>
      </w:r>
      <w:r w:rsidRPr="00652EC3">
        <w:rPr>
          <w:sz w:val="24"/>
        </w:rPr>
        <w:tab/>
      </w:r>
      <w:r>
        <w:rPr>
          <w:sz w:val="24"/>
        </w:rPr>
        <w:tab/>
      </w:r>
      <w:r w:rsidRPr="00652EC3">
        <w:rPr>
          <w:sz w:val="24"/>
        </w:rPr>
        <w:t xml:space="preserve">Telephone # </w:t>
      </w:r>
      <w:r w:rsidRPr="008619EC">
        <w:rPr>
          <w:sz w:val="24"/>
        </w:rPr>
        <w:t>(504) 874-5519</w:t>
      </w:r>
    </w:p>
    <w:p w14:paraId="4B29ED34" w14:textId="77777777" w:rsidR="007206AF" w:rsidRPr="00652EC3" w:rsidRDefault="007206AF" w:rsidP="007206AF">
      <w:pPr>
        <w:pStyle w:val="BodyText"/>
      </w:pPr>
      <w:r w:rsidRPr="00652EC3">
        <w:t xml:space="preserve">E-Mail: </w:t>
      </w:r>
      <w:hyperlink r:id="rId21" w:history="1">
        <w:r w:rsidRPr="005F2EF8">
          <w:rPr>
            <w:rStyle w:val="Hyperlink"/>
          </w:rPr>
          <w:t>Donald.N.Ladd@uscg.mil</w:t>
        </w:r>
      </w:hyperlink>
      <w:r>
        <w:rPr>
          <w:color w:val="000000"/>
        </w:rPr>
        <w:t>.</w:t>
      </w:r>
      <w:r>
        <w:br/>
      </w:r>
    </w:p>
    <w:p w14:paraId="227DBAF6" w14:textId="77777777" w:rsidR="007206AF" w:rsidRPr="00652EC3" w:rsidRDefault="007206AF" w:rsidP="007206AF">
      <w:pPr>
        <w:pStyle w:val="BodyText"/>
        <w:spacing w:before="2"/>
        <w:ind w:left="0"/>
        <w:rPr>
          <w:sz w:val="16"/>
        </w:rPr>
      </w:pPr>
    </w:p>
    <w:p w14:paraId="4C7A2564" w14:textId="77777777" w:rsidR="007206AF" w:rsidRPr="00652EC3" w:rsidRDefault="007206AF" w:rsidP="00E46F1E">
      <w:pPr>
        <w:pStyle w:val="BodyText"/>
        <w:numPr>
          <w:ilvl w:val="0"/>
          <w:numId w:val="23"/>
        </w:numPr>
        <w:spacing w:before="90"/>
        <w:rPr>
          <w:b/>
          <w:bCs/>
        </w:rPr>
      </w:pPr>
      <w:r w:rsidRPr="00652EC3">
        <w:rPr>
          <w:b/>
          <w:bCs/>
        </w:rPr>
        <w:t>CONTRACTOR PERFORMANCE EVALUATION</w:t>
      </w:r>
    </w:p>
    <w:p w14:paraId="04F945BF" w14:textId="77777777" w:rsidR="007206AF" w:rsidRPr="00652EC3" w:rsidRDefault="007206AF" w:rsidP="007206AF">
      <w:pPr>
        <w:pStyle w:val="BodyText"/>
        <w:spacing w:before="90"/>
        <w:rPr>
          <w:b/>
          <w:bCs/>
        </w:rPr>
      </w:pPr>
    </w:p>
    <w:p w14:paraId="69F570BF" w14:textId="77777777" w:rsidR="007206AF" w:rsidRPr="00652EC3" w:rsidRDefault="007206AF" w:rsidP="00E46F1E">
      <w:pPr>
        <w:pStyle w:val="ListParagraph"/>
        <w:numPr>
          <w:ilvl w:val="0"/>
          <w:numId w:val="6"/>
        </w:numPr>
        <w:tabs>
          <w:tab w:val="left" w:pos="1539"/>
          <w:tab w:val="left" w:pos="1540"/>
        </w:tabs>
        <w:ind w:right="527" w:firstLine="0"/>
        <w:rPr>
          <w:sz w:val="24"/>
        </w:rPr>
      </w:pPr>
      <w:r w:rsidRPr="00652EC3">
        <w:rPr>
          <w:sz w:val="24"/>
        </w:rPr>
        <w:t>GENERAL: The U.S. Coast Guard Surface Forces Logistic Center (SFLC) will monitor and evaluate the successful offeror’s past performance of this contract and prepare a Contractor Performance Assessment Report (CPAR) in accordance with FAR Part 42.15. All information contained in this assessment may be used, within the limitations of FAR 42.15, by the government</w:t>
      </w:r>
      <w:r w:rsidRPr="00652EC3">
        <w:rPr>
          <w:spacing w:val="-22"/>
          <w:sz w:val="24"/>
        </w:rPr>
        <w:t xml:space="preserve"> </w:t>
      </w:r>
      <w:r w:rsidRPr="00652EC3">
        <w:rPr>
          <w:sz w:val="24"/>
        </w:rPr>
        <w:t>for future source selections and in accordance with FAR 15.304, when past performance is an evaluation factor for</w:t>
      </w:r>
      <w:r w:rsidRPr="00652EC3">
        <w:rPr>
          <w:spacing w:val="-3"/>
          <w:sz w:val="24"/>
        </w:rPr>
        <w:t xml:space="preserve"> </w:t>
      </w:r>
      <w:r w:rsidRPr="00652EC3">
        <w:rPr>
          <w:sz w:val="24"/>
        </w:rPr>
        <w:t>award.</w:t>
      </w:r>
    </w:p>
    <w:p w14:paraId="07F350B7" w14:textId="77777777" w:rsidR="007206AF" w:rsidRPr="00652EC3" w:rsidRDefault="007206AF" w:rsidP="007206AF">
      <w:pPr>
        <w:pStyle w:val="BodyText"/>
        <w:ind w:left="0"/>
      </w:pPr>
    </w:p>
    <w:p w14:paraId="1C6C4397" w14:textId="77777777" w:rsidR="007206AF" w:rsidRPr="00652EC3" w:rsidRDefault="007206AF" w:rsidP="00E46F1E">
      <w:pPr>
        <w:pStyle w:val="ListParagraph"/>
        <w:numPr>
          <w:ilvl w:val="0"/>
          <w:numId w:val="6"/>
        </w:numPr>
        <w:tabs>
          <w:tab w:val="left" w:pos="1539"/>
          <w:tab w:val="left" w:pos="1540"/>
        </w:tabs>
        <w:ind w:right="668" w:firstLine="0"/>
        <w:rPr>
          <w:sz w:val="24"/>
        </w:rPr>
      </w:pPr>
      <w:r w:rsidRPr="00652EC3">
        <w:rPr>
          <w:sz w:val="24"/>
        </w:rPr>
        <w:t xml:space="preserve">NOTIFICATION: Upon completion of the contract, the Contractor will be notified of the assessment. The Contractor will be allowed 30 days to respond to the SLFC’s assessment of its performance </w:t>
      </w:r>
      <w:proofErr w:type="gramStart"/>
      <w:r w:rsidRPr="00652EC3">
        <w:rPr>
          <w:sz w:val="24"/>
        </w:rPr>
        <w:t>entered into</w:t>
      </w:r>
      <w:proofErr w:type="gramEnd"/>
      <w:r w:rsidRPr="00652EC3">
        <w:rPr>
          <w:sz w:val="24"/>
        </w:rPr>
        <w:t xml:space="preserve"> CPARS. The Contractor’s response, if any, will be made part of the</w:t>
      </w:r>
      <w:r w:rsidRPr="00652EC3">
        <w:rPr>
          <w:spacing w:val="-25"/>
          <w:sz w:val="24"/>
        </w:rPr>
        <w:t xml:space="preserve"> </w:t>
      </w:r>
      <w:r w:rsidRPr="00652EC3">
        <w:rPr>
          <w:sz w:val="24"/>
        </w:rPr>
        <w:t>CPAR system a</w:t>
      </w:r>
      <w:hyperlink r:id="rId22">
        <w:r w:rsidRPr="00652EC3">
          <w:rPr>
            <w:sz w:val="24"/>
          </w:rPr>
          <w:t>t</w:t>
        </w:r>
        <w:r w:rsidRPr="00652EC3">
          <w:rPr>
            <w:spacing w:val="-1"/>
            <w:sz w:val="24"/>
          </w:rPr>
          <w:t xml:space="preserve"> </w:t>
        </w:r>
        <w:r w:rsidRPr="00652EC3">
          <w:rPr>
            <w:sz w:val="24"/>
          </w:rPr>
          <w:t>https://w</w:t>
        </w:r>
      </w:hyperlink>
      <w:r w:rsidRPr="00652EC3">
        <w:rPr>
          <w:sz w:val="24"/>
        </w:rPr>
        <w:t>ww.</w:t>
      </w:r>
      <w:hyperlink r:id="rId23">
        <w:r w:rsidRPr="00652EC3">
          <w:rPr>
            <w:sz w:val="24"/>
          </w:rPr>
          <w:t>cpars.gov/index.htm.</w:t>
        </w:r>
      </w:hyperlink>
    </w:p>
    <w:p w14:paraId="0069B9CC" w14:textId="77777777" w:rsidR="007206AF" w:rsidRPr="00652EC3" w:rsidRDefault="007206AF" w:rsidP="007206AF">
      <w:pPr>
        <w:pStyle w:val="BodyText"/>
        <w:ind w:left="0"/>
      </w:pPr>
      <w:r w:rsidRPr="00652EC3">
        <w:lastRenderedPageBreak/>
        <w:tab/>
      </w:r>
    </w:p>
    <w:p w14:paraId="73097497" w14:textId="77777777" w:rsidR="007206AF" w:rsidRPr="00652EC3" w:rsidRDefault="007206AF" w:rsidP="00E46F1E">
      <w:pPr>
        <w:pStyle w:val="ListParagraph"/>
        <w:numPr>
          <w:ilvl w:val="0"/>
          <w:numId w:val="6"/>
        </w:numPr>
        <w:tabs>
          <w:tab w:val="left" w:pos="1539"/>
          <w:tab w:val="left" w:pos="1540"/>
        </w:tabs>
        <w:ind w:left="819" w:right="407" w:firstLine="0"/>
        <w:rPr>
          <w:sz w:val="24"/>
        </w:rPr>
      </w:pPr>
      <w:r w:rsidRPr="00652EC3">
        <w:rPr>
          <w:sz w:val="24"/>
        </w:rPr>
        <w:t>INFORMATION: Information included in the CPAR may include, but is not limited to, the Contractor’s record of conforming to contract requirements and to standards of good workmanship; the Contractor’s record of forecasting and controlling costs; the Contractor’s adherence to contract schedules, including the administrative aspects of performance; the Contractor’s history of reasonable and cooperative behavior and commitment to customer satisfaction; the Contractor’s record of integrity and business ethics, and generally, the Contractor’s business-like concern for the interest of the</w:t>
      </w:r>
      <w:r w:rsidRPr="00652EC3">
        <w:rPr>
          <w:spacing w:val="-2"/>
          <w:sz w:val="24"/>
        </w:rPr>
        <w:t xml:space="preserve"> </w:t>
      </w:r>
      <w:r w:rsidRPr="00652EC3">
        <w:rPr>
          <w:sz w:val="24"/>
        </w:rPr>
        <w:t>customer.</w:t>
      </w:r>
    </w:p>
    <w:p w14:paraId="4CCAA883" w14:textId="77777777" w:rsidR="007206AF" w:rsidRDefault="007206AF" w:rsidP="00E46F1E">
      <w:pPr>
        <w:pStyle w:val="ListParagraph"/>
        <w:numPr>
          <w:ilvl w:val="0"/>
          <w:numId w:val="6"/>
        </w:numPr>
        <w:tabs>
          <w:tab w:val="left" w:pos="1539"/>
          <w:tab w:val="left" w:pos="1540"/>
        </w:tabs>
        <w:spacing w:before="80"/>
        <w:ind w:right="509" w:firstLine="0"/>
        <w:rPr>
          <w:sz w:val="24"/>
        </w:rPr>
      </w:pPr>
      <w:r w:rsidRPr="00652EC3">
        <w:rPr>
          <w:sz w:val="24"/>
        </w:rPr>
        <w:t xml:space="preserve">RELEASE OF DATA: </w:t>
      </w:r>
      <w:proofErr w:type="gramStart"/>
      <w:r w:rsidRPr="00652EC3">
        <w:rPr>
          <w:sz w:val="24"/>
        </w:rPr>
        <w:t>CPARS</w:t>
      </w:r>
      <w:proofErr w:type="gramEnd"/>
      <w:r w:rsidRPr="00652EC3">
        <w:rPr>
          <w:sz w:val="24"/>
        </w:rPr>
        <w:t xml:space="preserve"> information is considered business sensitive and will not be released except: (1) to other Federal procurement activities which request it; (2) when SFLC must release pursuant to a Freedom of Information Act (FOIA) request; or (3) when prior written consent</w:t>
      </w:r>
      <w:r w:rsidRPr="00652EC3">
        <w:rPr>
          <w:spacing w:val="-26"/>
          <w:sz w:val="24"/>
        </w:rPr>
        <w:t xml:space="preserve"> </w:t>
      </w:r>
      <w:r w:rsidRPr="00652EC3">
        <w:rPr>
          <w:sz w:val="24"/>
        </w:rPr>
        <w:t>is requested and obtained from the Contractor.</w:t>
      </w:r>
    </w:p>
    <w:p w14:paraId="59056452" w14:textId="77777777" w:rsidR="00046CD3" w:rsidRPr="00652EC3" w:rsidRDefault="00046CD3" w:rsidP="00E46F1E">
      <w:pPr>
        <w:pStyle w:val="ListParagraph"/>
        <w:numPr>
          <w:ilvl w:val="0"/>
          <w:numId w:val="6"/>
        </w:numPr>
        <w:tabs>
          <w:tab w:val="left" w:pos="1539"/>
          <w:tab w:val="left" w:pos="1540"/>
        </w:tabs>
        <w:spacing w:before="80"/>
        <w:ind w:right="509" w:firstLine="0"/>
        <w:rPr>
          <w:sz w:val="24"/>
        </w:rPr>
      </w:pPr>
    </w:p>
    <w:p w14:paraId="15AF81C9" w14:textId="77777777" w:rsidR="007206AF" w:rsidRPr="00652EC3" w:rsidRDefault="007206AF" w:rsidP="007206AF">
      <w:pPr>
        <w:pStyle w:val="BodyText"/>
        <w:spacing w:before="11"/>
        <w:ind w:left="0"/>
        <w:rPr>
          <w:sz w:val="23"/>
        </w:rPr>
      </w:pPr>
    </w:p>
    <w:p w14:paraId="0912A77B" w14:textId="77777777" w:rsidR="007206AF" w:rsidRPr="00652EC3" w:rsidRDefault="007206AF" w:rsidP="00E46F1E">
      <w:pPr>
        <w:pStyle w:val="BodyText"/>
        <w:numPr>
          <w:ilvl w:val="0"/>
          <w:numId w:val="23"/>
        </w:numPr>
        <w:rPr>
          <w:b/>
          <w:bCs/>
        </w:rPr>
      </w:pPr>
      <w:r w:rsidRPr="00652EC3">
        <w:rPr>
          <w:b/>
          <w:bCs/>
        </w:rPr>
        <w:t>CONTRACT DEFICIENCY REPORT</w:t>
      </w:r>
    </w:p>
    <w:p w14:paraId="2BAFDAA6" w14:textId="77777777" w:rsidR="007206AF" w:rsidRPr="00652EC3" w:rsidRDefault="007206AF" w:rsidP="007206AF">
      <w:pPr>
        <w:pStyle w:val="BodyText"/>
        <w:ind w:left="0"/>
      </w:pPr>
    </w:p>
    <w:p w14:paraId="1463D84A" w14:textId="77777777" w:rsidR="007206AF" w:rsidRPr="00652EC3" w:rsidRDefault="007206AF" w:rsidP="007206AF">
      <w:pPr>
        <w:pStyle w:val="BodyText"/>
        <w:ind w:left="819" w:right="388"/>
      </w:pPr>
      <w:r w:rsidRPr="00652EC3">
        <w:t>The Contracting Officer or Contracting Officer’s Representative (COR) may issue a Contract Deficiency Report (CDR), SFLC Form 005. The Contractor shall respond in writing within 24 hours of receipt, unless otherwise approved by the Contracting Officer, to the COR. The COR will comment on the Contractor's response and will forward the Deficiency Report and comments to the Contracting Officer, with a copy to the Contractor and Availability Program Manager. The Contracting Officer will render a final determination and provide it to the Contractor and COR in writing.</w:t>
      </w:r>
    </w:p>
    <w:p w14:paraId="556D5B62" w14:textId="77777777" w:rsidR="007206AF" w:rsidRPr="00652EC3" w:rsidRDefault="007206AF" w:rsidP="007206AF">
      <w:pPr>
        <w:pStyle w:val="BodyText"/>
        <w:ind w:left="0"/>
      </w:pPr>
    </w:p>
    <w:p w14:paraId="5F57A9E6" w14:textId="77777777" w:rsidR="007206AF" w:rsidRDefault="007206AF" w:rsidP="007206AF">
      <w:pPr>
        <w:pStyle w:val="BodyText"/>
        <w:ind w:left="819"/>
        <w:jc w:val="center"/>
      </w:pPr>
      <w:r w:rsidRPr="00652EC3">
        <w:t>(End of Clause)</w:t>
      </w:r>
    </w:p>
    <w:p w14:paraId="411DBA97" w14:textId="77777777" w:rsidR="007206AF" w:rsidRDefault="007206AF" w:rsidP="007206AF">
      <w:pPr>
        <w:pStyle w:val="BodyText"/>
        <w:ind w:left="819"/>
        <w:jc w:val="center"/>
      </w:pPr>
    </w:p>
    <w:p w14:paraId="2C8C0B1F" w14:textId="77777777" w:rsidR="007206AF" w:rsidRPr="008B1238" w:rsidRDefault="007206AF" w:rsidP="007206AF">
      <w:pPr>
        <w:pStyle w:val="BodyText"/>
        <w:rPr>
          <w:b/>
          <w:bCs/>
        </w:rPr>
      </w:pPr>
      <w:r>
        <w:br/>
      </w:r>
      <w:r w:rsidRPr="008B1238">
        <w:rPr>
          <w:b/>
          <w:bCs/>
        </w:rPr>
        <w:t>FAR CLAUSE 52.216-18 ORDERING (OCT 1995)</w:t>
      </w:r>
    </w:p>
    <w:p w14:paraId="13937D0E" w14:textId="77777777" w:rsidR="007206AF" w:rsidRDefault="007206AF" w:rsidP="007206AF">
      <w:pPr>
        <w:pStyle w:val="BodyText"/>
      </w:pPr>
    </w:p>
    <w:p w14:paraId="1C313EEE" w14:textId="77777777" w:rsidR="007206AF" w:rsidRDefault="007206AF" w:rsidP="007206AF">
      <w:pPr>
        <w:pStyle w:val="BodyText"/>
      </w:pPr>
      <w:r>
        <w:t>(a)</w:t>
      </w:r>
      <w:r>
        <w:tab/>
        <w:t>Any supplies and services to be furnished under this contract shall be ordered by the issuance of delivery orders or task orders by the individuals or activities designated in the Schedule. Such orders may be issued from contract effective date through any subsequent ordering period(s).,</w:t>
      </w:r>
    </w:p>
    <w:p w14:paraId="2847F6D2" w14:textId="77777777" w:rsidR="007206AF" w:rsidRDefault="007206AF" w:rsidP="007206AF">
      <w:pPr>
        <w:pStyle w:val="BodyText"/>
      </w:pPr>
    </w:p>
    <w:p w14:paraId="6BD49F44" w14:textId="77777777" w:rsidR="007206AF" w:rsidRDefault="007206AF" w:rsidP="007206AF">
      <w:pPr>
        <w:pStyle w:val="BodyText"/>
      </w:pPr>
      <w:r>
        <w:t>(b)</w:t>
      </w:r>
      <w:r>
        <w:tab/>
        <w:t>All delivery orders or task orders are subject to the terms and conditions of this contract.  In the event of conflict between a delivery order or task order and this contract, the contract shall control.</w:t>
      </w:r>
      <w:r>
        <w:br/>
      </w:r>
      <w:r>
        <w:br/>
      </w:r>
    </w:p>
    <w:p w14:paraId="56EEF0C2" w14:textId="77777777" w:rsidR="007206AF" w:rsidRDefault="007206AF" w:rsidP="007206AF">
      <w:pPr>
        <w:pStyle w:val="BodyText"/>
      </w:pPr>
    </w:p>
    <w:p w14:paraId="27972276" w14:textId="77777777" w:rsidR="007206AF" w:rsidRDefault="007206AF" w:rsidP="007206AF">
      <w:pPr>
        <w:pStyle w:val="BodyText"/>
      </w:pPr>
      <w:r>
        <w:t>(c)</w:t>
      </w:r>
      <w:r>
        <w:tab/>
        <w:t xml:space="preserve">If mailed, a delivery order or task order is considered “issued” when the Government deposits the order in the mail.  Orders may be issued orally, by facsimile, or by electronic commerce methods only </w:t>
      </w:r>
      <w:proofErr w:type="gramStart"/>
      <w:r>
        <w:t>of</w:t>
      </w:r>
      <w:proofErr w:type="gramEnd"/>
      <w:r>
        <w:t xml:space="preserve"> authorized in the Schedule.</w:t>
      </w:r>
    </w:p>
    <w:p w14:paraId="6C11D67E" w14:textId="77777777" w:rsidR="007206AF" w:rsidRPr="008B1238" w:rsidRDefault="007206AF" w:rsidP="007206AF">
      <w:pPr>
        <w:pStyle w:val="BodyText"/>
        <w:rPr>
          <w:b/>
          <w:bCs/>
        </w:rPr>
      </w:pPr>
      <w:r>
        <w:t xml:space="preserve">                                                       (End of Clause)</w:t>
      </w:r>
      <w:r>
        <w:br/>
      </w:r>
      <w:r>
        <w:br/>
      </w:r>
      <w:r w:rsidRPr="008B1238">
        <w:rPr>
          <w:b/>
          <w:bCs/>
        </w:rPr>
        <w:t>FAR CLAUSE 52.216-19 ORDER LIMITATIONS (OCT 1995)</w:t>
      </w:r>
    </w:p>
    <w:p w14:paraId="035E8083" w14:textId="77777777" w:rsidR="007206AF" w:rsidRDefault="007206AF" w:rsidP="007206AF">
      <w:pPr>
        <w:pStyle w:val="BodyText"/>
      </w:pPr>
    </w:p>
    <w:p w14:paraId="5B74C1E2" w14:textId="77777777" w:rsidR="007206AF" w:rsidRDefault="007206AF" w:rsidP="007206AF">
      <w:pPr>
        <w:pStyle w:val="BodyText"/>
      </w:pPr>
      <w:r>
        <w:t xml:space="preserve">(a) Minimum order.  When the Government requires supplies or services covered under this contract in an amount of less than $1,000.00, the Government is not obligated to purchase, nor is the contractor obligated to </w:t>
      </w:r>
      <w:proofErr w:type="gramStart"/>
      <w:r>
        <w:t>furnish,</w:t>
      </w:r>
      <w:proofErr w:type="gramEnd"/>
      <w:r>
        <w:t xml:space="preserve"> those supplies or services under the contract.</w:t>
      </w:r>
    </w:p>
    <w:p w14:paraId="293EDFF5" w14:textId="77777777" w:rsidR="007206AF" w:rsidRDefault="007206AF" w:rsidP="007206AF">
      <w:pPr>
        <w:pStyle w:val="BodyText"/>
      </w:pPr>
    </w:p>
    <w:p w14:paraId="6C228036" w14:textId="77777777" w:rsidR="007206AF" w:rsidRDefault="007206AF" w:rsidP="007206AF">
      <w:pPr>
        <w:pStyle w:val="BodyText"/>
      </w:pPr>
      <w:r>
        <w:t>(b)Maximum order. The Contractor is not obligated to honor:</w:t>
      </w:r>
    </w:p>
    <w:p w14:paraId="029D7907" w14:textId="77777777" w:rsidR="007206AF" w:rsidRDefault="007206AF" w:rsidP="007206AF">
      <w:pPr>
        <w:pStyle w:val="BodyText"/>
      </w:pPr>
    </w:p>
    <w:p w14:paraId="6E38BA1D" w14:textId="77777777" w:rsidR="007206AF" w:rsidRDefault="007206AF" w:rsidP="007206AF">
      <w:pPr>
        <w:pStyle w:val="BodyText"/>
      </w:pPr>
      <w:r>
        <w:t xml:space="preserve">(1) Any order for a single item </w:t>
      </w:r>
      <w:proofErr w:type="gramStart"/>
      <w:r>
        <w:t>in excess of</w:t>
      </w:r>
      <w:proofErr w:type="gramEnd"/>
      <w:r>
        <w:t xml:space="preserve"> </w:t>
      </w:r>
      <w:r w:rsidRPr="006B273D">
        <w:t>$</w:t>
      </w:r>
      <w:r>
        <w:t>500</w:t>
      </w:r>
      <w:r w:rsidRPr="006B273D">
        <w:t>,000.</w:t>
      </w:r>
      <w:r>
        <w:t>00</w:t>
      </w:r>
    </w:p>
    <w:p w14:paraId="1148C9B3" w14:textId="77777777" w:rsidR="007206AF" w:rsidRDefault="007206AF" w:rsidP="007206AF">
      <w:pPr>
        <w:pStyle w:val="BodyText"/>
      </w:pPr>
    </w:p>
    <w:p w14:paraId="306E9672" w14:textId="77777777" w:rsidR="007206AF" w:rsidRDefault="007206AF" w:rsidP="007206AF">
      <w:pPr>
        <w:pStyle w:val="BodyText"/>
      </w:pPr>
      <w:r>
        <w:t xml:space="preserve">      (</w:t>
      </w:r>
      <w:proofErr w:type="gramStart"/>
      <w:r>
        <w:t>2)Any</w:t>
      </w:r>
      <w:proofErr w:type="gramEnd"/>
      <w:r>
        <w:t xml:space="preserve"> order for a combination of items </w:t>
      </w:r>
      <w:proofErr w:type="gramStart"/>
      <w:r>
        <w:t>in excess of</w:t>
      </w:r>
      <w:proofErr w:type="gramEnd"/>
      <w:r>
        <w:t xml:space="preserve"> </w:t>
      </w:r>
      <w:r w:rsidRPr="006B273D">
        <w:t>$</w:t>
      </w:r>
      <w:r>
        <w:t>5</w:t>
      </w:r>
      <w:r w:rsidRPr="006B273D">
        <w:t>,</w:t>
      </w:r>
      <w:r>
        <w:t>000,000.00; or</w:t>
      </w:r>
    </w:p>
    <w:p w14:paraId="1D8E52A8" w14:textId="77777777" w:rsidR="007206AF" w:rsidRDefault="007206AF" w:rsidP="007206AF">
      <w:pPr>
        <w:pStyle w:val="BodyText"/>
      </w:pPr>
    </w:p>
    <w:p w14:paraId="7805B631" w14:textId="77777777" w:rsidR="007206AF" w:rsidRDefault="007206AF" w:rsidP="007206AF">
      <w:pPr>
        <w:pStyle w:val="BodyText"/>
      </w:pPr>
      <w:r>
        <w:t>(3)A series of orders from the same ordering office within 5 days together call for quantities exceeding the limitation in subparagraph (b)(1) or (2) of this section.</w:t>
      </w:r>
    </w:p>
    <w:p w14:paraId="0E2B7ABA" w14:textId="77777777" w:rsidR="007206AF" w:rsidRDefault="007206AF" w:rsidP="007206AF">
      <w:pPr>
        <w:pStyle w:val="BodyText"/>
      </w:pPr>
    </w:p>
    <w:p w14:paraId="350FEE0A" w14:textId="77777777" w:rsidR="007206AF" w:rsidRDefault="007206AF" w:rsidP="007206AF">
      <w:pPr>
        <w:pStyle w:val="BodyText"/>
      </w:pPr>
      <w:r>
        <w:t xml:space="preserve">(c)If this is a requirement contract (i.e. includes the Requirements clause at subsection 52.216-21 of the Federal Acquisition Regulation (FAR), the Government is not required to order a part of any one requirement from the contractor if that requirement exceeds the maximum-order limitations in paragraph </w:t>
      </w:r>
      <w:r>
        <w:br/>
      </w:r>
      <w:r>
        <w:br/>
        <w:t>(b) of this section. Notwithstanding paragraph(s) (b) and (c) of this section, the Contractor shall honor any order exceeding the maximum order limitations in paragraph (b), unless  that order (or orders) is returned to the ordering office within 5 days after issuance, with written notice stating the Contractor’s intent not to ship the item (or items) called for and the reasons.  Upon receiving this notice, the Government may acquire the supplies or services from another source.</w:t>
      </w:r>
      <w:r>
        <w:tab/>
      </w:r>
    </w:p>
    <w:p w14:paraId="3F2BBF83" w14:textId="77777777" w:rsidR="007206AF" w:rsidRDefault="007206AF" w:rsidP="007206AF">
      <w:pPr>
        <w:pStyle w:val="BodyText"/>
      </w:pPr>
    </w:p>
    <w:p w14:paraId="0C5EE22E" w14:textId="77777777" w:rsidR="007206AF" w:rsidRDefault="007206AF" w:rsidP="007206AF">
      <w:pPr>
        <w:pStyle w:val="BodyText"/>
      </w:pPr>
      <w:r>
        <w:t xml:space="preserve">                                                   (End of Clause)</w:t>
      </w:r>
    </w:p>
    <w:p w14:paraId="2F17AD2B" w14:textId="1A751438" w:rsidR="007206AF" w:rsidRPr="00CB7CBE" w:rsidRDefault="007206AF" w:rsidP="007206AF">
      <w:pPr>
        <w:pStyle w:val="listl1"/>
        <w:shd w:val="clear" w:color="auto" w:fill="FFFFFF"/>
        <w:ind w:left="864"/>
        <w:textAlignment w:val="baseline"/>
        <w:rPr>
          <w:color w:val="000000"/>
        </w:rPr>
      </w:pPr>
      <w:r>
        <w:rPr>
          <w:b/>
          <w:bCs/>
        </w:rPr>
        <w:t xml:space="preserve"> </w:t>
      </w:r>
      <w:r w:rsidRPr="00A40DDB">
        <w:rPr>
          <w:b/>
          <w:bCs/>
        </w:rPr>
        <w:t xml:space="preserve">FAR 52.216-21 - Requirements (Oct </w:t>
      </w:r>
      <w:proofErr w:type="gramStart"/>
      <w:r>
        <w:rPr>
          <w:b/>
          <w:bCs/>
        </w:rPr>
        <w:t>2025</w:t>
      </w:r>
      <w:r w:rsidRPr="00A40DDB">
        <w:rPr>
          <w:b/>
          <w:bCs/>
        </w:rPr>
        <w:t>)</w:t>
      </w:r>
      <w:r>
        <w:rPr>
          <w:b/>
          <w:bCs/>
        </w:rPr>
        <w:t>(</w:t>
      </w:r>
      <w:proofErr w:type="gramEnd"/>
      <w:r>
        <w:rPr>
          <w:b/>
          <w:bCs/>
        </w:rPr>
        <w:t>DEVIATION 26-04)</w:t>
      </w:r>
      <w:r>
        <w:rPr>
          <w:b/>
          <w:bCs/>
        </w:rPr>
        <w:br/>
      </w:r>
      <w:r>
        <w:rPr>
          <w:b/>
          <w:bCs/>
        </w:rPr>
        <w:br/>
      </w:r>
      <w:r>
        <w:rPr>
          <w:rStyle w:val="ph"/>
          <w:rFonts w:ascii="open_sansregular" w:hAnsi="open_sansregular"/>
          <w:color w:val="000000"/>
          <w:sz w:val="21"/>
          <w:szCs w:val="21"/>
          <w:bdr w:val="none" w:sz="0" w:space="0" w:color="auto" w:frame="1"/>
        </w:rPr>
        <w:t xml:space="preserve"> (a)</w:t>
      </w:r>
      <w:r>
        <w:rPr>
          <w:rFonts w:ascii="open_sansregular" w:hAnsi="open_sansregular"/>
          <w:color w:val="000000"/>
          <w:sz w:val="21"/>
          <w:szCs w:val="21"/>
        </w:rPr>
        <w:t> This is a requirements contract for the </w:t>
      </w:r>
      <w:r>
        <w:rPr>
          <w:rFonts w:ascii="inherit" w:hAnsi="inherit"/>
          <w:color w:val="000000"/>
          <w:sz w:val="21"/>
          <w:szCs w:val="21"/>
          <w:bdr w:val="none" w:sz="0" w:space="0" w:color="auto" w:frame="1"/>
        </w:rPr>
        <w:t>supplies</w:t>
      </w:r>
      <w:r>
        <w:rPr>
          <w:rFonts w:ascii="open_sansregular" w:hAnsi="open_sansregular"/>
          <w:color w:val="000000"/>
          <w:sz w:val="21"/>
          <w:szCs w:val="21"/>
        </w:rPr>
        <w:t xml:space="preserve"> or services specified, and effective for the period </w:t>
      </w:r>
      <w:proofErr w:type="gramStart"/>
      <w:r>
        <w:rPr>
          <w:rFonts w:ascii="open_sansregular" w:hAnsi="open_sansregular"/>
          <w:color w:val="000000"/>
          <w:sz w:val="21"/>
          <w:szCs w:val="21"/>
        </w:rPr>
        <w:t>stated,</w:t>
      </w:r>
      <w:proofErr w:type="gramEnd"/>
      <w:r>
        <w:rPr>
          <w:rFonts w:ascii="open_sansregular" w:hAnsi="open_sansregular"/>
          <w:color w:val="000000"/>
          <w:sz w:val="21"/>
          <w:szCs w:val="21"/>
        </w:rPr>
        <w:t xml:space="preserve"> in the Schedule. The quantities of </w:t>
      </w:r>
      <w:r>
        <w:rPr>
          <w:rFonts w:ascii="inherit" w:hAnsi="inherit"/>
          <w:color w:val="000000"/>
          <w:sz w:val="21"/>
          <w:szCs w:val="21"/>
          <w:bdr w:val="none" w:sz="0" w:space="0" w:color="auto" w:frame="1"/>
        </w:rPr>
        <w:t>supplies</w:t>
      </w:r>
      <w:r>
        <w:rPr>
          <w:rFonts w:ascii="open_sansregular" w:hAnsi="open_sansregular"/>
          <w:color w:val="000000"/>
          <w:sz w:val="21"/>
          <w:szCs w:val="21"/>
        </w:rPr>
        <w:t> or services specified in the Schedule are estimates only and are not purchased by this contract. Except as this contract </w:t>
      </w:r>
      <w:r>
        <w:rPr>
          <w:rFonts w:ascii="inherit" w:hAnsi="inherit"/>
          <w:color w:val="000000"/>
          <w:sz w:val="21"/>
          <w:szCs w:val="21"/>
          <w:bdr w:val="none" w:sz="0" w:space="0" w:color="auto" w:frame="1"/>
        </w:rPr>
        <w:t>may</w:t>
      </w:r>
      <w:r>
        <w:rPr>
          <w:rFonts w:ascii="open_sansregular" w:hAnsi="open_sansregular"/>
          <w:color w:val="000000"/>
          <w:sz w:val="21"/>
          <w:szCs w:val="21"/>
        </w:rPr>
        <w:t> otherwise provide, if the Government’s requirements do not result in o</w:t>
      </w:r>
      <w:r w:rsidRPr="00CB7CBE">
        <w:rPr>
          <w:color w:val="000000"/>
        </w:rPr>
        <w:t>rders in the quantities described as "estimated" or "maximum" in the Schedule, that fact </w:t>
      </w:r>
      <w:r w:rsidRPr="00CB7CBE">
        <w:rPr>
          <w:color w:val="000000"/>
          <w:bdr w:val="none" w:sz="0" w:space="0" w:color="auto" w:frame="1"/>
        </w:rPr>
        <w:t>shall</w:t>
      </w:r>
      <w:r w:rsidRPr="00CB7CBE">
        <w:rPr>
          <w:color w:val="000000"/>
        </w:rPr>
        <w:t> not constitute the basis for an equitable price adjustment.</w:t>
      </w:r>
      <w:r w:rsidRPr="00CB7CBE">
        <w:rPr>
          <w:rStyle w:val="ph"/>
          <w:color w:val="000000"/>
          <w:bdr w:val="none" w:sz="0" w:space="0" w:color="auto" w:frame="1"/>
        </w:rPr>
        <w:t xml:space="preserve">   </w:t>
      </w:r>
      <w:r>
        <w:rPr>
          <w:rStyle w:val="ph"/>
          <w:color w:val="000000"/>
          <w:bdr w:val="none" w:sz="0" w:space="0" w:color="auto" w:frame="1"/>
        </w:rPr>
        <w:br/>
      </w:r>
      <w:r>
        <w:rPr>
          <w:rStyle w:val="ph"/>
          <w:color w:val="000000"/>
          <w:bdr w:val="none" w:sz="0" w:space="0" w:color="auto" w:frame="1"/>
        </w:rPr>
        <w:br/>
        <w:t xml:space="preserve">       </w:t>
      </w:r>
      <w:r w:rsidRPr="00CB7CBE">
        <w:rPr>
          <w:rStyle w:val="ph"/>
          <w:color w:val="000000"/>
          <w:bdr w:val="none" w:sz="0" w:space="0" w:color="auto" w:frame="1"/>
        </w:rPr>
        <w:t>(b)</w:t>
      </w:r>
      <w:r w:rsidRPr="00CB7CBE">
        <w:rPr>
          <w:color w:val="000000"/>
        </w:rPr>
        <w:t> Delivery or performance </w:t>
      </w:r>
      <w:r w:rsidRPr="00CB7CBE">
        <w:rPr>
          <w:color w:val="000000"/>
          <w:bdr w:val="none" w:sz="0" w:space="0" w:color="auto" w:frame="1"/>
        </w:rPr>
        <w:t>shall</w:t>
      </w:r>
      <w:r w:rsidRPr="00CB7CBE">
        <w:rPr>
          <w:color w:val="000000"/>
        </w:rPr>
        <w:t> be made only as authorized by orders issued in accordance with the Ordering clause. Subject to any limitations in the Order Limitations clause or elsewhere in this contract, the Contractor </w:t>
      </w:r>
      <w:r w:rsidRPr="00CB7CBE">
        <w:rPr>
          <w:color w:val="000000"/>
          <w:bdr w:val="none" w:sz="0" w:space="0" w:color="auto" w:frame="1"/>
        </w:rPr>
        <w:t>shall</w:t>
      </w:r>
      <w:r w:rsidRPr="00CB7CBE">
        <w:rPr>
          <w:color w:val="000000"/>
        </w:rPr>
        <w:t xml:space="preserve"> furnish </w:t>
      </w:r>
      <w:proofErr w:type="gramStart"/>
      <w:r w:rsidRPr="00CB7CBE">
        <w:rPr>
          <w:color w:val="000000"/>
        </w:rPr>
        <w:t>to</w:t>
      </w:r>
      <w:proofErr w:type="gramEnd"/>
      <w:r w:rsidRPr="00CB7CBE">
        <w:rPr>
          <w:color w:val="000000"/>
        </w:rPr>
        <w:t xml:space="preserve"> the Government all </w:t>
      </w:r>
      <w:r w:rsidRPr="00CB7CBE">
        <w:rPr>
          <w:color w:val="000000"/>
          <w:bdr w:val="none" w:sz="0" w:space="0" w:color="auto" w:frame="1"/>
        </w:rPr>
        <w:t>supplies</w:t>
      </w:r>
      <w:r w:rsidRPr="00CB7CBE">
        <w:rPr>
          <w:color w:val="000000"/>
        </w:rPr>
        <w:t> or services specified in the Schedule and called for by orders issued in accordance with the Ordering clause. The Government </w:t>
      </w:r>
      <w:r w:rsidRPr="00CB7CBE">
        <w:rPr>
          <w:color w:val="000000"/>
          <w:bdr w:val="none" w:sz="0" w:space="0" w:color="auto" w:frame="1"/>
        </w:rPr>
        <w:t>may</w:t>
      </w:r>
      <w:r w:rsidRPr="00CB7CBE">
        <w:rPr>
          <w:color w:val="000000"/>
        </w:rPr>
        <w:t> issue orders requiring delivery to multiple destinations or performance at multiple locations.</w:t>
      </w:r>
    </w:p>
    <w:p w14:paraId="3A5B15C6" w14:textId="77777777" w:rsidR="007206AF" w:rsidRPr="00CB7CBE" w:rsidRDefault="007206AF" w:rsidP="007206AF">
      <w:pPr>
        <w:pStyle w:val="listl1"/>
        <w:shd w:val="clear" w:color="auto" w:fill="FFFFFF"/>
        <w:ind w:left="864" w:firstLine="360"/>
        <w:textAlignment w:val="baseline"/>
        <w:rPr>
          <w:color w:val="000000"/>
        </w:rPr>
      </w:pPr>
      <w:r w:rsidRPr="00CB7CBE">
        <w:rPr>
          <w:rStyle w:val="ph"/>
          <w:color w:val="000000"/>
          <w:bdr w:val="none" w:sz="0" w:space="0" w:color="auto" w:frame="1"/>
        </w:rPr>
        <w:t>(c)</w:t>
      </w:r>
      <w:r w:rsidRPr="00CB7CBE">
        <w:rPr>
          <w:color w:val="000000"/>
        </w:rPr>
        <w:t> Except as this contract otherwise provides, the Government </w:t>
      </w:r>
      <w:r w:rsidRPr="00CB7CBE">
        <w:rPr>
          <w:color w:val="000000"/>
          <w:bdr w:val="none" w:sz="0" w:space="0" w:color="auto" w:frame="1"/>
        </w:rPr>
        <w:t>shall</w:t>
      </w:r>
      <w:r w:rsidRPr="00CB7CBE">
        <w:rPr>
          <w:color w:val="000000"/>
        </w:rPr>
        <w:t> order from the Contractor all the </w:t>
      </w:r>
      <w:r w:rsidRPr="00CB7CBE">
        <w:rPr>
          <w:color w:val="000000"/>
          <w:bdr w:val="none" w:sz="0" w:space="0" w:color="auto" w:frame="1"/>
        </w:rPr>
        <w:t>supplies</w:t>
      </w:r>
      <w:r w:rsidRPr="00CB7CBE">
        <w:rPr>
          <w:color w:val="000000"/>
        </w:rPr>
        <w:t> or services specified in the Schedule that are required to be purchased by the Government activity or activities specified in the Schedule.</w:t>
      </w:r>
    </w:p>
    <w:p w14:paraId="535F2DE3" w14:textId="77777777" w:rsidR="007206AF" w:rsidRPr="00CB7CBE" w:rsidRDefault="007206AF" w:rsidP="007206AF">
      <w:pPr>
        <w:pStyle w:val="listl1"/>
        <w:shd w:val="clear" w:color="auto" w:fill="FFFFFF"/>
        <w:ind w:left="864"/>
        <w:textAlignment w:val="baseline"/>
        <w:rPr>
          <w:color w:val="000000"/>
        </w:rPr>
      </w:pPr>
      <w:r w:rsidRPr="00CB7CBE">
        <w:rPr>
          <w:rStyle w:val="ph"/>
          <w:color w:val="000000"/>
          <w:bdr w:val="none" w:sz="0" w:space="0" w:color="auto" w:frame="1"/>
        </w:rPr>
        <w:t>(d)</w:t>
      </w:r>
      <w:r w:rsidRPr="00CB7CBE">
        <w:rPr>
          <w:color w:val="000000"/>
        </w:rPr>
        <w:t xml:space="preserve"> The Government is not required to purchase from the Contractor requirements </w:t>
      </w:r>
      <w:proofErr w:type="gramStart"/>
      <w:r w:rsidRPr="00CB7CBE">
        <w:rPr>
          <w:color w:val="000000"/>
        </w:rPr>
        <w:t>in excess of</w:t>
      </w:r>
      <w:proofErr w:type="gramEnd"/>
      <w:r w:rsidRPr="00CB7CBE">
        <w:rPr>
          <w:color w:val="000000"/>
        </w:rPr>
        <w:t xml:space="preserve"> any limit on total orders under this contract.</w:t>
      </w:r>
    </w:p>
    <w:p w14:paraId="057038F5" w14:textId="77777777" w:rsidR="007206AF" w:rsidRPr="00CB7CBE" w:rsidRDefault="007206AF" w:rsidP="007206AF">
      <w:pPr>
        <w:pStyle w:val="listl1"/>
        <w:shd w:val="clear" w:color="auto" w:fill="FFFFFF"/>
        <w:ind w:left="864"/>
        <w:textAlignment w:val="baseline"/>
        <w:rPr>
          <w:color w:val="000000"/>
        </w:rPr>
      </w:pPr>
      <w:r w:rsidRPr="00CB7CBE">
        <w:rPr>
          <w:rStyle w:val="ph"/>
          <w:color w:val="000000"/>
          <w:bdr w:val="none" w:sz="0" w:space="0" w:color="auto" w:frame="1"/>
        </w:rPr>
        <w:t>(e)</w:t>
      </w:r>
      <w:r w:rsidRPr="00CB7CBE">
        <w:rPr>
          <w:color w:val="000000"/>
        </w:rPr>
        <w:t> If the Government urgently requires delivery of any quantity of an item before the earliest date that delivery </w:t>
      </w:r>
      <w:r w:rsidRPr="00CB7CBE">
        <w:rPr>
          <w:color w:val="000000"/>
          <w:bdr w:val="none" w:sz="0" w:space="0" w:color="auto" w:frame="1"/>
        </w:rPr>
        <w:t>may</w:t>
      </w:r>
      <w:r w:rsidRPr="00CB7CBE">
        <w:rPr>
          <w:color w:val="000000"/>
        </w:rPr>
        <w:t> be specified under this contract, and if the Contractor will not accept an order providing for accelerated delivery, the Government </w:t>
      </w:r>
      <w:r w:rsidRPr="00CB7CBE">
        <w:rPr>
          <w:color w:val="000000"/>
          <w:bdr w:val="none" w:sz="0" w:space="0" w:color="auto" w:frame="1"/>
        </w:rPr>
        <w:t>may</w:t>
      </w:r>
      <w:r w:rsidRPr="00CB7CBE">
        <w:rPr>
          <w:color w:val="000000"/>
        </w:rPr>
        <w:t> acquire the urgently required goods or services from another source.</w:t>
      </w:r>
    </w:p>
    <w:p w14:paraId="3D45BA2A" w14:textId="77777777" w:rsidR="007206AF" w:rsidRPr="00CB7CBE" w:rsidRDefault="007206AF" w:rsidP="007206AF">
      <w:pPr>
        <w:pStyle w:val="listl1"/>
        <w:shd w:val="clear" w:color="auto" w:fill="FFFFFF"/>
        <w:ind w:left="864"/>
        <w:textAlignment w:val="baseline"/>
        <w:rPr>
          <w:b/>
          <w:bCs/>
        </w:rPr>
      </w:pPr>
      <w:r w:rsidRPr="00CB7CBE">
        <w:rPr>
          <w:rStyle w:val="ph"/>
          <w:color w:val="000000"/>
          <w:bdr w:val="none" w:sz="0" w:space="0" w:color="auto" w:frame="1"/>
        </w:rPr>
        <w:t>(f)</w:t>
      </w:r>
      <w:r w:rsidRPr="00CB7CBE">
        <w:rPr>
          <w:color w:val="000000"/>
        </w:rPr>
        <w:t> Any order issued during the effective period of this contract and not completed within that period </w:t>
      </w:r>
      <w:r w:rsidRPr="00CB7CBE">
        <w:rPr>
          <w:color w:val="000000"/>
          <w:bdr w:val="none" w:sz="0" w:space="0" w:color="auto" w:frame="1"/>
        </w:rPr>
        <w:t>shall</w:t>
      </w:r>
      <w:r w:rsidRPr="00CB7CBE">
        <w:rPr>
          <w:color w:val="000000"/>
        </w:rPr>
        <w:t> be completed by the Contractor within the time specified in the order. The contract </w:t>
      </w:r>
      <w:r w:rsidRPr="00CB7CBE">
        <w:rPr>
          <w:color w:val="000000"/>
          <w:bdr w:val="none" w:sz="0" w:space="0" w:color="auto" w:frame="1"/>
        </w:rPr>
        <w:t>shall</w:t>
      </w:r>
      <w:r w:rsidRPr="00CB7CBE">
        <w:rPr>
          <w:color w:val="000000"/>
        </w:rPr>
        <w:t xml:space="preserve"> govern the Contractor’s and Government’s rights and obligations with respect to that order </w:t>
      </w:r>
      <w:r w:rsidRPr="00CB7CBE">
        <w:rPr>
          <w:color w:val="000000"/>
        </w:rPr>
        <w:lastRenderedPageBreak/>
        <w:t>to the same extent as if the order were completed during the contract’s effective period; </w:t>
      </w:r>
      <w:r w:rsidRPr="00CB7CBE">
        <w:rPr>
          <w:rStyle w:val="Emphasis"/>
          <w:color w:val="000000"/>
          <w:bdr w:val="none" w:sz="0" w:space="0" w:color="auto" w:frame="1"/>
        </w:rPr>
        <w:t>provided</w:t>
      </w:r>
      <w:r w:rsidRPr="00CB7CBE">
        <w:rPr>
          <w:color w:val="000000"/>
        </w:rPr>
        <w:t>, that the Contractor </w:t>
      </w:r>
      <w:r w:rsidRPr="00CB7CBE">
        <w:rPr>
          <w:color w:val="000000"/>
          <w:bdr w:val="none" w:sz="0" w:space="0" w:color="auto" w:frame="1"/>
        </w:rPr>
        <w:t>shall</w:t>
      </w:r>
      <w:r w:rsidRPr="00CB7CBE">
        <w:rPr>
          <w:color w:val="000000"/>
        </w:rPr>
        <w:t> not be required to make any deliveries under this contract after 30 September 2025.</w:t>
      </w:r>
    </w:p>
    <w:p w14:paraId="226C2496" w14:textId="7B79AA12" w:rsidR="007206AF" w:rsidRDefault="007206AF" w:rsidP="00682604">
      <w:pPr>
        <w:pStyle w:val="BodyText"/>
        <w:ind w:left="864"/>
      </w:pPr>
      <w:r>
        <w:t xml:space="preserve">                                                              (End of clause)</w:t>
      </w:r>
    </w:p>
    <w:p w14:paraId="29C4597F" w14:textId="77777777" w:rsidR="007206AF" w:rsidRDefault="007206AF" w:rsidP="007206AF">
      <w:pPr>
        <w:pStyle w:val="BodyText"/>
      </w:pPr>
    </w:p>
    <w:p w14:paraId="6CAA3028" w14:textId="77777777" w:rsidR="007206AF" w:rsidRDefault="007206AF" w:rsidP="007206AF">
      <w:pPr>
        <w:pStyle w:val="BodyText"/>
        <w:rPr>
          <w:b/>
          <w:bCs/>
        </w:rPr>
      </w:pPr>
      <w:r w:rsidRPr="00660411">
        <w:rPr>
          <w:b/>
          <w:bCs/>
        </w:rPr>
        <w:t>52.232-40</w:t>
      </w:r>
      <w:r>
        <w:rPr>
          <w:b/>
          <w:bCs/>
        </w:rPr>
        <w:t xml:space="preserve"> </w:t>
      </w:r>
      <w:r w:rsidRPr="00660411">
        <w:rPr>
          <w:b/>
          <w:bCs/>
        </w:rPr>
        <w:t>PROVIDING ACCELERATED PAYMENTS TO SMALL BUSINESS SUBCONTRACTORS (MAR  2023) (DEVIATION APR 2020)</w:t>
      </w:r>
    </w:p>
    <w:p w14:paraId="58065242" w14:textId="77777777" w:rsidR="007206AF" w:rsidRDefault="007206AF" w:rsidP="007206AF">
      <w:pPr>
        <w:pStyle w:val="BodyText"/>
        <w:rPr>
          <w:b/>
          <w:bCs/>
        </w:rPr>
      </w:pPr>
    </w:p>
    <w:p w14:paraId="058EA531" w14:textId="057E6E3A" w:rsidR="007206AF" w:rsidRDefault="007206AF" w:rsidP="007206AF">
      <w:pPr>
        <w:pStyle w:val="BodyText"/>
      </w:pPr>
      <w:r w:rsidRPr="002A04E0">
        <w:t>Government, the Contractor shall make accelerated payments to its small business subcontractors under this contract, to the maximum extent practicable and prior to when such payment is otherwise required under the applicable contract or subcontract, after receipt of a proper invoice and all other required documentation from the small business subcontractor.</w:t>
      </w:r>
      <w:r>
        <w:br/>
      </w:r>
      <w:r>
        <w:br/>
      </w:r>
      <w:r w:rsidRPr="002A04E0">
        <w:t xml:space="preserve"> (2) The Contractor agrees to make such payments to its small business subcontractors without any further consideration from or fees charged to the subcontractor. (b) The acceleration of payments under this clause does not provide any new rights under the Prompt Payment Act. (c) Include the substance of this clause, including this paragraph (c), in all subcontracts with small business concerns, including subcontracts with small business concerns for the acquisition of commercial products or commercial services.</w:t>
      </w:r>
    </w:p>
    <w:p w14:paraId="4C63FBE7" w14:textId="77777777" w:rsidR="007206AF" w:rsidRDefault="007206AF" w:rsidP="007206AF">
      <w:pPr>
        <w:pStyle w:val="BodyText"/>
      </w:pPr>
    </w:p>
    <w:p w14:paraId="32C3A21D" w14:textId="77777777" w:rsidR="007206AF" w:rsidRDefault="007206AF" w:rsidP="007206AF">
      <w:pPr>
        <w:pStyle w:val="BodyText"/>
      </w:pPr>
      <w:r>
        <w:tab/>
      </w:r>
      <w:r>
        <w:tab/>
      </w:r>
      <w:r>
        <w:tab/>
      </w:r>
      <w:r>
        <w:tab/>
      </w:r>
      <w:r>
        <w:tab/>
      </w:r>
      <w:r w:rsidRPr="002A04E0">
        <w:t xml:space="preserve"> (End of clause</w:t>
      </w:r>
      <w:r>
        <w:t>)</w:t>
      </w:r>
    </w:p>
    <w:p w14:paraId="162EFA2B" w14:textId="77777777" w:rsidR="007206AF" w:rsidRDefault="007206AF" w:rsidP="007206AF">
      <w:pPr>
        <w:pStyle w:val="BodyText"/>
      </w:pPr>
      <w:r>
        <w:rPr>
          <w:b/>
          <w:bCs/>
        </w:rPr>
        <w:br/>
      </w:r>
      <w:r>
        <w:rPr>
          <w:b/>
          <w:bCs/>
        </w:rPr>
        <w:br/>
      </w:r>
      <w:r w:rsidRPr="00147F7F">
        <w:rPr>
          <w:b/>
          <w:bCs/>
        </w:rPr>
        <w:t xml:space="preserve">FAR 52.252-2 Clauses Incorporated </w:t>
      </w:r>
      <w:proofErr w:type="gramStart"/>
      <w:r w:rsidRPr="00147F7F">
        <w:rPr>
          <w:b/>
          <w:bCs/>
        </w:rPr>
        <w:t>By</w:t>
      </w:r>
      <w:proofErr w:type="gramEnd"/>
      <w:r w:rsidRPr="00147F7F">
        <w:rPr>
          <w:b/>
          <w:bCs/>
        </w:rPr>
        <w:t xml:space="preserve"> Reference (FEB 1998)</w:t>
      </w:r>
      <w:r w:rsidRPr="00147F7F">
        <w:t xml:space="preserve"> </w:t>
      </w:r>
    </w:p>
    <w:p w14:paraId="23400FFA" w14:textId="77777777" w:rsidR="007206AF" w:rsidRDefault="007206AF" w:rsidP="007206AF">
      <w:pPr>
        <w:pStyle w:val="BodyText"/>
      </w:pPr>
    </w:p>
    <w:p w14:paraId="6BB1A0D1" w14:textId="77777777" w:rsidR="007206AF" w:rsidRDefault="007206AF" w:rsidP="007206AF">
      <w:pPr>
        <w:pStyle w:val="BodyText"/>
      </w:pPr>
      <w:r w:rsidRPr="00147F7F">
        <w:t xml:space="preserve">This contract incorporates one or more clauses by reference, with the same force and effect as if they were given in full text. Upon request, the Contracting Officer will make their full text available. Also, the full text of a clause may be accessed electronically at this address: </w:t>
      </w:r>
      <w:hyperlink r:id="rId24" w:history="1">
        <w:r w:rsidRPr="00126CFE">
          <w:rPr>
            <w:rStyle w:val="Hyperlink"/>
          </w:rPr>
          <w:t>https://www.acquisition.gov/</w:t>
        </w:r>
      </w:hyperlink>
    </w:p>
    <w:p w14:paraId="18735835" w14:textId="77777777" w:rsidR="007206AF" w:rsidRDefault="007206AF" w:rsidP="007206AF">
      <w:pPr>
        <w:pStyle w:val="BodyText"/>
      </w:pPr>
    </w:p>
    <w:p w14:paraId="0432477D" w14:textId="142E0C2A" w:rsidR="007206AF" w:rsidRDefault="007206AF" w:rsidP="007206AF">
      <w:pPr>
        <w:pStyle w:val="BodyText"/>
      </w:pPr>
      <w:r>
        <w:tab/>
      </w:r>
      <w:r>
        <w:tab/>
      </w:r>
      <w:r>
        <w:tab/>
      </w:r>
      <w:r>
        <w:tab/>
      </w:r>
      <w:r>
        <w:tab/>
        <w:t>(End of Clause)</w:t>
      </w:r>
      <w:r>
        <w:br/>
      </w:r>
      <w:r>
        <w:br/>
      </w:r>
    </w:p>
    <w:p w14:paraId="17ED41FB" w14:textId="77777777" w:rsidR="007206AF" w:rsidRPr="00930E09" w:rsidRDefault="007206AF" w:rsidP="007206AF">
      <w:pPr>
        <w:pStyle w:val="BodyText"/>
        <w:rPr>
          <w:b/>
          <w:bCs/>
        </w:rPr>
      </w:pPr>
      <w:r w:rsidRPr="00930E09">
        <w:rPr>
          <w:b/>
          <w:bCs/>
        </w:rPr>
        <w:t>FAR 52.252-6 Authorized Deviations in Clauses (NOV 2020)</w:t>
      </w:r>
    </w:p>
    <w:p w14:paraId="0408FD2C" w14:textId="77777777" w:rsidR="007206AF" w:rsidRPr="00930E09" w:rsidRDefault="007206AF" w:rsidP="007206AF">
      <w:pPr>
        <w:widowControl/>
        <w:autoSpaceDE/>
        <w:autoSpaceDN/>
        <w:spacing w:before="100" w:beforeAutospacing="1" w:after="100" w:afterAutospacing="1"/>
        <w:ind w:left="720"/>
        <w:rPr>
          <w:sz w:val="24"/>
          <w:szCs w:val="24"/>
          <w:lang w:val="en" w:bidi="ar-SA"/>
        </w:rPr>
      </w:pPr>
      <w:r w:rsidRPr="00930E09">
        <w:rPr>
          <w:sz w:val="24"/>
          <w:szCs w:val="24"/>
          <w:lang w:val="en" w:bidi="ar-SA"/>
        </w:rPr>
        <w:t xml:space="preserve">As prescribed in </w:t>
      </w:r>
      <w:hyperlink r:id="rId25" w:anchor="FAR_52_107" w:history="1">
        <w:r w:rsidRPr="00930E09">
          <w:rPr>
            <w:color w:val="0000FF"/>
            <w:sz w:val="24"/>
            <w:szCs w:val="24"/>
            <w:lang w:val="en" w:bidi="ar-SA"/>
          </w:rPr>
          <w:t>52.107</w:t>
        </w:r>
      </w:hyperlink>
      <w:r w:rsidRPr="00930E09">
        <w:rPr>
          <w:sz w:val="24"/>
          <w:szCs w:val="24"/>
          <w:lang w:val="en" w:bidi="ar-SA"/>
        </w:rPr>
        <w:t>(f), insert the following clause in solicitations and contracts that include any FAR or supplemental clause with an authorized deviation. Whenever any FAR or supplemental clause is used with an authorized deviation, the contracting officer shall identify it by the same number, title, and date assigned to the clause when it is used without deviation, include regulation name for any supplemental clause, except that the contracting officer shall insert "(DEVIATION)" after the date of the clause.</w:t>
      </w:r>
    </w:p>
    <w:p w14:paraId="67E5434B" w14:textId="77777777" w:rsidR="007206AF" w:rsidRPr="00930E09" w:rsidRDefault="007206AF" w:rsidP="007206AF">
      <w:pPr>
        <w:widowControl/>
        <w:autoSpaceDE/>
        <w:autoSpaceDN/>
        <w:spacing w:before="100" w:beforeAutospacing="1" w:after="100" w:afterAutospacing="1"/>
        <w:rPr>
          <w:sz w:val="24"/>
          <w:szCs w:val="24"/>
          <w:lang w:val="en" w:bidi="ar-SA"/>
        </w:rPr>
      </w:pPr>
      <w:r>
        <w:rPr>
          <w:sz w:val="24"/>
          <w:szCs w:val="24"/>
          <w:lang w:val="en" w:bidi="ar-SA"/>
        </w:rPr>
        <w:t xml:space="preserve">              </w:t>
      </w:r>
      <w:r w:rsidRPr="00930E09">
        <w:rPr>
          <w:sz w:val="24"/>
          <w:szCs w:val="24"/>
          <w:lang w:val="en" w:bidi="ar-SA"/>
        </w:rPr>
        <w:t>Authorized Deviations in Clauses (Nov 2020)</w:t>
      </w:r>
    </w:p>
    <w:p w14:paraId="61538AEE" w14:textId="77777777" w:rsidR="007206AF" w:rsidRPr="00930E09" w:rsidRDefault="007206AF" w:rsidP="00E46F1E">
      <w:pPr>
        <w:pStyle w:val="BodyText"/>
        <w:numPr>
          <w:ilvl w:val="0"/>
          <w:numId w:val="20"/>
        </w:numPr>
        <w:rPr>
          <w:lang w:bidi="ar-SA"/>
        </w:rPr>
      </w:pPr>
      <w:r w:rsidRPr="002031F2">
        <w:rPr>
          <w:lang w:val="en" w:bidi="ar-SA"/>
        </w:rPr>
        <w:t xml:space="preserve">The use in this solicitation or contract of any Federal Acquisition Regulation (48 CFR Chapter 1) </w:t>
      </w:r>
      <w:r w:rsidRPr="00930E09">
        <w:rPr>
          <w:lang w:bidi="ar-SA"/>
        </w:rPr>
        <w:t xml:space="preserve">  clause with an authorized deviation is indicated by the addition of "(DEVIATION)" after the date of </w:t>
      </w:r>
    </w:p>
    <w:p w14:paraId="5D05C1DF" w14:textId="77777777" w:rsidR="007206AF" w:rsidRDefault="007206AF" w:rsidP="007206AF">
      <w:pPr>
        <w:pStyle w:val="BodyText"/>
        <w:ind w:left="1180"/>
        <w:rPr>
          <w:lang w:val="en" w:bidi="ar-SA"/>
        </w:rPr>
      </w:pPr>
      <w:r w:rsidRPr="00930E09">
        <w:rPr>
          <w:lang w:val="en" w:bidi="ar-SA"/>
        </w:rPr>
        <w:t xml:space="preserve">  the clause.</w:t>
      </w:r>
      <w:r>
        <w:rPr>
          <w:lang w:val="en" w:bidi="ar-SA"/>
        </w:rPr>
        <w:br/>
      </w:r>
    </w:p>
    <w:p w14:paraId="40EB7A0E" w14:textId="77777777" w:rsidR="007206AF" w:rsidRPr="00930E09" w:rsidRDefault="007206AF" w:rsidP="00E46F1E">
      <w:pPr>
        <w:pStyle w:val="BodyText"/>
        <w:numPr>
          <w:ilvl w:val="0"/>
          <w:numId w:val="20"/>
        </w:numPr>
        <w:rPr>
          <w:lang w:bidi="ar-SA"/>
        </w:rPr>
      </w:pPr>
      <w:r>
        <w:rPr>
          <w:lang w:bidi="ar-SA"/>
        </w:rPr>
        <w:t xml:space="preserve">   </w:t>
      </w:r>
      <w:r w:rsidRPr="00930E09">
        <w:rPr>
          <w:lang w:bidi="ar-SA"/>
        </w:rPr>
        <w:t xml:space="preserve">The use in this solicitation or contract of any Homeland Security Acquisition Regulations (48 CFR Chapter 30) clause with an authorized deviation is indicated by the addition of “(DEVIATION)” after the name of the regulation. </w:t>
      </w:r>
    </w:p>
    <w:p w14:paraId="24B63019" w14:textId="77777777" w:rsidR="007206AF" w:rsidRPr="00930E09" w:rsidRDefault="007206AF" w:rsidP="007206AF">
      <w:pPr>
        <w:pStyle w:val="BodyText"/>
        <w:ind w:left="900"/>
        <w:rPr>
          <w:lang w:val="en" w:bidi="ar-SA"/>
        </w:rPr>
      </w:pPr>
    </w:p>
    <w:p w14:paraId="7C5FEDB8" w14:textId="77777777" w:rsidR="007206AF" w:rsidRPr="00930E09" w:rsidRDefault="007206AF" w:rsidP="007206AF">
      <w:pPr>
        <w:pStyle w:val="BodyText"/>
        <w:jc w:val="center"/>
      </w:pPr>
      <w:r w:rsidRPr="00930E09">
        <w:t>(End of Clause)</w:t>
      </w:r>
      <w:r>
        <w:br/>
      </w:r>
      <w:r>
        <w:lastRenderedPageBreak/>
        <w:br/>
      </w:r>
      <w:r w:rsidRPr="00930E09">
        <w:t xml:space="preserve">HSAR Clauses In </w:t>
      </w:r>
      <w:proofErr w:type="gramStart"/>
      <w:r w:rsidRPr="00930E09">
        <w:t>By</w:t>
      </w:r>
      <w:proofErr w:type="gramEnd"/>
      <w:r w:rsidRPr="00930E09">
        <w:t xml:space="preserve"> Reference</w:t>
      </w:r>
      <w:r>
        <w:br/>
      </w:r>
    </w:p>
    <w:tbl>
      <w:tblPr>
        <w:tblW w:w="0" w:type="auto"/>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0"/>
        <w:gridCol w:w="5490"/>
        <w:gridCol w:w="1620"/>
      </w:tblGrid>
      <w:tr w:rsidR="007206AF" w:rsidRPr="00930E09" w14:paraId="0A079252" w14:textId="77777777" w:rsidTr="00451C48">
        <w:trPr>
          <w:trHeight w:val="263"/>
        </w:trPr>
        <w:tc>
          <w:tcPr>
            <w:tcW w:w="2250" w:type="dxa"/>
          </w:tcPr>
          <w:p w14:paraId="072FA65B" w14:textId="77777777" w:rsidR="007206AF" w:rsidRPr="00930E09" w:rsidRDefault="007206AF" w:rsidP="00451C48">
            <w:pPr>
              <w:pStyle w:val="TableParagraph"/>
              <w:spacing w:line="244" w:lineRule="exact"/>
              <w:ind w:left="107"/>
              <w:rPr>
                <w:sz w:val="23"/>
              </w:rPr>
            </w:pPr>
            <w:r w:rsidRPr="00930E09">
              <w:rPr>
                <w:color w:val="211E1F"/>
                <w:sz w:val="23"/>
              </w:rPr>
              <w:t>HSAR 3052.211-70</w:t>
            </w:r>
          </w:p>
        </w:tc>
        <w:tc>
          <w:tcPr>
            <w:tcW w:w="5490" w:type="dxa"/>
          </w:tcPr>
          <w:p w14:paraId="4A0DA3EF" w14:textId="77777777" w:rsidR="007206AF" w:rsidRPr="00930E09" w:rsidRDefault="007206AF" w:rsidP="00451C48">
            <w:pPr>
              <w:pStyle w:val="TableParagraph"/>
              <w:spacing w:line="244" w:lineRule="exact"/>
              <w:ind w:left="105"/>
              <w:rPr>
                <w:sz w:val="23"/>
              </w:rPr>
            </w:pPr>
            <w:r w:rsidRPr="00930E09">
              <w:rPr>
                <w:color w:val="211E1F"/>
                <w:sz w:val="23"/>
              </w:rPr>
              <w:t>Index for specifications</w:t>
            </w:r>
          </w:p>
        </w:tc>
        <w:tc>
          <w:tcPr>
            <w:tcW w:w="1620" w:type="dxa"/>
          </w:tcPr>
          <w:p w14:paraId="0856EE7B" w14:textId="77777777" w:rsidR="007206AF" w:rsidRPr="00930E09" w:rsidRDefault="007206AF" w:rsidP="00451C48">
            <w:pPr>
              <w:pStyle w:val="TableParagraph"/>
              <w:spacing w:line="244" w:lineRule="exact"/>
              <w:ind w:left="105"/>
              <w:rPr>
                <w:sz w:val="23"/>
              </w:rPr>
            </w:pPr>
            <w:r w:rsidRPr="00930E09">
              <w:rPr>
                <w:color w:val="211E1F"/>
                <w:sz w:val="23"/>
              </w:rPr>
              <w:t>(Dec 2003)</w:t>
            </w:r>
          </w:p>
        </w:tc>
      </w:tr>
      <w:tr w:rsidR="007206AF" w:rsidRPr="00930E09" w14:paraId="4B5E6863" w14:textId="77777777" w:rsidTr="00451C48">
        <w:trPr>
          <w:trHeight w:val="266"/>
        </w:trPr>
        <w:tc>
          <w:tcPr>
            <w:tcW w:w="2250" w:type="dxa"/>
          </w:tcPr>
          <w:p w14:paraId="5F84F8A7" w14:textId="77777777" w:rsidR="007206AF" w:rsidRPr="00930E09" w:rsidRDefault="007206AF" w:rsidP="00451C48">
            <w:pPr>
              <w:pStyle w:val="TableParagraph"/>
              <w:spacing w:line="246" w:lineRule="exact"/>
              <w:ind w:left="107"/>
              <w:rPr>
                <w:sz w:val="23"/>
              </w:rPr>
            </w:pPr>
            <w:r w:rsidRPr="00930E09">
              <w:rPr>
                <w:color w:val="211E1F"/>
                <w:sz w:val="23"/>
              </w:rPr>
              <w:t>HSAR 3052.217-90</w:t>
            </w:r>
          </w:p>
        </w:tc>
        <w:tc>
          <w:tcPr>
            <w:tcW w:w="5490" w:type="dxa"/>
          </w:tcPr>
          <w:p w14:paraId="0B440699" w14:textId="77777777" w:rsidR="007206AF" w:rsidRPr="00930E09" w:rsidRDefault="007206AF" w:rsidP="00451C48">
            <w:pPr>
              <w:pStyle w:val="TableParagraph"/>
              <w:spacing w:line="246" w:lineRule="exact"/>
              <w:ind w:left="105"/>
              <w:rPr>
                <w:sz w:val="23"/>
              </w:rPr>
            </w:pPr>
            <w:r w:rsidRPr="00930E09">
              <w:rPr>
                <w:color w:val="211E1F"/>
                <w:sz w:val="23"/>
              </w:rPr>
              <w:t>Delivery and Shifting of Vessel (USCG)</w:t>
            </w:r>
          </w:p>
        </w:tc>
        <w:tc>
          <w:tcPr>
            <w:tcW w:w="1620" w:type="dxa"/>
          </w:tcPr>
          <w:p w14:paraId="4BBDCC96" w14:textId="77777777" w:rsidR="007206AF" w:rsidRPr="00930E09" w:rsidRDefault="007206AF" w:rsidP="00451C48">
            <w:pPr>
              <w:pStyle w:val="TableParagraph"/>
              <w:spacing w:line="246" w:lineRule="exact"/>
              <w:ind w:left="105"/>
              <w:rPr>
                <w:sz w:val="23"/>
              </w:rPr>
            </w:pPr>
            <w:r w:rsidRPr="00930E09">
              <w:rPr>
                <w:color w:val="211E1F"/>
                <w:sz w:val="23"/>
              </w:rPr>
              <w:t>(Dec 2003)</w:t>
            </w:r>
          </w:p>
        </w:tc>
      </w:tr>
      <w:tr w:rsidR="007206AF" w:rsidRPr="00930E09" w14:paraId="1629E9DA" w14:textId="77777777" w:rsidTr="00451C48">
        <w:trPr>
          <w:trHeight w:val="592"/>
        </w:trPr>
        <w:tc>
          <w:tcPr>
            <w:tcW w:w="2250" w:type="dxa"/>
          </w:tcPr>
          <w:p w14:paraId="7FD78C41" w14:textId="77777777" w:rsidR="007206AF" w:rsidRPr="00930E09" w:rsidRDefault="007206AF" w:rsidP="00451C48">
            <w:pPr>
              <w:pStyle w:val="TableParagraph"/>
              <w:spacing w:line="258" w:lineRule="exact"/>
              <w:ind w:left="107"/>
              <w:rPr>
                <w:sz w:val="23"/>
              </w:rPr>
            </w:pPr>
            <w:r w:rsidRPr="00930E09">
              <w:rPr>
                <w:color w:val="211E1F"/>
                <w:sz w:val="23"/>
              </w:rPr>
              <w:t>HSAR 3052.222-70</w:t>
            </w:r>
          </w:p>
        </w:tc>
        <w:tc>
          <w:tcPr>
            <w:tcW w:w="5490" w:type="dxa"/>
          </w:tcPr>
          <w:p w14:paraId="0B2CA835" w14:textId="77777777" w:rsidR="007206AF" w:rsidRPr="00930E09" w:rsidRDefault="007206AF" w:rsidP="00451C48">
            <w:pPr>
              <w:pStyle w:val="TableParagraph"/>
              <w:ind w:left="105" w:right="83"/>
              <w:rPr>
                <w:sz w:val="23"/>
              </w:rPr>
            </w:pPr>
            <w:r w:rsidRPr="00930E09">
              <w:rPr>
                <w:color w:val="211E1F"/>
                <w:sz w:val="23"/>
              </w:rPr>
              <w:t>Strikes or picketing affecting timely completion of the contract work.</w:t>
            </w:r>
          </w:p>
        </w:tc>
        <w:tc>
          <w:tcPr>
            <w:tcW w:w="1620" w:type="dxa"/>
          </w:tcPr>
          <w:p w14:paraId="4B3D9FD7" w14:textId="77777777" w:rsidR="007206AF" w:rsidRPr="00930E09" w:rsidRDefault="007206AF" w:rsidP="00451C48">
            <w:pPr>
              <w:pStyle w:val="TableParagraph"/>
              <w:spacing w:line="258" w:lineRule="exact"/>
              <w:ind w:left="105"/>
              <w:rPr>
                <w:sz w:val="23"/>
              </w:rPr>
            </w:pPr>
            <w:r w:rsidRPr="00930E09">
              <w:rPr>
                <w:color w:val="211E1F"/>
                <w:sz w:val="23"/>
              </w:rPr>
              <w:t>(Dec 2003)</w:t>
            </w:r>
          </w:p>
        </w:tc>
      </w:tr>
      <w:tr w:rsidR="007206AF" w:rsidRPr="00930E09" w14:paraId="3066BBF1" w14:textId="77777777" w:rsidTr="00451C48">
        <w:trPr>
          <w:trHeight w:val="527"/>
        </w:trPr>
        <w:tc>
          <w:tcPr>
            <w:tcW w:w="2250" w:type="dxa"/>
          </w:tcPr>
          <w:p w14:paraId="60FD1581" w14:textId="77777777" w:rsidR="007206AF" w:rsidRPr="00930E09" w:rsidRDefault="007206AF" w:rsidP="00451C48">
            <w:pPr>
              <w:pStyle w:val="TableParagraph"/>
              <w:spacing w:line="258" w:lineRule="exact"/>
              <w:ind w:left="107"/>
              <w:rPr>
                <w:sz w:val="23"/>
              </w:rPr>
            </w:pPr>
            <w:r w:rsidRPr="00930E09">
              <w:rPr>
                <w:color w:val="211E1F"/>
                <w:sz w:val="23"/>
              </w:rPr>
              <w:t>HSAR 3052.223-70</w:t>
            </w:r>
          </w:p>
        </w:tc>
        <w:tc>
          <w:tcPr>
            <w:tcW w:w="5490" w:type="dxa"/>
          </w:tcPr>
          <w:p w14:paraId="682ED060" w14:textId="77777777" w:rsidR="007206AF" w:rsidRPr="00930E09" w:rsidRDefault="007206AF" w:rsidP="00451C48">
            <w:pPr>
              <w:pStyle w:val="TableParagraph"/>
              <w:spacing w:line="258" w:lineRule="exact"/>
              <w:ind w:left="105"/>
              <w:rPr>
                <w:sz w:val="23"/>
              </w:rPr>
            </w:pPr>
            <w:r w:rsidRPr="00930E09">
              <w:rPr>
                <w:color w:val="211E1F"/>
                <w:sz w:val="23"/>
              </w:rPr>
              <w:t>Removal or disposal of hazardous substances –</w:t>
            </w:r>
          </w:p>
          <w:p w14:paraId="66FCDCE5" w14:textId="77777777" w:rsidR="007206AF" w:rsidRPr="00930E09" w:rsidRDefault="007206AF" w:rsidP="00451C48">
            <w:pPr>
              <w:pStyle w:val="TableParagraph"/>
              <w:spacing w:line="249" w:lineRule="exact"/>
              <w:ind w:left="105"/>
              <w:rPr>
                <w:sz w:val="23"/>
              </w:rPr>
            </w:pPr>
            <w:r w:rsidRPr="00930E09">
              <w:rPr>
                <w:color w:val="211E1F"/>
                <w:sz w:val="23"/>
              </w:rPr>
              <w:t>applicable licenses and permits</w:t>
            </w:r>
          </w:p>
        </w:tc>
        <w:tc>
          <w:tcPr>
            <w:tcW w:w="1620" w:type="dxa"/>
          </w:tcPr>
          <w:p w14:paraId="0DB33E39" w14:textId="77777777" w:rsidR="007206AF" w:rsidRPr="00930E09" w:rsidRDefault="007206AF" w:rsidP="00451C48">
            <w:pPr>
              <w:pStyle w:val="TableParagraph"/>
              <w:spacing w:line="258" w:lineRule="exact"/>
              <w:ind w:left="105"/>
              <w:rPr>
                <w:sz w:val="23"/>
              </w:rPr>
            </w:pPr>
            <w:r w:rsidRPr="00930E09">
              <w:rPr>
                <w:color w:val="211E1F"/>
                <w:sz w:val="23"/>
              </w:rPr>
              <w:t>(Jun 2006)</w:t>
            </w:r>
          </w:p>
        </w:tc>
      </w:tr>
      <w:tr w:rsidR="007206AF" w:rsidRPr="00930E09" w14:paraId="296FB75A" w14:textId="77777777" w:rsidTr="00451C48">
        <w:trPr>
          <w:trHeight w:val="266"/>
        </w:trPr>
        <w:tc>
          <w:tcPr>
            <w:tcW w:w="2250" w:type="dxa"/>
          </w:tcPr>
          <w:p w14:paraId="7044DEF8" w14:textId="77777777" w:rsidR="007206AF" w:rsidRPr="00930E09" w:rsidRDefault="007206AF" w:rsidP="00451C48">
            <w:pPr>
              <w:pStyle w:val="TableParagraph"/>
              <w:spacing w:line="246" w:lineRule="exact"/>
              <w:ind w:left="107"/>
              <w:rPr>
                <w:sz w:val="23"/>
              </w:rPr>
            </w:pPr>
            <w:r w:rsidRPr="00930E09">
              <w:rPr>
                <w:color w:val="211E1F"/>
                <w:sz w:val="23"/>
              </w:rPr>
              <w:t>HSAR 3052.223-90</w:t>
            </w:r>
          </w:p>
        </w:tc>
        <w:tc>
          <w:tcPr>
            <w:tcW w:w="5490" w:type="dxa"/>
          </w:tcPr>
          <w:p w14:paraId="1D2AC8CE" w14:textId="77777777" w:rsidR="007206AF" w:rsidRPr="00930E09" w:rsidRDefault="007206AF" w:rsidP="00451C48">
            <w:pPr>
              <w:pStyle w:val="TableParagraph"/>
              <w:spacing w:line="246" w:lineRule="exact"/>
              <w:ind w:left="105"/>
              <w:rPr>
                <w:sz w:val="23"/>
              </w:rPr>
            </w:pPr>
            <w:r w:rsidRPr="00930E09">
              <w:rPr>
                <w:color w:val="211E1F"/>
                <w:sz w:val="23"/>
              </w:rPr>
              <w:t>Accident and fire reporting (USCG)</w:t>
            </w:r>
          </w:p>
        </w:tc>
        <w:tc>
          <w:tcPr>
            <w:tcW w:w="1620" w:type="dxa"/>
          </w:tcPr>
          <w:p w14:paraId="0D66524B" w14:textId="77777777" w:rsidR="007206AF" w:rsidRPr="00930E09" w:rsidRDefault="007206AF" w:rsidP="00451C48">
            <w:pPr>
              <w:pStyle w:val="TableParagraph"/>
              <w:spacing w:line="246" w:lineRule="exact"/>
              <w:ind w:left="105"/>
              <w:rPr>
                <w:sz w:val="23"/>
              </w:rPr>
            </w:pPr>
            <w:r w:rsidRPr="00930E09">
              <w:rPr>
                <w:color w:val="211E1F"/>
                <w:sz w:val="23"/>
              </w:rPr>
              <w:t>(Dec 2003)</w:t>
            </w:r>
          </w:p>
        </w:tc>
      </w:tr>
    </w:tbl>
    <w:p w14:paraId="3DD9C2B3" w14:textId="77777777" w:rsidR="007206AF" w:rsidRPr="00930E09" w:rsidRDefault="007206AF" w:rsidP="007206AF">
      <w:pPr>
        <w:pStyle w:val="BodyText"/>
        <w:spacing w:before="5"/>
        <w:ind w:left="0"/>
        <w:rPr>
          <w:sz w:val="23"/>
        </w:rPr>
      </w:pPr>
    </w:p>
    <w:p w14:paraId="6EA6F486" w14:textId="77777777" w:rsidR="00C85476" w:rsidRDefault="007206AF" w:rsidP="007206AF">
      <w:pPr>
        <w:pStyle w:val="BodyText"/>
        <w:spacing w:before="1"/>
        <w:rPr>
          <w:b/>
          <w:bCs/>
        </w:rPr>
      </w:pPr>
      <w:r>
        <w:rPr>
          <w:b/>
          <w:bCs/>
        </w:rPr>
        <w:br/>
      </w:r>
      <w:r>
        <w:rPr>
          <w:b/>
          <w:bCs/>
        </w:rPr>
        <w:br/>
      </w:r>
    </w:p>
    <w:p w14:paraId="0D2E15D2" w14:textId="77777777" w:rsidR="00C85476" w:rsidRDefault="00C85476" w:rsidP="007206AF">
      <w:pPr>
        <w:pStyle w:val="BodyText"/>
        <w:spacing w:before="1"/>
        <w:rPr>
          <w:b/>
          <w:bCs/>
        </w:rPr>
      </w:pPr>
    </w:p>
    <w:p w14:paraId="10F6FC02" w14:textId="77777777" w:rsidR="00C85476" w:rsidRDefault="00C85476" w:rsidP="007206AF">
      <w:pPr>
        <w:pStyle w:val="BodyText"/>
        <w:spacing w:before="1"/>
        <w:rPr>
          <w:b/>
          <w:bCs/>
        </w:rPr>
      </w:pPr>
    </w:p>
    <w:p w14:paraId="1E9C2392" w14:textId="77777777" w:rsidR="003240F2" w:rsidRDefault="007206AF" w:rsidP="007206AF">
      <w:pPr>
        <w:pStyle w:val="BodyText"/>
        <w:spacing w:before="1"/>
        <w:rPr>
          <w:b/>
          <w:bCs/>
        </w:rPr>
      </w:pPr>
      <w:r w:rsidRPr="005D55D9">
        <w:rPr>
          <w:b/>
          <w:bCs/>
        </w:rPr>
        <w:t>HSAR Clauses in by Full Text</w:t>
      </w:r>
    </w:p>
    <w:p w14:paraId="660F200C" w14:textId="4CD83CAA" w:rsidR="007206AF" w:rsidRPr="00930E09" w:rsidRDefault="007206AF" w:rsidP="007206AF">
      <w:pPr>
        <w:pStyle w:val="BodyText"/>
        <w:spacing w:before="1"/>
        <w:rPr>
          <w:b/>
          <w:bCs/>
        </w:rPr>
      </w:pPr>
      <w:r>
        <w:rPr>
          <w:b/>
          <w:bCs/>
        </w:rPr>
        <w:br/>
      </w:r>
      <w:r w:rsidRPr="00930E09">
        <w:rPr>
          <w:b/>
          <w:bCs/>
        </w:rPr>
        <w:t>HSAR 3052.209-70 PROHIBITION ON CONTRACTS WITH CORPORATE EXPATRIATES (JUN 2006)</w:t>
      </w:r>
    </w:p>
    <w:p w14:paraId="6D4D5016" w14:textId="77777777" w:rsidR="007206AF" w:rsidRPr="00930E09" w:rsidRDefault="007206AF" w:rsidP="007206AF">
      <w:pPr>
        <w:pStyle w:val="BodyText"/>
        <w:ind w:left="0"/>
      </w:pPr>
    </w:p>
    <w:p w14:paraId="4A065321" w14:textId="77777777" w:rsidR="007206AF" w:rsidRPr="00930E09" w:rsidRDefault="007206AF" w:rsidP="00E46F1E">
      <w:pPr>
        <w:pStyle w:val="ListParagraph"/>
        <w:numPr>
          <w:ilvl w:val="0"/>
          <w:numId w:val="5"/>
        </w:numPr>
        <w:tabs>
          <w:tab w:val="left" w:pos="1144"/>
        </w:tabs>
        <w:jc w:val="both"/>
        <w:rPr>
          <w:sz w:val="24"/>
        </w:rPr>
      </w:pPr>
      <w:r w:rsidRPr="00930E09">
        <w:rPr>
          <w:sz w:val="24"/>
        </w:rPr>
        <w:t>Prohibitions.</w:t>
      </w:r>
    </w:p>
    <w:p w14:paraId="6FAFEBA2" w14:textId="77777777" w:rsidR="007206AF" w:rsidRPr="00930E09" w:rsidRDefault="007206AF" w:rsidP="007206AF">
      <w:pPr>
        <w:pStyle w:val="BodyText"/>
        <w:ind w:left="0"/>
      </w:pPr>
    </w:p>
    <w:p w14:paraId="4AEF8D1A" w14:textId="77777777" w:rsidR="007206AF" w:rsidRPr="00930E09" w:rsidRDefault="007206AF" w:rsidP="007206AF">
      <w:pPr>
        <w:pStyle w:val="BodyText"/>
        <w:ind w:right="491"/>
      </w:pPr>
      <w:r w:rsidRPr="00930E09">
        <w:t xml:space="preserve">Section 835 of the Homeland Security Act, 6 U.S.C. 395, prohibits the Department of Homeland Security from </w:t>
      </w:r>
      <w:proofErr w:type="gramStart"/>
      <w:r w:rsidRPr="00930E09">
        <w:t>entering into</w:t>
      </w:r>
      <w:proofErr w:type="gramEnd"/>
      <w:r w:rsidRPr="00930E09">
        <w:t xml:space="preserve"> any contract with a foreign incorporated entity which is treated as an inverted domestic corporation as defined in this clause, or with any subsidiary of such an entity. The Secretary shall waive the prohibition with respect to any specific contract if the Secretary determines that the waiver is required in the interest of national security.</w:t>
      </w:r>
    </w:p>
    <w:p w14:paraId="630503F9" w14:textId="77777777" w:rsidR="007206AF" w:rsidRPr="00930E09" w:rsidRDefault="007206AF" w:rsidP="007206AF">
      <w:pPr>
        <w:pStyle w:val="BodyText"/>
        <w:ind w:left="0"/>
      </w:pPr>
    </w:p>
    <w:p w14:paraId="52764604" w14:textId="77777777" w:rsidR="007206AF" w:rsidRPr="00930E09" w:rsidRDefault="007206AF" w:rsidP="00E46F1E">
      <w:pPr>
        <w:pStyle w:val="ListParagraph"/>
        <w:numPr>
          <w:ilvl w:val="0"/>
          <w:numId w:val="5"/>
        </w:numPr>
        <w:tabs>
          <w:tab w:val="left" w:pos="1159"/>
        </w:tabs>
        <w:ind w:left="1158" w:hanging="339"/>
        <w:jc w:val="both"/>
        <w:rPr>
          <w:sz w:val="24"/>
        </w:rPr>
      </w:pPr>
      <w:r w:rsidRPr="00930E09">
        <w:rPr>
          <w:sz w:val="24"/>
        </w:rPr>
        <w:t>Definitions. As used in this</w:t>
      </w:r>
      <w:r w:rsidRPr="00930E09">
        <w:rPr>
          <w:spacing w:val="-1"/>
          <w:sz w:val="24"/>
        </w:rPr>
        <w:t xml:space="preserve"> </w:t>
      </w:r>
      <w:r w:rsidRPr="00930E09">
        <w:rPr>
          <w:sz w:val="24"/>
        </w:rPr>
        <w:t>clause:</w:t>
      </w:r>
    </w:p>
    <w:p w14:paraId="1E68EA23" w14:textId="77777777" w:rsidR="007206AF" w:rsidRPr="00930E09" w:rsidRDefault="007206AF" w:rsidP="007206AF">
      <w:pPr>
        <w:pStyle w:val="BodyText"/>
        <w:ind w:left="0"/>
      </w:pPr>
    </w:p>
    <w:p w14:paraId="39EAFCA8" w14:textId="77777777" w:rsidR="007206AF" w:rsidRPr="00930E09" w:rsidRDefault="007206AF" w:rsidP="007206AF">
      <w:pPr>
        <w:pStyle w:val="BodyText"/>
        <w:ind w:right="510"/>
      </w:pPr>
      <w:r w:rsidRPr="00930E09">
        <w:t>Expanded Affiliated Group means an affiliated group as defined in section 1504(a) of the Internal Revenue Code of 1986 (without regard to section 1504(b) of such Code), except that section 1504 of such Code shall be applied by substituting `more than 50 percent' for `at least 80 percent' each place it appears.</w:t>
      </w:r>
    </w:p>
    <w:p w14:paraId="06EB9EDD" w14:textId="77777777" w:rsidR="007206AF" w:rsidRPr="00930E09" w:rsidRDefault="007206AF" w:rsidP="007206AF">
      <w:pPr>
        <w:pStyle w:val="BodyText"/>
        <w:ind w:left="0"/>
      </w:pPr>
    </w:p>
    <w:p w14:paraId="183A31FF" w14:textId="77777777" w:rsidR="007206AF" w:rsidRPr="00930E09" w:rsidRDefault="007206AF" w:rsidP="007206AF">
      <w:pPr>
        <w:pStyle w:val="BodyText"/>
        <w:spacing w:before="1"/>
        <w:ind w:right="595"/>
      </w:pPr>
      <w:r w:rsidRPr="00930E09">
        <w:t>Foreign Incorporated Entity means any entity which is, or but for subsection (b) of section 835 of the Homeland Security Act, 6 U.S.C. 395, would be, treated as a foreign corporation for purposes of the Internal Revenue Code of 1986.</w:t>
      </w:r>
    </w:p>
    <w:p w14:paraId="0B9CAF79" w14:textId="77777777" w:rsidR="007206AF" w:rsidRPr="00930E09" w:rsidRDefault="007206AF" w:rsidP="007206AF">
      <w:r w:rsidRPr="00930E09">
        <w:t xml:space="preserve"> </w:t>
      </w:r>
    </w:p>
    <w:p w14:paraId="15047267" w14:textId="77777777" w:rsidR="007206AF" w:rsidRPr="00930E09" w:rsidRDefault="007206AF" w:rsidP="007206AF">
      <w:pPr>
        <w:ind w:firstLine="720"/>
      </w:pPr>
      <w:r w:rsidRPr="00930E09">
        <w:t xml:space="preserve">Inverted Domestic Corporation. A foreign incorporated entity shall be treated as an inverted domestic corporation if, </w:t>
      </w:r>
    </w:p>
    <w:p w14:paraId="66A58ACB" w14:textId="77777777" w:rsidR="007206AF" w:rsidRPr="00930E09" w:rsidRDefault="007206AF" w:rsidP="007206AF">
      <w:pPr>
        <w:ind w:firstLine="720"/>
      </w:pPr>
      <w:r w:rsidRPr="00930E09">
        <w:t xml:space="preserve">pursuant to a plan (or a series of related </w:t>
      </w:r>
      <w:proofErr w:type="gramStart"/>
      <w:r w:rsidRPr="00930E09">
        <w:t>transactions)—</w:t>
      </w:r>
      <w:proofErr w:type="gramEnd"/>
    </w:p>
    <w:p w14:paraId="77CA827B" w14:textId="77777777" w:rsidR="007206AF" w:rsidRPr="00930E09" w:rsidRDefault="007206AF" w:rsidP="007206AF">
      <w:pPr>
        <w:pStyle w:val="BodyText"/>
        <w:spacing w:before="11"/>
        <w:ind w:left="0"/>
        <w:rPr>
          <w:sz w:val="23"/>
        </w:rPr>
      </w:pPr>
    </w:p>
    <w:p w14:paraId="2EFCA8BD" w14:textId="77777777" w:rsidR="007206AF" w:rsidRPr="00930E09" w:rsidRDefault="007206AF" w:rsidP="00E46F1E">
      <w:pPr>
        <w:pStyle w:val="ListParagraph"/>
        <w:numPr>
          <w:ilvl w:val="0"/>
          <w:numId w:val="4"/>
        </w:numPr>
        <w:tabs>
          <w:tab w:val="left" w:pos="1159"/>
        </w:tabs>
        <w:ind w:left="819" w:right="421" w:firstLine="0"/>
        <w:rPr>
          <w:sz w:val="24"/>
        </w:rPr>
      </w:pPr>
      <w:r w:rsidRPr="00930E09">
        <w:rPr>
          <w:sz w:val="24"/>
        </w:rPr>
        <w:t xml:space="preserve">The entity completes the direct or indirect acquisition of substantially </w:t>
      </w:r>
      <w:proofErr w:type="gramStart"/>
      <w:r w:rsidRPr="00930E09">
        <w:rPr>
          <w:sz w:val="24"/>
        </w:rPr>
        <w:t>all of</w:t>
      </w:r>
      <w:proofErr w:type="gramEnd"/>
      <w:r w:rsidRPr="00930E09">
        <w:rPr>
          <w:sz w:val="24"/>
        </w:rPr>
        <w:t xml:space="preserve"> the properties held directly or indirectly by a domestic corporation or substantially </w:t>
      </w:r>
      <w:proofErr w:type="gramStart"/>
      <w:r w:rsidRPr="00930E09">
        <w:rPr>
          <w:sz w:val="24"/>
        </w:rPr>
        <w:t>all of</w:t>
      </w:r>
      <w:proofErr w:type="gramEnd"/>
      <w:r w:rsidRPr="00930E09">
        <w:rPr>
          <w:sz w:val="24"/>
        </w:rPr>
        <w:t xml:space="preserve"> the properties constituting a trade or business of a domestic</w:t>
      </w:r>
      <w:r w:rsidRPr="00930E09">
        <w:rPr>
          <w:spacing w:val="-3"/>
          <w:sz w:val="24"/>
        </w:rPr>
        <w:t xml:space="preserve"> </w:t>
      </w:r>
      <w:proofErr w:type="gramStart"/>
      <w:r w:rsidRPr="00930E09">
        <w:rPr>
          <w:sz w:val="24"/>
        </w:rPr>
        <w:t>partnership;</w:t>
      </w:r>
      <w:proofErr w:type="gramEnd"/>
    </w:p>
    <w:p w14:paraId="2DE21E79" w14:textId="77777777" w:rsidR="007206AF" w:rsidRPr="00930E09" w:rsidRDefault="007206AF" w:rsidP="007206AF">
      <w:pPr>
        <w:pStyle w:val="BodyText"/>
        <w:ind w:left="0"/>
      </w:pPr>
    </w:p>
    <w:p w14:paraId="56B7CA31" w14:textId="77777777" w:rsidR="007206AF" w:rsidRPr="00930E09" w:rsidRDefault="007206AF" w:rsidP="00E46F1E">
      <w:pPr>
        <w:pStyle w:val="ListParagraph"/>
        <w:numPr>
          <w:ilvl w:val="0"/>
          <w:numId w:val="4"/>
        </w:numPr>
        <w:tabs>
          <w:tab w:val="left" w:pos="1159"/>
        </w:tabs>
        <w:ind w:left="1158" w:hanging="340"/>
        <w:rPr>
          <w:sz w:val="24"/>
        </w:rPr>
      </w:pPr>
      <w:r w:rsidRPr="00930E09">
        <w:rPr>
          <w:sz w:val="24"/>
        </w:rPr>
        <w:t>After the acquisition at least 80 percent of the stock (by vote or value) of the entity is</w:t>
      </w:r>
      <w:r w:rsidRPr="00930E09">
        <w:rPr>
          <w:spacing w:val="-17"/>
          <w:sz w:val="24"/>
        </w:rPr>
        <w:t xml:space="preserve"> </w:t>
      </w:r>
      <w:r w:rsidRPr="00930E09">
        <w:rPr>
          <w:sz w:val="24"/>
        </w:rPr>
        <w:t>held—</w:t>
      </w:r>
    </w:p>
    <w:p w14:paraId="63D4A984" w14:textId="77777777" w:rsidR="007206AF" w:rsidRPr="00930E09" w:rsidRDefault="007206AF" w:rsidP="007206AF">
      <w:pPr>
        <w:pStyle w:val="BodyText"/>
        <w:ind w:left="0"/>
      </w:pPr>
    </w:p>
    <w:p w14:paraId="7078267C" w14:textId="77777777" w:rsidR="007206AF" w:rsidRPr="00930E09" w:rsidRDefault="007206AF" w:rsidP="00E46F1E">
      <w:pPr>
        <w:pStyle w:val="ListParagraph"/>
        <w:numPr>
          <w:ilvl w:val="0"/>
          <w:numId w:val="3"/>
        </w:numPr>
        <w:tabs>
          <w:tab w:val="left" w:pos="1108"/>
        </w:tabs>
        <w:ind w:left="819" w:right="657" w:firstLine="0"/>
        <w:rPr>
          <w:sz w:val="24"/>
        </w:rPr>
      </w:pPr>
      <w:r w:rsidRPr="00930E09">
        <w:rPr>
          <w:sz w:val="24"/>
        </w:rPr>
        <w:t>In the case of an acquisition with respect to a domestic corporation, by former shareholders of</w:t>
      </w:r>
      <w:r w:rsidRPr="00930E09">
        <w:rPr>
          <w:spacing w:val="-23"/>
          <w:sz w:val="24"/>
        </w:rPr>
        <w:t xml:space="preserve"> </w:t>
      </w:r>
      <w:r w:rsidRPr="00930E09">
        <w:rPr>
          <w:sz w:val="24"/>
        </w:rPr>
        <w:t xml:space="preserve">the </w:t>
      </w:r>
      <w:r w:rsidRPr="00930E09">
        <w:rPr>
          <w:sz w:val="24"/>
        </w:rPr>
        <w:lastRenderedPageBreak/>
        <w:t>domestic corporation by reason of holding stock in the domestic corporation;</w:t>
      </w:r>
      <w:r w:rsidRPr="00930E09">
        <w:rPr>
          <w:spacing w:val="-11"/>
          <w:sz w:val="24"/>
        </w:rPr>
        <w:t xml:space="preserve"> </w:t>
      </w:r>
      <w:r w:rsidRPr="00930E09">
        <w:rPr>
          <w:sz w:val="24"/>
        </w:rPr>
        <w:t>or</w:t>
      </w:r>
    </w:p>
    <w:p w14:paraId="4C6954B6" w14:textId="77777777" w:rsidR="007206AF" w:rsidRPr="00930E09" w:rsidRDefault="007206AF" w:rsidP="007206AF">
      <w:pPr>
        <w:pStyle w:val="BodyText"/>
        <w:ind w:left="0"/>
      </w:pPr>
    </w:p>
    <w:p w14:paraId="7FE3B915" w14:textId="77777777" w:rsidR="007206AF" w:rsidRPr="00930E09" w:rsidRDefault="007206AF" w:rsidP="00E46F1E">
      <w:pPr>
        <w:pStyle w:val="ListParagraph"/>
        <w:numPr>
          <w:ilvl w:val="0"/>
          <w:numId w:val="3"/>
        </w:numPr>
        <w:tabs>
          <w:tab w:val="left" w:pos="1176"/>
        </w:tabs>
        <w:ind w:left="819" w:right="552" w:firstLine="0"/>
        <w:rPr>
          <w:sz w:val="24"/>
        </w:rPr>
      </w:pPr>
      <w:r w:rsidRPr="00930E09">
        <w:rPr>
          <w:spacing w:val="-3"/>
          <w:sz w:val="24"/>
        </w:rPr>
        <w:t xml:space="preserve">In </w:t>
      </w:r>
      <w:r w:rsidRPr="00930E09">
        <w:rPr>
          <w:sz w:val="24"/>
        </w:rPr>
        <w:t>the case of an acquisition with respect to a domestic partnership, by former partners of the domestic partnership by reason of holding a capital or profits interest in the domestic partnership;</w:t>
      </w:r>
      <w:r w:rsidRPr="00930E09">
        <w:rPr>
          <w:spacing w:val="-20"/>
          <w:sz w:val="24"/>
        </w:rPr>
        <w:t xml:space="preserve"> </w:t>
      </w:r>
      <w:r w:rsidRPr="00930E09">
        <w:rPr>
          <w:sz w:val="24"/>
        </w:rPr>
        <w:t>and</w:t>
      </w:r>
    </w:p>
    <w:p w14:paraId="5E405B34" w14:textId="77777777" w:rsidR="007206AF" w:rsidRPr="00930E09" w:rsidRDefault="007206AF" w:rsidP="007206AF">
      <w:pPr>
        <w:pStyle w:val="BodyText"/>
        <w:ind w:left="0"/>
      </w:pPr>
    </w:p>
    <w:p w14:paraId="65F7CE67" w14:textId="77777777" w:rsidR="007206AF" w:rsidRPr="00930E09" w:rsidRDefault="007206AF" w:rsidP="00E46F1E">
      <w:pPr>
        <w:pStyle w:val="ListParagraph"/>
        <w:numPr>
          <w:ilvl w:val="0"/>
          <w:numId w:val="4"/>
        </w:numPr>
        <w:tabs>
          <w:tab w:val="left" w:pos="1159"/>
        </w:tabs>
        <w:ind w:left="819" w:right="540" w:firstLine="0"/>
        <w:rPr>
          <w:sz w:val="24"/>
        </w:rPr>
      </w:pPr>
      <w:r w:rsidRPr="00930E09">
        <w:rPr>
          <w:sz w:val="24"/>
        </w:rPr>
        <w:t>The expanded affiliated group which after the acquisition includes the entity does not have substantial business activities in the foreign country in which or under the law of which the entity is created or organized when compared to the total business activities of such expanded affiliated</w:t>
      </w:r>
      <w:r w:rsidRPr="00930E09">
        <w:rPr>
          <w:spacing w:val="-18"/>
          <w:sz w:val="24"/>
        </w:rPr>
        <w:t xml:space="preserve"> </w:t>
      </w:r>
      <w:r w:rsidRPr="00930E09">
        <w:rPr>
          <w:sz w:val="24"/>
        </w:rPr>
        <w:t>group.</w:t>
      </w:r>
    </w:p>
    <w:p w14:paraId="6EB63090" w14:textId="77777777" w:rsidR="007206AF" w:rsidRPr="00930E09" w:rsidRDefault="007206AF" w:rsidP="007206AF">
      <w:pPr>
        <w:pStyle w:val="BodyText"/>
        <w:ind w:left="0"/>
      </w:pPr>
    </w:p>
    <w:p w14:paraId="5E71FAC6" w14:textId="77777777" w:rsidR="007206AF" w:rsidRPr="00930E09" w:rsidRDefault="007206AF" w:rsidP="007206AF">
      <w:pPr>
        <w:pStyle w:val="BodyText"/>
        <w:ind w:left="819" w:right="690"/>
      </w:pPr>
      <w:r w:rsidRPr="00930E09">
        <w:t>Person, domestic, and foreign have the meanings given such terms by paragraphs (1), (4), and (5) of section 7701(a) of the Internal Revenue Code of 1986, respectively.</w:t>
      </w:r>
    </w:p>
    <w:p w14:paraId="55AE5E83" w14:textId="77777777" w:rsidR="007206AF" w:rsidRPr="00930E09" w:rsidRDefault="007206AF" w:rsidP="007206AF">
      <w:pPr>
        <w:pStyle w:val="BodyText"/>
        <w:ind w:left="0"/>
      </w:pPr>
    </w:p>
    <w:p w14:paraId="1D6CA69A" w14:textId="77777777" w:rsidR="007206AF" w:rsidRPr="00930E09" w:rsidRDefault="007206AF" w:rsidP="00E46F1E">
      <w:pPr>
        <w:pStyle w:val="ListParagraph"/>
        <w:numPr>
          <w:ilvl w:val="0"/>
          <w:numId w:val="5"/>
        </w:numPr>
        <w:tabs>
          <w:tab w:val="left" w:pos="1144"/>
        </w:tabs>
        <w:spacing w:before="1"/>
        <w:ind w:left="819" w:right="623" w:firstLine="0"/>
        <w:rPr>
          <w:sz w:val="24"/>
        </w:rPr>
      </w:pPr>
      <w:r w:rsidRPr="00930E09">
        <w:rPr>
          <w:sz w:val="24"/>
        </w:rPr>
        <w:t>Special rules. The following definitions and special rules shall apply when determining whether a foreign incorporated entity should be treated as an inverted domestic</w:t>
      </w:r>
      <w:r w:rsidRPr="00930E09">
        <w:rPr>
          <w:spacing w:val="-3"/>
          <w:sz w:val="24"/>
        </w:rPr>
        <w:t xml:space="preserve"> </w:t>
      </w:r>
      <w:r w:rsidRPr="00930E09">
        <w:rPr>
          <w:sz w:val="24"/>
        </w:rPr>
        <w:t>corporation.</w:t>
      </w:r>
    </w:p>
    <w:p w14:paraId="6C4021B5" w14:textId="77777777" w:rsidR="007206AF" w:rsidRPr="00930E09" w:rsidRDefault="007206AF" w:rsidP="007206AF">
      <w:pPr>
        <w:pStyle w:val="BodyText"/>
        <w:spacing w:before="11"/>
        <w:ind w:left="0"/>
        <w:rPr>
          <w:sz w:val="23"/>
        </w:rPr>
      </w:pPr>
    </w:p>
    <w:p w14:paraId="735A0CB2" w14:textId="77777777" w:rsidR="007206AF" w:rsidRPr="00930E09" w:rsidRDefault="007206AF" w:rsidP="00E46F1E">
      <w:pPr>
        <w:pStyle w:val="ListParagraph"/>
        <w:numPr>
          <w:ilvl w:val="1"/>
          <w:numId w:val="5"/>
        </w:numPr>
        <w:tabs>
          <w:tab w:val="left" w:pos="1159"/>
        </w:tabs>
        <w:ind w:left="819" w:right="655" w:firstLine="0"/>
        <w:rPr>
          <w:sz w:val="24"/>
        </w:rPr>
      </w:pPr>
      <w:r w:rsidRPr="00930E09">
        <w:rPr>
          <w:sz w:val="24"/>
        </w:rPr>
        <w:t xml:space="preserve">Certain stock disregarded. </w:t>
      </w:r>
      <w:proofErr w:type="gramStart"/>
      <w:r w:rsidRPr="00930E09">
        <w:rPr>
          <w:sz w:val="24"/>
        </w:rPr>
        <w:t>For the purpose of</w:t>
      </w:r>
      <w:proofErr w:type="gramEnd"/>
      <w:r w:rsidRPr="00930E09">
        <w:rPr>
          <w:sz w:val="24"/>
        </w:rPr>
        <w:t xml:space="preserve"> treating a foreign incorporated entity as an inverted domestic corporation these shall not be </w:t>
      </w:r>
      <w:proofErr w:type="gramStart"/>
      <w:r w:rsidRPr="00930E09">
        <w:rPr>
          <w:sz w:val="24"/>
        </w:rPr>
        <w:t>taken into account</w:t>
      </w:r>
      <w:proofErr w:type="gramEnd"/>
      <w:r w:rsidRPr="00930E09">
        <w:rPr>
          <w:sz w:val="24"/>
        </w:rPr>
        <w:t xml:space="preserve"> in determining</w:t>
      </w:r>
      <w:r w:rsidRPr="00930E09">
        <w:rPr>
          <w:spacing w:val="-8"/>
          <w:sz w:val="24"/>
        </w:rPr>
        <w:t xml:space="preserve"> </w:t>
      </w:r>
      <w:r w:rsidRPr="00930E09">
        <w:rPr>
          <w:sz w:val="24"/>
        </w:rPr>
        <w:t>ownership:</w:t>
      </w:r>
    </w:p>
    <w:p w14:paraId="60A5F0E3" w14:textId="77777777" w:rsidR="007206AF" w:rsidRPr="00930E09" w:rsidRDefault="007206AF" w:rsidP="007206AF">
      <w:pPr>
        <w:pStyle w:val="BodyText"/>
        <w:ind w:left="0"/>
      </w:pPr>
    </w:p>
    <w:p w14:paraId="591727C7" w14:textId="77777777" w:rsidR="007206AF" w:rsidRPr="00930E09" w:rsidRDefault="007206AF" w:rsidP="00E46F1E">
      <w:pPr>
        <w:pStyle w:val="ListParagraph"/>
        <w:numPr>
          <w:ilvl w:val="2"/>
          <w:numId w:val="5"/>
        </w:numPr>
        <w:tabs>
          <w:tab w:val="left" w:pos="1106"/>
        </w:tabs>
        <w:ind w:left="819" w:right="751" w:firstLine="0"/>
        <w:rPr>
          <w:sz w:val="24"/>
        </w:rPr>
      </w:pPr>
      <w:r w:rsidRPr="00930E09">
        <w:rPr>
          <w:sz w:val="24"/>
        </w:rPr>
        <w:t>Stock held by members of the expanded affiliated group which includes the foreign</w:t>
      </w:r>
      <w:r w:rsidRPr="00930E09">
        <w:rPr>
          <w:spacing w:val="-21"/>
          <w:sz w:val="24"/>
        </w:rPr>
        <w:t xml:space="preserve"> </w:t>
      </w:r>
      <w:r w:rsidRPr="00930E09">
        <w:rPr>
          <w:sz w:val="24"/>
        </w:rPr>
        <w:t>incorporated entity;</w:t>
      </w:r>
      <w:r w:rsidRPr="00930E09">
        <w:rPr>
          <w:spacing w:val="-1"/>
          <w:sz w:val="24"/>
        </w:rPr>
        <w:t xml:space="preserve"> </w:t>
      </w:r>
      <w:r w:rsidRPr="00930E09">
        <w:rPr>
          <w:sz w:val="24"/>
        </w:rPr>
        <w:t>or</w:t>
      </w:r>
    </w:p>
    <w:p w14:paraId="685DEC09" w14:textId="77777777" w:rsidR="007206AF" w:rsidRPr="00930E09" w:rsidRDefault="007206AF" w:rsidP="007206AF">
      <w:pPr>
        <w:pStyle w:val="BodyText"/>
        <w:ind w:left="0"/>
      </w:pPr>
    </w:p>
    <w:p w14:paraId="763500F0" w14:textId="77777777" w:rsidR="007206AF" w:rsidRPr="00930E09" w:rsidRDefault="007206AF" w:rsidP="00E46F1E">
      <w:pPr>
        <w:pStyle w:val="ListParagraph"/>
        <w:numPr>
          <w:ilvl w:val="2"/>
          <w:numId w:val="5"/>
        </w:numPr>
        <w:tabs>
          <w:tab w:val="left" w:pos="1173"/>
        </w:tabs>
        <w:ind w:left="819" w:right="495" w:firstLine="0"/>
        <w:rPr>
          <w:sz w:val="24"/>
        </w:rPr>
      </w:pPr>
      <w:r w:rsidRPr="00930E09">
        <w:rPr>
          <w:sz w:val="24"/>
        </w:rPr>
        <w:t>Stock of such entity which is sold in a public offering related to an acquisition described in</w:t>
      </w:r>
      <w:r w:rsidRPr="00930E09">
        <w:rPr>
          <w:spacing w:val="-21"/>
          <w:sz w:val="24"/>
        </w:rPr>
        <w:t xml:space="preserve"> </w:t>
      </w:r>
      <w:r w:rsidRPr="00930E09">
        <w:rPr>
          <w:sz w:val="24"/>
        </w:rPr>
        <w:t>section 835(b)(1) of the Homeland Security Act, 6 U.S.C.</w:t>
      </w:r>
      <w:r w:rsidRPr="00930E09">
        <w:rPr>
          <w:spacing w:val="-8"/>
          <w:sz w:val="24"/>
        </w:rPr>
        <w:t xml:space="preserve"> </w:t>
      </w:r>
      <w:r w:rsidRPr="00930E09">
        <w:rPr>
          <w:sz w:val="24"/>
        </w:rPr>
        <w:t>395(b)(1).</w:t>
      </w:r>
    </w:p>
    <w:p w14:paraId="6A71F810" w14:textId="77777777" w:rsidR="007206AF" w:rsidRPr="00930E09" w:rsidRDefault="007206AF" w:rsidP="007206AF">
      <w:pPr>
        <w:pStyle w:val="BodyText"/>
        <w:ind w:left="0"/>
      </w:pPr>
    </w:p>
    <w:p w14:paraId="314667D6" w14:textId="77777777" w:rsidR="007206AF" w:rsidRPr="00930E09" w:rsidRDefault="007206AF" w:rsidP="00E46F1E">
      <w:pPr>
        <w:pStyle w:val="ListParagraph"/>
        <w:numPr>
          <w:ilvl w:val="1"/>
          <w:numId w:val="5"/>
        </w:numPr>
        <w:tabs>
          <w:tab w:val="left" w:pos="1159"/>
        </w:tabs>
        <w:ind w:left="819" w:right="446" w:firstLine="0"/>
        <w:rPr>
          <w:sz w:val="24"/>
        </w:rPr>
      </w:pPr>
      <w:r w:rsidRPr="00930E09">
        <w:rPr>
          <w:sz w:val="24"/>
        </w:rPr>
        <w:t xml:space="preserve">Plan deemed in certain cases. If a foreign incorporated entity acquires directly or indirectly substantially </w:t>
      </w:r>
      <w:proofErr w:type="gramStart"/>
      <w:r w:rsidRPr="00930E09">
        <w:rPr>
          <w:sz w:val="24"/>
        </w:rPr>
        <w:t>all of</w:t>
      </w:r>
      <w:proofErr w:type="gramEnd"/>
      <w:r w:rsidRPr="00930E09">
        <w:rPr>
          <w:sz w:val="24"/>
        </w:rPr>
        <w:t xml:space="preserve"> the properties of a domestic corporation or partnership during the 4-year period beginning on the date which is 2 years before the ownership requirements of subsection (b)(2) are met, such actions shall be treated as pursuant to a</w:t>
      </w:r>
      <w:r w:rsidRPr="00930E09">
        <w:rPr>
          <w:spacing w:val="-3"/>
          <w:sz w:val="24"/>
        </w:rPr>
        <w:t xml:space="preserve"> </w:t>
      </w:r>
      <w:r w:rsidRPr="00930E09">
        <w:rPr>
          <w:sz w:val="24"/>
        </w:rPr>
        <w:t>plan.</w:t>
      </w:r>
    </w:p>
    <w:p w14:paraId="750A5767" w14:textId="77777777" w:rsidR="007206AF" w:rsidRPr="00930E09" w:rsidRDefault="007206AF" w:rsidP="007206AF">
      <w:pPr>
        <w:pStyle w:val="BodyText"/>
        <w:ind w:left="0"/>
      </w:pPr>
    </w:p>
    <w:p w14:paraId="28C80261" w14:textId="77777777" w:rsidR="007206AF" w:rsidRPr="00930E09" w:rsidRDefault="007206AF" w:rsidP="00E46F1E">
      <w:pPr>
        <w:pStyle w:val="ListParagraph"/>
        <w:numPr>
          <w:ilvl w:val="1"/>
          <w:numId w:val="5"/>
        </w:numPr>
        <w:tabs>
          <w:tab w:val="left" w:pos="1159"/>
        </w:tabs>
        <w:ind w:left="819" w:right="587" w:firstLine="0"/>
        <w:jc w:val="both"/>
        <w:rPr>
          <w:sz w:val="24"/>
        </w:rPr>
      </w:pPr>
      <w:r w:rsidRPr="00930E09">
        <w:rPr>
          <w:sz w:val="24"/>
        </w:rPr>
        <w:t xml:space="preserve">Certain transfers disregarded. The transfer of properties or liabilities (including by contribution or distribution) shall be disregarded if such transfers are part of a </w:t>
      </w:r>
      <w:proofErr w:type="gramStart"/>
      <w:r w:rsidRPr="00930E09">
        <w:rPr>
          <w:sz w:val="24"/>
        </w:rPr>
        <w:t>plan</w:t>
      </w:r>
      <w:proofErr w:type="gramEnd"/>
      <w:r w:rsidRPr="00930E09">
        <w:rPr>
          <w:sz w:val="24"/>
        </w:rPr>
        <w:t xml:space="preserve"> a principal purpose of which is to avoid the purposes of this</w:t>
      </w:r>
      <w:r w:rsidRPr="00930E09">
        <w:rPr>
          <w:spacing w:val="-3"/>
          <w:sz w:val="24"/>
        </w:rPr>
        <w:t xml:space="preserve"> </w:t>
      </w:r>
      <w:r w:rsidRPr="00930E09">
        <w:rPr>
          <w:sz w:val="24"/>
        </w:rPr>
        <w:t>section.</w:t>
      </w:r>
    </w:p>
    <w:p w14:paraId="1C1015BD" w14:textId="77777777" w:rsidR="007206AF" w:rsidRPr="00930E09" w:rsidRDefault="007206AF" w:rsidP="007206AF">
      <w:pPr>
        <w:pStyle w:val="BodyText"/>
        <w:ind w:left="0"/>
      </w:pPr>
    </w:p>
    <w:p w14:paraId="301EA69D" w14:textId="77777777" w:rsidR="007206AF" w:rsidRPr="00842DC0" w:rsidRDefault="007206AF" w:rsidP="00E46F1E">
      <w:pPr>
        <w:pStyle w:val="ListParagraph"/>
        <w:numPr>
          <w:ilvl w:val="0"/>
          <w:numId w:val="5"/>
        </w:numPr>
        <w:tabs>
          <w:tab w:val="left" w:pos="1159"/>
        </w:tabs>
        <w:spacing w:before="1"/>
        <w:ind w:left="819" w:right="915" w:firstLine="0"/>
        <w:rPr>
          <w:sz w:val="24"/>
        </w:rPr>
      </w:pPr>
      <w:r w:rsidRPr="00930E09">
        <w:rPr>
          <w:sz w:val="24"/>
        </w:rPr>
        <w:t xml:space="preserve">Special rule for related partnerships. For purposes of applying section 835(b) of the Homeland </w:t>
      </w:r>
      <w:r w:rsidRPr="00842DC0">
        <w:rPr>
          <w:sz w:val="24"/>
        </w:rPr>
        <w:t>Security Act, 6 U.S.C. 395(b) to the acquisition of a domestic partnership, except as provided</w:t>
      </w:r>
      <w:r w:rsidRPr="00842DC0">
        <w:rPr>
          <w:spacing w:val="-16"/>
          <w:sz w:val="24"/>
        </w:rPr>
        <w:t xml:space="preserve"> </w:t>
      </w:r>
      <w:r w:rsidRPr="00842DC0">
        <w:rPr>
          <w:sz w:val="24"/>
        </w:rPr>
        <w:t xml:space="preserve">in </w:t>
      </w:r>
    </w:p>
    <w:p w14:paraId="22EA9C4B" w14:textId="77777777" w:rsidR="007206AF" w:rsidRPr="00842DC0" w:rsidRDefault="007206AF" w:rsidP="007206AF">
      <w:r w:rsidRPr="00842DC0">
        <w:rPr>
          <w:sz w:val="24"/>
        </w:rPr>
        <w:tab/>
        <w:t xml:space="preserve">  </w:t>
      </w:r>
      <w:r w:rsidRPr="00842DC0">
        <w:t xml:space="preserve">regulations, all domestic partnerships which are under common control (within the meaning of section 482 of the </w:t>
      </w:r>
    </w:p>
    <w:p w14:paraId="1D7AB91F" w14:textId="77777777" w:rsidR="007206AF" w:rsidRPr="00842DC0" w:rsidRDefault="007206AF" w:rsidP="007206AF">
      <w:r w:rsidRPr="00842DC0">
        <w:t xml:space="preserve">               Internal Revenue Code of 1986) shall be treated as a partnership.</w:t>
      </w:r>
    </w:p>
    <w:p w14:paraId="081CA5DE" w14:textId="77777777" w:rsidR="007206AF" w:rsidRPr="00842DC0" w:rsidRDefault="007206AF" w:rsidP="007206AF">
      <w:pPr>
        <w:pStyle w:val="BodyText"/>
        <w:spacing w:before="11"/>
        <w:ind w:left="0"/>
        <w:rPr>
          <w:sz w:val="23"/>
        </w:rPr>
      </w:pPr>
    </w:p>
    <w:p w14:paraId="4E13F3B0" w14:textId="77777777" w:rsidR="007206AF" w:rsidRPr="00842DC0" w:rsidRDefault="007206AF" w:rsidP="00E46F1E">
      <w:pPr>
        <w:pStyle w:val="ListParagraph"/>
        <w:numPr>
          <w:ilvl w:val="0"/>
          <w:numId w:val="5"/>
        </w:numPr>
        <w:tabs>
          <w:tab w:val="left" w:pos="1144"/>
        </w:tabs>
        <w:rPr>
          <w:sz w:val="24"/>
        </w:rPr>
      </w:pPr>
      <w:r w:rsidRPr="00842DC0">
        <w:rPr>
          <w:sz w:val="24"/>
        </w:rPr>
        <w:t>Treatment of Certain Rights.</w:t>
      </w:r>
    </w:p>
    <w:p w14:paraId="6E78900F" w14:textId="77777777" w:rsidR="007206AF" w:rsidRPr="00842DC0" w:rsidRDefault="007206AF" w:rsidP="007206AF">
      <w:pPr>
        <w:pStyle w:val="BodyText"/>
        <w:ind w:left="0"/>
      </w:pPr>
    </w:p>
    <w:p w14:paraId="223B8996" w14:textId="77777777" w:rsidR="007206AF" w:rsidRPr="00842DC0" w:rsidRDefault="007206AF" w:rsidP="00E46F1E">
      <w:pPr>
        <w:pStyle w:val="ListParagraph"/>
        <w:numPr>
          <w:ilvl w:val="0"/>
          <w:numId w:val="2"/>
        </w:numPr>
        <w:tabs>
          <w:tab w:val="left" w:pos="1159"/>
        </w:tabs>
        <w:ind w:right="828" w:firstLine="0"/>
        <w:rPr>
          <w:sz w:val="24"/>
        </w:rPr>
      </w:pPr>
      <w:r w:rsidRPr="00842DC0">
        <w:rPr>
          <w:sz w:val="24"/>
        </w:rPr>
        <w:t xml:space="preserve">Certain rights shall be treated as stocks to the extent necessary to reflect the present value of all equitable </w:t>
      </w:r>
      <w:proofErr w:type="gramStart"/>
      <w:r w:rsidRPr="00842DC0">
        <w:rPr>
          <w:sz w:val="24"/>
        </w:rPr>
        <w:t>interests</w:t>
      </w:r>
      <w:proofErr w:type="gramEnd"/>
      <w:r w:rsidRPr="00842DC0">
        <w:rPr>
          <w:sz w:val="24"/>
        </w:rPr>
        <w:t xml:space="preserve"> incident to the transaction, as</w:t>
      </w:r>
      <w:r w:rsidRPr="00842DC0">
        <w:rPr>
          <w:spacing w:val="-4"/>
          <w:sz w:val="24"/>
        </w:rPr>
        <w:t xml:space="preserve"> </w:t>
      </w:r>
      <w:r w:rsidRPr="00842DC0">
        <w:rPr>
          <w:sz w:val="24"/>
        </w:rPr>
        <w:t>follows:</w:t>
      </w:r>
    </w:p>
    <w:p w14:paraId="6119F5F7" w14:textId="77777777" w:rsidR="007206AF" w:rsidRPr="00842DC0" w:rsidRDefault="007206AF" w:rsidP="007206AF">
      <w:pPr>
        <w:pStyle w:val="BodyText"/>
        <w:ind w:left="0"/>
      </w:pPr>
    </w:p>
    <w:p w14:paraId="3BFDE098" w14:textId="77777777" w:rsidR="007206AF" w:rsidRPr="00842DC0" w:rsidRDefault="007206AF" w:rsidP="00E46F1E">
      <w:pPr>
        <w:pStyle w:val="ListParagraph"/>
        <w:numPr>
          <w:ilvl w:val="0"/>
          <w:numId w:val="1"/>
        </w:numPr>
        <w:tabs>
          <w:tab w:val="left" w:pos="1106"/>
        </w:tabs>
        <w:rPr>
          <w:sz w:val="24"/>
        </w:rPr>
      </w:pPr>
      <w:proofErr w:type="gramStart"/>
      <w:r w:rsidRPr="00842DC0">
        <w:rPr>
          <w:sz w:val="24"/>
        </w:rPr>
        <w:t>warrants;</w:t>
      </w:r>
      <w:proofErr w:type="gramEnd"/>
    </w:p>
    <w:p w14:paraId="159DF539" w14:textId="77777777" w:rsidR="007206AF" w:rsidRPr="00842DC0" w:rsidRDefault="007206AF" w:rsidP="00E46F1E">
      <w:pPr>
        <w:pStyle w:val="ListParagraph"/>
        <w:numPr>
          <w:ilvl w:val="0"/>
          <w:numId w:val="1"/>
        </w:numPr>
        <w:tabs>
          <w:tab w:val="left" w:pos="1173"/>
        </w:tabs>
        <w:ind w:left="1172" w:hanging="353"/>
        <w:rPr>
          <w:sz w:val="24"/>
        </w:rPr>
      </w:pPr>
      <w:proofErr w:type="gramStart"/>
      <w:r w:rsidRPr="00842DC0">
        <w:rPr>
          <w:sz w:val="24"/>
        </w:rPr>
        <w:t>options;</w:t>
      </w:r>
      <w:proofErr w:type="gramEnd"/>
    </w:p>
    <w:p w14:paraId="67D5428D" w14:textId="77777777" w:rsidR="007206AF" w:rsidRPr="00842DC0" w:rsidRDefault="007206AF" w:rsidP="00E46F1E">
      <w:pPr>
        <w:pStyle w:val="ListParagraph"/>
        <w:numPr>
          <w:ilvl w:val="0"/>
          <w:numId w:val="1"/>
        </w:numPr>
        <w:tabs>
          <w:tab w:val="left" w:pos="1241"/>
        </w:tabs>
        <w:ind w:left="1240" w:hanging="421"/>
        <w:rPr>
          <w:sz w:val="24"/>
        </w:rPr>
      </w:pPr>
      <w:r w:rsidRPr="00842DC0">
        <w:rPr>
          <w:sz w:val="24"/>
        </w:rPr>
        <w:t>contracts to acquire</w:t>
      </w:r>
      <w:r w:rsidRPr="00842DC0">
        <w:rPr>
          <w:spacing w:val="-2"/>
          <w:sz w:val="24"/>
        </w:rPr>
        <w:t xml:space="preserve"> </w:t>
      </w:r>
      <w:proofErr w:type="gramStart"/>
      <w:r w:rsidRPr="00842DC0">
        <w:rPr>
          <w:sz w:val="24"/>
        </w:rPr>
        <w:t>stock;</w:t>
      </w:r>
      <w:proofErr w:type="gramEnd"/>
    </w:p>
    <w:p w14:paraId="7B6719EC" w14:textId="77777777" w:rsidR="007206AF" w:rsidRPr="00842DC0" w:rsidRDefault="007206AF" w:rsidP="00E46F1E">
      <w:pPr>
        <w:pStyle w:val="ListParagraph"/>
        <w:numPr>
          <w:ilvl w:val="0"/>
          <w:numId w:val="1"/>
        </w:numPr>
        <w:tabs>
          <w:tab w:val="left" w:pos="1226"/>
        </w:tabs>
        <w:ind w:left="1225" w:hanging="406"/>
        <w:rPr>
          <w:sz w:val="24"/>
        </w:rPr>
      </w:pPr>
      <w:r w:rsidRPr="00842DC0">
        <w:rPr>
          <w:sz w:val="24"/>
        </w:rPr>
        <w:t>convertible debt instruments;</w:t>
      </w:r>
      <w:r w:rsidRPr="00842DC0">
        <w:rPr>
          <w:spacing w:val="-2"/>
          <w:sz w:val="24"/>
        </w:rPr>
        <w:t xml:space="preserve"> </w:t>
      </w:r>
      <w:r w:rsidRPr="00842DC0">
        <w:rPr>
          <w:sz w:val="24"/>
        </w:rPr>
        <w:t>and</w:t>
      </w:r>
    </w:p>
    <w:p w14:paraId="3D5A78DB" w14:textId="77777777" w:rsidR="007206AF" w:rsidRPr="00842DC0" w:rsidRDefault="007206AF" w:rsidP="00E46F1E">
      <w:pPr>
        <w:pStyle w:val="ListParagraph"/>
        <w:numPr>
          <w:ilvl w:val="0"/>
          <w:numId w:val="1"/>
        </w:numPr>
        <w:tabs>
          <w:tab w:val="left" w:pos="1159"/>
        </w:tabs>
        <w:ind w:left="1158" w:hanging="339"/>
        <w:rPr>
          <w:sz w:val="24"/>
        </w:rPr>
      </w:pPr>
      <w:r w:rsidRPr="00842DC0">
        <w:rPr>
          <w:sz w:val="24"/>
        </w:rPr>
        <w:t>others similar</w:t>
      </w:r>
      <w:r w:rsidRPr="00842DC0">
        <w:rPr>
          <w:spacing w:val="-2"/>
          <w:sz w:val="24"/>
        </w:rPr>
        <w:t xml:space="preserve"> </w:t>
      </w:r>
      <w:r w:rsidRPr="00842DC0">
        <w:rPr>
          <w:sz w:val="24"/>
        </w:rPr>
        <w:t>interests.</w:t>
      </w:r>
    </w:p>
    <w:p w14:paraId="52DB48CB" w14:textId="77777777" w:rsidR="007206AF" w:rsidRPr="00842DC0" w:rsidRDefault="007206AF" w:rsidP="007206AF">
      <w:pPr>
        <w:pStyle w:val="BodyText"/>
        <w:ind w:left="0"/>
      </w:pPr>
    </w:p>
    <w:p w14:paraId="4184686A" w14:textId="77777777" w:rsidR="007206AF" w:rsidRPr="00842DC0" w:rsidRDefault="007206AF" w:rsidP="00E46F1E">
      <w:pPr>
        <w:pStyle w:val="ListParagraph"/>
        <w:numPr>
          <w:ilvl w:val="0"/>
          <w:numId w:val="2"/>
        </w:numPr>
        <w:tabs>
          <w:tab w:val="left" w:pos="1159"/>
        </w:tabs>
        <w:ind w:left="819" w:right="447" w:firstLine="0"/>
        <w:jc w:val="both"/>
        <w:rPr>
          <w:sz w:val="24"/>
        </w:rPr>
      </w:pPr>
      <w:r w:rsidRPr="00842DC0">
        <w:rPr>
          <w:sz w:val="24"/>
        </w:rPr>
        <w:t xml:space="preserve">Rights labeled as stocks shall not be treated as stocks whenever it is deemed appropriate to do so to </w:t>
      </w:r>
      <w:r w:rsidRPr="00842DC0">
        <w:rPr>
          <w:sz w:val="24"/>
        </w:rPr>
        <w:lastRenderedPageBreak/>
        <w:t>reflect the present value of the transaction or to disregard transactions whose recognition would defeat the purpose of Section</w:t>
      </w:r>
      <w:r w:rsidRPr="00842DC0">
        <w:rPr>
          <w:spacing w:val="-4"/>
          <w:sz w:val="24"/>
        </w:rPr>
        <w:t xml:space="preserve"> </w:t>
      </w:r>
      <w:r w:rsidRPr="00842DC0">
        <w:rPr>
          <w:sz w:val="24"/>
        </w:rPr>
        <w:t>835.</w:t>
      </w:r>
    </w:p>
    <w:p w14:paraId="0FA68E17" w14:textId="77777777" w:rsidR="007206AF" w:rsidRPr="00842DC0" w:rsidRDefault="007206AF" w:rsidP="007206AF">
      <w:pPr>
        <w:pStyle w:val="BodyText"/>
        <w:ind w:left="0"/>
      </w:pPr>
    </w:p>
    <w:p w14:paraId="03A5CB32" w14:textId="77777777" w:rsidR="007206AF" w:rsidRPr="00842DC0" w:rsidRDefault="007206AF" w:rsidP="00E46F1E">
      <w:pPr>
        <w:pStyle w:val="ListParagraph"/>
        <w:numPr>
          <w:ilvl w:val="0"/>
          <w:numId w:val="5"/>
        </w:numPr>
        <w:tabs>
          <w:tab w:val="left" w:pos="1118"/>
        </w:tabs>
        <w:ind w:left="1117" w:hanging="299"/>
        <w:jc w:val="both"/>
        <w:rPr>
          <w:sz w:val="24"/>
        </w:rPr>
      </w:pPr>
      <w:r w:rsidRPr="00842DC0">
        <w:rPr>
          <w:sz w:val="24"/>
        </w:rPr>
        <w:t>Disclosure. The offeror under this solicitation represents that [Check</w:t>
      </w:r>
      <w:r w:rsidRPr="00842DC0">
        <w:rPr>
          <w:spacing w:val="-5"/>
          <w:sz w:val="24"/>
        </w:rPr>
        <w:t xml:space="preserve"> </w:t>
      </w:r>
      <w:r w:rsidRPr="00842DC0">
        <w:rPr>
          <w:sz w:val="24"/>
        </w:rPr>
        <w:t>one]:</w:t>
      </w:r>
    </w:p>
    <w:p w14:paraId="0A70F18B" w14:textId="77777777" w:rsidR="007206AF" w:rsidRPr="00842DC0" w:rsidRDefault="007206AF" w:rsidP="007206AF">
      <w:pPr>
        <w:pStyle w:val="BodyText"/>
        <w:spacing w:before="2"/>
        <w:ind w:left="0"/>
        <w:rPr>
          <w:sz w:val="16"/>
        </w:rPr>
      </w:pPr>
    </w:p>
    <w:p w14:paraId="29EF13B3" w14:textId="77777777" w:rsidR="007206AF" w:rsidRPr="00842DC0" w:rsidRDefault="007206AF" w:rsidP="007206AF">
      <w:pPr>
        <w:pStyle w:val="BodyText"/>
        <w:spacing w:before="90"/>
        <w:ind w:right="876"/>
      </w:pPr>
      <w:r w:rsidRPr="00842DC0">
        <w:rPr>
          <w:u w:val="single"/>
        </w:rPr>
        <w:t xml:space="preserve">    </w:t>
      </w:r>
      <w:r w:rsidRPr="00842DC0">
        <w:t xml:space="preserve"> </w:t>
      </w:r>
      <w:proofErr w:type="gramStart"/>
      <w:r w:rsidRPr="00842DC0">
        <w:t>it</w:t>
      </w:r>
      <w:proofErr w:type="gramEnd"/>
      <w:r w:rsidRPr="00842DC0">
        <w:t xml:space="preserve"> is not a foreign incorporated entity that should be treated as an inverted domestic corporation pursuant to the criteria of (HSAR) 48 CFR 3009.108-7001 through </w:t>
      </w:r>
      <w:proofErr w:type="gramStart"/>
      <w:r w:rsidRPr="00842DC0">
        <w:t>3009.108-7003;</w:t>
      </w:r>
      <w:proofErr w:type="gramEnd"/>
    </w:p>
    <w:p w14:paraId="53D38854" w14:textId="77777777" w:rsidR="007206AF" w:rsidRPr="00842DC0" w:rsidRDefault="007206AF" w:rsidP="007206AF">
      <w:pPr>
        <w:pStyle w:val="BodyText"/>
        <w:spacing w:before="3"/>
        <w:ind w:left="0"/>
        <w:rPr>
          <w:sz w:val="16"/>
        </w:rPr>
      </w:pPr>
    </w:p>
    <w:p w14:paraId="7521D13C" w14:textId="77777777" w:rsidR="007206AF" w:rsidRPr="00842DC0" w:rsidRDefault="007206AF" w:rsidP="007206AF">
      <w:pPr>
        <w:pStyle w:val="BodyText"/>
        <w:spacing w:before="90"/>
        <w:ind w:left="819" w:right="491"/>
      </w:pPr>
      <w:r w:rsidRPr="00842DC0">
        <w:rPr>
          <w:u w:val="single"/>
        </w:rPr>
        <w:t xml:space="preserve">    </w:t>
      </w:r>
      <w:r w:rsidRPr="00842DC0">
        <w:t xml:space="preserve"> it is a foreign incorporated entity that should be treated as an inverted domestic corporation pursuant to the criteria of (HSAR) 48 CFR 3009.108-7001 through 3009.108-7003, but it has submitted a request for waiver pursuant to 3009.108-7004, which has not been denied; or</w:t>
      </w:r>
    </w:p>
    <w:p w14:paraId="2D64D905" w14:textId="77777777" w:rsidR="007206AF" w:rsidRPr="00842DC0" w:rsidRDefault="007206AF" w:rsidP="007206AF">
      <w:pPr>
        <w:pStyle w:val="BodyText"/>
        <w:spacing w:before="2"/>
        <w:ind w:left="0"/>
        <w:rPr>
          <w:sz w:val="16"/>
        </w:rPr>
      </w:pPr>
    </w:p>
    <w:p w14:paraId="10E64FCA" w14:textId="77777777" w:rsidR="007206AF" w:rsidRPr="00842DC0" w:rsidRDefault="007206AF" w:rsidP="007206AF">
      <w:pPr>
        <w:pStyle w:val="BodyText"/>
        <w:spacing w:before="90"/>
        <w:ind w:left="819" w:right="921"/>
      </w:pPr>
      <w:r w:rsidRPr="00842DC0">
        <w:rPr>
          <w:u w:val="single"/>
        </w:rPr>
        <w:t xml:space="preserve">    </w:t>
      </w:r>
      <w:r w:rsidRPr="00842DC0">
        <w:t xml:space="preserve"> </w:t>
      </w:r>
      <w:proofErr w:type="gramStart"/>
      <w:r w:rsidRPr="00842DC0">
        <w:t>it</w:t>
      </w:r>
      <w:proofErr w:type="gramEnd"/>
      <w:r w:rsidRPr="00842DC0">
        <w:t xml:space="preserve"> is a foreign incorporated entity that should be treated as an inverted domestic corporation pursuant to the criteria of (HSAR) 48 CFR 3009.108-7001 through 3009.108-7003, but it plans to submit a request for </w:t>
      </w:r>
      <w:proofErr w:type="gramStart"/>
      <w:r w:rsidRPr="00842DC0">
        <w:t>waiver</w:t>
      </w:r>
      <w:proofErr w:type="gramEnd"/>
      <w:r w:rsidRPr="00842DC0">
        <w:t xml:space="preserve"> pursuant to 3009.108-7004.</w:t>
      </w:r>
    </w:p>
    <w:p w14:paraId="6E8FA9FC" w14:textId="77777777" w:rsidR="007206AF" w:rsidRPr="00842DC0" w:rsidRDefault="007206AF" w:rsidP="007206AF">
      <w:pPr>
        <w:pStyle w:val="BodyText"/>
        <w:ind w:left="0"/>
      </w:pPr>
    </w:p>
    <w:p w14:paraId="18790BD4" w14:textId="77777777" w:rsidR="007206AF" w:rsidRPr="00842DC0" w:rsidRDefault="007206AF" w:rsidP="00E46F1E">
      <w:pPr>
        <w:pStyle w:val="ListParagraph"/>
        <w:numPr>
          <w:ilvl w:val="0"/>
          <w:numId w:val="5"/>
        </w:numPr>
        <w:tabs>
          <w:tab w:val="left" w:pos="1159"/>
        </w:tabs>
        <w:ind w:left="819" w:right="843" w:firstLine="0"/>
        <w:rPr>
          <w:sz w:val="24"/>
        </w:rPr>
      </w:pPr>
      <w:r w:rsidRPr="00842DC0">
        <w:rPr>
          <w:sz w:val="24"/>
        </w:rPr>
        <w:t>A copy of the approved waiver, if a waiver has already been granted, or the waiver request, if a waiver has been applied for, shall be attached to the bid or</w:t>
      </w:r>
      <w:r w:rsidRPr="00842DC0">
        <w:rPr>
          <w:spacing w:val="-5"/>
          <w:sz w:val="24"/>
        </w:rPr>
        <w:t xml:space="preserve"> </w:t>
      </w:r>
      <w:r w:rsidRPr="00842DC0">
        <w:rPr>
          <w:sz w:val="24"/>
        </w:rPr>
        <w:t>proposal.</w:t>
      </w:r>
    </w:p>
    <w:p w14:paraId="76C7916A" w14:textId="77777777" w:rsidR="007206AF" w:rsidRPr="00842DC0" w:rsidRDefault="007206AF" w:rsidP="007206AF">
      <w:pPr>
        <w:pStyle w:val="BodyText"/>
        <w:ind w:left="0"/>
      </w:pPr>
    </w:p>
    <w:p w14:paraId="612281B2" w14:textId="77777777" w:rsidR="007206AF" w:rsidRPr="00570EE1" w:rsidRDefault="007206AF" w:rsidP="007206AF">
      <w:pPr>
        <w:pStyle w:val="BodyText"/>
        <w:ind w:left="819"/>
        <w:rPr>
          <w:b/>
          <w:bCs/>
        </w:rPr>
      </w:pPr>
      <w:r>
        <w:t xml:space="preserve">                                                        </w:t>
      </w:r>
      <w:r w:rsidRPr="00842DC0">
        <w:t>(End of clause)</w:t>
      </w:r>
      <w:r>
        <w:br/>
      </w:r>
      <w:r>
        <w:br/>
      </w:r>
      <w:r w:rsidRPr="00570EE1">
        <w:rPr>
          <w:b/>
          <w:bCs/>
        </w:rPr>
        <w:t xml:space="preserve">HSAR 3052.212-70 CONTRACT TERMS AND CONDITIONS APPLICABLE TO DHS ACQUISITION OF COMMERCIAL ITEMS (JULY 2023) (HSAR DEVIATION 25-09) (effective November 28, 2025) </w:t>
      </w:r>
    </w:p>
    <w:p w14:paraId="03D682FA" w14:textId="77777777" w:rsidR="007206AF" w:rsidRPr="00570EE1" w:rsidRDefault="007206AF" w:rsidP="007206AF">
      <w:pPr>
        <w:pStyle w:val="BodyText"/>
        <w:ind w:left="819"/>
        <w:rPr>
          <w:b/>
          <w:bCs/>
        </w:rPr>
      </w:pPr>
    </w:p>
    <w:p w14:paraId="576B6738" w14:textId="77777777" w:rsidR="007206AF" w:rsidRPr="00570EE1" w:rsidRDefault="007206AF" w:rsidP="007206AF">
      <w:pPr>
        <w:pStyle w:val="BodyText"/>
        <w:ind w:left="819"/>
      </w:pPr>
      <w:r w:rsidRPr="00570EE1">
        <w:t xml:space="preserve">The Contractor agrees to comply with any provision or clause that is incorporated herein by reference to implement agency policy applicable to acquisition of commercial items or components. The provision or clause in effect </w:t>
      </w:r>
      <w:proofErr w:type="gramStart"/>
      <w:r w:rsidRPr="00570EE1">
        <w:t>based</w:t>
      </w:r>
      <w:proofErr w:type="gramEnd"/>
      <w:r w:rsidRPr="00570EE1">
        <w:t xml:space="preserve"> on the applicable regulation cited on the date the solicitation is </w:t>
      </w:r>
      <w:proofErr w:type="gramStart"/>
      <w:r w:rsidRPr="00570EE1">
        <w:t>issued applies</w:t>
      </w:r>
      <w:proofErr w:type="gramEnd"/>
      <w:r w:rsidRPr="00570EE1">
        <w:t xml:space="preserve"> unless otherwise stated herein. The following provisions and clauses are incorporated by reference: [The Contracting Officer should either check the provisions and clauses that apply or delete the provisions and clauses that do not apply from the list.</w:t>
      </w:r>
    </w:p>
    <w:p w14:paraId="4E63A43D" w14:textId="77777777" w:rsidR="007206AF" w:rsidRPr="00570EE1" w:rsidRDefault="007206AF" w:rsidP="007206AF">
      <w:pPr>
        <w:pStyle w:val="BodyText"/>
        <w:ind w:left="819"/>
      </w:pPr>
    </w:p>
    <w:p w14:paraId="5FA08A48" w14:textId="77777777" w:rsidR="007206AF" w:rsidRPr="00570EE1" w:rsidRDefault="007206AF" w:rsidP="007206AF">
      <w:pPr>
        <w:pStyle w:val="BodyText"/>
        <w:ind w:left="819"/>
      </w:pPr>
      <w:r w:rsidRPr="00570EE1">
        <w:t xml:space="preserve"> (b) Clauses.</w:t>
      </w:r>
    </w:p>
    <w:p w14:paraId="2CE5C8FE" w14:textId="77777777" w:rsidR="007206AF" w:rsidRPr="00570EE1" w:rsidRDefault="007206AF" w:rsidP="007206AF">
      <w:pPr>
        <w:pStyle w:val="BodyText"/>
        <w:ind w:left="819"/>
      </w:pPr>
    </w:p>
    <w:p w14:paraId="065C9424" w14:textId="77777777" w:rsidR="007206AF" w:rsidRPr="00570EE1" w:rsidRDefault="007206AF" w:rsidP="007206AF">
      <w:pPr>
        <w:pStyle w:val="BodyText"/>
        <w:ind w:left="819"/>
      </w:pPr>
      <w:r w:rsidRPr="00570EE1">
        <w:t xml:space="preserve"> ____3052.203-70 Instructions for Contractor Disclosure of Violations.</w:t>
      </w:r>
    </w:p>
    <w:p w14:paraId="28ABD0B8" w14:textId="77777777" w:rsidR="007206AF" w:rsidRPr="00570EE1" w:rsidRDefault="007206AF" w:rsidP="007206AF">
      <w:pPr>
        <w:pStyle w:val="BodyText"/>
        <w:ind w:left="819"/>
      </w:pPr>
      <w:r w:rsidRPr="00570EE1">
        <w:t xml:space="preserve"> X_3052.205-70 Advertisement, Publicizing Awards, and Releases. </w:t>
      </w:r>
    </w:p>
    <w:p w14:paraId="6272D9B1" w14:textId="77777777" w:rsidR="007206AF" w:rsidRPr="00570EE1" w:rsidRDefault="007206AF" w:rsidP="007206AF">
      <w:pPr>
        <w:pStyle w:val="BodyText"/>
        <w:ind w:left="819"/>
      </w:pPr>
      <w:r w:rsidRPr="00570EE1">
        <w:t>____Alternate I</w:t>
      </w:r>
    </w:p>
    <w:p w14:paraId="6B1633A4" w14:textId="77777777" w:rsidR="007206AF" w:rsidRPr="00570EE1" w:rsidRDefault="007206AF" w:rsidP="007206AF">
      <w:pPr>
        <w:pStyle w:val="BodyText"/>
        <w:ind w:left="819"/>
      </w:pPr>
      <w:r w:rsidRPr="00570EE1">
        <w:t xml:space="preserve"> ____3052.209-72 Organizational Conflicts of Interest.</w:t>
      </w:r>
    </w:p>
    <w:p w14:paraId="4DC7FA56" w14:textId="77777777" w:rsidR="007206AF" w:rsidRPr="00570EE1" w:rsidRDefault="007206AF" w:rsidP="007206AF">
      <w:pPr>
        <w:pStyle w:val="BodyText"/>
        <w:ind w:left="819"/>
      </w:pPr>
      <w:r w:rsidRPr="00570EE1">
        <w:t xml:space="preserve"> ____3052.209-73 Limitation on Future Contracting. </w:t>
      </w:r>
    </w:p>
    <w:p w14:paraId="0BDB947B" w14:textId="77777777" w:rsidR="007206AF" w:rsidRPr="00570EE1" w:rsidRDefault="007206AF" w:rsidP="007206AF">
      <w:pPr>
        <w:pStyle w:val="BodyText"/>
        <w:ind w:left="819"/>
      </w:pPr>
      <w:r w:rsidRPr="00570EE1">
        <w:t xml:space="preserve">____3052.215-70 Key Personnel or Facilities. </w:t>
      </w:r>
    </w:p>
    <w:p w14:paraId="01DBE0FE" w14:textId="77777777" w:rsidR="007206AF" w:rsidRPr="00570EE1" w:rsidRDefault="007206AF" w:rsidP="007206AF">
      <w:pPr>
        <w:pStyle w:val="BodyText"/>
        <w:ind w:left="819"/>
      </w:pPr>
      <w:r w:rsidRPr="00570EE1">
        <w:t>____3052.216-71 Determination of Award Fee.</w:t>
      </w:r>
    </w:p>
    <w:p w14:paraId="6B532D7D" w14:textId="77777777" w:rsidR="007206AF" w:rsidRPr="00570EE1" w:rsidRDefault="007206AF" w:rsidP="007206AF">
      <w:pPr>
        <w:pStyle w:val="BodyText"/>
        <w:ind w:left="819"/>
      </w:pPr>
      <w:r w:rsidRPr="00570EE1">
        <w:t xml:space="preserve"> ____3052.216-72 Performance Evaluation Plan.</w:t>
      </w:r>
    </w:p>
    <w:p w14:paraId="7104FD9C" w14:textId="77777777" w:rsidR="007206AF" w:rsidRPr="00570EE1" w:rsidRDefault="007206AF" w:rsidP="007206AF">
      <w:pPr>
        <w:pStyle w:val="BodyText"/>
        <w:ind w:left="819"/>
      </w:pPr>
      <w:r w:rsidRPr="00570EE1">
        <w:t xml:space="preserve"> ____3052.216-73 Distribution of Award Fee.</w:t>
      </w:r>
    </w:p>
    <w:p w14:paraId="67823B7C" w14:textId="77777777" w:rsidR="007206AF" w:rsidRPr="00570EE1" w:rsidRDefault="007206AF" w:rsidP="007206AF">
      <w:pPr>
        <w:pStyle w:val="BodyText"/>
        <w:ind w:left="819"/>
      </w:pPr>
      <w:r w:rsidRPr="00570EE1">
        <w:t xml:space="preserve"> _X_3052.217-91 Performance. (USCG)</w:t>
      </w:r>
    </w:p>
    <w:p w14:paraId="0A3100F5" w14:textId="77777777" w:rsidR="007206AF" w:rsidRPr="00570EE1" w:rsidRDefault="007206AF" w:rsidP="007206AF">
      <w:pPr>
        <w:pStyle w:val="BodyText"/>
        <w:ind w:left="819"/>
      </w:pPr>
      <w:r w:rsidRPr="00570EE1">
        <w:t xml:space="preserve"> ____3052.217-92 Inspection and Manner of Doing Work. (USCG) </w:t>
      </w:r>
    </w:p>
    <w:p w14:paraId="14FE629D" w14:textId="77777777" w:rsidR="007206AF" w:rsidRPr="00570EE1" w:rsidRDefault="007206AF" w:rsidP="007206AF">
      <w:pPr>
        <w:pStyle w:val="BodyText"/>
        <w:ind w:left="819"/>
      </w:pPr>
      <w:r w:rsidRPr="00570EE1">
        <w:t xml:space="preserve">_X_3052.217-93 Subcontracts. (USCG) </w:t>
      </w:r>
    </w:p>
    <w:p w14:paraId="7E19EFEE" w14:textId="77777777" w:rsidR="007206AF" w:rsidRPr="00570EE1" w:rsidRDefault="007206AF" w:rsidP="007206AF">
      <w:pPr>
        <w:pStyle w:val="BodyText"/>
        <w:ind w:left="819"/>
      </w:pPr>
      <w:r w:rsidRPr="00570EE1">
        <w:t xml:space="preserve">_X_3052.217-94 Lay Days. (USCG) </w:t>
      </w:r>
    </w:p>
    <w:p w14:paraId="441687EE" w14:textId="77777777" w:rsidR="007206AF" w:rsidRPr="00570EE1" w:rsidRDefault="007206AF" w:rsidP="007206AF">
      <w:pPr>
        <w:pStyle w:val="BodyText"/>
        <w:ind w:left="819"/>
      </w:pPr>
      <w:r w:rsidRPr="00570EE1">
        <w:t xml:space="preserve">_X_3052.217-95 Liability and Insurance. (USCG) </w:t>
      </w:r>
    </w:p>
    <w:p w14:paraId="2F6982B7" w14:textId="77777777" w:rsidR="007206AF" w:rsidRPr="00570EE1" w:rsidRDefault="007206AF" w:rsidP="007206AF">
      <w:pPr>
        <w:pStyle w:val="BodyText"/>
        <w:ind w:left="819"/>
      </w:pPr>
      <w:r w:rsidRPr="00570EE1">
        <w:t xml:space="preserve">_X_3052.217-96 Title. (USCG) </w:t>
      </w:r>
    </w:p>
    <w:p w14:paraId="7DC8645E" w14:textId="77777777" w:rsidR="007206AF" w:rsidRPr="00570EE1" w:rsidRDefault="007206AF" w:rsidP="007206AF">
      <w:pPr>
        <w:pStyle w:val="BodyText"/>
        <w:ind w:left="819"/>
      </w:pPr>
      <w:r w:rsidRPr="00570EE1">
        <w:t>_X_3052.217-97 Discharge of Liens. (USCG)</w:t>
      </w:r>
    </w:p>
    <w:p w14:paraId="0BBF6BB4" w14:textId="77777777" w:rsidR="007206AF" w:rsidRPr="00570EE1" w:rsidRDefault="007206AF" w:rsidP="007206AF">
      <w:pPr>
        <w:pStyle w:val="BodyText"/>
        <w:ind w:left="819"/>
      </w:pPr>
      <w:r w:rsidRPr="00570EE1">
        <w:lastRenderedPageBreak/>
        <w:t xml:space="preserve"> ____3052.217-98 Delays. (USCG) </w:t>
      </w:r>
    </w:p>
    <w:p w14:paraId="49938E1D" w14:textId="77777777" w:rsidR="007206AF" w:rsidRPr="00570EE1" w:rsidRDefault="007206AF" w:rsidP="007206AF">
      <w:pPr>
        <w:pStyle w:val="BodyText"/>
        <w:ind w:left="819"/>
      </w:pPr>
      <w:r w:rsidRPr="00570EE1">
        <w:t xml:space="preserve">_X_3052.217-99 Department of Labor Safety and Health Regulations for Ship Repair. (USCG) </w:t>
      </w:r>
    </w:p>
    <w:p w14:paraId="3CBFD171" w14:textId="77777777" w:rsidR="007206AF" w:rsidRPr="00570EE1" w:rsidRDefault="007206AF" w:rsidP="007206AF">
      <w:pPr>
        <w:pStyle w:val="BodyText"/>
        <w:ind w:left="819"/>
      </w:pPr>
      <w:r w:rsidRPr="00570EE1">
        <w:t xml:space="preserve">____3052.217-100 Guarantee. (USCG) </w:t>
      </w:r>
    </w:p>
    <w:p w14:paraId="25D2ACE6" w14:textId="77777777" w:rsidR="007206AF" w:rsidRPr="00570EE1" w:rsidRDefault="007206AF" w:rsidP="007206AF">
      <w:pPr>
        <w:pStyle w:val="BodyText"/>
        <w:ind w:left="819"/>
      </w:pPr>
      <w:r w:rsidRPr="00570EE1">
        <w:t>____3052.219-71 DHS Mentor Protégé Program</w:t>
      </w:r>
    </w:p>
    <w:p w14:paraId="1E3FCD05" w14:textId="77777777" w:rsidR="007206AF" w:rsidRPr="00570EE1" w:rsidRDefault="007206AF" w:rsidP="007206AF">
      <w:pPr>
        <w:pStyle w:val="BodyText"/>
        <w:ind w:left="819"/>
      </w:pPr>
      <w:r w:rsidRPr="00570EE1">
        <w:t>. _</w:t>
      </w:r>
      <w:proofErr w:type="gramStart"/>
      <w:r w:rsidRPr="00570EE1">
        <w:t>X  3052.228</w:t>
      </w:r>
      <w:proofErr w:type="gramEnd"/>
      <w:r w:rsidRPr="00570EE1">
        <w:t>-70 Insurance.</w:t>
      </w:r>
    </w:p>
    <w:p w14:paraId="10A90E03" w14:textId="77777777" w:rsidR="007206AF" w:rsidRPr="00570EE1" w:rsidRDefault="007206AF" w:rsidP="007206AF">
      <w:pPr>
        <w:pStyle w:val="BodyText"/>
        <w:ind w:left="819"/>
      </w:pPr>
      <w:r w:rsidRPr="00570EE1">
        <w:t xml:space="preserve"> ____3052.228-90 Notification of Miller Act Payment Bond Protection. (USCG) ____3052.228-91 Loss of or Damage to Leased Aircraft. (USCG)</w:t>
      </w:r>
    </w:p>
    <w:p w14:paraId="408B50B9" w14:textId="77777777" w:rsidR="007206AF" w:rsidRPr="00570EE1" w:rsidRDefault="007206AF" w:rsidP="007206AF">
      <w:pPr>
        <w:pStyle w:val="BodyText"/>
        <w:ind w:left="819"/>
      </w:pPr>
      <w:r w:rsidRPr="00570EE1">
        <w:t xml:space="preserve"> ____3052.228-92 Fair Market Value of Aircraft. (USCG) </w:t>
      </w:r>
    </w:p>
    <w:p w14:paraId="3BA4958F" w14:textId="77777777" w:rsidR="007206AF" w:rsidRPr="00570EE1" w:rsidRDefault="007206AF" w:rsidP="007206AF">
      <w:pPr>
        <w:pStyle w:val="BodyText"/>
        <w:ind w:left="819"/>
      </w:pPr>
      <w:r w:rsidRPr="00570EE1">
        <w:t xml:space="preserve">____3052.228-93 Risk and Indemnities. (USCG) </w:t>
      </w:r>
    </w:p>
    <w:p w14:paraId="340A6C50" w14:textId="77777777" w:rsidR="007206AF" w:rsidRPr="00570EE1" w:rsidRDefault="007206AF" w:rsidP="007206AF">
      <w:pPr>
        <w:pStyle w:val="BodyText"/>
        <w:ind w:left="819"/>
      </w:pPr>
      <w:r w:rsidRPr="00570EE1">
        <w:t>____3052.236-70 Special Provisions for Work at Operating Airports</w:t>
      </w:r>
    </w:p>
    <w:p w14:paraId="0EE9F8FB" w14:textId="77777777" w:rsidR="007206AF" w:rsidRPr="00570EE1" w:rsidRDefault="007206AF" w:rsidP="007206AF">
      <w:pPr>
        <w:pStyle w:val="BodyText"/>
        <w:ind w:left="819"/>
      </w:pPr>
      <w:r w:rsidRPr="00570EE1">
        <w:t xml:space="preserve">. ____3052.240-71 Contractor Employee Access. </w:t>
      </w:r>
    </w:p>
    <w:p w14:paraId="41016656" w14:textId="77777777" w:rsidR="007206AF" w:rsidRPr="00570EE1" w:rsidRDefault="007206AF" w:rsidP="007206AF">
      <w:pPr>
        <w:pStyle w:val="BodyText"/>
        <w:ind w:left="819"/>
      </w:pPr>
      <w:r w:rsidRPr="00570EE1">
        <w:t xml:space="preserve">____Alternate I </w:t>
      </w:r>
    </w:p>
    <w:p w14:paraId="6DBFD113" w14:textId="77777777" w:rsidR="007206AF" w:rsidRPr="00570EE1" w:rsidRDefault="007206AF" w:rsidP="007206AF">
      <w:pPr>
        <w:pStyle w:val="BodyText"/>
        <w:ind w:left="819"/>
      </w:pPr>
      <w:r w:rsidRPr="00570EE1">
        <w:t>____Alternate II</w:t>
      </w:r>
    </w:p>
    <w:p w14:paraId="72C4ABF4" w14:textId="77777777" w:rsidR="007206AF" w:rsidRPr="00570EE1" w:rsidRDefault="007206AF" w:rsidP="007206AF">
      <w:pPr>
        <w:pStyle w:val="BodyText"/>
        <w:ind w:left="819"/>
      </w:pPr>
      <w:r w:rsidRPr="00570EE1">
        <w:t xml:space="preserve"> ____3052.240-72 Safeguarding of Controlled Unclassified Information. </w:t>
      </w:r>
    </w:p>
    <w:p w14:paraId="7E0598C3" w14:textId="77777777" w:rsidR="007206AF" w:rsidRPr="00570EE1" w:rsidRDefault="007206AF" w:rsidP="007206AF">
      <w:pPr>
        <w:pStyle w:val="BodyText"/>
        <w:ind w:left="819"/>
      </w:pPr>
      <w:r w:rsidRPr="00570EE1">
        <w:t xml:space="preserve">____Alternate I </w:t>
      </w:r>
    </w:p>
    <w:p w14:paraId="37C26B0C" w14:textId="77777777" w:rsidR="007206AF" w:rsidRPr="00570EE1" w:rsidRDefault="007206AF" w:rsidP="007206AF">
      <w:pPr>
        <w:pStyle w:val="BodyText"/>
        <w:ind w:left="819"/>
      </w:pPr>
      <w:r w:rsidRPr="00570EE1">
        <w:t xml:space="preserve">____3052.240-73 Notification and Credit Monitoring Requirements for Personally Identifiable Information Incidents. </w:t>
      </w:r>
    </w:p>
    <w:p w14:paraId="38918F17" w14:textId="77777777" w:rsidR="007206AF" w:rsidRPr="00570EE1" w:rsidRDefault="007206AF" w:rsidP="007206AF">
      <w:pPr>
        <w:pStyle w:val="BodyText"/>
        <w:ind w:left="819"/>
      </w:pPr>
      <w:r w:rsidRPr="00570EE1">
        <w:t>|_X_3052.242-72 Contracting Officer’s Representative.</w:t>
      </w:r>
    </w:p>
    <w:p w14:paraId="432B3621" w14:textId="77777777" w:rsidR="007206AF" w:rsidRPr="00570EE1" w:rsidRDefault="007206AF" w:rsidP="007206AF">
      <w:pPr>
        <w:pStyle w:val="BodyText"/>
        <w:ind w:left="819"/>
      </w:pPr>
      <w:r w:rsidRPr="00570EE1">
        <w:t xml:space="preserve"> _Xhsa_3052.249-90 Contract Termination. (USCG) </w:t>
      </w:r>
    </w:p>
    <w:p w14:paraId="6BC8627B" w14:textId="77777777" w:rsidR="007206AF" w:rsidRPr="00570EE1" w:rsidRDefault="007206AF" w:rsidP="007206AF">
      <w:pPr>
        <w:pStyle w:val="BodyText"/>
        <w:ind w:left="819"/>
      </w:pPr>
    </w:p>
    <w:p w14:paraId="0177085E" w14:textId="77777777" w:rsidR="007206AF" w:rsidRPr="00570EE1" w:rsidRDefault="007206AF" w:rsidP="007206AF">
      <w:pPr>
        <w:pStyle w:val="BodyText"/>
        <w:ind w:left="819"/>
      </w:pPr>
      <w:r w:rsidRPr="00570EE1">
        <w:t xml:space="preserve">                                                                 (End of clause)</w:t>
      </w:r>
    </w:p>
    <w:p w14:paraId="4E889F0B" w14:textId="77777777" w:rsidR="007206AF" w:rsidRDefault="007206AF" w:rsidP="007206AF">
      <w:pPr>
        <w:pStyle w:val="BodyText"/>
        <w:tabs>
          <w:tab w:val="left" w:pos="2019"/>
        </w:tabs>
        <w:spacing w:before="55"/>
        <w:ind w:left="1540"/>
        <w:rPr>
          <w:u w:val="single"/>
        </w:rPr>
      </w:pPr>
    </w:p>
    <w:p w14:paraId="6A4A38DE" w14:textId="77777777" w:rsidR="007206AF" w:rsidRPr="00AD5C9B" w:rsidRDefault="007206AF" w:rsidP="007206AF">
      <w:pPr>
        <w:pStyle w:val="BodyText"/>
        <w:spacing w:after="6"/>
        <w:ind w:left="5046"/>
        <w:rPr>
          <w:b/>
          <w:bCs/>
        </w:rPr>
      </w:pPr>
    </w:p>
    <w:p w14:paraId="3C749A14" w14:textId="77777777" w:rsidR="007206AF" w:rsidRPr="00AD5C9B" w:rsidRDefault="007206AF" w:rsidP="007206AF">
      <w:pPr>
        <w:pStyle w:val="BodyText"/>
        <w:spacing w:after="6"/>
        <w:ind w:left="1296"/>
        <w:rPr>
          <w:b/>
          <w:bCs/>
        </w:rPr>
      </w:pPr>
      <w:r w:rsidRPr="00AD5C9B">
        <w:rPr>
          <w:b/>
          <w:bCs/>
        </w:rPr>
        <w:t>DOCUMENTS, EXHIBITS OR ATTACHMENTS</w:t>
      </w:r>
    </w:p>
    <w:p w14:paraId="6047CDA7" w14:textId="77777777" w:rsidR="007206AF" w:rsidRPr="00AD5C9B" w:rsidRDefault="007206AF" w:rsidP="007206AF">
      <w:pPr>
        <w:pStyle w:val="BodyText"/>
        <w:spacing w:after="6"/>
        <w:ind w:left="5046"/>
        <w:rPr>
          <w:b/>
          <w:bCs/>
        </w:rPr>
      </w:pPr>
    </w:p>
    <w:p w14:paraId="3DA95815" w14:textId="77777777" w:rsidR="007206AF" w:rsidRPr="00842DC0" w:rsidRDefault="007206AF" w:rsidP="007206AF">
      <w:pPr>
        <w:pStyle w:val="BodyText"/>
        <w:spacing w:after="6"/>
        <w:ind w:left="5046"/>
      </w:pPr>
    </w:p>
    <w:tbl>
      <w:tblPr>
        <w:tblW w:w="0" w:type="auto"/>
        <w:tblInd w:w="2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0"/>
        <w:gridCol w:w="4788"/>
      </w:tblGrid>
      <w:tr w:rsidR="007206AF" w:rsidRPr="00842DC0" w14:paraId="77E59749" w14:textId="77777777" w:rsidTr="00451C48">
        <w:trPr>
          <w:trHeight w:val="251"/>
        </w:trPr>
        <w:tc>
          <w:tcPr>
            <w:tcW w:w="1620" w:type="dxa"/>
          </w:tcPr>
          <w:p w14:paraId="24A5045C" w14:textId="77777777" w:rsidR="007206AF" w:rsidRPr="00842DC0" w:rsidRDefault="007206AF" w:rsidP="00451C48">
            <w:pPr>
              <w:pStyle w:val="TableParagraph"/>
              <w:spacing w:line="232" w:lineRule="exact"/>
              <w:ind w:left="107"/>
            </w:pPr>
            <w:r w:rsidRPr="00842DC0">
              <w:t>Attachments</w:t>
            </w:r>
          </w:p>
        </w:tc>
        <w:tc>
          <w:tcPr>
            <w:tcW w:w="4788" w:type="dxa"/>
          </w:tcPr>
          <w:p w14:paraId="69A4F205" w14:textId="77777777" w:rsidR="007206AF" w:rsidRPr="00842DC0" w:rsidRDefault="007206AF" w:rsidP="00451C48">
            <w:pPr>
              <w:pStyle w:val="TableParagraph"/>
              <w:spacing w:line="232" w:lineRule="exact"/>
              <w:ind w:left="107"/>
            </w:pPr>
            <w:r w:rsidRPr="00842DC0">
              <w:t>Description</w:t>
            </w:r>
          </w:p>
        </w:tc>
      </w:tr>
      <w:tr w:rsidR="007206AF" w:rsidRPr="00842DC0" w14:paraId="40162302" w14:textId="77777777" w:rsidTr="00451C48">
        <w:trPr>
          <w:trHeight w:val="254"/>
        </w:trPr>
        <w:tc>
          <w:tcPr>
            <w:tcW w:w="1620" w:type="dxa"/>
          </w:tcPr>
          <w:p w14:paraId="3DE9B3D2" w14:textId="77777777" w:rsidR="007206AF" w:rsidRPr="00842DC0" w:rsidRDefault="007206AF" w:rsidP="00451C48">
            <w:pPr>
              <w:pStyle w:val="TableParagraph"/>
              <w:spacing w:line="234" w:lineRule="exact"/>
              <w:ind w:left="107"/>
              <w:jc w:val="center"/>
            </w:pPr>
            <w:r w:rsidRPr="00842DC0">
              <w:t>1</w:t>
            </w:r>
          </w:p>
        </w:tc>
        <w:tc>
          <w:tcPr>
            <w:tcW w:w="4788" w:type="dxa"/>
          </w:tcPr>
          <w:p w14:paraId="49A45322" w14:textId="77777777" w:rsidR="007206AF" w:rsidRPr="00842DC0" w:rsidRDefault="007206AF" w:rsidP="00451C48">
            <w:pPr>
              <w:pStyle w:val="TableParagraph"/>
              <w:spacing w:line="234" w:lineRule="exact"/>
              <w:ind w:left="107"/>
            </w:pPr>
            <w:r>
              <w:t>PRICING SHEET</w:t>
            </w:r>
          </w:p>
        </w:tc>
      </w:tr>
      <w:tr w:rsidR="007206AF" w:rsidRPr="00842DC0" w14:paraId="19BA0C1F" w14:textId="77777777" w:rsidTr="00451C48">
        <w:trPr>
          <w:trHeight w:val="253"/>
        </w:trPr>
        <w:tc>
          <w:tcPr>
            <w:tcW w:w="1620" w:type="dxa"/>
          </w:tcPr>
          <w:p w14:paraId="2C49CD88" w14:textId="77777777" w:rsidR="007206AF" w:rsidRPr="00842DC0" w:rsidRDefault="007206AF" w:rsidP="00451C48">
            <w:pPr>
              <w:pStyle w:val="TableParagraph"/>
              <w:spacing w:line="234" w:lineRule="exact"/>
              <w:ind w:left="107"/>
              <w:jc w:val="center"/>
            </w:pPr>
            <w:r w:rsidRPr="00842DC0">
              <w:t>2</w:t>
            </w:r>
          </w:p>
        </w:tc>
        <w:tc>
          <w:tcPr>
            <w:tcW w:w="4788" w:type="dxa"/>
          </w:tcPr>
          <w:p w14:paraId="265EB106" w14:textId="77777777" w:rsidR="007206AF" w:rsidRPr="00842DC0" w:rsidRDefault="007206AF" w:rsidP="00451C48">
            <w:pPr>
              <w:pStyle w:val="TableParagraph"/>
              <w:spacing w:line="234" w:lineRule="exact"/>
              <w:ind w:left="107"/>
            </w:pPr>
            <w:r w:rsidRPr="00842DC0">
              <w:t>Work Specification</w:t>
            </w:r>
          </w:p>
        </w:tc>
      </w:tr>
      <w:tr w:rsidR="007206AF" w:rsidRPr="00842DC0" w14:paraId="0086A245" w14:textId="77777777" w:rsidTr="00451C48">
        <w:trPr>
          <w:trHeight w:val="251"/>
        </w:trPr>
        <w:tc>
          <w:tcPr>
            <w:tcW w:w="1620" w:type="dxa"/>
          </w:tcPr>
          <w:p w14:paraId="116FCC0B" w14:textId="77777777" w:rsidR="007206AF" w:rsidRPr="00842DC0" w:rsidRDefault="007206AF" w:rsidP="00451C48">
            <w:pPr>
              <w:pStyle w:val="TableParagraph"/>
              <w:spacing w:line="232" w:lineRule="exact"/>
              <w:ind w:left="107"/>
              <w:jc w:val="center"/>
            </w:pPr>
            <w:r w:rsidRPr="00842DC0">
              <w:t>3</w:t>
            </w:r>
          </w:p>
        </w:tc>
        <w:tc>
          <w:tcPr>
            <w:tcW w:w="4788" w:type="dxa"/>
          </w:tcPr>
          <w:p w14:paraId="08F3801E" w14:textId="77777777" w:rsidR="007206AF" w:rsidRPr="00842DC0" w:rsidRDefault="007206AF" w:rsidP="00451C48">
            <w:pPr>
              <w:pStyle w:val="TableParagraph"/>
              <w:spacing w:line="232" w:lineRule="exact"/>
              <w:ind w:left="107"/>
            </w:pPr>
            <w:r w:rsidRPr="00842DC0">
              <w:t>Past Performance Information Form</w:t>
            </w:r>
          </w:p>
        </w:tc>
      </w:tr>
      <w:tr w:rsidR="007206AF" w:rsidRPr="00842DC0" w14:paraId="54326758" w14:textId="77777777" w:rsidTr="00451C48">
        <w:trPr>
          <w:trHeight w:val="253"/>
        </w:trPr>
        <w:tc>
          <w:tcPr>
            <w:tcW w:w="1620" w:type="dxa"/>
          </w:tcPr>
          <w:p w14:paraId="480BDA5A" w14:textId="77777777" w:rsidR="007206AF" w:rsidRPr="00842DC0" w:rsidRDefault="007206AF" w:rsidP="00451C48">
            <w:pPr>
              <w:pStyle w:val="TableParagraph"/>
              <w:spacing w:line="234" w:lineRule="exact"/>
              <w:ind w:left="107"/>
              <w:jc w:val="center"/>
            </w:pPr>
            <w:r w:rsidRPr="00842DC0">
              <w:t>4</w:t>
            </w:r>
          </w:p>
        </w:tc>
        <w:tc>
          <w:tcPr>
            <w:tcW w:w="4788" w:type="dxa"/>
          </w:tcPr>
          <w:p w14:paraId="09C48BC3" w14:textId="77777777" w:rsidR="007206AF" w:rsidRPr="00842DC0" w:rsidRDefault="007206AF" w:rsidP="00451C48">
            <w:pPr>
              <w:pStyle w:val="TableParagraph"/>
              <w:spacing w:line="234" w:lineRule="exact"/>
              <w:ind w:left="107"/>
            </w:pPr>
            <w:r w:rsidRPr="00842DC0">
              <w:t>Request for Clarification</w:t>
            </w:r>
          </w:p>
        </w:tc>
      </w:tr>
    </w:tbl>
    <w:p w14:paraId="2CB37AF4" w14:textId="77777777" w:rsidR="007206AF" w:rsidRDefault="007206AF" w:rsidP="007206AF">
      <w:pPr>
        <w:pStyle w:val="BodyText"/>
        <w:spacing w:before="5"/>
        <w:ind w:left="0"/>
        <w:rPr>
          <w:sz w:val="23"/>
          <w:highlight w:val="green"/>
        </w:rPr>
      </w:pPr>
    </w:p>
    <w:p w14:paraId="7C80B043" w14:textId="77777777" w:rsidR="007206AF" w:rsidRDefault="007206AF" w:rsidP="007206AF">
      <w:pPr>
        <w:pStyle w:val="BodyText"/>
        <w:spacing w:before="1"/>
        <w:ind w:left="3156" w:right="2739"/>
        <w:jc w:val="center"/>
        <w:rPr>
          <w:highlight w:val="green"/>
        </w:rPr>
      </w:pPr>
    </w:p>
    <w:p w14:paraId="6FF7016F" w14:textId="77777777" w:rsidR="007206AF" w:rsidRPr="00DD5613" w:rsidRDefault="007206AF" w:rsidP="007206AF">
      <w:pPr>
        <w:pStyle w:val="BodyText"/>
        <w:spacing w:before="1"/>
        <w:ind w:left="1008" w:right="2736"/>
        <w:jc w:val="both"/>
        <w:rPr>
          <w:b/>
          <w:bCs/>
        </w:rPr>
      </w:pPr>
      <w:r w:rsidRPr="00AD5C9B">
        <w:rPr>
          <w:b/>
          <w:bCs/>
        </w:rPr>
        <w:t>PROVISIONS</w:t>
      </w:r>
      <w:r>
        <w:rPr>
          <w:b/>
          <w:bCs/>
        </w:rPr>
        <w:br/>
      </w:r>
      <w:r>
        <w:rPr>
          <w:b/>
          <w:bCs/>
        </w:rPr>
        <w:br/>
      </w:r>
      <w:r w:rsidRPr="00DD5613">
        <w:rPr>
          <w:b/>
          <w:bCs/>
        </w:rPr>
        <w:t>52.204-1 APPROVAL OF CONTRACT (DEC 1989)</w:t>
      </w:r>
    </w:p>
    <w:p w14:paraId="71FEEC58" w14:textId="77777777" w:rsidR="007206AF" w:rsidRPr="00DD5613" w:rsidRDefault="007206AF" w:rsidP="007206AF">
      <w:pPr>
        <w:pStyle w:val="BodyText"/>
        <w:spacing w:before="1"/>
        <w:ind w:left="1008" w:right="2736"/>
        <w:jc w:val="both"/>
        <w:rPr>
          <w:b/>
          <w:bCs/>
        </w:rPr>
      </w:pPr>
    </w:p>
    <w:p w14:paraId="5BBDD0E5" w14:textId="77777777" w:rsidR="007206AF" w:rsidRPr="00DD5613" w:rsidRDefault="007206AF" w:rsidP="007206AF">
      <w:pPr>
        <w:pStyle w:val="BodyText"/>
        <w:spacing w:before="1"/>
        <w:ind w:left="1008" w:right="2736"/>
      </w:pPr>
      <w:r w:rsidRPr="00DD5613">
        <w:t xml:space="preserve">This contract is subject to the written approval of the Branch Chief, CPD, C&amp;P2 and shall not be binding until so approved. </w:t>
      </w:r>
      <w:r>
        <w:br/>
      </w:r>
    </w:p>
    <w:p w14:paraId="1C03D4CF" w14:textId="77777777" w:rsidR="007206AF" w:rsidRPr="00064A89" w:rsidRDefault="007206AF" w:rsidP="007206AF">
      <w:pPr>
        <w:pStyle w:val="BodyText"/>
        <w:spacing w:before="1"/>
        <w:ind w:left="1008" w:right="2736"/>
      </w:pPr>
      <w:r w:rsidRPr="00DD5613">
        <w:tab/>
      </w:r>
      <w:r w:rsidRPr="00DD5613">
        <w:tab/>
      </w:r>
      <w:r w:rsidRPr="00DD5613">
        <w:tab/>
      </w:r>
      <w:r w:rsidRPr="00DD5613">
        <w:tab/>
        <w:t>(End of Provision)</w:t>
      </w:r>
      <w:r>
        <w:br/>
      </w:r>
      <w:r>
        <w:br/>
      </w:r>
      <w:r w:rsidRPr="00064A89">
        <w:t xml:space="preserve">FAR Provisions Incorporated </w:t>
      </w:r>
      <w:proofErr w:type="gramStart"/>
      <w:r w:rsidRPr="00064A89">
        <w:t>By</w:t>
      </w:r>
      <w:proofErr w:type="gramEnd"/>
      <w:r w:rsidRPr="00064A89">
        <w:t xml:space="preserve"> Reference</w:t>
      </w:r>
    </w:p>
    <w:p w14:paraId="5A07C717" w14:textId="77777777" w:rsidR="007206AF" w:rsidRPr="00064A89" w:rsidRDefault="007206AF" w:rsidP="007206AF">
      <w:pPr>
        <w:pStyle w:val="BodyText"/>
        <w:spacing w:before="1"/>
        <w:ind w:left="3156" w:right="2739"/>
        <w:jc w:val="center"/>
      </w:pPr>
    </w:p>
    <w:tbl>
      <w:tblPr>
        <w:tblW w:w="0" w:type="auto"/>
        <w:tblInd w:w="12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670"/>
        <w:gridCol w:w="5356"/>
        <w:gridCol w:w="2070"/>
      </w:tblGrid>
      <w:tr w:rsidR="007206AF" w:rsidRPr="00064A89" w14:paraId="7B03E339" w14:textId="77777777" w:rsidTr="00451C48">
        <w:trPr>
          <w:trHeight w:val="274"/>
        </w:trPr>
        <w:tc>
          <w:tcPr>
            <w:tcW w:w="1670" w:type="dxa"/>
          </w:tcPr>
          <w:p w14:paraId="776D988A" w14:textId="77777777" w:rsidR="007206AF" w:rsidRPr="00064A89" w:rsidRDefault="007206AF" w:rsidP="00451C48">
            <w:pPr>
              <w:pStyle w:val="TableParagraph"/>
              <w:spacing w:line="255" w:lineRule="exact"/>
              <w:ind w:left="16"/>
              <w:rPr>
                <w:sz w:val="24"/>
              </w:rPr>
            </w:pPr>
            <w:r>
              <w:rPr>
                <w:sz w:val="24"/>
              </w:rPr>
              <w:t>FAR 52.203-11</w:t>
            </w:r>
          </w:p>
        </w:tc>
        <w:tc>
          <w:tcPr>
            <w:tcW w:w="5356" w:type="dxa"/>
          </w:tcPr>
          <w:p w14:paraId="4281E882" w14:textId="77777777" w:rsidR="007206AF" w:rsidRPr="00064A89" w:rsidRDefault="007206AF" w:rsidP="00451C48">
            <w:pPr>
              <w:pStyle w:val="TableParagraph"/>
              <w:spacing w:line="255" w:lineRule="exact"/>
              <w:ind w:left="14"/>
              <w:rPr>
                <w:sz w:val="24"/>
              </w:rPr>
            </w:pPr>
            <w:r w:rsidRPr="006661FE">
              <w:rPr>
                <w:sz w:val="24"/>
              </w:rPr>
              <w:t>Certification and Disclosure Regarding Payments to Influence Certain Federal Transactions</w:t>
            </w:r>
          </w:p>
        </w:tc>
        <w:tc>
          <w:tcPr>
            <w:tcW w:w="2070" w:type="dxa"/>
          </w:tcPr>
          <w:p w14:paraId="0CC19F2B" w14:textId="77777777" w:rsidR="007206AF" w:rsidRPr="003C79F2" w:rsidRDefault="007206AF" w:rsidP="00451C48">
            <w:pPr>
              <w:pStyle w:val="TableParagraph"/>
              <w:spacing w:line="255" w:lineRule="exact"/>
              <w:ind w:left="15"/>
              <w:rPr>
                <w:sz w:val="24"/>
                <w:szCs w:val="24"/>
              </w:rPr>
            </w:pPr>
            <w:r>
              <w:rPr>
                <w:sz w:val="24"/>
                <w:szCs w:val="24"/>
              </w:rPr>
              <w:t>SEPT 2024</w:t>
            </w:r>
          </w:p>
        </w:tc>
      </w:tr>
      <w:tr w:rsidR="007206AF" w:rsidRPr="00064A89" w14:paraId="47F69504" w14:textId="77777777" w:rsidTr="00451C48">
        <w:trPr>
          <w:trHeight w:val="274"/>
        </w:trPr>
        <w:tc>
          <w:tcPr>
            <w:tcW w:w="1670" w:type="dxa"/>
          </w:tcPr>
          <w:p w14:paraId="5F310129" w14:textId="77777777" w:rsidR="007206AF" w:rsidRDefault="007206AF" w:rsidP="00451C48">
            <w:pPr>
              <w:pStyle w:val="TableParagraph"/>
              <w:spacing w:line="255" w:lineRule="exact"/>
              <w:ind w:left="16"/>
              <w:rPr>
                <w:sz w:val="24"/>
              </w:rPr>
            </w:pPr>
            <w:r w:rsidRPr="00F93F23">
              <w:rPr>
                <w:sz w:val="24"/>
              </w:rPr>
              <w:t>52.203-18</w:t>
            </w:r>
          </w:p>
        </w:tc>
        <w:tc>
          <w:tcPr>
            <w:tcW w:w="5356" w:type="dxa"/>
          </w:tcPr>
          <w:p w14:paraId="76065AAE" w14:textId="77777777" w:rsidR="007206AF" w:rsidRPr="006661FE" w:rsidRDefault="007206AF" w:rsidP="00451C48">
            <w:pPr>
              <w:pStyle w:val="TableParagraph"/>
              <w:spacing w:line="255" w:lineRule="exact"/>
              <w:ind w:left="14"/>
              <w:rPr>
                <w:sz w:val="24"/>
              </w:rPr>
            </w:pPr>
            <w:r w:rsidRPr="00F93F23">
              <w:rPr>
                <w:sz w:val="24"/>
              </w:rPr>
              <w:t>Prohibition on Contracting with Entities that Require Certain Internal Confidentiality Agreements or Statements-Representation</w:t>
            </w:r>
          </w:p>
        </w:tc>
        <w:tc>
          <w:tcPr>
            <w:tcW w:w="2070" w:type="dxa"/>
          </w:tcPr>
          <w:p w14:paraId="6CD1CEC7" w14:textId="77777777" w:rsidR="007206AF" w:rsidRDefault="007206AF" w:rsidP="00451C48">
            <w:pPr>
              <w:pStyle w:val="TableParagraph"/>
              <w:spacing w:line="255" w:lineRule="exact"/>
              <w:ind w:left="15"/>
              <w:rPr>
                <w:sz w:val="24"/>
                <w:szCs w:val="24"/>
              </w:rPr>
            </w:pPr>
            <w:r w:rsidRPr="00F93F23">
              <w:rPr>
                <w:sz w:val="24"/>
                <w:szCs w:val="24"/>
              </w:rPr>
              <w:t>Jan 2017</w:t>
            </w:r>
          </w:p>
        </w:tc>
      </w:tr>
      <w:tr w:rsidR="007206AF" w:rsidRPr="00064A89" w14:paraId="1DD08BA6" w14:textId="77777777" w:rsidTr="00451C48">
        <w:trPr>
          <w:trHeight w:val="274"/>
        </w:trPr>
        <w:tc>
          <w:tcPr>
            <w:tcW w:w="1670" w:type="dxa"/>
          </w:tcPr>
          <w:p w14:paraId="59BF8382" w14:textId="77777777" w:rsidR="007206AF" w:rsidRPr="00064A89" w:rsidRDefault="007206AF" w:rsidP="00451C48">
            <w:pPr>
              <w:pStyle w:val="TableParagraph"/>
              <w:spacing w:line="255" w:lineRule="exact"/>
              <w:ind w:left="16"/>
              <w:rPr>
                <w:sz w:val="24"/>
              </w:rPr>
            </w:pPr>
            <w:r w:rsidRPr="00064A89">
              <w:rPr>
                <w:sz w:val="24"/>
              </w:rPr>
              <w:t>FAR 52.204-7</w:t>
            </w:r>
          </w:p>
        </w:tc>
        <w:tc>
          <w:tcPr>
            <w:tcW w:w="5356" w:type="dxa"/>
          </w:tcPr>
          <w:p w14:paraId="2324EFE4" w14:textId="77777777" w:rsidR="007206AF" w:rsidRPr="00064A89" w:rsidRDefault="007206AF" w:rsidP="00451C48">
            <w:pPr>
              <w:pStyle w:val="TableParagraph"/>
              <w:spacing w:line="255" w:lineRule="exact"/>
              <w:ind w:left="14"/>
              <w:rPr>
                <w:sz w:val="24"/>
              </w:rPr>
            </w:pPr>
            <w:r w:rsidRPr="00064A89">
              <w:rPr>
                <w:sz w:val="24"/>
              </w:rPr>
              <w:t>System for Award Management (Provision)</w:t>
            </w:r>
          </w:p>
        </w:tc>
        <w:tc>
          <w:tcPr>
            <w:tcW w:w="2070" w:type="dxa"/>
          </w:tcPr>
          <w:p w14:paraId="5B13B340" w14:textId="77777777" w:rsidR="007206AF" w:rsidRPr="003C79F2" w:rsidRDefault="007206AF" w:rsidP="00451C48">
            <w:pPr>
              <w:pStyle w:val="TableParagraph"/>
              <w:spacing w:line="255" w:lineRule="exact"/>
              <w:ind w:left="15"/>
              <w:rPr>
                <w:sz w:val="24"/>
                <w:szCs w:val="24"/>
              </w:rPr>
            </w:pPr>
            <w:r w:rsidRPr="003C79F2">
              <w:rPr>
                <w:sz w:val="24"/>
                <w:szCs w:val="24"/>
              </w:rPr>
              <w:t>Nov 2024</w:t>
            </w:r>
          </w:p>
        </w:tc>
      </w:tr>
      <w:tr w:rsidR="007206AF" w:rsidRPr="00064A89" w14:paraId="50332DC8" w14:textId="77777777" w:rsidTr="00451C48">
        <w:trPr>
          <w:trHeight w:val="274"/>
        </w:trPr>
        <w:tc>
          <w:tcPr>
            <w:tcW w:w="1670" w:type="dxa"/>
          </w:tcPr>
          <w:p w14:paraId="648A1A45" w14:textId="77777777" w:rsidR="007206AF" w:rsidRPr="00064A89" w:rsidRDefault="007206AF" w:rsidP="00451C48">
            <w:pPr>
              <w:pStyle w:val="TableParagraph"/>
              <w:spacing w:line="255" w:lineRule="exact"/>
              <w:ind w:left="16"/>
              <w:rPr>
                <w:sz w:val="24"/>
              </w:rPr>
            </w:pPr>
            <w:r>
              <w:rPr>
                <w:sz w:val="24"/>
              </w:rPr>
              <w:lastRenderedPageBreak/>
              <w:t xml:space="preserve">FAR </w:t>
            </w:r>
            <w:r w:rsidRPr="00C51D21">
              <w:rPr>
                <w:sz w:val="24"/>
              </w:rPr>
              <w:t>52.204-90</w:t>
            </w:r>
          </w:p>
        </w:tc>
        <w:tc>
          <w:tcPr>
            <w:tcW w:w="5356" w:type="dxa"/>
          </w:tcPr>
          <w:p w14:paraId="211EC766" w14:textId="0DAE6863" w:rsidR="007206AF" w:rsidRPr="00064A89" w:rsidRDefault="007206AF" w:rsidP="00451C48">
            <w:pPr>
              <w:pStyle w:val="TableParagraph"/>
              <w:spacing w:line="255" w:lineRule="exact"/>
              <w:ind w:left="14"/>
              <w:rPr>
                <w:sz w:val="24"/>
              </w:rPr>
            </w:pPr>
            <w:r w:rsidRPr="00AB7DE8">
              <w:rPr>
                <w:sz w:val="24"/>
              </w:rPr>
              <w:t>Offeror Identification</w:t>
            </w:r>
            <w:r w:rsidR="00285006">
              <w:rPr>
                <w:sz w:val="24"/>
              </w:rPr>
              <w:t xml:space="preserve"> </w:t>
            </w:r>
            <w:r>
              <w:rPr>
                <w:sz w:val="24"/>
              </w:rPr>
              <w:t>(AUG 2025)</w:t>
            </w:r>
            <w:r w:rsidR="00285006">
              <w:rPr>
                <w:sz w:val="24"/>
              </w:rPr>
              <w:t xml:space="preserve"> </w:t>
            </w:r>
            <w:r>
              <w:rPr>
                <w:sz w:val="24"/>
              </w:rPr>
              <w:t>(DEVIATION 25-19)</w:t>
            </w:r>
          </w:p>
        </w:tc>
        <w:tc>
          <w:tcPr>
            <w:tcW w:w="2070" w:type="dxa"/>
          </w:tcPr>
          <w:p w14:paraId="34D450F9" w14:textId="77777777" w:rsidR="007206AF" w:rsidRPr="003C79F2" w:rsidRDefault="007206AF" w:rsidP="00451C48">
            <w:pPr>
              <w:pStyle w:val="TableParagraph"/>
              <w:spacing w:line="255" w:lineRule="exact"/>
              <w:ind w:left="15"/>
              <w:rPr>
                <w:sz w:val="24"/>
                <w:szCs w:val="24"/>
              </w:rPr>
            </w:pPr>
            <w:r>
              <w:rPr>
                <w:sz w:val="24"/>
                <w:szCs w:val="24"/>
              </w:rPr>
              <w:t xml:space="preserve">DEVIATION </w:t>
            </w:r>
          </w:p>
        </w:tc>
      </w:tr>
      <w:tr w:rsidR="007206AF" w:rsidRPr="00064A89" w14:paraId="732EFC1F" w14:textId="77777777" w:rsidTr="00451C48">
        <w:trPr>
          <w:trHeight w:val="274"/>
        </w:trPr>
        <w:tc>
          <w:tcPr>
            <w:tcW w:w="1670" w:type="dxa"/>
          </w:tcPr>
          <w:p w14:paraId="56703CE1" w14:textId="77777777" w:rsidR="007206AF" w:rsidRPr="00064A89" w:rsidRDefault="007206AF" w:rsidP="00451C48">
            <w:pPr>
              <w:pStyle w:val="TableParagraph"/>
              <w:spacing w:line="255" w:lineRule="exact"/>
              <w:ind w:left="16"/>
              <w:rPr>
                <w:sz w:val="24"/>
              </w:rPr>
            </w:pPr>
            <w:r w:rsidRPr="00064A89">
              <w:rPr>
                <w:sz w:val="24"/>
              </w:rPr>
              <w:t>FAR 52.209-2</w:t>
            </w:r>
          </w:p>
        </w:tc>
        <w:tc>
          <w:tcPr>
            <w:tcW w:w="5356" w:type="dxa"/>
          </w:tcPr>
          <w:p w14:paraId="2ADC5ACE" w14:textId="77777777" w:rsidR="007206AF" w:rsidRPr="00064A89" w:rsidRDefault="007206AF" w:rsidP="00451C48">
            <w:pPr>
              <w:pStyle w:val="TableParagraph"/>
              <w:spacing w:line="255" w:lineRule="exact"/>
              <w:ind w:left="14"/>
              <w:rPr>
                <w:sz w:val="24"/>
              </w:rPr>
            </w:pPr>
            <w:r w:rsidRPr="00064A89">
              <w:rPr>
                <w:sz w:val="24"/>
              </w:rPr>
              <w:t xml:space="preserve">Prohibition On Contracting </w:t>
            </w:r>
            <w:r>
              <w:rPr>
                <w:sz w:val="24"/>
              </w:rPr>
              <w:t>w</w:t>
            </w:r>
            <w:r w:rsidRPr="00064A89">
              <w:rPr>
                <w:sz w:val="24"/>
              </w:rPr>
              <w:t>ith Inverted Domestic Corporations-Representation (Provision)</w:t>
            </w:r>
          </w:p>
        </w:tc>
        <w:tc>
          <w:tcPr>
            <w:tcW w:w="2070" w:type="dxa"/>
          </w:tcPr>
          <w:p w14:paraId="62946D39" w14:textId="77777777" w:rsidR="007206AF" w:rsidRPr="00064A89" w:rsidRDefault="007206AF" w:rsidP="00451C48">
            <w:pPr>
              <w:pStyle w:val="TableParagraph"/>
              <w:spacing w:line="255" w:lineRule="exact"/>
              <w:ind w:left="15"/>
              <w:rPr>
                <w:sz w:val="24"/>
              </w:rPr>
            </w:pPr>
            <w:r w:rsidRPr="00064A89">
              <w:rPr>
                <w:sz w:val="24"/>
              </w:rPr>
              <w:t>NOV 2015</w:t>
            </w:r>
          </w:p>
        </w:tc>
      </w:tr>
      <w:tr w:rsidR="007206AF" w:rsidRPr="00064A89" w14:paraId="198DEFBF" w14:textId="77777777" w:rsidTr="00451C48">
        <w:trPr>
          <w:trHeight w:val="274"/>
        </w:trPr>
        <w:tc>
          <w:tcPr>
            <w:tcW w:w="1670" w:type="dxa"/>
          </w:tcPr>
          <w:p w14:paraId="6C8B17FC" w14:textId="77777777" w:rsidR="007206AF" w:rsidRPr="00064A89" w:rsidRDefault="007206AF" w:rsidP="00451C48">
            <w:pPr>
              <w:pStyle w:val="TableParagraph"/>
              <w:spacing w:line="255" w:lineRule="exact"/>
              <w:ind w:left="16"/>
              <w:rPr>
                <w:sz w:val="24"/>
              </w:rPr>
            </w:pPr>
            <w:r>
              <w:rPr>
                <w:sz w:val="24"/>
              </w:rPr>
              <w:t>FAR 52.204-16</w:t>
            </w:r>
          </w:p>
        </w:tc>
        <w:tc>
          <w:tcPr>
            <w:tcW w:w="5356" w:type="dxa"/>
          </w:tcPr>
          <w:p w14:paraId="2F241FF3" w14:textId="77777777" w:rsidR="007206AF" w:rsidRPr="00064A89" w:rsidRDefault="007206AF" w:rsidP="00451C48">
            <w:pPr>
              <w:pStyle w:val="TableParagraph"/>
              <w:spacing w:line="255" w:lineRule="exact"/>
              <w:ind w:left="14"/>
              <w:rPr>
                <w:sz w:val="24"/>
              </w:rPr>
            </w:pPr>
            <w:r>
              <w:rPr>
                <w:sz w:val="24"/>
              </w:rPr>
              <w:t>Commercial and Government Entity Code Reporting</w:t>
            </w:r>
          </w:p>
        </w:tc>
        <w:tc>
          <w:tcPr>
            <w:tcW w:w="2070" w:type="dxa"/>
          </w:tcPr>
          <w:p w14:paraId="17EA7B6E" w14:textId="77777777" w:rsidR="007206AF" w:rsidRPr="00064A89" w:rsidRDefault="007206AF" w:rsidP="00451C48">
            <w:pPr>
              <w:pStyle w:val="TableParagraph"/>
              <w:spacing w:line="255" w:lineRule="exact"/>
              <w:ind w:left="15"/>
              <w:rPr>
                <w:sz w:val="24"/>
              </w:rPr>
            </w:pPr>
            <w:r>
              <w:rPr>
                <w:sz w:val="24"/>
              </w:rPr>
              <w:t>AUG 2020</w:t>
            </w:r>
          </w:p>
        </w:tc>
      </w:tr>
      <w:tr w:rsidR="007206AF" w:rsidRPr="00064A89" w14:paraId="12C84E60" w14:textId="77777777" w:rsidTr="00451C48">
        <w:trPr>
          <w:trHeight w:val="274"/>
        </w:trPr>
        <w:tc>
          <w:tcPr>
            <w:tcW w:w="1670" w:type="dxa"/>
          </w:tcPr>
          <w:p w14:paraId="7533427B" w14:textId="77777777" w:rsidR="007206AF" w:rsidRPr="00064A89" w:rsidRDefault="007206AF" w:rsidP="00451C48">
            <w:pPr>
              <w:pStyle w:val="TableParagraph"/>
              <w:spacing w:line="255" w:lineRule="exact"/>
              <w:ind w:left="16"/>
              <w:rPr>
                <w:sz w:val="24"/>
              </w:rPr>
            </w:pPr>
            <w:r w:rsidRPr="00064A89">
              <w:rPr>
                <w:sz w:val="24"/>
              </w:rPr>
              <w:t>FAR 52.212-</w:t>
            </w:r>
            <w:r>
              <w:rPr>
                <w:sz w:val="24"/>
              </w:rPr>
              <w:t>1</w:t>
            </w:r>
          </w:p>
        </w:tc>
        <w:tc>
          <w:tcPr>
            <w:tcW w:w="5356" w:type="dxa"/>
          </w:tcPr>
          <w:p w14:paraId="4A8A6F8E" w14:textId="77777777" w:rsidR="007206AF" w:rsidRPr="00064A89" w:rsidRDefault="007206AF" w:rsidP="00451C48">
            <w:pPr>
              <w:pStyle w:val="TableParagraph"/>
              <w:spacing w:line="255" w:lineRule="exact"/>
              <w:ind w:left="14"/>
              <w:rPr>
                <w:sz w:val="24"/>
              </w:rPr>
            </w:pPr>
            <w:r w:rsidRPr="00064A89">
              <w:rPr>
                <w:sz w:val="24"/>
              </w:rPr>
              <w:t xml:space="preserve">Instructions to Offerors-Commercial Items </w:t>
            </w:r>
            <w:r>
              <w:rPr>
                <w:sz w:val="24"/>
              </w:rPr>
              <w:t>(AUG 2025) (DEVIATION25-21)</w:t>
            </w:r>
          </w:p>
        </w:tc>
        <w:tc>
          <w:tcPr>
            <w:tcW w:w="2070" w:type="dxa"/>
          </w:tcPr>
          <w:p w14:paraId="3BE672A1" w14:textId="77777777" w:rsidR="007206AF" w:rsidRPr="00064A89" w:rsidRDefault="007206AF" w:rsidP="00451C48">
            <w:pPr>
              <w:pStyle w:val="TableParagraph"/>
              <w:spacing w:line="255" w:lineRule="exact"/>
              <w:ind w:left="15"/>
              <w:rPr>
                <w:sz w:val="24"/>
              </w:rPr>
            </w:pPr>
            <w:r>
              <w:rPr>
                <w:sz w:val="24"/>
              </w:rPr>
              <w:t>NOV 28 2025</w:t>
            </w:r>
          </w:p>
        </w:tc>
      </w:tr>
      <w:tr w:rsidR="007206AF" w:rsidRPr="00064A89" w14:paraId="14B5842A" w14:textId="77777777" w:rsidTr="00451C48">
        <w:trPr>
          <w:trHeight w:val="277"/>
        </w:trPr>
        <w:tc>
          <w:tcPr>
            <w:tcW w:w="1670" w:type="dxa"/>
          </w:tcPr>
          <w:p w14:paraId="29738215" w14:textId="77777777" w:rsidR="007206AF" w:rsidRDefault="007206AF" w:rsidP="00451C48">
            <w:pPr>
              <w:pStyle w:val="TableParagraph"/>
              <w:spacing w:line="257" w:lineRule="exact"/>
              <w:rPr>
                <w:sz w:val="24"/>
              </w:rPr>
            </w:pPr>
            <w:r>
              <w:rPr>
                <w:sz w:val="24"/>
              </w:rPr>
              <w:t xml:space="preserve">FAR </w:t>
            </w:r>
            <w:r w:rsidRPr="00597D5B">
              <w:rPr>
                <w:sz w:val="24"/>
              </w:rPr>
              <w:t>52.222-18</w:t>
            </w:r>
          </w:p>
        </w:tc>
        <w:tc>
          <w:tcPr>
            <w:tcW w:w="5356" w:type="dxa"/>
          </w:tcPr>
          <w:p w14:paraId="4F5224DD" w14:textId="77777777" w:rsidR="007206AF" w:rsidRDefault="007206AF" w:rsidP="00451C48">
            <w:pPr>
              <w:pStyle w:val="TableParagraph"/>
              <w:spacing w:line="257" w:lineRule="exact"/>
              <w:ind w:left="14"/>
              <w:rPr>
                <w:sz w:val="24"/>
              </w:rPr>
            </w:pPr>
            <w:r w:rsidRPr="00597D5B">
              <w:rPr>
                <w:sz w:val="24"/>
              </w:rPr>
              <w:t>Certification Regarding Knowledge of Child Labor for Listed End Products</w:t>
            </w:r>
          </w:p>
        </w:tc>
        <w:tc>
          <w:tcPr>
            <w:tcW w:w="2070" w:type="dxa"/>
          </w:tcPr>
          <w:p w14:paraId="1D5D05D5" w14:textId="77777777" w:rsidR="007206AF" w:rsidRDefault="007206AF" w:rsidP="00451C48">
            <w:pPr>
              <w:pStyle w:val="TableParagraph"/>
              <w:spacing w:line="257" w:lineRule="exact"/>
              <w:ind w:left="15"/>
              <w:rPr>
                <w:sz w:val="24"/>
              </w:rPr>
            </w:pPr>
            <w:r w:rsidRPr="009A3B40">
              <w:rPr>
                <w:sz w:val="24"/>
              </w:rPr>
              <w:t>Feb 2021</w:t>
            </w:r>
          </w:p>
        </w:tc>
      </w:tr>
      <w:tr w:rsidR="007206AF" w:rsidRPr="00064A89" w14:paraId="7D99BA7C" w14:textId="77777777" w:rsidTr="00451C48">
        <w:trPr>
          <w:trHeight w:val="277"/>
        </w:trPr>
        <w:tc>
          <w:tcPr>
            <w:tcW w:w="1670" w:type="dxa"/>
          </w:tcPr>
          <w:p w14:paraId="129BF330" w14:textId="77777777" w:rsidR="007206AF" w:rsidRDefault="007206AF" w:rsidP="00451C48">
            <w:pPr>
              <w:pStyle w:val="TableParagraph"/>
              <w:spacing w:line="257" w:lineRule="exact"/>
              <w:rPr>
                <w:sz w:val="24"/>
              </w:rPr>
            </w:pPr>
            <w:r>
              <w:rPr>
                <w:sz w:val="24"/>
              </w:rPr>
              <w:t xml:space="preserve">FAR </w:t>
            </w:r>
            <w:r w:rsidRPr="009A3B40">
              <w:rPr>
                <w:sz w:val="24"/>
              </w:rPr>
              <w:t>52.222-56</w:t>
            </w:r>
          </w:p>
        </w:tc>
        <w:tc>
          <w:tcPr>
            <w:tcW w:w="5356" w:type="dxa"/>
          </w:tcPr>
          <w:p w14:paraId="03CD2732" w14:textId="77777777" w:rsidR="007206AF" w:rsidRPr="00597D5B" w:rsidRDefault="007206AF" w:rsidP="00451C48">
            <w:pPr>
              <w:pStyle w:val="TableParagraph"/>
              <w:spacing w:line="257" w:lineRule="exact"/>
              <w:ind w:left="14"/>
              <w:rPr>
                <w:sz w:val="24"/>
              </w:rPr>
            </w:pPr>
            <w:r w:rsidRPr="00370443">
              <w:rPr>
                <w:sz w:val="24"/>
              </w:rPr>
              <w:t>Certification Regarding Trafficking in Persons Compliance Plan</w:t>
            </w:r>
          </w:p>
        </w:tc>
        <w:tc>
          <w:tcPr>
            <w:tcW w:w="2070" w:type="dxa"/>
          </w:tcPr>
          <w:p w14:paraId="706569D3" w14:textId="77777777" w:rsidR="007206AF" w:rsidRPr="009A3B40" w:rsidRDefault="007206AF" w:rsidP="00451C48">
            <w:pPr>
              <w:pStyle w:val="TableParagraph"/>
              <w:spacing w:line="257" w:lineRule="exact"/>
              <w:ind w:left="15"/>
              <w:rPr>
                <w:sz w:val="24"/>
              </w:rPr>
            </w:pPr>
            <w:r>
              <w:rPr>
                <w:sz w:val="24"/>
              </w:rPr>
              <w:t>OCT 2025</w:t>
            </w:r>
          </w:p>
        </w:tc>
      </w:tr>
      <w:tr w:rsidR="007206AF" w:rsidRPr="00064A89" w14:paraId="31E032AA" w14:textId="77777777" w:rsidTr="00451C48">
        <w:trPr>
          <w:trHeight w:val="277"/>
        </w:trPr>
        <w:tc>
          <w:tcPr>
            <w:tcW w:w="1670" w:type="dxa"/>
          </w:tcPr>
          <w:p w14:paraId="0D942A8D" w14:textId="77777777" w:rsidR="007206AF" w:rsidRDefault="007206AF" w:rsidP="00451C48">
            <w:pPr>
              <w:pStyle w:val="TableParagraph"/>
              <w:spacing w:line="257" w:lineRule="exact"/>
              <w:rPr>
                <w:sz w:val="24"/>
              </w:rPr>
            </w:pPr>
            <w:r>
              <w:rPr>
                <w:sz w:val="24"/>
              </w:rPr>
              <w:t xml:space="preserve">FAR </w:t>
            </w:r>
            <w:r w:rsidRPr="00D00324">
              <w:rPr>
                <w:sz w:val="24"/>
              </w:rPr>
              <w:t>52.223-4</w:t>
            </w:r>
          </w:p>
        </w:tc>
        <w:tc>
          <w:tcPr>
            <w:tcW w:w="5356" w:type="dxa"/>
          </w:tcPr>
          <w:p w14:paraId="08310E4F" w14:textId="77777777" w:rsidR="007206AF" w:rsidRPr="00370443" w:rsidRDefault="007206AF" w:rsidP="00451C48">
            <w:pPr>
              <w:pStyle w:val="TableParagraph"/>
              <w:spacing w:line="257" w:lineRule="exact"/>
              <w:ind w:left="14"/>
              <w:rPr>
                <w:sz w:val="24"/>
              </w:rPr>
            </w:pPr>
            <w:r w:rsidRPr="00D00324">
              <w:rPr>
                <w:sz w:val="24"/>
              </w:rPr>
              <w:t>Recovered Material Certification</w:t>
            </w:r>
          </w:p>
        </w:tc>
        <w:tc>
          <w:tcPr>
            <w:tcW w:w="2070" w:type="dxa"/>
          </w:tcPr>
          <w:p w14:paraId="5CFEB12F" w14:textId="77777777" w:rsidR="007206AF" w:rsidRDefault="007206AF" w:rsidP="00451C48">
            <w:pPr>
              <w:pStyle w:val="TableParagraph"/>
              <w:spacing w:line="257" w:lineRule="exact"/>
              <w:ind w:left="15"/>
              <w:rPr>
                <w:sz w:val="24"/>
              </w:rPr>
            </w:pPr>
            <w:r>
              <w:rPr>
                <w:sz w:val="24"/>
              </w:rPr>
              <w:t>MAY 2008</w:t>
            </w:r>
          </w:p>
        </w:tc>
      </w:tr>
      <w:tr w:rsidR="007206AF" w:rsidRPr="00064A89" w14:paraId="70FAA9ED" w14:textId="77777777" w:rsidTr="00451C48">
        <w:trPr>
          <w:trHeight w:val="277"/>
        </w:trPr>
        <w:tc>
          <w:tcPr>
            <w:tcW w:w="1670" w:type="dxa"/>
          </w:tcPr>
          <w:p w14:paraId="01046E64" w14:textId="77777777" w:rsidR="007206AF" w:rsidRDefault="007206AF" w:rsidP="00451C48">
            <w:pPr>
              <w:pStyle w:val="TableParagraph"/>
              <w:spacing w:line="257" w:lineRule="exact"/>
              <w:rPr>
                <w:sz w:val="24"/>
              </w:rPr>
            </w:pPr>
            <w:r>
              <w:rPr>
                <w:sz w:val="24"/>
              </w:rPr>
              <w:t xml:space="preserve">FAR </w:t>
            </w:r>
            <w:r w:rsidRPr="00AB67F7">
              <w:rPr>
                <w:sz w:val="24"/>
              </w:rPr>
              <w:t>52.225-2</w:t>
            </w:r>
          </w:p>
        </w:tc>
        <w:tc>
          <w:tcPr>
            <w:tcW w:w="5356" w:type="dxa"/>
          </w:tcPr>
          <w:p w14:paraId="220BA282" w14:textId="77777777" w:rsidR="007206AF" w:rsidRPr="00D00324" w:rsidRDefault="007206AF" w:rsidP="00451C48">
            <w:pPr>
              <w:pStyle w:val="TableParagraph"/>
              <w:spacing w:line="257" w:lineRule="exact"/>
              <w:ind w:left="14"/>
              <w:rPr>
                <w:sz w:val="24"/>
              </w:rPr>
            </w:pPr>
            <w:r w:rsidRPr="00EC6B86">
              <w:rPr>
                <w:sz w:val="24"/>
              </w:rPr>
              <w:t>Buy American Certificate</w:t>
            </w:r>
          </w:p>
        </w:tc>
        <w:tc>
          <w:tcPr>
            <w:tcW w:w="2070" w:type="dxa"/>
          </w:tcPr>
          <w:p w14:paraId="33662733" w14:textId="77777777" w:rsidR="007206AF" w:rsidRDefault="007206AF" w:rsidP="00451C48">
            <w:pPr>
              <w:pStyle w:val="TableParagraph"/>
              <w:spacing w:line="257" w:lineRule="exact"/>
              <w:ind w:left="15"/>
              <w:rPr>
                <w:sz w:val="24"/>
              </w:rPr>
            </w:pPr>
            <w:r>
              <w:rPr>
                <w:sz w:val="24"/>
              </w:rPr>
              <w:t>OCT 2022</w:t>
            </w:r>
          </w:p>
        </w:tc>
      </w:tr>
      <w:tr w:rsidR="007206AF" w:rsidRPr="00064A89" w14:paraId="4AB6EAA7" w14:textId="77777777" w:rsidTr="00451C48">
        <w:trPr>
          <w:trHeight w:val="277"/>
        </w:trPr>
        <w:tc>
          <w:tcPr>
            <w:tcW w:w="1670" w:type="dxa"/>
          </w:tcPr>
          <w:p w14:paraId="5B55DBD9" w14:textId="77777777" w:rsidR="007206AF" w:rsidRDefault="007206AF" w:rsidP="00451C48">
            <w:pPr>
              <w:pStyle w:val="TableParagraph"/>
              <w:spacing w:line="257" w:lineRule="exact"/>
              <w:rPr>
                <w:sz w:val="24"/>
              </w:rPr>
            </w:pPr>
            <w:r>
              <w:rPr>
                <w:sz w:val="24"/>
              </w:rPr>
              <w:t xml:space="preserve">FAR </w:t>
            </w:r>
            <w:r w:rsidRPr="006A419D">
              <w:rPr>
                <w:sz w:val="24"/>
              </w:rPr>
              <w:t>52.225-4</w:t>
            </w:r>
          </w:p>
        </w:tc>
        <w:tc>
          <w:tcPr>
            <w:tcW w:w="5356" w:type="dxa"/>
          </w:tcPr>
          <w:p w14:paraId="07E007E6" w14:textId="77777777" w:rsidR="007206AF" w:rsidRPr="00EC6B86" w:rsidRDefault="007206AF" w:rsidP="00451C48">
            <w:pPr>
              <w:pStyle w:val="TableParagraph"/>
              <w:spacing w:line="257" w:lineRule="exact"/>
              <w:ind w:left="14"/>
              <w:rPr>
                <w:sz w:val="24"/>
              </w:rPr>
            </w:pPr>
            <w:r w:rsidRPr="004331D4">
              <w:rPr>
                <w:sz w:val="24"/>
              </w:rPr>
              <w:t>Buy American-Free Trade Agreements-Israeli Trade Act Certificate</w:t>
            </w:r>
          </w:p>
        </w:tc>
        <w:tc>
          <w:tcPr>
            <w:tcW w:w="2070" w:type="dxa"/>
          </w:tcPr>
          <w:p w14:paraId="389BC3E5" w14:textId="77777777" w:rsidR="007206AF" w:rsidRDefault="007206AF" w:rsidP="00451C48">
            <w:pPr>
              <w:pStyle w:val="TableParagraph"/>
              <w:spacing w:line="257" w:lineRule="exact"/>
              <w:ind w:left="15"/>
              <w:rPr>
                <w:sz w:val="24"/>
              </w:rPr>
            </w:pPr>
            <w:r w:rsidRPr="003F4A50">
              <w:rPr>
                <w:sz w:val="24"/>
              </w:rPr>
              <w:t>NOV 2023</w:t>
            </w:r>
          </w:p>
        </w:tc>
      </w:tr>
      <w:tr w:rsidR="007206AF" w:rsidRPr="00064A89" w14:paraId="3287B41B" w14:textId="77777777" w:rsidTr="00451C48">
        <w:trPr>
          <w:trHeight w:val="277"/>
        </w:trPr>
        <w:tc>
          <w:tcPr>
            <w:tcW w:w="1670" w:type="dxa"/>
          </w:tcPr>
          <w:p w14:paraId="6654E6ED" w14:textId="77777777" w:rsidR="007206AF" w:rsidRDefault="007206AF" w:rsidP="00451C48">
            <w:pPr>
              <w:pStyle w:val="TableParagraph"/>
              <w:spacing w:line="257" w:lineRule="exact"/>
              <w:rPr>
                <w:sz w:val="24"/>
              </w:rPr>
            </w:pPr>
            <w:r>
              <w:rPr>
                <w:sz w:val="24"/>
              </w:rPr>
              <w:t xml:space="preserve">FAR </w:t>
            </w:r>
            <w:r w:rsidRPr="004331D4">
              <w:rPr>
                <w:sz w:val="24"/>
              </w:rPr>
              <w:t>52.225-6</w:t>
            </w:r>
          </w:p>
        </w:tc>
        <w:tc>
          <w:tcPr>
            <w:tcW w:w="5356" w:type="dxa"/>
          </w:tcPr>
          <w:p w14:paraId="622BFF44" w14:textId="77777777" w:rsidR="007206AF" w:rsidRPr="004331D4" w:rsidRDefault="007206AF" w:rsidP="00451C48">
            <w:pPr>
              <w:pStyle w:val="TableParagraph"/>
              <w:spacing w:line="257" w:lineRule="exact"/>
              <w:ind w:left="14"/>
              <w:rPr>
                <w:sz w:val="24"/>
              </w:rPr>
            </w:pPr>
            <w:r w:rsidRPr="00DF4208">
              <w:rPr>
                <w:sz w:val="24"/>
              </w:rPr>
              <w:t>Trade Agreements-Certificate</w:t>
            </w:r>
          </w:p>
        </w:tc>
        <w:tc>
          <w:tcPr>
            <w:tcW w:w="2070" w:type="dxa"/>
          </w:tcPr>
          <w:p w14:paraId="4CECC67E" w14:textId="77777777" w:rsidR="007206AF" w:rsidRDefault="007206AF" w:rsidP="00451C48">
            <w:pPr>
              <w:pStyle w:val="TableParagraph"/>
              <w:spacing w:line="257" w:lineRule="exact"/>
              <w:ind w:left="15"/>
              <w:rPr>
                <w:sz w:val="24"/>
              </w:rPr>
            </w:pPr>
            <w:r>
              <w:rPr>
                <w:sz w:val="24"/>
              </w:rPr>
              <w:t>FEB 2021</w:t>
            </w:r>
          </w:p>
        </w:tc>
      </w:tr>
      <w:tr w:rsidR="007206AF" w:rsidRPr="00064A89" w14:paraId="5069BA88" w14:textId="77777777" w:rsidTr="00451C48">
        <w:trPr>
          <w:trHeight w:val="277"/>
        </w:trPr>
        <w:tc>
          <w:tcPr>
            <w:tcW w:w="1670" w:type="dxa"/>
          </w:tcPr>
          <w:p w14:paraId="1B152B9B" w14:textId="77777777" w:rsidR="007206AF" w:rsidRDefault="007206AF" w:rsidP="00451C48">
            <w:pPr>
              <w:pStyle w:val="TableParagraph"/>
              <w:spacing w:line="257" w:lineRule="exact"/>
              <w:rPr>
                <w:sz w:val="24"/>
              </w:rPr>
            </w:pPr>
            <w:r>
              <w:rPr>
                <w:sz w:val="24"/>
              </w:rPr>
              <w:t xml:space="preserve">FAR </w:t>
            </w:r>
            <w:r w:rsidRPr="005839B5">
              <w:rPr>
                <w:sz w:val="24"/>
              </w:rPr>
              <w:t>52.225-25</w:t>
            </w:r>
          </w:p>
        </w:tc>
        <w:tc>
          <w:tcPr>
            <w:tcW w:w="5356" w:type="dxa"/>
          </w:tcPr>
          <w:p w14:paraId="16368AD7" w14:textId="77777777" w:rsidR="007206AF" w:rsidRPr="00535148" w:rsidRDefault="007206AF" w:rsidP="00451C48">
            <w:pPr>
              <w:pStyle w:val="TableParagraph"/>
              <w:spacing w:line="257" w:lineRule="exact"/>
              <w:ind w:left="14"/>
              <w:rPr>
                <w:sz w:val="24"/>
              </w:rPr>
            </w:pPr>
            <w:r w:rsidRPr="005839B5">
              <w:rPr>
                <w:sz w:val="24"/>
              </w:rPr>
              <w:t>Prohibition on Contracting with Entities Engaging in Certain Activities or Transactions Relating to Iran-Representation and Certifications</w:t>
            </w:r>
          </w:p>
        </w:tc>
        <w:tc>
          <w:tcPr>
            <w:tcW w:w="2070" w:type="dxa"/>
          </w:tcPr>
          <w:p w14:paraId="4579100E" w14:textId="77777777" w:rsidR="007206AF" w:rsidRDefault="007206AF" w:rsidP="00451C48">
            <w:pPr>
              <w:pStyle w:val="TableParagraph"/>
              <w:spacing w:line="257" w:lineRule="exact"/>
              <w:ind w:left="15"/>
              <w:rPr>
                <w:sz w:val="24"/>
              </w:rPr>
            </w:pPr>
            <w:r w:rsidRPr="00291FFB">
              <w:rPr>
                <w:sz w:val="24"/>
              </w:rPr>
              <w:t>Jun 2020</w:t>
            </w:r>
          </w:p>
        </w:tc>
      </w:tr>
      <w:tr w:rsidR="007206AF" w:rsidRPr="00064A89" w14:paraId="79DBAADC" w14:textId="77777777" w:rsidTr="00451C48">
        <w:trPr>
          <w:trHeight w:val="277"/>
        </w:trPr>
        <w:tc>
          <w:tcPr>
            <w:tcW w:w="1670" w:type="dxa"/>
          </w:tcPr>
          <w:p w14:paraId="0325DE42" w14:textId="77777777" w:rsidR="007206AF" w:rsidRDefault="007206AF" w:rsidP="00451C48">
            <w:pPr>
              <w:pStyle w:val="TableParagraph"/>
              <w:spacing w:line="257" w:lineRule="exact"/>
              <w:rPr>
                <w:sz w:val="24"/>
              </w:rPr>
            </w:pPr>
            <w:r>
              <w:rPr>
                <w:sz w:val="24"/>
              </w:rPr>
              <w:t xml:space="preserve">FAR </w:t>
            </w:r>
            <w:r w:rsidRPr="008A581F">
              <w:rPr>
                <w:sz w:val="24"/>
              </w:rPr>
              <w:t>52.229-11</w:t>
            </w:r>
          </w:p>
        </w:tc>
        <w:tc>
          <w:tcPr>
            <w:tcW w:w="5356" w:type="dxa"/>
          </w:tcPr>
          <w:p w14:paraId="5ECC3E33" w14:textId="77777777" w:rsidR="007206AF" w:rsidRPr="005839B5" w:rsidRDefault="007206AF" w:rsidP="00451C48">
            <w:pPr>
              <w:pStyle w:val="TableParagraph"/>
              <w:spacing w:line="257" w:lineRule="exact"/>
              <w:ind w:left="14"/>
              <w:rPr>
                <w:sz w:val="24"/>
              </w:rPr>
            </w:pPr>
            <w:r w:rsidRPr="004E6576">
              <w:rPr>
                <w:sz w:val="24"/>
              </w:rPr>
              <w:t>Tax on Certain Foreign Procurements—Notice and Representation</w:t>
            </w:r>
          </w:p>
        </w:tc>
        <w:tc>
          <w:tcPr>
            <w:tcW w:w="2070" w:type="dxa"/>
          </w:tcPr>
          <w:p w14:paraId="5C7B1B85" w14:textId="77777777" w:rsidR="007206AF" w:rsidRPr="00291FFB" w:rsidRDefault="007206AF" w:rsidP="00451C48">
            <w:pPr>
              <w:pStyle w:val="TableParagraph"/>
              <w:spacing w:line="257" w:lineRule="exact"/>
              <w:ind w:left="15"/>
              <w:rPr>
                <w:sz w:val="24"/>
              </w:rPr>
            </w:pPr>
          </w:p>
        </w:tc>
      </w:tr>
      <w:tr w:rsidR="007206AF" w:rsidRPr="00064A89" w14:paraId="6CF25A3C" w14:textId="77777777" w:rsidTr="00451C48">
        <w:trPr>
          <w:trHeight w:val="277"/>
        </w:trPr>
        <w:tc>
          <w:tcPr>
            <w:tcW w:w="1670" w:type="dxa"/>
          </w:tcPr>
          <w:p w14:paraId="7B36A930" w14:textId="77777777" w:rsidR="007206AF" w:rsidRDefault="007206AF" w:rsidP="00451C48">
            <w:pPr>
              <w:pStyle w:val="TableParagraph"/>
              <w:spacing w:line="257" w:lineRule="exact"/>
              <w:rPr>
                <w:sz w:val="24"/>
              </w:rPr>
            </w:pPr>
            <w:r>
              <w:rPr>
                <w:sz w:val="24"/>
              </w:rPr>
              <w:t>FAR 52.240-91</w:t>
            </w:r>
          </w:p>
        </w:tc>
        <w:tc>
          <w:tcPr>
            <w:tcW w:w="5356" w:type="dxa"/>
          </w:tcPr>
          <w:p w14:paraId="7B058C99" w14:textId="77777777" w:rsidR="007206AF" w:rsidRPr="004E6576" w:rsidRDefault="007206AF" w:rsidP="00451C48">
            <w:pPr>
              <w:pStyle w:val="TableParagraph"/>
              <w:spacing w:line="257" w:lineRule="exact"/>
              <w:ind w:left="14"/>
              <w:rPr>
                <w:sz w:val="24"/>
              </w:rPr>
            </w:pPr>
            <w:r>
              <w:rPr>
                <w:sz w:val="24"/>
              </w:rPr>
              <w:t>Security Prohibitions and Exclusions (DEVIATION 25-23)</w:t>
            </w:r>
          </w:p>
        </w:tc>
        <w:tc>
          <w:tcPr>
            <w:tcW w:w="2070" w:type="dxa"/>
          </w:tcPr>
          <w:p w14:paraId="1EEFB4A8" w14:textId="77777777" w:rsidR="007206AF" w:rsidRPr="00291FFB" w:rsidRDefault="007206AF" w:rsidP="00451C48">
            <w:pPr>
              <w:pStyle w:val="TableParagraph"/>
              <w:spacing w:line="257" w:lineRule="exact"/>
              <w:ind w:left="15"/>
              <w:rPr>
                <w:sz w:val="24"/>
              </w:rPr>
            </w:pPr>
            <w:r>
              <w:rPr>
                <w:sz w:val="24"/>
              </w:rPr>
              <w:t>AUG 2025</w:t>
            </w:r>
          </w:p>
        </w:tc>
      </w:tr>
    </w:tbl>
    <w:p w14:paraId="287C9B65" w14:textId="77777777" w:rsidR="007206AF" w:rsidRPr="00064A89" w:rsidRDefault="007206AF" w:rsidP="007206AF">
      <w:pPr>
        <w:pStyle w:val="BodyText"/>
        <w:spacing w:before="1"/>
        <w:ind w:left="3156" w:right="2739"/>
        <w:jc w:val="center"/>
      </w:pPr>
    </w:p>
    <w:p w14:paraId="4F62453C" w14:textId="77777777" w:rsidR="007206AF" w:rsidRPr="00462838" w:rsidRDefault="007206AF" w:rsidP="007206AF">
      <w:pPr>
        <w:pStyle w:val="BodyText"/>
        <w:spacing w:before="1"/>
        <w:ind w:left="3156" w:right="2739"/>
        <w:jc w:val="center"/>
        <w:rPr>
          <w:b/>
          <w:bCs/>
        </w:rPr>
      </w:pPr>
    </w:p>
    <w:p w14:paraId="0F2283D8" w14:textId="16BA987C" w:rsidR="007206AF" w:rsidRDefault="007206AF" w:rsidP="00C85476">
      <w:pPr>
        <w:pStyle w:val="BodyText"/>
        <w:spacing w:before="1"/>
        <w:ind w:left="0" w:right="2739"/>
      </w:pPr>
      <w:r>
        <w:rPr>
          <w:b/>
          <w:bCs/>
        </w:rPr>
        <w:t xml:space="preserve">             </w:t>
      </w:r>
      <w:r w:rsidRPr="00462838">
        <w:rPr>
          <w:b/>
          <w:bCs/>
        </w:rPr>
        <w:t>FAR Provisions Incorporated by Full Text.</w:t>
      </w:r>
    </w:p>
    <w:p w14:paraId="3A28A43A" w14:textId="26CC1B62" w:rsidR="007206AF" w:rsidRPr="00F146A5" w:rsidRDefault="007206AF" w:rsidP="007206AF">
      <w:pPr>
        <w:pStyle w:val="BodyText"/>
        <w:spacing w:before="1"/>
        <w:ind w:left="720" w:right="288"/>
        <w:rPr>
          <w:b/>
          <w:bCs/>
        </w:rPr>
      </w:pPr>
      <w:r>
        <w:rPr>
          <w:b/>
          <w:bCs/>
        </w:rPr>
        <w:br/>
      </w:r>
      <w:r w:rsidRPr="00F146A5">
        <w:rPr>
          <w:b/>
          <w:bCs/>
        </w:rPr>
        <w:t>FAR 52.204-24 Representation Regarding Certain Telecommunications and Video Surveillance Services or Equipment (Nov 2021)</w:t>
      </w:r>
      <w:r w:rsidR="00967AC2">
        <w:rPr>
          <w:b/>
          <w:bCs/>
        </w:rPr>
        <w:t xml:space="preserve"> </w:t>
      </w:r>
      <w:r>
        <w:rPr>
          <w:b/>
          <w:bCs/>
        </w:rPr>
        <w:t>(Deviation)</w:t>
      </w:r>
    </w:p>
    <w:p w14:paraId="443105BC" w14:textId="77777777" w:rsidR="007206AF" w:rsidRDefault="007206AF" w:rsidP="007206AF">
      <w:pPr>
        <w:pStyle w:val="BodyText"/>
        <w:spacing w:before="1"/>
        <w:ind w:left="720" w:right="288"/>
      </w:pPr>
    </w:p>
    <w:p w14:paraId="27B5CDC6" w14:textId="77777777" w:rsidR="007206AF" w:rsidRDefault="007206AF" w:rsidP="007206AF">
      <w:pPr>
        <w:pStyle w:val="BodyText"/>
        <w:spacing w:before="1"/>
        <w:ind w:left="720" w:right="288"/>
      </w:pPr>
      <w:r>
        <w:t>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52.204-26, Covered Telecommunications Equipment or Services—Representation, or in paragraph (v)(2)(i) of the provision at 52.212-3, Offeror Representations and Certifications-Commercial Products or Commercial Services.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52.204-26, or in paragraph (v)(2)(ii) of the provision at 52.212-3.</w:t>
      </w:r>
    </w:p>
    <w:p w14:paraId="04A3DB8E" w14:textId="77777777" w:rsidR="007206AF" w:rsidRDefault="007206AF" w:rsidP="007206AF">
      <w:pPr>
        <w:pStyle w:val="BodyText"/>
        <w:spacing w:before="1"/>
        <w:ind w:left="720" w:right="288"/>
      </w:pPr>
    </w:p>
    <w:p w14:paraId="1D2A9A06" w14:textId="77777777" w:rsidR="007206AF" w:rsidRDefault="007206AF" w:rsidP="007206AF">
      <w:pPr>
        <w:pStyle w:val="BodyText"/>
        <w:spacing w:before="1"/>
        <w:ind w:left="720" w:right="288"/>
      </w:pPr>
      <w:r>
        <w:t>(a) Definitions. As used in this provision—</w:t>
      </w:r>
    </w:p>
    <w:p w14:paraId="06639DF1" w14:textId="77777777" w:rsidR="007206AF" w:rsidRDefault="007206AF" w:rsidP="007206AF">
      <w:pPr>
        <w:pStyle w:val="BodyText"/>
        <w:spacing w:before="1"/>
        <w:ind w:left="720" w:right="288"/>
      </w:pPr>
    </w:p>
    <w:p w14:paraId="36AEDE26" w14:textId="77777777" w:rsidR="007206AF" w:rsidRDefault="007206AF" w:rsidP="007206AF">
      <w:pPr>
        <w:pStyle w:val="BodyText"/>
        <w:spacing w:before="1"/>
        <w:ind w:left="720" w:right="288"/>
      </w:pPr>
      <w:r>
        <w:t>Backhaul, covered telecommunications equipment or services, critical technology, interconnection arrangements, reasonable inquiry, roaming, and substantial or essential component have the meanings provided in the clause 52.204-25, Prohibition on Contracting for Certain Telecommunications and Video Surveillance Services or Equipment.</w:t>
      </w:r>
    </w:p>
    <w:p w14:paraId="6D8D2919" w14:textId="77777777" w:rsidR="007206AF" w:rsidRDefault="007206AF" w:rsidP="007206AF">
      <w:pPr>
        <w:pStyle w:val="BodyText"/>
        <w:spacing w:before="1"/>
        <w:ind w:left="720" w:right="288"/>
      </w:pPr>
    </w:p>
    <w:p w14:paraId="5B6EA75B" w14:textId="77777777" w:rsidR="007206AF" w:rsidRDefault="007206AF" w:rsidP="007206AF">
      <w:pPr>
        <w:pStyle w:val="BodyText"/>
        <w:spacing w:before="1"/>
        <w:ind w:left="720" w:right="288"/>
      </w:pPr>
      <w:r>
        <w:t xml:space="preserve">(b) Prohibition. (1) Section 889(a)(1)(A) of the John S. McCain National Defense Authorization Act for Fiscal Year 2019 (Pub. L. 115-232) prohibits the head of an executive agency on or after August 13, </w:t>
      </w:r>
      <w:r>
        <w:lastRenderedPageBreak/>
        <w:t>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r>
        <w:br/>
      </w:r>
      <w:r>
        <w:br/>
      </w:r>
    </w:p>
    <w:p w14:paraId="3F1730E4" w14:textId="77777777" w:rsidR="007206AF" w:rsidRDefault="007206AF" w:rsidP="007206AF">
      <w:pPr>
        <w:pStyle w:val="BodyText"/>
        <w:spacing w:before="1"/>
        <w:ind w:left="720" w:right="288"/>
      </w:pPr>
      <w:r>
        <w:t>(i) Prohibit the head of an executive agency from procuring with an entity to provide a service that connects to the facilities of a third-party, such as backhaul, roaming, or interconnection arrangements; or</w:t>
      </w:r>
    </w:p>
    <w:p w14:paraId="77BB64B4" w14:textId="77777777" w:rsidR="007206AF" w:rsidRDefault="007206AF" w:rsidP="007206AF">
      <w:pPr>
        <w:pStyle w:val="BodyText"/>
        <w:spacing w:before="1"/>
        <w:ind w:left="720" w:right="288"/>
      </w:pPr>
    </w:p>
    <w:p w14:paraId="6B135156" w14:textId="77777777" w:rsidR="007206AF" w:rsidRDefault="007206AF" w:rsidP="007206AF">
      <w:pPr>
        <w:pStyle w:val="BodyText"/>
        <w:spacing w:before="1"/>
        <w:ind w:left="720" w:right="288"/>
      </w:pPr>
      <w:r>
        <w:t>(ii) Cover telecommunications equipment that cannot route or redirect user data traffic or cannot permit visibility into any user data or packets that such equipment transmits or otherwise handles.</w:t>
      </w:r>
    </w:p>
    <w:p w14:paraId="5F244B7F" w14:textId="77777777" w:rsidR="007206AF" w:rsidRDefault="007206AF" w:rsidP="007206AF">
      <w:pPr>
        <w:pStyle w:val="BodyText"/>
        <w:spacing w:before="1"/>
        <w:ind w:left="720" w:right="288"/>
      </w:pPr>
    </w:p>
    <w:p w14:paraId="0E713FB3" w14:textId="77777777" w:rsidR="007206AF" w:rsidRDefault="007206AF" w:rsidP="007206AF">
      <w:pPr>
        <w:pStyle w:val="BodyText"/>
        <w:spacing w:before="1"/>
        <w:ind w:left="720" w:right="288"/>
      </w:pPr>
      <w:r>
        <w:t xml:space="preserve">(2)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w:t>
      </w:r>
      <w:proofErr w:type="gramStart"/>
      <w:r>
        <w:t>Federal</w:t>
      </w:r>
      <w:proofErr w:type="gramEnd"/>
      <w:r>
        <w:t xml:space="preserve"> contract. Nothing in the prohibition shall be construed to—</w:t>
      </w:r>
    </w:p>
    <w:p w14:paraId="29A57378" w14:textId="77777777" w:rsidR="007206AF" w:rsidRDefault="007206AF" w:rsidP="007206AF">
      <w:pPr>
        <w:pStyle w:val="BodyText"/>
        <w:spacing w:before="1"/>
        <w:ind w:left="720" w:right="288"/>
      </w:pPr>
    </w:p>
    <w:p w14:paraId="4B4B9A56" w14:textId="77777777" w:rsidR="007206AF" w:rsidRDefault="007206AF" w:rsidP="007206AF">
      <w:pPr>
        <w:pStyle w:val="BodyText"/>
        <w:spacing w:before="1"/>
        <w:ind w:left="720" w:right="288"/>
      </w:pPr>
      <w:r>
        <w:t>(i) Prohibit the head of an executive agency from procuring with an entity to provide a service that connects to the facilities of a third-party, such as backhaul, roaming, or interconnection arrangements; or</w:t>
      </w:r>
    </w:p>
    <w:p w14:paraId="2E6CA39E" w14:textId="77777777" w:rsidR="007206AF" w:rsidRDefault="007206AF" w:rsidP="007206AF">
      <w:pPr>
        <w:pStyle w:val="BodyText"/>
        <w:spacing w:before="1"/>
        <w:ind w:left="720" w:right="288"/>
      </w:pPr>
    </w:p>
    <w:p w14:paraId="18CDBE17" w14:textId="77777777" w:rsidR="007206AF" w:rsidRDefault="007206AF" w:rsidP="007206AF">
      <w:pPr>
        <w:pStyle w:val="BodyText"/>
        <w:spacing w:before="1"/>
        <w:ind w:left="720" w:right="288"/>
      </w:pPr>
      <w:r>
        <w:t>(ii) Cover telecommunications equipment that cannot route or redirect user data traffic or cannot permit visibility into any user data or packets that such equipment transmits or otherwise handles.</w:t>
      </w:r>
    </w:p>
    <w:p w14:paraId="28023C18" w14:textId="77777777" w:rsidR="007206AF" w:rsidRDefault="007206AF" w:rsidP="007206AF">
      <w:pPr>
        <w:pStyle w:val="BodyText"/>
        <w:spacing w:before="1"/>
        <w:ind w:left="720" w:right="288"/>
      </w:pPr>
    </w:p>
    <w:p w14:paraId="78C81FFC" w14:textId="77777777" w:rsidR="007206AF" w:rsidRDefault="007206AF" w:rsidP="007206AF">
      <w:pPr>
        <w:pStyle w:val="BodyText"/>
        <w:spacing w:before="1"/>
        <w:ind w:left="720" w:right="288"/>
      </w:pPr>
      <w:r>
        <w:t xml:space="preserve">(c) Procedures. The Offeror shall review the list of excluded parties in the System for Award Management (SAM) </w:t>
      </w:r>
      <w:proofErr w:type="gramStart"/>
      <w:r>
        <w:t>( https://www.sam.gov</w:t>
      </w:r>
      <w:proofErr w:type="gramEnd"/>
      <w:r>
        <w:t>) for entities excluded from receiving federal awards for "covered telecommunications equipment or services".</w:t>
      </w:r>
    </w:p>
    <w:p w14:paraId="307FFA63" w14:textId="77777777" w:rsidR="007206AF" w:rsidRDefault="007206AF" w:rsidP="007206AF">
      <w:pPr>
        <w:pStyle w:val="BodyText"/>
        <w:spacing w:before="1"/>
        <w:ind w:left="720" w:right="288"/>
      </w:pPr>
    </w:p>
    <w:p w14:paraId="38B57AE9" w14:textId="77777777" w:rsidR="007206AF" w:rsidRDefault="007206AF" w:rsidP="007206AF">
      <w:pPr>
        <w:pStyle w:val="BodyText"/>
        <w:spacing w:before="1"/>
        <w:ind w:left="720" w:right="288"/>
      </w:pPr>
      <w:r>
        <w:t>(d) Representation. The Offeror represents that—</w:t>
      </w:r>
    </w:p>
    <w:p w14:paraId="25391968" w14:textId="77777777" w:rsidR="007206AF" w:rsidRDefault="007206AF" w:rsidP="007206AF">
      <w:pPr>
        <w:pStyle w:val="BodyText"/>
        <w:spacing w:before="1"/>
        <w:ind w:left="720" w:right="288"/>
      </w:pPr>
    </w:p>
    <w:p w14:paraId="1A907FAD" w14:textId="77777777" w:rsidR="007206AF" w:rsidRDefault="007206AF" w:rsidP="007206AF">
      <w:pPr>
        <w:pStyle w:val="BodyText"/>
        <w:spacing w:before="1"/>
        <w:ind w:left="720" w:right="288"/>
      </w:pPr>
      <w:r>
        <w:t>(1) It □ will, □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347EE1F8" w14:textId="77777777" w:rsidR="007206AF" w:rsidRDefault="007206AF" w:rsidP="007206AF">
      <w:pPr>
        <w:pStyle w:val="BodyText"/>
        <w:spacing w:before="1"/>
        <w:ind w:left="720" w:right="288"/>
      </w:pPr>
    </w:p>
    <w:p w14:paraId="02AFC3EF" w14:textId="77777777" w:rsidR="007206AF" w:rsidRDefault="007206AF" w:rsidP="007206AF">
      <w:pPr>
        <w:pStyle w:val="BodyText"/>
        <w:spacing w:before="1"/>
        <w:ind w:left="720" w:right="288"/>
      </w:pPr>
      <w:r>
        <w:t>(2) After conducting a reasonable inquiry, for purposes of this representation, the Offeror represents that—</w:t>
      </w:r>
    </w:p>
    <w:p w14:paraId="2BFC5D53" w14:textId="77777777" w:rsidR="007206AF" w:rsidRDefault="007206AF" w:rsidP="007206AF">
      <w:pPr>
        <w:pStyle w:val="BodyText"/>
        <w:spacing w:before="1"/>
        <w:ind w:left="720" w:right="288"/>
      </w:pPr>
    </w:p>
    <w:p w14:paraId="0B950729" w14:textId="77777777" w:rsidR="007206AF" w:rsidRDefault="007206AF" w:rsidP="007206AF">
      <w:pPr>
        <w:pStyle w:val="BodyText"/>
        <w:spacing w:before="1"/>
        <w:ind w:left="720" w:right="288"/>
      </w:pPr>
      <w:r>
        <w:t>It □ does, □ does not use covered telecommunications equipment or services,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6F405761" w14:textId="77777777" w:rsidR="007206AF" w:rsidRDefault="007206AF" w:rsidP="007206AF">
      <w:pPr>
        <w:pStyle w:val="BodyText"/>
        <w:spacing w:before="1"/>
        <w:ind w:left="720" w:right="288"/>
      </w:pPr>
    </w:p>
    <w:p w14:paraId="126519E1" w14:textId="77777777" w:rsidR="007206AF" w:rsidRDefault="007206AF" w:rsidP="007206AF">
      <w:pPr>
        <w:pStyle w:val="BodyText"/>
        <w:spacing w:before="1"/>
        <w:ind w:left="720" w:right="288"/>
      </w:pPr>
      <w:r>
        <w:t>(e) Disclosures. (1) Disclosure for the representation in paragraph (d)(1) of this provision. If the Offeror has responded "will" in the representation in paragraph (d)(1) of this provision, the Offeror shall provide the following information as part of the offer:</w:t>
      </w:r>
    </w:p>
    <w:p w14:paraId="4B9E871B" w14:textId="77777777" w:rsidR="007206AF" w:rsidRDefault="007206AF" w:rsidP="007206AF">
      <w:pPr>
        <w:pStyle w:val="BodyText"/>
        <w:spacing w:before="1"/>
        <w:ind w:left="720" w:right="288"/>
      </w:pPr>
      <w:r>
        <w:t>(i) For covered equipment—</w:t>
      </w:r>
    </w:p>
    <w:p w14:paraId="1BB203C2" w14:textId="77777777" w:rsidR="007206AF" w:rsidRDefault="007206AF" w:rsidP="007206AF">
      <w:pPr>
        <w:pStyle w:val="BodyText"/>
        <w:spacing w:before="1"/>
        <w:ind w:left="720" w:right="288"/>
      </w:pPr>
    </w:p>
    <w:p w14:paraId="1746E100" w14:textId="77777777" w:rsidR="007206AF" w:rsidRDefault="007206AF" w:rsidP="007206AF">
      <w:pPr>
        <w:pStyle w:val="BodyText"/>
        <w:spacing w:before="1"/>
        <w:ind w:left="720" w:right="288"/>
      </w:pPr>
      <w:r>
        <w:lastRenderedPageBreak/>
        <w:t>(A) The entity that produced the covered telecommunications equipment (include entity name, unique entity identifier, CAGE code, and whether the entity was the original equipment manufacturer (OEM) or a distributor, if known);</w:t>
      </w:r>
      <w:r>
        <w:br/>
      </w:r>
      <w:r>
        <w:br/>
        <w:t>(B) A description of all covered telecommunications equipment offered (include brand; model number, such as OEM number, manufacturer part number, or wholesaler number; and item description, as applicable); and</w:t>
      </w:r>
    </w:p>
    <w:p w14:paraId="15328755" w14:textId="77777777" w:rsidR="007206AF" w:rsidRDefault="007206AF" w:rsidP="007206AF">
      <w:pPr>
        <w:pStyle w:val="BodyText"/>
        <w:spacing w:before="1"/>
        <w:ind w:left="720" w:right="288"/>
      </w:pPr>
    </w:p>
    <w:p w14:paraId="4E7E828C" w14:textId="77777777" w:rsidR="007206AF" w:rsidRDefault="007206AF" w:rsidP="007206AF">
      <w:pPr>
        <w:pStyle w:val="BodyText"/>
        <w:spacing w:before="1"/>
        <w:ind w:left="720" w:right="288"/>
      </w:pPr>
      <w:r>
        <w:t>(C) Explanation of the proposed use of covered telecommunications equipment and any factors relevant to determining if such use would be permissible under the prohibition in paragraph (b)(1) of this provision.</w:t>
      </w:r>
    </w:p>
    <w:p w14:paraId="66631750" w14:textId="77777777" w:rsidR="007206AF" w:rsidRDefault="007206AF" w:rsidP="007206AF">
      <w:pPr>
        <w:pStyle w:val="BodyText"/>
        <w:spacing w:before="1"/>
        <w:ind w:left="720" w:right="288"/>
      </w:pPr>
    </w:p>
    <w:p w14:paraId="02824BD5" w14:textId="77777777" w:rsidR="007206AF" w:rsidRDefault="007206AF" w:rsidP="007206AF">
      <w:pPr>
        <w:pStyle w:val="BodyText"/>
        <w:spacing w:before="1"/>
        <w:ind w:left="720" w:right="288"/>
      </w:pPr>
      <w:r>
        <w:t>(ii) For covered services—</w:t>
      </w:r>
    </w:p>
    <w:p w14:paraId="5BA3CFD7" w14:textId="77777777" w:rsidR="007206AF" w:rsidRDefault="007206AF" w:rsidP="007206AF">
      <w:pPr>
        <w:pStyle w:val="BodyText"/>
        <w:spacing w:before="1"/>
        <w:ind w:left="720" w:right="288"/>
      </w:pPr>
    </w:p>
    <w:p w14:paraId="3669646B" w14:textId="77777777" w:rsidR="007206AF" w:rsidRDefault="007206AF" w:rsidP="007206AF">
      <w:pPr>
        <w:pStyle w:val="BodyText"/>
        <w:spacing w:before="1"/>
        <w:ind w:left="720" w:right="288"/>
      </w:pPr>
      <w:r>
        <w:t>(A) If the service is related to item maintenance: A description of all covered telecommunications services offered (</w:t>
      </w:r>
      <w:proofErr w:type="gramStart"/>
      <w:r>
        <w:t>include</w:t>
      </w:r>
      <w:proofErr w:type="gramEnd"/>
      <w:r>
        <w:t xml:space="preserve"> on the item being maintained: Brand; model number, such as OEM number, manufacturer part number, or wholesaler number; and item description, as applicable); or</w:t>
      </w:r>
    </w:p>
    <w:p w14:paraId="043E2A47" w14:textId="77777777" w:rsidR="007206AF" w:rsidRDefault="007206AF" w:rsidP="007206AF">
      <w:pPr>
        <w:pStyle w:val="BodyText"/>
        <w:spacing w:before="1"/>
        <w:ind w:left="720" w:right="288"/>
      </w:pPr>
    </w:p>
    <w:p w14:paraId="5FE88B41" w14:textId="77777777" w:rsidR="007206AF" w:rsidRDefault="007206AF" w:rsidP="007206AF">
      <w:pPr>
        <w:pStyle w:val="BodyText"/>
        <w:spacing w:before="1"/>
        <w:ind w:left="720" w:right="288"/>
      </w:pPr>
      <w:r>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r>
        <w:br/>
      </w:r>
      <w:r>
        <w:br/>
      </w:r>
      <w:r>
        <w:br/>
      </w:r>
    </w:p>
    <w:p w14:paraId="773335EB" w14:textId="77777777" w:rsidR="007206AF" w:rsidRDefault="007206AF" w:rsidP="007206AF">
      <w:pPr>
        <w:pStyle w:val="BodyText"/>
        <w:spacing w:before="1"/>
        <w:ind w:left="720" w:right="288"/>
      </w:pPr>
    </w:p>
    <w:p w14:paraId="02A87B80" w14:textId="77777777" w:rsidR="007206AF" w:rsidRDefault="007206AF" w:rsidP="007206AF">
      <w:pPr>
        <w:pStyle w:val="BodyText"/>
        <w:spacing w:before="1"/>
        <w:ind w:left="720" w:right="288"/>
      </w:pPr>
      <w:r>
        <w:t>(2) Disclosure for the representation in paragraph (d)(2) of this provision. If the Offeror has responded "does" in the representation in paragraph (d)(2) of this provision, the Offeror shall provide the following information as part of the offer:</w:t>
      </w:r>
    </w:p>
    <w:p w14:paraId="14968C2F" w14:textId="77777777" w:rsidR="007206AF" w:rsidRDefault="007206AF" w:rsidP="007206AF">
      <w:pPr>
        <w:pStyle w:val="BodyText"/>
        <w:spacing w:before="1"/>
        <w:ind w:left="720" w:right="288"/>
      </w:pPr>
    </w:p>
    <w:p w14:paraId="6E8CA0C5" w14:textId="77777777" w:rsidR="007206AF" w:rsidRDefault="007206AF" w:rsidP="007206AF">
      <w:pPr>
        <w:pStyle w:val="BodyText"/>
        <w:spacing w:before="1"/>
        <w:ind w:left="720" w:right="288"/>
      </w:pPr>
      <w:r>
        <w:t>(i) For covered equipment—</w:t>
      </w:r>
    </w:p>
    <w:p w14:paraId="2400912A" w14:textId="77777777" w:rsidR="007206AF" w:rsidRDefault="007206AF" w:rsidP="007206AF">
      <w:pPr>
        <w:pStyle w:val="BodyText"/>
        <w:spacing w:before="1"/>
        <w:ind w:left="720" w:right="288"/>
      </w:pPr>
    </w:p>
    <w:p w14:paraId="44CDCBCE" w14:textId="77777777" w:rsidR="007206AF" w:rsidRDefault="007206AF" w:rsidP="007206AF">
      <w:pPr>
        <w:pStyle w:val="BodyText"/>
        <w:spacing w:before="1"/>
        <w:ind w:left="720" w:right="288"/>
      </w:pPr>
      <w:r>
        <w:t>(A) The entity that produced the covered telecommunications equipment (include entity name, unique entity identifier, CAGE code, and whether the entity was the OEM or a distributor, if known</w:t>
      </w:r>
      <w:proofErr w:type="gramStart"/>
      <w:r>
        <w:t>);</w:t>
      </w:r>
      <w:proofErr w:type="gramEnd"/>
    </w:p>
    <w:p w14:paraId="2610659F" w14:textId="77777777" w:rsidR="007206AF" w:rsidRDefault="007206AF" w:rsidP="007206AF">
      <w:pPr>
        <w:pStyle w:val="BodyText"/>
        <w:spacing w:before="1"/>
        <w:ind w:left="720" w:right="288"/>
      </w:pPr>
    </w:p>
    <w:p w14:paraId="5E1738AF" w14:textId="77777777" w:rsidR="007206AF" w:rsidRDefault="007206AF" w:rsidP="007206AF">
      <w:pPr>
        <w:pStyle w:val="BodyText"/>
        <w:spacing w:before="1"/>
        <w:ind w:left="720" w:right="288"/>
      </w:pPr>
      <w:r>
        <w:t>(B) A description of all covered telecommunications equipment offered (include brand; model number, such as OEM number, manufacturer part number, or wholesaler number; and item description, as applicable); and</w:t>
      </w:r>
    </w:p>
    <w:p w14:paraId="3BE68D0E" w14:textId="77777777" w:rsidR="007206AF" w:rsidRDefault="007206AF" w:rsidP="007206AF">
      <w:pPr>
        <w:pStyle w:val="BodyText"/>
        <w:spacing w:before="1"/>
        <w:ind w:left="720" w:right="288"/>
      </w:pPr>
    </w:p>
    <w:p w14:paraId="16BE391D" w14:textId="77777777" w:rsidR="007206AF" w:rsidRDefault="007206AF" w:rsidP="007206AF">
      <w:pPr>
        <w:pStyle w:val="BodyText"/>
        <w:spacing w:before="1"/>
        <w:ind w:left="720" w:right="288"/>
      </w:pPr>
      <w:r>
        <w:t>(C) Explanation of the proposed use of covered telecommunications equipment and any factors relevant to determining if such use would be permissible under the prohibition in paragraph (b)(2) of this provision.</w:t>
      </w:r>
    </w:p>
    <w:p w14:paraId="1AA1DE03" w14:textId="77777777" w:rsidR="007206AF" w:rsidRDefault="007206AF" w:rsidP="007206AF">
      <w:pPr>
        <w:pStyle w:val="BodyText"/>
        <w:spacing w:before="1"/>
        <w:ind w:left="720" w:right="288"/>
      </w:pPr>
    </w:p>
    <w:p w14:paraId="4ECECFB6" w14:textId="77777777" w:rsidR="007206AF" w:rsidRDefault="007206AF" w:rsidP="007206AF">
      <w:pPr>
        <w:pStyle w:val="BodyText"/>
        <w:spacing w:before="1"/>
        <w:ind w:left="720" w:right="288"/>
      </w:pPr>
      <w:r>
        <w:t>(ii) For covered services—</w:t>
      </w:r>
    </w:p>
    <w:p w14:paraId="6F0362EA" w14:textId="77777777" w:rsidR="007206AF" w:rsidRDefault="007206AF" w:rsidP="007206AF">
      <w:pPr>
        <w:pStyle w:val="BodyText"/>
        <w:spacing w:before="1"/>
        <w:ind w:left="720" w:right="288"/>
      </w:pPr>
    </w:p>
    <w:p w14:paraId="6FF69720" w14:textId="77777777" w:rsidR="007206AF" w:rsidRDefault="007206AF" w:rsidP="007206AF">
      <w:pPr>
        <w:pStyle w:val="BodyText"/>
        <w:spacing w:before="1"/>
        <w:ind w:left="720" w:right="288"/>
      </w:pPr>
      <w:r>
        <w:t>(A) If the service is related to item maintenance: A description of all covered telecommunications services offered (</w:t>
      </w:r>
      <w:proofErr w:type="gramStart"/>
      <w:r>
        <w:t>include</w:t>
      </w:r>
      <w:proofErr w:type="gramEnd"/>
      <w:r>
        <w:t xml:space="preserve"> on the item being maintained: Brand; model number, such as OEM number, manufacturer part number, or wholesaler number; and item description, as applicable); or</w:t>
      </w:r>
    </w:p>
    <w:p w14:paraId="6210AB06" w14:textId="77777777" w:rsidR="007206AF" w:rsidRDefault="007206AF" w:rsidP="007206AF">
      <w:pPr>
        <w:pStyle w:val="BodyText"/>
        <w:spacing w:before="1"/>
        <w:ind w:left="720" w:right="288"/>
      </w:pPr>
    </w:p>
    <w:p w14:paraId="347DDD85" w14:textId="77777777" w:rsidR="007206AF" w:rsidRDefault="007206AF" w:rsidP="007206AF">
      <w:pPr>
        <w:pStyle w:val="BodyText"/>
        <w:spacing w:before="1"/>
        <w:ind w:left="720" w:right="288"/>
      </w:pPr>
      <w:r>
        <w:t xml:space="preserve">(B) If not associated with maintenance, the PSC of the service being provided; and explanation of the proposed use of covered telecommunications services and any factors relevant to determining if such use </w:t>
      </w:r>
      <w:r>
        <w:lastRenderedPageBreak/>
        <w:t>would be permissible under the prohibition in paragraph (b)(2) of this provision.</w:t>
      </w:r>
    </w:p>
    <w:p w14:paraId="5BA81713" w14:textId="77777777" w:rsidR="007206AF" w:rsidRDefault="007206AF" w:rsidP="007206AF">
      <w:pPr>
        <w:pStyle w:val="BodyText"/>
        <w:spacing w:before="1"/>
        <w:ind w:left="720" w:right="288"/>
      </w:pPr>
    </w:p>
    <w:p w14:paraId="5A8A12FC" w14:textId="77777777" w:rsidR="007206AF" w:rsidRPr="00064A89" w:rsidRDefault="007206AF" w:rsidP="007206AF">
      <w:pPr>
        <w:pStyle w:val="BodyText"/>
        <w:spacing w:before="1"/>
        <w:ind w:left="720" w:right="288"/>
      </w:pPr>
      <w:r>
        <w:t xml:space="preserve">                                                    (End of provision)</w:t>
      </w:r>
    </w:p>
    <w:p w14:paraId="7E073AA4" w14:textId="77777777" w:rsidR="007206AF" w:rsidRDefault="007206AF" w:rsidP="007206AF">
      <w:pPr>
        <w:pStyle w:val="BodyText"/>
      </w:pPr>
    </w:p>
    <w:p w14:paraId="76619166" w14:textId="77777777" w:rsidR="007206AF" w:rsidRPr="00FC781D" w:rsidRDefault="007206AF" w:rsidP="007206AF">
      <w:pPr>
        <w:pStyle w:val="BodyText"/>
        <w:rPr>
          <w:b/>
          <w:bCs/>
        </w:rPr>
      </w:pPr>
      <w:r w:rsidRPr="00FC781D">
        <w:rPr>
          <w:b/>
          <w:bCs/>
        </w:rPr>
        <w:t>FAR 52.209-7 – INFORMATION REGARDING RESPONSIBILITY MATTERS (OCT 2018)</w:t>
      </w:r>
    </w:p>
    <w:p w14:paraId="1813DE95" w14:textId="77777777" w:rsidR="007206AF" w:rsidRDefault="007206AF" w:rsidP="007206AF">
      <w:pPr>
        <w:pStyle w:val="BodyText"/>
      </w:pPr>
    </w:p>
    <w:p w14:paraId="4D4EBC97" w14:textId="77777777" w:rsidR="007206AF" w:rsidRDefault="007206AF" w:rsidP="00E46F1E">
      <w:pPr>
        <w:pStyle w:val="BodyText"/>
        <w:numPr>
          <w:ilvl w:val="0"/>
          <w:numId w:val="21"/>
        </w:numPr>
      </w:pPr>
      <w:r w:rsidRPr="00457C02">
        <w:t>Definitions. As used in this provision—</w:t>
      </w:r>
    </w:p>
    <w:p w14:paraId="60A5CB1D" w14:textId="77777777" w:rsidR="007206AF" w:rsidRDefault="007206AF" w:rsidP="007206AF">
      <w:pPr>
        <w:pStyle w:val="BodyText"/>
        <w:ind w:left="1240"/>
      </w:pPr>
    </w:p>
    <w:p w14:paraId="536E04B4" w14:textId="77777777" w:rsidR="007206AF" w:rsidRDefault="007206AF" w:rsidP="007206AF">
      <w:pPr>
        <w:pStyle w:val="BodyText"/>
        <w:ind w:left="1240"/>
      </w:pPr>
      <w:r w:rsidRPr="00457C02">
        <w:t xml:space="preserve"> "Administrative proceeding" means a non-judicial process that is adjudicatory in nature </w:t>
      </w:r>
      <w:proofErr w:type="gramStart"/>
      <w:r w:rsidRPr="00457C02">
        <w:t>in order to</w:t>
      </w:r>
      <w:proofErr w:type="gramEnd"/>
      <w:r w:rsidRPr="00457C02">
        <w:t xml:space="preserve"> </w:t>
      </w:r>
      <w:proofErr w:type="gramStart"/>
      <w:r w:rsidRPr="00457C02">
        <w:t>make a determination</w:t>
      </w:r>
      <w:proofErr w:type="gramEnd"/>
      <w:r w:rsidRPr="00457C02">
        <w:t xml:space="preserve"> of fault or liability (e.g., Securities and Exchange Commission Administrative Proceedings, Civilian Board of Contract Appeals Proceedings, and Armed Services Board of Contract Appeals Proceedings). This includes administrative proceeding at the Federal and State level but only in connection with performance of a </w:t>
      </w:r>
      <w:proofErr w:type="gramStart"/>
      <w:r w:rsidRPr="00457C02">
        <w:t>Federal</w:t>
      </w:r>
      <w:proofErr w:type="gramEnd"/>
      <w:r w:rsidRPr="00457C02">
        <w:t xml:space="preserve"> contract or grant. It does not include agency actions such as contract audits, site visits, corrective plans, or inspection of deliverables.</w:t>
      </w:r>
    </w:p>
    <w:p w14:paraId="3EB7602E" w14:textId="77777777" w:rsidR="007206AF" w:rsidRDefault="007206AF" w:rsidP="007206AF">
      <w:pPr>
        <w:pStyle w:val="BodyText"/>
        <w:ind w:left="1240"/>
      </w:pPr>
    </w:p>
    <w:p w14:paraId="1BF1A90B" w14:textId="77777777" w:rsidR="007206AF" w:rsidRDefault="007206AF" w:rsidP="007206AF">
      <w:pPr>
        <w:pStyle w:val="BodyText"/>
        <w:ind w:left="1240"/>
      </w:pPr>
      <w:r w:rsidRPr="00457C02">
        <w:t xml:space="preserve"> "Federal contracts and grants with total value greater than $10,000,000" means— </w:t>
      </w:r>
      <w:r>
        <w:br/>
      </w:r>
    </w:p>
    <w:p w14:paraId="20EEC6CB" w14:textId="77777777" w:rsidR="007206AF" w:rsidRDefault="007206AF" w:rsidP="00E46F1E">
      <w:pPr>
        <w:pStyle w:val="BodyText"/>
        <w:numPr>
          <w:ilvl w:val="2"/>
          <w:numId w:val="6"/>
        </w:numPr>
        <w:ind w:left="1296"/>
      </w:pPr>
      <w:r w:rsidRPr="00457C02">
        <w:t>The total value of all current, active contracts and grants, including all priced options; and</w:t>
      </w:r>
    </w:p>
    <w:p w14:paraId="034D0B47" w14:textId="77777777" w:rsidR="007206AF" w:rsidRDefault="007206AF" w:rsidP="007206AF">
      <w:pPr>
        <w:pStyle w:val="BodyText"/>
        <w:ind w:left="1296"/>
      </w:pPr>
      <w:r w:rsidRPr="00457C02">
        <w:t xml:space="preserve"> </w:t>
      </w:r>
    </w:p>
    <w:p w14:paraId="3DB658BE" w14:textId="77777777" w:rsidR="007206AF" w:rsidRDefault="007206AF" w:rsidP="00E46F1E">
      <w:pPr>
        <w:pStyle w:val="BodyText"/>
        <w:numPr>
          <w:ilvl w:val="2"/>
          <w:numId w:val="6"/>
        </w:numPr>
        <w:ind w:left="1296"/>
      </w:pPr>
      <w:r w:rsidRPr="00457C02">
        <w:t xml:space="preserve">The total value of all current, active orders including all priced options under indefinite-delivery, indefinite-quantity, 8(a), or requirements contracts (including task and delivery and multiple-award Schedules). </w:t>
      </w:r>
      <w:r>
        <w:br/>
      </w:r>
      <w:r>
        <w:br/>
      </w:r>
      <w:r>
        <w:br/>
      </w:r>
      <w:r>
        <w:br/>
      </w:r>
    </w:p>
    <w:p w14:paraId="1777427A" w14:textId="77777777" w:rsidR="007206AF" w:rsidRDefault="007206AF" w:rsidP="007206AF">
      <w:pPr>
        <w:pStyle w:val="BodyText"/>
        <w:ind w:left="1296"/>
      </w:pPr>
      <w:r w:rsidRPr="00457C02">
        <w:t>"Principal" means an officer, director, owner, partner, or a person having primary management or supervisory responsibilities within a business entity (e.g., general manager; plant manager; head of a division or business segment; and similar positions).</w:t>
      </w:r>
    </w:p>
    <w:p w14:paraId="553DF772" w14:textId="77777777" w:rsidR="007206AF" w:rsidRDefault="007206AF" w:rsidP="007206AF">
      <w:pPr>
        <w:pStyle w:val="BodyText"/>
        <w:ind w:left="1296"/>
      </w:pPr>
    </w:p>
    <w:p w14:paraId="454AA1F0" w14:textId="77777777" w:rsidR="007206AF" w:rsidRDefault="007206AF" w:rsidP="007206AF">
      <w:pPr>
        <w:pStyle w:val="BodyText"/>
        <w:ind w:left="1296"/>
      </w:pPr>
      <w:r w:rsidRPr="00457C02">
        <w:t xml:space="preserve"> (b) The offeror [_] has [_] does not have current active Federal contracts and grants with total value greater than $10,000,000.</w:t>
      </w:r>
    </w:p>
    <w:p w14:paraId="5B333FA4" w14:textId="77777777" w:rsidR="007206AF" w:rsidRDefault="007206AF" w:rsidP="007206AF">
      <w:pPr>
        <w:pStyle w:val="BodyText"/>
        <w:ind w:left="1296"/>
      </w:pPr>
    </w:p>
    <w:p w14:paraId="581D4D0B" w14:textId="77777777" w:rsidR="007206AF" w:rsidRDefault="007206AF" w:rsidP="007206AF">
      <w:pPr>
        <w:pStyle w:val="BodyText"/>
        <w:ind w:left="1296"/>
      </w:pPr>
      <w:r w:rsidRPr="00457C02">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t>
      </w:r>
      <w:proofErr w:type="gramStart"/>
      <w:r w:rsidRPr="00457C02">
        <w:t>with regard to</w:t>
      </w:r>
      <w:proofErr w:type="gramEnd"/>
      <w:r w:rsidRPr="00457C02">
        <w:t xml:space="preserve"> the following information: </w:t>
      </w:r>
    </w:p>
    <w:p w14:paraId="7721905C" w14:textId="77777777" w:rsidR="007206AF" w:rsidRDefault="007206AF" w:rsidP="007206AF">
      <w:pPr>
        <w:pStyle w:val="BodyText"/>
        <w:ind w:left="1296"/>
      </w:pPr>
    </w:p>
    <w:p w14:paraId="5DAC12CE" w14:textId="77777777" w:rsidR="007206AF" w:rsidRDefault="007206AF" w:rsidP="007206AF">
      <w:pPr>
        <w:pStyle w:val="BodyText"/>
        <w:ind w:left="1296"/>
      </w:pPr>
      <w:r w:rsidRPr="00457C02">
        <w:t xml:space="preserve">(1) Whether the offeror, and/or any of its principals, has or has not, within the last five years, in connection with the award to or performance by the offeror of a </w:t>
      </w:r>
      <w:proofErr w:type="gramStart"/>
      <w:r w:rsidRPr="00457C02">
        <w:t>Federal</w:t>
      </w:r>
      <w:proofErr w:type="gramEnd"/>
      <w:r w:rsidRPr="00457C02">
        <w:t xml:space="preserve"> contract or grant, been the subject of a proceeding, at the Federal or State level that resulted in any of the following dispositions:</w:t>
      </w:r>
    </w:p>
    <w:p w14:paraId="2D5A4C91" w14:textId="77777777" w:rsidR="007206AF" w:rsidRDefault="007206AF" w:rsidP="007206AF">
      <w:pPr>
        <w:pStyle w:val="BodyText"/>
        <w:ind w:left="1296"/>
      </w:pPr>
    </w:p>
    <w:p w14:paraId="7C382772" w14:textId="77777777" w:rsidR="007206AF" w:rsidRDefault="007206AF" w:rsidP="00E46F1E">
      <w:pPr>
        <w:pStyle w:val="BodyText"/>
        <w:numPr>
          <w:ilvl w:val="2"/>
          <w:numId w:val="5"/>
        </w:numPr>
        <w:ind w:left="1296"/>
      </w:pPr>
      <w:r w:rsidRPr="00457C02">
        <w:t>In a criminal proceeding, a conviction</w:t>
      </w:r>
      <w:r>
        <w:t>.</w:t>
      </w:r>
    </w:p>
    <w:p w14:paraId="114E3947" w14:textId="77777777" w:rsidR="007206AF" w:rsidRDefault="007206AF" w:rsidP="007206AF">
      <w:pPr>
        <w:pStyle w:val="BodyText"/>
        <w:ind w:left="1296"/>
      </w:pPr>
    </w:p>
    <w:p w14:paraId="00F80BD3" w14:textId="77777777" w:rsidR="007206AF" w:rsidRDefault="007206AF" w:rsidP="00E46F1E">
      <w:pPr>
        <w:pStyle w:val="BodyText"/>
        <w:numPr>
          <w:ilvl w:val="2"/>
          <w:numId w:val="5"/>
        </w:numPr>
        <w:ind w:left="1296"/>
        <w:jc w:val="both"/>
      </w:pPr>
      <w:r w:rsidRPr="00457C02">
        <w:t xml:space="preserve">In a civil proceeding, a finding of fault and </w:t>
      </w:r>
      <w:proofErr w:type="gramStart"/>
      <w:r w:rsidRPr="00457C02">
        <w:t>liability that</w:t>
      </w:r>
      <w:proofErr w:type="gramEnd"/>
      <w:r w:rsidRPr="00457C02">
        <w:t xml:space="preserve"> results in the payment of a monetary fine, penalty, reimbursement, restitution, or damages of $5,000 or more.</w:t>
      </w:r>
    </w:p>
    <w:p w14:paraId="46EA4584" w14:textId="77777777" w:rsidR="007206AF" w:rsidRDefault="007206AF" w:rsidP="007206AF">
      <w:pPr>
        <w:pStyle w:val="ListParagraph"/>
        <w:ind w:left="1296"/>
      </w:pPr>
    </w:p>
    <w:p w14:paraId="2479A4B5" w14:textId="77777777" w:rsidR="007206AF" w:rsidRDefault="007206AF" w:rsidP="00E46F1E">
      <w:pPr>
        <w:pStyle w:val="BodyText"/>
        <w:numPr>
          <w:ilvl w:val="2"/>
          <w:numId w:val="5"/>
        </w:numPr>
        <w:ind w:left="1296"/>
        <w:jc w:val="both"/>
      </w:pPr>
      <w:r w:rsidRPr="00457C02">
        <w:t>In an administrative proceeding, a finding of fault and liability that results in—</w:t>
      </w:r>
    </w:p>
    <w:p w14:paraId="69B08B31" w14:textId="77777777" w:rsidR="007206AF" w:rsidRDefault="007206AF" w:rsidP="007206AF">
      <w:pPr>
        <w:pStyle w:val="BodyText"/>
        <w:ind w:left="1296"/>
        <w:jc w:val="both"/>
      </w:pPr>
    </w:p>
    <w:p w14:paraId="34D8D608" w14:textId="77777777" w:rsidR="007206AF" w:rsidRDefault="007206AF" w:rsidP="007206AF">
      <w:pPr>
        <w:pStyle w:val="BodyText"/>
        <w:ind w:left="1296"/>
        <w:jc w:val="both"/>
      </w:pPr>
      <w:r w:rsidRPr="00457C02">
        <w:t xml:space="preserve"> (A) The payment of a monetary fine or penalty of $5,000 or more; or </w:t>
      </w:r>
    </w:p>
    <w:p w14:paraId="7D97B4B7" w14:textId="77777777" w:rsidR="007206AF" w:rsidRDefault="007206AF" w:rsidP="007206AF">
      <w:pPr>
        <w:pStyle w:val="BodyText"/>
        <w:ind w:left="1296"/>
        <w:jc w:val="both"/>
      </w:pPr>
      <w:r w:rsidRPr="00457C02">
        <w:lastRenderedPageBreak/>
        <w:t xml:space="preserve">(B) The payment of </w:t>
      </w:r>
      <w:proofErr w:type="gramStart"/>
      <w:r w:rsidRPr="00457C02">
        <w:t>a reimbursement</w:t>
      </w:r>
      <w:proofErr w:type="gramEnd"/>
      <w:r w:rsidRPr="00457C02">
        <w:t xml:space="preserve">, restitution, or damages </w:t>
      </w:r>
      <w:proofErr w:type="gramStart"/>
      <w:r w:rsidRPr="00457C02">
        <w:t>in excess of</w:t>
      </w:r>
      <w:proofErr w:type="gramEnd"/>
      <w:r w:rsidRPr="00457C02">
        <w:t xml:space="preserve"> $100,000. </w:t>
      </w:r>
    </w:p>
    <w:p w14:paraId="3FFCB915" w14:textId="77777777" w:rsidR="007206AF" w:rsidRDefault="007206AF" w:rsidP="007206AF">
      <w:pPr>
        <w:pStyle w:val="BodyText"/>
        <w:ind w:left="1296"/>
        <w:jc w:val="both"/>
      </w:pPr>
      <w:r w:rsidRPr="00457C02">
        <w:t xml:space="preserve">(iv) In a criminal, civil, or administrative proceeding, a disposition of the matter by consent or compromise with an acknowledgment of fault by the Contractor if the proceeding could have led to any of the outcomes specified in paragraphs (c)(1)(i), (c)(1)(ii), or (c)(1)(iii) of this provision. </w:t>
      </w:r>
    </w:p>
    <w:p w14:paraId="5D5523FB" w14:textId="77777777" w:rsidR="007206AF" w:rsidRDefault="007206AF" w:rsidP="007206AF">
      <w:pPr>
        <w:pStyle w:val="BodyText"/>
        <w:ind w:left="1296"/>
        <w:jc w:val="both"/>
      </w:pPr>
    </w:p>
    <w:p w14:paraId="26524DB8" w14:textId="77777777" w:rsidR="007206AF" w:rsidRDefault="007206AF" w:rsidP="007206AF">
      <w:pPr>
        <w:pStyle w:val="BodyText"/>
        <w:ind w:left="1296"/>
        <w:jc w:val="both"/>
      </w:pPr>
      <w:r w:rsidRPr="00457C02">
        <w:t xml:space="preserve">(2) If the offeror has been involved in the last five years in any of the occurrences listed in (c)(1) of this provision, whether the offeror has provided the requested information </w:t>
      </w:r>
      <w:proofErr w:type="gramStart"/>
      <w:r w:rsidRPr="00457C02">
        <w:t>with regard to</w:t>
      </w:r>
      <w:proofErr w:type="gramEnd"/>
      <w:r w:rsidRPr="00457C02">
        <w:t xml:space="preserve"> each occurrence. </w:t>
      </w:r>
    </w:p>
    <w:p w14:paraId="3E7C5726" w14:textId="77777777" w:rsidR="007206AF" w:rsidRDefault="007206AF" w:rsidP="007206AF">
      <w:pPr>
        <w:pStyle w:val="BodyText"/>
        <w:ind w:left="1296"/>
        <w:jc w:val="both"/>
      </w:pPr>
    </w:p>
    <w:p w14:paraId="43281556" w14:textId="77777777" w:rsidR="007206AF" w:rsidRDefault="007206AF" w:rsidP="00E46F1E">
      <w:pPr>
        <w:pStyle w:val="BodyText"/>
        <w:numPr>
          <w:ilvl w:val="0"/>
          <w:numId w:val="6"/>
        </w:numPr>
        <w:ind w:left="1296"/>
        <w:jc w:val="both"/>
      </w:pPr>
      <w:r w:rsidRPr="00457C02">
        <w:t xml:space="preserve">The offeror shall post the information in paragraphs (c)(1)(i) through (c)(1)(iv) of this provision in FAPIIS as required through maintaining an active registration in the System for Award Management which can be accessed via https://www.sam.gov (see 52.204-7). </w:t>
      </w:r>
    </w:p>
    <w:p w14:paraId="73C7577C" w14:textId="77777777" w:rsidR="007206AF" w:rsidRDefault="007206AF" w:rsidP="007206AF">
      <w:pPr>
        <w:pStyle w:val="BodyText"/>
        <w:ind w:left="1296"/>
        <w:jc w:val="both"/>
      </w:pPr>
    </w:p>
    <w:p w14:paraId="417428AF" w14:textId="77777777" w:rsidR="007206AF" w:rsidRDefault="007206AF" w:rsidP="007206AF">
      <w:pPr>
        <w:pStyle w:val="BodyText"/>
      </w:pPr>
      <w:r>
        <w:t xml:space="preserve">                                                               </w:t>
      </w:r>
      <w:r w:rsidRPr="00457C02">
        <w:t>(End of provisio</w:t>
      </w:r>
      <w:r>
        <w:t>n)</w:t>
      </w:r>
      <w:r>
        <w:br/>
      </w:r>
      <w:r>
        <w:br/>
      </w:r>
    </w:p>
    <w:p w14:paraId="20498623" w14:textId="77777777" w:rsidR="007206AF" w:rsidRDefault="007206AF" w:rsidP="007206AF">
      <w:pPr>
        <w:pStyle w:val="BodyText"/>
      </w:pPr>
    </w:p>
    <w:p w14:paraId="3FABA7E9" w14:textId="77777777" w:rsidR="007206AF" w:rsidRPr="00D51485" w:rsidRDefault="007206AF" w:rsidP="007206AF">
      <w:pPr>
        <w:pStyle w:val="BodyText"/>
        <w:rPr>
          <w:b/>
          <w:bCs/>
        </w:rPr>
      </w:pPr>
      <w:r w:rsidRPr="00D51485">
        <w:rPr>
          <w:b/>
          <w:bCs/>
        </w:rPr>
        <w:t xml:space="preserve">FAR 52.211-3 AVAILABILITY OF SPECIFICATIONS NOT LISTED IN THE GSA INDEX OF FEDERAL SPECIFICATIONS, STANDARDS AND COMMERCIAL ITEMS DESCRIPTIONS (JUN 1988) </w:t>
      </w:r>
    </w:p>
    <w:p w14:paraId="37555C27" w14:textId="77777777" w:rsidR="007206AF" w:rsidRDefault="007206AF" w:rsidP="007206AF">
      <w:pPr>
        <w:pStyle w:val="BodyText"/>
      </w:pPr>
    </w:p>
    <w:p w14:paraId="60BD1B15" w14:textId="02D5542F" w:rsidR="007206AF" w:rsidRDefault="007206AF" w:rsidP="007206AF">
      <w:pPr>
        <w:pStyle w:val="BodyText"/>
      </w:pPr>
      <w:r>
        <w:t xml:space="preserve">The last day to request drawings regarding this solicitation </w:t>
      </w:r>
      <w:r w:rsidRPr="00670884">
        <w:rPr>
          <w:highlight w:val="yellow"/>
        </w:rPr>
        <w:t xml:space="preserve">is </w:t>
      </w:r>
      <w:r w:rsidR="008B3B6F" w:rsidRPr="008B3B6F">
        <w:rPr>
          <w:b/>
          <w:bCs/>
          <w:highlight w:val="yellow"/>
        </w:rPr>
        <w:t>04 February 2026</w:t>
      </w:r>
      <w:r>
        <w:t xml:space="preserve"> After this date, further requests may not be accepted due to time constraints. To request drawings, contact the Contract Specialist. All requests should identify the solicitation number </w:t>
      </w:r>
      <w:r w:rsidR="00C1062C" w:rsidRPr="00C1062C">
        <w:rPr>
          <w:b/>
          <w:bCs/>
        </w:rPr>
        <w:t>70Z08526QIBCT0005</w:t>
      </w:r>
      <w:r w:rsidRPr="00381E60">
        <w:t xml:space="preserve"> Some</w:t>
      </w:r>
      <w:r>
        <w:t xml:space="preserve"> references listed in the Specification, under "Consolidated List of References," are subject to Export Control limitations or have otherwise restricted distribution and have been deemed "limited access" and "export controlled" packages. </w:t>
      </w:r>
      <w:proofErr w:type="gramStart"/>
      <w:r>
        <w:t>In order to</w:t>
      </w:r>
      <w:proofErr w:type="gramEnd"/>
      <w:r>
        <w:t xml:space="preserve"> access these documents, vendors must be certified as a US or Canadian contractor by the Joint Certification Program (JCP) administered by the Defense Logistic Information Service (DLIS). Instructions and procedures for being certified by JCP can be found at https://www.dla.mil/HQ/LogisticsOperations/Services/JCP/. Only those vendors that are JCP certified and have a JCP number will be able to obtain drawings and references.</w:t>
      </w:r>
      <w:r>
        <w:br/>
      </w:r>
      <w:r>
        <w:br/>
        <w:t xml:space="preserve">                                                          </w:t>
      </w:r>
      <w:proofErr w:type="gramStart"/>
      <w:r>
        <w:t xml:space="preserve">   (</w:t>
      </w:r>
      <w:proofErr w:type="gramEnd"/>
      <w:r>
        <w:t>End of Provision)</w:t>
      </w:r>
    </w:p>
    <w:p w14:paraId="51C4E971" w14:textId="77777777" w:rsidR="007206AF" w:rsidRDefault="007206AF" w:rsidP="007206AF">
      <w:pPr>
        <w:pStyle w:val="BodyText"/>
      </w:pPr>
    </w:p>
    <w:p w14:paraId="0A3C74B6" w14:textId="77777777" w:rsidR="007206AF" w:rsidRDefault="007206AF" w:rsidP="007206AF">
      <w:pPr>
        <w:pStyle w:val="BodyText"/>
      </w:pPr>
    </w:p>
    <w:p w14:paraId="34EE0CDB" w14:textId="628F5C05" w:rsidR="00D14A78" w:rsidRDefault="007206AF" w:rsidP="007206AF">
      <w:pPr>
        <w:pStyle w:val="BodyText"/>
        <w:ind w:right="1619"/>
      </w:pPr>
      <w:r w:rsidRPr="00784761">
        <w:rPr>
          <w:b/>
          <w:bCs/>
        </w:rPr>
        <w:t>FAR 52.212-1 INSTRUCTIONS TO OFFERORS – COMMERCIAL ITEMS (AUG 2025)</w:t>
      </w:r>
      <w:r w:rsidR="00D14A78">
        <w:rPr>
          <w:b/>
          <w:bCs/>
        </w:rPr>
        <w:t xml:space="preserve"> </w:t>
      </w:r>
      <w:r w:rsidRPr="00784761">
        <w:rPr>
          <w:b/>
          <w:bCs/>
        </w:rPr>
        <w:t>(DEVIATION 25-21) -ADDENDUM</w:t>
      </w:r>
      <w:r>
        <w:rPr>
          <w:b/>
          <w:bCs/>
        </w:rPr>
        <w:br/>
      </w:r>
      <w:r>
        <w:rPr>
          <w:b/>
          <w:bCs/>
        </w:rPr>
        <w:br/>
      </w:r>
      <w:r w:rsidRPr="005B4D11">
        <w:t xml:space="preserve">Submit quotes via email to Contracting Officer, Sandra Martinez at </w:t>
      </w:r>
      <w:hyperlink r:id="rId26" w:history="1">
        <w:r w:rsidR="00D14A78" w:rsidRPr="009E579B">
          <w:rPr>
            <w:rStyle w:val="Hyperlink"/>
          </w:rPr>
          <w:t>Sandra.a.martinez@uscg.mil</w:t>
        </w:r>
      </w:hyperlink>
      <w:r w:rsidR="00D14A78">
        <w:t>.</w:t>
      </w:r>
      <w:r w:rsidR="003D7A81">
        <w:t xml:space="preserve"> and </w:t>
      </w:r>
      <w:hyperlink r:id="rId27" w:history="1">
        <w:r w:rsidR="003D7A81" w:rsidRPr="00CD38B0">
          <w:rPr>
            <w:rStyle w:val="Hyperlink"/>
          </w:rPr>
          <w:t>Jayne.gluck@uscg.mil</w:t>
        </w:r>
      </w:hyperlink>
      <w:r w:rsidR="003D7A81">
        <w:t xml:space="preserve"> </w:t>
      </w:r>
    </w:p>
    <w:p w14:paraId="4C5629BB" w14:textId="6909B7B9" w:rsidR="007206AF" w:rsidRPr="005B4D11" w:rsidRDefault="007206AF" w:rsidP="007206AF">
      <w:pPr>
        <w:pStyle w:val="BodyText"/>
        <w:ind w:right="1619"/>
      </w:pPr>
    </w:p>
    <w:p w14:paraId="208BCCF1" w14:textId="77777777" w:rsidR="007206AF" w:rsidRPr="005B4D11" w:rsidRDefault="007206AF" w:rsidP="007206AF">
      <w:pPr>
        <w:pStyle w:val="BodyText"/>
        <w:ind w:right="1619"/>
      </w:pPr>
      <w:r w:rsidRPr="005B4D11">
        <w:t xml:space="preserve">Quote Validity: Period for acceptance of offers shall be [90] days. </w:t>
      </w:r>
      <w:r w:rsidRPr="005B4D11">
        <w:br/>
      </w:r>
    </w:p>
    <w:p w14:paraId="2E420382" w14:textId="77777777" w:rsidR="007206AF" w:rsidRPr="005B4D11" w:rsidRDefault="007206AF" w:rsidP="007206AF">
      <w:pPr>
        <w:pStyle w:val="BodyText"/>
        <w:ind w:right="1619"/>
      </w:pPr>
      <w:r w:rsidRPr="005B4D11">
        <w:t>A.</w:t>
      </w:r>
      <w:r w:rsidRPr="005B4D11">
        <w:tab/>
        <w:t xml:space="preserve">These instructions prescribe the format and approach to be used in the development and presentation of quotes.  They are designed to ensure the submission of information essential to the proposal.   </w:t>
      </w:r>
      <w:r w:rsidRPr="005B4D11">
        <w:br/>
      </w:r>
    </w:p>
    <w:p w14:paraId="358D506B" w14:textId="77777777" w:rsidR="007206AF" w:rsidRPr="005B4D11" w:rsidRDefault="007206AF" w:rsidP="007206AF">
      <w:pPr>
        <w:pStyle w:val="BodyText"/>
        <w:ind w:right="1619"/>
      </w:pPr>
      <w:r w:rsidRPr="005B4D11">
        <w:t>B.</w:t>
      </w:r>
      <w:r w:rsidRPr="005B4D11">
        <w:tab/>
        <w:t xml:space="preserve">Quotes shall be prepared in accordance with these instructions, providing all required information in the </w:t>
      </w:r>
      <w:proofErr w:type="gramStart"/>
      <w:r w:rsidRPr="005B4D11">
        <w:t>format specified</w:t>
      </w:r>
      <w:proofErr w:type="gramEnd"/>
      <w:r w:rsidRPr="005B4D11">
        <w:t xml:space="preserve">.  Failure of a proposal to show compliance with these instructions may be grounds for exclusion of the quote from further consideration. </w:t>
      </w:r>
      <w:r w:rsidRPr="005B4D11">
        <w:br/>
      </w:r>
    </w:p>
    <w:p w14:paraId="0952E993" w14:textId="77777777" w:rsidR="007206AF" w:rsidRPr="005B4D11" w:rsidRDefault="007206AF" w:rsidP="007206AF">
      <w:pPr>
        <w:pStyle w:val="BodyText"/>
        <w:ind w:right="1619"/>
      </w:pPr>
      <w:r w:rsidRPr="005B4D11">
        <w:t>C.</w:t>
      </w:r>
      <w:r w:rsidRPr="005B4D11">
        <w:tab/>
        <w:t xml:space="preserve">Offerors are cautioned that the government intends to evaluate quotes and make award without discussion, therefore, initial quotes should represent the best possible effort.  </w:t>
      </w:r>
      <w:r w:rsidRPr="005B4D11">
        <w:br/>
      </w:r>
    </w:p>
    <w:p w14:paraId="4CD75191" w14:textId="77777777" w:rsidR="007206AF" w:rsidRPr="005B4D11" w:rsidRDefault="007206AF" w:rsidP="007206AF">
      <w:pPr>
        <w:pStyle w:val="BodyText"/>
        <w:ind w:right="1619"/>
      </w:pPr>
      <w:r w:rsidRPr="005B4D11">
        <w:t>D.</w:t>
      </w:r>
      <w:r w:rsidRPr="005B4D11">
        <w:tab/>
        <w:t xml:space="preserve">The Coast Guard reserves the right to incorporate into the resulting contract all or any portion of the Offeror's quote. </w:t>
      </w:r>
      <w:r w:rsidRPr="005B4D11">
        <w:br/>
      </w:r>
    </w:p>
    <w:p w14:paraId="7B61051C" w14:textId="77777777" w:rsidR="007206AF" w:rsidRPr="005B4D11" w:rsidRDefault="007206AF" w:rsidP="007206AF">
      <w:pPr>
        <w:pStyle w:val="BodyText"/>
        <w:ind w:right="1619"/>
      </w:pPr>
      <w:r w:rsidRPr="005B4D11">
        <w:t>E.</w:t>
      </w:r>
      <w:r w:rsidRPr="005B4D11">
        <w:tab/>
        <w:t xml:space="preserve">The quote shall concisely describe the Offeror’s response to the submission instructions of the solicitation.  Elaborate artwork, expensive paper or bindings, and expensive visual or other aids are not necessary or encouraged.  </w:t>
      </w:r>
      <w:r w:rsidRPr="005B4D11">
        <w:br/>
        <w:t xml:space="preserve">  </w:t>
      </w:r>
    </w:p>
    <w:p w14:paraId="540DF06B" w14:textId="1AA00DA4" w:rsidR="007206AF" w:rsidRPr="005B4D11" w:rsidRDefault="007206AF" w:rsidP="007206AF">
      <w:pPr>
        <w:pStyle w:val="BodyText"/>
        <w:ind w:right="1619"/>
      </w:pPr>
      <w:r w:rsidRPr="005B4D11">
        <w:t>F.</w:t>
      </w:r>
      <w:r w:rsidRPr="005B4D11">
        <w:tab/>
        <w:t xml:space="preserve">All pages in the quote shall be numbered and identified with the quote’s name USCGC </w:t>
      </w:r>
      <w:r w:rsidR="005F6459">
        <w:t>KUKUI</w:t>
      </w:r>
      <w:r w:rsidRPr="005B4D11">
        <w:t xml:space="preserve"> D</w:t>
      </w:r>
      <w:r w:rsidR="00F642ED">
        <w:t>ockside</w:t>
      </w:r>
      <w:r w:rsidRPr="005B4D11">
        <w:t xml:space="preserve"> Repairs FY26, RFP </w:t>
      </w:r>
      <w:r w:rsidR="001D10C0" w:rsidRPr="001D10C0">
        <w:rPr>
          <w:b/>
          <w:bCs/>
        </w:rPr>
        <w:t>70Z08526QIBCT0005</w:t>
      </w:r>
      <w:r w:rsidRPr="005F6459">
        <w:rPr>
          <w:b/>
          <w:bCs/>
        </w:rPr>
        <w:t>,</w:t>
      </w:r>
      <w:r w:rsidRPr="005B4D11">
        <w:t xml:space="preserve"> and insert date of submitted quote. A table of contents should be provided with figures and tables listed separately where necessary.  (These pages are excluded from the page count.)  Subsequent revisions should be similarly identified to show revision number and date.  </w:t>
      </w:r>
      <w:r w:rsidRPr="005B4D11">
        <w:br/>
      </w:r>
    </w:p>
    <w:p w14:paraId="35CD0C6B" w14:textId="77777777" w:rsidR="007206AF" w:rsidRPr="005B4D11" w:rsidRDefault="007206AF" w:rsidP="007206AF">
      <w:pPr>
        <w:pStyle w:val="BodyText"/>
        <w:ind w:right="1619"/>
      </w:pPr>
      <w:r w:rsidRPr="005B4D11">
        <w:t>G.</w:t>
      </w:r>
      <w:r w:rsidRPr="005B4D11">
        <w:tab/>
        <w:t xml:space="preserve">All pages containing text shall be type written or printed on 8 ½ x 11-inch paper, with at least single spacing. Margins on all four edges of each page will be at least one inch. A page printed on both sides shall be counted as two pages. Proposals shall not be supplemented by a package or reference documents. Pages exceeding the limitations will be removed from the proposal by the Contracting Officer and returned to the Offeror to ensure that they are not evaluated.  </w:t>
      </w:r>
      <w:r w:rsidRPr="005B4D11">
        <w:br/>
      </w:r>
    </w:p>
    <w:p w14:paraId="16622CA8" w14:textId="77777777" w:rsidR="007206AF" w:rsidRPr="005B4D11" w:rsidRDefault="007206AF" w:rsidP="007206AF">
      <w:pPr>
        <w:pStyle w:val="BodyText"/>
        <w:ind w:right="1619"/>
      </w:pPr>
      <w:r w:rsidRPr="005B4D11">
        <w:t>H.</w:t>
      </w:r>
      <w:r w:rsidRPr="005B4D11">
        <w:tab/>
        <w:t xml:space="preserve">Email submission shall not exceed 10mb per email sent. Proposal content relating to Price, Technical Capability, and Past Performance Information should be submitted in separate emails. </w:t>
      </w:r>
    </w:p>
    <w:p w14:paraId="4F57DCF5" w14:textId="77777777" w:rsidR="007206AF" w:rsidRPr="005B4D11" w:rsidRDefault="007206AF" w:rsidP="007206AF">
      <w:pPr>
        <w:pStyle w:val="BodyText"/>
        <w:ind w:right="1619"/>
      </w:pPr>
    </w:p>
    <w:p w14:paraId="78C4781F" w14:textId="77777777" w:rsidR="007206AF" w:rsidRPr="005B4D11" w:rsidRDefault="007206AF" w:rsidP="007206AF">
      <w:pPr>
        <w:pStyle w:val="BodyText"/>
        <w:ind w:right="1619"/>
      </w:pPr>
      <w:r w:rsidRPr="005B4D11">
        <w:t xml:space="preserve">II. QUOTE CONTENT  </w:t>
      </w:r>
      <w:r w:rsidRPr="005B4D11">
        <w:br/>
      </w:r>
    </w:p>
    <w:p w14:paraId="2441244A" w14:textId="77777777" w:rsidR="007206AF" w:rsidRPr="005B4D11" w:rsidRDefault="007206AF" w:rsidP="007206AF">
      <w:pPr>
        <w:pStyle w:val="BodyText"/>
        <w:ind w:right="1619"/>
      </w:pPr>
      <w:r w:rsidRPr="005B4D11">
        <w:t xml:space="preserve">A. Price. </w:t>
      </w:r>
    </w:p>
    <w:p w14:paraId="7219FB6E" w14:textId="77777777" w:rsidR="007206AF" w:rsidRPr="005B4D11" w:rsidRDefault="007206AF" w:rsidP="007206AF">
      <w:pPr>
        <w:pStyle w:val="BodyText"/>
        <w:ind w:right="1619"/>
      </w:pPr>
      <w:r w:rsidRPr="005B4D11">
        <w:t>a.</w:t>
      </w:r>
      <w:r w:rsidRPr="005B4D11">
        <w:tab/>
        <w:t xml:space="preserve">The Offeror shall completely </w:t>
      </w:r>
      <w:proofErr w:type="gramStart"/>
      <w:r w:rsidRPr="005B4D11">
        <w:t>fill-out</w:t>
      </w:r>
      <w:proofErr w:type="gramEnd"/>
      <w:r w:rsidRPr="005B4D11">
        <w:t xml:space="preserve"> ATTACHMENT (1), Pricing Sheet, insert proposed prices into Attachment #</w:t>
      </w:r>
      <w:proofErr w:type="gramStart"/>
      <w:r w:rsidRPr="005B4D11">
        <w:t>1  for</w:t>
      </w:r>
      <w:proofErr w:type="gramEnd"/>
      <w:r w:rsidRPr="005B4D11">
        <w:t xml:space="preserve"> each work item listed. Prices shall not be rounded up or down. The total price for each work item shall be added together to derive at the total estimated contract price. A completed and electronically signed copy of the Contract and Task Order 1 Schedules in portable document format (pdf) shall be submitted. A completed copy of the Pricing Sheet in Microsoft Excel™ (.xlsx) format shall also be submitted. </w:t>
      </w:r>
    </w:p>
    <w:p w14:paraId="69CF8EEA" w14:textId="77777777" w:rsidR="007206AF" w:rsidRPr="005B4D11" w:rsidRDefault="007206AF" w:rsidP="007206AF">
      <w:pPr>
        <w:pStyle w:val="BodyText"/>
        <w:ind w:right="1619"/>
      </w:pPr>
      <w:r w:rsidRPr="005B4D11">
        <w:t xml:space="preserve">  </w:t>
      </w:r>
    </w:p>
    <w:p w14:paraId="5AAA8CD6" w14:textId="77777777" w:rsidR="007206AF" w:rsidRPr="005B4D11" w:rsidRDefault="007206AF" w:rsidP="007206AF">
      <w:pPr>
        <w:pStyle w:val="BodyText"/>
        <w:ind w:right="1619"/>
      </w:pPr>
      <w:r w:rsidRPr="005B4D11">
        <w:t>b.</w:t>
      </w:r>
      <w:r w:rsidRPr="005B4D11">
        <w:tab/>
        <w:t>If there is not adequate price competition, Offerors may be required to submit Information other than cost or pricing data to support a determination of price reasonableness.</w:t>
      </w:r>
      <w:r w:rsidRPr="005B4D11">
        <w:br/>
      </w:r>
    </w:p>
    <w:p w14:paraId="5BE9C1CF" w14:textId="77777777" w:rsidR="007206AF" w:rsidRPr="005B4D11" w:rsidRDefault="007206AF" w:rsidP="007206AF">
      <w:pPr>
        <w:pStyle w:val="BodyText"/>
        <w:ind w:right="1619"/>
      </w:pPr>
      <w:r w:rsidRPr="005B4D11">
        <w:t xml:space="preserve"> B. Technical Capability.  </w:t>
      </w:r>
      <w:r w:rsidRPr="005B4D11">
        <w:br/>
      </w:r>
    </w:p>
    <w:p w14:paraId="31BD1AC3" w14:textId="77777777" w:rsidR="007206AF" w:rsidRPr="005B4D11" w:rsidRDefault="007206AF" w:rsidP="007206AF">
      <w:pPr>
        <w:pStyle w:val="BodyText"/>
        <w:ind w:right="1619"/>
      </w:pPr>
      <w:r w:rsidRPr="005B4D11">
        <w:t xml:space="preserve">The Government will evaluate the technical capability of the Offeror to perform the requirements within the period of performance based on an assessment of the contractor’s planning documentation.   </w:t>
      </w:r>
      <w:r w:rsidRPr="005B4D11">
        <w:br/>
      </w:r>
    </w:p>
    <w:p w14:paraId="3EB86848" w14:textId="77777777" w:rsidR="007206AF" w:rsidRPr="005B4D11" w:rsidRDefault="007206AF" w:rsidP="007206AF">
      <w:pPr>
        <w:pStyle w:val="BodyText"/>
        <w:ind w:right="1619"/>
      </w:pPr>
      <w:r w:rsidRPr="005B4D11">
        <w:lastRenderedPageBreak/>
        <w:t xml:space="preserve">The Offeror shall provide a planning document for the </w:t>
      </w:r>
      <w:r>
        <w:t>kukui</w:t>
      </w:r>
      <w:r w:rsidRPr="005B4D11">
        <w:t xml:space="preserve"> FY26 in graphical format (e.g., Gantt Chart, etc.).  Each planning document must be legible and have the following characteristics: </w:t>
      </w:r>
    </w:p>
    <w:p w14:paraId="438569E6" w14:textId="77777777" w:rsidR="007206AF" w:rsidRPr="005B4D11" w:rsidRDefault="007206AF" w:rsidP="007206AF">
      <w:pPr>
        <w:pStyle w:val="BodyText"/>
        <w:ind w:right="1619"/>
      </w:pPr>
    </w:p>
    <w:p w14:paraId="703C6AED" w14:textId="77777777" w:rsidR="007206AF" w:rsidRPr="005B4D11" w:rsidRDefault="007206AF" w:rsidP="007206AF">
      <w:pPr>
        <w:pStyle w:val="BodyText"/>
        <w:ind w:right="1619"/>
      </w:pPr>
      <w:r w:rsidRPr="005B4D11">
        <w:t>a.</w:t>
      </w:r>
      <w:r w:rsidRPr="005B4D11">
        <w:tab/>
        <w:t xml:space="preserve">Shows overall period of performance for each work item provided in ATTACHMENT (2), Work Specifications with start and stop dates of major sub-tasks. </w:t>
      </w:r>
      <w:r w:rsidRPr="005B4D11">
        <w:br/>
      </w:r>
    </w:p>
    <w:p w14:paraId="58DF0626" w14:textId="77777777" w:rsidR="007206AF" w:rsidRPr="005B4D11" w:rsidRDefault="007206AF" w:rsidP="007206AF">
      <w:pPr>
        <w:pStyle w:val="BodyText"/>
        <w:ind w:right="1619"/>
      </w:pPr>
      <w:r w:rsidRPr="005B4D11">
        <w:t>b.</w:t>
      </w:r>
      <w:r w:rsidRPr="005B4D11">
        <w:tab/>
        <w:t xml:space="preserve">Contains due dates for all major sub-tasks required for Critical Inspection Reports (CIR), along with the submission requirement for CIRs. </w:t>
      </w:r>
      <w:r w:rsidRPr="005B4D11">
        <w:br/>
      </w:r>
    </w:p>
    <w:p w14:paraId="7EFBC9F9" w14:textId="77777777" w:rsidR="007206AF" w:rsidRPr="00CA5750" w:rsidRDefault="007206AF" w:rsidP="007206AF">
      <w:pPr>
        <w:pStyle w:val="BodyText"/>
        <w:ind w:right="1619"/>
        <w:rPr>
          <w:b/>
          <w:bCs/>
        </w:rPr>
      </w:pPr>
      <w:r w:rsidRPr="005B4D11">
        <w:t>c.</w:t>
      </w:r>
      <w:r w:rsidRPr="005B4D11">
        <w:tab/>
        <w:t xml:space="preserve">Contains dates for any events requiring Coast Guard Inspector presence. </w:t>
      </w:r>
      <w:r w:rsidRPr="005B4D11">
        <w:br/>
      </w:r>
    </w:p>
    <w:p w14:paraId="081C1008" w14:textId="26F3C63E" w:rsidR="007206AF" w:rsidRPr="005B4D11" w:rsidRDefault="007206AF" w:rsidP="007206AF">
      <w:pPr>
        <w:pStyle w:val="BodyText"/>
        <w:ind w:right="1619"/>
      </w:pPr>
      <w:r w:rsidRPr="00CA5750">
        <w:rPr>
          <w:b/>
          <w:bCs/>
        </w:rPr>
        <w:t>d.</w:t>
      </w:r>
      <w:r w:rsidRPr="00CA5750">
        <w:rPr>
          <w:b/>
          <w:bCs/>
        </w:rPr>
        <w:tab/>
        <w:t xml:space="preserve">Identifies all work item time periods that require Technical Representative </w:t>
      </w:r>
      <w:r w:rsidRPr="005B4D11">
        <w:t xml:space="preserve">and Certified Coating Inspector assistance. </w:t>
      </w:r>
      <w:r>
        <w:br/>
      </w:r>
      <w:r>
        <w:br/>
      </w:r>
      <w:r w:rsidRPr="005B4D11">
        <w:t>e.</w:t>
      </w:r>
      <w:r w:rsidRPr="005B4D11">
        <w:tab/>
        <w:t xml:space="preserve">Identifies all work item time periods that require subcontractor assistance. </w:t>
      </w:r>
      <w:r w:rsidRPr="005B4D11">
        <w:br/>
      </w:r>
    </w:p>
    <w:p w14:paraId="379FA7D9" w14:textId="77777777" w:rsidR="007206AF" w:rsidRPr="005B4D11" w:rsidRDefault="007206AF" w:rsidP="007206AF">
      <w:pPr>
        <w:pStyle w:val="BodyText"/>
        <w:ind w:right="1619"/>
      </w:pPr>
      <w:r w:rsidRPr="005B4D11">
        <w:t>f.</w:t>
      </w:r>
      <w:r w:rsidRPr="005B4D11">
        <w:tab/>
        <w:t xml:space="preserve">Identifies the critical path(s) for the project.  The critical path(s) is defined as the longest path through the project, comprised of tasks that cannot absorb delays without risking delay of the overall project completion as planned. Calculations for critical </w:t>
      </w:r>
      <w:proofErr w:type="gramStart"/>
      <w:r w:rsidRPr="005B4D11">
        <w:t>path</w:t>
      </w:r>
      <w:proofErr w:type="gramEnd"/>
      <w:r w:rsidRPr="005B4D11">
        <w:t xml:space="preserve"> must not include incidental tasks or supporting work items such as Temporary Services, </w:t>
      </w:r>
      <w:proofErr w:type="gramStart"/>
      <w:r w:rsidRPr="005B4D11">
        <w:t>and  Fire</w:t>
      </w:r>
      <w:proofErr w:type="gramEnd"/>
      <w:r w:rsidRPr="005B4D11">
        <w:t xml:space="preserve"> Protection and Prevention, as applicable. </w:t>
      </w:r>
      <w:r w:rsidRPr="005B4D11">
        <w:br/>
      </w:r>
    </w:p>
    <w:p w14:paraId="02F6F85E" w14:textId="77777777" w:rsidR="007206AF" w:rsidRPr="005B4D11" w:rsidRDefault="007206AF" w:rsidP="007206AF">
      <w:pPr>
        <w:pStyle w:val="BodyText"/>
        <w:ind w:right="1619"/>
      </w:pPr>
      <w:r w:rsidRPr="005B4D11">
        <w:t>g.</w:t>
      </w:r>
      <w:r w:rsidRPr="005B4D11">
        <w:tab/>
        <w:t xml:space="preserve">Identifies tasks with float (also known as “slack”).  Float is defined as the amount of time a task can be delayed without causing a delay to subsequent tasks (free float) or work item completion (total float).  Show the amount of float (in days) for each task as applicable. </w:t>
      </w:r>
      <w:r w:rsidRPr="005B4D11">
        <w:br/>
      </w:r>
    </w:p>
    <w:p w14:paraId="57A2DB08" w14:textId="77777777" w:rsidR="007206AF" w:rsidRPr="005B4D11" w:rsidRDefault="007206AF" w:rsidP="007206AF">
      <w:pPr>
        <w:pStyle w:val="BodyText"/>
        <w:ind w:right="1619"/>
      </w:pPr>
      <w:r w:rsidRPr="005B4D11">
        <w:t>h.</w:t>
      </w:r>
      <w:r w:rsidRPr="005B4D11">
        <w:tab/>
        <w:t xml:space="preserve">Shows start/finish or finish/start relationships and dependencies for all tasks that have work constraints or require coordination of work activities. </w:t>
      </w:r>
      <w:r w:rsidRPr="005B4D11">
        <w:br/>
      </w:r>
      <w:r w:rsidRPr="005B4D11">
        <w:br/>
      </w:r>
    </w:p>
    <w:p w14:paraId="1DB9942F" w14:textId="77777777" w:rsidR="007206AF" w:rsidRPr="005B4D11" w:rsidRDefault="007206AF" w:rsidP="007206AF">
      <w:pPr>
        <w:pStyle w:val="BodyText"/>
        <w:ind w:right="1619"/>
      </w:pPr>
      <w:r w:rsidRPr="005B4D11">
        <w:t xml:space="preserve">Offerors shall provide a written narrative of no more than ten (10) pages providing amplifying information regarding the Offeror’s technical capabilities to complete all work within the prescribed performance period.  At a minimum the written narrative should explain the following: </w:t>
      </w:r>
      <w:r w:rsidRPr="005B4D11">
        <w:br/>
      </w:r>
    </w:p>
    <w:p w14:paraId="7376841F" w14:textId="77777777" w:rsidR="007206AF" w:rsidRPr="005B4D11" w:rsidRDefault="007206AF" w:rsidP="007206AF">
      <w:pPr>
        <w:pStyle w:val="BodyText"/>
        <w:ind w:right="1619"/>
      </w:pPr>
      <w:r w:rsidRPr="005B4D11">
        <w:t>a.</w:t>
      </w:r>
      <w:r w:rsidRPr="005B4D11">
        <w:tab/>
        <w:t xml:space="preserve">Any performance risks and risk strategies the Offeror will use to meet or overcome schedule constraints.   </w:t>
      </w:r>
      <w:r w:rsidRPr="005B4D11">
        <w:br/>
      </w:r>
    </w:p>
    <w:p w14:paraId="24B78A2E" w14:textId="77777777" w:rsidR="007206AF" w:rsidRPr="005B4D11" w:rsidRDefault="007206AF" w:rsidP="007206AF">
      <w:pPr>
        <w:pStyle w:val="BodyText"/>
        <w:ind w:right="1619"/>
      </w:pPr>
      <w:r w:rsidRPr="005B4D11">
        <w:t>b.</w:t>
      </w:r>
      <w:r w:rsidRPr="005B4D11">
        <w:tab/>
        <w:t xml:space="preserve">How environmental challenges given the geographic location and typical climate during the performance period will be mitigated to ensure work items remain on schedule.  </w:t>
      </w:r>
      <w:proofErr w:type="gramStart"/>
      <w:r w:rsidRPr="005B4D11">
        <w:t>Subsequent to</w:t>
      </w:r>
      <w:proofErr w:type="gramEnd"/>
      <w:r w:rsidRPr="005B4D11">
        <w:t xml:space="preserve"> contract award, the Government will require the Offeror to provide the Preservation Plan and Ambient Conditions Control Plan described in SFLC Standard Specification 6310, and the Heavy Weather Plan described in SFLC Standard Specification 0000. </w:t>
      </w:r>
      <w:r w:rsidRPr="005B4D11">
        <w:br/>
      </w:r>
    </w:p>
    <w:p w14:paraId="303CD65C" w14:textId="77777777" w:rsidR="007206AF" w:rsidRPr="005B4D11" w:rsidRDefault="007206AF" w:rsidP="007206AF">
      <w:pPr>
        <w:pStyle w:val="BodyText"/>
        <w:ind w:right="1619"/>
      </w:pPr>
      <w:r w:rsidRPr="005B4D11">
        <w:t>c.</w:t>
      </w:r>
      <w:r w:rsidRPr="005B4D11">
        <w:tab/>
        <w:t xml:space="preserve">How the Offeror plans to limit disruptions to cutter services, specifically sewage, grey water, potable water, air conditioning, refrigeration, and electrical power. </w:t>
      </w:r>
      <w:r w:rsidRPr="005B4D11">
        <w:br/>
      </w:r>
    </w:p>
    <w:p w14:paraId="28F8647C" w14:textId="77777777" w:rsidR="007206AF" w:rsidRPr="005B4D11" w:rsidRDefault="007206AF" w:rsidP="007206AF">
      <w:pPr>
        <w:pStyle w:val="BodyText"/>
        <w:ind w:right="1619"/>
      </w:pPr>
      <w:r w:rsidRPr="005B4D11">
        <w:lastRenderedPageBreak/>
        <w:t>d.</w:t>
      </w:r>
      <w:r w:rsidRPr="005B4D11">
        <w:tab/>
        <w:t xml:space="preserve">The Offeror’s quality assurance and quality control approach that will be employed to ensure satisfactory and timely completion of all work.   </w:t>
      </w:r>
      <w:r w:rsidRPr="005B4D11">
        <w:br/>
      </w:r>
    </w:p>
    <w:p w14:paraId="5C33B373" w14:textId="77777777" w:rsidR="007206AF" w:rsidRPr="005B4D11" w:rsidRDefault="007206AF" w:rsidP="007206AF">
      <w:pPr>
        <w:pStyle w:val="BodyText"/>
        <w:ind w:right="1619"/>
      </w:pPr>
      <w:r w:rsidRPr="005B4D11">
        <w:t>e.</w:t>
      </w:r>
      <w:r w:rsidRPr="005B4D11">
        <w:tab/>
        <w:t xml:space="preserve">The Offeror’s surge capacity to absorb </w:t>
      </w:r>
      <w:r>
        <w:t>additional work and maintain schedule.</w:t>
      </w:r>
      <w:r>
        <w:br/>
      </w:r>
    </w:p>
    <w:p w14:paraId="46782AC7" w14:textId="66428E8B" w:rsidR="007206AF" w:rsidRPr="005B4D11" w:rsidRDefault="007206AF" w:rsidP="007206AF">
      <w:pPr>
        <w:pStyle w:val="BodyText"/>
        <w:ind w:right="1619"/>
      </w:pPr>
      <w:r w:rsidRPr="005B4D11">
        <w:t xml:space="preserve">Include all required information, EXCLUDING any reference to price.  Each technical </w:t>
      </w:r>
      <w:r>
        <w:t>quote</w:t>
      </w:r>
      <w:r w:rsidRPr="005B4D11">
        <w:t xml:space="preserve"> must be sufficiently specific, detailed and complete to clearly and fully demonstrate to the government that the Offeror has a thorough knowledge and understanding of the technical requirements.  Previously submitted data will not be used in the evaluation of </w:t>
      </w:r>
      <w:r>
        <w:t>quote</w:t>
      </w:r>
      <w:r w:rsidRPr="005B4D11">
        <w:t>s.</w:t>
      </w:r>
    </w:p>
    <w:p w14:paraId="0B0DF2A2" w14:textId="77777777" w:rsidR="007206AF" w:rsidRPr="00CA5750" w:rsidRDefault="007206AF" w:rsidP="007206AF">
      <w:pPr>
        <w:pStyle w:val="BodyText"/>
        <w:ind w:right="1619"/>
        <w:rPr>
          <w:b/>
          <w:bCs/>
        </w:rPr>
      </w:pPr>
    </w:p>
    <w:p w14:paraId="3121D844" w14:textId="77777777" w:rsidR="007206AF" w:rsidRPr="00505726" w:rsidRDefault="007206AF" w:rsidP="007206AF">
      <w:pPr>
        <w:pStyle w:val="BodyText"/>
        <w:ind w:right="1619"/>
      </w:pPr>
      <w:r w:rsidRPr="00CA5750">
        <w:rPr>
          <w:b/>
          <w:bCs/>
        </w:rPr>
        <w:t xml:space="preserve"> </w:t>
      </w:r>
      <w:proofErr w:type="gramStart"/>
      <w:r w:rsidRPr="00505726">
        <w:t>C. Past Performance</w:t>
      </w:r>
      <w:proofErr w:type="gramEnd"/>
      <w:r w:rsidRPr="00505726">
        <w:t xml:space="preserve"> Information. </w:t>
      </w:r>
      <w:r w:rsidRPr="00505726">
        <w:br/>
      </w:r>
    </w:p>
    <w:p w14:paraId="7A727101" w14:textId="77777777" w:rsidR="007206AF" w:rsidRPr="00505726" w:rsidRDefault="007206AF" w:rsidP="007206AF">
      <w:pPr>
        <w:pStyle w:val="BodyText"/>
        <w:ind w:right="1619"/>
      </w:pPr>
      <w:r w:rsidRPr="00505726">
        <w:t>a.</w:t>
      </w:r>
      <w:r w:rsidRPr="00505726">
        <w:tab/>
        <w:t>The Offeror shall identify at least one (1) but not more than three (3) relevant (similar in nature, scope, and complexity to the work items provided in ATTACHMENT (2), Work Specifications and recent (completed within the last (3) three years) federal, state, or local government, or private contracts performed by the Offeror as the prime contractor. Each contract shall be identified using ATTACHMENT (3), Past Performance Information Form. The government may consider other Contractor Performance Assessment Reporting System (CPARS) information. The government may consider other Contractor Performance Assessment Reporting System (CPARS) information. a</w:t>
      </w:r>
      <w:r w:rsidRPr="00505726">
        <w:br/>
      </w:r>
      <w:r w:rsidRPr="00505726">
        <w:br/>
        <w:t>b.</w:t>
      </w:r>
      <w:r w:rsidRPr="00505726">
        <w:tab/>
        <w:t xml:space="preserve">Past performance information shall demonstrate customer satisfaction with overall job performance and quality of completed product/service for the same or similar Type contract.  If the proposal does not include any reference to contracts </w:t>
      </w:r>
      <w:proofErr w:type="gramStart"/>
      <w:r w:rsidRPr="00505726">
        <w:t>performed</w:t>
      </w:r>
      <w:proofErr w:type="gramEnd"/>
      <w:r w:rsidRPr="00505726">
        <w:t xml:space="preserve"> within the last three years, the Offeror must include a statement providing the reason for the omission.  </w:t>
      </w:r>
      <w:r w:rsidRPr="00505726">
        <w:br/>
      </w:r>
    </w:p>
    <w:p w14:paraId="13663E6F" w14:textId="77777777" w:rsidR="007206AF" w:rsidRPr="00505726" w:rsidRDefault="007206AF" w:rsidP="007206AF">
      <w:pPr>
        <w:pStyle w:val="BodyText"/>
        <w:ind w:right="1619"/>
      </w:pPr>
      <w:proofErr w:type="gramStart"/>
      <w:r w:rsidRPr="00505726">
        <w:t>C .Offerors</w:t>
      </w:r>
      <w:proofErr w:type="gramEnd"/>
      <w:r w:rsidRPr="00505726">
        <w:t xml:space="preserve"> are cautioned to submit sufficient information to allow the government to identify past performance information sources to evaluate the offeror’s past performance. Offerors may be asked to clarify certain aspects of their </w:t>
      </w:r>
      <w:r>
        <w:t>quote</w:t>
      </w:r>
      <w:r w:rsidRPr="00505726">
        <w:t xml:space="preserve"> or respond to adverse past performance information to which the Offeror has not previously had an opportunity to respond.  Adverse past performance is defined as past performance information that supports a less than satisfactory rating on any evaluation element or any unfavorable comments received from sources without a formal rating system. </w:t>
      </w:r>
      <w:r w:rsidRPr="00505726">
        <w:br/>
      </w:r>
    </w:p>
    <w:p w14:paraId="5475E098" w14:textId="77777777" w:rsidR="007206AF" w:rsidRPr="00477212" w:rsidRDefault="007206AF" w:rsidP="007206AF">
      <w:pPr>
        <w:pStyle w:val="BodyText"/>
        <w:ind w:right="1619"/>
      </w:pPr>
      <w:r w:rsidRPr="00CA5750">
        <w:rPr>
          <w:b/>
          <w:bCs/>
        </w:rPr>
        <w:t>d</w:t>
      </w:r>
      <w:r w:rsidRPr="00477212">
        <w:t xml:space="preserve">. If a subcontractor will perform work that is estimated to account for 25% or more of the total evaluated price, the above data must also be provided for the subcontractor with respect to the nature, scope and complexity of the work the subcontractor will perform.  If a joint effort or teaming arrangement is proposed, the Offeror shall submit sufficient information to permit a meaningful assessment of the proposed team or subcontractor’s past performance while working in such arrangements. </w:t>
      </w:r>
    </w:p>
    <w:p w14:paraId="493610DE" w14:textId="77777777" w:rsidR="007206AF" w:rsidRPr="00477212" w:rsidRDefault="007206AF" w:rsidP="007206AF">
      <w:pPr>
        <w:pStyle w:val="BodyText"/>
        <w:ind w:right="1619"/>
      </w:pPr>
    </w:p>
    <w:p w14:paraId="3A31F2D5" w14:textId="77777777" w:rsidR="007206AF" w:rsidRPr="00477212" w:rsidRDefault="007206AF" w:rsidP="007206AF">
      <w:pPr>
        <w:pStyle w:val="BodyText"/>
        <w:ind w:right="1619"/>
      </w:pPr>
      <w:r w:rsidRPr="00477212">
        <w:t xml:space="preserve">D. Additional Submissions. </w:t>
      </w:r>
      <w:r w:rsidRPr="00477212">
        <w:br/>
      </w:r>
    </w:p>
    <w:p w14:paraId="293DBB95" w14:textId="77777777" w:rsidR="007206AF" w:rsidRPr="00477212" w:rsidRDefault="007206AF" w:rsidP="007206AF">
      <w:pPr>
        <w:pStyle w:val="BodyText"/>
        <w:ind w:right="1619"/>
      </w:pPr>
      <w:r w:rsidRPr="00477212">
        <w:t>a.</w:t>
      </w:r>
      <w:r w:rsidRPr="00477212">
        <w:tab/>
        <w:t xml:space="preserve">Signed SF1449.  Complete blocks 12, 17a, and 30a, b, and c of the SF1449. In doing so, the offeror accedes to the contract terms and conditions as written in the SOLICITATION, with attachments. The SOLICITATION constitutes the model contract. </w:t>
      </w:r>
    </w:p>
    <w:p w14:paraId="405213AD" w14:textId="77777777" w:rsidR="007206AF" w:rsidRPr="00477212" w:rsidRDefault="007206AF" w:rsidP="007206AF">
      <w:pPr>
        <w:pStyle w:val="BodyText"/>
        <w:ind w:right="1619"/>
      </w:pPr>
      <w:r w:rsidRPr="00477212">
        <w:t>b.</w:t>
      </w:r>
      <w:r w:rsidRPr="00477212">
        <w:tab/>
        <w:t xml:space="preserve">Signed Solicitation Amendments (SF-30s) that were issued. </w:t>
      </w:r>
    </w:p>
    <w:p w14:paraId="27C9B7CE" w14:textId="77777777" w:rsidR="007206AF" w:rsidRPr="00477212" w:rsidRDefault="007206AF" w:rsidP="007206AF">
      <w:pPr>
        <w:pStyle w:val="BodyText"/>
        <w:ind w:right="1619"/>
      </w:pPr>
      <w:r w:rsidRPr="00477212">
        <w:t>c.</w:t>
      </w:r>
      <w:r w:rsidRPr="00477212">
        <w:tab/>
        <w:t xml:space="preserve">Proof of enrollment in E-Verify per clause FAR 52.222-54 – Employment </w:t>
      </w:r>
      <w:r w:rsidRPr="00477212">
        <w:lastRenderedPageBreak/>
        <w:t xml:space="preserve">Eligibility Verification. </w:t>
      </w:r>
    </w:p>
    <w:p w14:paraId="009D1928" w14:textId="74AEDB13" w:rsidR="007206AF" w:rsidRPr="00477212" w:rsidRDefault="007206AF" w:rsidP="007206AF">
      <w:pPr>
        <w:pStyle w:val="BodyText"/>
        <w:ind w:right="1619"/>
      </w:pPr>
      <w:r w:rsidRPr="00477212">
        <w:t>d.</w:t>
      </w:r>
      <w:r w:rsidRPr="00477212">
        <w:tab/>
        <w:t xml:space="preserve">Proof of insurance (Statement of coverage from current insurance carrier); that is a matter of responsibility. </w:t>
      </w:r>
      <w:r w:rsidRPr="00477212">
        <w:br/>
      </w:r>
    </w:p>
    <w:p w14:paraId="25DAB34E" w14:textId="77777777" w:rsidR="007206AF" w:rsidRPr="00477212" w:rsidRDefault="007206AF" w:rsidP="007206AF">
      <w:pPr>
        <w:pStyle w:val="BodyText"/>
        <w:ind w:right="1619"/>
      </w:pPr>
      <w:r w:rsidRPr="00477212">
        <w:t>e.</w:t>
      </w:r>
      <w:r w:rsidRPr="00477212">
        <w:tab/>
        <w:t xml:space="preserve">List of ALL subcontractors that the Offeror anticipates subcontracting to. As a matter of responsibility, the list shall include the subcontractor’s name, address, point of contract and phone number; the work item listed in the Pricing Schedule the subcontractor will perform work under; and the percentage of work the subcontractor will perform. If a work item requires a Certified Technical Representative or Qualified Technical Representative, the Offeror shall confirm in writing the subcontractor meets the stated requirement. Technical Representatives include Certified Coating Inspectors, Certified Non-Destructive Test Inspectors, Weld Examination Inspectors, and Marine Chemists. </w:t>
      </w:r>
      <w:r w:rsidRPr="00477212">
        <w:br/>
      </w:r>
    </w:p>
    <w:p w14:paraId="521D6B69" w14:textId="77777777" w:rsidR="007206AF" w:rsidRPr="00477212" w:rsidRDefault="007206AF" w:rsidP="007206AF">
      <w:pPr>
        <w:pStyle w:val="BodyText"/>
        <w:ind w:right="1619"/>
      </w:pPr>
      <w:r w:rsidRPr="00477212">
        <w:t>f.</w:t>
      </w:r>
      <w:r w:rsidRPr="00477212">
        <w:tab/>
        <w:t xml:space="preserve">This solicitation may contain welding line items. As a matter of responsibility, the offeror's </w:t>
      </w:r>
      <w:r>
        <w:t>quote</w:t>
      </w:r>
      <w:r w:rsidRPr="00477212">
        <w:t xml:space="preserve"> shall provide the necessary welding certifications and qualifications as required by the specification for the applicable work item(s) per SFLC Standard Specification 0740. </w:t>
      </w:r>
      <w:proofErr w:type="gramStart"/>
      <w:r w:rsidRPr="00477212">
        <w:t>Subsequent to</w:t>
      </w:r>
      <w:proofErr w:type="gramEnd"/>
      <w:r w:rsidRPr="00477212">
        <w:t xml:space="preserve"> contract award, the Government will require the Contractor to submit applicable certifications and qualifications to the COR for any welding to be performed on any proposed change request. </w:t>
      </w:r>
      <w:r w:rsidRPr="00477212">
        <w:br/>
      </w:r>
    </w:p>
    <w:p w14:paraId="4DAE89B3" w14:textId="77777777" w:rsidR="007206AF" w:rsidRPr="00477212" w:rsidRDefault="007206AF" w:rsidP="007206AF">
      <w:pPr>
        <w:pStyle w:val="BodyText"/>
        <w:ind w:right="1619"/>
      </w:pPr>
      <w:r w:rsidRPr="00477212">
        <w:t>g.</w:t>
      </w:r>
      <w:r w:rsidRPr="00477212">
        <w:tab/>
        <w:t>Necessary fill-ins and certifications in provisions.</w:t>
      </w:r>
      <w:r w:rsidRPr="00477212">
        <w:br/>
      </w:r>
    </w:p>
    <w:p w14:paraId="3BE5856C" w14:textId="77777777" w:rsidR="007206AF" w:rsidRPr="00587365" w:rsidRDefault="007206AF" w:rsidP="007206AF">
      <w:pPr>
        <w:pStyle w:val="BodyText"/>
        <w:ind w:left="0"/>
      </w:pPr>
    </w:p>
    <w:p w14:paraId="6F3C6190" w14:textId="77777777" w:rsidR="007206AF" w:rsidRPr="00C83575" w:rsidRDefault="007206AF" w:rsidP="007206AF">
      <w:pPr>
        <w:rPr>
          <w:b/>
          <w:bCs/>
        </w:rPr>
      </w:pPr>
      <w:r>
        <w:t xml:space="preserve">           </w:t>
      </w:r>
      <w:r w:rsidRPr="00C83575">
        <w:rPr>
          <w:b/>
          <w:bCs/>
        </w:rPr>
        <w:t>FAR 52.212-2   Evaluation—Commercial Products and Commercial Services (Aug 2025)</w:t>
      </w:r>
    </w:p>
    <w:p w14:paraId="7A77CFA3" w14:textId="77777777" w:rsidR="007206AF" w:rsidRPr="00C83575" w:rsidRDefault="007206AF" w:rsidP="007206AF">
      <w:pPr>
        <w:tabs>
          <w:tab w:val="left" w:pos="2610"/>
        </w:tabs>
        <w:ind w:left="576"/>
        <w:rPr>
          <w:b/>
          <w:bCs/>
        </w:rPr>
      </w:pPr>
      <w:r w:rsidRPr="00C83575">
        <w:rPr>
          <w:b/>
          <w:bCs/>
        </w:rPr>
        <w:t>(DEVIATION 25-21)</w:t>
      </w:r>
      <w:r w:rsidRPr="00C83575">
        <w:rPr>
          <w:b/>
          <w:bCs/>
        </w:rPr>
        <w:br/>
      </w:r>
    </w:p>
    <w:p w14:paraId="6165AA02" w14:textId="77777777" w:rsidR="007206AF" w:rsidRPr="00C83575" w:rsidRDefault="007206AF" w:rsidP="007206AF">
      <w:pPr>
        <w:overflowPunct w:val="0"/>
        <w:ind w:left="576"/>
      </w:pPr>
      <w:r w:rsidRPr="00C83575">
        <w:t xml:space="preserve">(a) Evaluation factors. The Government will award a contract resulting from this solicitation </w:t>
      </w:r>
    </w:p>
    <w:p w14:paraId="1437EA11" w14:textId="77777777" w:rsidR="007206AF" w:rsidRPr="00C83575" w:rsidRDefault="007206AF" w:rsidP="007206AF">
      <w:pPr>
        <w:overflowPunct w:val="0"/>
        <w:ind w:left="576"/>
      </w:pPr>
      <w:r w:rsidRPr="00C83575">
        <w:t xml:space="preserve">to the responsible Offeror whose offer conforming to the solicitation will be most </w:t>
      </w:r>
    </w:p>
    <w:p w14:paraId="401B51C3" w14:textId="77777777" w:rsidR="007206AF" w:rsidRPr="00C83575" w:rsidRDefault="007206AF" w:rsidP="007206AF">
      <w:pPr>
        <w:overflowPunct w:val="0"/>
        <w:ind w:left="576"/>
      </w:pPr>
      <w:r w:rsidRPr="00C83575">
        <w:t xml:space="preserve">advantageous to the Government, price and other factors considered. The following factors </w:t>
      </w:r>
    </w:p>
    <w:p w14:paraId="731C7988" w14:textId="77777777" w:rsidR="007206AF" w:rsidRDefault="007206AF" w:rsidP="007206AF">
      <w:pPr>
        <w:overflowPunct w:val="0"/>
        <w:ind w:left="576"/>
      </w:pPr>
      <w:r w:rsidRPr="00C83575">
        <w:t>will be used to evaluate offers:</w:t>
      </w:r>
      <w:r>
        <w:br/>
      </w:r>
    </w:p>
    <w:p w14:paraId="266F527D" w14:textId="77777777" w:rsidR="007206AF" w:rsidRDefault="007206AF" w:rsidP="007206AF">
      <w:pPr>
        <w:overflowPunct w:val="0"/>
        <w:ind w:left="576"/>
      </w:pPr>
      <w:r>
        <w:t xml:space="preserve">Factors: </w:t>
      </w:r>
    </w:p>
    <w:p w14:paraId="17BC5776" w14:textId="77777777" w:rsidR="007206AF" w:rsidRDefault="007206AF" w:rsidP="007206AF">
      <w:pPr>
        <w:overflowPunct w:val="0"/>
        <w:ind w:left="576"/>
      </w:pPr>
      <w:r>
        <w:t>1. Technical Capability</w:t>
      </w:r>
    </w:p>
    <w:p w14:paraId="2F73F960" w14:textId="77777777" w:rsidR="007206AF" w:rsidRDefault="007206AF" w:rsidP="007206AF">
      <w:pPr>
        <w:overflowPunct w:val="0"/>
        <w:ind w:left="576"/>
      </w:pPr>
      <w:r>
        <w:t>2. Past Performance</w:t>
      </w:r>
    </w:p>
    <w:p w14:paraId="0F329180" w14:textId="77777777" w:rsidR="007206AF" w:rsidRDefault="007206AF" w:rsidP="007206AF">
      <w:pPr>
        <w:overflowPunct w:val="0"/>
        <w:ind w:left="576"/>
      </w:pPr>
      <w:r>
        <w:t>3. Price</w:t>
      </w:r>
    </w:p>
    <w:p w14:paraId="220482C4" w14:textId="77777777" w:rsidR="007206AF" w:rsidRDefault="007206AF" w:rsidP="007206AF">
      <w:pPr>
        <w:overflowPunct w:val="0"/>
        <w:ind w:left="576"/>
      </w:pPr>
    </w:p>
    <w:p w14:paraId="22195393" w14:textId="77777777" w:rsidR="007206AF" w:rsidRDefault="007206AF" w:rsidP="007206AF">
      <w:pPr>
        <w:overflowPunct w:val="0"/>
        <w:ind w:left="576"/>
      </w:pPr>
      <w:r>
        <w:t xml:space="preserve">B.  </w:t>
      </w:r>
      <w:r w:rsidRPr="00486D4D">
        <w:t>Technical Capability is more important than Past Performance. When combined, Technical Capability and Past Performance are SIGNIFICANTLY MORE important than Price.</w:t>
      </w:r>
      <w:r>
        <w:t xml:space="preserve"> The Government will use best value trade-off source selection procedures to determine the awardee. If technical capability and past performance quality assessments converge in terms of equality, price will become the determinative factor in the best value tradeoff decision.  </w:t>
      </w:r>
      <w:r>
        <w:br/>
      </w:r>
    </w:p>
    <w:p w14:paraId="40A7F4FC" w14:textId="77777777" w:rsidR="007206AF" w:rsidRDefault="007206AF" w:rsidP="007206AF">
      <w:pPr>
        <w:overflowPunct w:val="0"/>
        <w:ind w:left="576"/>
      </w:pPr>
      <w:r>
        <w:t>C.</w:t>
      </w:r>
      <w:r>
        <w:tab/>
        <w:t xml:space="preserve">It is anticipated that a written notice of award or acceptance of an offer will be emailed or otherwise furnished to the successful Offeror within the time for acceptance specified in the offer and shall result in a binding contract without further action by either party. Before the offer’s specified expiration time, the Government may accept an offer (or part of an offer), </w:t>
      </w:r>
      <w:proofErr w:type="gramStart"/>
      <w:r>
        <w:t>whether or not</w:t>
      </w:r>
      <w:proofErr w:type="gramEnd"/>
      <w:r>
        <w:t xml:space="preserve"> there are negotiations after its receipt, unless a written notice of withdrawal is received before award. </w:t>
      </w:r>
      <w:r>
        <w:br/>
      </w:r>
    </w:p>
    <w:p w14:paraId="066E4570" w14:textId="77777777" w:rsidR="007206AF" w:rsidRPr="00CF7827" w:rsidRDefault="007206AF" w:rsidP="007206AF">
      <w:pPr>
        <w:overflowPunct w:val="0"/>
        <w:ind w:left="576"/>
        <w:rPr>
          <w:b/>
          <w:bCs/>
        </w:rPr>
      </w:pPr>
      <w:r>
        <w:t>D.</w:t>
      </w:r>
      <w:r>
        <w:tab/>
        <w:t xml:space="preserve">The Government reserves the right to award a contract </w:t>
      </w:r>
      <w:proofErr w:type="gramStart"/>
      <w:r>
        <w:t>on the basis of</w:t>
      </w:r>
      <w:proofErr w:type="gramEnd"/>
      <w:r>
        <w:t xml:space="preserve"> evaluation of the original submission without </w:t>
      </w:r>
      <w:proofErr w:type="gramStart"/>
      <w:r>
        <w:t>discussions</w:t>
      </w:r>
      <w:proofErr w:type="gramEnd"/>
      <w:r>
        <w:t xml:space="preserve">.                                                                           </w:t>
      </w:r>
    </w:p>
    <w:p w14:paraId="4F6A7DA7" w14:textId="5C34D4C2" w:rsidR="007206AF" w:rsidRPr="00F77C30" w:rsidRDefault="007206AF" w:rsidP="007206AF">
      <w:pPr>
        <w:keepNext/>
        <w:keepLines/>
        <w:spacing w:after="267" w:line="248" w:lineRule="auto"/>
        <w:ind w:left="1195" w:right="1184" w:hanging="10"/>
        <w:outlineLvl w:val="1"/>
        <w:rPr>
          <w:b/>
          <w:color w:val="000000"/>
        </w:rPr>
      </w:pPr>
      <w:r>
        <w:lastRenderedPageBreak/>
        <w:br/>
      </w:r>
      <w:r w:rsidRPr="00F77C30">
        <w:rPr>
          <w:b/>
          <w:color w:val="000000"/>
        </w:rPr>
        <w:t xml:space="preserve">II. PRICE </w:t>
      </w:r>
    </w:p>
    <w:p w14:paraId="436350B3" w14:textId="77777777" w:rsidR="007206AF" w:rsidRPr="00F77C30" w:rsidRDefault="007206AF" w:rsidP="00E46F1E">
      <w:pPr>
        <w:widowControl/>
        <w:numPr>
          <w:ilvl w:val="0"/>
          <w:numId w:val="24"/>
        </w:numPr>
        <w:autoSpaceDE/>
        <w:autoSpaceDN/>
        <w:spacing w:after="267" w:line="248" w:lineRule="auto"/>
        <w:ind w:right="1276"/>
        <w:rPr>
          <w:color w:val="000000"/>
        </w:rPr>
      </w:pPr>
      <w:r w:rsidRPr="00F77C30">
        <w:rPr>
          <w:color w:val="000000"/>
        </w:rPr>
        <w:t>Pric</w:t>
      </w:r>
      <w:r>
        <w:rPr>
          <w:color w:val="000000"/>
        </w:rPr>
        <w:t>e</w:t>
      </w:r>
      <w:r w:rsidRPr="00F77C30">
        <w:rPr>
          <w:color w:val="000000"/>
        </w:rPr>
        <w:t xml:space="preserve"> will be evaluated on the total price for the completion of the work items plus foreseeable costs. The quantities provided are estimates for evaluation purposes only.  The Offeror’s completed </w:t>
      </w:r>
      <w:r>
        <w:rPr>
          <w:color w:val="000000"/>
        </w:rPr>
        <w:t xml:space="preserve">Attachment </w:t>
      </w:r>
      <w:r w:rsidRPr="00F77C30">
        <w:rPr>
          <w:color w:val="000000"/>
        </w:rPr>
        <w:t xml:space="preserve">1 tab shall represent the best </w:t>
      </w:r>
      <w:proofErr w:type="gramStart"/>
      <w:r w:rsidRPr="00F77C30">
        <w:rPr>
          <w:color w:val="000000"/>
        </w:rPr>
        <w:t>price</w:t>
      </w:r>
      <w:proofErr w:type="gramEnd"/>
      <w:r w:rsidRPr="00F77C30">
        <w:rPr>
          <w:color w:val="000000"/>
        </w:rPr>
        <w:t xml:space="preserve"> in response to the solicitation. The price shall be evaluated to determine fairness and reasonableness pricing in accordance with FAR parts </w:t>
      </w:r>
      <w:r>
        <w:rPr>
          <w:color w:val="000000"/>
        </w:rPr>
        <w:t xml:space="preserve">12 </w:t>
      </w:r>
      <w:r w:rsidRPr="00F77C30">
        <w:rPr>
          <w:color w:val="000000"/>
        </w:rPr>
        <w:t>and 15 procedures as determined by the Contracting Officer.</w:t>
      </w:r>
      <w:r w:rsidRPr="00F77C30">
        <w:rPr>
          <w:b/>
          <w:color w:val="000000"/>
        </w:rPr>
        <w:t xml:space="preserve">   </w:t>
      </w:r>
    </w:p>
    <w:p w14:paraId="541BC57B" w14:textId="77777777" w:rsidR="007206AF" w:rsidRPr="00F77C30" w:rsidRDefault="007206AF" w:rsidP="00E46F1E">
      <w:pPr>
        <w:widowControl/>
        <w:numPr>
          <w:ilvl w:val="0"/>
          <w:numId w:val="24"/>
        </w:numPr>
        <w:autoSpaceDE/>
        <w:autoSpaceDN/>
        <w:spacing w:after="267" w:line="248" w:lineRule="auto"/>
        <w:ind w:right="1276"/>
        <w:rPr>
          <w:color w:val="000000"/>
        </w:rPr>
      </w:pPr>
      <w:r>
        <w:rPr>
          <w:color w:val="000000"/>
        </w:rPr>
        <w:t>T</w:t>
      </w:r>
      <w:r w:rsidRPr="00F77C30">
        <w:rPr>
          <w:color w:val="000000"/>
        </w:rPr>
        <w:t xml:space="preserve">he Government will evaluate the stated lay day rate, the hourly composite rate and the mark-up percentage in the ATTACHMENT (1), Pricing Sheet. The daily lay day rate, the hourly composite rate and the mark-up </w:t>
      </w:r>
      <w:proofErr w:type="gramStart"/>
      <w:r w:rsidRPr="00F77C30">
        <w:rPr>
          <w:color w:val="000000"/>
        </w:rPr>
        <w:t>percentage  shall</w:t>
      </w:r>
      <w:proofErr w:type="gramEnd"/>
      <w:r w:rsidRPr="00F77C30">
        <w:rPr>
          <w:color w:val="000000"/>
        </w:rPr>
        <w:t xml:space="preserve"> be evaluated to determine fairness and reasonableness pricing in accordance with FAR parts </w:t>
      </w:r>
      <w:r>
        <w:rPr>
          <w:color w:val="000000"/>
        </w:rPr>
        <w:t>12</w:t>
      </w:r>
      <w:r w:rsidRPr="00F77C30">
        <w:rPr>
          <w:color w:val="000000"/>
        </w:rPr>
        <w:t xml:space="preserve"> and 15 procedures as determined by the Contracting Officer.</w:t>
      </w:r>
      <w:r w:rsidRPr="00F77C30">
        <w:rPr>
          <w:b/>
          <w:color w:val="000000"/>
        </w:rPr>
        <w:t xml:space="preserve">   </w:t>
      </w:r>
    </w:p>
    <w:p w14:paraId="4873F373" w14:textId="77777777" w:rsidR="007206AF" w:rsidRPr="00E91561" w:rsidRDefault="007206AF" w:rsidP="007206AF">
      <w:pPr>
        <w:tabs>
          <w:tab w:val="left" w:pos="1296"/>
        </w:tabs>
        <w:adjustRightInd w:val="0"/>
        <w:ind w:left="1152" w:right="432"/>
        <w:rPr>
          <w:b/>
          <w:sz w:val="24"/>
          <w:szCs w:val="24"/>
          <w:lang w:bidi="ar-SA"/>
        </w:rPr>
      </w:pPr>
      <w:r w:rsidRPr="00F77C30">
        <w:rPr>
          <w:color w:val="000000"/>
        </w:rPr>
        <w:t xml:space="preserve">The pricing provided under the ATTACHMENT (1), Pricing Sheet will be incorporated into the contract at time of award to place task orders against. The Government is not obligated to order the estimated </w:t>
      </w:r>
      <w:proofErr w:type="gramStart"/>
      <w:r w:rsidRPr="00F77C30">
        <w:rPr>
          <w:color w:val="000000"/>
        </w:rPr>
        <w:t>amounts</w:t>
      </w:r>
      <w:proofErr w:type="gramEnd"/>
      <w:r w:rsidRPr="00F77C30">
        <w:rPr>
          <w:color w:val="000000"/>
        </w:rPr>
        <w:t xml:space="preserve"> specified in the schedules. The estimates provided do not establish any minimum purchase limit for which the Government is obligated. The </w:t>
      </w:r>
      <w:proofErr w:type="gramStart"/>
      <w:r w:rsidRPr="00F77C30">
        <w:rPr>
          <w:color w:val="000000"/>
        </w:rPr>
        <w:t>lay day</w:t>
      </w:r>
      <w:proofErr w:type="gramEnd"/>
      <w:r w:rsidRPr="00F77C30">
        <w:rPr>
          <w:color w:val="000000"/>
        </w:rPr>
        <w:t xml:space="preserve"> rate, the hourly composite rate and the mark-up percentage rate in the Pricing Sheet must be used as the maximum rates for purposes of preparing proposals for individual task orders, which are </w:t>
      </w:r>
      <w:proofErr w:type="gramStart"/>
      <w:r w:rsidRPr="00F77C30">
        <w:rPr>
          <w:color w:val="000000"/>
        </w:rPr>
        <w:t>anticipated</w:t>
      </w:r>
      <w:proofErr w:type="gramEnd"/>
      <w:r w:rsidRPr="00F77C30">
        <w:rPr>
          <w:color w:val="000000"/>
        </w:rPr>
        <w:t xml:space="preserve"> to be awarded on a firm fixed price basis, throughout the entire contract period. </w:t>
      </w:r>
      <w:r>
        <w:rPr>
          <w:color w:val="000000"/>
        </w:rPr>
        <w:br/>
      </w:r>
      <w:r>
        <w:rPr>
          <w:color w:val="000000"/>
        </w:rPr>
        <w:br/>
        <w:t xml:space="preserve">D.  </w:t>
      </w:r>
      <w:r w:rsidRPr="00E91561">
        <w:rPr>
          <w:b/>
          <w:sz w:val="24"/>
          <w:szCs w:val="24"/>
          <w:lang w:bidi="ar-SA"/>
        </w:rPr>
        <w:t>LOCATION OF OFFEROR’S COMMERCIAL SHIPYARD</w:t>
      </w:r>
    </w:p>
    <w:p w14:paraId="234F4E9B" w14:textId="77777777" w:rsidR="007206AF" w:rsidRPr="00E91561" w:rsidRDefault="007206AF" w:rsidP="007206AF">
      <w:pPr>
        <w:tabs>
          <w:tab w:val="left" w:pos="1296"/>
        </w:tabs>
        <w:adjustRightInd w:val="0"/>
        <w:rPr>
          <w:sz w:val="24"/>
          <w:szCs w:val="24"/>
          <w:lang w:bidi="ar-SA"/>
        </w:rPr>
      </w:pPr>
    </w:p>
    <w:p w14:paraId="34876341" w14:textId="77777777" w:rsidR="007206AF" w:rsidRPr="00E91561" w:rsidRDefault="007206AF" w:rsidP="007206AF">
      <w:pPr>
        <w:overflowPunct w:val="0"/>
        <w:adjustRightInd w:val="0"/>
        <w:snapToGrid w:val="0"/>
        <w:ind w:left="810"/>
        <w:textAlignment w:val="baseline"/>
        <w:rPr>
          <w:sz w:val="24"/>
          <w:szCs w:val="24"/>
          <w:lang w:bidi="ar-SA"/>
        </w:rPr>
      </w:pPr>
      <w:proofErr w:type="gramStart"/>
      <w:r w:rsidRPr="00E91561">
        <w:rPr>
          <w:sz w:val="24"/>
          <w:szCs w:val="24"/>
          <w:lang w:bidi="ar-SA"/>
        </w:rPr>
        <w:t>In order for</w:t>
      </w:r>
      <w:proofErr w:type="gramEnd"/>
      <w:r w:rsidRPr="00E91561">
        <w:rPr>
          <w:sz w:val="24"/>
          <w:szCs w:val="24"/>
          <w:lang w:bidi="ar-SA"/>
        </w:rPr>
        <w:t xml:space="preserve"> the Contracting Officer to evaluate certain foreseeable costs to the Coast Guard that will vary with the location of the commercial shipyard to be used by the offeror, the offeror is required to provide, in the space below, the exact location of the shipyard to be used to perform the services required under this solicitation. The offeror is cautioned that its failure to provide the location of its commercial shipyard in the space provided may result in its quote being declared nonresponsive under the provisions of the terms of this Request for Quote.</w:t>
      </w:r>
    </w:p>
    <w:p w14:paraId="48F79160" w14:textId="77777777" w:rsidR="007206AF" w:rsidRPr="00E91561" w:rsidRDefault="007206AF" w:rsidP="007206AF">
      <w:pPr>
        <w:overflowPunct w:val="0"/>
        <w:adjustRightInd w:val="0"/>
        <w:snapToGrid w:val="0"/>
        <w:textAlignment w:val="baseline"/>
        <w:rPr>
          <w:sz w:val="24"/>
          <w:szCs w:val="24"/>
          <w:lang w:bidi="ar-SA"/>
        </w:rPr>
      </w:pPr>
    </w:p>
    <w:p w14:paraId="5C90E4C4" w14:textId="77777777" w:rsidR="007206AF" w:rsidRPr="00E91561" w:rsidRDefault="007206AF" w:rsidP="007206AF">
      <w:pPr>
        <w:overflowPunct w:val="0"/>
        <w:adjustRightInd w:val="0"/>
        <w:snapToGrid w:val="0"/>
        <w:ind w:left="900" w:hanging="90"/>
        <w:textAlignment w:val="baseline"/>
        <w:rPr>
          <w:sz w:val="24"/>
          <w:szCs w:val="24"/>
          <w:lang w:bidi="ar-SA"/>
        </w:rPr>
      </w:pPr>
      <w:r w:rsidRPr="00E91561">
        <w:rPr>
          <w:sz w:val="24"/>
          <w:szCs w:val="24"/>
          <w:lang w:bidi="ar-SA"/>
        </w:rPr>
        <w:t>Name and Location of Shipyard:</w:t>
      </w:r>
      <w:r w:rsidRPr="00E91561">
        <w:rPr>
          <w:sz w:val="24"/>
          <w:szCs w:val="24"/>
          <w:u w:val="single"/>
          <w:lang w:bidi="ar-SA"/>
        </w:rPr>
        <w:tab/>
      </w:r>
      <w:r w:rsidRPr="00E91561">
        <w:rPr>
          <w:sz w:val="24"/>
          <w:szCs w:val="24"/>
          <w:u w:val="single"/>
          <w:lang w:bidi="ar-SA"/>
        </w:rPr>
        <w:tab/>
      </w:r>
      <w:r w:rsidRPr="00E91561">
        <w:rPr>
          <w:sz w:val="24"/>
          <w:szCs w:val="24"/>
          <w:u w:val="single"/>
          <w:lang w:bidi="ar-SA"/>
        </w:rPr>
        <w:tab/>
      </w:r>
      <w:r w:rsidRPr="00E91561">
        <w:rPr>
          <w:sz w:val="24"/>
          <w:szCs w:val="24"/>
          <w:u w:val="single"/>
          <w:lang w:bidi="ar-SA"/>
        </w:rPr>
        <w:tab/>
        <w:t>.</w:t>
      </w:r>
    </w:p>
    <w:p w14:paraId="3DA52BB0" w14:textId="77777777" w:rsidR="007206AF" w:rsidRPr="00E91561" w:rsidRDefault="007206AF" w:rsidP="007206AF">
      <w:pPr>
        <w:tabs>
          <w:tab w:val="left" w:pos="1296"/>
        </w:tabs>
        <w:adjustRightInd w:val="0"/>
        <w:rPr>
          <w:b/>
          <w:sz w:val="24"/>
          <w:szCs w:val="24"/>
          <w:lang w:bidi="ar-SA"/>
        </w:rPr>
      </w:pPr>
    </w:p>
    <w:p w14:paraId="0489DBC7" w14:textId="77777777" w:rsidR="007206AF" w:rsidRPr="00E91561" w:rsidRDefault="007206AF" w:rsidP="007206AF">
      <w:pPr>
        <w:widowControl/>
        <w:adjustRightInd w:val="0"/>
        <w:ind w:left="810"/>
        <w:rPr>
          <w:b/>
          <w:bCs/>
          <w:color w:val="000000"/>
          <w:sz w:val="24"/>
          <w:szCs w:val="24"/>
          <w:lang w:bidi="ar-SA"/>
        </w:rPr>
      </w:pPr>
      <w:r>
        <w:rPr>
          <w:b/>
          <w:bCs/>
          <w:color w:val="000000"/>
          <w:sz w:val="24"/>
          <w:szCs w:val="24"/>
          <w:lang w:bidi="ar-SA"/>
        </w:rPr>
        <w:t xml:space="preserve">E. </w:t>
      </w:r>
      <w:r w:rsidRPr="00E91561">
        <w:rPr>
          <w:b/>
          <w:bCs/>
          <w:color w:val="000000"/>
          <w:sz w:val="24"/>
          <w:szCs w:val="24"/>
          <w:lang w:bidi="ar-SA"/>
        </w:rPr>
        <w:t xml:space="preserve">FORESEEABLE COST FACTORS PERTAINING TO DIFFERENT SHIPYARD LOCATIONS </w:t>
      </w:r>
    </w:p>
    <w:p w14:paraId="37C116CB" w14:textId="77777777" w:rsidR="007206AF" w:rsidRPr="00E91561" w:rsidRDefault="007206AF" w:rsidP="007206AF">
      <w:pPr>
        <w:widowControl/>
        <w:adjustRightInd w:val="0"/>
        <w:rPr>
          <w:color w:val="000000"/>
          <w:sz w:val="24"/>
          <w:szCs w:val="24"/>
          <w:lang w:bidi="ar-SA"/>
        </w:rPr>
      </w:pPr>
    </w:p>
    <w:p w14:paraId="059437C0" w14:textId="77777777" w:rsidR="007206AF" w:rsidRPr="00E91561" w:rsidRDefault="007206AF" w:rsidP="007206AF">
      <w:pPr>
        <w:widowControl/>
        <w:adjustRightInd w:val="0"/>
        <w:ind w:left="810"/>
        <w:rPr>
          <w:color w:val="000000"/>
          <w:sz w:val="24"/>
          <w:szCs w:val="24"/>
          <w:lang w:bidi="ar-SA"/>
        </w:rPr>
      </w:pPr>
      <w:r w:rsidRPr="00E91561">
        <w:rPr>
          <w:color w:val="000000"/>
          <w:sz w:val="24"/>
          <w:szCs w:val="24"/>
          <w:lang w:bidi="ar-SA"/>
        </w:rPr>
        <w:t xml:space="preserve">The Contracting Officer will evaluate certain foreseeable costs to the Coast Guard. Those costs will vary based on the location of the offeror’s shipyard and are added to the offeror’s overall bid price or price quote for the purposes of evaluation only. These elements of foreseeable costs consist of the following: </w:t>
      </w:r>
    </w:p>
    <w:p w14:paraId="222B779A" w14:textId="77777777" w:rsidR="007206AF" w:rsidRPr="00E91561" w:rsidRDefault="007206AF" w:rsidP="007206AF">
      <w:pPr>
        <w:widowControl/>
        <w:adjustRightInd w:val="0"/>
        <w:rPr>
          <w:color w:val="000000"/>
          <w:sz w:val="24"/>
          <w:szCs w:val="24"/>
          <w:lang w:bidi="ar-SA"/>
        </w:rPr>
      </w:pPr>
    </w:p>
    <w:p w14:paraId="789800EB" w14:textId="77777777" w:rsidR="007206AF" w:rsidRPr="00E91561" w:rsidRDefault="007206AF" w:rsidP="00E46F1E">
      <w:pPr>
        <w:pStyle w:val="ListParagraph"/>
        <w:widowControl/>
        <w:numPr>
          <w:ilvl w:val="1"/>
          <w:numId w:val="12"/>
        </w:numPr>
        <w:adjustRightInd w:val="0"/>
        <w:rPr>
          <w:i/>
          <w:iCs/>
          <w:sz w:val="24"/>
          <w:szCs w:val="24"/>
          <w:lang w:bidi="ar-SA"/>
        </w:rPr>
      </w:pPr>
      <w:r w:rsidRPr="00E91561">
        <w:rPr>
          <w:i/>
          <w:iCs/>
          <w:sz w:val="24"/>
          <w:szCs w:val="24"/>
          <w:lang w:bidi="ar-SA"/>
        </w:rPr>
        <w:t xml:space="preserve">Transit Cost: </w:t>
      </w:r>
    </w:p>
    <w:p w14:paraId="7A683D7D" w14:textId="77777777" w:rsidR="007206AF" w:rsidRPr="00E91561" w:rsidRDefault="007206AF" w:rsidP="007206AF">
      <w:pPr>
        <w:widowControl/>
        <w:adjustRightInd w:val="0"/>
        <w:ind w:left="819"/>
        <w:rPr>
          <w:sz w:val="24"/>
          <w:szCs w:val="24"/>
          <w:lang w:bidi="ar-SA"/>
        </w:rPr>
      </w:pPr>
    </w:p>
    <w:p w14:paraId="0C0BEA03" w14:textId="77777777" w:rsidR="007206AF" w:rsidRPr="001007F2" w:rsidRDefault="007206AF" w:rsidP="00E46F1E">
      <w:pPr>
        <w:pStyle w:val="ListParagraph"/>
        <w:widowControl/>
        <w:numPr>
          <w:ilvl w:val="0"/>
          <w:numId w:val="5"/>
        </w:numPr>
        <w:adjustRightInd w:val="0"/>
        <w:rPr>
          <w:sz w:val="24"/>
          <w:szCs w:val="24"/>
          <w:lang w:bidi="ar-SA"/>
        </w:rPr>
      </w:pPr>
      <w:r w:rsidRPr="001007F2">
        <w:rPr>
          <w:sz w:val="24"/>
          <w:szCs w:val="24"/>
          <w:lang w:bidi="ar-SA"/>
        </w:rPr>
        <w:t xml:space="preserve">Vessel operational cost will be calculated based on one round trip from the vessel's homeport </w:t>
      </w:r>
      <w:proofErr w:type="gramStart"/>
      <w:r w:rsidRPr="001007F2">
        <w:rPr>
          <w:sz w:val="24"/>
          <w:szCs w:val="24"/>
          <w:lang w:bidi="ar-SA"/>
        </w:rPr>
        <w:t>of</w:t>
      </w:r>
      <w:proofErr w:type="gramEnd"/>
      <w:r w:rsidRPr="001007F2">
        <w:rPr>
          <w:sz w:val="24"/>
          <w:szCs w:val="24"/>
          <w:lang w:bidi="ar-SA"/>
        </w:rPr>
        <w:t xml:space="preserve"> Pensacola, Florida to the contractor's facility. Distance will be based on the NOAA publication, “Distance Between U.S. Ports” or other authority (in order of priority), including Army Corp of Engineers or U.S. Navy transit publications, if the shipyard location is not contained in the NOAA publication. Transit cost to navigate the vessel between its homeport and the contractor's offered place of performance is </w:t>
      </w:r>
      <w:r w:rsidRPr="00B813CF">
        <w:rPr>
          <w:b/>
          <w:bCs/>
          <w:sz w:val="24"/>
          <w:szCs w:val="24"/>
          <w:lang w:bidi="ar-SA"/>
        </w:rPr>
        <w:t>$168.59</w:t>
      </w:r>
      <w:r>
        <w:rPr>
          <w:sz w:val="24"/>
          <w:szCs w:val="24"/>
          <w:lang w:bidi="ar-SA"/>
        </w:rPr>
        <w:t xml:space="preserve"> </w:t>
      </w:r>
      <w:r w:rsidRPr="00B813CF">
        <w:rPr>
          <w:sz w:val="24"/>
          <w:szCs w:val="24"/>
          <w:lang w:bidi="ar-SA"/>
        </w:rPr>
        <w:t>per</w:t>
      </w:r>
      <w:r w:rsidRPr="001007F2">
        <w:rPr>
          <w:sz w:val="24"/>
          <w:szCs w:val="24"/>
          <w:lang w:bidi="ar-SA"/>
        </w:rPr>
        <w:t xml:space="preserve"> nautical mile. The number of nautical miles to transit between the offerors shipyard and the vessel's homeport will be multiplied by the operational cost. </w:t>
      </w:r>
    </w:p>
    <w:p w14:paraId="401D2379" w14:textId="77777777" w:rsidR="007206AF" w:rsidRPr="00E91561" w:rsidRDefault="007206AF" w:rsidP="007206AF">
      <w:pPr>
        <w:widowControl/>
        <w:adjustRightInd w:val="0"/>
        <w:ind w:left="1170"/>
        <w:rPr>
          <w:sz w:val="24"/>
          <w:szCs w:val="24"/>
          <w:lang w:bidi="ar-SA"/>
        </w:rPr>
      </w:pPr>
    </w:p>
    <w:p w14:paraId="38E69D24" w14:textId="77777777" w:rsidR="007206AF" w:rsidRPr="00E91561" w:rsidRDefault="007206AF" w:rsidP="00E46F1E">
      <w:pPr>
        <w:pStyle w:val="ListParagraph"/>
        <w:widowControl/>
        <w:numPr>
          <w:ilvl w:val="1"/>
          <w:numId w:val="12"/>
        </w:numPr>
        <w:adjustRightInd w:val="0"/>
        <w:rPr>
          <w:i/>
          <w:iCs/>
          <w:sz w:val="24"/>
          <w:szCs w:val="24"/>
          <w:lang w:bidi="ar-SA"/>
        </w:rPr>
      </w:pPr>
      <w:r w:rsidRPr="00E91561">
        <w:rPr>
          <w:i/>
          <w:iCs/>
          <w:sz w:val="24"/>
          <w:szCs w:val="24"/>
          <w:lang w:bidi="ar-SA"/>
        </w:rPr>
        <w:t xml:space="preserve">Family Separation Allowance &amp; Homeport Travel: </w:t>
      </w:r>
    </w:p>
    <w:p w14:paraId="02275329" w14:textId="77777777" w:rsidR="007206AF" w:rsidRPr="00E91561" w:rsidRDefault="007206AF" w:rsidP="007206AF">
      <w:pPr>
        <w:pStyle w:val="ListParagraph"/>
        <w:widowControl/>
        <w:adjustRightInd w:val="0"/>
        <w:ind w:left="1158"/>
        <w:rPr>
          <w:i/>
          <w:iCs/>
          <w:sz w:val="24"/>
          <w:szCs w:val="24"/>
          <w:lang w:bidi="ar-SA"/>
        </w:rPr>
      </w:pPr>
    </w:p>
    <w:p w14:paraId="39AE00A5" w14:textId="77777777" w:rsidR="007206AF" w:rsidRPr="00E91561" w:rsidRDefault="007206AF" w:rsidP="007206AF">
      <w:pPr>
        <w:widowControl/>
        <w:adjustRightInd w:val="0"/>
        <w:ind w:left="810"/>
        <w:rPr>
          <w:color w:val="000000"/>
          <w:sz w:val="24"/>
          <w:szCs w:val="24"/>
          <w:lang w:bidi="ar-SA"/>
        </w:rPr>
      </w:pPr>
      <w:r w:rsidRPr="00E91561">
        <w:rPr>
          <w:sz w:val="24"/>
          <w:szCs w:val="24"/>
          <w:lang w:bidi="ar-SA"/>
        </w:rPr>
        <w:t xml:space="preserve">Crew members with dependents </w:t>
      </w:r>
      <w:r w:rsidRPr="00E91561">
        <w:rPr>
          <w:color w:val="000000"/>
          <w:sz w:val="24"/>
          <w:szCs w:val="24"/>
          <w:lang w:bidi="ar-SA"/>
        </w:rPr>
        <w:t xml:space="preserve">residing within the area of the homeport are entitled to Family Separation Allowance and Homeport Travel Allowance whenever a vessel is overhauled outside of the area of the homeport. The area of the homeport is defined as the area within </w:t>
      </w:r>
      <w:proofErr w:type="gramStart"/>
      <w:r w:rsidRPr="00E91561">
        <w:rPr>
          <w:color w:val="000000"/>
          <w:sz w:val="24"/>
          <w:szCs w:val="24"/>
          <w:lang w:bidi="ar-SA"/>
        </w:rPr>
        <w:t>50 road</w:t>
      </w:r>
      <w:proofErr w:type="gramEnd"/>
      <w:r w:rsidRPr="00E91561">
        <w:rPr>
          <w:color w:val="000000"/>
          <w:sz w:val="24"/>
          <w:szCs w:val="24"/>
          <w:lang w:bidi="ar-SA"/>
        </w:rPr>
        <w:t xml:space="preserve"> miles of the homeport. If the contractor's facility is outside of a 50-road mile radius of the vessel's homeport— </w:t>
      </w:r>
    </w:p>
    <w:p w14:paraId="635B8EFC" w14:textId="77777777" w:rsidR="007206AF" w:rsidRPr="00E91561" w:rsidRDefault="007206AF" w:rsidP="007206AF">
      <w:pPr>
        <w:widowControl/>
        <w:adjustRightInd w:val="0"/>
        <w:rPr>
          <w:color w:val="000000"/>
          <w:sz w:val="24"/>
          <w:szCs w:val="24"/>
          <w:lang w:bidi="ar-SA"/>
        </w:rPr>
      </w:pPr>
    </w:p>
    <w:p w14:paraId="4A89509C" w14:textId="77777777" w:rsidR="007206AF" w:rsidRPr="00E91561" w:rsidRDefault="007206AF" w:rsidP="007206AF">
      <w:pPr>
        <w:widowControl/>
        <w:adjustRightInd w:val="0"/>
        <w:ind w:left="810"/>
        <w:rPr>
          <w:color w:val="000000"/>
          <w:sz w:val="24"/>
          <w:szCs w:val="24"/>
          <w:lang w:bidi="ar-SA"/>
        </w:rPr>
      </w:pPr>
      <w:r w:rsidRPr="00E91561">
        <w:rPr>
          <w:color w:val="000000"/>
          <w:sz w:val="24"/>
          <w:szCs w:val="24"/>
          <w:lang w:bidi="ar-SA"/>
        </w:rPr>
        <w:t>(i) Family Separation Allowance for personnel in accordance with Family Separation Allowance listed under DFAS.mil; Pay &amp; Allowance; Family Separation Allowance for</w:t>
      </w:r>
      <w:r>
        <w:rPr>
          <w:color w:val="000000"/>
          <w:sz w:val="24"/>
          <w:szCs w:val="24"/>
          <w:lang w:bidi="ar-SA"/>
        </w:rPr>
        <w:t xml:space="preserve"> </w:t>
      </w:r>
      <w:r>
        <w:rPr>
          <w:b/>
          <w:bCs/>
          <w:color w:val="000000"/>
          <w:sz w:val="24"/>
          <w:szCs w:val="24"/>
          <w:lang w:bidi="ar-SA"/>
        </w:rPr>
        <w:t>17</w:t>
      </w:r>
      <w:r w:rsidRPr="009F21DC">
        <w:rPr>
          <w:color w:val="000000"/>
          <w:sz w:val="24"/>
          <w:szCs w:val="24"/>
          <w:lang w:bidi="ar-SA"/>
        </w:rPr>
        <w:t xml:space="preserve"> crew members entitled to Family Separation Allowance </w:t>
      </w:r>
      <w:r w:rsidRPr="00E3549A">
        <w:rPr>
          <w:b/>
          <w:bCs/>
          <w:color w:val="000000"/>
          <w:sz w:val="24"/>
          <w:szCs w:val="24"/>
          <w:lang w:bidi="ar-SA"/>
        </w:rPr>
        <w:t>$8.33</w:t>
      </w:r>
      <w:r w:rsidRPr="00E91561">
        <w:rPr>
          <w:color w:val="000000"/>
          <w:sz w:val="24"/>
          <w:szCs w:val="24"/>
          <w:lang w:bidi="ar-SA"/>
        </w:rPr>
        <w:t xml:space="preserve"> per day. This entitlement is calculated from the date that the vessel leaves the home port to transit to the offeror’s shipyard and the planned date of return to home port after completion of repairs or equipment installation. If the contractor’s facility is less than </w:t>
      </w:r>
      <w:proofErr w:type="gramStart"/>
      <w:r w:rsidRPr="00E91561">
        <w:rPr>
          <w:color w:val="000000"/>
          <w:sz w:val="24"/>
          <w:szCs w:val="24"/>
          <w:lang w:bidi="ar-SA"/>
        </w:rPr>
        <w:t>50 road</w:t>
      </w:r>
      <w:proofErr w:type="gramEnd"/>
      <w:r w:rsidRPr="00E91561">
        <w:rPr>
          <w:color w:val="000000"/>
          <w:sz w:val="24"/>
          <w:szCs w:val="24"/>
          <w:lang w:bidi="ar-SA"/>
        </w:rPr>
        <w:t xml:space="preserve"> miles from the cutter’s homeport, Family Separation allowance will not apply.</w:t>
      </w:r>
    </w:p>
    <w:p w14:paraId="10E63C34" w14:textId="77777777" w:rsidR="007206AF" w:rsidRPr="00E91561" w:rsidRDefault="007206AF" w:rsidP="007206AF">
      <w:pPr>
        <w:widowControl/>
        <w:adjustRightInd w:val="0"/>
        <w:ind w:firstLine="720"/>
        <w:rPr>
          <w:color w:val="000000"/>
          <w:sz w:val="24"/>
          <w:szCs w:val="24"/>
          <w:lang w:bidi="ar-SA"/>
        </w:rPr>
      </w:pPr>
    </w:p>
    <w:p w14:paraId="6BA04DF6" w14:textId="77777777" w:rsidR="007206AF" w:rsidRPr="00E91561" w:rsidRDefault="007206AF" w:rsidP="007206AF">
      <w:pPr>
        <w:pStyle w:val="BodyText"/>
        <w:ind w:right="491"/>
        <w:rPr>
          <w:color w:val="000000"/>
          <w:lang w:bidi="ar-SA"/>
        </w:rPr>
      </w:pPr>
      <w:r w:rsidRPr="00E91561">
        <w:rPr>
          <w:color w:val="000000"/>
          <w:lang w:bidi="ar-SA"/>
        </w:rPr>
        <w:t xml:space="preserve">(ii) Homeport Travel. Crew's transportation during overhaul away from home port, as required by 37 USC 406 b and Chapter 7, Part F1 of the Joint Federal Travel Regulations (JFTR), on the thirty-first (31) day of a vessel being away from home port, and every sixty (60) days thereafter, all personnel with dependents residing in the area of the home port will be provided round trip coach type airfare to the </w:t>
      </w:r>
      <w:r w:rsidRPr="009F21DC">
        <w:rPr>
          <w:color w:val="000000"/>
          <w:lang w:bidi="ar-SA"/>
        </w:rPr>
        <w:t xml:space="preserve">vessels home port. There will be one (1) homeport visit(s) during the performance of this contract. The vessel has </w:t>
      </w:r>
      <w:r>
        <w:rPr>
          <w:b/>
          <w:bCs/>
          <w:color w:val="000000"/>
          <w:lang w:bidi="ar-SA"/>
        </w:rPr>
        <w:t xml:space="preserve">17 </w:t>
      </w:r>
      <w:proofErr w:type="gramStart"/>
      <w:r w:rsidRPr="00E91561">
        <w:rPr>
          <w:color w:val="000000"/>
          <w:lang w:bidi="ar-SA"/>
        </w:rPr>
        <w:t>crewmembers</w:t>
      </w:r>
      <w:proofErr w:type="gramEnd"/>
      <w:r w:rsidRPr="00E91561">
        <w:rPr>
          <w:color w:val="000000"/>
          <w:lang w:bidi="ar-SA"/>
        </w:rPr>
        <w:t xml:space="preserve"> eligible for Homeport Travel. Airfares will be based on the GSA City Pairs contracted Government YCA Fare (or successor GSA fare source) in effect at the time of receipt of quotes. If there is no GSA contracted rate between the location of the contractor’s shipyard and the homeport the rate will be computed based on commercially available airfares. If the contractor’s facility is less than </w:t>
      </w:r>
      <w:proofErr w:type="gramStart"/>
      <w:r w:rsidRPr="00E91561">
        <w:rPr>
          <w:color w:val="000000"/>
          <w:lang w:bidi="ar-SA"/>
        </w:rPr>
        <w:t>50 road</w:t>
      </w:r>
      <w:proofErr w:type="gramEnd"/>
      <w:r w:rsidRPr="00E91561">
        <w:rPr>
          <w:color w:val="000000"/>
          <w:lang w:bidi="ar-SA"/>
        </w:rPr>
        <w:t xml:space="preserve"> miles from the cutter’s homeport, homeport travel will not apply.  </w:t>
      </w:r>
    </w:p>
    <w:p w14:paraId="7FDBC39C" w14:textId="77777777" w:rsidR="007206AF" w:rsidRPr="00E91561" w:rsidRDefault="007206AF" w:rsidP="007206AF">
      <w:pPr>
        <w:widowControl/>
        <w:adjustRightInd w:val="0"/>
        <w:rPr>
          <w:color w:val="000000"/>
          <w:sz w:val="24"/>
          <w:szCs w:val="24"/>
          <w:lang w:bidi="ar-SA"/>
        </w:rPr>
      </w:pPr>
    </w:p>
    <w:p w14:paraId="2CEC3195" w14:textId="77777777" w:rsidR="007206AF" w:rsidRPr="00E91561" w:rsidRDefault="007206AF" w:rsidP="00E46F1E">
      <w:pPr>
        <w:pStyle w:val="ListParagraph"/>
        <w:widowControl/>
        <w:numPr>
          <w:ilvl w:val="1"/>
          <w:numId w:val="12"/>
        </w:numPr>
        <w:adjustRightInd w:val="0"/>
        <w:rPr>
          <w:i/>
          <w:iCs/>
          <w:color w:val="000000"/>
          <w:sz w:val="24"/>
          <w:szCs w:val="24"/>
          <w:lang w:bidi="ar-SA"/>
        </w:rPr>
      </w:pPr>
      <w:r w:rsidRPr="00E91561">
        <w:rPr>
          <w:i/>
          <w:iCs/>
          <w:color w:val="000000"/>
          <w:sz w:val="24"/>
          <w:szCs w:val="24"/>
          <w:lang w:bidi="ar-SA"/>
        </w:rPr>
        <w:t xml:space="preserve">Travel and Per Diem Costs: </w:t>
      </w:r>
    </w:p>
    <w:p w14:paraId="7C36E8FB" w14:textId="77777777" w:rsidR="007206AF" w:rsidRPr="00E91561" w:rsidRDefault="007206AF" w:rsidP="007206AF">
      <w:pPr>
        <w:pStyle w:val="ListParagraph"/>
        <w:widowControl/>
        <w:adjustRightInd w:val="0"/>
        <w:ind w:left="1158"/>
        <w:rPr>
          <w:color w:val="000000"/>
          <w:sz w:val="24"/>
          <w:szCs w:val="24"/>
          <w:lang w:bidi="ar-SA"/>
        </w:rPr>
      </w:pPr>
    </w:p>
    <w:p w14:paraId="6194ECCD" w14:textId="38028669" w:rsidR="007206AF" w:rsidRPr="00E91561" w:rsidRDefault="007206AF" w:rsidP="007206AF">
      <w:pPr>
        <w:widowControl/>
        <w:adjustRightInd w:val="0"/>
        <w:ind w:left="810"/>
        <w:rPr>
          <w:color w:val="000000"/>
          <w:sz w:val="24"/>
          <w:szCs w:val="24"/>
          <w:lang w:bidi="ar-SA"/>
        </w:rPr>
      </w:pPr>
      <w:r w:rsidRPr="00E91561">
        <w:rPr>
          <w:color w:val="000000"/>
          <w:sz w:val="24"/>
          <w:szCs w:val="24"/>
          <w:lang w:bidi="ar-SA"/>
        </w:rPr>
        <w:t xml:space="preserve">(i) COR Homeport Travel: There will be </w:t>
      </w:r>
      <w:proofErr w:type="gramStart"/>
      <w:r w:rsidRPr="00E91561">
        <w:rPr>
          <w:color w:val="000000"/>
          <w:sz w:val="24"/>
          <w:szCs w:val="24"/>
          <w:lang w:bidi="ar-SA"/>
        </w:rPr>
        <w:t>a transportation</w:t>
      </w:r>
      <w:proofErr w:type="gramEnd"/>
      <w:r w:rsidRPr="00E91561">
        <w:rPr>
          <w:color w:val="000000"/>
          <w:sz w:val="24"/>
          <w:szCs w:val="24"/>
          <w:lang w:bidi="ar-SA"/>
        </w:rPr>
        <w:t xml:space="preserve"> cost for one </w:t>
      </w:r>
      <w:r w:rsidRPr="003B391E">
        <w:rPr>
          <w:b/>
          <w:bCs/>
          <w:color w:val="000000"/>
          <w:sz w:val="24"/>
          <w:szCs w:val="24"/>
          <w:lang w:bidi="ar-SA"/>
        </w:rPr>
        <w:t xml:space="preserve">(1) </w:t>
      </w:r>
      <w:r w:rsidRPr="00E91561">
        <w:rPr>
          <w:color w:val="000000"/>
          <w:sz w:val="24"/>
          <w:szCs w:val="24"/>
          <w:lang w:bidi="ar-SA"/>
        </w:rPr>
        <w:t>Contracting Officer's Representative (COR) for</w:t>
      </w:r>
      <w:r w:rsidRPr="009F21DC">
        <w:rPr>
          <w:color w:val="000000"/>
          <w:sz w:val="24"/>
          <w:szCs w:val="24"/>
          <w:lang w:bidi="ar-SA"/>
        </w:rPr>
        <w:t xml:space="preserve"> </w:t>
      </w:r>
      <w:r>
        <w:rPr>
          <w:b/>
          <w:bCs/>
          <w:color w:val="000000"/>
          <w:sz w:val="24"/>
          <w:szCs w:val="24"/>
          <w:lang w:bidi="ar-SA"/>
        </w:rPr>
        <w:t>12</w:t>
      </w:r>
      <w:r w:rsidRPr="009F21DC">
        <w:rPr>
          <w:b/>
          <w:bCs/>
          <w:color w:val="000000"/>
          <w:sz w:val="24"/>
          <w:szCs w:val="24"/>
          <w:lang w:bidi="ar-SA"/>
        </w:rPr>
        <w:t xml:space="preserve"> </w:t>
      </w:r>
      <w:r w:rsidRPr="00E91561">
        <w:rPr>
          <w:color w:val="000000"/>
          <w:sz w:val="24"/>
          <w:szCs w:val="24"/>
          <w:lang w:bidi="ar-SA"/>
        </w:rPr>
        <w:t xml:space="preserve">round trip(s) between the contractor's offered place of performance and the COR's official duty station </w:t>
      </w:r>
      <w:r w:rsidRPr="00675AC7">
        <w:rPr>
          <w:b/>
          <w:bCs/>
          <w:color w:val="000000"/>
          <w:sz w:val="24"/>
          <w:szCs w:val="24"/>
          <w:lang w:bidi="ar-SA"/>
        </w:rPr>
        <w:t>(</w:t>
      </w:r>
      <w:r w:rsidR="00A02C07">
        <w:rPr>
          <w:b/>
          <w:bCs/>
          <w:color w:val="000000"/>
          <w:sz w:val="24"/>
          <w:szCs w:val="24"/>
          <w:lang w:bidi="ar-SA"/>
        </w:rPr>
        <w:t>Seattle, WA</w:t>
      </w:r>
      <w:r w:rsidRPr="00675AC7">
        <w:rPr>
          <w:b/>
          <w:bCs/>
          <w:color w:val="000000"/>
          <w:sz w:val="24"/>
          <w:szCs w:val="24"/>
          <w:lang w:bidi="ar-SA"/>
        </w:rPr>
        <w:t>)</w:t>
      </w:r>
      <w:r w:rsidRPr="00E91561">
        <w:rPr>
          <w:color w:val="000000"/>
          <w:sz w:val="24"/>
          <w:szCs w:val="24"/>
          <w:lang w:bidi="ar-SA"/>
        </w:rPr>
        <w:t xml:space="preserve"> at the cost of coach-type airfare. If the contractor’s facility is less than </w:t>
      </w:r>
      <w:proofErr w:type="gramStart"/>
      <w:r w:rsidRPr="00E91561">
        <w:rPr>
          <w:color w:val="000000"/>
          <w:sz w:val="24"/>
          <w:szCs w:val="24"/>
          <w:lang w:bidi="ar-SA"/>
        </w:rPr>
        <w:t>50 road</w:t>
      </w:r>
      <w:proofErr w:type="gramEnd"/>
      <w:r w:rsidRPr="00E91561">
        <w:rPr>
          <w:color w:val="000000"/>
          <w:sz w:val="24"/>
          <w:szCs w:val="24"/>
          <w:lang w:bidi="ar-SA"/>
        </w:rPr>
        <w:t xml:space="preserve"> miles from the CORs official duty station </w:t>
      </w:r>
      <w:r w:rsidRPr="00675AC7">
        <w:rPr>
          <w:b/>
          <w:bCs/>
          <w:color w:val="000000"/>
          <w:sz w:val="24"/>
          <w:szCs w:val="24"/>
          <w:lang w:bidi="ar-SA"/>
        </w:rPr>
        <w:t>(</w:t>
      </w:r>
      <w:r w:rsidR="001128B1">
        <w:rPr>
          <w:b/>
          <w:bCs/>
          <w:color w:val="000000"/>
          <w:sz w:val="24"/>
          <w:szCs w:val="24"/>
          <w:lang w:bidi="ar-SA"/>
        </w:rPr>
        <w:t>Seattle, WA</w:t>
      </w:r>
      <w:r w:rsidRPr="00675AC7">
        <w:rPr>
          <w:b/>
          <w:bCs/>
          <w:color w:val="000000"/>
          <w:sz w:val="24"/>
          <w:szCs w:val="24"/>
          <w:lang w:bidi="ar-SA"/>
        </w:rPr>
        <w:t>),</w:t>
      </w:r>
      <w:r w:rsidRPr="00E91561">
        <w:rPr>
          <w:color w:val="000000"/>
          <w:sz w:val="24"/>
          <w:szCs w:val="24"/>
          <w:lang w:bidi="ar-SA"/>
        </w:rPr>
        <w:t xml:space="preserve"> COR Homeport Travel will not apply.</w:t>
      </w:r>
    </w:p>
    <w:p w14:paraId="294D6BFC" w14:textId="77777777" w:rsidR="007206AF" w:rsidRPr="00E91561" w:rsidRDefault="007206AF" w:rsidP="007206AF">
      <w:pPr>
        <w:widowControl/>
        <w:adjustRightInd w:val="0"/>
        <w:ind w:firstLine="720"/>
        <w:rPr>
          <w:color w:val="000000"/>
          <w:sz w:val="24"/>
          <w:szCs w:val="24"/>
          <w:lang w:bidi="ar-SA"/>
        </w:rPr>
      </w:pPr>
    </w:p>
    <w:p w14:paraId="1A347186" w14:textId="77777777" w:rsidR="007206AF" w:rsidRPr="00D24E60" w:rsidRDefault="007206AF" w:rsidP="007206AF">
      <w:pPr>
        <w:pStyle w:val="ListParagraph"/>
        <w:widowControl/>
        <w:adjustRightInd w:val="0"/>
        <w:rPr>
          <w:color w:val="000000"/>
          <w:sz w:val="24"/>
          <w:szCs w:val="24"/>
          <w:lang w:bidi="ar-SA"/>
        </w:rPr>
      </w:pPr>
      <w:r>
        <w:rPr>
          <w:color w:val="000000"/>
          <w:sz w:val="24"/>
          <w:szCs w:val="24"/>
          <w:lang w:bidi="ar-SA"/>
        </w:rPr>
        <w:t>(ii)</w:t>
      </w:r>
      <w:r w:rsidRPr="00D24E60">
        <w:rPr>
          <w:color w:val="000000"/>
          <w:sz w:val="24"/>
          <w:szCs w:val="24"/>
          <w:lang w:bidi="ar-SA"/>
        </w:rPr>
        <w:t xml:space="preserve">COR Per Diem: There will be a per diem expense for </w:t>
      </w:r>
      <w:r>
        <w:rPr>
          <w:b/>
          <w:bCs/>
          <w:color w:val="000000"/>
          <w:sz w:val="24"/>
          <w:szCs w:val="24"/>
          <w:lang w:bidi="ar-SA"/>
        </w:rPr>
        <w:t>71</w:t>
      </w:r>
      <w:r>
        <w:rPr>
          <w:color w:val="000000"/>
          <w:sz w:val="24"/>
          <w:szCs w:val="24"/>
          <w:lang w:bidi="ar-SA"/>
        </w:rPr>
        <w:t xml:space="preserve"> </w:t>
      </w:r>
      <w:r w:rsidRPr="00D24E60">
        <w:rPr>
          <w:color w:val="000000"/>
          <w:sz w:val="24"/>
          <w:szCs w:val="24"/>
          <w:lang w:bidi="ar-SA"/>
        </w:rPr>
        <w:t xml:space="preserve">calendar days to support one </w:t>
      </w:r>
      <w:r w:rsidRPr="00675AC7">
        <w:rPr>
          <w:b/>
          <w:bCs/>
          <w:color w:val="000000"/>
          <w:sz w:val="24"/>
          <w:szCs w:val="24"/>
          <w:lang w:bidi="ar-SA"/>
        </w:rPr>
        <w:t>(1) COR</w:t>
      </w:r>
      <w:r w:rsidRPr="00D24E60">
        <w:rPr>
          <w:color w:val="000000"/>
          <w:sz w:val="24"/>
          <w:szCs w:val="24"/>
          <w:lang w:bidi="ar-SA"/>
        </w:rPr>
        <w:t xml:space="preserve"> while in the city of the place of contract performance, to be determined in accordance with the Joint Federal Travel Regulations (JFTR). The cost of car rental for the estimated performance period will also be included.  If the contractor’s facility is less than </w:t>
      </w:r>
      <w:proofErr w:type="gramStart"/>
      <w:r w:rsidRPr="00D24E60">
        <w:rPr>
          <w:color w:val="000000"/>
          <w:sz w:val="24"/>
          <w:szCs w:val="24"/>
          <w:lang w:bidi="ar-SA"/>
        </w:rPr>
        <w:t>50 road</w:t>
      </w:r>
      <w:proofErr w:type="gramEnd"/>
      <w:r w:rsidRPr="00D24E60">
        <w:rPr>
          <w:color w:val="000000"/>
          <w:sz w:val="24"/>
          <w:szCs w:val="24"/>
          <w:lang w:bidi="ar-SA"/>
        </w:rPr>
        <w:t xml:space="preserve"> miles from the CORs official duty station </w:t>
      </w:r>
      <w:r w:rsidRPr="00F20EF7">
        <w:rPr>
          <w:color w:val="000000"/>
          <w:sz w:val="24"/>
          <w:szCs w:val="24"/>
          <w:lang w:bidi="ar-SA"/>
        </w:rPr>
        <w:t>(</w:t>
      </w:r>
      <w:r>
        <w:rPr>
          <w:color w:val="000000"/>
          <w:sz w:val="24"/>
          <w:szCs w:val="24"/>
          <w:lang w:bidi="ar-SA"/>
        </w:rPr>
        <w:t xml:space="preserve">Sitka, </w:t>
      </w:r>
      <w:proofErr w:type="gramStart"/>
      <w:r>
        <w:rPr>
          <w:color w:val="000000"/>
          <w:sz w:val="24"/>
          <w:szCs w:val="24"/>
          <w:lang w:bidi="ar-SA"/>
        </w:rPr>
        <w:t xml:space="preserve">AK) </w:t>
      </w:r>
      <w:r w:rsidRPr="00346B00">
        <w:rPr>
          <w:color w:val="000000"/>
          <w:sz w:val="24"/>
          <w:szCs w:val="24"/>
          <w:lang w:bidi="ar-SA"/>
        </w:rPr>
        <w:t xml:space="preserve"> COR</w:t>
      </w:r>
      <w:proofErr w:type="gramEnd"/>
      <w:r w:rsidRPr="00346B00">
        <w:rPr>
          <w:color w:val="000000"/>
          <w:sz w:val="24"/>
          <w:szCs w:val="24"/>
          <w:lang w:bidi="ar-SA"/>
        </w:rPr>
        <w:t xml:space="preserve"> Per Diem will not apply.</w:t>
      </w:r>
    </w:p>
    <w:p w14:paraId="68F3E663" w14:textId="77777777" w:rsidR="007206AF" w:rsidRDefault="007206AF" w:rsidP="007206AF">
      <w:pPr>
        <w:widowControl/>
        <w:adjustRightInd w:val="0"/>
        <w:rPr>
          <w:color w:val="000000"/>
          <w:sz w:val="24"/>
          <w:szCs w:val="24"/>
          <w:lang w:bidi="ar-SA"/>
        </w:rPr>
      </w:pPr>
    </w:p>
    <w:p w14:paraId="6FDA5375" w14:textId="633FA8C5" w:rsidR="007206AF" w:rsidRDefault="007206AF" w:rsidP="007206AF">
      <w:pPr>
        <w:widowControl/>
        <w:adjustRightInd w:val="0"/>
        <w:rPr>
          <w:color w:val="000000"/>
          <w:sz w:val="24"/>
          <w:szCs w:val="24"/>
        </w:rPr>
      </w:pPr>
      <w:r>
        <w:rPr>
          <w:color w:val="000000"/>
          <w:sz w:val="24"/>
          <w:szCs w:val="24"/>
        </w:rPr>
        <w:tab/>
      </w:r>
      <w:r w:rsidRPr="00555153">
        <w:rPr>
          <w:color w:val="000000"/>
          <w:sz w:val="24"/>
          <w:szCs w:val="24"/>
        </w:rPr>
        <w:t xml:space="preserve">(iii)Crew Dining and Lodging: There will be a dining and lodging cost for </w:t>
      </w:r>
      <w:r>
        <w:rPr>
          <w:b/>
          <w:bCs/>
          <w:color w:val="000000"/>
          <w:sz w:val="24"/>
          <w:szCs w:val="24"/>
        </w:rPr>
        <w:t>17</w:t>
      </w:r>
      <w:r>
        <w:rPr>
          <w:color w:val="000000"/>
          <w:sz w:val="24"/>
          <w:szCs w:val="24"/>
        </w:rPr>
        <w:t xml:space="preserve"> </w:t>
      </w:r>
      <w:r w:rsidRPr="00555153">
        <w:rPr>
          <w:color w:val="000000"/>
          <w:sz w:val="24"/>
          <w:szCs w:val="24"/>
        </w:rPr>
        <w:t xml:space="preserve">crew members while in the </w:t>
      </w:r>
      <w:r>
        <w:rPr>
          <w:color w:val="000000"/>
          <w:sz w:val="24"/>
          <w:szCs w:val="24"/>
        </w:rPr>
        <w:tab/>
      </w:r>
      <w:r w:rsidRPr="00555153">
        <w:rPr>
          <w:color w:val="000000"/>
          <w:sz w:val="24"/>
          <w:szCs w:val="24"/>
        </w:rPr>
        <w:t xml:space="preserve">city of the place of contract performance for the estimated performance period </w:t>
      </w:r>
      <w:r>
        <w:rPr>
          <w:b/>
          <w:bCs/>
          <w:color w:val="000000"/>
          <w:sz w:val="24"/>
          <w:szCs w:val="24"/>
        </w:rPr>
        <w:t>71</w:t>
      </w:r>
      <w:r w:rsidRPr="00675AC7">
        <w:rPr>
          <w:b/>
          <w:bCs/>
          <w:color w:val="000000"/>
          <w:sz w:val="24"/>
          <w:szCs w:val="24"/>
        </w:rPr>
        <w:t xml:space="preserve"> calendar days</w:t>
      </w:r>
      <w:r w:rsidRPr="00555153">
        <w:rPr>
          <w:color w:val="000000"/>
          <w:sz w:val="24"/>
          <w:szCs w:val="24"/>
        </w:rPr>
        <w:t xml:space="preserve">. The cost </w:t>
      </w:r>
      <w:r>
        <w:rPr>
          <w:color w:val="000000"/>
          <w:sz w:val="24"/>
          <w:szCs w:val="24"/>
        </w:rPr>
        <w:tab/>
        <w:t xml:space="preserve">of </w:t>
      </w:r>
      <w:r w:rsidRPr="00555153">
        <w:rPr>
          <w:color w:val="000000"/>
          <w:sz w:val="24"/>
          <w:szCs w:val="24"/>
        </w:rPr>
        <w:t xml:space="preserve">hotel and meals and incidentals expenses (M&amp;IE) shall be calculated in accordance with the Joint Federal </w:t>
      </w:r>
      <w:r>
        <w:rPr>
          <w:color w:val="000000"/>
          <w:sz w:val="24"/>
          <w:szCs w:val="24"/>
        </w:rPr>
        <w:tab/>
      </w:r>
      <w:r w:rsidRPr="00555153">
        <w:rPr>
          <w:color w:val="000000"/>
          <w:sz w:val="24"/>
          <w:szCs w:val="24"/>
        </w:rPr>
        <w:t xml:space="preserve">Travel Regulations (JFTR). If the contractor's facility is less than </w:t>
      </w:r>
      <w:proofErr w:type="gramStart"/>
      <w:r w:rsidRPr="00555153">
        <w:rPr>
          <w:color w:val="000000"/>
          <w:sz w:val="24"/>
          <w:szCs w:val="24"/>
        </w:rPr>
        <w:t>50 road</w:t>
      </w:r>
      <w:proofErr w:type="gramEnd"/>
      <w:r w:rsidRPr="00555153">
        <w:rPr>
          <w:color w:val="000000"/>
          <w:sz w:val="24"/>
          <w:szCs w:val="24"/>
        </w:rPr>
        <w:t xml:space="preserve"> miles from the cutter's </w:t>
      </w:r>
      <w:proofErr w:type="gramStart"/>
      <w:r w:rsidR="00274307">
        <w:rPr>
          <w:color w:val="000000"/>
          <w:sz w:val="24"/>
          <w:szCs w:val="24"/>
        </w:rPr>
        <w:t xml:space="preserve">homeport </w:t>
      </w:r>
      <w:r w:rsidR="00274307">
        <w:rPr>
          <w:color w:val="000000"/>
          <w:sz w:val="24"/>
          <w:szCs w:val="24"/>
        </w:rPr>
        <w:tab/>
      </w:r>
      <w:r w:rsidRPr="00555153">
        <w:rPr>
          <w:color w:val="000000"/>
          <w:sz w:val="24"/>
          <w:szCs w:val="24"/>
        </w:rPr>
        <w:t>(</w:t>
      </w:r>
      <w:proofErr w:type="gramEnd"/>
      <w:r>
        <w:rPr>
          <w:color w:val="000000"/>
          <w:sz w:val="24"/>
          <w:szCs w:val="24"/>
        </w:rPr>
        <w:t>New Orleans LA</w:t>
      </w:r>
      <w:r w:rsidRPr="00346B00">
        <w:rPr>
          <w:color w:val="000000"/>
          <w:sz w:val="24"/>
          <w:szCs w:val="24"/>
        </w:rPr>
        <w:t>),</w:t>
      </w:r>
      <w:r>
        <w:rPr>
          <w:color w:val="000000"/>
          <w:sz w:val="24"/>
          <w:szCs w:val="24"/>
        </w:rPr>
        <w:t xml:space="preserve"> Crew Dining and Lodging will not apply.</w:t>
      </w:r>
    </w:p>
    <w:p w14:paraId="25C09422" w14:textId="77777777" w:rsidR="007206AF" w:rsidRPr="00F77C30" w:rsidRDefault="007206AF" w:rsidP="007206AF">
      <w:pPr>
        <w:widowControl/>
        <w:autoSpaceDE/>
        <w:autoSpaceDN/>
        <w:spacing w:after="268" w:line="248" w:lineRule="auto"/>
        <w:ind w:right="1276"/>
        <w:rPr>
          <w:color w:val="000000"/>
        </w:rPr>
      </w:pPr>
    </w:p>
    <w:p w14:paraId="67FFB417" w14:textId="77777777" w:rsidR="007206AF" w:rsidRPr="00D56AA5" w:rsidRDefault="007206AF" w:rsidP="00E46F1E">
      <w:pPr>
        <w:pStyle w:val="ListParagraph"/>
        <w:widowControl/>
        <w:numPr>
          <w:ilvl w:val="0"/>
          <w:numId w:val="27"/>
        </w:numPr>
        <w:autoSpaceDE/>
        <w:autoSpaceDN/>
        <w:spacing w:after="269" w:line="248" w:lineRule="auto"/>
        <w:ind w:right="1436"/>
        <w:rPr>
          <w:color w:val="000000"/>
        </w:rPr>
      </w:pPr>
      <w:r>
        <w:rPr>
          <w:color w:val="000000"/>
        </w:rPr>
        <w:t xml:space="preserve"> </w:t>
      </w:r>
      <w:r w:rsidRPr="00D56AA5">
        <w:rPr>
          <w:color w:val="000000"/>
        </w:rPr>
        <w:t xml:space="preserve">DEFINITIONS </w:t>
      </w:r>
      <w:r w:rsidRPr="00D56AA5">
        <w:rPr>
          <w:color w:val="000000"/>
        </w:rPr>
        <w:br/>
      </w:r>
      <w:r w:rsidRPr="00D56AA5">
        <w:rPr>
          <w:color w:val="000000"/>
        </w:rPr>
        <w:br/>
        <w:t>(1) CONTRACT LINE ITEMS: These are the items that are listed in the ATTACHMENT (1</w:t>
      </w:r>
      <w:proofErr w:type="gramStart"/>
      <w:r w:rsidRPr="00D56AA5">
        <w:rPr>
          <w:color w:val="000000"/>
        </w:rPr>
        <w:t>) ,</w:t>
      </w:r>
      <w:proofErr w:type="gramEnd"/>
      <w:r w:rsidRPr="00D56AA5">
        <w:rPr>
          <w:color w:val="000000"/>
        </w:rPr>
        <w:t xml:space="preserve"> Pricing Sheet. </w:t>
      </w:r>
    </w:p>
    <w:p w14:paraId="57ACCB18" w14:textId="77777777" w:rsidR="007206AF" w:rsidRPr="00F77C30" w:rsidRDefault="007206AF" w:rsidP="007206AF">
      <w:pPr>
        <w:spacing w:after="257" w:line="259" w:lineRule="auto"/>
        <w:rPr>
          <w:b/>
          <w:color w:val="000000"/>
        </w:rPr>
      </w:pPr>
      <w:r w:rsidRPr="00F77C30">
        <w:rPr>
          <w:color w:val="000000"/>
        </w:rPr>
        <w:lastRenderedPageBreak/>
        <w:t xml:space="preserve"> </w:t>
      </w:r>
      <w:r w:rsidRPr="00F77C30">
        <w:rPr>
          <w:b/>
          <w:color w:val="000000"/>
        </w:rPr>
        <w:t xml:space="preserve">III. TECHNICAL CAPABILITY </w:t>
      </w:r>
    </w:p>
    <w:p w14:paraId="1AF83169" w14:textId="77777777" w:rsidR="007206AF" w:rsidRPr="00F77C30" w:rsidRDefault="007206AF" w:rsidP="00E46F1E">
      <w:pPr>
        <w:widowControl/>
        <w:numPr>
          <w:ilvl w:val="0"/>
          <w:numId w:val="25"/>
        </w:numPr>
        <w:autoSpaceDE/>
        <w:autoSpaceDN/>
        <w:spacing w:after="267" w:line="248" w:lineRule="auto"/>
        <w:ind w:left="1193" w:right="1201"/>
        <w:rPr>
          <w:color w:val="000000"/>
        </w:rPr>
      </w:pPr>
      <w:r w:rsidRPr="00F77C30">
        <w:rPr>
          <w:color w:val="000000"/>
        </w:rPr>
        <w:t xml:space="preserve">The Government will evaluate </w:t>
      </w:r>
      <w:r>
        <w:rPr>
          <w:color w:val="000000"/>
        </w:rPr>
        <w:t>quote</w:t>
      </w:r>
      <w:r w:rsidRPr="00F77C30">
        <w:rPr>
          <w:color w:val="000000"/>
        </w:rPr>
        <w:t xml:space="preserve">s that demonstrate the Offeror’s clear understanding of the scope of work and ability to successfully accomplish the work within the period of performance more favorably.  Conversely, a less favorable evaluation will be given to </w:t>
      </w:r>
      <w:r>
        <w:rPr>
          <w:color w:val="000000"/>
        </w:rPr>
        <w:t>quote</w:t>
      </w:r>
      <w:r w:rsidRPr="00F77C30">
        <w:rPr>
          <w:color w:val="000000"/>
        </w:rPr>
        <w:t xml:space="preserve">s showing a lesser understanding or lesser ability to successfully perform the requirements by failing to demonstrate sound project management or lacking sufficient detail to determine if the Offeror identified performance risks and schedule constraints based on the scope of work. The government plans on awarding the Requirements contract and Task Order One based on the evaluation of task order one in accordance with the evaluation factors. The Offeror’s failure to include adequate information about all or parts of any subfactor for Technical Capability or provide an acceptable explanation for the omission in the narrative may be found to contain deficiencies and will result in a very low assessment of </w:t>
      </w:r>
      <w:r>
        <w:rPr>
          <w:color w:val="000000"/>
        </w:rPr>
        <w:t>quote</w:t>
      </w:r>
      <w:r w:rsidRPr="00F77C30">
        <w:rPr>
          <w:color w:val="000000"/>
        </w:rPr>
        <w:t xml:space="preserve"> quality.  </w:t>
      </w:r>
    </w:p>
    <w:p w14:paraId="3E8C4CE1" w14:textId="77777777" w:rsidR="007206AF" w:rsidRPr="00F77C30" w:rsidRDefault="007206AF" w:rsidP="00E46F1E">
      <w:pPr>
        <w:widowControl/>
        <w:numPr>
          <w:ilvl w:val="0"/>
          <w:numId w:val="25"/>
        </w:numPr>
        <w:autoSpaceDE/>
        <w:autoSpaceDN/>
        <w:spacing w:after="11" w:line="248" w:lineRule="auto"/>
        <w:ind w:right="1283"/>
        <w:rPr>
          <w:color w:val="000000"/>
        </w:rPr>
      </w:pPr>
      <w:r w:rsidRPr="00F77C30">
        <w:rPr>
          <w:color w:val="000000"/>
        </w:rPr>
        <w:t xml:space="preserve">The assessment process will result in an assessment of </w:t>
      </w:r>
      <w:proofErr w:type="gramStart"/>
      <w:r w:rsidRPr="00F77C30">
        <w:rPr>
          <w:color w:val="000000"/>
        </w:rPr>
        <w:t>the Technical</w:t>
      </w:r>
      <w:proofErr w:type="gramEnd"/>
      <w:r w:rsidRPr="00F77C30">
        <w:rPr>
          <w:color w:val="000000"/>
        </w:rPr>
        <w:t xml:space="preserve"> Capability as per the table below: </w:t>
      </w:r>
      <w:r w:rsidRPr="00D83EE9">
        <w:rPr>
          <w:color w:val="000000"/>
        </w:rPr>
        <w:br/>
      </w:r>
    </w:p>
    <w:tbl>
      <w:tblPr>
        <w:tblStyle w:val="TableGrid0"/>
        <w:tblW w:w="8884" w:type="dxa"/>
        <w:tblInd w:w="473" w:type="dxa"/>
        <w:tblCellMar>
          <w:top w:w="54" w:type="dxa"/>
          <w:left w:w="108" w:type="dxa"/>
          <w:right w:w="12" w:type="dxa"/>
        </w:tblCellMar>
        <w:tblLook w:val="04A0" w:firstRow="1" w:lastRow="0" w:firstColumn="1" w:lastColumn="0" w:noHBand="0" w:noVBand="1"/>
      </w:tblPr>
      <w:tblGrid>
        <w:gridCol w:w="2664"/>
        <w:gridCol w:w="3109"/>
        <w:gridCol w:w="3111"/>
      </w:tblGrid>
      <w:tr w:rsidR="007206AF" w:rsidRPr="00F77C30" w14:paraId="33758EE7" w14:textId="77777777" w:rsidTr="00451C48">
        <w:trPr>
          <w:trHeight w:val="480"/>
        </w:trPr>
        <w:tc>
          <w:tcPr>
            <w:tcW w:w="2664" w:type="dxa"/>
            <w:tcBorders>
              <w:top w:val="single" w:sz="4" w:space="0" w:color="000000"/>
              <w:left w:val="single" w:sz="4" w:space="0" w:color="000000"/>
              <w:bottom w:val="single" w:sz="4" w:space="0" w:color="000000"/>
              <w:right w:val="single" w:sz="4" w:space="0" w:color="000000"/>
            </w:tcBorders>
          </w:tcPr>
          <w:p w14:paraId="276E355F" w14:textId="77777777" w:rsidR="007206AF" w:rsidRPr="00F77C30" w:rsidRDefault="007206AF" w:rsidP="00451C48">
            <w:pPr>
              <w:spacing w:line="259" w:lineRule="auto"/>
              <w:ind w:right="48"/>
              <w:jc w:val="center"/>
              <w:rPr>
                <w:color w:val="000000"/>
                <w:sz w:val="22"/>
              </w:rPr>
            </w:pPr>
            <w:r w:rsidRPr="00F77C30">
              <w:rPr>
                <w:color w:val="000000"/>
                <w:sz w:val="20"/>
              </w:rPr>
              <w:t xml:space="preserve">Technical Capability Subfactor </w:t>
            </w:r>
          </w:p>
        </w:tc>
        <w:tc>
          <w:tcPr>
            <w:tcW w:w="3109" w:type="dxa"/>
            <w:tcBorders>
              <w:top w:val="single" w:sz="4" w:space="0" w:color="000000"/>
              <w:left w:val="single" w:sz="4" w:space="0" w:color="000000"/>
              <w:bottom w:val="single" w:sz="4" w:space="0" w:color="000000"/>
              <w:right w:val="single" w:sz="4" w:space="0" w:color="000000"/>
            </w:tcBorders>
          </w:tcPr>
          <w:p w14:paraId="4A024AFD" w14:textId="77777777" w:rsidR="007206AF" w:rsidRPr="00F77C30" w:rsidRDefault="007206AF" w:rsidP="00451C48">
            <w:pPr>
              <w:spacing w:line="259" w:lineRule="auto"/>
              <w:ind w:right="112"/>
              <w:jc w:val="center"/>
              <w:rPr>
                <w:color w:val="000000"/>
                <w:sz w:val="22"/>
              </w:rPr>
            </w:pPr>
            <w:r w:rsidRPr="00F77C30">
              <w:rPr>
                <w:color w:val="000000"/>
                <w:sz w:val="20"/>
              </w:rPr>
              <w:t xml:space="preserve">More Favorable Consideration </w:t>
            </w:r>
          </w:p>
          <w:p w14:paraId="55039EB4" w14:textId="77777777" w:rsidR="007206AF" w:rsidRPr="00F77C30" w:rsidRDefault="007206AF" w:rsidP="00451C48">
            <w:pPr>
              <w:spacing w:line="259" w:lineRule="auto"/>
              <w:ind w:right="112"/>
              <w:jc w:val="center"/>
              <w:rPr>
                <w:color w:val="000000"/>
                <w:sz w:val="22"/>
              </w:rPr>
            </w:pPr>
            <w:r w:rsidRPr="00F77C30">
              <w:rPr>
                <w:color w:val="000000"/>
                <w:sz w:val="20"/>
              </w:rPr>
              <w:t xml:space="preserve">(Strengths) </w:t>
            </w:r>
          </w:p>
        </w:tc>
        <w:tc>
          <w:tcPr>
            <w:tcW w:w="3111" w:type="dxa"/>
            <w:tcBorders>
              <w:top w:val="single" w:sz="4" w:space="0" w:color="000000"/>
              <w:left w:val="single" w:sz="4" w:space="0" w:color="000000"/>
              <w:bottom w:val="single" w:sz="4" w:space="0" w:color="000000"/>
              <w:right w:val="single" w:sz="4" w:space="0" w:color="000000"/>
            </w:tcBorders>
          </w:tcPr>
          <w:p w14:paraId="06EC5495" w14:textId="77777777" w:rsidR="007206AF" w:rsidRPr="00F77C30" w:rsidRDefault="007206AF" w:rsidP="00451C48">
            <w:pPr>
              <w:spacing w:line="259" w:lineRule="auto"/>
              <w:jc w:val="center"/>
              <w:rPr>
                <w:color w:val="000000"/>
                <w:sz w:val="22"/>
              </w:rPr>
            </w:pPr>
            <w:r w:rsidRPr="00F77C30">
              <w:rPr>
                <w:color w:val="000000"/>
                <w:sz w:val="20"/>
              </w:rPr>
              <w:t xml:space="preserve">Less Favorable Consideration (Weaknesses) </w:t>
            </w:r>
          </w:p>
        </w:tc>
      </w:tr>
      <w:tr w:rsidR="007206AF" w:rsidRPr="00F77C30" w14:paraId="5AFBA97A" w14:textId="77777777" w:rsidTr="00451C48">
        <w:trPr>
          <w:trHeight w:val="1850"/>
        </w:trPr>
        <w:tc>
          <w:tcPr>
            <w:tcW w:w="2664" w:type="dxa"/>
            <w:tcBorders>
              <w:top w:val="single" w:sz="4" w:space="0" w:color="000000"/>
              <w:left w:val="single" w:sz="4" w:space="0" w:color="000000"/>
              <w:bottom w:val="single" w:sz="4" w:space="0" w:color="000000"/>
              <w:right w:val="single" w:sz="4" w:space="0" w:color="000000"/>
            </w:tcBorders>
          </w:tcPr>
          <w:p w14:paraId="3FF8054A" w14:textId="77777777" w:rsidR="007206AF" w:rsidRPr="00F77C30" w:rsidRDefault="007206AF" w:rsidP="00451C48">
            <w:pPr>
              <w:spacing w:line="259" w:lineRule="auto"/>
              <w:ind w:right="68"/>
              <w:rPr>
                <w:color w:val="000000"/>
                <w:sz w:val="22"/>
              </w:rPr>
            </w:pPr>
            <w:r w:rsidRPr="00F77C30">
              <w:rPr>
                <w:color w:val="000000"/>
                <w:sz w:val="20"/>
              </w:rPr>
              <w:t xml:space="preserve">Period of performance for work items and major subtasks </w:t>
            </w:r>
          </w:p>
        </w:tc>
        <w:tc>
          <w:tcPr>
            <w:tcW w:w="3109" w:type="dxa"/>
            <w:tcBorders>
              <w:top w:val="single" w:sz="4" w:space="0" w:color="000000"/>
              <w:left w:val="single" w:sz="4" w:space="0" w:color="000000"/>
              <w:bottom w:val="single" w:sz="4" w:space="0" w:color="000000"/>
              <w:right w:val="single" w:sz="4" w:space="0" w:color="000000"/>
            </w:tcBorders>
          </w:tcPr>
          <w:p w14:paraId="28EFCBC4" w14:textId="77777777" w:rsidR="007206AF" w:rsidRPr="00F77C30" w:rsidRDefault="007206AF" w:rsidP="00451C48">
            <w:pPr>
              <w:spacing w:line="259" w:lineRule="auto"/>
              <w:ind w:right="65"/>
              <w:rPr>
                <w:color w:val="000000"/>
                <w:sz w:val="22"/>
              </w:rPr>
            </w:pPr>
            <w:r w:rsidRPr="00F77C30">
              <w:rPr>
                <w:color w:val="000000"/>
                <w:sz w:val="20"/>
              </w:rPr>
              <w:t xml:space="preserve">All work items and associated major sub tasks are included and clearly labeled in an easy-to-read format. Start and finish dates for tasks and subtask are logically sequenced with realistic durations given the scope of work. </w:t>
            </w:r>
          </w:p>
        </w:tc>
        <w:tc>
          <w:tcPr>
            <w:tcW w:w="3111" w:type="dxa"/>
            <w:tcBorders>
              <w:top w:val="single" w:sz="4" w:space="0" w:color="000000"/>
              <w:left w:val="single" w:sz="4" w:space="0" w:color="000000"/>
              <w:bottom w:val="single" w:sz="4" w:space="0" w:color="000000"/>
              <w:right w:val="single" w:sz="4" w:space="0" w:color="000000"/>
            </w:tcBorders>
          </w:tcPr>
          <w:p w14:paraId="1268D68D" w14:textId="77777777" w:rsidR="007206AF" w:rsidRPr="00F77C30" w:rsidRDefault="007206AF" w:rsidP="00451C48">
            <w:pPr>
              <w:spacing w:line="259" w:lineRule="auto"/>
              <w:ind w:right="94"/>
              <w:rPr>
                <w:color w:val="000000"/>
                <w:sz w:val="22"/>
              </w:rPr>
            </w:pPr>
            <w:r w:rsidRPr="00F77C30">
              <w:rPr>
                <w:color w:val="000000"/>
                <w:sz w:val="20"/>
              </w:rPr>
              <w:t xml:space="preserve">All work items NOT included or broken down into major subtasks. Unable or difficult to determine start or finish dates for work items with multiple configuration items or work components.  Duration of tasks </w:t>
            </w:r>
            <w:proofErr w:type="gramStart"/>
            <w:r w:rsidRPr="00F77C30">
              <w:rPr>
                <w:color w:val="000000"/>
                <w:sz w:val="20"/>
              </w:rPr>
              <w:t>clearly</w:t>
            </w:r>
            <w:proofErr w:type="gramEnd"/>
            <w:r w:rsidRPr="00F77C30">
              <w:rPr>
                <w:color w:val="000000"/>
                <w:sz w:val="20"/>
              </w:rPr>
              <w:t xml:space="preserve"> not realistic given scope of work. </w:t>
            </w:r>
          </w:p>
        </w:tc>
      </w:tr>
      <w:tr w:rsidR="007206AF" w:rsidRPr="00F77C30" w14:paraId="769CD802" w14:textId="77777777" w:rsidTr="00451C48">
        <w:trPr>
          <w:trHeight w:val="1851"/>
        </w:trPr>
        <w:tc>
          <w:tcPr>
            <w:tcW w:w="2664" w:type="dxa"/>
            <w:tcBorders>
              <w:top w:val="single" w:sz="4" w:space="0" w:color="000000"/>
              <w:left w:val="single" w:sz="4" w:space="0" w:color="000000"/>
              <w:bottom w:val="single" w:sz="4" w:space="0" w:color="000000"/>
              <w:right w:val="single" w:sz="4" w:space="0" w:color="000000"/>
            </w:tcBorders>
          </w:tcPr>
          <w:p w14:paraId="03A18763" w14:textId="77777777" w:rsidR="007206AF" w:rsidRPr="00F77C30" w:rsidRDefault="007206AF" w:rsidP="00451C48">
            <w:pPr>
              <w:spacing w:line="259" w:lineRule="auto"/>
              <w:rPr>
                <w:color w:val="000000"/>
                <w:sz w:val="22"/>
              </w:rPr>
            </w:pPr>
            <w:r w:rsidRPr="00F77C30">
              <w:rPr>
                <w:color w:val="000000"/>
                <w:sz w:val="20"/>
              </w:rPr>
              <w:t xml:space="preserve">Due dates for major subtasks for CIRs; CIR submission shown </w:t>
            </w:r>
          </w:p>
        </w:tc>
        <w:tc>
          <w:tcPr>
            <w:tcW w:w="3109" w:type="dxa"/>
            <w:tcBorders>
              <w:top w:val="single" w:sz="4" w:space="0" w:color="000000"/>
              <w:left w:val="single" w:sz="4" w:space="0" w:color="000000"/>
              <w:bottom w:val="single" w:sz="4" w:space="0" w:color="000000"/>
              <w:right w:val="single" w:sz="4" w:space="0" w:color="000000"/>
            </w:tcBorders>
          </w:tcPr>
          <w:p w14:paraId="66D3A12D" w14:textId="77777777" w:rsidR="007206AF" w:rsidRPr="00F77C30" w:rsidRDefault="007206AF" w:rsidP="00451C48">
            <w:pPr>
              <w:spacing w:line="259" w:lineRule="auto"/>
              <w:ind w:right="99"/>
              <w:rPr>
                <w:color w:val="000000"/>
                <w:sz w:val="22"/>
              </w:rPr>
            </w:pPr>
            <w:r w:rsidRPr="00F77C30">
              <w:rPr>
                <w:color w:val="000000"/>
                <w:sz w:val="20"/>
              </w:rPr>
              <w:t xml:space="preserve">All major subtasks to support CIR requirements logically scheduled to be complete on or before CIR due date.  CIR requirement clearly labeled.  Any CIR submission scheduled after CIR date justified in narrative with remedial actions to avoid schedule slip. </w:t>
            </w:r>
          </w:p>
        </w:tc>
        <w:tc>
          <w:tcPr>
            <w:tcW w:w="3111" w:type="dxa"/>
            <w:tcBorders>
              <w:top w:val="single" w:sz="4" w:space="0" w:color="000000"/>
              <w:left w:val="single" w:sz="4" w:space="0" w:color="000000"/>
              <w:bottom w:val="single" w:sz="4" w:space="0" w:color="000000"/>
              <w:right w:val="single" w:sz="4" w:space="0" w:color="000000"/>
            </w:tcBorders>
          </w:tcPr>
          <w:p w14:paraId="5FDB2EBC" w14:textId="77777777" w:rsidR="007206AF" w:rsidRPr="00F77C30" w:rsidRDefault="007206AF" w:rsidP="00451C48">
            <w:pPr>
              <w:spacing w:line="259" w:lineRule="auto"/>
              <w:ind w:right="61"/>
              <w:rPr>
                <w:color w:val="000000"/>
                <w:sz w:val="22"/>
              </w:rPr>
            </w:pPr>
            <w:r w:rsidRPr="00F77C30">
              <w:rPr>
                <w:color w:val="000000"/>
                <w:sz w:val="20"/>
              </w:rPr>
              <w:t xml:space="preserve">Major subtasks to support CIR requirements out of sequence or scheduled after CIR due date.  CIR requirement NOT shown or labeled.  CIR submission scheduled after CIR date without explanation.  Remedial actions to avoid schedule slip NOT addressed. </w:t>
            </w:r>
          </w:p>
        </w:tc>
      </w:tr>
      <w:tr w:rsidR="007206AF" w:rsidRPr="00F77C30" w14:paraId="32E4F8C5" w14:textId="77777777" w:rsidTr="00451C48">
        <w:trPr>
          <w:trHeight w:val="1620"/>
        </w:trPr>
        <w:tc>
          <w:tcPr>
            <w:tcW w:w="2664" w:type="dxa"/>
            <w:tcBorders>
              <w:top w:val="single" w:sz="4" w:space="0" w:color="000000"/>
              <w:left w:val="single" w:sz="4" w:space="0" w:color="000000"/>
              <w:bottom w:val="single" w:sz="4" w:space="0" w:color="000000"/>
              <w:right w:val="single" w:sz="4" w:space="0" w:color="000000"/>
            </w:tcBorders>
          </w:tcPr>
          <w:p w14:paraId="7A17AC46" w14:textId="77777777" w:rsidR="007206AF" w:rsidRPr="00F77C30" w:rsidRDefault="007206AF" w:rsidP="00451C48">
            <w:pPr>
              <w:spacing w:line="259" w:lineRule="auto"/>
              <w:rPr>
                <w:color w:val="000000"/>
                <w:sz w:val="22"/>
              </w:rPr>
            </w:pPr>
            <w:r w:rsidRPr="00F77C30">
              <w:rPr>
                <w:color w:val="000000"/>
                <w:sz w:val="20"/>
              </w:rPr>
              <w:t xml:space="preserve">Dates for Coast Guard (CG) </w:t>
            </w:r>
          </w:p>
          <w:p w14:paraId="7938FAD4" w14:textId="77777777" w:rsidR="007206AF" w:rsidRPr="00F77C30" w:rsidRDefault="007206AF" w:rsidP="00451C48">
            <w:pPr>
              <w:spacing w:line="259" w:lineRule="auto"/>
              <w:rPr>
                <w:color w:val="000000"/>
                <w:sz w:val="22"/>
              </w:rPr>
            </w:pPr>
            <w:r w:rsidRPr="00F77C30">
              <w:rPr>
                <w:color w:val="000000"/>
                <w:sz w:val="20"/>
              </w:rPr>
              <w:t xml:space="preserve">Inspector presence </w:t>
            </w:r>
          </w:p>
        </w:tc>
        <w:tc>
          <w:tcPr>
            <w:tcW w:w="3109" w:type="dxa"/>
            <w:tcBorders>
              <w:top w:val="single" w:sz="4" w:space="0" w:color="000000"/>
              <w:left w:val="single" w:sz="4" w:space="0" w:color="000000"/>
              <w:bottom w:val="single" w:sz="4" w:space="0" w:color="000000"/>
              <w:right w:val="single" w:sz="4" w:space="0" w:color="000000"/>
            </w:tcBorders>
          </w:tcPr>
          <w:p w14:paraId="19FB8B88" w14:textId="77777777" w:rsidR="007206AF" w:rsidRPr="00F77C30" w:rsidRDefault="007206AF" w:rsidP="00451C48">
            <w:pPr>
              <w:spacing w:line="259" w:lineRule="auto"/>
              <w:ind w:right="1"/>
              <w:rPr>
                <w:color w:val="000000"/>
                <w:sz w:val="22"/>
              </w:rPr>
            </w:pPr>
            <w:r w:rsidRPr="00F77C30">
              <w:rPr>
                <w:color w:val="000000"/>
                <w:sz w:val="20"/>
              </w:rPr>
              <w:t xml:space="preserve">All work items and major subtasks requiring CG Inspector presence clearly labeled.  CG Inspector presence for incidental and supporting </w:t>
            </w:r>
            <w:proofErr w:type="gramStart"/>
            <w:r w:rsidRPr="00F77C30">
              <w:rPr>
                <w:color w:val="000000"/>
                <w:sz w:val="20"/>
              </w:rPr>
              <w:t>task</w:t>
            </w:r>
            <w:proofErr w:type="gramEnd"/>
            <w:r w:rsidRPr="00F77C30">
              <w:rPr>
                <w:color w:val="000000"/>
                <w:sz w:val="20"/>
              </w:rPr>
              <w:t xml:space="preserve">, and for the Offeror’s QA and QC approach is addressed in narrative. </w:t>
            </w:r>
          </w:p>
        </w:tc>
        <w:tc>
          <w:tcPr>
            <w:tcW w:w="3111" w:type="dxa"/>
            <w:tcBorders>
              <w:top w:val="single" w:sz="4" w:space="0" w:color="000000"/>
              <w:left w:val="single" w:sz="4" w:space="0" w:color="000000"/>
              <w:bottom w:val="single" w:sz="4" w:space="0" w:color="000000"/>
              <w:right w:val="single" w:sz="4" w:space="0" w:color="000000"/>
            </w:tcBorders>
          </w:tcPr>
          <w:p w14:paraId="6224A543" w14:textId="77777777" w:rsidR="007206AF" w:rsidRPr="00F77C30" w:rsidRDefault="007206AF" w:rsidP="00451C48">
            <w:pPr>
              <w:spacing w:line="259" w:lineRule="auto"/>
              <w:rPr>
                <w:color w:val="000000"/>
                <w:sz w:val="22"/>
              </w:rPr>
            </w:pPr>
            <w:r w:rsidRPr="00F77C30">
              <w:rPr>
                <w:color w:val="000000"/>
                <w:sz w:val="20"/>
              </w:rPr>
              <w:t xml:space="preserve">CG Inspector presence NOT scheduled or labeled for applicable work items or major subtasks.  CG Inspector presence NOT addressed in narrative. </w:t>
            </w:r>
          </w:p>
        </w:tc>
      </w:tr>
      <w:tr w:rsidR="007206AF" w:rsidRPr="00F77C30" w14:paraId="70C53D26" w14:textId="77777777" w:rsidTr="00451C48">
        <w:trPr>
          <w:trHeight w:val="470"/>
        </w:trPr>
        <w:tc>
          <w:tcPr>
            <w:tcW w:w="2664" w:type="dxa"/>
            <w:tcBorders>
              <w:top w:val="single" w:sz="4" w:space="0" w:color="000000"/>
              <w:left w:val="single" w:sz="4" w:space="0" w:color="000000"/>
              <w:bottom w:val="single" w:sz="4" w:space="0" w:color="000000"/>
              <w:right w:val="single" w:sz="4" w:space="0" w:color="000000"/>
            </w:tcBorders>
          </w:tcPr>
          <w:p w14:paraId="152879F5" w14:textId="77777777" w:rsidR="007206AF" w:rsidRPr="00F77C30" w:rsidRDefault="007206AF" w:rsidP="00451C48">
            <w:pPr>
              <w:spacing w:line="259" w:lineRule="auto"/>
              <w:rPr>
                <w:color w:val="000000"/>
                <w:sz w:val="22"/>
              </w:rPr>
            </w:pPr>
            <w:r w:rsidRPr="00F77C30">
              <w:rPr>
                <w:color w:val="000000"/>
                <w:sz w:val="20"/>
              </w:rPr>
              <w:t xml:space="preserve">Dates for Technical </w:t>
            </w:r>
          </w:p>
          <w:p w14:paraId="4CDB5E0E" w14:textId="77777777" w:rsidR="007206AF" w:rsidRPr="00F77C30" w:rsidRDefault="007206AF" w:rsidP="00451C48">
            <w:pPr>
              <w:spacing w:line="259" w:lineRule="auto"/>
              <w:rPr>
                <w:color w:val="000000"/>
                <w:sz w:val="22"/>
              </w:rPr>
            </w:pPr>
            <w:r w:rsidRPr="00F77C30">
              <w:rPr>
                <w:color w:val="000000"/>
                <w:sz w:val="20"/>
              </w:rPr>
              <w:t xml:space="preserve">Representative (Tech Rep) </w:t>
            </w:r>
          </w:p>
        </w:tc>
        <w:tc>
          <w:tcPr>
            <w:tcW w:w="3109" w:type="dxa"/>
            <w:tcBorders>
              <w:top w:val="single" w:sz="4" w:space="0" w:color="000000"/>
              <w:left w:val="single" w:sz="4" w:space="0" w:color="000000"/>
              <w:bottom w:val="single" w:sz="4" w:space="0" w:color="000000"/>
              <w:right w:val="single" w:sz="4" w:space="0" w:color="000000"/>
            </w:tcBorders>
          </w:tcPr>
          <w:p w14:paraId="16B425D1" w14:textId="77777777" w:rsidR="007206AF" w:rsidRPr="00F77C30" w:rsidRDefault="007206AF" w:rsidP="00451C48">
            <w:pPr>
              <w:spacing w:line="259" w:lineRule="auto"/>
              <w:rPr>
                <w:color w:val="000000"/>
                <w:sz w:val="22"/>
              </w:rPr>
            </w:pPr>
            <w:r w:rsidRPr="00F77C30">
              <w:rPr>
                <w:color w:val="000000"/>
                <w:sz w:val="20"/>
              </w:rPr>
              <w:t xml:space="preserve">All work items and major subtasks requiring Tech Reps, including </w:t>
            </w:r>
          </w:p>
        </w:tc>
        <w:tc>
          <w:tcPr>
            <w:tcW w:w="3111" w:type="dxa"/>
            <w:tcBorders>
              <w:top w:val="single" w:sz="4" w:space="0" w:color="000000"/>
              <w:left w:val="single" w:sz="4" w:space="0" w:color="000000"/>
              <w:bottom w:val="single" w:sz="4" w:space="0" w:color="000000"/>
              <w:right w:val="single" w:sz="4" w:space="0" w:color="000000"/>
            </w:tcBorders>
          </w:tcPr>
          <w:p w14:paraId="181B7787" w14:textId="77777777" w:rsidR="007206AF" w:rsidRPr="00F77C30" w:rsidRDefault="007206AF" w:rsidP="00451C48">
            <w:pPr>
              <w:spacing w:line="259" w:lineRule="auto"/>
              <w:rPr>
                <w:color w:val="000000"/>
                <w:sz w:val="22"/>
              </w:rPr>
            </w:pPr>
            <w:r w:rsidRPr="00F77C30">
              <w:rPr>
                <w:color w:val="000000"/>
                <w:sz w:val="20"/>
              </w:rPr>
              <w:t xml:space="preserve">All work items and major subtasks requiring Tech Reps, including </w:t>
            </w:r>
          </w:p>
        </w:tc>
      </w:tr>
      <w:tr w:rsidR="007206AF" w:rsidRPr="00F77C30" w14:paraId="38BC21F5" w14:textId="77777777" w:rsidTr="00451C48">
        <w:trPr>
          <w:trHeight w:val="1848"/>
        </w:trPr>
        <w:tc>
          <w:tcPr>
            <w:tcW w:w="2664" w:type="dxa"/>
            <w:tcBorders>
              <w:top w:val="single" w:sz="4" w:space="0" w:color="000000"/>
              <w:left w:val="single" w:sz="4" w:space="0" w:color="000000"/>
              <w:bottom w:val="single" w:sz="4" w:space="0" w:color="000000"/>
              <w:right w:val="single" w:sz="4" w:space="0" w:color="000000"/>
            </w:tcBorders>
          </w:tcPr>
          <w:p w14:paraId="59C7C31B" w14:textId="77777777" w:rsidR="007206AF" w:rsidRPr="00F77C30" w:rsidRDefault="007206AF" w:rsidP="00451C48">
            <w:pPr>
              <w:spacing w:line="259" w:lineRule="auto"/>
              <w:rPr>
                <w:color w:val="000000"/>
                <w:sz w:val="22"/>
              </w:rPr>
            </w:pPr>
          </w:p>
        </w:tc>
        <w:tc>
          <w:tcPr>
            <w:tcW w:w="3109" w:type="dxa"/>
            <w:tcBorders>
              <w:top w:val="single" w:sz="4" w:space="0" w:color="000000"/>
              <w:left w:val="single" w:sz="4" w:space="0" w:color="000000"/>
              <w:bottom w:val="single" w:sz="4" w:space="0" w:color="000000"/>
              <w:right w:val="single" w:sz="4" w:space="0" w:color="000000"/>
            </w:tcBorders>
          </w:tcPr>
          <w:p w14:paraId="5F94B6A7" w14:textId="77777777" w:rsidR="007206AF" w:rsidRPr="00F77C30" w:rsidRDefault="007206AF" w:rsidP="00451C48">
            <w:pPr>
              <w:spacing w:line="259" w:lineRule="auto"/>
              <w:rPr>
                <w:color w:val="000000"/>
                <w:sz w:val="22"/>
              </w:rPr>
            </w:pPr>
            <w:r w:rsidRPr="00F77C30">
              <w:rPr>
                <w:color w:val="000000"/>
                <w:sz w:val="20"/>
              </w:rPr>
              <w:t xml:space="preserve">Certified Coating Inspector, identified.  Dates for Tech Rep services provided and labeled.  Agreements or purchase orders for Tech Rep support during scheduled dates provided. </w:t>
            </w:r>
          </w:p>
        </w:tc>
        <w:tc>
          <w:tcPr>
            <w:tcW w:w="3111" w:type="dxa"/>
            <w:tcBorders>
              <w:top w:val="single" w:sz="4" w:space="0" w:color="000000"/>
              <w:left w:val="single" w:sz="4" w:space="0" w:color="000000"/>
              <w:bottom w:val="single" w:sz="4" w:space="0" w:color="000000"/>
              <w:right w:val="single" w:sz="4" w:space="0" w:color="000000"/>
            </w:tcBorders>
          </w:tcPr>
          <w:p w14:paraId="67300852" w14:textId="77777777" w:rsidR="007206AF" w:rsidRPr="00F77C30" w:rsidRDefault="007206AF" w:rsidP="00451C48">
            <w:pPr>
              <w:spacing w:line="259" w:lineRule="auto"/>
              <w:ind w:right="14"/>
              <w:rPr>
                <w:color w:val="000000"/>
                <w:sz w:val="22"/>
              </w:rPr>
            </w:pPr>
            <w:r w:rsidRPr="00F77C30">
              <w:rPr>
                <w:color w:val="000000"/>
                <w:sz w:val="20"/>
              </w:rPr>
              <w:t xml:space="preserve">Certified Coating Inspector, NOT identified.  Dates for Tech Rep services </w:t>
            </w:r>
            <w:proofErr w:type="gramStart"/>
            <w:r w:rsidRPr="00F77C30">
              <w:rPr>
                <w:color w:val="000000"/>
                <w:sz w:val="20"/>
              </w:rPr>
              <w:t>not</w:t>
            </w:r>
            <w:proofErr w:type="gramEnd"/>
            <w:r w:rsidRPr="00F77C30">
              <w:rPr>
                <w:color w:val="000000"/>
                <w:sz w:val="20"/>
              </w:rPr>
              <w:t xml:space="preserve"> provided or inconsistent with task scheduling.  Explanation for lack of Tech Rep scheduling and remedial actions for Tech Rep availability NOT provided in narrative. </w:t>
            </w:r>
          </w:p>
        </w:tc>
      </w:tr>
      <w:tr w:rsidR="007206AF" w:rsidRPr="00F77C30" w14:paraId="0B74D72E" w14:textId="77777777" w:rsidTr="00451C48">
        <w:trPr>
          <w:trHeight w:val="2542"/>
        </w:trPr>
        <w:tc>
          <w:tcPr>
            <w:tcW w:w="2664" w:type="dxa"/>
            <w:tcBorders>
              <w:top w:val="single" w:sz="4" w:space="0" w:color="000000"/>
              <w:left w:val="single" w:sz="4" w:space="0" w:color="000000"/>
              <w:bottom w:val="single" w:sz="4" w:space="0" w:color="000000"/>
              <w:right w:val="single" w:sz="4" w:space="0" w:color="000000"/>
            </w:tcBorders>
          </w:tcPr>
          <w:p w14:paraId="246F8A9F" w14:textId="77777777" w:rsidR="007206AF" w:rsidRPr="00F77C30" w:rsidRDefault="007206AF" w:rsidP="00451C48">
            <w:pPr>
              <w:spacing w:line="259" w:lineRule="auto"/>
              <w:rPr>
                <w:color w:val="000000"/>
                <w:sz w:val="22"/>
              </w:rPr>
            </w:pPr>
            <w:r w:rsidRPr="00F77C30">
              <w:rPr>
                <w:color w:val="000000"/>
                <w:sz w:val="20"/>
              </w:rPr>
              <w:lastRenderedPageBreak/>
              <w:t xml:space="preserve">Work items and dates for </w:t>
            </w:r>
          </w:p>
          <w:p w14:paraId="6625CEB3" w14:textId="77777777" w:rsidR="007206AF" w:rsidRPr="00F77C30" w:rsidRDefault="007206AF" w:rsidP="00451C48">
            <w:pPr>
              <w:spacing w:line="259" w:lineRule="auto"/>
              <w:rPr>
                <w:color w:val="000000"/>
                <w:sz w:val="22"/>
              </w:rPr>
            </w:pPr>
            <w:r w:rsidRPr="00F77C30">
              <w:rPr>
                <w:color w:val="000000"/>
                <w:sz w:val="20"/>
              </w:rPr>
              <w:t xml:space="preserve">Subcontractors </w:t>
            </w:r>
          </w:p>
        </w:tc>
        <w:tc>
          <w:tcPr>
            <w:tcW w:w="3109" w:type="dxa"/>
            <w:tcBorders>
              <w:top w:val="single" w:sz="4" w:space="0" w:color="000000"/>
              <w:left w:val="single" w:sz="4" w:space="0" w:color="000000"/>
              <w:bottom w:val="single" w:sz="4" w:space="0" w:color="000000"/>
              <w:right w:val="single" w:sz="4" w:space="0" w:color="000000"/>
            </w:tcBorders>
          </w:tcPr>
          <w:p w14:paraId="53779A2B" w14:textId="77777777" w:rsidR="007206AF" w:rsidRPr="00F77C30" w:rsidRDefault="007206AF" w:rsidP="00451C48">
            <w:pPr>
              <w:spacing w:line="259" w:lineRule="auto"/>
              <w:rPr>
                <w:color w:val="000000"/>
                <w:sz w:val="22"/>
              </w:rPr>
            </w:pPr>
            <w:r w:rsidRPr="00F77C30">
              <w:rPr>
                <w:color w:val="000000"/>
                <w:sz w:val="20"/>
              </w:rPr>
              <w:t xml:space="preserve">All work items and major subtasks allocated to subcontractors identified.  Dates for subcontracted tasks and services provided and labeled.  Agreements or purchase orders for subcontractor support during scheduled dates provided. </w:t>
            </w:r>
          </w:p>
        </w:tc>
        <w:tc>
          <w:tcPr>
            <w:tcW w:w="3111" w:type="dxa"/>
            <w:tcBorders>
              <w:top w:val="single" w:sz="4" w:space="0" w:color="000000"/>
              <w:left w:val="single" w:sz="4" w:space="0" w:color="000000"/>
              <w:bottom w:val="single" w:sz="4" w:space="0" w:color="000000"/>
              <w:right w:val="single" w:sz="4" w:space="0" w:color="000000"/>
            </w:tcBorders>
          </w:tcPr>
          <w:p w14:paraId="2E62481A" w14:textId="77777777" w:rsidR="007206AF" w:rsidRPr="00F77C30" w:rsidRDefault="007206AF" w:rsidP="00451C48">
            <w:pPr>
              <w:spacing w:line="259" w:lineRule="auto"/>
              <w:rPr>
                <w:color w:val="000000"/>
                <w:sz w:val="22"/>
              </w:rPr>
            </w:pPr>
            <w:r w:rsidRPr="00F77C30">
              <w:rPr>
                <w:color w:val="000000"/>
                <w:sz w:val="20"/>
              </w:rPr>
              <w:t xml:space="preserve">Subcontractors NOT identified for applicable work items and major subtasks.  Dates for subcontracted work, including tasks or services to be performed NOT provided or inconsistent with task scheduling.  Explanation for lack of subcontractor scheduling and remedial actions for subcontractor availability NOT provided in narrative. </w:t>
            </w:r>
          </w:p>
        </w:tc>
      </w:tr>
      <w:tr w:rsidR="007206AF" w:rsidRPr="00F77C30" w14:paraId="585E9FF6" w14:textId="77777777" w:rsidTr="00451C48">
        <w:trPr>
          <w:trHeight w:val="1848"/>
        </w:trPr>
        <w:tc>
          <w:tcPr>
            <w:tcW w:w="2664" w:type="dxa"/>
            <w:tcBorders>
              <w:top w:val="single" w:sz="4" w:space="0" w:color="000000"/>
              <w:left w:val="single" w:sz="4" w:space="0" w:color="000000"/>
              <w:bottom w:val="single" w:sz="4" w:space="0" w:color="000000"/>
              <w:right w:val="single" w:sz="4" w:space="0" w:color="000000"/>
            </w:tcBorders>
          </w:tcPr>
          <w:p w14:paraId="1C6FA900" w14:textId="77777777" w:rsidR="007206AF" w:rsidRPr="00F77C30" w:rsidRDefault="007206AF" w:rsidP="00451C48">
            <w:pPr>
              <w:spacing w:line="259" w:lineRule="auto"/>
              <w:rPr>
                <w:color w:val="000000"/>
                <w:sz w:val="22"/>
              </w:rPr>
            </w:pPr>
            <w:r w:rsidRPr="00F77C30">
              <w:rPr>
                <w:color w:val="000000"/>
                <w:sz w:val="20"/>
              </w:rPr>
              <w:t xml:space="preserve">Critical Path </w:t>
            </w:r>
          </w:p>
        </w:tc>
        <w:tc>
          <w:tcPr>
            <w:tcW w:w="3109" w:type="dxa"/>
            <w:tcBorders>
              <w:top w:val="single" w:sz="4" w:space="0" w:color="000000"/>
              <w:left w:val="single" w:sz="4" w:space="0" w:color="000000"/>
              <w:bottom w:val="single" w:sz="4" w:space="0" w:color="000000"/>
              <w:right w:val="single" w:sz="4" w:space="0" w:color="000000"/>
            </w:tcBorders>
          </w:tcPr>
          <w:p w14:paraId="02B31BB4" w14:textId="77777777" w:rsidR="007206AF" w:rsidRPr="00F77C30" w:rsidRDefault="007206AF" w:rsidP="00451C48">
            <w:pPr>
              <w:spacing w:line="259" w:lineRule="auto"/>
              <w:rPr>
                <w:color w:val="000000"/>
                <w:sz w:val="22"/>
              </w:rPr>
            </w:pPr>
            <w:r w:rsidRPr="00F77C30">
              <w:rPr>
                <w:color w:val="000000"/>
                <w:sz w:val="20"/>
              </w:rPr>
              <w:t xml:space="preserve">Critical path highlighted or visually recognizable and identifies constrained tasks that cannot absorb delays without impacting overall schedule and on-time completion.  Performance risks and risk mitigation strategies addressed in narrative. </w:t>
            </w:r>
          </w:p>
        </w:tc>
        <w:tc>
          <w:tcPr>
            <w:tcW w:w="3111" w:type="dxa"/>
            <w:tcBorders>
              <w:top w:val="single" w:sz="4" w:space="0" w:color="000000"/>
              <w:left w:val="single" w:sz="4" w:space="0" w:color="000000"/>
              <w:bottom w:val="single" w:sz="4" w:space="0" w:color="000000"/>
              <w:right w:val="single" w:sz="4" w:space="0" w:color="000000"/>
            </w:tcBorders>
          </w:tcPr>
          <w:p w14:paraId="2C3A6C6F" w14:textId="77777777" w:rsidR="007206AF" w:rsidRPr="00F77C30" w:rsidRDefault="007206AF" w:rsidP="00451C48">
            <w:pPr>
              <w:spacing w:line="259" w:lineRule="auto"/>
              <w:ind w:right="205"/>
              <w:jc w:val="both"/>
              <w:rPr>
                <w:color w:val="000000"/>
                <w:sz w:val="22"/>
              </w:rPr>
            </w:pPr>
            <w:r w:rsidRPr="00F77C30">
              <w:rPr>
                <w:color w:val="000000"/>
                <w:sz w:val="20"/>
              </w:rPr>
              <w:t xml:space="preserve">Critical path is not identified or incorrectly identifies incidental or supporting tasks.  Performance risks and risk mitigation strategies for constrained tasks NOT addressed in narrative. </w:t>
            </w:r>
          </w:p>
        </w:tc>
      </w:tr>
      <w:tr w:rsidR="007206AF" w:rsidRPr="00F77C30" w14:paraId="0396010E" w14:textId="77777777" w:rsidTr="00451C48">
        <w:trPr>
          <w:trHeight w:val="1162"/>
        </w:trPr>
        <w:tc>
          <w:tcPr>
            <w:tcW w:w="2664" w:type="dxa"/>
            <w:tcBorders>
              <w:top w:val="single" w:sz="4" w:space="0" w:color="000000"/>
              <w:left w:val="single" w:sz="4" w:space="0" w:color="000000"/>
              <w:bottom w:val="single" w:sz="4" w:space="0" w:color="000000"/>
              <w:right w:val="single" w:sz="4" w:space="0" w:color="000000"/>
            </w:tcBorders>
          </w:tcPr>
          <w:p w14:paraId="412B95B5" w14:textId="77777777" w:rsidR="007206AF" w:rsidRPr="00F77C30" w:rsidRDefault="007206AF" w:rsidP="00451C48">
            <w:pPr>
              <w:spacing w:line="259" w:lineRule="auto"/>
              <w:rPr>
                <w:color w:val="000000"/>
                <w:sz w:val="22"/>
              </w:rPr>
            </w:pPr>
            <w:r w:rsidRPr="00F77C30">
              <w:rPr>
                <w:color w:val="000000"/>
                <w:sz w:val="20"/>
              </w:rPr>
              <w:t xml:space="preserve">Float and float calculations </w:t>
            </w:r>
          </w:p>
        </w:tc>
        <w:tc>
          <w:tcPr>
            <w:tcW w:w="3109" w:type="dxa"/>
            <w:tcBorders>
              <w:top w:val="single" w:sz="4" w:space="0" w:color="000000"/>
              <w:left w:val="single" w:sz="4" w:space="0" w:color="000000"/>
              <w:bottom w:val="single" w:sz="4" w:space="0" w:color="000000"/>
              <w:right w:val="single" w:sz="4" w:space="0" w:color="000000"/>
            </w:tcBorders>
          </w:tcPr>
          <w:p w14:paraId="401B0577" w14:textId="77777777" w:rsidR="007206AF" w:rsidRPr="00F77C30" w:rsidRDefault="007206AF" w:rsidP="00451C48">
            <w:pPr>
              <w:spacing w:line="259" w:lineRule="auto"/>
              <w:rPr>
                <w:color w:val="000000"/>
                <w:sz w:val="22"/>
              </w:rPr>
            </w:pPr>
            <w:r w:rsidRPr="00F77C30">
              <w:rPr>
                <w:color w:val="000000"/>
                <w:sz w:val="20"/>
              </w:rPr>
              <w:t xml:space="preserve">Tasks with float clearly identified with calculated total float for the work item provided. </w:t>
            </w:r>
          </w:p>
        </w:tc>
        <w:tc>
          <w:tcPr>
            <w:tcW w:w="3111" w:type="dxa"/>
            <w:tcBorders>
              <w:top w:val="single" w:sz="4" w:space="0" w:color="000000"/>
              <w:left w:val="single" w:sz="4" w:space="0" w:color="000000"/>
              <w:bottom w:val="single" w:sz="4" w:space="0" w:color="000000"/>
              <w:right w:val="single" w:sz="4" w:space="0" w:color="000000"/>
            </w:tcBorders>
          </w:tcPr>
          <w:p w14:paraId="67AD6F5C" w14:textId="77777777" w:rsidR="007206AF" w:rsidRPr="00F77C30" w:rsidRDefault="007206AF" w:rsidP="00451C48">
            <w:pPr>
              <w:spacing w:line="259" w:lineRule="auto"/>
              <w:rPr>
                <w:color w:val="000000"/>
                <w:sz w:val="22"/>
              </w:rPr>
            </w:pPr>
            <w:r w:rsidRPr="00F77C30">
              <w:rPr>
                <w:color w:val="000000"/>
                <w:sz w:val="20"/>
              </w:rPr>
              <w:t xml:space="preserve">Does not identify float in any tasks.  Does not provide calculated float available before delaying task completion or impacting the start or finish of a dependent task. </w:t>
            </w:r>
          </w:p>
        </w:tc>
      </w:tr>
      <w:tr w:rsidR="007206AF" w:rsidRPr="00F77C30" w14:paraId="50307588" w14:textId="77777777" w:rsidTr="00451C48">
        <w:trPr>
          <w:trHeight w:val="1620"/>
        </w:trPr>
        <w:tc>
          <w:tcPr>
            <w:tcW w:w="2664" w:type="dxa"/>
            <w:tcBorders>
              <w:top w:val="single" w:sz="4" w:space="0" w:color="000000"/>
              <w:left w:val="single" w:sz="4" w:space="0" w:color="000000"/>
              <w:bottom w:val="single" w:sz="4" w:space="0" w:color="000000"/>
              <w:right w:val="single" w:sz="4" w:space="0" w:color="000000"/>
            </w:tcBorders>
          </w:tcPr>
          <w:p w14:paraId="2CB32764" w14:textId="77777777" w:rsidR="007206AF" w:rsidRPr="00F77C30" w:rsidRDefault="007206AF" w:rsidP="00451C48">
            <w:pPr>
              <w:spacing w:line="259" w:lineRule="auto"/>
              <w:rPr>
                <w:color w:val="000000"/>
                <w:sz w:val="22"/>
              </w:rPr>
            </w:pPr>
            <w:r w:rsidRPr="00F77C30">
              <w:rPr>
                <w:color w:val="000000"/>
                <w:sz w:val="20"/>
              </w:rPr>
              <w:t xml:space="preserve">Work item relationships and dependencies. </w:t>
            </w:r>
          </w:p>
        </w:tc>
        <w:tc>
          <w:tcPr>
            <w:tcW w:w="3109" w:type="dxa"/>
            <w:tcBorders>
              <w:top w:val="single" w:sz="4" w:space="0" w:color="000000"/>
              <w:left w:val="single" w:sz="4" w:space="0" w:color="000000"/>
              <w:bottom w:val="single" w:sz="4" w:space="0" w:color="000000"/>
              <w:right w:val="single" w:sz="4" w:space="0" w:color="000000"/>
            </w:tcBorders>
          </w:tcPr>
          <w:p w14:paraId="6FFAEEBB" w14:textId="77777777" w:rsidR="007206AF" w:rsidRPr="00F77C30" w:rsidRDefault="007206AF" w:rsidP="00451C48">
            <w:pPr>
              <w:spacing w:line="259" w:lineRule="auto"/>
              <w:ind w:right="18"/>
              <w:rPr>
                <w:color w:val="000000"/>
                <w:sz w:val="22"/>
              </w:rPr>
            </w:pPr>
            <w:r w:rsidRPr="00F77C30">
              <w:rPr>
                <w:color w:val="000000"/>
                <w:sz w:val="20"/>
              </w:rPr>
              <w:t xml:space="preserve">Visually shows start/finish or finish/start relationships and dependencies for all tasks with work constraints or require coordination of work activities. </w:t>
            </w:r>
          </w:p>
        </w:tc>
        <w:tc>
          <w:tcPr>
            <w:tcW w:w="3111" w:type="dxa"/>
            <w:tcBorders>
              <w:top w:val="single" w:sz="4" w:space="0" w:color="000000"/>
              <w:left w:val="single" w:sz="4" w:space="0" w:color="000000"/>
              <w:bottom w:val="single" w:sz="4" w:space="0" w:color="000000"/>
              <w:right w:val="single" w:sz="4" w:space="0" w:color="000000"/>
            </w:tcBorders>
          </w:tcPr>
          <w:p w14:paraId="08A5801C" w14:textId="77777777" w:rsidR="007206AF" w:rsidRPr="00F77C30" w:rsidRDefault="007206AF" w:rsidP="00451C48">
            <w:pPr>
              <w:spacing w:line="259" w:lineRule="auto"/>
              <w:ind w:right="19"/>
              <w:rPr>
                <w:color w:val="000000"/>
                <w:sz w:val="22"/>
              </w:rPr>
            </w:pPr>
            <w:r w:rsidRPr="00F77C30">
              <w:rPr>
                <w:color w:val="000000"/>
                <w:sz w:val="20"/>
              </w:rPr>
              <w:t xml:space="preserve">Task relationships and dependencies are NOT shown. </w:t>
            </w:r>
            <w:proofErr w:type="gramStart"/>
            <w:r w:rsidRPr="00F77C30">
              <w:rPr>
                <w:color w:val="000000"/>
                <w:sz w:val="20"/>
              </w:rPr>
              <w:t>Unable</w:t>
            </w:r>
            <w:proofErr w:type="gramEnd"/>
            <w:r w:rsidRPr="00F77C30">
              <w:rPr>
                <w:color w:val="000000"/>
                <w:sz w:val="20"/>
              </w:rPr>
              <w:t xml:space="preserve"> or difficult to determine work constraints or required coordination of work activities between tasks to determine impact of any schedule slip. </w:t>
            </w:r>
          </w:p>
        </w:tc>
      </w:tr>
      <w:tr w:rsidR="007206AF" w:rsidRPr="00F77C30" w14:paraId="018D52E8" w14:textId="77777777" w:rsidTr="00451C48">
        <w:trPr>
          <w:trHeight w:val="698"/>
        </w:trPr>
        <w:tc>
          <w:tcPr>
            <w:tcW w:w="8884" w:type="dxa"/>
            <w:gridSpan w:val="3"/>
            <w:tcBorders>
              <w:top w:val="single" w:sz="4" w:space="0" w:color="000000"/>
              <w:left w:val="single" w:sz="4" w:space="0" w:color="000000"/>
              <w:bottom w:val="single" w:sz="4" w:space="0" w:color="000000"/>
              <w:right w:val="single" w:sz="4" w:space="0" w:color="000000"/>
            </w:tcBorders>
          </w:tcPr>
          <w:p w14:paraId="6E19C78F" w14:textId="77777777" w:rsidR="007206AF" w:rsidRPr="00F77C30" w:rsidRDefault="007206AF" w:rsidP="00451C48">
            <w:pPr>
              <w:spacing w:after="2" w:line="237" w:lineRule="auto"/>
              <w:rPr>
                <w:color w:val="000000"/>
                <w:sz w:val="22"/>
              </w:rPr>
            </w:pPr>
            <w:r w:rsidRPr="00F77C30">
              <w:rPr>
                <w:color w:val="000000"/>
                <w:sz w:val="20"/>
              </w:rPr>
              <w:t xml:space="preserve">*Note: Failure to include all or part of any subfactor or provide an acceptable explanation for the omission in the narrative may be deemed deficient and may result in a technical capability rating of Marginal or </w:t>
            </w:r>
          </w:p>
          <w:p w14:paraId="6E099B07" w14:textId="77777777" w:rsidR="007206AF" w:rsidRPr="00F77C30" w:rsidRDefault="007206AF" w:rsidP="00451C48">
            <w:pPr>
              <w:spacing w:line="259" w:lineRule="auto"/>
              <w:rPr>
                <w:color w:val="000000"/>
                <w:sz w:val="22"/>
              </w:rPr>
            </w:pPr>
            <w:r w:rsidRPr="00F77C30">
              <w:rPr>
                <w:color w:val="000000"/>
                <w:sz w:val="20"/>
              </w:rPr>
              <w:t xml:space="preserve">Unsatisfactory. </w:t>
            </w:r>
          </w:p>
        </w:tc>
      </w:tr>
    </w:tbl>
    <w:p w14:paraId="25B24F65" w14:textId="77777777" w:rsidR="007206AF" w:rsidRPr="00F77C30" w:rsidRDefault="007206AF" w:rsidP="007206AF">
      <w:pPr>
        <w:spacing w:after="257" w:line="259" w:lineRule="auto"/>
        <w:ind w:left="1200"/>
        <w:rPr>
          <w:color w:val="000000"/>
        </w:rPr>
      </w:pPr>
      <w:r w:rsidRPr="00F77C30">
        <w:rPr>
          <w:color w:val="000000"/>
        </w:rPr>
        <w:t xml:space="preserve"> </w:t>
      </w:r>
    </w:p>
    <w:p w14:paraId="449CA99D" w14:textId="77777777" w:rsidR="007206AF" w:rsidRPr="00F77C30" w:rsidRDefault="007206AF" w:rsidP="007206AF">
      <w:pPr>
        <w:keepNext/>
        <w:keepLines/>
        <w:spacing w:after="265" w:line="248" w:lineRule="auto"/>
        <w:ind w:left="1195" w:right="1184" w:hanging="10"/>
        <w:outlineLvl w:val="1"/>
        <w:rPr>
          <w:b/>
          <w:color w:val="000000"/>
        </w:rPr>
      </w:pPr>
      <w:r w:rsidRPr="00F77C30">
        <w:rPr>
          <w:b/>
          <w:color w:val="000000"/>
        </w:rPr>
        <w:t xml:space="preserve">IV. PAST PERFORMANCE </w:t>
      </w:r>
    </w:p>
    <w:p w14:paraId="2462F337" w14:textId="2A498AC9" w:rsidR="00211B24" w:rsidRPr="004C6B6F" w:rsidRDefault="007206AF" w:rsidP="00E46F1E">
      <w:pPr>
        <w:widowControl/>
        <w:numPr>
          <w:ilvl w:val="0"/>
          <w:numId w:val="26"/>
        </w:numPr>
        <w:autoSpaceDE/>
        <w:autoSpaceDN/>
        <w:spacing w:after="268" w:line="248" w:lineRule="auto"/>
        <w:ind w:right="1283"/>
        <w:rPr>
          <w:color w:val="000000"/>
        </w:rPr>
      </w:pPr>
      <w:r w:rsidRPr="004C6B6F">
        <w:rPr>
          <w:color w:val="000000"/>
        </w:rPr>
        <w:t xml:space="preserve">The Government will assess the offeror's probability of meeting the solicitation requirements based on the offeror's demonstrated performance record. Relevant and timely past performance information will be evaluated to determine whether the offeror performed on the offeror’s current or past contracts. Relevant project criteria </w:t>
      </w:r>
      <w:proofErr w:type="gramStart"/>
      <w:r w:rsidRPr="004C6B6F">
        <w:rPr>
          <w:color w:val="000000"/>
        </w:rPr>
        <w:t>are:</w:t>
      </w:r>
      <w:proofErr w:type="gramEnd"/>
      <w:r w:rsidRPr="004C6B6F">
        <w:rPr>
          <w:color w:val="000000"/>
        </w:rPr>
        <w:t xml:space="preserve"> ship repair, performance as the prime contractor, period of performance completed, similar value, and similar complexity to the statement of work for this project.  The Government may use information submitted by the offeror, and information obtained from the CPARS, information obtained on </w:t>
      </w:r>
      <w:proofErr w:type="gramStart"/>
      <w:r w:rsidRPr="004C6B6F">
        <w:rPr>
          <w:color w:val="000000"/>
        </w:rPr>
        <w:t>PPQs ,</w:t>
      </w:r>
      <w:proofErr w:type="gramEnd"/>
      <w:r w:rsidRPr="004C6B6F">
        <w:rPr>
          <w:color w:val="000000"/>
        </w:rPr>
        <w:t xml:space="preserve"> other agencies, questionnaires, or personal knowledge. In reviewing relevant past performance, the Government will gauge quality based on performance risk.    </w:t>
      </w:r>
    </w:p>
    <w:p w14:paraId="7AE8557A" w14:textId="74053740" w:rsidR="007206AF" w:rsidRPr="00F77C30" w:rsidRDefault="007206AF" w:rsidP="007206AF">
      <w:pPr>
        <w:spacing w:after="11" w:line="248" w:lineRule="auto"/>
        <w:ind w:left="1360" w:right="1441" w:hanging="8"/>
        <w:rPr>
          <w:color w:val="000000"/>
        </w:rPr>
      </w:pPr>
      <w:r w:rsidRPr="00F77C30">
        <w:rPr>
          <w:color w:val="000000"/>
        </w:rPr>
        <w:t>a</w:t>
      </w:r>
      <w:r w:rsidR="004C6B6F">
        <w:rPr>
          <w:color w:val="000000"/>
        </w:rPr>
        <w:t xml:space="preserve">. </w:t>
      </w:r>
      <w:r w:rsidRPr="00F77C30">
        <w:rPr>
          <w:color w:val="000000"/>
        </w:rPr>
        <w:t xml:space="preserve">Sub-factor 1. Quality of Services: Offerors that have demonstrated an ability to exceed contract requirements, exceed customer expectations for adequacy of services and correction of deficiencies will be evaluated more favorably.   </w:t>
      </w:r>
    </w:p>
    <w:p w14:paraId="3E241764" w14:textId="07257FCD" w:rsidR="007206AF" w:rsidRPr="00F77C30" w:rsidRDefault="007206AF" w:rsidP="007206AF">
      <w:pPr>
        <w:spacing w:after="267" w:line="248" w:lineRule="auto"/>
        <w:ind w:left="1360" w:right="771" w:hanging="8"/>
        <w:rPr>
          <w:color w:val="000000"/>
        </w:rPr>
      </w:pPr>
      <w:r w:rsidRPr="00F77C30">
        <w:rPr>
          <w:color w:val="000000"/>
        </w:rPr>
        <w:t>b.</w:t>
      </w:r>
      <w:r w:rsidR="004C6B6F">
        <w:rPr>
          <w:color w:val="000000"/>
        </w:rPr>
        <w:t xml:space="preserve"> </w:t>
      </w:r>
      <w:r w:rsidRPr="00F77C30">
        <w:rPr>
          <w:color w:val="000000"/>
        </w:rPr>
        <w:t xml:space="preserve">Sub-factor 2. Schedule: Offerors that have demonstrated an ability to exceed customer expectations regarding timely performance will be considered more favorable.   </w:t>
      </w:r>
    </w:p>
    <w:p w14:paraId="09A22ABA" w14:textId="44A47E2A" w:rsidR="007206AF" w:rsidRPr="00F77C30" w:rsidRDefault="007206AF" w:rsidP="007206AF">
      <w:pPr>
        <w:spacing w:after="267" w:line="248" w:lineRule="auto"/>
        <w:ind w:left="1360" w:right="940" w:hanging="8"/>
        <w:rPr>
          <w:color w:val="000000"/>
        </w:rPr>
      </w:pPr>
      <w:r w:rsidRPr="00F77C30">
        <w:rPr>
          <w:color w:val="000000"/>
        </w:rPr>
        <w:lastRenderedPageBreak/>
        <w:t>c.</w:t>
      </w:r>
      <w:r w:rsidR="004C6B6F">
        <w:rPr>
          <w:color w:val="000000"/>
        </w:rPr>
        <w:t xml:space="preserve"> </w:t>
      </w:r>
      <w:r w:rsidRPr="00F77C30">
        <w:rPr>
          <w:color w:val="000000"/>
        </w:rPr>
        <w:t xml:space="preserve">Sub-factor 3. Management: Offerors that have demonstrated superior ability to effectively manage company personnel, and subcontractors, and effectively and responsively work with past customers to correct performance issues will be given more favorable consideration.    </w:t>
      </w:r>
    </w:p>
    <w:p w14:paraId="2D4DDB6B" w14:textId="77777777" w:rsidR="007206AF" w:rsidRPr="00F77C30" w:rsidRDefault="007206AF" w:rsidP="00E46F1E">
      <w:pPr>
        <w:widowControl/>
        <w:numPr>
          <w:ilvl w:val="0"/>
          <w:numId w:val="26"/>
        </w:numPr>
        <w:autoSpaceDE/>
        <w:autoSpaceDN/>
        <w:spacing w:after="11" w:line="248" w:lineRule="auto"/>
        <w:ind w:right="1283"/>
        <w:rPr>
          <w:color w:val="000000"/>
        </w:rPr>
      </w:pPr>
      <w:r w:rsidRPr="00F77C30">
        <w:rPr>
          <w:color w:val="000000"/>
        </w:rPr>
        <w:t xml:space="preserve">In general, a CPARS past performance rating of Exceptional will be considered more favorable than Very Good and so forth.  An unexplained CPARS past performance rating of Marginal or Unsatisfactory in any evaluated area may have a substantial impact on the quality of past performance. </w:t>
      </w:r>
      <w:r>
        <w:rPr>
          <w:color w:val="000000"/>
        </w:rPr>
        <w:br/>
      </w:r>
      <w:r>
        <w:rPr>
          <w:color w:val="000000"/>
        </w:rPr>
        <w:br/>
      </w:r>
    </w:p>
    <w:tbl>
      <w:tblPr>
        <w:tblStyle w:val="TableGrid0"/>
        <w:tblW w:w="8884" w:type="dxa"/>
        <w:tblInd w:w="473" w:type="dxa"/>
        <w:tblCellMar>
          <w:top w:w="56" w:type="dxa"/>
          <w:left w:w="108" w:type="dxa"/>
          <w:right w:w="53" w:type="dxa"/>
        </w:tblCellMar>
        <w:tblLook w:val="04A0" w:firstRow="1" w:lastRow="0" w:firstColumn="1" w:lastColumn="0" w:noHBand="0" w:noVBand="1"/>
      </w:tblPr>
      <w:tblGrid>
        <w:gridCol w:w="2628"/>
        <w:gridCol w:w="3075"/>
        <w:gridCol w:w="3181"/>
      </w:tblGrid>
      <w:tr w:rsidR="007206AF" w:rsidRPr="00F77C30" w14:paraId="687E93DB" w14:textId="77777777" w:rsidTr="00451C48">
        <w:trPr>
          <w:trHeight w:val="516"/>
        </w:trPr>
        <w:tc>
          <w:tcPr>
            <w:tcW w:w="2628" w:type="dxa"/>
            <w:tcBorders>
              <w:top w:val="single" w:sz="4" w:space="0" w:color="000000"/>
              <w:left w:val="single" w:sz="4" w:space="0" w:color="000000"/>
              <w:bottom w:val="single" w:sz="4" w:space="0" w:color="000000"/>
              <w:right w:val="single" w:sz="4" w:space="0" w:color="000000"/>
            </w:tcBorders>
          </w:tcPr>
          <w:p w14:paraId="1EE7540A" w14:textId="77777777" w:rsidR="007206AF" w:rsidRPr="00F77C30" w:rsidRDefault="007206AF" w:rsidP="00451C48">
            <w:pPr>
              <w:spacing w:line="259" w:lineRule="auto"/>
              <w:jc w:val="center"/>
              <w:rPr>
                <w:color w:val="000000"/>
                <w:sz w:val="22"/>
              </w:rPr>
            </w:pPr>
            <w:r w:rsidRPr="00F77C30">
              <w:rPr>
                <w:color w:val="000000"/>
                <w:sz w:val="22"/>
              </w:rPr>
              <w:t xml:space="preserve">Past Performance Subfactors </w:t>
            </w:r>
          </w:p>
        </w:tc>
        <w:tc>
          <w:tcPr>
            <w:tcW w:w="3075" w:type="dxa"/>
            <w:tcBorders>
              <w:top w:val="single" w:sz="4" w:space="0" w:color="000000"/>
              <w:left w:val="single" w:sz="4" w:space="0" w:color="000000"/>
              <w:bottom w:val="single" w:sz="4" w:space="0" w:color="000000"/>
              <w:right w:val="single" w:sz="4" w:space="0" w:color="000000"/>
            </w:tcBorders>
          </w:tcPr>
          <w:p w14:paraId="2B8FD801" w14:textId="77777777" w:rsidR="007206AF" w:rsidRPr="00F77C30" w:rsidRDefault="007206AF" w:rsidP="00451C48">
            <w:pPr>
              <w:spacing w:line="259" w:lineRule="auto"/>
              <w:jc w:val="center"/>
              <w:rPr>
                <w:color w:val="000000"/>
                <w:sz w:val="22"/>
              </w:rPr>
            </w:pPr>
            <w:r w:rsidRPr="00F77C30">
              <w:rPr>
                <w:color w:val="000000"/>
                <w:sz w:val="22"/>
              </w:rPr>
              <w:t xml:space="preserve">More Favorable Consideration (Lower Performance Risks) </w:t>
            </w:r>
          </w:p>
        </w:tc>
        <w:tc>
          <w:tcPr>
            <w:tcW w:w="3181" w:type="dxa"/>
            <w:tcBorders>
              <w:top w:val="single" w:sz="4" w:space="0" w:color="000000"/>
              <w:left w:val="single" w:sz="4" w:space="0" w:color="000000"/>
              <w:bottom w:val="single" w:sz="4" w:space="0" w:color="000000"/>
              <w:right w:val="single" w:sz="4" w:space="0" w:color="000000"/>
            </w:tcBorders>
          </w:tcPr>
          <w:p w14:paraId="485E6612" w14:textId="77777777" w:rsidR="007206AF" w:rsidRPr="00F77C30" w:rsidRDefault="007206AF" w:rsidP="00451C48">
            <w:pPr>
              <w:spacing w:line="259" w:lineRule="auto"/>
              <w:jc w:val="center"/>
              <w:rPr>
                <w:color w:val="000000"/>
                <w:sz w:val="22"/>
              </w:rPr>
            </w:pPr>
            <w:r w:rsidRPr="00F77C30">
              <w:rPr>
                <w:color w:val="000000"/>
                <w:sz w:val="22"/>
              </w:rPr>
              <w:t xml:space="preserve">Less Favorable Consideration (Higher Performance Risks) </w:t>
            </w:r>
          </w:p>
        </w:tc>
      </w:tr>
      <w:tr w:rsidR="007206AF" w:rsidRPr="00F77C30" w14:paraId="08203FE5" w14:textId="77777777" w:rsidTr="00451C48">
        <w:trPr>
          <w:trHeight w:val="4551"/>
        </w:trPr>
        <w:tc>
          <w:tcPr>
            <w:tcW w:w="2628" w:type="dxa"/>
            <w:tcBorders>
              <w:top w:val="single" w:sz="4" w:space="0" w:color="000000"/>
              <w:left w:val="single" w:sz="4" w:space="0" w:color="000000"/>
              <w:bottom w:val="single" w:sz="4" w:space="0" w:color="000000"/>
              <w:right w:val="single" w:sz="4" w:space="0" w:color="000000"/>
            </w:tcBorders>
          </w:tcPr>
          <w:p w14:paraId="5AFB3829" w14:textId="77777777" w:rsidR="007206AF" w:rsidRPr="00F77C30" w:rsidRDefault="007206AF" w:rsidP="00451C48">
            <w:pPr>
              <w:spacing w:line="259" w:lineRule="auto"/>
              <w:rPr>
                <w:color w:val="000000"/>
                <w:sz w:val="22"/>
              </w:rPr>
            </w:pPr>
            <w:r w:rsidRPr="00F77C30">
              <w:rPr>
                <w:color w:val="000000"/>
                <w:sz w:val="22"/>
              </w:rPr>
              <w:t xml:space="preserve">Quality </w:t>
            </w:r>
          </w:p>
        </w:tc>
        <w:tc>
          <w:tcPr>
            <w:tcW w:w="3075" w:type="dxa"/>
            <w:tcBorders>
              <w:top w:val="single" w:sz="4" w:space="0" w:color="000000"/>
              <w:left w:val="single" w:sz="4" w:space="0" w:color="000000"/>
              <w:bottom w:val="single" w:sz="4" w:space="0" w:color="000000"/>
              <w:right w:val="single" w:sz="4" w:space="0" w:color="000000"/>
            </w:tcBorders>
          </w:tcPr>
          <w:p w14:paraId="72A6638B" w14:textId="77777777" w:rsidR="007206AF" w:rsidRPr="00F77C30" w:rsidRDefault="007206AF" w:rsidP="00451C48">
            <w:pPr>
              <w:spacing w:line="259" w:lineRule="auto"/>
              <w:ind w:right="55"/>
              <w:jc w:val="both"/>
              <w:rPr>
                <w:color w:val="000000"/>
                <w:sz w:val="22"/>
              </w:rPr>
            </w:pPr>
            <w:r w:rsidRPr="00F77C30">
              <w:rPr>
                <w:color w:val="000000"/>
                <w:sz w:val="22"/>
              </w:rPr>
              <w:t>Workmanship or employees and subcontractors</w:t>
            </w:r>
            <w:r>
              <w:rPr>
                <w:color w:val="000000"/>
                <w:sz w:val="22"/>
              </w:rPr>
              <w:t xml:space="preserve"> </w:t>
            </w:r>
            <w:r w:rsidRPr="00F77C30">
              <w:rPr>
                <w:color w:val="000000"/>
                <w:sz w:val="22"/>
              </w:rPr>
              <w:t xml:space="preserve">consistently exceeded contractual requirements.  Provided innovative </w:t>
            </w:r>
            <w:proofErr w:type="gramStart"/>
            <w:r w:rsidRPr="00F77C30">
              <w:rPr>
                <w:color w:val="000000"/>
                <w:sz w:val="22"/>
              </w:rPr>
              <w:t>solution</w:t>
            </w:r>
            <w:proofErr w:type="gramEnd"/>
            <w:r w:rsidRPr="00F77C30">
              <w:rPr>
                <w:color w:val="000000"/>
                <w:sz w:val="22"/>
              </w:rPr>
              <w:t xml:space="preserve"> to improve performance.  Applied Industry best practices to achieve best possible results.  Employed an efficient QA system and controls to assure quality of product.  Work was accomplished with minimal oversight or technical direction.  Few minor problems if any, for which corrective actions </w:t>
            </w:r>
            <w:proofErr w:type="gramStart"/>
            <w:r w:rsidRPr="00F77C30">
              <w:rPr>
                <w:color w:val="000000"/>
                <w:sz w:val="22"/>
              </w:rPr>
              <w:t>taken</w:t>
            </w:r>
            <w:proofErr w:type="gramEnd"/>
            <w:r w:rsidRPr="00F77C30">
              <w:rPr>
                <w:color w:val="000000"/>
                <w:sz w:val="22"/>
              </w:rPr>
              <w:t xml:space="preserve"> were highly effective. </w:t>
            </w:r>
          </w:p>
        </w:tc>
        <w:tc>
          <w:tcPr>
            <w:tcW w:w="3181" w:type="dxa"/>
            <w:tcBorders>
              <w:top w:val="single" w:sz="4" w:space="0" w:color="000000"/>
              <w:left w:val="single" w:sz="4" w:space="0" w:color="000000"/>
              <w:bottom w:val="single" w:sz="4" w:space="0" w:color="000000"/>
              <w:right w:val="single" w:sz="4" w:space="0" w:color="000000"/>
            </w:tcBorders>
          </w:tcPr>
          <w:p w14:paraId="7445C5DA" w14:textId="77777777" w:rsidR="007206AF" w:rsidRPr="00F77C30" w:rsidRDefault="007206AF" w:rsidP="00451C48">
            <w:pPr>
              <w:spacing w:line="259" w:lineRule="auto"/>
              <w:rPr>
                <w:color w:val="000000"/>
                <w:sz w:val="22"/>
              </w:rPr>
            </w:pPr>
            <w:r w:rsidRPr="00F77C30">
              <w:rPr>
                <w:color w:val="000000"/>
                <w:sz w:val="22"/>
              </w:rPr>
              <w:t xml:space="preserve">Met minimal standards or did not </w:t>
            </w:r>
          </w:p>
          <w:p w14:paraId="33C42DDD" w14:textId="77777777" w:rsidR="007206AF" w:rsidRPr="00F77C30" w:rsidRDefault="007206AF" w:rsidP="00451C48">
            <w:pPr>
              <w:spacing w:line="259" w:lineRule="auto"/>
              <w:ind w:right="114"/>
              <w:jc w:val="both"/>
              <w:rPr>
                <w:color w:val="000000"/>
                <w:sz w:val="22"/>
              </w:rPr>
            </w:pPr>
            <w:r w:rsidRPr="00F77C30">
              <w:rPr>
                <w:color w:val="000000"/>
                <w:sz w:val="22"/>
              </w:rPr>
              <w:t xml:space="preserve">meet all contractual requirements. Questionable quality of product.  Rework commonplace.  Required unnecessary QA efforts by Government or created delays due to poor workmanship and needed rework.  Slow to report or react to reported issues.  Used substandard, poor condition, or nearly expired materials.  Deficiencies or weaknesses were not cured during contract performance period. Corrective actions appeared or were ineffective.  </w:t>
            </w:r>
          </w:p>
        </w:tc>
      </w:tr>
      <w:tr w:rsidR="007206AF" w:rsidRPr="00F77C30" w14:paraId="49E050D9" w14:textId="77777777" w:rsidTr="00451C48">
        <w:trPr>
          <w:trHeight w:val="5816"/>
        </w:trPr>
        <w:tc>
          <w:tcPr>
            <w:tcW w:w="2628" w:type="dxa"/>
            <w:tcBorders>
              <w:top w:val="single" w:sz="4" w:space="0" w:color="000000"/>
              <w:left w:val="single" w:sz="4" w:space="0" w:color="000000"/>
              <w:bottom w:val="single" w:sz="4" w:space="0" w:color="000000"/>
              <w:right w:val="single" w:sz="4" w:space="0" w:color="000000"/>
            </w:tcBorders>
          </w:tcPr>
          <w:p w14:paraId="583FE80A" w14:textId="77777777" w:rsidR="007206AF" w:rsidRPr="00F77C30" w:rsidRDefault="007206AF" w:rsidP="00451C48">
            <w:pPr>
              <w:spacing w:line="259" w:lineRule="auto"/>
              <w:rPr>
                <w:color w:val="000000"/>
                <w:sz w:val="22"/>
              </w:rPr>
            </w:pPr>
            <w:r w:rsidRPr="00F77C30">
              <w:rPr>
                <w:color w:val="000000"/>
                <w:sz w:val="22"/>
              </w:rPr>
              <w:t xml:space="preserve">Schedule </w:t>
            </w:r>
          </w:p>
        </w:tc>
        <w:tc>
          <w:tcPr>
            <w:tcW w:w="3075" w:type="dxa"/>
            <w:tcBorders>
              <w:top w:val="single" w:sz="4" w:space="0" w:color="000000"/>
              <w:left w:val="single" w:sz="4" w:space="0" w:color="000000"/>
              <w:bottom w:val="single" w:sz="4" w:space="0" w:color="000000"/>
              <w:right w:val="single" w:sz="4" w:space="0" w:color="000000"/>
            </w:tcBorders>
          </w:tcPr>
          <w:p w14:paraId="26B5BC26" w14:textId="77777777" w:rsidR="007206AF" w:rsidRPr="00F77C30" w:rsidRDefault="007206AF" w:rsidP="00451C48">
            <w:pPr>
              <w:spacing w:line="237" w:lineRule="auto"/>
              <w:ind w:right="66"/>
              <w:jc w:val="both"/>
              <w:rPr>
                <w:color w:val="000000"/>
                <w:sz w:val="22"/>
              </w:rPr>
            </w:pPr>
            <w:r w:rsidRPr="00F77C30">
              <w:rPr>
                <w:color w:val="000000"/>
                <w:sz w:val="22"/>
              </w:rPr>
              <w:t xml:space="preserve">Sound project management plan.  Efficiently progressed through work.  Easily adjusted work plans to overcome challenges and maintain schedule. </w:t>
            </w:r>
            <w:proofErr w:type="gramStart"/>
            <w:r w:rsidRPr="00F77C30">
              <w:rPr>
                <w:color w:val="000000"/>
                <w:sz w:val="22"/>
              </w:rPr>
              <w:t>Subcontractors</w:t>
            </w:r>
            <w:proofErr w:type="gramEnd"/>
            <w:r w:rsidRPr="00F77C30">
              <w:rPr>
                <w:color w:val="000000"/>
                <w:sz w:val="22"/>
              </w:rPr>
              <w:t xml:space="preserve"> scheduling integrated and managed to ensure efficient production. Maximized opportunities based on available resources. Complete understanding of work item dependencies, available float, and critical path. Tasks started and finished on time. Provided accurate updates and skillfully managed schedule risks. </w:t>
            </w:r>
          </w:p>
          <w:p w14:paraId="24FFC297" w14:textId="77777777" w:rsidR="007206AF" w:rsidRPr="00F77C30" w:rsidRDefault="007206AF" w:rsidP="00451C48">
            <w:pPr>
              <w:spacing w:line="259" w:lineRule="auto"/>
              <w:rPr>
                <w:color w:val="000000"/>
                <w:sz w:val="22"/>
              </w:rPr>
            </w:pPr>
            <w:r w:rsidRPr="00F77C30">
              <w:rPr>
                <w:color w:val="000000"/>
                <w:sz w:val="22"/>
              </w:rPr>
              <w:t xml:space="preserve">Finished on time or early. </w:t>
            </w:r>
          </w:p>
        </w:tc>
        <w:tc>
          <w:tcPr>
            <w:tcW w:w="3181" w:type="dxa"/>
            <w:tcBorders>
              <w:top w:val="single" w:sz="4" w:space="0" w:color="000000"/>
              <w:left w:val="single" w:sz="4" w:space="0" w:color="000000"/>
              <w:bottom w:val="single" w:sz="4" w:space="0" w:color="000000"/>
              <w:right w:val="single" w:sz="4" w:space="0" w:color="000000"/>
            </w:tcBorders>
          </w:tcPr>
          <w:p w14:paraId="02D8EAF5" w14:textId="77777777" w:rsidR="007206AF" w:rsidRPr="00F77C30" w:rsidRDefault="007206AF" w:rsidP="00451C48">
            <w:pPr>
              <w:spacing w:line="237" w:lineRule="auto"/>
              <w:ind w:right="24"/>
              <w:rPr>
                <w:color w:val="000000"/>
                <w:sz w:val="22"/>
              </w:rPr>
            </w:pPr>
            <w:r w:rsidRPr="00F77C30">
              <w:rPr>
                <w:color w:val="000000"/>
                <w:sz w:val="22"/>
              </w:rPr>
              <w:t xml:space="preserve">Insufficient planning or lack of understanding of scope.  Planning </w:t>
            </w:r>
            <w:proofErr w:type="gramStart"/>
            <w:r w:rsidRPr="00F77C30">
              <w:rPr>
                <w:color w:val="000000"/>
                <w:sz w:val="22"/>
              </w:rPr>
              <w:t>document</w:t>
            </w:r>
            <w:proofErr w:type="gramEnd"/>
            <w:r w:rsidRPr="00F77C30">
              <w:rPr>
                <w:color w:val="000000"/>
                <w:sz w:val="22"/>
              </w:rPr>
              <w:t xml:space="preserve"> difficult to use to predict check points or monitor progress.  Work items out of sequence or missing tasks. Work plan did not match resources.  Used unrealistic task durations. Planning rarely coordinated. Task relationships and dependencies not known or managed. Daily production </w:t>
            </w:r>
            <w:proofErr w:type="gramStart"/>
            <w:r w:rsidRPr="00F77C30">
              <w:rPr>
                <w:color w:val="000000"/>
                <w:sz w:val="22"/>
              </w:rPr>
              <w:t>inconsistent</w:t>
            </w:r>
            <w:proofErr w:type="gramEnd"/>
            <w:r w:rsidRPr="00F77C30">
              <w:rPr>
                <w:color w:val="000000"/>
                <w:sz w:val="22"/>
              </w:rPr>
              <w:t xml:space="preserve"> with published schedule. Government </w:t>
            </w:r>
            <w:proofErr w:type="gramStart"/>
            <w:r w:rsidRPr="00F77C30">
              <w:rPr>
                <w:color w:val="000000"/>
                <w:sz w:val="22"/>
              </w:rPr>
              <w:t>constantly</w:t>
            </w:r>
            <w:proofErr w:type="gramEnd"/>
            <w:r w:rsidRPr="00F77C30">
              <w:rPr>
                <w:color w:val="000000"/>
                <w:sz w:val="22"/>
              </w:rPr>
              <w:t xml:space="preserve"> adjusting to </w:t>
            </w:r>
            <w:proofErr w:type="gramStart"/>
            <w:r w:rsidRPr="00F77C30">
              <w:rPr>
                <w:color w:val="000000"/>
                <w:sz w:val="22"/>
              </w:rPr>
              <w:t>accommodate</w:t>
            </w:r>
            <w:proofErr w:type="gramEnd"/>
            <w:r w:rsidRPr="00F77C30">
              <w:rPr>
                <w:color w:val="000000"/>
                <w:sz w:val="22"/>
              </w:rPr>
              <w:t xml:space="preserve"> or </w:t>
            </w:r>
            <w:proofErr w:type="gramStart"/>
            <w:r w:rsidRPr="00F77C30">
              <w:rPr>
                <w:color w:val="000000"/>
                <w:sz w:val="22"/>
              </w:rPr>
              <w:t>facilitate</w:t>
            </w:r>
            <w:proofErr w:type="gramEnd"/>
            <w:r w:rsidRPr="00F77C30">
              <w:rPr>
                <w:color w:val="000000"/>
                <w:sz w:val="22"/>
              </w:rPr>
              <w:t xml:space="preserve"> work. Poor production management caused constant </w:t>
            </w:r>
          </w:p>
          <w:p w14:paraId="56BA7326" w14:textId="77777777" w:rsidR="007206AF" w:rsidRPr="00F77C30" w:rsidRDefault="007206AF" w:rsidP="00451C48">
            <w:pPr>
              <w:spacing w:line="259" w:lineRule="auto"/>
              <w:ind w:right="37"/>
              <w:rPr>
                <w:color w:val="000000"/>
                <w:sz w:val="22"/>
              </w:rPr>
            </w:pPr>
            <w:r w:rsidRPr="00F77C30">
              <w:rPr>
                <w:color w:val="000000"/>
                <w:sz w:val="22"/>
              </w:rPr>
              <w:t xml:space="preserve">schedule slip. No risk management to preserve schedule and prevent delays. Needed contract extension to complete base work. </w:t>
            </w:r>
          </w:p>
        </w:tc>
      </w:tr>
      <w:tr w:rsidR="007206AF" w:rsidRPr="00F77C30" w14:paraId="264827CD" w14:textId="77777777" w:rsidTr="00451C48">
        <w:trPr>
          <w:trHeight w:val="264"/>
        </w:trPr>
        <w:tc>
          <w:tcPr>
            <w:tcW w:w="2628" w:type="dxa"/>
            <w:tcBorders>
              <w:top w:val="single" w:sz="4" w:space="0" w:color="000000"/>
              <w:left w:val="single" w:sz="4" w:space="0" w:color="000000"/>
              <w:bottom w:val="single" w:sz="4" w:space="0" w:color="000000"/>
              <w:right w:val="single" w:sz="4" w:space="0" w:color="000000"/>
            </w:tcBorders>
          </w:tcPr>
          <w:p w14:paraId="3D8A6FB8" w14:textId="77777777" w:rsidR="007206AF" w:rsidRPr="00F77C30" w:rsidRDefault="007206AF" w:rsidP="00451C48">
            <w:pPr>
              <w:spacing w:line="259" w:lineRule="auto"/>
              <w:rPr>
                <w:color w:val="000000"/>
                <w:sz w:val="22"/>
              </w:rPr>
            </w:pPr>
            <w:r w:rsidRPr="00F77C30">
              <w:rPr>
                <w:color w:val="000000"/>
                <w:sz w:val="22"/>
              </w:rPr>
              <w:lastRenderedPageBreak/>
              <w:t xml:space="preserve">Management </w:t>
            </w:r>
          </w:p>
        </w:tc>
        <w:tc>
          <w:tcPr>
            <w:tcW w:w="3075" w:type="dxa"/>
            <w:tcBorders>
              <w:top w:val="single" w:sz="4" w:space="0" w:color="000000"/>
              <w:left w:val="single" w:sz="4" w:space="0" w:color="000000"/>
              <w:bottom w:val="single" w:sz="4" w:space="0" w:color="000000"/>
              <w:right w:val="single" w:sz="4" w:space="0" w:color="000000"/>
            </w:tcBorders>
          </w:tcPr>
          <w:p w14:paraId="02ECCC5A" w14:textId="77777777" w:rsidR="007206AF" w:rsidRPr="00F77C30" w:rsidRDefault="007206AF" w:rsidP="00451C48">
            <w:pPr>
              <w:spacing w:line="259" w:lineRule="auto"/>
              <w:rPr>
                <w:color w:val="000000"/>
                <w:sz w:val="22"/>
              </w:rPr>
            </w:pPr>
            <w:r w:rsidRPr="00F77C30">
              <w:rPr>
                <w:color w:val="000000"/>
                <w:sz w:val="22"/>
              </w:rPr>
              <w:t xml:space="preserve">Excellent communication skills. </w:t>
            </w:r>
          </w:p>
        </w:tc>
        <w:tc>
          <w:tcPr>
            <w:tcW w:w="3181" w:type="dxa"/>
            <w:tcBorders>
              <w:top w:val="single" w:sz="4" w:space="0" w:color="000000"/>
              <w:left w:val="single" w:sz="4" w:space="0" w:color="000000"/>
              <w:bottom w:val="single" w:sz="4" w:space="0" w:color="000000"/>
              <w:right w:val="single" w:sz="4" w:space="0" w:color="000000"/>
            </w:tcBorders>
          </w:tcPr>
          <w:p w14:paraId="51683864" w14:textId="77777777" w:rsidR="007206AF" w:rsidRPr="00F77C30" w:rsidRDefault="007206AF" w:rsidP="00451C48">
            <w:pPr>
              <w:spacing w:line="259" w:lineRule="auto"/>
              <w:rPr>
                <w:color w:val="000000"/>
                <w:sz w:val="22"/>
              </w:rPr>
            </w:pPr>
            <w:r w:rsidRPr="00F77C30">
              <w:rPr>
                <w:color w:val="000000"/>
                <w:sz w:val="22"/>
              </w:rPr>
              <w:t xml:space="preserve">Did not provide timely </w:t>
            </w:r>
          </w:p>
        </w:tc>
      </w:tr>
      <w:tr w:rsidR="007206AF" w:rsidRPr="00F77C30" w14:paraId="053E560D" w14:textId="77777777" w:rsidTr="00451C48">
        <w:trPr>
          <w:trHeight w:val="4045"/>
        </w:trPr>
        <w:tc>
          <w:tcPr>
            <w:tcW w:w="2628" w:type="dxa"/>
            <w:tcBorders>
              <w:top w:val="single" w:sz="4" w:space="0" w:color="000000"/>
              <w:left w:val="single" w:sz="4" w:space="0" w:color="000000"/>
              <w:bottom w:val="single" w:sz="4" w:space="0" w:color="000000"/>
              <w:right w:val="single" w:sz="4" w:space="0" w:color="000000"/>
            </w:tcBorders>
          </w:tcPr>
          <w:p w14:paraId="392BBB4A" w14:textId="77777777" w:rsidR="007206AF" w:rsidRPr="00F77C30" w:rsidRDefault="007206AF" w:rsidP="00451C48">
            <w:pPr>
              <w:spacing w:line="259" w:lineRule="auto"/>
              <w:rPr>
                <w:color w:val="000000"/>
                <w:sz w:val="22"/>
              </w:rPr>
            </w:pPr>
          </w:p>
        </w:tc>
        <w:tc>
          <w:tcPr>
            <w:tcW w:w="3075" w:type="dxa"/>
            <w:tcBorders>
              <w:top w:val="single" w:sz="4" w:space="0" w:color="000000"/>
              <w:left w:val="single" w:sz="4" w:space="0" w:color="000000"/>
              <w:bottom w:val="single" w:sz="4" w:space="0" w:color="000000"/>
              <w:right w:val="single" w:sz="4" w:space="0" w:color="000000"/>
            </w:tcBorders>
          </w:tcPr>
          <w:p w14:paraId="5DBCDB3A" w14:textId="77777777" w:rsidR="007206AF" w:rsidRPr="00F77C30" w:rsidRDefault="007206AF" w:rsidP="00451C48">
            <w:pPr>
              <w:spacing w:line="259" w:lineRule="auto"/>
              <w:rPr>
                <w:color w:val="000000"/>
                <w:sz w:val="22"/>
              </w:rPr>
            </w:pPr>
            <w:r w:rsidRPr="00F77C30">
              <w:rPr>
                <w:color w:val="000000"/>
                <w:sz w:val="22"/>
              </w:rPr>
              <w:t xml:space="preserve">Very easy to work with.  </w:t>
            </w:r>
          </w:p>
          <w:p w14:paraId="313315A4" w14:textId="77777777" w:rsidR="007206AF" w:rsidRPr="00F77C30" w:rsidRDefault="007206AF" w:rsidP="00451C48">
            <w:pPr>
              <w:spacing w:line="259" w:lineRule="auto"/>
              <w:ind w:right="79"/>
              <w:jc w:val="both"/>
              <w:rPr>
                <w:color w:val="000000"/>
                <w:sz w:val="22"/>
              </w:rPr>
            </w:pPr>
            <w:r w:rsidRPr="00F77C30">
              <w:rPr>
                <w:color w:val="000000"/>
                <w:sz w:val="22"/>
              </w:rPr>
              <w:t xml:space="preserve">Welcomed Government input. Honesty, integrity and professionalism consistently highlighted.  Shared common goals for quality, timeliness, and safety of work. Made sound recommendations that minimized project risks.  Found ways to complete growth to prevent schedule slip. </w:t>
            </w:r>
          </w:p>
        </w:tc>
        <w:tc>
          <w:tcPr>
            <w:tcW w:w="3181" w:type="dxa"/>
            <w:tcBorders>
              <w:top w:val="single" w:sz="4" w:space="0" w:color="000000"/>
              <w:left w:val="single" w:sz="4" w:space="0" w:color="000000"/>
              <w:bottom w:val="single" w:sz="4" w:space="0" w:color="000000"/>
              <w:right w:val="single" w:sz="4" w:space="0" w:color="000000"/>
            </w:tcBorders>
          </w:tcPr>
          <w:p w14:paraId="0FD1F8B1" w14:textId="77777777" w:rsidR="007206AF" w:rsidRPr="00F77C30" w:rsidRDefault="007206AF" w:rsidP="00451C48">
            <w:pPr>
              <w:spacing w:line="259" w:lineRule="auto"/>
              <w:ind w:right="56"/>
              <w:jc w:val="both"/>
              <w:rPr>
                <w:color w:val="000000"/>
                <w:sz w:val="22"/>
              </w:rPr>
            </w:pPr>
            <w:r w:rsidRPr="00F77C30">
              <w:rPr>
                <w:color w:val="000000"/>
                <w:sz w:val="22"/>
              </w:rPr>
              <w:t xml:space="preserve">notifications.  Management of employees, subcontractors, and tech reps lacking. Rarely knew subcontractor work </w:t>
            </w:r>
            <w:proofErr w:type="gramStart"/>
            <w:r w:rsidRPr="00F77C30">
              <w:rPr>
                <w:color w:val="000000"/>
                <w:sz w:val="22"/>
              </w:rPr>
              <w:t>status if</w:t>
            </w:r>
            <w:proofErr w:type="gramEnd"/>
            <w:r w:rsidRPr="00F77C30">
              <w:rPr>
                <w:color w:val="000000"/>
                <w:sz w:val="22"/>
              </w:rPr>
              <w:t xml:space="preserve"> at all. Attempted to work around regulations or </w:t>
            </w:r>
            <w:proofErr w:type="gramStart"/>
            <w:r w:rsidRPr="00F77C30">
              <w:rPr>
                <w:color w:val="000000"/>
                <w:sz w:val="22"/>
              </w:rPr>
              <w:t>by-pass</w:t>
            </w:r>
            <w:proofErr w:type="gramEnd"/>
            <w:r w:rsidRPr="00F77C30">
              <w:rPr>
                <w:color w:val="000000"/>
                <w:sz w:val="22"/>
              </w:rPr>
              <w:t xml:space="preserve"> certifications and standards. Cited examples of unreasonableness, appearances of uncaring behavior or actions, or casting blame.  Difficult to work with. Late with reports and deliverables. Did not follow up or provided timely response to questions or concerns. </w:t>
            </w:r>
          </w:p>
        </w:tc>
      </w:tr>
    </w:tbl>
    <w:p w14:paraId="4377E998" w14:textId="77777777" w:rsidR="007206AF" w:rsidRPr="00F77C30" w:rsidRDefault="007206AF" w:rsidP="00E46F1E">
      <w:pPr>
        <w:widowControl/>
        <w:numPr>
          <w:ilvl w:val="0"/>
          <w:numId w:val="26"/>
        </w:numPr>
        <w:autoSpaceDE/>
        <w:autoSpaceDN/>
        <w:spacing w:after="267" w:line="248" w:lineRule="auto"/>
        <w:ind w:right="1283"/>
        <w:rPr>
          <w:color w:val="000000"/>
        </w:rPr>
      </w:pPr>
      <w:r w:rsidRPr="00F77C30">
        <w:rPr>
          <w:color w:val="000000"/>
        </w:rPr>
        <w:t xml:space="preserve">The Government reserves the right to verify claims made by the Offeror and not to consider relevant those that are not substantiated. </w:t>
      </w:r>
    </w:p>
    <w:p w14:paraId="6A4940E3" w14:textId="77777777" w:rsidR="007206AF" w:rsidRPr="00F77C30" w:rsidRDefault="007206AF" w:rsidP="00E46F1E">
      <w:pPr>
        <w:widowControl/>
        <w:numPr>
          <w:ilvl w:val="0"/>
          <w:numId w:val="26"/>
        </w:numPr>
        <w:autoSpaceDE/>
        <w:autoSpaceDN/>
        <w:spacing w:after="267" w:line="248" w:lineRule="auto"/>
        <w:ind w:right="1283"/>
        <w:rPr>
          <w:color w:val="000000"/>
        </w:rPr>
      </w:pPr>
      <w:r w:rsidRPr="00F77C30">
        <w:rPr>
          <w:color w:val="000000"/>
        </w:rPr>
        <w:t xml:space="preserve">Offerors are reminded that the Government reserves the right to obtain past performance information from any source available. </w:t>
      </w:r>
    </w:p>
    <w:p w14:paraId="174B280C" w14:textId="29D5F936" w:rsidR="007206AF" w:rsidRDefault="007206AF" w:rsidP="00E46F1E">
      <w:pPr>
        <w:widowControl/>
        <w:numPr>
          <w:ilvl w:val="0"/>
          <w:numId w:val="26"/>
        </w:numPr>
        <w:autoSpaceDE/>
        <w:autoSpaceDN/>
        <w:spacing w:after="268" w:line="248" w:lineRule="auto"/>
        <w:ind w:right="1283" w:hanging="10"/>
        <w:rPr>
          <w:color w:val="000000"/>
        </w:rPr>
      </w:pPr>
      <w:r w:rsidRPr="00F77C30">
        <w:rPr>
          <w:color w:val="000000"/>
        </w:rPr>
        <w:t xml:space="preserve">Offerors with no relevant past or present performance history or the Offeror’s performance record is so limited that no assessment rating can be reasonably assigned shall receive the rating “neutral”. </w:t>
      </w:r>
    </w:p>
    <w:p w14:paraId="394C1732" w14:textId="77777777" w:rsidR="007206AF" w:rsidRPr="00864217" w:rsidRDefault="007206AF" w:rsidP="007206AF">
      <w:pPr>
        <w:widowControl/>
        <w:tabs>
          <w:tab w:val="left" w:pos="900"/>
        </w:tabs>
        <w:adjustRightInd w:val="0"/>
        <w:ind w:left="810"/>
        <w:rPr>
          <w:b/>
          <w:bCs/>
          <w:color w:val="000000"/>
          <w:sz w:val="24"/>
          <w:szCs w:val="24"/>
          <w:lang w:bidi="ar-SA"/>
        </w:rPr>
      </w:pPr>
      <w:r w:rsidRPr="00864217">
        <w:rPr>
          <w:b/>
          <w:bCs/>
          <w:color w:val="000000"/>
          <w:sz w:val="24"/>
          <w:szCs w:val="24"/>
          <w:lang w:bidi="ar-SA"/>
        </w:rPr>
        <w:t>PRE-AWARD SURVEY</w:t>
      </w:r>
    </w:p>
    <w:p w14:paraId="3722B3E7" w14:textId="77777777" w:rsidR="007206AF" w:rsidRPr="00E91561" w:rsidRDefault="007206AF" w:rsidP="007206AF">
      <w:pPr>
        <w:widowControl/>
        <w:adjustRightInd w:val="0"/>
        <w:rPr>
          <w:bCs/>
          <w:color w:val="000000"/>
          <w:sz w:val="20"/>
          <w:szCs w:val="20"/>
          <w:lang w:bidi="ar-SA"/>
        </w:rPr>
      </w:pPr>
    </w:p>
    <w:p w14:paraId="495C7D7C" w14:textId="77777777" w:rsidR="007206AF" w:rsidRPr="00E91561" w:rsidRDefault="007206AF" w:rsidP="007206AF">
      <w:pPr>
        <w:adjustRightInd w:val="0"/>
        <w:ind w:left="810"/>
        <w:rPr>
          <w:bCs/>
          <w:sz w:val="24"/>
          <w:szCs w:val="24"/>
          <w:lang w:bidi="ar-SA"/>
        </w:rPr>
      </w:pPr>
      <w:r w:rsidRPr="00E91561">
        <w:rPr>
          <w:sz w:val="24"/>
          <w:szCs w:val="24"/>
          <w:lang w:bidi="ar-SA"/>
        </w:rPr>
        <w:t xml:space="preserve">Prior to a contract being awarded a Pre-Award Survey may be conducted by the US Coast Guard Quality Assurance Team. The survey is used as an indication </w:t>
      </w:r>
      <w:proofErr w:type="gramStart"/>
      <w:r w:rsidRPr="00E91561">
        <w:rPr>
          <w:sz w:val="24"/>
          <w:szCs w:val="24"/>
          <w:lang w:bidi="ar-SA"/>
        </w:rPr>
        <w:t>if</w:t>
      </w:r>
      <w:proofErr w:type="gramEnd"/>
      <w:r w:rsidRPr="00E91561">
        <w:rPr>
          <w:sz w:val="24"/>
          <w:szCs w:val="24"/>
          <w:lang w:bidi="ar-SA"/>
        </w:rPr>
        <w:t xml:space="preserve"> a contractor has the qualifications to do the work and </w:t>
      </w:r>
      <w:proofErr w:type="gramStart"/>
      <w:r w:rsidRPr="00E91561">
        <w:rPr>
          <w:sz w:val="24"/>
          <w:szCs w:val="24"/>
          <w:lang w:bidi="ar-SA"/>
        </w:rPr>
        <w:t>that</w:t>
      </w:r>
      <w:proofErr w:type="gramEnd"/>
      <w:r w:rsidRPr="00E91561">
        <w:rPr>
          <w:sz w:val="24"/>
          <w:szCs w:val="24"/>
          <w:lang w:bidi="ar-SA"/>
        </w:rPr>
        <w:t xml:space="preserve"> the contractor’s facilities are certified under US Coast Guard specifications. </w:t>
      </w:r>
      <w:r w:rsidRPr="00E91561">
        <w:rPr>
          <w:bCs/>
          <w:sz w:val="24"/>
          <w:szCs w:val="24"/>
          <w:lang w:bidi="ar-SA"/>
        </w:rPr>
        <w:t>Areas of interest on this survey may include, but are not limited to the following:</w:t>
      </w:r>
    </w:p>
    <w:p w14:paraId="7C46CC58" w14:textId="77777777" w:rsidR="007206AF" w:rsidRPr="00E91561" w:rsidRDefault="007206AF" w:rsidP="007206AF">
      <w:pPr>
        <w:adjustRightInd w:val="0"/>
        <w:rPr>
          <w:bCs/>
          <w:sz w:val="24"/>
          <w:szCs w:val="24"/>
          <w:lang w:bidi="ar-SA"/>
        </w:rPr>
      </w:pPr>
    </w:p>
    <w:p w14:paraId="431A450E" w14:textId="77777777" w:rsidR="007206AF" w:rsidRPr="00E91561" w:rsidRDefault="007206AF" w:rsidP="00E46F1E">
      <w:pPr>
        <w:widowControl/>
        <w:numPr>
          <w:ilvl w:val="0"/>
          <w:numId w:val="14"/>
        </w:numPr>
        <w:autoSpaceDE/>
        <w:adjustRightInd w:val="0"/>
        <w:rPr>
          <w:bCs/>
          <w:sz w:val="24"/>
          <w:szCs w:val="24"/>
          <w:lang w:bidi="ar-SA"/>
        </w:rPr>
      </w:pPr>
      <w:r w:rsidRPr="00E91561">
        <w:rPr>
          <w:bCs/>
          <w:sz w:val="24"/>
          <w:szCs w:val="24"/>
          <w:lang w:bidi="ar-SA"/>
        </w:rPr>
        <w:t>Performance Plans</w:t>
      </w:r>
    </w:p>
    <w:p w14:paraId="61D7F1F1" w14:textId="77777777" w:rsidR="007206AF" w:rsidRPr="00E91561" w:rsidRDefault="007206AF" w:rsidP="00E46F1E">
      <w:pPr>
        <w:widowControl/>
        <w:numPr>
          <w:ilvl w:val="0"/>
          <w:numId w:val="14"/>
        </w:numPr>
        <w:autoSpaceDE/>
        <w:adjustRightInd w:val="0"/>
        <w:rPr>
          <w:bCs/>
          <w:sz w:val="24"/>
          <w:szCs w:val="24"/>
          <w:lang w:bidi="ar-SA"/>
        </w:rPr>
      </w:pPr>
      <w:r w:rsidRPr="00E91561">
        <w:rPr>
          <w:bCs/>
          <w:sz w:val="24"/>
          <w:szCs w:val="24"/>
          <w:lang w:bidi="ar-SA"/>
        </w:rPr>
        <w:t>Quality control or contractor quality assurance Plans</w:t>
      </w:r>
    </w:p>
    <w:p w14:paraId="34698BCF" w14:textId="77777777" w:rsidR="007206AF" w:rsidRPr="00E91561" w:rsidRDefault="007206AF" w:rsidP="00E46F1E">
      <w:pPr>
        <w:widowControl/>
        <w:numPr>
          <w:ilvl w:val="0"/>
          <w:numId w:val="14"/>
        </w:numPr>
        <w:autoSpaceDE/>
        <w:adjustRightInd w:val="0"/>
        <w:rPr>
          <w:bCs/>
          <w:sz w:val="24"/>
          <w:szCs w:val="24"/>
          <w:lang w:bidi="ar-SA"/>
        </w:rPr>
      </w:pPr>
      <w:r w:rsidRPr="00E91561">
        <w:rPr>
          <w:bCs/>
          <w:sz w:val="24"/>
          <w:szCs w:val="24"/>
          <w:lang w:bidi="ar-SA"/>
        </w:rPr>
        <w:t>Personnel recruitment and training plans</w:t>
      </w:r>
    </w:p>
    <w:p w14:paraId="50255532" w14:textId="77777777" w:rsidR="007206AF" w:rsidRPr="00E91561" w:rsidRDefault="007206AF" w:rsidP="00E46F1E">
      <w:pPr>
        <w:widowControl/>
        <w:numPr>
          <w:ilvl w:val="0"/>
          <w:numId w:val="14"/>
        </w:numPr>
        <w:autoSpaceDE/>
        <w:adjustRightInd w:val="0"/>
        <w:rPr>
          <w:bCs/>
          <w:sz w:val="24"/>
          <w:szCs w:val="24"/>
          <w:lang w:bidi="ar-SA"/>
        </w:rPr>
      </w:pPr>
      <w:r w:rsidRPr="00E91561">
        <w:rPr>
          <w:bCs/>
          <w:sz w:val="24"/>
          <w:szCs w:val="24"/>
          <w:lang w:bidi="ar-SA"/>
        </w:rPr>
        <w:t>Workload factors for manpower utilization</w:t>
      </w:r>
    </w:p>
    <w:p w14:paraId="43424691" w14:textId="77777777" w:rsidR="007206AF" w:rsidRPr="00E91561" w:rsidRDefault="007206AF" w:rsidP="00E46F1E">
      <w:pPr>
        <w:widowControl/>
        <w:numPr>
          <w:ilvl w:val="0"/>
          <w:numId w:val="14"/>
        </w:numPr>
        <w:autoSpaceDE/>
        <w:adjustRightInd w:val="0"/>
        <w:rPr>
          <w:bCs/>
          <w:sz w:val="24"/>
          <w:szCs w:val="24"/>
          <w:lang w:bidi="ar-SA"/>
        </w:rPr>
      </w:pPr>
      <w:r w:rsidRPr="00E91561">
        <w:rPr>
          <w:bCs/>
          <w:sz w:val="24"/>
          <w:szCs w:val="24"/>
          <w:lang w:bidi="ar-SA"/>
        </w:rPr>
        <w:t>Management plan for handling peak workloads</w:t>
      </w:r>
    </w:p>
    <w:p w14:paraId="6099F5A0" w14:textId="77777777" w:rsidR="007206AF" w:rsidRPr="00E91561" w:rsidRDefault="007206AF" w:rsidP="00E46F1E">
      <w:pPr>
        <w:widowControl/>
        <w:numPr>
          <w:ilvl w:val="0"/>
          <w:numId w:val="14"/>
        </w:numPr>
        <w:autoSpaceDE/>
        <w:adjustRightInd w:val="0"/>
        <w:rPr>
          <w:bCs/>
          <w:sz w:val="24"/>
          <w:szCs w:val="24"/>
          <w:lang w:bidi="ar-SA"/>
        </w:rPr>
      </w:pPr>
      <w:r w:rsidRPr="00E91561">
        <w:rPr>
          <w:bCs/>
          <w:sz w:val="24"/>
          <w:szCs w:val="24"/>
          <w:lang w:bidi="ar-SA"/>
        </w:rPr>
        <w:t>Production capability</w:t>
      </w:r>
    </w:p>
    <w:p w14:paraId="0D70E9DF" w14:textId="77777777" w:rsidR="007206AF" w:rsidRPr="00E91561" w:rsidRDefault="007206AF" w:rsidP="00E46F1E">
      <w:pPr>
        <w:widowControl/>
        <w:numPr>
          <w:ilvl w:val="0"/>
          <w:numId w:val="15"/>
        </w:numPr>
        <w:autoSpaceDE/>
        <w:adjustRightInd w:val="0"/>
        <w:rPr>
          <w:bCs/>
          <w:sz w:val="24"/>
          <w:szCs w:val="24"/>
          <w:lang w:bidi="ar-SA"/>
        </w:rPr>
      </w:pPr>
      <w:r w:rsidRPr="00E91561">
        <w:rPr>
          <w:bCs/>
          <w:sz w:val="24"/>
          <w:szCs w:val="24"/>
          <w:lang w:bidi="ar-SA"/>
        </w:rPr>
        <w:t>Plant facilities and equipment</w:t>
      </w:r>
    </w:p>
    <w:p w14:paraId="3FC8D552" w14:textId="77777777" w:rsidR="007206AF" w:rsidRPr="00E91561" w:rsidRDefault="007206AF" w:rsidP="00E46F1E">
      <w:pPr>
        <w:widowControl/>
        <w:numPr>
          <w:ilvl w:val="0"/>
          <w:numId w:val="15"/>
        </w:numPr>
        <w:autoSpaceDE/>
        <w:adjustRightInd w:val="0"/>
        <w:rPr>
          <w:bCs/>
          <w:sz w:val="24"/>
          <w:szCs w:val="24"/>
          <w:lang w:bidi="ar-SA"/>
        </w:rPr>
      </w:pPr>
      <w:r w:rsidRPr="00E91561">
        <w:rPr>
          <w:bCs/>
          <w:sz w:val="24"/>
          <w:szCs w:val="24"/>
          <w:lang w:bidi="ar-SA"/>
        </w:rPr>
        <w:t>Purchasing and subcontracting</w:t>
      </w:r>
    </w:p>
    <w:p w14:paraId="16AC854E" w14:textId="77777777" w:rsidR="007206AF" w:rsidRPr="00E91561" w:rsidRDefault="007206AF" w:rsidP="00E46F1E">
      <w:pPr>
        <w:widowControl/>
        <w:numPr>
          <w:ilvl w:val="0"/>
          <w:numId w:val="15"/>
        </w:numPr>
        <w:autoSpaceDE/>
        <w:adjustRightInd w:val="0"/>
        <w:rPr>
          <w:bCs/>
          <w:sz w:val="24"/>
          <w:szCs w:val="24"/>
          <w:lang w:bidi="ar-SA"/>
        </w:rPr>
      </w:pPr>
      <w:r w:rsidRPr="00E91561">
        <w:rPr>
          <w:bCs/>
          <w:sz w:val="24"/>
          <w:szCs w:val="24"/>
          <w:lang w:bidi="ar-SA"/>
        </w:rPr>
        <w:t>Labor resources</w:t>
      </w:r>
    </w:p>
    <w:p w14:paraId="7382C4FE" w14:textId="77777777" w:rsidR="007206AF" w:rsidRPr="00E91561" w:rsidRDefault="007206AF" w:rsidP="00E46F1E">
      <w:pPr>
        <w:widowControl/>
        <w:numPr>
          <w:ilvl w:val="0"/>
          <w:numId w:val="15"/>
        </w:numPr>
        <w:autoSpaceDE/>
        <w:adjustRightInd w:val="0"/>
        <w:rPr>
          <w:bCs/>
          <w:sz w:val="24"/>
          <w:szCs w:val="24"/>
          <w:lang w:bidi="ar-SA"/>
        </w:rPr>
      </w:pPr>
      <w:r w:rsidRPr="00E91561">
        <w:rPr>
          <w:bCs/>
          <w:sz w:val="24"/>
          <w:szCs w:val="24"/>
          <w:lang w:bidi="ar-SA"/>
        </w:rPr>
        <w:t>Performance record</w:t>
      </w:r>
    </w:p>
    <w:p w14:paraId="7ACC454C" w14:textId="77777777" w:rsidR="007206AF" w:rsidRPr="00E91561" w:rsidRDefault="007206AF" w:rsidP="00E46F1E">
      <w:pPr>
        <w:widowControl/>
        <w:numPr>
          <w:ilvl w:val="0"/>
          <w:numId w:val="15"/>
        </w:numPr>
        <w:autoSpaceDE/>
        <w:adjustRightInd w:val="0"/>
        <w:rPr>
          <w:bCs/>
          <w:sz w:val="24"/>
          <w:szCs w:val="24"/>
          <w:lang w:bidi="ar-SA"/>
        </w:rPr>
      </w:pPr>
      <w:r w:rsidRPr="00E91561">
        <w:rPr>
          <w:bCs/>
          <w:sz w:val="24"/>
          <w:szCs w:val="24"/>
          <w:lang w:bidi="ar-SA"/>
        </w:rPr>
        <w:t>Ability to meet delivery schedules</w:t>
      </w:r>
    </w:p>
    <w:p w14:paraId="098B6CB9" w14:textId="77777777" w:rsidR="007206AF" w:rsidRPr="00E91561" w:rsidRDefault="007206AF" w:rsidP="00E46F1E">
      <w:pPr>
        <w:widowControl/>
        <w:numPr>
          <w:ilvl w:val="0"/>
          <w:numId w:val="15"/>
        </w:numPr>
        <w:autoSpaceDE/>
        <w:adjustRightInd w:val="0"/>
        <w:rPr>
          <w:bCs/>
          <w:sz w:val="24"/>
          <w:szCs w:val="24"/>
          <w:lang w:bidi="ar-SA"/>
        </w:rPr>
      </w:pPr>
      <w:r w:rsidRPr="00E91561">
        <w:rPr>
          <w:bCs/>
          <w:sz w:val="24"/>
          <w:szCs w:val="24"/>
          <w:lang w:bidi="ar-SA"/>
        </w:rPr>
        <w:t>Ability to perform production work in accordance with the specifications.</w:t>
      </w:r>
    </w:p>
    <w:p w14:paraId="44D6AF47" w14:textId="77777777" w:rsidR="007206AF" w:rsidRPr="00E91561" w:rsidRDefault="007206AF" w:rsidP="00E46F1E">
      <w:pPr>
        <w:widowControl/>
        <w:numPr>
          <w:ilvl w:val="0"/>
          <w:numId w:val="14"/>
        </w:numPr>
        <w:autoSpaceDE/>
        <w:adjustRightInd w:val="0"/>
        <w:rPr>
          <w:bCs/>
          <w:sz w:val="24"/>
          <w:szCs w:val="24"/>
          <w:lang w:bidi="ar-SA"/>
        </w:rPr>
      </w:pPr>
      <w:r w:rsidRPr="00E91561">
        <w:rPr>
          <w:bCs/>
          <w:sz w:val="24"/>
          <w:szCs w:val="24"/>
          <w:lang w:bidi="ar-SA"/>
        </w:rPr>
        <w:t>Environmental/energy considerations</w:t>
      </w:r>
    </w:p>
    <w:p w14:paraId="7B0F07DD" w14:textId="77777777" w:rsidR="007206AF" w:rsidRPr="00E91561" w:rsidRDefault="007206AF" w:rsidP="00E46F1E">
      <w:pPr>
        <w:widowControl/>
        <w:numPr>
          <w:ilvl w:val="0"/>
          <w:numId w:val="14"/>
        </w:numPr>
        <w:autoSpaceDE/>
        <w:adjustRightInd w:val="0"/>
        <w:rPr>
          <w:bCs/>
          <w:sz w:val="24"/>
          <w:szCs w:val="24"/>
          <w:lang w:bidi="ar-SA"/>
        </w:rPr>
      </w:pPr>
      <w:r w:rsidRPr="00E91561">
        <w:rPr>
          <w:bCs/>
          <w:sz w:val="24"/>
          <w:szCs w:val="24"/>
          <w:lang w:bidi="ar-SA"/>
        </w:rPr>
        <w:t>Plant safety</w:t>
      </w:r>
    </w:p>
    <w:p w14:paraId="0AAD97A8" w14:textId="77777777" w:rsidR="007206AF" w:rsidRPr="00E91561" w:rsidRDefault="007206AF" w:rsidP="00E46F1E">
      <w:pPr>
        <w:widowControl/>
        <w:numPr>
          <w:ilvl w:val="0"/>
          <w:numId w:val="14"/>
        </w:numPr>
        <w:autoSpaceDE/>
        <w:adjustRightInd w:val="0"/>
        <w:rPr>
          <w:bCs/>
          <w:sz w:val="24"/>
          <w:szCs w:val="24"/>
          <w:lang w:bidi="ar-SA"/>
        </w:rPr>
      </w:pPr>
      <w:r w:rsidRPr="00E91561">
        <w:rPr>
          <w:bCs/>
          <w:sz w:val="24"/>
          <w:szCs w:val="24"/>
          <w:lang w:bidi="ar-SA"/>
        </w:rPr>
        <w:t>Technical and/or professional abilities</w:t>
      </w:r>
    </w:p>
    <w:p w14:paraId="409FD0F0" w14:textId="77777777" w:rsidR="007206AF" w:rsidRPr="00E91561" w:rsidRDefault="007206AF" w:rsidP="00E46F1E">
      <w:pPr>
        <w:widowControl/>
        <w:numPr>
          <w:ilvl w:val="0"/>
          <w:numId w:val="14"/>
        </w:numPr>
        <w:autoSpaceDE/>
        <w:adjustRightInd w:val="0"/>
        <w:rPr>
          <w:bCs/>
          <w:sz w:val="24"/>
          <w:szCs w:val="24"/>
          <w:lang w:bidi="ar-SA"/>
        </w:rPr>
      </w:pPr>
      <w:r w:rsidRPr="00E91561">
        <w:rPr>
          <w:bCs/>
          <w:sz w:val="24"/>
          <w:szCs w:val="24"/>
          <w:lang w:bidi="ar-SA"/>
        </w:rPr>
        <w:t>Accounting systems</w:t>
      </w:r>
    </w:p>
    <w:p w14:paraId="4E1F56E9" w14:textId="77777777" w:rsidR="007206AF" w:rsidRPr="00E91561" w:rsidRDefault="007206AF" w:rsidP="00E46F1E">
      <w:pPr>
        <w:widowControl/>
        <w:numPr>
          <w:ilvl w:val="0"/>
          <w:numId w:val="14"/>
        </w:numPr>
        <w:autoSpaceDE/>
        <w:adjustRightInd w:val="0"/>
        <w:rPr>
          <w:bCs/>
          <w:sz w:val="24"/>
          <w:szCs w:val="24"/>
          <w:lang w:bidi="ar-SA"/>
        </w:rPr>
      </w:pPr>
      <w:r w:rsidRPr="00E91561">
        <w:rPr>
          <w:bCs/>
          <w:sz w:val="24"/>
          <w:szCs w:val="24"/>
          <w:lang w:bidi="ar-SA"/>
        </w:rPr>
        <w:t>Security clearance</w:t>
      </w:r>
    </w:p>
    <w:p w14:paraId="37310F22" w14:textId="73D31388" w:rsidR="007206AF" w:rsidRPr="00D95702" w:rsidRDefault="007206AF" w:rsidP="00E46F1E">
      <w:pPr>
        <w:widowControl/>
        <w:numPr>
          <w:ilvl w:val="0"/>
          <w:numId w:val="14"/>
        </w:numPr>
        <w:autoSpaceDE/>
        <w:adjustRightInd w:val="0"/>
        <w:rPr>
          <w:bCs/>
          <w:sz w:val="24"/>
          <w:szCs w:val="24"/>
          <w:lang w:bidi="ar-SA"/>
        </w:rPr>
      </w:pPr>
      <w:r w:rsidRPr="00D95702">
        <w:rPr>
          <w:bCs/>
          <w:sz w:val="24"/>
          <w:szCs w:val="24"/>
          <w:lang w:bidi="ar-SA"/>
        </w:rPr>
        <w:lastRenderedPageBreak/>
        <w:t>Government property control</w:t>
      </w:r>
    </w:p>
    <w:p w14:paraId="701E4D5C" w14:textId="77777777" w:rsidR="007206AF" w:rsidRDefault="007206AF" w:rsidP="007206AF">
      <w:pPr>
        <w:tabs>
          <w:tab w:val="center" w:pos="4680"/>
          <w:tab w:val="right" w:pos="9360"/>
        </w:tabs>
        <w:adjustRightInd w:val="0"/>
        <w:ind w:left="576"/>
        <w:rPr>
          <w:sz w:val="24"/>
          <w:szCs w:val="24"/>
          <w:lang w:bidi="ar-SA"/>
        </w:rPr>
      </w:pPr>
      <w:r w:rsidRPr="00E91561">
        <w:rPr>
          <w:bCs/>
          <w:sz w:val="24"/>
          <w:szCs w:val="24"/>
          <w:lang w:bidi="ar-SA"/>
        </w:rPr>
        <w:tab/>
      </w:r>
    </w:p>
    <w:p w14:paraId="558AC399" w14:textId="10C8C5EE" w:rsidR="007206AF" w:rsidRPr="00D33222" w:rsidRDefault="007206AF" w:rsidP="007206AF">
      <w:pPr>
        <w:overflowPunct w:val="0"/>
        <w:adjustRightInd w:val="0"/>
        <w:ind w:left="576"/>
        <w:rPr>
          <w:sz w:val="24"/>
          <w:szCs w:val="24"/>
          <w:lang w:bidi="ar-SA"/>
        </w:rPr>
      </w:pPr>
      <w:r>
        <w:rPr>
          <w:sz w:val="24"/>
          <w:szCs w:val="24"/>
          <w:lang w:bidi="ar-SA"/>
        </w:rPr>
        <w:t xml:space="preserve">                                                     (End of Provision)</w:t>
      </w:r>
      <w:r>
        <w:rPr>
          <w:sz w:val="24"/>
          <w:szCs w:val="24"/>
          <w:lang w:bidi="ar-SA"/>
        </w:rPr>
        <w:br/>
      </w:r>
      <w:r>
        <w:rPr>
          <w:sz w:val="24"/>
          <w:szCs w:val="24"/>
          <w:lang w:bidi="ar-SA"/>
        </w:rPr>
        <w:br/>
      </w:r>
      <w:r w:rsidRPr="00D33222">
        <w:rPr>
          <w:b/>
          <w:bCs/>
          <w:sz w:val="24"/>
          <w:szCs w:val="24"/>
          <w:lang w:bidi="ar-SA"/>
        </w:rPr>
        <w:t>52.216-1 Type of contrac</w:t>
      </w:r>
      <w:r>
        <w:rPr>
          <w:b/>
          <w:bCs/>
          <w:sz w:val="24"/>
          <w:szCs w:val="24"/>
          <w:lang w:bidi="ar-SA"/>
        </w:rPr>
        <w:t>t</w:t>
      </w:r>
      <w:r w:rsidR="00D95702">
        <w:rPr>
          <w:b/>
          <w:bCs/>
          <w:sz w:val="24"/>
          <w:szCs w:val="24"/>
          <w:lang w:bidi="ar-SA"/>
        </w:rPr>
        <w:t xml:space="preserve"> </w:t>
      </w:r>
      <w:r w:rsidRPr="00D33222">
        <w:rPr>
          <w:sz w:val="24"/>
          <w:szCs w:val="24"/>
          <w:lang w:bidi="ar-SA"/>
        </w:rPr>
        <w:t>(Apr 1984)</w:t>
      </w:r>
      <w:r>
        <w:rPr>
          <w:sz w:val="24"/>
          <w:szCs w:val="24"/>
          <w:lang w:bidi="ar-SA"/>
        </w:rPr>
        <w:br/>
      </w:r>
    </w:p>
    <w:p w14:paraId="477EA41E" w14:textId="77777777" w:rsidR="007206AF" w:rsidRPr="00D33222" w:rsidRDefault="007206AF" w:rsidP="007206AF">
      <w:pPr>
        <w:overflowPunct w:val="0"/>
        <w:adjustRightInd w:val="0"/>
        <w:ind w:left="576"/>
        <w:rPr>
          <w:sz w:val="24"/>
          <w:szCs w:val="24"/>
          <w:lang w:bidi="ar-SA"/>
        </w:rPr>
      </w:pPr>
      <w:r w:rsidRPr="00D33222">
        <w:rPr>
          <w:sz w:val="24"/>
          <w:szCs w:val="24"/>
          <w:lang w:bidi="ar-SA"/>
        </w:rPr>
        <w:t xml:space="preserve">The Government contemplates award of </w:t>
      </w:r>
      <w:proofErr w:type="spellStart"/>
      <w:proofErr w:type="gramStart"/>
      <w:r w:rsidRPr="00D33222">
        <w:rPr>
          <w:sz w:val="24"/>
          <w:szCs w:val="24"/>
          <w:lang w:bidi="ar-SA"/>
        </w:rPr>
        <w:t>a</w:t>
      </w:r>
      <w:proofErr w:type="spellEnd"/>
      <w:proofErr w:type="gramEnd"/>
      <w:r w:rsidRPr="00D33222">
        <w:rPr>
          <w:sz w:val="24"/>
          <w:szCs w:val="24"/>
          <w:lang w:bidi="ar-SA"/>
        </w:rPr>
        <w:t xml:space="preserve"> Indefinite Delivery </w:t>
      </w:r>
      <w:r>
        <w:rPr>
          <w:sz w:val="24"/>
          <w:szCs w:val="24"/>
          <w:lang w:bidi="ar-SA"/>
        </w:rPr>
        <w:t xml:space="preserve">Requirement </w:t>
      </w:r>
      <w:r w:rsidRPr="00D33222">
        <w:rPr>
          <w:sz w:val="24"/>
          <w:szCs w:val="24"/>
          <w:lang w:bidi="ar-SA"/>
        </w:rPr>
        <w:t>Contract (ID</w:t>
      </w:r>
      <w:r>
        <w:rPr>
          <w:sz w:val="24"/>
          <w:szCs w:val="24"/>
          <w:lang w:bidi="ar-SA"/>
        </w:rPr>
        <w:t>R</w:t>
      </w:r>
      <w:r w:rsidRPr="00D33222">
        <w:rPr>
          <w:sz w:val="24"/>
          <w:szCs w:val="24"/>
          <w:lang w:bidi="ar-SA"/>
        </w:rPr>
        <w:t>) resulting from this solicitation.</w:t>
      </w:r>
    </w:p>
    <w:p w14:paraId="606ADD13" w14:textId="77777777" w:rsidR="007206AF" w:rsidRPr="002031F2" w:rsidRDefault="007206AF" w:rsidP="007206AF">
      <w:pPr>
        <w:overflowPunct w:val="0"/>
        <w:adjustRightInd w:val="0"/>
        <w:ind w:left="576"/>
        <w:rPr>
          <w:sz w:val="24"/>
          <w:szCs w:val="24"/>
          <w:lang w:bidi="ar-SA"/>
        </w:rPr>
      </w:pPr>
      <w:r w:rsidRPr="00D33222">
        <w:rPr>
          <w:sz w:val="24"/>
          <w:szCs w:val="24"/>
          <w:lang w:bidi="ar-SA"/>
        </w:rPr>
        <w:t xml:space="preserve">                                                </w:t>
      </w:r>
      <w:r>
        <w:rPr>
          <w:sz w:val="24"/>
          <w:szCs w:val="24"/>
          <w:lang w:bidi="ar-SA"/>
        </w:rPr>
        <w:t xml:space="preserve">    </w:t>
      </w:r>
      <w:r w:rsidRPr="00D33222">
        <w:rPr>
          <w:sz w:val="24"/>
          <w:szCs w:val="24"/>
          <w:lang w:bidi="ar-SA"/>
        </w:rPr>
        <w:t xml:space="preserve">   (End of provision)</w:t>
      </w:r>
      <w:r>
        <w:rPr>
          <w:sz w:val="24"/>
          <w:szCs w:val="24"/>
          <w:lang w:bidi="ar-SA"/>
        </w:rPr>
        <w:br/>
      </w:r>
      <w:r>
        <w:rPr>
          <w:sz w:val="24"/>
          <w:szCs w:val="24"/>
          <w:lang w:bidi="ar-SA"/>
        </w:rPr>
        <w:br/>
      </w:r>
      <w:r>
        <w:rPr>
          <w:sz w:val="24"/>
          <w:szCs w:val="24"/>
          <w:lang w:bidi="ar-SA"/>
        </w:rPr>
        <w:br/>
      </w:r>
      <w:r w:rsidRPr="00DD5613">
        <w:rPr>
          <w:b/>
          <w:bCs/>
          <w:sz w:val="24"/>
          <w:szCs w:val="24"/>
          <w:lang w:bidi="ar-SA"/>
        </w:rPr>
        <w:t>52.219-1 Small Business Program Representations (Feb 2024)</w:t>
      </w:r>
    </w:p>
    <w:p w14:paraId="7EB01B5C" w14:textId="77777777" w:rsidR="007206AF" w:rsidRPr="002031F2" w:rsidRDefault="007206AF" w:rsidP="007206AF">
      <w:pPr>
        <w:overflowPunct w:val="0"/>
        <w:adjustRightInd w:val="0"/>
        <w:ind w:left="576"/>
        <w:rPr>
          <w:sz w:val="24"/>
          <w:szCs w:val="24"/>
          <w:lang w:bidi="ar-SA"/>
        </w:rPr>
      </w:pPr>
    </w:p>
    <w:p w14:paraId="4516831F" w14:textId="77777777" w:rsidR="007206AF" w:rsidRPr="002031F2" w:rsidRDefault="007206AF" w:rsidP="007206AF">
      <w:pPr>
        <w:overflowPunct w:val="0"/>
        <w:adjustRightInd w:val="0"/>
        <w:ind w:left="576"/>
        <w:rPr>
          <w:sz w:val="24"/>
          <w:szCs w:val="24"/>
          <w:lang w:bidi="ar-SA"/>
        </w:rPr>
      </w:pPr>
      <w:r w:rsidRPr="002031F2">
        <w:rPr>
          <w:sz w:val="24"/>
          <w:szCs w:val="24"/>
          <w:lang w:bidi="ar-SA"/>
        </w:rPr>
        <w:t>(a) Definitions. As used in this provision-</w:t>
      </w:r>
    </w:p>
    <w:p w14:paraId="0BB108EB" w14:textId="77777777" w:rsidR="007206AF" w:rsidRPr="002031F2" w:rsidRDefault="007206AF" w:rsidP="007206AF">
      <w:pPr>
        <w:overflowPunct w:val="0"/>
        <w:adjustRightInd w:val="0"/>
        <w:ind w:left="576"/>
        <w:rPr>
          <w:sz w:val="24"/>
          <w:szCs w:val="24"/>
          <w:lang w:bidi="ar-SA"/>
        </w:rPr>
      </w:pPr>
    </w:p>
    <w:p w14:paraId="21AFCBE1" w14:textId="77777777" w:rsidR="007206AF" w:rsidRPr="002031F2" w:rsidRDefault="007206AF" w:rsidP="007206AF">
      <w:pPr>
        <w:overflowPunct w:val="0"/>
        <w:adjustRightInd w:val="0"/>
        <w:ind w:left="576"/>
        <w:rPr>
          <w:sz w:val="24"/>
          <w:szCs w:val="24"/>
          <w:lang w:bidi="ar-SA"/>
        </w:rPr>
      </w:pPr>
      <w:r w:rsidRPr="002031F2">
        <w:rPr>
          <w:sz w:val="24"/>
          <w:szCs w:val="24"/>
          <w:lang w:bidi="ar-SA"/>
        </w:rPr>
        <w:t>Economically disadvantaged women-owned small business (EDWOSB) concern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concern eligible under the WOSB Program.</w:t>
      </w:r>
    </w:p>
    <w:p w14:paraId="702D4C87" w14:textId="17F8E10B" w:rsidR="007206AF" w:rsidRPr="002031F2" w:rsidRDefault="007206AF" w:rsidP="007206AF">
      <w:pPr>
        <w:overflowPunct w:val="0"/>
        <w:adjustRightInd w:val="0"/>
        <w:ind w:left="576"/>
        <w:rPr>
          <w:sz w:val="24"/>
          <w:szCs w:val="24"/>
          <w:lang w:bidi="ar-SA"/>
        </w:rPr>
      </w:pPr>
      <w:r w:rsidRPr="002031F2">
        <w:rPr>
          <w:sz w:val="24"/>
          <w:szCs w:val="24"/>
          <w:lang w:bidi="ar-SA"/>
        </w:rPr>
        <w:t>Service-disabled veteran-owned small business (SDVOSB) concern means a small business concern-</w:t>
      </w:r>
      <w:r>
        <w:rPr>
          <w:sz w:val="24"/>
          <w:szCs w:val="24"/>
          <w:lang w:bidi="ar-SA"/>
        </w:rPr>
        <w:br/>
      </w:r>
    </w:p>
    <w:p w14:paraId="14DDD66D" w14:textId="77777777" w:rsidR="007206AF" w:rsidRPr="002031F2" w:rsidRDefault="007206AF" w:rsidP="007206AF">
      <w:pPr>
        <w:overflowPunct w:val="0"/>
        <w:adjustRightInd w:val="0"/>
        <w:ind w:left="576"/>
        <w:rPr>
          <w:sz w:val="24"/>
          <w:szCs w:val="24"/>
          <w:lang w:bidi="ar-SA"/>
        </w:rPr>
      </w:pPr>
      <w:r w:rsidRPr="002031F2">
        <w:rPr>
          <w:sz w:val="24"/>
          <w:szCs w:val="24"/>
          <w:lang w:bidi="ar-SA"/>
        </w:rPr>
        <w:t xml:space="preserve">(1) </w:t>
      </w:r>
    </w:p>
    <w:p w14:paraId="1D77BEFC" w14:textId="77777777" w:rsidR="007206AF" w:rsidRPr="002031F2" w:rsidRDefault="007206AF" w:rsidP="007206AF">
      <w:pPr>
        <w:overflowPunct w:val="0"/>
        <w:adjustRightInd w:val="0"/>
        <w:ind w:left="576"/>
        <w:rPr>
          <w:sz w:val="24"/>
          <w:szCs w:val="24"/>
          <w:lang w:bidi="ar-SA"/>
        </w:rPr>
      </w:pPr>
      <w:r w:rsidRPr="002031F2">
        <w:rPr>
          <w:sz w:val="24"/>
          <w:szCs w:val="24"/>
          <w:lang w:bidi="ar-SA"/>
        </w:rPr>
        <w:t>(i) Not less than 51 percent of which is owned and controlled by one or more service-disabled veterans or, in the case of any publicly owned business, not less than 51 percent of the stock of which is owned by one or more service-disabled veterans; and</w:t>
      </w:r>
      <w:r>
        <w:rPr>
          <w:sz w:val="24"/>
          <w:szCs w:val="24"/>
          <w:lang w:bidi="ar-SA"/>
        </w:rPr>
        <w:br/>
      </w:r>
    </w:p>
    <w:p w14:paraId="15E6838B" w14:textId="77777777" w:rsidR="007206AF" w:rsidRPr="002031F2" w:rsidRDefault="007206AF" w:rsidP="007206AF">
      <w:pPr>
        <w:overflowPunct w:val="0"/>
        <w:adjustRightInd w:val="0"/>
        <w:ind w:left="576"/>
        <w:rPr>
          <w:sz w:val="24"/>
          <w:szCs w:val="24"/>
          <w:lang w:bidi="ar-SA"/>
        </w:rPr>
      </w:pPr>
      <w:r w:rsidRPr="002031F2">
        <w:rPr>
          <w:sz w:val="24"/>
          <w:szCs w:val="24"/>
          <w:lang w:bidi="ar-SA"/>
        </w:rPr>
        <w:t xml:space="preserve">(ii) The management and daily business operations of which are controlled by one or more service-disabled veterans or, in the case of a service-disabled veteran with permanent and severe disability, the spouse or permanent caregiver of such veteran </w:t>
      </w:r>
      <w:proofErr w:type="gramStart"/>
      <w:r w:rsidRPr="002031F2">
        <w:rPr>
          <w:sz w:val="24"/>
          <w:szCs w:val="24"/>
          <w:lang w:bidi="ar-SA"/>
        </w:rPr>
        <w:t>or;</w:t>
      </w:r>
      <w:proofErr w:type="gramEnd"/>
      <w:r>
        <w:rPr>
          <w:sz w:val="24"/>
          <w:szCs w:val="24"/>
          <w:lang w:bidi="ar-SA"/>
        </w:rPr>
        <w:br/>
      </w:r>
    </w:p>
    <w:p w14:paraId="4751359A" w14:textId="77777777" w:rsidR="007206AF" w:rsidRPr="002031F2" w:rsidRDefault="007206AF" w:rsidP="007206AF">
      <w:pPr>
        <w:overflowPunct w:val="0"/>
        <w:adjustRightInd w:val="0"/>
        <w:ind w:left="576"/>
        <w:rPr>
          <w:sz w:val="24"/>
          <w:szCs w:val="24"/>
          <w:lang w:bidi="ar-SA"/>
        </w:rPr>
      </w:pPr>
      <w:r w:rsidRPr="002031F2">
        <w:rPr>
          <w:sz w:val="24"/>
          <w:szCs w:val="24"/>
          <w:lang w:bidi="ar-SA"/>
        </w:rPr>
        <w:t>(2) A small business concern eligible under the SDVOSB Program in accordance with 13 CFR part 128 (see subpart 19.14).</w:t>
      </w:r>
      <w:r>
        <w:rPr>
          <w:sz w:val="24"/>
          <w:szCs w:val="24"/>
          <w:lang w:bidi="ar-SA"/>
        </w:rPr>
        <w:br/>
      </w:r>
    </w:p>
    <w:p w14:paraId="11822113" w14:textId="77777777" w:rsidR="007206AF" w:rsidRPr="002031F2" w:rsidRDefault="007206AF" w:rsidP="007206AF">
      <w:pPr>
        <w:overflowPunct w:val="0"/>
        <w:adjustRightInd w:val="0"/>
        <w:ind w:left="576"/>
        <w:rPr>
          <w:sz w:val="24"/>
          <w:szCs w:val="24"/>
          <w:lang w:bidi="ar-SA"/>
        </w:rPr>
      </w:pPr>
      <w:r w:rsidRPr="002031F2">
        <w:rPr>
          <w:sz w:val="24"/>
          <w:szCs w:val="24"/>
          <w:lang w:bidi="ar-SA"/>
        </w:rPr>
        <w:t xml:space="preserve">(3) Service-disabled veteran, as used in this definition, means a veteran as defined in 38 U.S.C. 101(2), with a disability that is service-connected, as defined in 38 U.S.C. 101(16), with a disability that is service-connected, as defined in 38 U.S.C. 101(16), and who is registered in the Beneficiary Identification and Records Locator Subsystem, or successor system that is maintained by the Department of Veterans Affairs’ </w:t>
      </w:r>
      <w:r>
        <w:rPr>
          <w:sz w:val="24"/>
          <w:szCs w:val="24"/>
          <w:lang w:bidi="ar-SA"/>
        </w:rPr>
        <w:br/>
      </w:r>
      <w:r>
        <w:rPr>
          <w:sz w:val="24"/>
          <w:szCs w:val="24"/>
          <w:lang w:bidi="ar-SA"/>
        </w:rPr>
        <w:br/>
      </w:r>
      <w:r w:rsidRPr="002031F2">
        <w:rPr>
          <w:sz w:val="24"/>
          <w:szCs w:val="24"/>
          <w:lang w:bidi="ar-SA"/>
        </w:rPr>
        <w:t>Veterans Benefits Administration, as a service-disabled veteran.</w:t>
      </w:r>
    </w:p>
    <w:p w14:paraId="483B9E5C" w14:textId="77777777" w:rsidR="007206AF" w:rsidRPr="002031F2" w:rsidRDefault="007206AF" w:rsidP="007206AF">
      <w:pPr>
        <w:overflowPunct w:val="0"/>
        <w:adjustRightInd w:val="0"/>
        <w:ind w:left="576"/>
        <w:rPr>
          <w:sz w:val="24"/>
          <w:szCs w:val="24"/>
          <w:lang w:bidi="ar-SA"/>
        </w:rPr>
      </w:pPr>
      <w:r w:rsidRPr="002031F2">
        <w:rPr>
          <w:sz w:val="24"/>
          <w:szCs w:val="24"/>
          <w:lang w:bidi="ar-SA"/>
        </w:rPr>
        <w:t>Service-disabled veteran-owned small business (SDVOSB) concern eligible under the SDVOSB Program means an SDVOSB concern that—</w:t>
      </w:r>
      <w:r>
        <w:rPr>
          <w:sz w:val="24"/>
          <w:szCs w:val="24"/>
          <w:lang w:bidi="ar-SA"/>
        </w:rPr>
        <w:br/>
      </w:r>
    </w:p>
    <w:p w14:paraId="3236FBB3" w14:textId="77777777" w:rsidR="007206AF" w:rsidRPr="002031F2" w:rsidRDefault="007206AF" w:rsidP="007206AF">
      <w:pPr>
        <w:overflowPunct w:val="0"/>
        <w:adjustRightInd w:val="0"/>
        <w:ind w:left="576"/>
        <w:rPr>
          <w:sz w:val="24"/>
          <w:szCs w:val="24"/>
          <w:lang w:bidi="ar-SA"/>
        </w:rPr>
      </w:pPr>
      <w:r w:rsidRPr="002031F2">
        <w:rPr>
          <w:sz w:val="24"/>
          <w:szCs w:val="24"/>
          <w:lang w:bidi="ar-SA"/>
        </w:rPr>
        <w:t>(1) Effective January 1, 2024, is designated in the System for Award Management (SAM) as certified by the Small Business Administration (SBA) in accordance with 13 CFR 128.300; or</w:t>
      </w:r>
    </w:p>
    <w:p w14:paraId="0262D86C" w14:textId="77777777" w:rsidR="007206AF" w:rsidRPr="002031F2" w:rsidRDefault="007206AF" w:rsidP="007206AF">
      <w:pPr>
        <w:overflowPunct w:val="0"/>
        <w:adjustRightInd w:val="0"/>
        <w:ind w:left="576"/>
        <w:rPr>
          <w:sz w:val="24"/>
          <w:szCs w:val="24"/>
          <w:lang w:bidi="ar-SA"/>
        </w:rPr>
      </w:pPr>
      <w:r w:rsidRPr="002031F2">
        <w:rPr>
          <w:sz w:val="24"/>
          <w:szCs w:val="24"/>
          <w:lang w:bidi="ar-SA"/>
        </w:rPr>
        <w:t>(2) Has represented that it is an SDVOSB concern in SAM and submitted a complete application for certification to SBA on or before December 31, 2023.</w:t>
      </w:r>
      <w:r>
        <w:rPr>
          <w:sz w:val="24"/>
          <w:szCs w:val="24"/>
          <w:lang w:bidi="ar-SA"/>
        </w:rPr>
        <w:br/>
      </w:r>
    </w:p>
    <w:p w14:paraId="25156B45" w14:textId="77777777" w:rsidR="007206AF" w:rsidRPr="002031F2" w:rsidRDefault="007206AF" w:rsidP="007206AF">
      <w:pPr>
        <w:overflowPunct w:val="0"/>
        <w:adjustRightInd w:val="0"/>
        <w:ind w:left="576"/>
        <w:rPr>
          <w:sz w:val="24"/>
          <w:szCs w:val="24"/>
          <w:lang w:bidi="ar-SA"/>
        </w:rPr>
      </w:pPr>
      <w:r w:rsidRPr="002031F2">
        <w:rPr>
          <w:sz w:val="24"/>
          <w:szCs w:val="24"/>
          <w:lang w:bidi="ar-SA"/>
        </w:rPr>
        <w:t xml:space="preserve">Service-disabled veteran-owned small business (SDVOSB) Program means a program that authorizes </w:t>
      </w:r>
      <w:r w:rsidRPr="002031F2">
        <w:rPr>
          <w:sz w:val="24"/>
          <w:szCs w:val="24"/>
          <w:lang w:bidi="ar-SA"/>
        </w:rPr>
        <w:lastRenderedPageBreak/>
        <w:t>contracting officers to limit competition, including award on a sole-source basis, to SDVOSB concerns eligible under the SDVOSB Program.</w:t>
      </w:r>
      <w:r>
        <w:rPr>
          <w:sz w:val="24"/>
          <w:szCs w:val="24"/>
          <w:lang w:bidi="ar-SA"/>
        </w:rPr>
        <w:br/>
      </w:r>
    </w:p>
    <w:p w14:paraId="41C10D36" w14:textId="77777777" w:rsidR="007206AF" w:rsidRPr="002031F2" w:rsidRDefault="007206AF" w:rsidP="007206AF">
      <w:pPr>
        <w:overflowPunct w:val="0"/>
        <w:adjustRightInd w:val="0"/>
        <w:ind w:left="576"/>
        <w:rPr>
          <w:sz w:val="24"/>
          <w:szCs w:val="24"/>
          <w:lang w:bidi="ar-SA"/>
        </w:rPr>
      </w:pPr>
      <w:r w:rsidRPr="002031F2">
        <w:rPr>
          <w:sz w:val="24"/>
          <w:szCs w:val="24"/>
          <w:lang w:bidi="ar-SA"/>
        </w:rPr>
        <w:t>Small business concern—</w:t>
      </w:r>
    </w:p>
    <w:p w14:paraId="2624A49D" w14:textId="77777777" w:rsidR="007206AF" w:rsidRPr="002031F2" w:rsidRDefault="007206AF" w:rsidP="007206AF">
      <w:pPr>
        <w:overflowPunct w:val="0"/>
        <w:adjustRightInd w:val="0"/>
        <w:ind w:left="576"/>
        <w:rPr>
          <w:sz w:val="24"/>
          <w:szCs w:val="24"/>
          <w:lang w:bidi="ar-SA"/>
        </w:rPr>
      </w:pPr>
      <w:r w:rsidRPr="002031F2">
        <w:rPr>
          <w:sz w:val="24"/>
          <w:szCs w:val="24"/>
          <w:lang w:bidi="ar-SA"/>
        </w:rPr>
        <w:t>(1) Means a concern, including its affiliates, that is independently owned and operated, not dominant in its field of operation, and qualified as a small business under the criteria in 13 CFR part 121 and the size standard in paragraph (b) of this provision.</w:t>
      </w:r>
    </w:p>
    <w:p w14:paraId="66CBE643" w14:textId="77777777" w:rsidR="007206AF" w:rsidRPr="002031F2" w:rsidRDefault="007206AF" w:rsidP="007206AF">
      <w:pPr>
        <w:overflowPunct w:val="0"/>
        <w:adjustRightInd w:val="0"/>
        <w:ind w:left="576"/>
        <w:rPr>
          <w:sz w:val="24"/>
          <w:szCs w:val="24"/>
          <w:lang w:bidi="ar-SA"/>
        </w:rPr>
      </w:pPr>
      <w:r w:rsidRPr="002031F2">
        <w:rPr>
          <w:sz w:val="24"/>
          <w:szCs w:val="24"/>
          <w:lang w:bidi="ar-SA"/>
        </w:rPr>
        <w:t xml:space="preserve">(2) Affiliates, as used in this definition, means business concerns, one of whom directly or indirectly controls or has the power to control </w:t>
      </w:r>
      <w:proofErr w:type="gramStart"/>
      <w:r w:rsidRPr="002031F2">
        <w:rPr>
          <w:sz w:val="24"/>
          <w:szCs w:val="24"/>
          <w:lang w:bidi="ar-SA"/>
        </w:rPr>
        <w:t>the others</w:t>
      </w:r>
      <w:proofErr w:type="gramEnd"/>
      <w:r w:rsidRPr="002031F2">
        <w:rPr>
          <w:sz w:val="24"/>
          <w:szCs w:val="24"/>
          <w:lang w:bidi="ar-SA"/>
        </w:rPr>
        <w:t xml:space="preserve">, or a third party or </w:t>
      </w:r>
      <w:proofErr w:type="gramStart"/>
      <w:r w:rsidRPr="002031F2">
        <w:rPr>
          <w:sz w:val="24"/>
          <w:szCs w:val="24"/>
          <w:lang w:bidi="ar-SA"/>
        </w:rPr>
        <w:t>parties</w:t>
      </w:r>
      <w:proofErr w:type="gramEnd"/>
      <w:r w:rsidRPr="002031F2">
        <w:rPr>
          <w:sz w:val="24"/>
          <w:szCs w:val="24"/>
          <w:lang w:bidi="ar-SA"/>
        </w:rPr>
        <w:t xml:space="preserve"> control or have the power to control </w:t>
      </w:r>
      <w:proofErr w:type="gramStart"/>
      <w:r w:rsidRPr="002031F2">
        <w:rPr>
          <w:sz w:val="24"/>
          <w:szCs w:val="24"/>
          <w:lang w:bidi="ar-SA"/>
        </w:rPr>
        <w:t>the others</w:t>
      </w:r>
      <w:proofErr w:type="gramEnd"/>
      <w:r w:rsidRPr="002031F2">
        <w:rPr>
          <w:sz w:val="24"/>
          <w:szCs w:val="24"/>
          <w:lang w:bidi="ar-SA"/>
        </w:rPr>
        <w:t>. In determining whether affiliation exists, consideration is given to all appropriate factors including common ownership, common management, and contractual relationships. SBA determines affiliation based on the factors set forth at 13 CFR 121.103.</w:t>
      </w:r>
      <w:r>
        <w:rPr>
          <w:sz w:val="24"/>
          <w:szCs w:val="24"/>
          <w:lang w:bidi="ar-SA"/>
        </w:rPr>
        <w:br/>
      </w:r>
    </w:p>
    <w:p w14:paraId="374D8044" w14:textId="77777777" w:rsidR="007206AF" w:rsidRPr="002031F2" w:rsidRDefault="007206AF" w:rsidP="007206AF">
      <w:pPr>
        <w:overflowPunct w:val="0"/>
        <w:adjustRightInd w:val="0"/>
        <w:ind w:left="576"/>
        <w:rPr>
          <w:sz w:val="24"/>
          <w:szCs w:val="24"/>
          <w:lang w:bidi="ar-SA"/>
        </w:rPr>
      </w:pPr>
      <w:proofErr w:type="gramStart"/>
      <w:r w:rsidRPr="002031F2">
        <w:rPr>
          <w:sz w:val="24"/>
          <w:szCs w:val="24"/>
          <w:lang w:bidi="ar-SA"/>
        </w:rPr>
        <w:t>Small disadvantaged</w:t>
      </w:r>
      <w:proofErr w:type="gramEnd"/>
      <w:r w:rsidRPr="002031F2">
        <w:rPr>
          <w:sz w:val="24"/>
          <w:szCs w:val="24"/>
          <w:lang w:bidi="ar-SA"/>
        </w:rPr>
        <w:t xml:space="preserve"> business concern, consistent with 13 CFR 124.1001, means a small business concern under the size standard applicable to the acquisition, that-</w:t>
      </w:r>
    </w:p>
    <w:p w14:paraId="333E8812" w14:textId="77777777" w:rsidR="007206AF" w:rsidRPr="002031F2" w:rsidRDefault="007206AF" w:rsidP="007206AF">
      <w:pPr>
        <w:overflowPunct w:val="0"/>
        <w:adjustRightInd w:val="0"/>
        <w:ind w:left="576"/>
        <w:rPr>
          <w:sz w:val="24"/>
          <w:szCs w:val="24"/>
          <w:lang w:bidi="ar-SA"/>
        </w:rPr>
      </w:pPr>
      <w:r w:rsidRPr="002031F2">
        <w:rPr>
          <w:sz w:val="24"/>
          <w:szCs w:val="24"/>
          <w:lang w:bidi="ar-SA"/>
        </w:rPr>
        <w:t>(1) Is at least 51 percent unconditionally and directly owned (as defined at 13 CFR 124.105) by-</w:t>
      </w:r>
    </w:p>
    <w:p w14:paraId="00F6EC71" w14:textId="44967D4A" w:rsidR="007206AF" w:rsidRPr="002031F2" w:rsidRDefault="007206AF" w:rsidP="007206AF">
      <w:pPr>
        <w:overflowPunct w:val="0"/>
        <w:adjustRightInd w:val="0"/>
        <w:ind w:left="576"/>
        <w:rPr>
          <w:sz w:val="24"/>
          <w:szCs w:val="24"/>
          <w:lang w:bidi="ar-SA"/>
        </w:rPr>
      </w:pPr>
      <w:r w:rsidRPr="002031F2">
        <w:rPr>
          <w:sz w:val="24"/>
          <w:szCs w:val="24"/>
          <w:lang w:bidi="ar-SA"/>
        </w:rPr>
        <w:t>(i) One or more socially disadvantaged (as defined at 13 CFR 124.103) and economically disadvantaged (as defined at 13 CFR 124.104) individuals who are citizens of the United States, an</w:t>
      </w:r>
    </w:p>
    <w:p w14:paraId="1BD94C9F" w14:textId="77777777" w:rsidR="007206AF" w:rsidRPr="002031F2" w:rsidRDefault="007206AF" w:rsidP="007206AF">
      <w:pPr>
        <w:overflowPunct w:val="0"/>
        <w:adjustRightInd w:val="0"/>
        <w:ind w:left="576"/>
        <w:rPr>
          <w:sz w:val="24"/>
          <w:szCs w:val="24"/>
          <w:lang w:bidi="ar-SA"/>
        </w:rPr>
      </w:pPr>
      <w:r w:rsidRPr="002031F2">
        <w:rPr>
          <w:sz w:val="24"/>
          <w:szCs w:val="24"/>
          <w:lang w:bidi="ar-SA"/>
        </w:rPr>
        <w:t xml:space="preserve">(ii) Each individual claiming economic disadvantage has a net worth not exceeding the threshold at 13 CFR 124.104(c)(2) after </w:t>
      </w:r>
      <w:proofErr w:type="gramStart"/>
      <w:r w:rsidRPr="002031F2">
        <w:rPr>
          <w:sz w:val="24"/>
          <w:szCs w:val="24"/>
          <w:lang w:bidi="ar-SA"/>
        </w:rPr>
        <w:t>taking into account</w:t>
      </w:r>
      <w:proofErr w:type="gramEnd"/>
      <w:r w:rsidRPr="002031F2">
        <w:rPr>
          <w:sz w:val="24"/>
          <w:szCs w:val="24"/>
          <w:lang w:bidi="ar-SA"/>
        </w:rPr>
        <w:t xml:space="preserve"> the applicable exclusions set forth at 13 CFR 124.104(c)(2); and</w:t>
      </w:r>
    </w:p>
    <w:p w14:paraId="7A5D319F" w14:textId="77777777" w:rsidR="007206AF" w:rsidRPr="002031F2" w:rsidRDefault="007206AF" w:rsidP="007206AF">
      <w:pPr>
        <w:overflowPunct w:val="0"/>
        <w:adjustRightInd w:val="0"/>
        <w:ind w:left="576"/>
        <w:rPr>
          <w:sz w:val="24"/>
          <w:szCs w:val="24"/>
          <w:lang w:bidi="ar-SA"/>
        </w:rPr>
      </w:pPr>
      <w:r w:rsidRPr="002031F2">
        <w:rPr>
          <w:sz w:val="24"/>
          <w:szCs w:val="24"/>
          <w:lang w:bidi="ar-SA"/>
        </w:rPr>
        <w:t>(2) The management and daily business operations of which are controlled (as defined at 13 CFR 124.106) by individuals who meet the criteria in paragraphs (1)(i) and (ii) of this definition.</w:t>
      </w:r>
    </w:p>
    <w:p w14:paraId="64459F80" w14:textId="77777777" w:rsidR="007206AF" w:rsidRPr="002031F2" w:rsidRDefault="007206AF" w:rsidP="007206AF">
      <w:pPr>
        <w:overflowPunct w:val="0"/>
        <w:adjustRightInd w:val="0"/>
        <w:ind w:left="576"/>
        <w:rPr>
          <w:sz w:val="24"/>
          <w:szCs w:val="24"/>
          <w:lang w:bidi="ar-SA"/>
        </w:rPr>
      </w:pPr>
      <w:r w:rsidRPr="002031F2">
        <w:rPr>
          <w:sz w:val="24"/>
          <w:szCs w:val="24"/>
          <w:lang w:bidi="ar-SA"/>
        </w:rPr>
        <w:t>Veteran-owned small business concern means a small business concern-</w:t>
      </w:r>
    </w:p>
    <w:p w14:paraId="5E04E7F6" w14:textId="77777777" w:rsidR="007206AF" w:rsidRPr="002031F2" w:rsidRDefault="007206AF" w:rsidP="007206AF">
      <w:pPr>
        <w:overflowPunct w:val="0"/>
        <w:adjustRightInd w:val="0"/>
        <w:ind w:left="576"/>
        <w:rPr>
          <w:sz w:val="24"/>
          <w:szCs w:val="24"/>
          <w:lang w:bidi="ar-SA"/>
        </w:rPr>
      </w:pPr>
      <w:r w:rsidRPr="002031F2">
        <w:rPr>
          <w:sz w:val="24"/>
          <w:szCs w:val="24"/>
          <w:lang w:bidi="ar-SA"/>
        </w:rPr>
        <w:t>(1) Not less than 51 percent of which is owned by one or more veterans (as defined at 38 U.S.C.101(2)) or, in the case of any publicly owned business, not less than 51 percent of the stock of which is owned by one or more veterans; and</w:t>
      </w:r>
    </w:p>
    <w:p w14:paraId="7D43A8DF" w14:textId="77777777" w:rsidR="007206AF" w:rsidRPr="002031F2" w:rsidRDefault="007206AF" w:rsidP="007206AF">
      <w:pPr>
        <w:overflowPunct w:val="0"/>
        <w:adjustRightInd w:val="0"/>
        <w:ind w:left="576"/>
        <w:rPr>
          <w:sz w:val="24"/>
          <w:szCs w:val="24"/>
          <w:lang w:bidi="ar-SA"/>
        </w:rPr>
      </w:pPr>
      <w:r w:rsidRPr="002031F2">
        <w:rPr>
          <w:sz w:val="24"/>
          <w:szCs w:val="24"/>
          <w:lang w:bidi="ar-SA"/>
        </w:rPr>
        <w:t>(2) The management and daily business operations of which are controlled by one or more veterans.</w:t>
      </w:r>
    </w:p>
    <w:p w14:paraId="27B2716B" w14:textId="77777777" w:rsidR="007206AF" w:rsidRPr="002031F2" w:rsidRDefault="007206AF" w:rsidP="007206AF">
      <w:pPr>
        <w:overflowPunct w:val="0"/>
        <w:adjustRightInd w:val="0"/>
        <w:ind w:left="576"/>
        <w:rPr>
          <w:sz w:val="24"/>
          <w:szCs w:val="24"/>
          <w:lang w:bidi="ar-SA"/>
        </w:rPr>
      </w:pPr>
      <w:r w:rsidRPr="002031F2">
        <w:rPr>
          <w:sz w:val="24"/>
          <w:szCs w:val="24"/>
          <w:lang w:bidi="ar-SA"/>
        </w:rPr>
        <w:t>Women-owned small business concern means a small business concern-</w:t>
      </w:r>
    </w:p>
    <w:p w14:paraId="03B5D9D6" w14:textId="77777777" w:rsidR="007206AF" w:rsidRPr="002031F2" w:rsidRDefault="007206AF" w:rsidP="007206AF">
      <w:pPr>
        <w:overflowPunct w:val="0"/>
        <w:adjustRightInd w:val="0"/>
        <w:ind w:left="576"/>
        <w:rPr>
          <w:sz w:val="24"/>
          <w:szCs w:val="24"/>
          <w:lang w:bidi="ar-SA"/>
        </w:rPr>
      </w:pPr>
      <w:r w:rsidRPr="002031F2">
        <w:rPr>
          <w:sz w:val="24"/>
          <w:szCs w:val="24"/>
          <w:lang w:bidi="ar-SA"/>
        </w:rPr>
        <w:t>(1) That is at least 51 percent owned by one or more women; or, in the case of any publicly owned business, at least 51 percent of the stock of which is owned by one or more women; and</w:t>
      </w:r>
    </w:p>
    <w:p w14:paraId="7272908D" w14:textId="77777777" w:rsidR="007206AF" w:rsidRPr="002031F2" w:rsidRDefault="007206AF" w:rsidP="007206AF">
      <w:pPr>
        <w:overflowPunct w:val="0"/>
        <w:adjustRightInd w:val="0"/>
        <w:ind w:left="576"/>
        <w:rPr>
          <w:sz w:val="24"/>
          <w:szCs w:val="24"/>
          <w:lang w:bidi="ar-SA"/>
        </w:rPr>
      </w:pPr>
      <w:r w:rsidRPr="002031F2">
        <w:rPr>
          <w:sz w:val="24"/>
          <w:szCs w:val="24"/>
          <w:lang w:bidi="ar-SA"/>
        </w:rPr>
        <w:t>(2) Whose management and daily business operations are controlled by one or more women.</w:t>
      </w:r>
    </w:p>
    <w:p w14:paraId="302058B3" w14:textId="77777777" w:rsidR="007206AF" w:rsidRPr="002031F2" w:rsidRDefault="007206AF" w:rsidP="007206AF">
      <w:pPr>
        <w:overflowPunct w:val="0"/>
        <w:adjustRightInd w:val="0"/>
        <w:ind w:left="576"/>
        <w:rPr>
          <w:sz w:val="24"/>
          <w:szCs w:val="24"/>
          <w:lang w:bidi="ar-SA"/>
        </w:rPr>
      </w:pPr>
      <w:r w:rsidRPr="002031F2">
        <w:rPr>
          <w:sz w:val="24"/>
          <w:szCs w:val="24"/>
          <w:lang w:bidi="ar-SA"/>
        </w:rPr>
        <w:t>Women-owned small business (WOSB) concern eligible under the WOSB Program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r>
        <w:rPr>
          <w:sz w:val="24"/>
          <w:szCs w:val="24"/>
          <w:lang w:bidi="ar-SA"/>
        </w:rPr>
        <w:br/>
      </w:r>
      <w:r w:rsidRPr="002031F2">
        <w:rPr>
          <w:sz w:val="24"/>
          <w:szCs w:val="24"/>
          <w:lang w:bidi="ar-SA"/>
        </w:rPr>
        <w:t xml:space="preserve">(b) </w:t>
      </w:r>
    </w:p>
    <w:p w14:paraId="63F79F05" w14:textId="77777777" w:rsidR="007206AF" w:rsidRPr="002031F2" w:rsidRDefault="007206AF" w:rsidP="007206AF">
      <w:pPr>
        <w:overflowPunct w:val="0"/>
        <w:adjustRightInd w:val="0"/>
        <w:ind w:left="576"/>
        <w:rPr>
          <w:sz w:val="24"/>
          <w:szCs w:val="24"/>
          <w:lang w:bidi="ar-SA"/>
        </w:rPr>
      </w:pPr>
      <w:r w:rsidRPr="002031F2">
        <w:rPr>
          <w:sz w:val="24"/>
          <w:szCs w:val="24"/>
          <w:lang w:bidi="ar-SA"/>
        </w:rPr>
        <w:t>(1) The North American Industry Classification System (NAICS) code for this acquisition is _336611.</w:t>
      </w:r>
    </w:p>
    <w:p w14:paraId="2D9C7469" w14:textId="77777777" w:rsidR="007206AF" w:rsidRPr="002031F2" w:rsidRDefault="007206AF" w:rsidP="007206AF">
      <w:pPr>
        <w:overflowPunct w:val="0"/>
        <w:adjustRightInd w:val="0"/>
        <w:ind w:left="576"/>
        <w:rPr>
          <w:sz w:val="24"/>
          <w:szCs w:val="24"/>
          <w:lang w:bidi="ar-SA"/>
        </w:rPr>
      </w:pPr>
      <w:r w:rsidRPr="002031F2">
        <w:rPr>
          <w:sz w:val="24"/>
          <w:szCs w:val="24"/>
          <w:lang w:bidi="ar-SA"/>
        </w:rPr>
        <w:t>(2) The small business size standard is _1300.</w:t>
      </w:r>
    </w:p>
    <w:p w14:paraId="662AA1B4" w14:textId="77777777" w:rsidR="007206AF" w:rsidRPr="002031F2" w:rsidRDefault="007206AF" w:rsidP="007206AF">
      <w:pPr>
        <w:overflowPunct w:val="0"/>
        <w:adjustRightInd w:val="0"/>
        <w:ind w:left="576"/>
        <w:rPr>
          <w:sz w:val="24"/>
          <w:szCs w:val="24"/>
          <w:lang w:bidi="ar-SA"/>
        </w:rPr>
      </w:pPr>
      <w:r w:rsidRPr="002031F2">
        <w:rPr>
          <w:sz w:val="24"/>
          <w:szCs w:val="24"/>
          <w:lang w:bidi="ar-SA"/>
        </w:rPr>
        <w:t>(3) The small business size standard for a concern that submits an offer, other than on a construction or service acquisition, but proposes to furnish an end item that it did not itself manufacture, process, or produce (i.e., nonmanufacturer), is 500 employees, or 150 employees for information technology value-added resellers under NAICS code 541519, if the acquisition—</w:t>
      </w:r>
    </w:p>
    <w:p w14:paraId="0C8A7420" w14:textId="77777777" w:rsidR="007206AF" w:rsidRPr="002031F2" w:rsidRDefault="007206AF" w:rsidP="007206AF">
      <w:pPr>
        <w:overflowPunct w:val="0"/>
        <w:adjustRightInd w:val="0"/>
        <w:ind w:left="576"/>
        <w:rPr>
          <w:sz w:val="24"/>
          <w:szCs w:val="24"/>
          <w:lang w:bidi="ar-SA"/>
        </w:rPr>
      </w:pPr>
      <w:r w:rsidRPr="002031F2">
        <w:rPr>
          <w:sz w:val="24"/>
          <w:szCs w:val="24"/>
          <w:lang w:bidi="ar-SA"/>
        </w:rPr>
        <w:t xml:space="preserve">(i) Is set aside for small business and has a value above the simplified acquisition </w:t>
      </w:r>
      <w:proofErr w:type="gramStart"/>
      <w:r w:rsidRPr="002031F2">
        <w:rPr>
          <w:sz w:val="24"/>
          <w:szCs w:val="24"/>
          <w:lang w:bidi="ar-SA"/>
        </w:rPr>
        <w:t>threshold;</w:t>
      </w:r>
      <w:proofErr w:type="gramEnd"/>
    </w:p>
    <w:p w14:paraId="36959B29" w14:textId="77777777" w:rsidR="007206AF" w:rsidRPr="002031F2" w:rsidRDefault="007206AF" w:rsidP="007206AF">
      <w:pPr>
        <w:overflowPunct w:val="0"/>
        <w:adjustRightInd w:val="0"/>
        <w:ind w:left="576"/>
        <w:rPr>
          <w:sz w:val="24"/>
          <w:szCs w:val="24"/>
          <w:lang w:bidi="ar-SA"/>
        </w:rPr>
      </w:pPr>
      <w:r w:rsidRPr="002031F2">
        <w:rPr>
          <w:sz w:val="24"/>
          <w:szCs w:val="24"/>
          <w:lang w:bidi="ar-SA"/>
        </w:rPr>
        <w:t>(ii) Uses the HUBZone price evaluation preference regardless of dollar value, unless the offeror waives the price evaluation preference; or</w:t>
      </w:r>
    </w:p>
    <w:p w14:paraId="246E3BD4" w14:textId="77777777" w:rsidR="007206AF" w:rsidRPr="002031F2" w:rsidRDefault="007206AF" w:rsidP="007206AF">
      <w:pPr>
        <w:overflowPunct w:val="0"/>
        <w:adjustRightInd w:val="0"/>
        <w:ind w:left="576"/>
        <w:rPr>
          <w:sz w:val="24"/>
          <w:szCs w:val="24"/>
          <w:lang w:bidi="ar-SA"/>
        </w:rPr>
      </w:pPr>
      <w:r w:rsidRPr="002031F2">
        <w:rPr>
          <w:sz w:val="24"/>
          <w:szCs w:val="24"/>
          <w:lang w:bidi="ar-SA"/>
        </w:rPr>
        <w:t>(iii) Is an 8(a), HUBZone, service-disabled veteran-owned, economically disadvantaged women-owned, or women-owned small business set-aside or sole-source award regardless of dollar value.</w:t>
      </w:r>
    </w:p>
    <w:p w14:paraId="33F9F5E1" w14:textId="77777777" w:rsidR="007206AF" w:rsidRPr="002031F2" w:rsidRDefault="007206AF" w:rsidP="007206AF">
      <w:pPr>
        <w:overflowPunct w:val="0"/>
        <w:adjustRightInd w:val="0"/>
        <w:ind w:left="576"/>
        <w:rPr>
          <w:sz w:val="24"/>
          <w:szCs w:val="24"/>
          <w:lang w:bidi="ar-SA"/>
        </w:rPr>
      </w:pPr>
      <w:r w:rsidRPr="002031F2">
        <w:rPr>
          <w:sz w:val="24"/>
          <w:szCs w:val="24"/>
          <w:lang w:bidi="ar-SA"/>
        </w:rPr>
        <w:t xml:space="preserve">(c) Representations. </w:t>
      </w:r>
    </w:p>
    <w:p w14:paraId="175A859E" w14:textId="77777777" w:rsidR="007206AF" w:rsidRPr="002031F2" w:rsidRDefault="007206AF" w:rsidP="007206AF">
      <w:pPr>
        <w:overflowPunct w:val="0"/>
        <w:adjustRightInd w:val="0"/>
        <w:ind w:left="576"/>
        <w:rPr>
          <w:sz w:val="24"/>
          <w:szCs w:val="24"/>
          <w:lang w:bidi="ar-SA"/>
        </w:rPr>
      </w:pPr>
      <w:r w:rsidRPr="002031F2">
        <w:rPr>
          <w:sz w:val="24"/>
          <w:szCs w:val="24"/>
          <w:lang w:bidi="ar-SA"/>
        </w:rPr>
        <w:t>(1) The offeror represents as part of its offer that—</w:t>
      </w:r>
    </w:p>
    <w:p w14:paraId="06C4BFD1" w14:textId="77777777" w:rsidR="007206AF" w:rsidRPr="002031F2" w:rsidRDefault="007206AF" w:rsidP="007206AF">
      <w:pPr>
        <w:overflowPunct w:val="0"/>
        <w:adjustRightInd w:val="0"/>
        <w:ind w:left="576"/>
        <w:rPr>
          <w:sz w:val="24"/>
          <w:szCs w:val="24"/>
          <w:lang w:bidi="ar-SA"/>
        </w:rPr>
      </w:pPr>
      <w:r w:rsidRPr="002031F2">
        <w:rPr>
          <w:sz w:val="24"/>
          <w:szCs w:val="24"/>
          <w:lang w:bidi="ar-SA"/>
        </w:rPr>
        <w:lastRenderedPageBreak/>
        <w:t>(i) it □ is, □ is not a small business concern; or</w:t>
      </w:r>
    </w:p>
    <w:p w14:paraId="44FF57FE" w14:textId="77777777" w:rsidR="007206AF" w:rsidRPr="002031F2" w:rsidRDefault="007206AF" w:rsidP="007206AF">
      <w:pPr>
        <w:overflowPunct w:val="0"/>
        <w:adjustRightInd w:val="0"/>
        <w:ind w:left="576"/>
        <w:rPr>
          <w:sz w:val="24"/>
          <w:szCs w:val="24"/>
          <w:lang w:bidi="ar-SA"/>
        </w:rPr>
      </w:pPr>
      <w:r w:rsidRPr="002031F2">
        <w:rPr>
          <w:sz w:val="24"/>
          <w:szCs w:val="24"/>
          <w:lang w:bidi="ar-SA"/>
        </w:rPr>
        <w:t xml:space="preserve">(ii) It □ is, □ is not a small business joint venture that complies with the requirements of 13 CFR 121.103(h) and 13 CFR 125.8(a) and (b). </w:t>
      </w:r>
      <w:proofErr w:type="gramStart"/>
      <w:r w:rsidRPr="002031F2">
        <w:rPr>
          <w:sz w:val="24"/>
          <w:szCs w:val="24"/>
          <w:lang w:bidi="ar-SA"/>
        </w:rPr>
        <w:t>[ The</w:t>
      </w:r>
      <w:proofErr w:type="gramEnd"/>
      <w:r w:rsidRPr="002031F2">
        <w:rPr>
          <w:sz w:val="24"/>
          <w:szCs w:val="24"/>
          <w:lang w:bidi="ar-SA"/>
        </w:rPr>
        <w:t xml:space="preserve"> offeror shall enter the name and unique entity identifier of each party to the joint venture: __.]</w:t>
      </w:r>
    </w:p>
    <w:p w14:paraId="12DF856A" w14:textId="77777777" w:rsidR="007206AF" w:rsidRPr="002031F2" w:rsidRDefault="007206AF" w:rsidP="007206AF">
      <w:pPr>
        <w:overflowPunct w:val="0"/>
        <w:adjustRightInd w:val="0"/>
        <w:ind w:left="576"/>
        <w:rPr>
          <w:sz w:val="24"/>
          <w:szCs w:val="24"/>
          <w:lang w:bidi="ar-SA"/>
        </w:rPr>
      </w:pPr>
      <w:r w:rsidRPr="002031F2">
        <w:rPr>
          <w:sz w:val="24"/>
          <w:szCs w:val="24"/>
          <w:lang w:bidi="ar-SA"/>
        </w:rPr>
        <w:t xml:space="preserve">(2) [Complete only if the offeror represented itself as a small business concern in paragraph (c)(1) of this provision.] The offeror represents that it □ is, □ is not, a </w:t>
      </w:r>
      <w:proofErr w:type="gramStart"/>
      <w:r w:rsidRPr="002031F2">
        <w:rPr>
          <w:sz w:val="24"/>
          <w:szCs w:val="24"/>
          <w:lang w:bidi="ar-SA"/>
        </w:rPr>
        <w:t>small disadvantaged</w:t>
      </w:r>
      <w:proofErr w:type="gramEnd"/>
      <w:r w:rsidRPr="002031F2">
        <w:rPr>
          <w:sz w:val="24"/>
          <w:szCs w:val="24"/>
          <w:lang w:bidi="ar-SA"/>
        </w:rPr>
        <w:t xml:space="preserve"> business concern as defined in 13 CFR 124.1001.</w:t>
      </w:r>
    </w:p>
    <w:p w14:paraId="240DFAB1" w14:textId="77777777" w:rsidR="007206AF" w:rsidRPr="002031F2" w:rsidRDefault="007206AF" w:rsidP="007206AF">
      <w:pPr>
        <w:overflowPunct w:val="0"/>
        <w:adjustRightInd w:val="0"/>
        <w:ind w:left="576"/>
        <w:rPr>
          <w:sz w:val="24"/>
          <w:szCs w:val="24"/>
          <w:lang w:bidi="ar-SA"/>
        </w:rPr>
      </w:pPr>
      <w:r w:rsidRPr="002031F2">
        <w:rPr>
          <w:sz w:val="24"/>
          <w:szCs w:val="24"/>
          <w:lang w:bidi="ar-SA"/>
        </w:rPr>
        <w:t>(3) [Complete only if the offeror represented itself as a small business concern in paragraph (c)(1) of this provision.] The offeror represents as part of its offer that it □ is, □ is not a women-owned small business concern.</w:t>
      </w:r>
    </w:p>
    <w:p w14:paraId="47572135" w14:textId="635C295D" w:rsidR="007206AF" w:rsidRPr="002031F2" w:rsidRDefault="007206AF" w:rsidP="007206AF">
      <w:pPr>
        <w:overflowPunct w:val="0"/>
        <w:adjustRightInd w:val="0"/>
        <w:ind w:left="576"/>
        <w:rPr>
          <w:sz w:val="24"/>
          <w:szCs w:val="24"/>
          <w:lang w:bidi="ar-SA"/>
        </w:rPr>
      </w:pPr>
      <w:r w:rsidRPr="002031F2">
        <w:rPr>
          <w:sz w:val="24"/>
          <w:szCs w:val="24"/>
          <w:lang w:bidi="ar-SA"/>
        </w:rPr>
        <w:t xml:space="preserve">(4) Women-owned small business (WOSB) joint venture eligible under the WOSB Program. The offeror represents as part of its offer that it □ is, □ is not a joint venture that complies with the requirements of 13 CFR 127.506(a) through (c). </w:t>
      </w:r>
      <w:proofErr w:type="gramStart"/>
      <w:r w:rsidRPr="002031F2">
        <w:rPr>
          <w:sz w:val="24"/>
          <w:szCs w:val="24"/>
          <w:lang w:bidi="ar-SA"/>
        </w:rPr>
        <w:t>[ The</w:t>
      </w:r>
      <w:proofErr w:type="gramEnd"/>
      <w:r w:rsidRPr="002031F2">
        <w:rPr>
          <w:sz w:val="24"/>
          <w:szCs w:val="24"/>
          <w:lang w:bidi="ar-SA"/>
        </w:rPr>
        <w:t xml:space="preserve"> offeror shall enter the name and unique entity identifier of each party to the joint </w:t>
      </w:r>
      <w:proofErr w:type="gramStart"/>
      <w:r w:rsidRPr="002031F2">
        <w:rPr>
          <w:sz w:val="24"/>
          <w:szCs w:val="24"/>
          <w:lang w:bidi="ar-SA"/>
        </w:rPr>
        <w:t>venture:</w:t>
      </w:r>
      <w:r w:rsidR="00017755">
        <w:rPr>
          <w:sz w:val="24"/>
          <w:szCs w:val="24"/>
          <w:lang w:bidi="ar-SA"/>
        </w:rPr>
        <w:t>.</w:t>
      </w:r>
      <w:proofErr w:type="gramEnd"/>
    </w:p>
    <w:p w14:paraId="74A1BDFA" w14:textId="77777777" w:rsidR="007206AF" w:rsidRPr="002031F2" w:rsidRDefault="007206AF" w:rsidP="007206AF">
      <w:pPr>
        <w:overflowPunct w:val="0"/>
        <w:adjustRightInd w:val="0"/>
        <w:ind w:left="576"/>
        <w:rPr>
          <w:sz w:val="24"/>
          <w:szCs w:val="24"/>
          <w:lang w:bidi="ar-SA"/>
        </w:rPr>
      </w:pPr>
      <w:r w:rsidRPr="002031F2">
        <w:rPr>
          <w:sz w:val="24"/>
          <w:szCs w:val="24"/>
          <w:lang w:bidi="ar-SA"/>
        </w:rPr>
        <w:t xml:space="preserve">(5) Economically disadvantaged women-owned small business (EDWOSB) joint venture. The offeror represents as part of its offer that it □ is, □ is not a joint venture that complies with the requirements of 13 CFR 127.506(a) through (c). </w:t>
      </w:r>
      <w:proofErr w:type="gramStart"/>
      <w:r w:rsidRPr="002031F2">
        <w:rPr>
          <w:sz w:val="24"/>
          <w:szCs w:val="24"/>
          <w:lang w:bidi="ar-SA"/>
        </w:rPr>
        <w:t>[ The</w:t>
      </w:r>
      <w:proofErr w:type="gramEnd"/>
      <w:r w:rsidRPr="002031F2">
        <w:rPr>
          <w:sz w:val="24"/>
          <w:szCs w:val="24"/>
          <w:lang w:bidi="ar-SA"/>
        </w:rPr>
        <w:t xml:space="preserve"> offeror shall enter the name and unique entity identifier of each party to the joint venture: __.]</w:t>
      </w:r>
    </w:p>
    <w:p w14:paraId="7C0203D9" w14:textId="77777777" w:rsidR="007206AF" w:rsidRPr="002031F2" w:rsidRDefault="007206AF" w:rsidP="007206AF">
      <w:pPr>
        <w:overflowPunct w:val="0"/>
        <w:adjustRightInd w:val="0"/>
        <w:ind w:left="576"/>
        <w:rPr>
          <w:sz w:val="24"/>
          <w:szCs w:val="24"/>
          <w:lang w:bidi="ar-SA"/>
        </w:rPr>
      </w:pPr>
      <w:r w:rsidRPr="002031F2">
        <w:rPr>
          <w:sz w:val="24"/>
          <w:szCs w:val="24"/>
          <w:lang w:bidi="ar-SA"/>
        </w:rPr>
        <w:t>(6) Veteran-owned small business concern. [Complete only if the offeror represented itself as a small business concern in paragraph (c)(1) of this provision.] The offeror represents as part of its offer that it □ is, □ is not a veteran-owned small business concern.</w:t>
      </w:r>
    </w:p>
    <w:p w14:paraId="745A888D" w14:textId="77777777" w:rsidR="007206AF" w:rsidRPr="002031F2" w:rsidRDefault="007206AF" w:rsidP="007206AF">
      <w:pPr>
        <w:overflowPunct w:val="0"/>
        <w:adjustRightInd w:val="0"/>
        <w:ind w:left="576"/>
        <w:rPr>
          <w:sz w:val="24"/>
          <w:szCs w:val="24"/>
          <w:lang w:bidi="ar-SA"/>
        </w:rPr>
      </w:pPr>
      <w:r w:rsidRPr="002031F2">
        <w:rPr>
          <w:sz w:val="24"/>
          <w:szCs w:val="24"/>
          <w:lang w:bidi="ar-SA"/>
        </w:rPr>
        <w:t>(7) SDVOSB concern. [Complete only if the offeror represented itself as a veteran-owned small business concern in paragraph (c)(6) of this provision.] The offeror represents as part of its offer that it □ is, □ is not an SDVOSB concern.</w:t>
      </w:r>
    </w:p>
    <w:p w14:paraId="503578A4" w14:textId="77777777" w:rsidR="007206AF" w:rsidRPr="002031F2" w:rsidRDefault="007206AF" w:rsidP="007206AF">
      <w:pPr>
        <w:overflowPunct w:val="0"/>
        <w:adjustRightInd w:val="0"/>
        <w:ind w:left="576"/>
        <w:rPr>
          <w:sz w:val="24"/>
          <w:szCs w:val="24"/>
          <w:lang w:bidi="ar-SA"/>
        </w:rPr>
      </w:pPr>
      <w:r w:rsidRPr="002031F2">
        <w:rPr>
          <w:sz w:val="24"/>
          <w:szCs w:val="24"/>
          <w:lang w:bidi="ar-SA"/>
        </w:rPr>
        <w:t xml:space="preserve">(8) SDVOSB joint venture eligible under the SDVOSB Program. [Complete only if the offeror represented itself as a SDVOSB concern in paragraph (c)(7) of this provision]. The offeror represents as part of its offer that it □ is, □ is not a SDVOSB joint venture eligible under the SDVOSB Program that complies with the requirements of 13 CFR 128.402. </w:t>
      </w:r>
      <w:proofErr w:type="gramStart"/>
      <w:r w:rsidRPr="002031F2">
        <w:rPr>
          <w:sz w:val="24"/>
          <w:szCs w:val="24"/>
          <w:lang w:bidi="ar-SA"/>
        </w:rPr>
        <w:t>[ The</w:t>
      </w:r>
      <w:proofErr w:type="gramEnd"/>
      <w:r w:rsidRPr="002031F2">
        <w:rPr>
          <w:sz w:val="24"/>
          <w:szCs w:val="24"/>
          <w:lang w:bidi="ar-SA"/>
        </w:rPr>
        <w:t xml:space="preserve"> offeror shall enter the name and unique entity identifier of each party to the joint </w:t>
      </w:r>
      <w:proofErr w:type="gramStart"/>
      <w:r w:rsidRPr="002031F2">
        <w:rPr>
          <w:sz w:val="24"/>
          <w:szCs w:val="24"/>
          <w:lang w:bidi="ar-SA"/>
        </w:rPr>
        <w:t>venture:_</w:t>
      </w:r>
      <w:proofErr w:type="gramEnd"/>
      <w:r w:rsidRPr="002031F2">
        <w:rPr>
          <w:sz w:val="24"/>
          <w:szCs w:val="24"/>
          <w:lang w:bidi="ar-SA"/>
        </w:rPr>
        <w:t>_.]</w:t>
      </w:r>
    </w:p>
    <w:p w14:paraId="2E620951" w14:textId="77777777" w:rsidR="007206AF" w:rsidRPr="002031F2" w:rsidRDefault="007206AF" w:rsidP="007206AF">
      <w:pPr>
        <w:overflowPunct w:val="0"/>
        <w:adjustRightInd w:val="0"/>
        <w:ind w:left="576"/>
        <w:rPr>
          <w:sz w:val="24"/>
          <w:szCs w:val="24"/>
          <w:lang w:bidi="ar-SA"/>
        </w:rPr>
      </w:pPr>
      <w:r w:rsidRPr="002031F2">
        <w:rPr>
          <w:sz w:val="24"/>
          <w:szCs w:val="24"/>
          <w:lang w:bidi="ar-SA"/>
        </w:rPr>
        <w:t>(9) HUBZone small business concern. [Complete only if the offeror represented itself as a small business concern in paragraph (c)(1) of this provision.] The offeror represents, as part of its offer, that—</w:t>
      </w:r>
      <w:r>
        <w:rPr>
          <w:sz w:val="24"/>
          <w:szCs w:val="24"/>
          <w:lang w:bidi="ar-SA"/>
        </w:rPr>
        <w:br/>
      </w:r>
    </w:p>
    <w:p w14:paraId="020C24D2" w14:textId="77777777" w:rsidR="007206AF" w:rsidRPr="002031F2" w:rsidRDefault="007206AF" w:rsidP="007206AF">
      <w:pPr>
        <w:overflowPunct w:val="0"/>
        <w:adjustRightInd w:val="0"/>
        <w:ind w:left="576"/>
        <w:rPr>
          <w:sz w:val="24"/>
          <w:szCs w:val="24"/>
          <w:lang w:bidi="ar-SA"/>
        </w:rPr>
      </w:pPr>
      <w:r w:rsidRPr="002031F2">
        <w:rPr>
          <w:sz w:val="24"/>
          <w:szCs w:val="24"/>
          <w:lang w:bidi="ar-SA"/>
        </w:rPr>
        <w:t>(i) It □ is,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26ED4F34" w14:textId="77777777" w:rsidR="007206AF" w:rsidRPr="002031F2" w:rsidRDefault="007206AF" w:rsidP="007206AF">
      <w:pPr>
        <w:overflowPunct w:val="0"/>
        <w:adjustRightInd w:val="0"/>
        <w:ind w:left="576"/>
        <w:rPr>
          <w:sz w:val="24"/>
          <w:szCs w:val="24"/>
          <w:lang w:bidi="ar-SA"/>
        </w:rPr>
      </w:pPr>
      <w:r w:rsidRPr="002031F2">
        <w:rPr>
          <w:sz w:val="24"/>
          <w:szCs w:val="24"/>
          <w:lang w:bidi="ar-SA"/>
        </w:rPr>
        <w:t xml:space="preserve">(ii) It □ is, □ is not a HUBZone joint venture that complies with the requirements of 13 CFR 126.616(a) through (c). </w:t>
      </w:r>
      <w:proofErr w:type="gramStart"/>
      <w:r w:rsidRPr="002031F2">
        <w:rPr>
          <w:sz w:val="24"/>
          <w:szCs w:val="24"/>
          <w:lang w:bidi="ar-SA"/>
        </w:rPr>
        <w:t>[ The</w:t>
      </w:r>
      <w:proofErr w:type="gramEnd"/>
      <w:r w:rsidRPr="002031F2">
        <w:rPr>
          <w:sz w:val="24"/>
          <w:szCs w:val="24"/>
          <w:lang w:bidi="ar-SA"/>
        </w:rPr>
        <w:t xml:space="preserve"> offeror shall enter the name and unique entity identifier of each party to the joint venture: __.] Each HUBZone small business concern participating in the HUBZone joint venture shall provide representation of its HUBZone status.</w:t>
      </w:r>
    </w:p>
    <w:p w14:paraId="7904393C" w14:textId="77777777" w:rsidR="007206AF" w:rsidRPr="002031F2" w:rsidRDefault="007206AF" w:rsidP="007206AF">
      <w:pPr>
        <w:overflowPunct w:val="0"/>
        <w:adjustRightInd w:val="0"/>
        <w:ind w:left="576"/>
        <w:rPr>
          <w:sz w:val="24"/>
          <w:szCs w:val="24"/>
          <w:lang w:bidi="ar-SA"/>
        </w:rPr>
      </w:pPr>
      <w:r w:rsidRPr="002031F2">
        <w:rPr>
          <w:sz w:val="24"/>
          <w:szCs w:val="24"/>
          <w:lang w:bidi="ar-SA"/>
        </w:rPr>
        <w:t>(d) Notice. Under 15 U.S.C. 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shall-</w:t>
      </w:r>
      <w:r>
        <w:rPr>
          <w:sz w:val="24"/>
          <w:szCs w:val="24"/>
          <w:lang w:bidi="ar-SA"/>
        </w:rPr>
        <w:br/>
      </w:r>
    </w:p>
    <w:p w14:paraId="32149E3F" w14:textId="77777777" w:rsidR="007206AF" w:rsidRPr="002031F2" w:rsidRDefault="007206AF" w:rsidP="007206AF">
      <w:pPr>
        <w:overflowPunct w:val="0"/>
        <w:adjustRightInd w:val="0"/>
        <w:ind w:left="576"/>
        <w:rPr>
          <w:sz w:val="24"/>
          <w:szCs w:val="24"/>
          <w:lang w:bidi="ar-SA"/>
        </w:rPr>
      </w:pPr>
      <w:r w:rsidRPr="002031F2">
        <w:rPr>
          <w:sz w:val="24"/>
          <w:szCs w:val="24"/>
          <w:lang w:bidi="ar-SA"/>
        </w:rPr>
        <w:t xml:space="preserve">(1) Be punished by imposition of fine, imprisonment, or </w:t>
      </w:r>
      <w:proofErr w:type="gramStart"/>
      <w:r w:rsidRPr="002031F2">
        <w:rPr>
          <w:sz w:val="24"/>
          <w:szCs w:val="24"/>
          <w:lang w:bidi="ar-SA"/>
        </w:rPr>
        <w:t>both;</w:t>
      </w:r>
      <w:proofErr w:type="gramEnd"/>
    </w:p>
    <w:p w14:paraId="5C079CA5" w14:textId="77777777" w:rsidR="007206AF" w:rsidRPr="002031F2" w:rsidRDefault="007206AF" w:rsidP="007206AF">
      <w:pPr>
        <w:overflowPunct w:val="0"/>
        <w:adjustRightInd w:val="0"/>
        <w:ind w:left="576"/>
        <w:rPr>
          <w:sz w:val="24"/>
          <w:szCs w:val="24"/>
          <w:lang w:bidi="ar-SA"/>
        </w:rPr>
      </w:pPr>
      <w:r w:rsidRPr="002031F2">
        <w:rPr>
          <w:sz w:val="24"/>
          <w:szCs w:val="24"/>
          <w:lang w:bidi="ar-SA"/>
        </w:rPr>
        <w:t>(2) Be subject to administrative remedies, including suspension and debarment; and</w:t>
      </w:r>
    </w:p>
    <w:p w14:paraId="2B1143E7" w14:textId="77777777" w:rsidR="007206AF" w:rsidRPr="002031F2" w:rsidRDefault="007206AF" w:rsidP="007206AF">
      <w:pPr>
        <w:overflowPunct w:val="0"/>
        <w:adjustRightInd w:val="0"/>
        <w:ind w:left="576"/>
        <w:rPr>
          <w:sz w:val="24"/>
          <w:szCs w:val="24"/>
          <w:lang w:bidi="ar-SA"/>
        </w:rPr>
      </w:pPr>
      <w:r w:rsidRPr="002031F2">
        <w:rPr>
          <w:sz w:val="24"/>
          <w:szCs w:val="24"/>
          <w:lang w:bidi="ar-SA"/>
        </w:rPr>
        <w:t>(3) Be ineligible for participation in programs conducted under the authority of the Act.</w:t>
      </w:r>
    </w:p>
    <w:p w14:paraId="5066C637" w14:textId="77777777" w:rsidR="007206AF" w:rsidRPr="002031F2" w:rsidRDefault="007206AF" w:rsidP="007206AF">
      <w:pPr>
        <w:overflowPunct w:val="0"/>
        <w:adjustRightInd w:val="0"/>
        <w:ind w:left="576"/>
        <w:rPr>
          <w:sz w:val="24"/>
          <w:szCs w:val="24"/>
          <w:lang w:bidi="ar-SA"/>
        </w:rPr>
      </w:pPr>
    </w:p>
    <w:p w14:paraId="11CF08E5" w14:textId="77777777" w:rsidR="007206AF" w:rsidRDefault="007206AF" w:rsidP="007206AF">
      <w:pPr>
        <w:ind w:left="432"/>
        <w:rPr>
          <w:sz w:val="24"/>
          <w:szCs w:val="24"/>
        </w:rPr>
      </w:pPr>
      <w:r w:rsidRPr="002031F2">
        <w:rPr>
          <w:sz w:val="24"/>
          <w:szCs w:val="24"/>
          <w:lang w:bidi="ar-SA"/>
        </w:rPr>
        <w:t xml:space="preserve">                                                 </w:t>
      </w:r>
      <w:r>
        <w:rPr>
          <w:sz w:val="24"/>
          <w:szCs w:val="24"/>
          <w:lang w:bidi="ar-SA"/>
        </w:rPr>
        <w:t xml:space="preserve">  </w:t>
      </w:r>
      <w:r w:rsidRPr="002031F2">
        <w:rPr>
          <w:sz w:val="24"/>
          <w:szCs w:val="24"/>
          <w:lang w:bidi="ar-SA"/>
        </w:rPr>
        <w:t>(End of Provision)</w:t>
      </w:r>
      <w:r>
        <w:rPr>
          <w:sz w:val="24"/>
          <w:szCs w:val="24"/>
          <w:lang w:bidi="ar-SA"/>
        </w:rPr>
        <w:br/>
      </w:r>
      <w:r>
        <w:rPr>
          <w:sz w:val="24"/>
          <w:szCs w:val="24"/>
          <w:lang w:bidi="ar-SA"/>
        </w:rPr>
        <w:br/>
      </w:r>
      <w:r w:rsidRPr="009175AE">
        <w:rPr>
          <w:b/>
          <w:bCs/>
          <w:sz w:val="24"/>
          <w:szCs w:val="24"/>
        </w:rPr>
        <w:t>FAR 52.233-2 SERVICE OF PROTEST (</w:t>
      </w:r>
      <w:r>
        <w:rPr>
          <w:b/>
          <w:bCs/>
          <w:sz w:val="24"/>
          <w:szCs w:val="24"/>
        </w:rPr>
        <w:t>AUG 2025</w:t>
      </w:r>
      <w:r w:rsidRPr="009175AE">
        <w:rPr>
          <w:b/>
          <w:bCs/>
          <w:sz w:val="24"/>
          <w:szCs w:val="24"/>
        </w:rPr>
        <w:t>)</w:t>
      </w:r>
      <w:r>
        <w:rPr>
          <w:sz w:val="24"/>
          <w:szCs w:val="24"/>
        </w:rPr>
        <w:t xml:space="preserve"> (DEVIATION 25-25)</w:t>
      </w:r>
    </w:p>
    <w:p w14:paraId="4E94F5A8" w14:textId="77777777" w:rsidR="007206AF" w:rsidRDefault="007206AF" w:rsidP="007206AF">
      <w:pPr>
        <w:overflowPunct w:val="0"/>
        <w:adjustRightInd w:val="0"/>
        <w:ind w:left="432"/>
        <w:rPr>
          <w:sz w:val="24"/>
          <w:szCs w:val="24"/>
        </w:rPr>
      </w:pPr>
      <w:r>
        <w:rPr>
          <w:sz w:val="24"/>
          <w:szCs w:val="24"/>
        </w:rPr>
        <w:t xml:space="preserve">  </w:t>
      </w:r>
    </w:p>
    <w:p w14:paraId="43A11E46" w14:textId="77777777" w:rsidR="007206AF" w:rsidRDefault="007206AF" w:rsidP="007206AF">
      <w:pPr>
        <w:overflowPunct w:val="0"/>
        <w:adjustRightInd w:val="0"/>
        <w:ind w:left="432"/>
        <w:rPr>
          <w:sz w:val="24"/>
          <w:szCs w:val="24"/>
        </w:rPr>
      </w:pPr>
      <w:r w:rsidRPr="009175AE">
        <w:rPr>
          <w:sz w:val="24"/>
          <w:szCs w:val="24"/>
        </w:rPr>
        <w:t>(a)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 mail: U.S. Coast Guard, Surface Forces Logistics Center – CPD,</w:t>
      </w:r>
      <w:r>
        <w:rPr>
          <w:sz w:val="24"/>
          <w:szCs w:val="24"/>
        </w:rPr>
        <w:t xml:space="preserve"> 300 East Main Street, Norfolk VA 23510, Sandra A. Martinez, Contracting Officer </w:t>
      </w:r>
      <w:r w:rsidRPr="009175AE">
        <w:rPr>
          <w:sz w:val="24"/>
          <w:szCs w:val="24"/>
        </w:rPr>
        <w:t xml:space="preserve">or via email: </w:t>
      </w:r>
      <w:r>
        <w:rPr>
          <w:sz w:val="24"/>
          <w:szCs w:val="24"/>
        </w:rPr>
        <w:t>Sandra.a.martinez</w:t>
      </w:r>
      <w:r w:rsidRPr="009175AE">
        <w:rPr>
          <w:sz w:val="24"/>
          <w:szCs w:val="24"/>
        </w:rPr>
        <w:t xml:space="preserve">@uscg.mil </w:t>
      </w:r>
      <w:r w:rsidRPr="00116C45">
        <w:rPr>
          <w:sz w:val="24"/>
          <w:szCs w:val="24"/>
        </w:rPr>
        <w:t xml:space="preserve">and the protest mailbox at protests@uscg.mil. </w:t>
      </w:r>
      <w:r>
        <w:rPr>
          <w:sz w:val="24"/>
          <w:szCs w:val="24"/>
        </w:rPr>
        <w:br/>
      </w:r>
      <w:r>
        <w:rPr>
          <w:sz w:val="24"/>
          <w:szCs w:val="24"/>
        </w:rPr>
        <w:br/>
      </w:r>
      <w:r>
        <w:rPr>
          <w:sz w:val="24"/>
          <w:szCs w:val="24"/>
        </w:rPr>
        <w:br/>
      </w:r>
    </w:p>
    <w:p w14:paraId="17134105" w14:textId="77777777" w:rsidR="007206AF" w:rsidRDefault="007206AF" w:rsidP="007206AF">
      <w:pPr>
        <w:overflowPunct w:val="0"/>
        <w:adjustRightInd w:val="0"/>
        <w:ind w:left="432"/>
        <w:rPr>
          <w:sz w:val="24"/>
          <w:szCs w:val="24"/>
        </w:rPr>
      </w:pPr>
    </w:p>
    <w:p w14:paraId="58B20B45" w14:textId="77777777" w:rsidR="007206AF" w:rsidRDefault="007206AF" w:rsidP="007206AF">
      <w:pPr>
        <w:overflowPunct w:val="0"/>
        <w:adjustRightInd w:val="0"/>
        <w:ind w:left="432"/>
        <w:rPr>
          <w:sz w:val="24"/>
          <w:szCs w:val="24"/>
        </w:rPr>
      </w:pPr>
      <w:r>
        <w:rPr>
          <w:sz w:val="24"/>
          <w:szCs w:val="24"/>
        </w:rPr>
        <w:t xml:space="preserve">  </w:t>
      </w:r>
      <w:r w:rsidRPr="00E46C00">
        <w:rPr>
          <w:sz w:val="24"/>
          <w:szCs w:val="24"/>
        </w:rPr>
        <w:t>(b) The copy of any protest shall be received in the office designated above within one day of filing a protest with the GAO.</w:t>
      </w:r>
      <w:r>
        <w:rPr>
          <w:sz w:val="24"/>
          <w:szCs w:val="24"/>
        </w:rPr>
        <w:t xml:space="preserve">    </w:t>
      </w:r>
    </w:p>
    <w:p w14:paraId="41674795" w14:textId="77777777" w:rsidR="007206AF" w:rsidRDefault="007206AF" w:rsidP="007206AF">
      <w:pPr>
        <w:overflowPunct w:val="0"/>
        <w:adjustRightInd w:val="0"/>
        <w:ind w:left="432"/>
        <w:jc w:val="center"/>
        <w:rPr>
          <w:sz w:val="24"/>
          <w:szCs w:val="24"/>
        </w:rPr>
      </w:pPr>
      <w:r w:rsidRPr="00E46C00">
        <w:rPr>
          <w:sz w:val="24"/>
          <w:szCs w:val="24"/>
        </w:rPr>
        <w:t>(End of Provision)</w:t>
      </w:r>
      <w:r>
        <w:rPr>
          <w:sz w:val="24"/>
          <w:szCs w:val="24"/>
        </w:rPr>
        <w:t xml:space="preserve">  </w:t>
      </w:r>
    </w:p>
    <w:p w14:paraId="32320016" w14:textId="77777777" w:rsidR="007206AF" w:rsidRDefault="007206AF" w:rsidP="007206AF">
      <w:pPr>
        <w:overflowPunct w:val="0"/>
        <w:adjustRightInd w:val="0"/>
        <w:ind w:left="432"/>
        <w:rPr>
          <w:sz w:val="24"/>
          <w:szCs w:val="24"/>
        </w:rPr>
      </w:pPr>
    </w:p>
    <w:p w14:paraId="433A277B" w14:textId="77777777" w:rsidR="007206AF" w:rsidRDefault="007206AF" w:rsidP="007206AF">
      <w:pPr>
        <w:overflowPunct w:val="0"/>
        <w:adjustRightInd w:val="0"/>
        <w:ind w:left="432"/>
        <w:rPr>
          <w:sz w:val="24"/>
          <w:szCs w:val="24"/>
        </w:rPr>
      </w:pPr>
      <w:r w:rsidRPr="00DB3333">
        <w:rPr>
          <w:b/>
          <w:bCs/>
          <w:sz w:val="24"/>
          <w:szCs w:val="24"/>
        </w:rPr>
        <w:t>FAR 52.237-1 SITE VISIT (APR 1984)</w:t>
      </w:r>
      <w:r w:rsidRPr="00DB3333">
        <w:rPr>
          <w:sz w:val="24"/>
          <w:szCs w:val="24"/>
        </w:rPr>
        <w:t xml:space="preserve"> </w:t>
      </w:r>
      <w:r>
        <w:rPr>
          <w:sz w:val="24"/>
          <w:szCs w:val="24"/>
        </w:rPr>
        <w:t xml:space="preserve">   </w:t>
      </w:r>
    </w:p>
    <w:p w14:paraId="29096B35" w14:textId="77777777" w:rsidR="007206AF" w:rsidRDefault="007206AF" w:rsidP="007206AF">
      <w:pPr>
        <w:overflowPunct w:val="0"/>
        <w:adjustRightInd w:val="0"/>
        <w:ind w:left="432"/>
        <w:rPr>
          <w:sz w:val="24"/>
          <w:szCs w:val="24"/>
        </w:rPr>
      </w:pPr>
    </w:p>
    <w:p w14:paraId="69629BB4" w14:textId="77777777" w:rsidR="007206AF" w:rsidRPr="00442965" w:rsidRDefault="007206AF" w:rsidP="007206AF">
      <w:pPr>
        <w:overflowPunct w:val="0"/>
        <w:adjustRightInd w:val="0"/>
        <w:ind w:left="432"/>
      </w:pPr>
      <w:r w:rsidRPr="00DB3333">
        <w:rPr>
          <w:sz w:val="24"/>
          <w:szCs w:val="24"/>
        </w:rPr>
        <w:t>Offerors are urged and expected to inspect the site where services are to be performed and to satisfy themselves regarding all general and local conditions that may affect the cost of contract performance, to the extent that the information is reasonably obtainable. In no event shall failure to inspect the site constitute grounds for a claim after contract award.</w:t>
      </w:r>
    </w:p>
    <w:p w14:paraId="06FC453A" w14:textId="77777777" w:rsidR="007206AF" w:rsidRPr="00B12EF2" w:rsidRDefault="007206AF" w:rsidP="007206AF">
      <w:pPr>
        <w:pStyle w:val="BodyText"/>
        <w:spacing w:before="6"/>
        <w:ind w:left="432"/>
        <w:rPr>
          <w:highlight w:val="green"/>
        </w:rPr>
      </w:pPr>
    </w:p>
    <w:tbl>
      <w:tblPr>
        <w:tblW w:w="0" w:type="auto"/>
        <w:tblInd w:w="1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21"/>
        <w:gridCol w:w="3939"/>
      </w:tblGrid>
      <w:tr w:rsidR="007206AF" w:rsidRPr="00B12EF2" w14:paraId="72AF4D71" w14:textId="77777777" w:rsidTr="00451C48">
        <w:trPr>
          <w:trHeight w:val="275"/>
        </w:trPr>
        <w:tc>
          <w:tcPr>
            <w:tcW w:w="4521" w:type="dxa"/>
          </w:tcPr>
          <w:p w14:paraId="16F866B7" w14:textId="77777777" w:rsidR="007206AF" w:rsidRPr="000905E3" w:rsidRDefault="007206AF" w:rsidP="00451C48">
            <w:pPr>
              <w:pStyle w:val="TableParagraph"/>
              <w:spacing w:line="256" w:lineRule="exact"/>
              <w:ind w:left="432"/>
              <w:rPr>
                <w:sz w:val="24"/>
                <w:szCs w:val="24"/>
              </w:rPr>
            </w:pPr>
            <w:r w:rsidRPr="000905E3">
              <w:rPr>
                <w:sz w:val="24"/>
                <w:szCs w:val="24"/>
              </w:rPr>
              <w:t xml:space="preserve">USCGC </w:t>
            </w:r>
            <w:r>
              <w:rPr>
                <w:sz w:val="24"/>
                <w:szCs w:val="24"/>
              </w:rPr>
              <w:t>KUKUI</w:t>
            </w:r>
          </w:p>
        </w:tc>
        <w:tc>
          <w:tcPr>
            <w:tcW w:w="3939" w:type="dxa"/>
          </w:tcPr>
          <w:p w14:paraId="52892723" w14:textId="77777777" w:rsidR="007206AF" w:rsidRPr="000905E3" w:rsidRDefault="007206AF" w:rsidP="00451C48">
            <w:pPr>
              <w:pStyle w:val="TableParagraph"/>
              <w:spacing w:line="256" w:lineRule="exact"/>
              <w:ind w:left="432"/>
              <w:rPr>
                <w:sz w:val="24"/>
                <w:szCs w:val="24"/>
              </w:rPr>
            </w:pPr>
            <w:r>
              <w:rPr>
                <w:sz w:val="24"/>
              </w:rPr>
              <w:t xml:space="preserve">          </w:t>
            </w:r>
            <w:r w:rsidRPr="000905E3">
              <w:rPr>
                <w:sz w:val="24"/>
              </w:rPr>
              <w:t>Vessel Name</w:t>
            </w:r>
          </w:p>
        </w:tc>
      </w:tr>
      <w:tr w:rsidR="007206AF" w:rsidRPr="00B12EF2" w14:paraId="09C997E2" w14:textId="77777777" w:rsidTr="00451C48">
        <w:trPr>
          <w:trHeight w:val="510"/>
        </w:trPr>
        <w:tc>
          <w:tcPr>
            <w:tcW w:w="4521" w:type="dxa"/>
          </w:tcPr>
          <w:p w14:paraId="4A3ADF30" w14:textId="77777777" w:rsidR="007206AF" w:rsidRPr="008305D9" w:rsidRDefault="007206AF" w:rsidP="00451C48">
            <w:pPr>
              <w:pStyle w:val="TableParagraph"/>
              <w:spacing w:before="1" w:line="234" w:lineRule="exact"/>
              <w:ind w:left="432"/>
              <w:rPr>
                <w:color w:val="FF0000"/>
                <w:sz w:val="24"/>
                <w:szCs w:val="24"/>
              </w:rPr>
            </w:pPr>
            <w:r w:rsidRPr="008305D9">
              <w:rPr>
                <w:sz w:val="24"/>
                <w:szCs w:val="24"/>
              </w:rPr>
              <w:t>Vessel Home Address</w:t>
            </w:r>
          </w:p>
        </w:tc>
        <w:tc>
          <w:tcPr>
            <w:tcW w:w="3939" w:type="dxa"/>
          </w:tcPr>
          <w:p w14:paraId="4F910715" w14:textId="77777777" w:rsidR="007206AF" w:rsidRPr="008305D9" w:rsidRDefault="007206AF" w:rsidP="00451C48">
            <w:pPr>
              <w:pStyle w:val="BodyText"/>
              <w:ind w:left="432" w:right="781"/>
              <w:jc w:val="center"/>
              <w:rPr>
                <w:color w:val="FF0000"/>
              </w:rPr>
            </w:pPr>
            <w:r>
              <w:t>1480 Seward Ave, Sitka, AK 99835</w:t>
            </w:r>
          </w:p>
        </w:tc>
      </w:tr>
      <w:tr w:rsidR="007206AF" w:rsidRPr="00B12EF2" w14:paraId="0A8EC43E" w14:textId="77777777" w:rsidTr="00451C48">
        <w:trPr>
          <w:trHeight w:val="275"/>
        </w:trPr>
        <w:tc>
          <w:tcPr>
            <w:tcW w:w="4521" w:type="dxa"/>
          </w:tcPr>
          <w:p w14:paraId="15D4781F" w14:textId="77777777" w:rsidR="007206AF" w:rsidRPr="008305D9" w:rsidRDefault="007206AF" w:rsidP="00451C48">
            <w:pPr>
              <w:pStyle w:val="TableParagraph"/>
              <w:spacing w:line="256" w:lineRule="exact"/>
              <w:ind w:left="432"/>
              <w:rPr>
                <w:sz w:val="24"/>
                <w:szCs w:val="24"/>
              </w:rPr>
            </w:pPr>
            <w:r w:rsidRPr="008305D9">
              <w:rPr>
                <w:sz w:val="24"/>
                <w:szCs w:val="24"/>
              </w:rPr>
              <w:t>P.O.C for Site Visit</w:t>
            </w:r>
          </w:p>
        </w:tc>
        <w:tc>
          <w:tcPr>
            <w:tcW w:w="3939" w:type="dxa"/>
          </w:tcPr>
          <w:p w14:paraId="1310E786" w14:textId="77777777" w:rsidR="007206AF" w:rsidRPr="008305D9" w:rsidRDefault="007206AF" w:rsidP="00451C48">
            <w:pPr>
              <w:pStyle w:val="TableParagraph"/>
              <w:spacing w:line="256" w:lineRule="exact"/>
              <w:ind w:left="432"/>
              <w:rPr>
                <w:sz w:val="24"/>
                <w:szCs w:val="24"/>
              </w:rPr>
            </w:pPr>
            <w:r w:rsidRPr="00A97B32">
              <w:rPr>
                <w:sz w:val="24"/>
                <w:szCs w:val="24"/>
              </w:rPr>
              <w:t>CWO Donald Ladd</w:t>
            </w:r>
          </w:p>
        </w:tc>
      </w:tr>
      <w:tr w:rsidR="007206AF" w:rsidRPr="00B12EF2" w14:paraId="00DD699E" w14:textId="77777777" w:rsidTr="00451C48">
        <w:trPr>
          <w:trHeight w:val="275"/>
        </w:trPr>
        <w:tc>
          <w:tcPr>
            <w:tcW w:w="4521" w:type="dxa"/>
          </w:tcPr>
          <w:p w14:paraId="220B39B8" w14:textId="77777777" w:rsidR="007206AF" w:rsidRPr="008305D9" w:rsidRDefault="007206AF" w:rsidP="00451C48">
            <w:pPr>
              <w:pStyle w:val="TableParagraph"/>
              <w:spacing w:line="256" w:lineRule="exact"/>
              <w:ind w:left="432"/>
              <w:rPr>
                <w:sz w:val="24"/>
                <w:szCs w:val="24"/>
              </w:rPr>
            </w:pPr>
            <w:r w:rsidRPr="008305D9">
              <w:rPr>
                <w:sz w:val="24"/>
                <w:szCs w:val="24"/>
              </w:rPr>
              <w:t>P.O.C. Phone Number</w:t>
            </w:r>
          </w:p>
        </w:tc>
        <w:tc>
          <w:tcPr>
            <w:tcW w:w="3939" w:type="dxa"/>
          </w:tcPr>
          <w:p w14:paraId="23B20E5A" w14:textId="77777777" w:rsidR="007206AF" w:rsidRPr="008305D9" w:rsidRDefault="007206AF" w:rsidP="00451C48">
            <w:pPr>
              <w:pStyle w:val="TableParagraph"/>
              <w:spacing w:line="256" w:lineRule="exact"/>
              <w:ind w:left="432"/>
              <w:rPr>
                <w:sz w:val="24"/>
                <w:szCs w:val="24"/>
              </w:rPr>
            </w:pPr>
            <w:r w:rsidRPr="00791778">
              <w:rPr>
                <w:sz w:val="24"/>
                <w:szCs w:val="24"/>
              </w:rPr>
              <w:t>(571) 608-9020</w:t>
            </w:r>
          </w:p>
        </w:tc>
      </w:tr>
      <w:tr w:rsidR="007206AF" w:rsidRPr="00B12EF2" w14:paraId="379635D5" w14:textId="77777777" w:rsidTr="00451C48">
        <w:trPr>
          <w:trHeight w:val="275"/>
        </w:trPr>
        <w:tc>
          <w:tcPr>
            <w:tcW w:w="4521" w:type="dxa"/>
          </w:tcPr>
          <w:p w14:paraId="49297A7C" w14:textId="77777777" w:rsidR="007206AF" w:rsidRPr="008305D9" w:rsidRDefault="007206AF" w:rsidP="00451C48">
            <w:pPr>
              <w:pStyle w:val="TableParagraph"/>
              <w:spacing w:line="270" w:lineRule="exact"/>
              <w:ind w:left="432"/>
              <w:rPr>
                <w:sz w:val="24"/>
                <w:szCs w:val="24"/>
              </w:rPr>
            </w:pPr>
            <w:r w:rsidRPr="008305D9">
              <w:rPr>
                <w:sz w:val="24"/>
                <w:szCs w:val="24"/>
              </w:rPr>
              <w:t>P.O.C. Email</w:t>
            </w:r>
          </w:p>
        </w:tc>
        <w:tc>
          <w:tcPr>
            <w:tcW w:w="3939" w:type="dxa"/>
          </w:tcPr>
          <w:p w14:paraId="574CC7B4" w14:textId="77777777" w:rsidR="007206AF" w:rsidRPr="008305D9" w:rsidRDefault="007206AF" w:rsidP="00451C48">
            <w:pPr>
              <w:pStyle w:val="TableParagraph"/>
              <w:spacing w:line="270" w:lineRule="exact"/>
              <w:ind w:left="432"/>
              <w:rPr>
                <w:sz w:val="24"/>
                <w:szCs w:val="24"/>
              </w:rPr>
            </w:pPr>
            <w:r w:rsidRPr="008305D9">
              <w:rPr>
                <w:sz w:val="24"/>
                <w:szCs w:val="24"/>
              </w:rPr>
              <w:t xml:space="preserve"> </w:t>
            </w:r>
            <w:hyperlink r:id="rId28" w:history="1">
              <w:r w:rsidRPr="005F2EF8">
                <w:rPr>
                  <w:rStyle w:val="Hyperlink"/>
                </w:rPr>
                <w:t>Donald.N.Ladd@uscg.mil</w:t>
              </w:r>
            </w:hyperlink>
            <w:r>
              <w:rPr>
                <w:color w:val="000000"/>
              </w:rPr>
              <w:t>.</w:t>
            </w:r>
          </w:p>
        </w:tc>
      </w:tr>
      <w:tr w:rsidR="007206AF" w:rsidRPr="00B12EF2" w14:paraId="71419A9F" w14:textId="77777777" w:rsidTr="00451C48">
        <w:trPr>
          <w:trHeight w:val="277"/>
        </w:trPr>
        <w:tc>
          <w:tcPr>
            <w:tcW w:w="4521" w:type="dxa"/>
          </w:tcPr>
          <w:p w14:paraId="189C065F" w14:textId="77777777" w:rsidR="007206AF" w:rsidRPr="008305D9" w:rsidRDefault="007206AF" w:rsidP="00451C48">
            <w:pPr>
              <w:pStyle w:val="TableParagraph"/>
              <w:spacing w:line="258" w:lineRule="exact"/>
              <w:ind w:left="432"/>
              <w:rPr>
                <w:sz w:val="24"/>
                <w:szCs w:val="24"/>
              </w:rPr>
            </w:pPr>
            <w:r w:rsidRPr="008305D9">
              <w:rPr>
                <w:sz w:val="24"/>
                <w:szCs w:val="24"/>
              </w:rPr>
              <w:t>Contracting POC</w:t>
            </w:r>
          </w:p>
        </w:tc>
        <w:tc>
          <w:tcPr>
            <w:tcW w:w="3939" w:type="dxa"/>
          </w:tcPr>
          <w:p w14:paraId="34AD23C2" w14:textId="77777777" w:rsidR="007206AF" w:rsidRPr="008305D9" w:rsidRDefault="007206AF" w:rsidP="00451C48">
            <w:pPr>
              <w:pStyle w:val="TableParagraph"/>
              <w:spacing w:line="258" w:lineRule="exact"/>
              <w:ind w:left="432"/>
              <w:rPr>
                <w:sz w:val="24"/>
                <w:szCs w:val="24"/>
              </w:rPr>
            </w:pPr>
            <w:r w:rsidRPr="008305D9">
              <w:rPr>
                <w:sz w:val="24"/>
                <w:szCs w:val="24"/>
              </w:rPr>
              <w:t>Sandra A Martinez</w:t>
            </w:r>
          </w:p>
        </w:tc>
      </w:tr>
      <w:tr w:rsidR="007206AF" w:rsidRPr="00B12EF2" w14:paraId="05EE57AE" w14:textId="77777777" w:rsidTr="00451C48">
        <w:trPr>
          <w:trHeight w:val="551"/>
        </w:trPr>
        <w:tc>
          <w:tcPr>
            <w:tcW w:w="4521" w:type="dxa"/>
          </w:tcPr>
          <w:p w14:paraId="7CD5BB19" w14:textId="77777777" w:rsidR="007206AF" w:rsidRPr="008305D9" w:rsidRDefault="007206AF" w:rsidP="00451C48">
            <w:pPr>
              <w:pStyle w:val="TableParagraph"/>
              <w:spacing w:line="270" w:lineRule="exact"/>
              <w:ind w:left="432"/>
              <w:rPr>
                <w:sz w:val="24"/>
                <w:szCs w:val="24"/>
              </w:rPr>
            </w:pPr>
          </w:p>
          <w:p w14:paraId="2E77994E" w14:textId="77777777" w:rsidR="007206AF" w:rsidRPr="008305D9" w:rsidRDefault="007206AF" w:rsidP="00451C48">
            <w:pPr>
              <w:pStyle w:val="TableParagraph"/>
              <w:spacing w:line="270" w:lineRule="exact"/>
              <w:ind w:left="432"/>
              <w:rPr>
                <w:sz w:val="24"/>
                <w:szCs w:val="24"/>
              </w:rPr>
            </w:pPr>
            <w:r w:rsidRPr="008305D9">
              <w:rPr>
                <w:sz w:val="24"/>
                <w:szCs w:val="24"/>
              </w:rPr>
              <w:t>Contracting POC Phone</w:t>
            </w:r>
          </w:p>
        </w:tc>
        <w:tc>
          <w:tcPr>
            <w:tcW w:w="3939" w:type="dxa"/>
          </w:tcPr>
          <w:p w14:paraId="3D411C7A" w14:textId="77777777" w:rsidR="007206AF" w:rsidRPr="008305D9" w:rsidRDefault="007206AF" w:rsidP="00451C48">
            <w:pPr>
              <w:pStyle w:val="TableParagraph"/>
              <w:spacing w:line="270" w:lineRule="exact"/>
              <w:ind w:left="432"/>
              <w:rPr>
                <w:sz w:val="24"/>
                <w:szCs w:val="24"/>
              </w:rPr>
            </w:pPr>
            <w:r>
              <w:rPr>
                <w:sz w:val="24"/>
                <w:szCs w:val="24"/>
              </w:rPr>
              <w:br/>
            </w:r>
            <w:r w:rsidRPr="008305D9">
              <w:rPr>
                <w:sz w:val="24"/>
                <w:szCs w:val="24"/>
              </w:rPr>
              <w:t>757-628-4588</w:t>
            </w:r>
          </w:p>
        </w:tc>
      </w:tr>
      <w:tr w:rsidR="007206AF" w:rsidRPr="00B12EF2" w14:paraId="1B8B9428" w14:textId="77777777" w:rsidTr="00451C48">
        <w:trPr>
          <w:trHeight w:val="551"/>
        </w:trPr>
        <w:tc>
          <w:tcPr>
            <w:tcW w:w="4521" w:type="dxa"/>
          </w:tcPr>
          <w:p w14:paraId="23A65C25" w14:textId="77777777" w:rsidR="007206AF" w:rsidRPr="008305D9" w:rsidRDefault="007206AF" w:rsidP="00451C48">
            <w:pPr>
              <w:pStyle w:val="TableParagraph"/>
              <w:spacing w:line="270" w:lineRule="exact"/>
              <w:ind w:left="432"/>
              <w:rPr>
                <w:sz w:val="24"/>
                <w:szCs w:val="24"/>
              </w:rPr>
            </w:pPr>
            <w:r w:rsidRPr="008305D9">
              <w:rPr>
                <w:sz w:val="24"/>
                <w:szCs w:val="24"/>
              </w:rPr>
              <w:t>Contracting POC Email</w:t>
            </w:r>
          </w:p>
        </w:tc>
        <w:tc>
          <w:tcPr>
            <w:tcW w:w="3939" w:type="dxa"/>
          </w:tcPr>
          <w:p w14:paraId="4029B82E" w14:textId="77777777" w:rsidR="007206AF" w:rsidRPr="008305D9" w:rsidRDefault="007206AF" w:rsidP="00451C48">
            <w:pPr>
              <w:pStyle w:val="TableParagraph"/>
              <w:spacing w:line="270" w:lineRule="exact"/>
              <w:ind w:left="432"/>
              <w:rPr>
                <w:sz w:val="24"/>
                <w:szCs w:val="24"/>
              </w:rPr>
            </w:pPr>
            <w:r w:rsidRPr="008305D9">
              <w:rPr>
                <w:sz w:val="24"/>
                <w:szCs w:val="24"/>
              </w:rPr>
              <w:t>Sandra.a.martinez@uscg.mil</w:t>
            </w:r>
          </w:p>
        </w:tc>
      </w:tr>
    </w:tbl>
    <w:p w14:paraId="54BF7508" w14:textId="77777777" w:rsidR="007206AF" w:rsidRPr="00B12EF2" w:rsidRDefault="007206AF" w:rsidP="007206AF">
      <w:pPr>
        <w:pStyle w:val="BodyText"/>
        <w:ind w:left="432"/>
        <w:rPr>
          <w:sz w:val="26"/>
          <w:highlight w:val="green"/>
        </w:rPr>
      </w:pPr>
    </w:p>
    <w:p w14:paraId="4FF99E14" w14:textId="7B942E3B" w:rsidR="007206AF" w:rsidRDefault="007206AF" w:rsidP="007206AF">
      <w:pPr>
        <w:pStyle w:val="BodyText"/>
        <w:ind w:left="432"/>
        <w:rPr>
          <w:b/>
          <w:bCs/>
          <w:sz w:val="26"/>
          <w:szCs w:val="26"/>
        </w:rPr>
      </w:pPr>
      <w:r w:rsidRPr="00442965">
        <w:rPr>
          <w:sz w:val="26"/>
        </w:rPr>
        <w:tab/>
      </w:r>
      <w:r w:rsidRPr="3A51E9A2">
        <w:rPr>
          <w:sz w:val="26"/>
          <w:szCs w:val="26"/>
        </w:rPr>
        <w:t xml:space="preserve">Site Visits/Ship Check should be scheduled and completed </w:t>
      </w:r>
      <w:r w:rsidRPr="007206AF">
        <w:rPr>
          <w:b/>
          <w:bCs/>
          <w:sz w:val="26"/>
          <w:szCs w:val="26"/>
          <w:highlight w:val="yellow"/>
        </w:rPr>
        <w:t xml:space="preserve">NLT </w:t>
      </w:r>
      <w:r w:rsidR="006150B6" w:rsidRPr="00F061E1">
        <w:rPr>
          <w:b/>
          <w:bCs/>
          <w:sz w:val="26"/>
          <w:szCs w:val="26"/>
          <w:highlight w:val="yellow"/>
        </w:rPr>
        <w:t xml:space="preserve">February </w:t>
      </w:r>
      <w:r w:rsidR="00A62740">
        <w:rPr>
          <w:b/>
          <w:bCs/>
          <w:sz w:val="26"/>
          <w:szCs w:val="26"/>
          <w:highlight w:val="yellow"/>
        </w:rPr>
        <w:t>4</w:t>
      </w:r>
      <w:r w:rsidR="00F061E1" w:rsidRPr="00F061E1">
        <w:rPr>
          <w:b/>
          <w:bCs/>
          <w:sz w:val="26"/>
          <w:szCs w:val="26"/>
          <w:highlight w:val="yellow"/>
        </w:rPr>
        <w:t>, 2026</w:t>
      </w:r>
    </w:p>
    <w:p w14:paraId="36324DDE" w14:textId="77777777" w:rsidR="007206AF" w:rsidRDefault="007206AF" w:rsidP="007206AF">
      <w:pPr>
        <w:pStyle w:val="BodyText"/>
        <w:ind w:left="432"/>
        <w:rPr>
          <w:sz w:val="26"/>
        </w:rPr>
      </w:pPr>
    </w:p>
    <w:p w14:paraId="42E20701" w14:textId="77777777" w:rsidR="007206AF" w:rsidRDefault="007206AF" w:rsidP="007206AF">
      <w:pPr>
        <w:ind w:left="432"/>
        <w:jc w:val="center"/>
        <w:rPr>
          <w:sz w:val="24"/>
          <w:szCs w:val="24"/>
        </w:rPr>
      </w:pPr>
    </w:p>
    <w:p w14:paraId="74338488" w14:textId="77777777" w:rsidR="007206AF" w:rsidRPr="0084324E" w:rsidRDefault="007206AF" w:rsidP="007206AF">
      <w:pPr>
        <w:pStyle w:val="BodyText"/>
        <w:ind w:left="432"/>
        <w:rPr>
          <w:b/>
          <w:bCs/>
          <w:sz w:val="26"/>
        </w:rPr>
      </w:pPr>
      <w:r w:rsidRPr="0084324E">
        <w:rPr>
          <w:b/>
          <w:bCs/>
          <w:sz w:val="26"/>
        </w:rPr>
        <w:t>FAR 52.252-1 SOLICITATION PROVISIONS INCORPORATED BY REFERENCE (FEB 1998)</w:t>
      </w:r>
    </w:p>
    <w:p w14:paraId="77704712" w14:textId="77777777" w:rsidR="007206AF" w:rsidRDefault="007206AF" w:rsidP="007206AF">
      <w:pPr>
        <w:pStyle w:val="BodyText"/>
        <w:ind w:left="432"/>
        <w:rPr>
          <w:sz w:val="26"/>
        </w:rPr>
      </w:pPr>
    </w:p>
    <w:p w14:paraId="29636C82" w14:textId="77777777" w:rsidR="007206AF" w:rsidRDefault="007206AF" w:rsidP="007206AF">
      <w:pPr>
        <w:pStyle w:val="BodyText"/>
        <w:ind w:left="432"/>
        <w:rPr>
          <w:sz w:val="26"/>
        </w:rPr>
      </w:pPr>
      <w:r w:rsidRPr="005810F0">
        <w:rPr>
          <w:sz w:val="26"/>
        </w:rPr>
        <w:t xml:space="preserve">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w:t>
      </w:r>
      <w:r w:rsidRPr="005810F0">
        <w:rPr>
          <w:sz w:val="26"/>
        </w:rPr>
        <w:lastRenderedPageBreak/>
        <w:t xml:space="preserve">appropriate information with its quotation or offer. Also, the full text of a solicitation provision may be accessed electronically at this/these address(es): https://www.acquisition.gov/ </w:t>
      </w:r>
      <w:r>
        <w:rPr>
          <w:sz w:val="26"/>
        </w:rPr>
        <w:t xml:space="preserve"> </w:t>
      </w:r>
    </w:p>
    <w:p w14:paraId="66469183" w14:textId="77777777" w:rsidR="007206AF" w:rsidRDefault="007206AF" w:rsidP="007206AF">
      <w:pPr>
        <w:pStyle w:val="BodyText"/>
        <w:ind w:left="432"/>
        <w:rPr>
          <w:sz w:val="26"/>
        </w:rPr>
      </w:pPr>
    </w:p>
    <w:p w14:paraId="3C494A12" w14:textId="77777777" w:rsidR="007206AF" w:rsidRDefault="007206AF" w:rsidP="007206AF">
      <w:pPr>
        <w:pStyle w:val="BodyText"/>
        <w:ind w:left="432"/>
        <w:jc w:val="center"/>
        <w:rPr>
          <w:sz w:val="26"/>
        </w:rPr>
      </w:pPr>
      <w:r w:rsidRPr="005810F0">
        <w:rPr>
          <w:sz w:val="26"/>
        </w:rPr>
        <w:t>(End of provision)</w:t>
      </w:r>
    </w:p>
    <w:p w14:paraId="62AB7B90" w14:textId="77777777" w:rsidR="007206AF" w:rsidRDefault="007206AF" w:rsidP="007206AF">
      <w:pPr>
        <w:pStyle w:val="BodyText"/>
        <w:ind w:left="0"/>
        <w:rPr>
          <w:sz w:val="26"/>
        </w:rPr>
      </w:pPr>
    </w:p>
    <w:p w14:paraId="67B03A26" w14:textId="77777777" w:rsidR="007206AF" w:rsidRDefault="007206AF" w:rsidP="007206AF">
      <w:pPr>
        <w:pStyle w:val="BodyText"/>
        <w:ind w:left="432"/>
      </w:pPr>
      <w:r w:rsidRPr="3A51E9A2">
        <w:rPr>
          <w:sz w:val="26"/>
          <w:szCs w:val="26"/>
        </w:rPr>
        <w:t xml:space="preserve"> </w:t>
      </w:r>
    </w:p>
    <w:p w14:paraId="6EB3A0CA" w14:textId="77777777" w:rsidR="007206AF" w:rsidRDefault="007206AF" w:rsidP="007206AF">
      <w:pPr>
        <w:pStyle w:val="ListParagraph"/>
        <w:overflowPunct w:val="0"/>
        <w:adjustRightInd w:val="0"/>
        <w:ind w:left="1080"/>
        <w:rPr>
          <w:sz w:val="24"/>
          <w:szCs w:val="24"/>
        </w:rPr>
      </w:pPr>
    </w:p>
    <w:p w14:paraId="7C2C4F2E" w14:textId="77777777" w:rsidR="007206AF" w:rsidRDefault="007206AF" w:rsidP="007206AF">
      <w:pPr>
        <w:pStyle w:val="ListParagraph"/>
        <w:overflowPunct w:val="0"/>
        <w:adjustRightInd w:val="0"/>
        <w:ind w:left="1080"/>
        <w:rPr>
          <w:sz w:val="24"/>
          <w:szCs w:val="24"/>
        </w:rPr>
      </w:pPr>
    </w:p>
    <w:p w14:paraId="4AE683D5" w14:textId="77777777" w:rsidR="007206AF" w:rsidRDefault="007206AF" w:rsidP="007206AF">
      <w:pPr>
        <w:pStyle w:val="ListParagraph"/>
        <w:overflowPunct w:val="0"/>
        <w:adjustRightInd w:val="0"/>
        <w:ind w:left="1080"/>
        <w:rPr>
          <w:sz w:val="24"/>
          <w:szCs w:val="24"/>
        </w:rPr>
      </w:pPr>
    </w:p>
    <w:p w14:paraId="085C606B" w14:textId="77777777" w:rsidR="007206AF" w:rsidRDefault="007206AF" w:rsidP="007206AF">
      <w:pPr>
        <w:pStyle w:val="ListParagraph"/>
        <w:overflowPunct w:val="0"/>
        <w:adjustRightInd w:val="0"/>
        <w:ind w:left="1080"/>
        <w:rPr>
          <w:sz w:val="24"/>
          <w:szCs w:val="24"/>
        </w:rPr>
      </w:pPr>
    </w:p>
    <w:p w14:paraId="5AEB9AC6" w14:textId="77777777" w:rsidR="007206AF" w:rsidRDefault="007206AF" w:rsidP="007206AF">
      <w:pPr>
        <w:pStyle w:val="ListParagraph"/>
        <w:overflowPunct w:val="0"/>
        <w:adjustRightInd w:val="0"/>
        <w:ind w:left="1080"/>
        <w:rPr>
          <w:sz w:val="24"/>
          <w:szCs w:val="24"/>
        </w:rPr>
      </w:pPr>
    </w:p>
    <w:p w14:paraId="27FAD99E" w14:textId="77777777" w:rsidR="00DB121F" w:rsidRDefault="00DB121F" w:rsidP="00DB121F">
      <w:pPr>
        <w:pStyle w:val="BodyText"/>
        <w:ind w:left="819" w:right="920"/>
      </w:pPr>
    </w:p>
    <w:sectPr w:rsidR="00DB121F">
      <w:headerReference w:type="default" r:id="rId29"/>
      <w:footerReference w:type="default" r:id="rId30"/>
      <w:pgSz w:w="12240" w:h="15840"/>
      <w:pgMar w:top="1340" w:right="480" w:bottom="540" w:left="620" w:header="542" w:footer="3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35E12" w14:textId="77777777" w:rsidR="003A5FD1" w:rsidRDefault="003A5FD1">
      <w:r>
        <w:separator/>
      </w:r>
    </w:p>
  </w:endnote>
  <w:endnote w:type="continuationSeparator" w:id="0">
    <w:p w14:paraId="708937B7" w14:textId="77777777" w:rsidR="003A5FD1" w:rsidRDefault="003A5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_sansregular">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8213167"/>
      <w:docPartObj>
        <w:docPartGallery w:val="Page Numbers (Bottom of Page)"/>
        <w:docPartUnique/>
      </w:docPartObj>
    </w:sdtPr>
    <w:sdtEndPr>
      <w:rPr>
        <w:noProof/>
      </w:rPr>
    </w:sdtEndPr>
    <w:sdtContent>
      <w:p w14:paraId="168906F8" w14:textId="4E082C05" w:rsidR="00430DEA" w:rsidRDefault="00430DEA">
        <w:pPr>
          <w:pStyle w:val="Footer"/>
          <w:jc w:val="center"/>
        </w:pPr>
        <w:r>
          <w:fldChar w:fldCharType="begin"/>
        </w:r>
        <w:r>
          <w:instrText xml:space="preserve"> PAGE   \* MERGEFORMAT </w:instrText>
        </w:r>
        <w:r>
          <w:fldChar w:fldCharType="separate"/>
        </w:r>
        <w:r w:rsidR="004E5D3F">
          <w:rPr>
            <w:noProof/>
          </w:rPr>
          <w:t>15</w:t>
        </w:r>
        <w:r>
          <w:rPr>
            <w:noProof/>
          </w:rPr>
          <w:fldChar w:fldCharType="end"/>
        </w:r>
      </w:p>
    </w:sdtContent>
  </w:sdt>
  <w:p w14:paraId="21DD27E5" w14:textId="77777777" w:rsidR="00430DEA" w:rsidRDefault="00430DEA">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D5C32" w14:textId="77777777" w:rsidR="003A5FD1" w:rsidRDefault="003A5FD1">
      <w:r>
        <w:separator/>
      </w:r>
    </w:p>
  </w:footnote>
  <w:footnote w:type="continuationSeparator" w:id="0">
    <w:p w14:paraId="08CFFC55" w14:textId="77777777" w:rsidR="003A5FD1" w:rsidRDefault="003A5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6700C" w14:textId="77777777" w:rsidR="00430DEA" w:rsidRDefault="00430DEA">
    <w:pPr>
      <w:pStyle w:val="BodyText"/>
      <w:spacing w:line="14" w:lineRule="auto"/>
      <w:ind w:left="0"/>
      <w:rPr>
        <w:sz w:val="20"/>
      </w:rPr>
    </w:pPr>
    <w:r>
      <w:rPr>
        <w:noProof/>
        <w:lang w:bidi="ar-SA"/>
      </w:rPr>
      <mc:AlternateContent>
        <mc:Choice Requires="wps">
          <w:drawing>
            <wp:anchor distT="0" distB="0" distL="114300" distR="114300" simplePos="0" relativeHeight="251658752" behindDoc="1" locked="0" layoutInCell="1" allowOverlap="1" wp14:anchorId="53907838" wp14:editId="4AF4D880">
              <wp:simplePos x="0" y="0"/>
              <wp:positionH relativeFrom="page">
                <wp:posOffset>622300</wp:posOffset>
              </wp:positionH>
              <wp:positionV relativeFrom="page">
                <wp:posOffset>336550</wp:posOffset>
              </wp:positionV>
              <wp:extent cx="5346700" cy="350520"/>
              <wp:effectExtent l="0" t="0" r="6350" b="1143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6700"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03DE87" w14:textId="77777777" w:rsidR="00A3259F" w:rsidRPr="00A3259F" w:rsidRDefault="00A3259F" w:rsidP="00A3259F">
                          <w:pPr>
                            <w:pStyle w:val="BodyText"/>
                            <w:spacing w:before="10" w:line="272" w:lineRule="exact"/>
                            <w:ind w:left="20"/>
                            <w:rPr>
                              <w:b/>
                              <w:bCs/>
                            </w:rPr>
                          </w:pPr>
                          <w:r w:rsidRPr="00A3259F">
                            <w:rPr>
                              <w:b/>
                              <w:bCs/>
                            </w:rPr>
                            <w:t>70Z08526QIBCT0005</w:t>
                          </w:r>
                        </w:p>
                        <w:p w14:paraId="6F59CF54" w14:textId="4F6D094E" w:rsidR="00430DEA" w:rsidRDefault="009773C0" w:rsidP="009773C0">
                          <w:pPr>
                            <w:pStyle w:val="BodyText"/>
                            <w:spacing w:before="10" w:line="272" w:lineRule="exact"/>
                            <w:ind w:left="20"/>
                          </w:pPr>
                          <w:r w:rsidRPr="009773C0">
                            <w:rPr>
                              <w:b/>
                              <w:bCs/>
                              <w:sz w:val="22"/>
                              <w:szCs w:val="22"/>
                            </w:rPr>
                            <w:t xml:space="preserve">USCGC </w:t>
                          </w:r>
                          <w:r w:rsidR="00B36DCA">
                            <w:rPr>
                              <w:b/>
                              <w:bCs/>
                              <w:sz w:val="22"/>
                              <w:szCs w:val="22"/>
                            </w:rPr>
                            <w:t>KUKUI WLB-203</w:t>
                          </w:r>
                          <w:r w:rsidRPr="009773C0">
                            <w:rPr>
                              <w:b/>
                              <w:bCs/>
                              <w:sz w:val="22"/>
                              <w:szCs w:val="22"/>
                            </w:rPr>
                            <w:t xml:space="preserve"> FY26 </w:t>
                          </w:r>
                          <w:r w:rsidR="00B36DCA">
                            <w:rPr>
                              <w:b/>
                              <w:bCs/>
                              <w:sz w:val="22"/>
                              <w:szCs w:val="22"/>
                            </w:rPr>
                            <w:t>Dockside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907838" id="_x0000_t202" coordsize="21600,21600" o:spt="202" path="m,l,21600r21600,l21600,xe">
              <v:stroke joinstyle="miter"/>
              <v:path gradientshapeok="t" o:connecttype="rect"/>
            </v:shapetype>
            <v:shape id="Text Box 2" o:spid="_x0000_s1026" type="#_x0000_t202" style="position:absolute;margin-left:49pt;margin-top:26.5pt;width:421pt;height:27.6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" filled="f" stroked="f">
              <v:textbox inset="0,0,0,0">
                <w:txbxContent>
                  <w:p w14:paraId="4003DE87" w14:textId="77777777" w:rsidR="00A3259F" w:rsidRPr="00A3259F" w:rsidRDefault="00A3259F" w:rsidP="00A3259F">
                    <w:pPr>
                      <w:pStyle w:val="BodyText"/>
                      <w:spacing w:before="10" w:line="272" w:lineRule="exact"/>
                      <w:ind w:left="20"/>
                      <w:rPr>
                        <w:b/>
                        <w:bCs/>
                      </w:rPr>
                    </w:pPr>
                    <w:r w:rsidRPr="00A3259F">
                      <w:rPr>
                        <w:b/>
                        <w:bCs/>
                      </w:rPr>
                      <w:t>70Z08526QIBCT0005</w:t>
                    </w:r>
                  </w:p>
                  <w:p w14:paraId="6F59CF54" w14:textId="4F6D094E" w:rsidR="00430DEA" w:rsidRDefault="009773C0" w:rsidP="009773C0">
                    <w:pPr>
                      <w:pStyle w:val="BodyText"/>
                      <w:spacing w:before="10" w:line="272" w:lineRule="exact"/>
                      <w:ind w:left="20"/>
                    </w:pPr>
                    <w:r w:rsidRPr="009773C0">
                      <w:rPr>
                        <w:b/>
                        <w:bCs/>
                        <w:sz w:val="22"/>
                        <w:szCs w:val="22"/>
                      </w:rPr>
                      <w:t xml:space="preserve">USCGC </w:t>
                    </w:r>
                    <w:r w:rsidR="00B36DCA">
                      <w:rPr>
                        <w:b/>
                        <w:bCs/>
                        <w:sz w:val="22"/>
                        <w:szCs w:val="22"/>
                      </w:rPr>
                      <w:t>KUKUI WLB-203</w:t>
                    </w:r>
                    <w:r w:rsidRPr="009773C0">
                      <w:rPr>
                        <w:b/>
                        <w:bCs/>
                        <w:sz w:val="22"/>
                        <w:szCs w:val="22"/>
                      </w:rPr>
                      <w:t xml:space="preserve"> FY26 </w:t>
                    </w:r>
                    <w:r w:rsidR="00B36DCA">
                      <w:rPr>
                        <w:b/>
                        <w:bCs/>
                        <w:sz w:val="22"/>
                        <w:szCs w:val="22"/>
                      </w:rPr>
                      <w:t>Dockside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5193"/>
    <w:multiLevelType w:val="hybridMultilevel"/>
    <w:tmpl w:val="8E92E8CC"/>
    <w:lvl w:ilvl="0" w:tplc="6FB4A9F4">
      <w:start w:val="1"/>
      <w:numFmt w:val="lowerLetter"/>
      <w:lvlText w:val="(%1)"/>
      <w:lvlJc w:val="left"/>
      <w:pPr>
        <w:ind w:left="1144" w:hanging="324"/>
      </w:pPr>
      <w:rPr>
        <w:rFonts w:ascii="Times New Roman" w:eastAsia="Times New Roman" w:hAnsi="Times New Roman" w:cs="Times New Roman" w:hint="default"/>
        <w:spacing w:val="-1"/>
        <w:w w:val="100"/>
        <w:sz w:val="24"/>
        <w:szCs w:val="24"/>
        <w:lang w:val="en-US" w:eastAsia="en-US" w:bidi="en-US"/>
      </w:rPr>
    </w:lvl>
    <w:lvl w:ilvl="1" w:tplc="8C5AD6B0">
      <w:start w:val="1"/>
      <w:numFmt w:val="decimal"/>
      <w:lvlText w:val="(%2)"/>
      <w:lvlJc w:val="left"/>
      <w:pPr>
        <w:ind w:left="1158" w:hanging="339"/>
      </w:pPr>
      <w:rPr>
        <w:rFonts w:ascii="Times New Roman" w:eastAsia="Times New Roman" w:hAnsi="Times New Roman" w:cs="Times New Roman" w:hint="default"/>
        <w:spacing w:val="-1"/>
        <w:w w:val="100"/>
        <w:sz w:val="24"/>
        <w:szCs w:val="24"/>
        <w:lang w:val="en-US" w:eastAsia="en-US" w:bidi="en-US"/>
      </w:rPr>
    </w:lvl>
    <w:lvl w:ilvl="2" w:tplc="C43A9FE6">
      <w:numFmt w:val="bullet"/>
      <w:lvlText w:val="•"/>
      <w:lvlJc w:val="left"/>
      <w:pPr>
        <w:ind w:left="2268" w:hanging="339"/>
      </w:pPr>
      <w:rPr>
        <w:rFonts w:hint="default"/>
        <w:lang w:val="en-US" w:eastAsia="en-US" w:bidi="en-US"/>
      </w:rPr>
    </w:lvl>
    <w:lvl w:ilvl="3" w:tplc="CD6C586E">
      <w:numFmt w:val="bullet"/>
      <w:lvlText w:val="•"/>
      <w:lvlJc w:val="left"/>
      <w:pPr>
        <w:ind w:left="3377" w:hanging="339"/>
      </w:pPr>
      <w:rPr>
        <w:rFonts w:hint="default"/>
        <w:lang w:val="en-US" w:eastAsia="en-US" w:bidi="en-US"/>
      </w:rPr>
    </w:lvl>
    <w:lvl w:ilvl="4" w:tplc="F886E87C">
      <w:numFmt w:val="bullet"/>
      <w:lvlText w:val="•"/>
      <w:lvlJc w:val="left"/>
      <w:pPr>
        <w:ind w:left="4486" w:hanging="339"/>
      </w:pPr>
      <w:rPr>
        <w:rFonts w:hint="default"/>
        <w:lang w:val="en-US" w:eastAsia="en-US" w:bidi="en-US"/>
      </w:rPr>
    </w:lvl>
    <w:lvl w:ilvl="5" w:tplc="9DEE4DDA">
      <w:numFmt w:val="bullet"/>
      <w:lvlText w:val="•"/>
      <w:lvlJc w:val="left"/>
      <w:pPr>
        <w:ind w:left="5595" w:hanging="339"/>
      </w:pPr>
      <w:rPr>
        <w:rFonts w:hint="default"/>
        <w:lang w:val="en-US" w:eastAsia="en-US" w:bidi="en-US"/>
      </w:rPr>
    </w:lvl>
    <w:lvl w:ilvl="6" w:tplc="15DA8F6E">
      <w:numFmt w:val="bullet"/>
      <w:lvlText w:val="•"/>
      <w:lvlJc w:val="left"/>
      <w:pPr>
        <w:ind w:left="6704" w:hanging="339"/>
      </w:pPr>
      <w:rPr>
        <w:rFonts w:hint="default"/>
        <w:lang w:val="en-US" w:eastAsia="en-US" w:bidi="en-US"/>
      </w:rPr>
    </w:lvl>
    <w:lvl w:ilvl="7" w:tplc="FF96C12A">
      <w:numFmt w:val="bullet"/>
      <w:lvlText w:val="•"/>
      <w:lvlJc w:val="left"/>
      <w:pPr>
        <w:ind w:left="7813" w:hanging="339"/>
      </w:pPr>
      <w:rPr>
        <w:rFonts w:hint="default"/>
        <w:lang w:val="en-US" w:eastAsia="en-US" w:bidi="en-US"/>
      </w:rPr>
    </w:lvl>
    <w:lvl w:ilvl="8" w:tplc="E49233F8">
      <w:numFmt w:val="bullet"/>
      <w:lvlText w:val="•"/>
      <w:lvlJc w:val="left"/>
      <w:pPr>
        <w:ind w:left="8922" w:hanging="339"/>
      </w:pPr>
      <w:rPr>
        <w:rFonts w:hint="default"/>
        <w:lang w:val="en-US" w:eastAsia="en-US" w:bidi="en-US"/>
      </w:rPr>
    </w:lvl>
  </w:abstractNum>
  <w:abstractNum w:abstractNumId="1" w15:restartNumberingAfterBreak="0">
    <w:nsid w:val="0B54536A"/>
    <w:multiLevelType w:val="hybridMultilevel"/>
    <w:tmpl w:val="2F50595A"/>
    <w:lvl w:ilvl="0" w:tplc="04090001">
      <w:start w:val="1"/>
      <w:numFmt w:val="bullet"/>
      <w:lvlText w:val=""/>
      <w:lvlJc w:val="left"/>
      <w:pPr>
        <w:ind w:left="1540" w:hanging="360"/>
      </w:pPr>
      <w:rPr>
        <w:rFonts w:ascii="Symbol" w:hAnsi="Symbol" w:hint="default"/>
      </w:rPr>
    </w:lvl>
    <w:lvl w:ilvl="1" w:tplc="04090003" w:tentative="1">
      <w:start w:val="1"/>
      <w:numFmt w:val="bullet"/>
      <w:lvlText w:val="o"/>
      <w:lvlJc w:val="left"/>
      <w:pPr>
        <w:ind w:left="2260" w:hanging="360"/>
      </w:pPr>
      <w:rPr>
        <w:rFonts w:ascii="Courier New" w:hAnsi="Courier New" w:cs="Courier New" w:hint="default"/>
      </w:rPr>
    </w:lvl>
    <w:lvl w:ilvl="2" w:tplc="04090005" w:tentative="1">
      <w:start w:val="1"/>
      <w:numFmt w:val="bullet"/>
      <w:lvlText w:val=""/>
      <w:lvlJc w:val="left"/>
      <w:pPr>
        <w:ind w:left="2980" w:hanging="360"/>
      </w:pPr>
      <w:rPr>
        <w:rFonts w:ascii="Wingdings" w:hAnsi="Wingdings" w:hint="default"/>
      </w:rPr>
    </w:lvl>
    <w:lvl w:ilvl="3" w:tplc="04090001" w:tentative="1">
      <w:start w:val="1"/>
      <w:numFmt w:val="bullet"/>
      <w:lvlText w:val=""/>
      <w:lvlJc w:val="left"/>
      <w:pPr>
        <w:ind w:left="3700" w:hanging="360"/>
      </w:pPr>
      <w:rPr>
        <w:rFonts w:ascii="Symbol" w:hAnsi="Symbol" w:hint="default"/>
      </w:rPr>
    </w:lvl>
    <w:lvl w:ilvl="4" w:tplc="04090003" w:tentative="1">
      <w:start w:val="1"/>
      <w:numFmt w:val="bullet"/>
      <w:lvlText w:val="o"/>
      <w:lvlJc w:val="left"/>
      <w:pPr>
        <w:ind w:left="4420" w:hanging="360"/>
      </w:pPr>
      <w:rPr>
        <w:rFonts w:ascii="Courier New" w:hAnsi="Courier New" w:cs="Courier New" w:hint="default"/>
      </w:rPr>
    </w:lvl>
    <w:lvl w:ilvl="5" w:tplc="04090005" w:tentative="1">
      <w:start w:val="1"/>
      <w:numFmt w:val="bullet"/>
      <w:lvlText w:val=""/>
      <w:lvlJc w:val="left"/>
      <w:pPr>
        <w:ind w:left="5140" w:hanging="360"/>
      </w:pPr>
      <w:rPr>
        <w:rFonts w:ascii="Wingdings" w:hAnsi="Wingdings" w:hint="default"/>
      </w:rPr>
    </w:lvl>
    <w:lvl w:ilvl="6" w:tplc="04090001" w:tentative="1">
      <w:start w:val="1"/>
      <w:numFmt w:val="bullet"/>
      <w:lvlText w:val=""/>
      <w:lvlJc w:val="left"/>
      <w:pPr>
        <w:ind w:left="5860" w:hanging="360"/>
      </w:pPr>
      <w:rPr>
        <w:rFonts w:ascii="Symbol" w:hAnsi="Symbol" w:hint="default"/>
      </w:rPr>
    </w:lvl>
    <w:lvl w:ilvl="7" w:tplc="04090003" w:tentative="1">
      <w:start w:val="1"/>
      <w:numFmt w:val="bullet"/>
      <w:lvlText w:val="o"/>
      <w:lvlJc w:val="left"/>
      <w:pPr>
        <w:ind w:left="6580" w:hanging="360"/>
      </w:pPr>
      <w:rPr>
        <w:rFonts w:ascii="Courier New" w:hAnsi="Courier New" w:cs="Courier New" w:hint="default"/>
      </w:rPr>
    </w:lvl>
    <w:lvl w:ilvl="8" w:tplc="04090005" w:tentative="1">
      <w:start w:val="1"/>
      <w:numFmt w:val="bullet"/>
      <w:lvlText w:val=""/>
      <w:lvlJc w:val="left"/>
      <w:pPr>
        <w:ind w:left="7300" w:hanging="360"/>
      </w:pPr>
      <w:rPr>
        <w:rFonts w:ascii="Wingdings" w:hAnsi="Wingdings" w:hint="default"/>
      </w:rPr>
    </w:lvl>
  </w:abstractNum>
  <w:abstractNum w:abstractNumId="2" w15:restartNumberingAfterBreak="0">
    <w:nsid w:val="0DA51DCD"/>
    <w:multiLevelType w:val="hybridMultilevel"/>
    <w:tmpl w:val="91B40876"/>
    <w:lvl w:ilvl="0" w:tplc="82C2DBBE">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15:restartNumberingAfterBreak="0">
    <w:nsid w:val="157C7008"/>
    <w:multiLevelType w:val="hybridMultilevel"/>
    <w:tmpl w:val="20B4F09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876B7A"/>
    <w:multiLevelType w:val="hybridMultilevel"/>
    <w:tmpl w:val="FD5C44AE"/>
    <w:lvl w:ilvl="0" w:tplc="2F0C5AC6">
      <w:start w:val="1"/>
      <w:numFmt w:val="lowerLetter"/>
      <w:lvlText w:val="(%1)"/>
      <w:lvlJc w:val="left"/>
      <w:pPr>
        <w:ind w:left="820" w:hanging="720"/>
      </w:pPr>
      <w:rPr>
        <w:rFonts w:ascii="Times New Roman" w:eastAsia="Times New Roman" w:hAnsi="Times New Roman" w:cs="Times New Roman" w:hint="default"/>
        <w:spacing w:val="-5"/>
        <w:w w:val="100"/>
        <w:sz w:val="24"/>
        <w:szCs w:val="24"/>
        <w:lang w:val="en-US" w:eastAsia="en-US" w:bidi="en-US"/>
      </w:rPr>
    </w:lvl>
    <w:lvl w:ilvl="1" w:tplc="E9C0EFCA">
      <w:start w:val="1"/>
      <w:numFmt w:val="lowerLetter"/>
      <w:lvlText w:val="(%2)"/>
      <w:lvlJc w:val="left"/>
      <w:pPr>
        <w:ind w:left="820" w:hanging="324"/>
      </w:pPr>
      <w:rPr>
        <w:rFonts w:ascii="Times New Roman" w:eastAsia="Times New Roman" w:hAnsi="Times New Roman" w:cs="Times New Roman" w:hint="default"/>
        <w:spacing w:val="-1"/>
        <w:w w:val="100"/>
        <w:sz w:val="24"/>
        <w:szCs w:val="24"/>
        <w:lang w:val="en-US" w:eastAsia="en-US" w:bidi="en-US"/>
      </w:rPr>
    </w:lvl>
    <w:lvl w:ilvl="2" w:tplc="D228E3DE">
      <w:start w:val="1"/>
      <w:numFmt w:val="decimal"/>
      <w:lvlText w:val="(%3)"/>
      <w:lvlJc w:val="left"/>
      <w:pPr>
        <w:ind w:left="820" w:hanging="339"/>
      </w:pPr>
      <w:rPr>
        <w:rFonts w:ascii="Times New Roman" w:eastAsia="Times New Roman" w:hAnsi="Times New Roman" w:cs="Times New Roman" w:hint="default"/>
        <w:spacing w:val="-1"/>
        <w:w w:val="100"/>
        <w:sz w:val="24"/>
        <w:szCs w:val="24"/>
        <w:lang w:val="en-US" w:eastAsia="en-US" w:bidi="en-US"/>
      </w:rPr>
    </w:lvl>
    <w:lvl w:ilvl="3" w:tplc="5DF887A2">
      <w:numFmt w:val="bullet"/>
      <w:lvlText w:val="•"/>
      <w:lvlJc w:val="left"/>
      <w:pPr>
        <w:ind w:left="3916" w:hanging="339"/>
      </w:pPr>
      <w:rPr>
        <w:rFonts w:hint="default"/>
        <w:lang w:val="en-US" w:eastAsia="en-US" w:bidi="en-US"/>
      </w:rPr>
    </w:lvl>
    <w:lvl w:ilvl="4" w:tplc="DE64655A">
      <w:numFmt w:val="bullet"/>
      <w:lvlText w:val="•"/>
      <w:lvlJc w:val="left"/>
      <w:pPr>
        <w:ind w:left="4948" w:hanging="339"/>
      </w:pPr>
      <w:rPr>
        <w:rFonts w:hint="default"/>
        <w:lang w:val="en-US" w:eastAsia="en-US" w:bidi="en-US"/>
      </w:rPr>
    </w:lvl>
    <w:lvl w:ilvl="5" w:tplc="961637F8">
      <w:numFmt w:val="bullet"/>
      <w:lvlText w:val="•"/>
      <w:lvlJc w:val="left"/>
      <w:pPr>
        <w:ind w:left="5980" w:hanging="339"/>
      </w:pPr>
      <w:rPr>
        <w:rFonts w:hint="default"/>
        <w:lang w:val="en-US" w:eastAsia="en-US" w:bidi="en-US"/>
      </w:rPr>
    </w:lvl>
    <w:lvl w:ilvl="6" w:tplc="77E4C41C">
      <w:numFmt w:val="bullet"/>
      <w:lvlText w:val="•"/>
      <w:lvlJc w:val="left"/>
      <w:pPr>
        <w:ind w:left="7012" w:hanging="339"/>
      </w:pPr>
      <w:rPr>
        <w:rFonts w:hint="default"/>
        <w:lang w:val="en-US" w:eastAsia="en-US" w:bidi="en-US"/>
      </w:rPr>
    </w:lvl>
    <w:lvl w:ilvl="7" w:tplc="F2D0BE84">
      <w:numFmt w:val="bullet"/>
      <w:lvlText w:val="•"/>
      <w:lvlJc w:val="left"/>
      <w:pPr>
        <w:ind w:left="8044" w:hanging="339"/>
      </w:pPr>
      <w:rPr>
        <w:rFonts w:hint="default"/>
        <w:lang w:val="en-US" w:eastAsia="en-US" w:bidi="en-US"/>
      </w:rPr>
    </w:lvl>
    <w:lvl w:ilvl="8" w:tplc="4B543412">
      <w:numFmt w:val="bullet"/>
      <w:lvlText w:val="•"/>
      <w:lvlJc w:val="left"/>
      <w:pPr>
        <w:ind w:left="9076" w:hanging="339"/>
      </w:pPr>
      <w:rPr>
        <w:rFonts w:hint="default"/>
        <w:lang w:val="en-US" w:eastAsia="en-US" w:bidi="en-US"/>
      </w:rPr>
    </w:lvl>
  </w:abstractNum>
  <w:abstractNum w:abstractNumId="5" w15:restartNumberingAfterBreak="0">
    <w:nsid w:val="26F1348F"/>
    <w:multiLevelType w:val="hybridMultilevel"/>
    <w:tmpl w:val="2566099C"/>
    <w:lvl w:ilvl="0" w:tplc="1BCA67A2">
      <w:start w:val="1"/>
      <w:numFmt w:val="lowerRoman"/>
      <w:lvlText w:val="(%1)"/>
      <w:lvlJc w:val="left"/>
      <w:pPr>
        <w:ind w:left="820" w:hanging="288"/>
      </w:pPr>
      <w:rPr>
        <w:rFonts w:ascii="Times New Roman" w:eastAsia="Times New Roman" w:hAnsi="Times New Roman" w:cs="Times New Roman" w:hint="default"/>
        <w:spacing w:val="-1"/>
        <w:w w:val="100"/>
        <w:sz w:val="24"/>
        <w:szCs w:val="24"/>
        <w:lang w:val="en-US" w:eastAsia="en-US" w:bidi="en-US"/>
      </w:rPr>
    </w:lvl>
    <w:lvl w:ilvl="1" w:tplc="49E09700">
      <w:numFmt w:val="bullet"/>
      <w:lvlText w:val="•"/>
      <w:lvlJc w:val="left"/>
      <w:pPr>
        <w:ind w:left="1852" w:hanging="288"/>
      </w:pPr>
      <w:rPr>
        <w:rFonts w:hint="default"/>
        <w:lang w:val="en-US" w:eastAsia="en-US" w:bidi="en-US"/>
      </w:rPr>
    </w:lvl>
    <w:lvl w:ilvl="2" w:tplc="6C162192">
      <w:numFmt w:val="bullet"/>
      <w:lvlText w:val="•"/>
      <w:lvlJc w:val="left"/>
      <w:pPr>
        <w:ind w:left="2884" w:hanging="288"/>
      </w:pPr>
      <w:rPr>
        <w:rFonts w:hint="default"/>
        <w:lang w:val="en-US" w:eastAsia="en-US" w:bidi="en-US"/>
      </w:rPr>
    </w:lvl>
    <w:lvl w:ilvl="3" w:tplc="655A855C">
      <w:numFmt w:val="bullet"/>
      <w:lvlText w:val="•"/>
      <w:lvlJc w:val="left"/>
      <w:pPr>
        <w:ind w:left="3916" w:hanging="288"/>
      </w:pPr>
      <w:rPr>
        <w:rFonts w:hint="default"/>
        <w:lang w:val="en-US" w:eastAsia="en-US" w:bidi="en-US"/>
      </w:rPr>
    </w:lvl>
    <w:lvl w:ilvl="4" w:tplc="C478E2A2">
      <w:numFmt w:val="bullet"/>
      <w:lvlText w:val="•"/>
      <w:lvlJc w:val="left"/>
      <w:pPr>
        <w:ind w:left="4948" w:hanging="288"/>
      </w:pPr>
      <w:rPr>
        <w:rFonts w:hint="default"/>
        <w:lang w:val="en-US" w:eastAsia="en-US" w:bidi="en-US"/>
      </w:rPr>
    </w:lvl>
    <w:lvl w:ilvl="5" w:tplc="04B85228">
      <w:numFmt w:val="bullet"/>
      <w:lvlText w:val="•"/>
      <w:lvlJc w:val="left"/>
      <w:pPr>
        <w:ind w:left="5980" w:hanging="288"/>
      </w:pPr>
      <w:rPr>
        <w:rFonts w:hint="default"/>
        <w:lang w:val="en-US" w:eastAsia="en-US" w:bidi="en-US"/>
      </w:rPr>
    </w:lvl>
    <w:lvl w:ilvl="6" w:tplc="3A3221FE">
      <w:numFmt w:val="bullet"/>
      <w:lvlText w:val="•"/>
      <w:lvlJc w:val="left"/>
      <w:pPr>
        <w:ind w:left="7012" w:hanging="288"/>
      </w:pPr>
      <w:rPr>
        <w:rFonts w:hint="default"/>
        <w:lang w:val="en-US" w:eastAsia="en-US" w:bidi="en-US"/>
      </w:rPr>
    </w:lvl>
    <w:lvl w:ilvl="7" w:tplc="588C5708">
      <w:numFmt w:val="bullet"/>
      <w:lvlText w:val="•"/>
      <w:lvlJc w:val="left"/>
      <w:pPr>
        <w:ind w:left="8044" w:hanging="288"/>
      </w:pPr>
      <w:rPr>
        <w:rFonts w:hint="default"/>
        <w:lang w:val="en-US" w:eastAsia="en-US" w:bidi="en-US"/>
      </w:rPr>
    </w:lvl>
    <w:lvl w:ilvl="8" w:tplc="3446BAA4">
      <w:numFmt w:val="bullet"/>
      <w:lvlText w:val="•"/>
      <w:lvlJc w:val="left"/>
      <w:pPr>
        <w:ind w:left="9076" w:hanging="288"/>
      </w:pPr>
      <w:rPr>
        <w:rFonts w:hint="default"/>
        <w:lang w:val="en-US" w:eastAsia="en-US" w:bidi="en-US"/>
      </w:rPr>
    </w:lvl>
  </w:abstractNum>
  <w:abstractNum w:abstractNumId="6" w15:restartNumberingAfterBreak="0">
    <w:nsid w:val="27A057F9"/>
    <w:multiLevelType w:val="hybridMultilevel"/>
    <w:tmpl w:val="51B63A14"/>
    <w:lvl w:ilvl="0" w:tplc="6D1C5E44">
      <w:start w:val="1"/>
      <w:numFmt w:val="lowerLetter"/>
      <w:lvlText w:val="(%1)"/>
      <w:lvlJc w:val="left"/>
      <w:pPr>
        <w:ind w:left="820" w:hanging="324"/>
      </w:pPr>
      <w:rPr>
        <w:rFonts w:ascii="Times New Roman" w:eastAsia="Times New Roman" w:hAnsi="Times New Roman" w:cs="Times New Roman" w:hint="default"/>
        <w:spacing w:val="-1"/>
        <w:w w:val="100"/>
        <w:sz w:val="24"/>
        <w:szCs w:val="24"/>
        <w:lang w:val="en-US" w:eastAsia="en-US" w:bidi="en-US"/>
      </w:rPr>
    </w:lvl>
    <w:lvl w:ilvl="1" w:tplc="F5541982">
      <w:numFmt w:val="bullet"/>
      <w:lvlText w:val="•"/>
      <w:lvlJc w:val="left"/>
      <w:pPr>
        <w:ind w:left="1852" w:hanging="324"/>
      </w:pPr>
      <w:rPr>
        <w:rFonts w:hint="default"/>
        <w:lang w:val="en-US" w:eastAsia="en-US" w:bidi="en-US"/>
      </w:rPr>
    </w:lvl>
    <w:lvl w:ilvl="2" w:tplc="FB3484C6">
      <w:numFmt w:val="bullet"/>
      <w:lvlText w:val="•"/>
      <w:lvlJc w:val="left"/>
      <w:pPr>
        <w:ind w:left="2884" w:hanging="324"/>
      </w:pPr>
      <w:rPr>
        <w:rFonts w:hint="default"/>
        <w:lang w:val="en-US" w:eastAsia="en-US" w:bidi="en-US"/>
      </w:rPr>
    </w:lvl>
    <w:lvl w:ilvl="3" w:tplc="09623100">
      <w:numFmt w:val="bullet"/>
      <w:lvlText w:val="•"/>
      <w:lvlJc w:val="left"/>
      <w:pPr>
        <w:ind w:left="3916" w:hanging="324"/>
      </w:pPr>
      <w:rPr>
        <w:rFonts w:hint="default"/>
        <w:lang w:val="en-US" w:eastAsia="en-US" w:bidi="en-US"/>
      </w:rPr>
    </w:lvl>
    <w:lvl w:ilvl="4" w:tplc="29C48ADC">
      <w:numFmt w:val="bullet"/>
      <w:lvlText w:val="•"/>
      <w:lvlJc w:val="left"/>
      <w:pPr>
        <w:ind w:left="4948" w:hanging="324"/>
      </w:pPr>
      <w:rPr>
        <w:rFonts w:hint="default"/>
        <w:lang w:val="en-US" w:eastAsia="en-US" w:bidi="en-US"/>
      </w:rPr>
    </w:lvl>
    <w:lvl w:ilvl="5" w:tplc="9FC6E324">
      <w:numFmt w:val="bullet"/>
      <w:lvlText w:val="•"/>
      <w:lvlJc w:val="left"/>
      <w:pPr>
        <w:ind w:left="5980" w:hanging="324"/>
      </w:pPr>
      <w:rPr>
        <w:rFonts w:hint="default"/>
        <w:lang w:val="en-US" w:eastAsia="en-US" w:bidi="en-US"/>
      </w:rPr>
    </w:lvl>
    <w:lvl w:ilvl="6" w:tplc="98D81CCA">
      <w:numFmt w:val="bullet"/>
      <w:lvlText w:val="•"/>
      <w:lvlJc w:val="left"/>
      <w:pPr>
        <w:ind w:left="7012" w:hanging="324"/>
      </w:pPr>
      <w:rPr>
        <w:rFonts w:hint="default"/>
        <w:lang w:val="en-US" w:eastAsia="en-US" w:bidi="en-US"/>
      </w:rPr>
    </w:lvl>
    <w:lvl w:ilvl="7" w:tplc="FA201F34">
      <w:numFmt w:val="bullet"/>
      <w:lvlText w:val="•"/>
      <w:lvlJc w:val="left"/>
      <w:pPr>
        <w:ind w:left="8044" w:hanging="324"/>
      </w:pPr>
      <w:rPr>
        <w:rFonts w:hint="default"/>
        <w:lang w:val="en-US" w:eastAsia="en-US" w:bidi="en-US"/>
      </w:rPr>
    </w:lvl>
    <w:lvl w:ilvl="8" w:tplc="7A92B946">
      <w:numFmt w:val="bullet"/>
      <w:lvlText w:val="•"/>
      <w:lvlJc w:val="left"/>
      <w:pPr>
        <w:ind w:left="9076" w:hanging="324"/>
      </w:pPr>
      <w:rPr>
        <w:rFonts w:hint="default"/>
        <w:lang w:val="en-US" w:eastAsia="en-US" w:bidi="en-US"/>
      </w:rPr>
    </w:lvl>
  </w:abstractNum>
  <w:abstractNum w:abstractNumId="7" w15:restartNumberingAfterBreak="0">
    <w:nsid w:val="35472C9B"/>
    <w:multiLevelType w:val="hybridMultilevel"/>
    <w:tmpl w:val="E73434C8"/>
    <w:lvl w:ilvl="0" w:tplc="85DA6C7E">
      <w:start w:val="1"/>
      <w:numFmt w:val="lowerLetter"/>
      <w:lvlText w:val="(%1)"/>
      <w:lvlJc w:val="left"/>
      <w:pPr>
        <w:ind w:left="1540" w:hanging="720"/>
      </w:pPr>
      <w:rPr>
        <w:rFonts w:ascii="Times New Roman" w:eastAsia="Times New Roman" w:hAnsi="Times New Roman" w:cs="Times New Roman" w:hint="default"/>
        <w:spacing w:val="-3"/>
        <w:w w:val="100"/>
        <w:sz w:val="24"/>
        <w:szCs w:val="24"/>
        <w:lang w:val="en-US" w:eastAsia="en-US" w:bidi="en-US"/>
      </w:rPr>
    </w:lvl>
    <w:lvl w:ilvl="1" w:tplc="2EE0A468">
      <w:start w:val="1"/>
      <w:numFmt w:val="decimal"/>
      <w:lvlText w:val="(%2)"/>
      <w:lvlJc w:val="left"/>
      <w:pPr>
        <w:ind w:left="1540" w:hanging="720"/>
        <w:jc w:val="right"/>
      </w:pPr>
      <w:rPr>
        <w:rFonts w:ascii="Times New Roman" w:eastAsia="Times New Roman" w:hAnsi="Times New Roman" w:cs="Times New Roman"/>
        <w:spacing w:val="-3"/>
        <w:w w:val="100"/>
        <w:sz w:val="24"/>
        <w:szCs w:val="24"/>
        <w:lang w:val="en-US" w:eastAsia="en-US" w:bidi="en-US"/>
      </w:rPr>
    </w:lvl>
    <w:lvl w:ilvl="2" w:tplc="75084A8C">
      <w:numFmt w:val="bullet"/>
      <w:lvlText w:val="•"/>
      <w:lvlJc w:val="left"/>
      <w:pPr>
        <w:ind w:left="3460" w:hanging="720"/>
      </w:pPr>
      <w:rPr>
        <w:rFonts w:hint="default"/>
        <w:lang w:val="en-US" w:eastAsia="en-US" w:bidi="en-US"/>
      </w:rPr>
    </w:lvl>
    <w:lvl w:ilvl="3" w:tplc="639A7E64">
      <w:numFmt w:val="bullet"/>
      <w:lvlText w:val="•"/>
      <w:lvlJc w:val="left"/>
      <w:pPr>
        <w:ind w:left="4420" w:hanging="720"/>
      </w:pPr>
      <w:rPr>
        <w:rFonts w:hint="default"/>
        <w:lang w:val="en-US" w:eastAsia="en-US" w:bidi="en-US"/>
      </w:rPr>
    </w:lvl>
    <w:lvl w:ilvl="4" w:tplc="32AC5966">
      <w:numFmt w:val="bullet"/>
      <w:lvlText w:val="•"/>
      <w:lvlJc w:val="left"/>
      <w:pPr>
        <w:ind w:left="5380" w:hanging="720"/>
      </w:pPr>
      <w:rPr>
        <w:rFonts w:hint="default"/>
        <w:lang w:val="en-US" w:eastAsia="en-US" w:bidi="en-US"/>
      </w:rPr>
    </w:lvl>
    <w:lvl w:ilvl="5" w:tplc="2E468362">
      <w:numFmt w:val="bullet"/>
      <w:lvlText w:val="•"/>
      <w:lvlJc w:val="left"/>
      <w:pPr>
        <w:ind w:left="6340" w:hanging="720"/>
      </w:pPr>
      <w:rPr>
        <w:rFonts w:hint="default"/>
        <w:lang w:val="en-US" w:eastAsia="en-US" w:bidi="en-US"/>
      </w:rPr>
    </w:lvl>
    <w:lvl w:ilvl="6" w:tplc="EA0A148A">
      <w:numFmt w:val="bullet"/>
      <w:lvlText w:val="•"/>
      <w:lvlJc w:val="left"/>
      <w:pPr>
        <w:ind w:left="7300" w:hanging="720"/>
      </w:pPr>
      <w:rPr>
        <w:rFonts w:hint="default"/>
        <w:lang w:val="en-US" w:eastAsia="en-US" w:bidi="en-US"/>
      </w:rPr>
    </w:lvl>
    <w:lvl w:ilvl="7" w:tplc="5F86EC2E">
      <w:numFmt w:val="bullet"/>
      <w:lvlText w:val="•"/>
      <w:lvlJc w:val="left"/>
      <w:pPr>
        <w:ind w:left="8260" w:hanging="720"/>
      </w:pPr>
      <w:rPr>
        <w:rFonts w:hint="default"/>
        <w:lang w:val="en-US" w:eastAsia="en-US" w:bidi="en-US"/>
      </w:rPr>
    </w:lvl>
    <w:lvl w:ilvl="8" w:tplc="28244E2E">
      <w:numFmt w:val="bullet"/>
      <w:lvlText w:val="•"/>
      <w:lvlJc w:val="left"/>
      <w:pPr>
        <w:ind w:left="9220" w:hanging="720"/>
      </w:pPr>
      <w:rPr>
        <w:rFonts w:hint="default"/>
        <w:lang w:val="en-US" w:eastAsia="en-US" w:bidi="en-US"/>
      </w:rPr>
    </w:lvl>
  </w:abstractNum>
  <w:abstractNum w:abstractNumId="8" w15:restartNumberingAfterBreak="0">
    <w:nsid w:val="3E8B2152"/>
    <w:multiLevelType w:val="hybridMultilevel"/>
    <w:tmpl w:val="AFFE3E58"/>
    <w:lvl w:ilvl="0" w:tplc="E06E92C2">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15:restartNumberingAfterBreak="0">
    <w:nsid w:val="3F876CA9"/>
    <w:multiLevelType w:val="hybridMultilevel"/>
    <w:tmpl w:val="C4CA04A8"/>
    <w:lvl w:ilvl="0" w:tplc="ED441248">
      <w:start w:val="6"/>
      <w:numFmt w:val="upperLetter"/>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0" w15:restartNumberingAfterBreak="0">
    <w:nsid w:val="442F0DE2"/>
    <w:multiLevelType w:val="hybridMultilevel"/>
    <w:tmpl w:val="988E0BF4"/>
    <w:lvl w:ilvl="0" w:tplc="E9749CB0">
      <w:start w:val="1"/>
      <w:numFmt w:val="upperLetter"/>
      <w:lvlText w:val="%1."/>
      <w:lvlJc w:val="left"/>
      <w:pPr>
        <w:ind w:left="11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A3CAC8C">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C28BD4C">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DD899D4">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670DAD4">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05A8AE0">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32AC44A">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826AB52">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DA0EEE8">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83B4A9C"/>
    <w:multiLevelType w:val="hybridMultilevel"/>
    <w:tmpl w:val="21005E86"/>
    <w:lvl w:ilvl="0" w:tplc="9AD093BE">
      <w:start w:val="1"/>
      <w:numFmt w:val="decimal"/>
      <w:lvlText w:val="(%1)"/>
      <w:lvlJc w:val="left"/>
      <w:pPr>
        <w:ind w:left="820" w:hanging="339"/>
      </w:pPr>
      <w:rPr>
        <w:rFonts w:ascii="Times New Roman" w:eastAsia="Times New Roman" w:hAnsi="Times New Roman" w:cs="Times New Roman" w:hint="default"/>
        <w:spacing w:val="-1"/>
        <w:w w:val="100"/>
        <w:sz w:val="24"/>
        <w:szCs w:val="24"/>
        <w:lang w:val="en-US" w:eastAsia="en-US" w:bidi="en-US"/>
      </w:rPr>
    </w:lvl>
    <w:lvl w:ilvl="1" w:tplc="7188ECD8">
      <w:numFmt w:val="bullet"/>
      <w:lvlText w:val="•"/>
      <w:lvlJc w:val="left"/>
      <w:pPr>
        <w:ind w:left="1852" w:hanging="339"/>
      </w:pPr>
      <w:rPr>
        <w:rFonts w:hint="default"/>
        <w:lang w:val="en-US" w:eastAsia="en-US" w:bidi="en-US"/>
      </w:rPr>
    </w:lvl>
    <w:lvl w:ilvl="2" w:tplc="C0FCFA58">
      <w:numFmt w:val="bullet"/>
      <w:lvlText w:val="•"/>
      <w:lvlJc w:val="left"/>
      <w:pPr>
        <w:ind w:left="2884" w:hanging="339"/>
      </w:pPr>
      <w:rPr>
        <w:rFonts w:hint="default"/>
        <w:lang w:val="en-US" w:eastAsia="en-US" w:bidi="en-US"/>
      </w:rPr>
    </w:lvl>
    <w:lvl w:ilvl="3" w:tplc="930A710E">
      <w:numFmt w:val="bullet"/>
      <w:lvlText w:val="•"/>
      <w:lvlJc w:val="left"/>
      <w:pPr>
        <w:ind w:left="3916" w:hanging="339"/>
      </w:pPr>
      <w:rPr>
        <w:rFonts w:hint="default"/>
        <w:lang w:val="en-US" w:eastAsia="en-US" w:bidi="en-US"/>
      </w:rPr>
    </w:lvl>
    <w:lvl w:ilvl="4" w:tplc="C3E84D0E">
      <w:numFmt w:val="bullet"/>
      <w:lvlText w:val="•"/>
      <w:lvlJc w:val="left"/>
      <w:pPr>
        <w:ind w:left="4948" w:hanging="339"/>
      </w:pPr>
      <w:rPr>
        <w:rFonts w:hint="default"/>
        <w:lang w:val="en-US" w:eastAsia="en-US" w:bidi="en-US"/>
      </w:rPr>
    </w:lvl>
    <w:lvl w:ilvl="5" w:tplc="9FCA827A">
      <w:numFmt w:val="bullet"/>
      <w:lvlText w:val="•"/>
      <w:lvlJc w:val="left"/>
      <w:pPr>
        <w:ind w:left="5980" w:hanging="339"/>
      </w:pPr>
      <w:rPr>
        <w:rFonts w:hint="default"/>
        <w:lang w:val="en-US" w:eastAsia="en-US" w:bidi="en-US"/>
      </w:rPr>
    </w:lvl>
    <w:lvl w:ilvl="6" w:tplc="FB60295C">
      <w:numFmt w:val="bullet"/>
      <w:lvlText w:val="•"/>
      <w:lvlJc w:val="left"/>
      <w:pPr>
        <w:ind w:left="7012" w:hanging="339"/>
      </w:pPr>
      <w:rPr>
        <w:rFonts w:hint="default"/>
        <w:lang w:val="en-US" w:eastAsia="en-US" w:bidi="en-US"/>
      </w:rPr>
    </w:lvl>
    <w:lvl w:ilvl="7" w:tplc="1F6275FC">
      <w:numFmt w:val="bullet"/>
      <w:lvlText w:val="•"/>
      <w:lvlJc w:val="left"/>
      <w:pPr>
        <w:ind w:left="8044" w:hanging="339"/>
      </w:pPr>
      <w:rPr>
        <w:rFonts w:hint="default"/>
        <w:lang w:val="en-US" w:eastAsia="en-US" w:bidi="en-US"/>
      </w:rPr>
    </w:lvl>
    <w:lvl w:ilvl="8" w:tplc="C57CE30E">
      <w:numFmt w:val="bullet"/>
      <w:lvlText w:val="•"/>
      <w:lvlJc w:val="left"/>
      <w:pPr>
        <w:ind w:left="9076" w:hanging="339"/>
      </w:pPr>
      <w:rPr>
        <w:rFonts w:hint="default"/>
        <w:lang w:val="en-US" w:eastAsia="en-US" w:bidi="en-US"/>
      </w:rPr>
    </w:lvl>
  </w:abstractNum>
  <w:abstractNum w:abstractNumId="12" w15:restartNumberingAfterBreak="0">
    <w:nsid w:val="4B1D52B7"/>
    <w:multiLevelType w:val="hybridMultilevel"/>
    <w:tmpl w:val="5BD431D8"/>
    <w:lvl w:ilvl="0" w:tplc="1D325B34">
      <w:start w:val="1"/>
      <w:numFmt w:val="lowerLetter"/>
      <w:lvlText w:val="(%1)"/>
      <w:lvlJc w:val="left"/>
      <w:pPr>
        <w:ind w:left="1240" w:hanging="360"/>
      </w:pPr>
      <w:rPr>
        <w:rFonts w:hint="default"/>
      </w:rPr>
    </w:lvl>
    <w:lvl w:ilvl="1" w:tplc="04090019" w:tentative="1">
      <w:start w:val="1"/>
      <w:numFmt w:val="lowerLetter"/>
      <w:lvlText w:val="%2."/>
      <w:lvlJc w:val="left"/>
      <w:pPr>
        <w:ind w:left="1960" w:hanging="360"/>
      </w:pPr>
    </w:lvl>
    <w:lvl w:ilvl="2" w:tplc="0409001B" w:tentative="1">
      <w:start w:val="1"/>
      <w:numFmt w:val="lowerRoman"/>
      <w:lvlText w:val="%3."/>
      <w:lvlJc w:val="right"/>
      <w:pPr>
        <w:ind w:left="2680" w:hanging="180"/>
      </w:pPr>
    </w:lvl>
    <w:lvl w:ilvl="3" w:tplc="0409000F" w:tentative="1">
      <w:start w:val="1"/>
      <w:numFmt w:val="decimal"/>
      <w:lvlText w:val="%4."/>
      <w:lvlJc w:val="left"/>
      <w:pPr>
        <w:ind w:left="3400" w:hanging="360"/>
      </w:pPr>
    </w:lvl>
    <w:lvl w:ilvl="4" w:tplc="04090019" w:tentative="1">
      <w:start w:val="1"/>
      <w:numFmt w:val="lowerLetter"/>
      <w:lvlText w:val="%5."/>
      <w:lvlJc w:val="left"/>
      <w:pPr>
        <w:ind w:left="4120" w:hanging="360"/>
      </w:pPr>
    </w:lvl>
    <w:lvl w:ilvl="5" w:tplc="0409001B" w:tentative="1">
      <w:start w:val="1"/>
      <w:numFmt w:val="lowerRoman"/>
      <w:lvlText w:val="%6."/>
      <w:lvlJc w:val="right"/>
      <w:pPr>
        <w:ind w:left="4840" w:hanging="180"/>
      </w:pPr>
    </w:lvl>
    <w:lvl w:ilvl="6" w:tplc="0409000F" w:tentative="1">
      <w:start w:val="1"/>
      <w:numFmt w:val="decimal"/>
      <w:lvlText w:val="%7."/>
      <w:lvlJc w:val="left"/>
      <w:pPr>
        <w:ind w:left="5560" w:hanging="360"/>
      </w:pPr>
    </w:lvl>
    <w:lvl w:ilvl="7" w:tplc="04090019" w:tentative="1">
      <w:start w:val="1"/>
      <w:numFmt w:val="lowerLetter"/>
      <w:lvlText w:val="%8."/>
      <w:lvlJc w:val="left"/>
      <w:pPr>
        <w:ind w:left="6280" w:hanging="360"/>
      </w:pPr>
    </w:lvl>
    <w:lvl w:ilvl="8" w:tplc="0409001B" w:tentative="1">
      <w:start w:val="1"/>
      <w:numFmt w:val="lowerRoman"/>
      <w:lvlText w:val="%9."/>
      <w:lvlJc w:val="right"/>
      <w:pPr>
        <w:ind w:left="7000" w:hanging="180"/>
      </w:pPr>
    </w:lvl>
  </w:abstractNum>
  <w:abstractNum w:abstractNumId="13" w15:restartNumberingAfterBreak="0">
    <w:nsid w:val="4F5C4B83"/>
    <w:multiLevelType w:val="hybridMultilevel"/>
    <w:tmpl w:val="6ACA44D0"/>
    <w:lvl w:ilvl="0" w:tplc="5C0CC056">
      <w:start w:val="1"/>
      <w:numFmt w:val="decimal"/>
      <w:lvlText w:val="(%1)"/>
      <w:lvlJc w:val="left"/>
      <w:pPr>
        <w:ind w:left="820" w:hanging="339"/>
      </w:pPr>
      <w:rPr>
        <w:rFonts w:ascii="Times New Roman" w:eastAsia="Times New Roman" w:hAnsi="Times New Roman" w:cs="Times New Roman" w:hint="default"/>
        <w:spacing w:val="-1"/>
        <w:w w:val="100"/>
        <w:sz w:val="24"/>
        <w:szCs w:val="24"/>
        <w:lang w:val="en-US" w:eastAsia="en-US" w:bidi="en-US"/>
      </w:rPr>
    </w:lvl>
    <w:lvl w:ilvl="1" w:tplc="151E9FD0">
      <w:numFmt w:val="bullet"/>
      <w:lvlText w:val="•"/>
      <w:lvlJc w:val="left"/>
      <w:pPr>
        <w:ind w:left="1852" w:hanging="339"/>
      </w:pPr>
      <w:rPr>
        <w:rFonts w:hint="default"/>
        <w:lang w:val="en-US" w:eastAsia="en-US" w:bidi="en-US"/>
      </w:rPr>
    </w:lvl>
    <w:lvl w:ilvl="2" w:tplc="A056AC90">
      <w:numFmt w:val="bullet"/>
      <w:lvlText w:val="•"/>
      <w:lvlJc w:val="left"/>
      <w:pPr>
        <w:ind w:left="2884" w:hanging="339"/>
      </w:pPr>
      <w:rPr>
        <w:rFonts w:hint="default"/>
        <w:lang w:val="en-US" w:eastAsia="en-US" w:bidi="en-US"/>
      </w:rPr>
    </w:lvl>
    <w:lvl w:ilvl="3" w:tplc="BAA28D1C">
      <w:numFmt w:val="bullet"/>
      <w:lvlText w:val="•"/>
      <w:lvlJc w:val="left"/>
      <w:pPr>
        <w:ind w:left="3916" w:hanging="339"/>
      </w:pPr>
      <w:rPr>
        <w:rFonts w:hint="default"/>
        <w:lang w:val="en-US" w:eastAsia="en-US" w:bidi="en-US"/>
      </w:rPr>
    </w:lvl>
    <w:lvl w:ilvl="4" w:tplc="D0B8CFB4">
      <w:numFmt w:val="bullet"/>
      <w:lvlText w:val="•"/>
      <w:lvlJc w:val="left"/>
      <w:pPr>
        <w:ind w:left="4948" w:hanging="339"/>
      </w:pPr>
      <w:rPr>
        <w:rFonts w:hint="default"/>
        <w:lang w:val="en-US" w:eastAsia="en-US" w:bidi="en-US"/>
      </w:rPr>
    </w:lvl>
    <w:lvl w:ilvl="5" w:tplc="D364407A">
      <w:numFmt w:val="bullet"/>
      <w:lvlText w:val="•"/>
      <w:lvlJc w:val="left"/>
      <w:pPr>
        <w:ind w:left="5980" w:hanging="339"/>
      </w:pPr>
      <w:rPr>
        <w:rFonts w:hint="default"/>
        <w:lang w:val="en-US" w:eastAsia="en-US" w:bidi="en-US"/>
      </w:rPr>
    </w:lvl>
    <w:lvl w:ilvl="6" w:tplc="19703EEA">
      <w:numFmt w:val="bullet"/>
      <w:lvlText w:val="•"/>
      <w:lvlJc w:val="left"/>
      <w:pPr>
        <w:ind w:left="7012" w:hanging="339"/>
      </w:pPr>
      <w:rPr>
        <w:rFonts w:hint="default"/>
        <w:lang w:val="en-US" w:eastAsia="en-US" w:bidi="en-US"/>
      </w:rPr>
    </w:lvl>
    <w:lvl w:ilvl="7" w:tplc="0A4671BE">
      <w:numFmt w:val="bullet"/>
      <w:lvlText w:val="•"/>
      <w:lvlJc w:val="left"/>
      <w:pPr>
        <w:ind w:left="8044" w:hanging="339"/>
      </w:pPr>
      <w:rPr>
        <w:rFonts w:hint="default"/>
        <w:lang w:val="en-US" w:eastAsia="en-US" w:bidi="en-US"/>
      </w:rPr>
    </w:lvl>
    <w:lvl w:ilvl="8" w:tplc="02003112">
      <w:numFmt w:val="bullet"/>
      <w:lvlText w:val="•"/>
      <w:lvlJc w:val="left"/>
      <w:pPr>
        <w:ind w:left="9076" w:hanging="339"/>
      </w:pPr>
      <w:rPr>
        <w:rFonts w:hint="default"/>
        <w:lang w:val="en-US" w:eastAsia="en-US" w:bidi="en-US"/>
      </w:rPr>
    </w:lvl>
  </w:abstractNum>
  <w:abstractNum w:abstractNumId="14" w15:restartNumberingAfterBreak="0">
    <w:nsid w:val="4FC457D5"/>
    <w:multiLevelType w:val="hybridMultilevel"/>
    <w:tmpl w:val="5E928DAE"/>
    <w:lvl w:ilvl="0" w:tplc="E9867C06">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5" w15:restartNumberingAfterBreak="0">
    <w:nsid w:val="567F1FBE"/>
    <w:multiLevelType w:val="hybridMultilevel"/>
    <w:tmpl w:val="C794F7E0"/>
    <w:lvl w:ilvl="0" w:tplc="F410A9E2">
      <w:start w:val="1"/>
      <w:numFmt w:val="lowerRoman"/>
      <w:lvlText w:val="(%1)"/>
      <w:lvlJc w:val="left"/>
      <w:pPr>
        <w:ind w:left="1165" w:hanging="346"/>
        <w:jc w:val="right"/>
      </w:pPr>
      <w:rPr>
        <w:rFonts w:ascii="Times New Roman" w:eastAsia="Times New Roman" w:hAnsi="Times New Roman" w:cs="Times New Roman" w:hint="default"/>
        <w:spacing w:val="-1"/>
        <w:w w:val="100"/>
        <w:sz w:val="24"/>
        <w:szCs w:val="24"/>
        <w:lang w:val="en-US" w:eastAsia="en-US" w:bidi="en-US"/>
      </w:rPr>
    </w:lvl>
    <w:lvl w:ilvl="1" w:tplc="E1620BBC">
      <w:numFmt w:val="bullet"/>
      <w:lvlText w:val="•"/>
      <w:lvlJc w:val="left"/>
      <w:pPr>
        <w:ind w:left="2158" w:hanging="346"/>
      </w:pPr>
      <w:rPr>
        <w:rFonts w:hint="default"/>
        <w:lang w:val="en-US" w:eastAsia="en-US" w:bidi="en-US"/>
      </w:rPr>
    </w:lvl>
    <w:lvl w:ilvl="2" w:tplc="6944C7AA">
      <w:numFmt w:val="bullet"/>
      <w:lvlText w:val="•"/>
      <w:lvlJc w:val="left"/>
      <w:pPr>
        <w:ind w:left="3156" w:hanging="346"/>
      </w:pPr>
      <w:rPr>
        <w:rFonts w:hint="default"/>
        <w:lang w:val="en-US" w:eastAsia="en-US" w:bidi="en-US"/>
      </w:rPr>
    </w:lvl>
    <w:lvl w:ilvl="3" w:tplc="7C6CD100">
      <w:numFmt w:val="bullet"/>
      <w:lvlText w:val="•"/>
      <w:lvlJc w:val="left"/>
      <w:pPr>
        <w:ind w:left="4154" w:hanging="346"/>
      </w:pPr>
      <w:rPr>
        <w:rFonts w:hint="default"/>
        <w:lang w:val="en-US" w:eastAsia="en-US" w:bidi="en-US"/>
      </w:rPr>
    </w:lvl>
    <w:lvl w:ilvl="4" w:tplc="AD869B8E">
      <w:numFmt w:val="bullet"/>
      <w:lvlText w:val="•"/>
      <w:lvlJc w:val="left"/>
      <w:pPr>
        <w:ind w:left="5152" w:hanging="346"/>
      </w:pPr>
      <w:rPr>
        <w:rFonts w:hint="default"/>
        <w:lang w:val="en-US" w:eastAsia="en-US" w:bidi="en-US"/>
      </w:rPr>
    </w:lvl>
    <w:lvl w:ilvl="5" w:tplc="04F4735A">
      <w:numFmt w:val="bullet"/>
      <w:lvlText w:val="•"/>
      <w:lvlJc w:val="left"/>
      <w:pPr>
        <w:ind w:left="6150" w:hanging="346"/>
      </w:pPr>
      <w:rPr>
        <w:rFonts w:hint="default"/>
        <w:lang w:val="en-US" w:eastAsia="en-US" w:bidi="en-US"/>
      </w:rPr>
    </w:lvl>
    <w:lvl w:ilvl="6" w:tplc="9DEE654C">
      <w:numFmt w:val="bullet"/>
      <w:lvlText w:val="•"/>
      <w:lvlJc w:val="left"/>
      <w:pPr>
        <w:ind w:left="7148" w:hanging="346"/>
      </w:pPr>
      <w:rPr>
        <w:rFonts w:hint="default"/>
        <w:lang w:val="en-US" w:eastAsia="en-US" w:bidi="en-US"/>
      </w:rPr>
    </w:lvl>
    <w:lvl w:ilvl="7" w:tplc="7FB6E0F0">
      <w:numFmt w:val="bullet"/>
      <w:lvlText w:val="•"/>
      <w:lvlJc w:val="left"/>
      <w:pPr>
        <w:ind w:left="8146" w:hanging="346"/>
      </w:pPr>
      <w:rPr>
        <w:rFonts w:hint="default"/>
        <w:lang w:val="en-US" w:eastAsia="en-US" w:bidi="en-US"/>
      </w:rPr>
    </w:lvl>
    <w:lvl w:ilvl="8" w:tplc="F5660270">
      <w:numFmt w:val="bullet"/>
      <w:lvlText w:val="•"/>
      <w:lvlJc w:val="left"/>
      <w:pPr>
        <w:ind w:left="9144" w:hanging="346"/>
      </w:pPr>
      <w:rPr>
        <w:rFonts w:hint="default"/>
        <w:lang w:val="en-US" w:eastAsia="en-US" w:bidi="en-US"/>
      </w:rPr>
    </w:lvl>
  </w:abstractNum>
  <w:abstractNum w:abstractNumId="16" w15:restartNumberingAfterBreak="0">
    <w:nsid w:val="5A6F26D8"/>
    <w:multiLevelType w:val="hybridMultilevel"/>
    <w:tmpl w:val="3EA4642A"/>
    <w:lvl w:ilvl="0" w:tplc="04090001">
      <w:start w:val="1"/>
      <w:numFmt w:val="bullet"/>
      <w:lvlText w:val=""/>
      <w:lvlJc w:val="left"/>
      <w:pPr>
        <w:ind w:left="1540" w:hanging="360"/>
      </w:pPr>
      <w:rPr>
        <w:rFonts w:ascii="Symbol" w:hAnsi="Symbol" w:hint="default"/>
      </w:rPr>
    </w:lvl>
    <w:lvl w:ilvl="1" w:tplc="04090003" w:tentative="1">
      <w:start w:val="1"/>
      <w:numFmt w:val="bullet"/>
      <w:lvlText w:val="o"/>
      <w:lvlJc w:val="left"/>
      <w:pPr>
        <w:ind w:left="2260" w:hanging="360"/>
      </w:pPr>
      <w:rPr>
        <w:rFonts w:ascii="Courier New" w:hAnsi="Courier New" w:cs="Courier New" w:hint="default"/>
      </w:rPr>
    </w:lvl>
    <w:lvl w:ilvl="2" w:tplc="04090005" w:tentative="1">
      <w:start w:val="1"/>
      <w:numFmt w:val="bullet"/>
      <w:lvlText w:val=""/>
      <w:lvlJc w:val="left"/>
      <w:pPr>
        <w:ind w:left="2980" w:hanging="360"/>
      </w:pPr>
      <w:rPr>
        <w:rFonts w:ascii="Wingdings" w:hAnsi="Wingdings" w:hint="default"/>
      </w:rPr>
    </w:lvl>
    <w:lvl w:ilvl="3" w:tplc="04090001" w:tentative="1">
      <w:start w:val="1"/>
      <w:numFmt w:val="bullet"/>
      <w:lvlText w:val=""/>
      <w:lvlJc w:val="left"/>
      <w:pPr>
        <w:ind w:left="3700" w:hanging="360"/>
      </w:pPr>
      <w:rPr>
        <w:rFonts w:ascii="Symbol" w:hAnsi="Symbol" w:hint="default"/>
      </w:rPr>
    </w:lvl>
    <w:lvl w:ilvl="4" w:tplc="04090003" w:tentative="1">
      <w:start w:val="1"/>
      <w:numFmt w:val="bullet"/>
      <w:lvlText w:val="o"/>
      <w:lvlJc w:val="left"/>
      <w:pPr>
        <w:ind w:left="4420" w:hanging="360"/>
      </w:pPr>
      <w:rPr>
        <w:rFonts w:ascii="Courier New" w:hAnsi="Courier New" w:cs="Courier New" w:hint="default"/>
      </w:rPr>
    </w:lvl>
    <w:lvl w:ilvl="5" w:tplc="04090005" w:tentative="1">
      <w:start w:val="1"/>
      <w:numFmt w:val="bullet"/>
      <w:lvlText w:val=""/>
      <w:lvlJc w:val="left"/>
      <w:pPr>
        <w:ind w:left="5140" w:hanging="360"/>
      </w:pPr>
      <w:rPr>
        <w:rFonts w:ascii="Wingdings" w:hAnsi="Wingdings" w:hint="default"/>
      </w:rPr>
    </w:lvl>
    <w:lvl w:ilvl="6" w:tplc="04090001" w:tentative="1">
      <w:start w:val="1"/>
      <w:numFmt w:val="bullet"/>
      <w:lvlText w:val=""/>
      <w:lvlJc w:val="left"/>
      <w:pPr>
        <w:ind w:left="5860" w:hanging="360"/>
      </w:pPr>
      <w:rPr>
        <w:rFonts w:ascii="Symbol" w:hAnsi="Symbol" w:hint="default"/>
      </w:rPr>
    </w:lvl>
    <w:lvl w:ilvl="7" w:tplc="04090003" w:tentative="1">
      <w:start w:val="1"/>
      <w:numFmt w:val="bullet"/>
      <w:lvlText w:val="o"/>
      <w:lvlJc w:val="left"/>
      <w:pPr>
        <w:ind w:left="6580" w:hanging="360"/>
      </w:pPr>
      <w:rPr>
        <w:rFonts w:ascii="Courier New" w:hAnsi="Courier New" w:cs="Courier New" w:hint="default"/>
      </w:rPr>
    </w:lvl>
    <w:lvl w:ilvl="8" w:tplc="04090005" w:tentative="1">
      <w:start w:val="1"/>
      <w:numFmt w:val="bullet"/>
      <w:lvlText w:val=""/>
      <w:lvlJc w:val="left"/>
      <w:pPr>
        <w:ind w:left="7300" w:hanging="360"/>
      </w:pPr>
      <w:rPr>
        <w:rFonts w:ascii="Wingdings" w:hAnsi="Wingdings" w:hint="default"/>
      </w:rPr>
    </w:lvl>
  </w:abstractNum>
  <w:abstractNum w:abstractNumId="17" w15:restartNumberingAfterBreak="0">
    <w:nsid w:val="5BF632DB"/>
    <w:multiLevelType w:val="hybridMultilevel"/>
    <w:tmpl w:val="8AF2C716"/>
    <w:lvl w:ilvl="0" w:tplc="23A28A8E">
      <w:start w:val="1"/>
      <w:numFmt w:val="upperLetter"/>
      <w:lvlText w:val="%1."/>
      <w:lvlJc w:val="left"/>
      <w:pPr>
        <w:ind w:left="17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E2CCE28">
      <w:start w:val="1"/>
      <w:numFmt w:val="lowerLetter"/>
      <w:lvlText w:val="%2"/>
      <w:lvlJc w:val="left"/>
      <w:pPr>
        <w:ind w:left="16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A028FF4">
      <w:start w:val="1"/>
      <w:numFmt w:val="lowerRoman"/>
      <w:lvlText w:val="%3"/>
      <w:lvlJc w:val="left"/>
      <w:pPr>
        <w:ind w:left="2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C60AAD2">
      <w:start w:val="1"/>
      <w:numFmt w:val="decimal"/>
      <w:lvlText w:val="%4"/>
      <w:lvlJc w:val="left"/>
      <w:pPr>
        <w:ind w:left="30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0AA02D6">
      <w:start w:val="1"/>
      <w:numFmt w:val="lowerLetter"/>
      <w:lvlText w:val="%5"/>
      <w:lvlJc w:val="left"/>
      <w:pPr>
        <w:ind w:left="3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1A025C2">
      <w:start w:val="1"/>
      <w:numFmt w:val="lowerRoman"/>
      <w:lvlText w:val="%6"/>
      <w:lvlJc w:val="left"/>
      <w:pPr>
        <w:ind w:left="45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DCEE366">
      <w:start w:val="1"/>
      <w:numFmt w:val="decimal"/>
      <w:lvlText w:val="%7"/>
      <w:lvlJc w:val="left"/>
      <w:pPr>
        <w:ind w:left="5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B464F3A">
      <w:start w:val="1"/>
      <w:numFmt w:val="lowerLetter"/>
      <w:lvlText w:val="%8"/>
      <w:lvlJc w:val="left"/>
      <w:pPr>
        <w:ind w:left="59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5341544">
      <w:start w:val="1"/>
      <w:numFmt w:val="lowerRoman"/>
      <w:lvlText w:val="%9"/>
      <w:lvlJc w:val="left"/>
      <w:pPr>
        <w:ind w:left="66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C0C789F"/>
    <w:multiLevelType w:val="hybridMultilevel"/>
    <w:tmpl w:val="E6D4F210"/>
    <w:lvl w:ilvl="0" w:tplc="04090001">
      <w:start w:val="1"/>
      <w:numFmt w:val="bullet"/>
      <w:lvlText w:val=""/>
      <w:lvlJc w:val="left"/>
      <w:pPr>
        <w:ind w:left="1540" w:hanging="360"/>
      </w:pPr>
      <w:rPr>
        <w:rFonts w:ascii="Symbol" w:hAnsi="Symbol" w:hint="default"/>
      </w:rPr>
    </w:lvl>
    <w:lvl w:ilvl="1" w:tplc="04090003" w:tentative="1">
      <w:start w:val="1"/>
      <w:numFmt w:val="bullet"/>
      <w:lvlText w:val="o"/>
      <w:lvlJc w:val="left"/>
      <w:pPr>
        <w:ind w:left="2260" w:hanging="360"/>
      </w:pPr>
      <w:rPr>
        <w:rFonts w:ascii="Courier New" w:hAnsi="Courier New" w:cs="Courier New" w:hint="default"/>
      </w:rPr>
    </w:lvl>
    <w:lvl w:ilvl="2" w:tplc="04090005" w:tentative="1">
      <w:start w:val="1"/>
      <w:numFmt w:val="bullet"/>
      <w:lvlText w:val=""/>
      <w:lvlJc w:val="left"/>
      <w:pPr>
        <w:ind w:left="2980" w:hanging="360"/>
      </w:pPr>
      <w:rPr>
        <w:rFonts w:ascii="Wingdings" w:hAnsi="Wingdings" w:hint="default"/>
      </w:rPr>
    </w:lvl>
    <w:lvl w:ilvl="3" w:tplc="04090001" w:tentative="1">
      <w:start w:val="1"/>
      <w:numFmt w:val="bullet"/>
      <w:lvlText w:val=""/>
      <w:lvlJc w:val="left"/>
      <w:pPr>
        <w:ind w:left="3700" w:hanging="360"/>
      </w:pPr>
      <w:rPr>
        <w:rFonts w:ascii="Symbol" w:hAnsi="Symbol" w:hint="default"/>
      </w:rPr>
    </w:lvl>
    <w:lvl w:ilvl="4" w:tplc="04090003" w:tentative="1">
      <w:start w:val="1"/>
      <w:numFmt w:val="bullet"/>
      <w:lvlText w:val="o"/>
      <w:lvlJc w:val="left"/>
      <w:pPr>
        <w:ind w:left="4420" w:hanging="360"/>
      </w:pPr>
      <w:rPr>
        <w:rFonts w:ascii="Courier New" w:hAnsi="Courier New" w:cs="Courier New" w:hint="default"/>
      </w:rPr>
    </w:lvl>
    <w:lvl w:ilvl="5" w:tplc="04090005" w:tentative="1">
      <w:start w:val="1"/>
      <w:numFmt w:val="bullet"/>
      <w:lvlText w:val=""/>
      <w:lvlJc w:val="left"/>
      <w:pPr>
        <w:ind w:left="5140" w:hanging="360"/>
      </w:pPr>
      <w:rPr>
        <w:rFonts w:ascii="Wingdings" w:hAnsi="Wingdings" w:hint="default"/>
      </w:rPr>
    </w:lvl>
    <w:lvl w:ilvl="6" w:tplc="04090001" w:tentative="1">
      <w:start w:val="1"/>
      <w:numFmt w:val="bullet"/>
      <w:lvlText w:val=""/>
      <w:lvlJc w:val="left"/>
      <w:pPr>
        <w:ind w:left="5860" w:hanging="360"/>
      </w:pPr>
      <w:rPr>
        <w:rFonts w:ascii="Symbol" w:hAnsi="Symbol" w:hint="default"/>
      </w:rPr>
    </w:lvl>
    <w:lvl w:ilvl="7" w:tplc="04090003" w:tentative="1">
      <w:start w:val="1"/>
      <w:numFmt w:val="bullet"/>
      <w:lvlText w:val="o"/>
      <w:lvlJc w:val="left"/>
      <w:pPr>
        <w:ind w:left="6580" w:hanging="360"/>
      </w:pPr>
      <w:rPr>
        <w:rFonts w:ascii="Courier New" w:hAnsi="Courier New" w:cs="Courier New" w:hint="default"/>
      </w:rPr>
    </w:lvl>
    <w:lvl w:ilvl="8" w:tplc="04090005" w:tentative="1">
      <w:start w:val="1"/>
      <w:numFmt w:val="bullet"/>
      <w:lvlText w:val=""/>
      <w:lvlJc w:val="left"/>
      <w:pPr>
        <w:ind w:left="7300" w:hanging="360"/>
      </w:pPr>
      <w:rPr>
        <w:rFonts w:ascii="Wingdings" w:hAnsi="Wingdings" w:hint="default"/>
      </w:rPr>
    </w:lvl>
  </w:abstractNum>
  <w:abstractNum w:abstractNumId="19" w15:restartNumberingAfterBreak="0">
    <w:nsid w:val="5E4965FD"/>
    <w:multiLevelType w:val="hybridMultilevel"/>
    <w:tmpl w:val="70C47462"/>
    <w:lvl w:ilvl="0" w:tplc="8AFEBAC4">
      <w:start w:val="1"/>
      <w:numFmt w:val="lowerLetter"/>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20" w15:restartNumberingAfterBreak="0">
    <w:nsid w:val="63D66069"/>
    <w:multiLevelType w:val="hybridMultilevel"/>
    <w:tmpl w:val="D71024D2"/>
    <w:lvl w:ilvl="0" w:tplc="DF8EC61A">
      <w:start w:val="1"/>
      <w:numFmt w:val="decimal"/>
      <w:lvlText w:val="%1."/>
      <w:lvlJc w:val="left"/>
      <w:pPr>
        <w:ind w:left="1540" w:hanging="360"/>
      </w:pPr>
      <w:rPr>
        <w:rFonts w:ascii="Times New Roman" w:eastAsia="Times New Roman" w:hAnsi="Times New Roman" w:cs="Times New Roman" w:hint="default"/>
        <w:spacing w:val="-5"/>
        <w:w w:val="100"/>
        <w:sz w:val="24"/>
        <w:szCs w:val="24"/>
        <w:lang w:val="en-US" w:eastAsia="en-US" w:bidi="en-US"/>
      </w:rPr>
    </w:lvl>
    <w:lvl w:ilvl="1" w:tplc="88F460DE">
      <w:numFmt w:val="bullet"/>
      <w:lvlText w:val="•"/>
      <w:lvlJc w:val="left"/>
      <w:pPr>
        <w:ind w:left="2500" w:hanging="360"/>
      </w:pPr>
      <w:rPr>
        <w:rFonts w:hint="default"/>
        <w:lang w:val="en-US" w:eastAsia="en-US" w:bidi="en-US"/>
      </w:rPr>
    </w:lvl>
    <w:lvl w:ilvl="2" w:tplc="7D8CE44C">
      <w:numFmt w:val="bullet"/>
      <w:lvlText w:val="•"/>
      <w:lvlJc w:val="left"/>
      <w:pPr>
        <w:ind w:left="3460" w:hanging="360"/>
      </w:pPr>
      <w:rPr>
        <w:rFonts w:hint="default"/>
        <w:lang w:val="en-US" w:eastAsia="en-US" w:bidi="en-US"/>
      </w:rPr>
    </w:lvl>
    <w:lvl w:ilvl="3" w:tplc="E90403E6">
      <w:numFmt w:val="bullet"/>
      <w:lvlText w:val="•"/>
      <w:lvlJc w:val="left"/>
      <w:pPr>
        <w:ind w:left="4420" w:hanging="360"/>
      </w:pPr>
      <w:rPr>
        <w:rFonts w:hint="default"/>
        <w:lang w:val="en-US" w:eastAsia="en-US" w:bidi="en-US"/>
      </w:rPr>
    </w:lvl>
    <w:lvl w:ilvl="4" w:tplc="11B6E7F0">
      <w:numFmt w:val="bullet"/>
      <w:lvlText w:val="•"/>
      <w:lvlJc w:val="left"/>
      <w:pPr>
        <w:ind w:left="5380" w:hanging="360"/>
      </w:pPr>
      <w:rPr>
        <w:rFonts w:hint="default"/>
        <w:lang w:val="en-US" w:eastAsia="en-US" w:bidi="en-US"/>
      </w:rPr>
    </w:lvl>
    <w:lvl w:ilvl="5" w:tplc="9B7A20BE">
      <w:numFmt w:val="bullet"/>
      <w:lvlText w:val="•"/>
      <w:lvlJc w:val="left"/>
      <w:pPr>
        <w:ind w:left="6340" w:hanging="360"/>
      </w:pPr>
      <w:rPr>
        <w:rFonts w:hint="default"/>
        <w:lang w:val="en-US" w:eastAsia="en-US" w:bidi="en-US"/>
      </w:rPr>
    </w:lvl>
    <w:lvl w:ilvl="6" w:tplc="8FA8AFF8">
      <w:numFmt w:val="bullet"/>
      <w:lvlText w:val="•"/>
      <w:lvlJc w:val="left"/>
      <w:pPr>
        <w:ind w:left="7300" w:hanging="360"/>
      </w:pPr>
      <w:rPr>
        <w:rFonts w:hint="default"/>
        <w:lang w:val="en-US" w:eastAsia="en-US" w:bidi="en-US"/>
      </w:rPr>
    </w:lvl>
    <w:lvl w:ilvl="7" w:tplc="52C0FEDA">
      <w:numFmt w:val="bullet"/>
      <w:lvlText w:val="•"/>
      <w:lvlJc w:val="left"/>
      <w:pPr>
        <w:ind w:left="8260" w:hanging="360"/>
      </w:pPr>
      <w:rPr>
        <w:rFonts w:hint="default"/>
        <w:lang w:val="en-US" w:eastAsia="en-US" w:bidi="en-US"/>
      </w:rPr>
    </w:lvl>
    <w:lvl w:ilvl="8" w:tplc="B1E88B1C">
      <w:numFmt w:val="bullet"/>
      <w:lvlText w:val="•"/>
      <w:lvlJc w:val="left"/>
      <w:pPr>
        <w:ind w:left="9220" w:hanging="360"/>
      </w:pPr>
      <w:rPr>
        <w:rFonts w:hint="default"/>
        <w:lang w:val="en-US" w:eastAsia="en-US" w:bidi="en-US"/>
      </w:rPr>
    </w:lvl>
  </w:abstractNum>
  <w:abstractNum w:abstractNumId="21" w15:restartNumberingAfterBreak="0">
    <w:nsid w:val="68363E1C"/>
    <w:multiLevelType w:val="hybridMultilevel"/>
    <w:tmpl w:val="FF8C4602"/>
    <w:lvl w:ilvl="0" w:tplc="2632D556">
      <w:start w:val="1"/>
      <w:numFmt w:val="lowerLetter"/>
      <w:lvlText w:val="(%1)"/>
      <w:lvlJc w:val="left"/>
      <w:pPr>
        <w:ind w:left="1144" w:hanging="324"/>
      </w:pPr>
      <w:rPr>
        <w:rFonts w:ascii="Times New Roman" w:eastAsia="Times New Roman" w:hAnsi="Times New Roman" w:cs="Times New Roman" w:hint="default"/>
        <w:spacing w:val="-1"/>
        <w:w w:val="100"/>
        <w:sz w:val="24"/>
        <w:szCs w:val="24"/>
        <w:lang w:val="en-US" w:eastAsia="en-US" w:bidi="en-US"/>
      </w:rPr>
    </w:lvl>
    <w:lvl w:ilvl="1" w:tplc="FE4C2D4A">
      <w:start w:val="1"/>
      <w:numFmt w:val="decimal"/>
      <w:lvlText w:val="(%2)"/>
      <w:lvlJc w:val="left"/>
      <w:pPr>
        <w:ind w:left="820" w:hanging="339"/>
      </w:pPr>
      <w:rPr>
        <w:rFonts w:ascii="Times New Roman" w:eastAsia="Times New Roman" w:hAnsi="Times New Roman" w:cs="Times New Roman" w:hint="default"/>
        <w:spacing w:val="-1"/>
        <w:w w:val="100"/>
        <w:sz w:val="24"/>
        <w:szCs w:val="24"/>
        <w:lang w:val="en-US" w:eastAsia="en-US" w:bidi="en-US"/>
      </w:rPr>
    </w:lvl>
    <w:lvl w:ilvl="2" w:tplc="E3DE7526">
      <w:start w:val="1"/>
      <w:numFmt w:val="lowerRoman"/>
      <w:lvlText w:val="(%3)"/>
      <w:lvlJc w:val="left"/>
      <w:pPr>
        <w:ind w:left="820" w:hanging="286"/>
      </w:pPr>
      <w:rPr>
        <w:rFonts w:ascii="Times New Roman" w:eastAsia="Times New Roman" w:hAnsi="Times New Roman" w:cs="Times New Roman" w:hint="default"/>
        <w:spacing w:val="-1"/>
        <w:w w:val="100"/>
        <w:sz w:val="24"/>
        <w:szCs w:val="24"/>
        <w:lang w:val="en-US" w:eastAsia="en-US" w:bidi="en-US"/>
      </w:rPr>
    </w:lvl>
    <w:lvl w:ilvl="3" w:tplc="92F2E602">
      <w:numFmt w:val="bullet"/>
      <w:lvlText w:val="•"/>
      <w:lvlJc w:val="left"/>
      <w:pPr>
        <w:ind w:left="3362" w:hanging="286"/>
      </w:pPr>
      <w:rPr>
        <w:rFonts w:hint="default"/>
        <w:lang w:val="en-US" w:eastAsia="en-US" w:bidi="en-US"/>
      </w:rPr>
    </w:lvl>
    <w:lvl w:ilvl="4" w:tplc="9D08B8F0">
      <w:numFmt w:val="bullet"/>
      <w:lvlText w:val="•"/>
      <w:lvlJc w:val="left"/>
      <w:pPr>
        <w:ind w:left="4473" w:hanging="286"/>
      </w:pPr>
      <w:rPr>
        <w:rFonts w:hint="default"/>
        <w:lang w:val="en-US" w:eastAsia="en-US" w:bidi="en-US"/>
      </w:rPr>
    </w:lvl>
    <w:lvl w:ilvl="5" w:tplc="5644DCC8">
      <w:numFmt w:val="bullet"/>
      <w:lvlText w:val="•"/>
      <w:lvlJc w:val="left"/>
      <w:pPr>
        <w:ind w:left="5584" w:hanging="286"/>
      </w:pPr>
      <w:rPr>
        <w:rFonts w:hint="default"/>
        <w:lang w:val="en-US" w:eastAsia="en-US" w:bidi="en-US"/>
      </w:rPr>
    </w:lvl>
    <w:lvl w:ilvl="6" w:tplc="7D80FE52">
      <w:numFmt w:val="bullet"/>
      <w:lvlText w:val="•"/>
      <w:lvlJc w:val="left"/>
      <w:pPr>
        <w:ind w:left="6695" w:hanging="286"/>
      </w:pPr>
      <w:rPr>
        <w:rFonts w:hint="default"/>
        <w:lang w:val="en-US" w:eastAsia="en-US" w:bidi="en-US"/>
      </w:rPr>
    </w:lvl>
    <w:lvl w:ilvl="7" w:tplc="28ACB160">
      <w:numFmt w:val="bullet"/>
      <w:lvlText w:val="•"/>
      <w:lvlJc w:val="left"/>
      <w:pPr>
        <w:ind w:left="7806" w:hanging="286"/>
      </w:pPr>
      <w:rPr>
        <w:rFonts w:hint="default"/>
        <w:lang w:val="en-US" w:eastAsia="en-US" w:bidi="en-US"/>
      </w:rPr>
    </w:lvl>
    <w:lvl w:ilvl="8" w:tplc="4592418E">
      <w:numFmt w:val="bullet"/>
      <w:lvlText w:val="•"/>
      <w:lvlJc w:val="left"/>
      <w:pPr>
        <w:ind w:left="8917" w:hanging="286"/>
      </w:pPr>
      <w:rPr>
        <w:rFonts w:hint="default"/>
        <w:lang w:val="en-US" w:eastAsia="en-US" w:bidi="en-US"/>
      </w:rPr>
    </w:lvl>
  </w:abstractNum>
  <w:abstractNum w:abstractNumId="22" w15:restartNumberingAfterBreak="0">
    <w:nsid w:val="6FA716C9"/>
    <w:multiLevelType w:val="hybridMultilevel"/>
    <w:tmpl w:val="A030FABE"/>
    <w:lvl w:ilvl="0" w:tplc="FFB43B16">
      <w:start w:val="1"/>
      <w:numFmt w:val="lowerRoman"/>
      <w:lvlText w:val="(%1)"/>
      <w:lvlJc w:val="left"/>
      <w:pPr>
        <w:ind w:left="1105" w:hanging="286"/>
      </w:pPr>
      <w:rPr>
        <w:rFonts w:ascii="Times New Roman" w:eastAsia="Times New Roman" w:hAnsi="Times New Roman" w:cs="Times New Roman" w:hint="default"/>
        <w:spacing w:val="-1"/>
        <w:w w:val="100"/>
        <w:sz w:val="24"/>
        <w:szCs w:val="24"/>
        <w:lang w:val="en-US" w:eastAsia="en-US" w:bidi="en-US"/>
      </w:rPr>
    </w:lvl>
    <w:lvl w:ilvl="1" w:tplc="38C0AA38">
      <w:numFmt w:val="bullet"/>
      <w:lvlText w:val="•"/>
      <w:lvlJc w:val="left"/>
      <w:pPr>
        <w:ind w:left="2104" w:hanging="286"/>
      </w:pPr>
      <w:rPr>
        <w:rFonts w:hint="default"/>
        <w:lang w:val="en-US" w:eastAsia="en-US" w:bidi="en-US"/>
      </w:rPr>
    </w:lvl>
    <w:lvl w:ilvl="2" w:tplc="B022763A">
      <w:numFmt w:val="bullet"/>
      <w:lvlText w:val="•"/>
      <w:lvlJc w:val="left"/>
      <w:pPr>
        <w:ind w:left="3108" w:hanging="286"/>
      </w:pPr>
      <w:rPr>
        <w:rFonts w:hint="default"/>
        <w:lang w:val="en-US" w:eastAsia="en-US" w:bidi="en-US"/>
      </w:rPr>
    </w:lvl>
    <w:lvl w:ilvl="3" w:tplc="EB3E52C2">
      <w:numFmt w:val="bullet"/>
      <w:lvlText w:val="•"/>
      <w:lvlJc w:val="left"/>
      <w:pPr>
        <w:ind w:left="4112" w:hanging="286"/>
      </w:pPr>
      <w:rPr>
        <w:rFonts w:hint="default"/>
        <w:lang w:val="en-US" w:eastAsia="en-US" w:bidi="en-US"/>
      </w:rPr>
    </w:lvl>
    <w:lvl w:ilvl="4" w:tplc="5F1C4CF2">
      <w:numFmt w:val="bullet"/>
      <w:lvlText w:val="•"/>
      <w:lvlJc w:val="left"/>
      <w:pPr>
        <w:ind w:left="5116" w:hanging="286"/>
      </w:pPr>
      <w:rPr>
        <w:rFonts w:hint="default"/>
        <w:lang w:val="en-US" w:eastAsia="en-US" w:bidi="en-US"/>
      </w:rPr>
    </w:lvl>
    <w:lvl w:ilvl="5" w:tplc="67C2DA5C">
      <w:numFmt w:val="bullet"/>
      <w:lvlText w:val="•"/>
      <w:lvlJc w:val="left"/>
      <w:pPr>
        <w:ind w:left="6120" w:hanging="286"/>
      </w:pPr>
      <w:rPr>
        <w:rFonts w:hint="default"/>
        <w:lang w:val="en-US" w:eastAsia="en-US" w:bidi="en-US"/>
      </w:rPr>
    </w:lvl>
    <w:lvl w:ilvl="6" w:tplc="76AC2E52">
      <w:numFmt w:val="bullet"/>
      <w:lvlText w:val="•"/>
      <w:lvlJc w:val="left"/>
      <w:pPr>
        <w:ind w:left="7124" w:hanging="286"/>
      </w:pPr>
      <w:rPr>
        <w:rFonts w:hint="default"/>
        <w:lang w:val="en-US" w:eastAsia="en-US" w:bidi="en-US"/>
      </w:rPr>
    </w:lvl>
    <w:lvl w:ilvl="7" w:tplc="7E60BFFA">
      <w:numFmt w:val="bullet"/>
      <w:lvlText w:val="•"/>
      <w:lvlJc w:val="left"/>
      <w:pPr>
        <w:ind w:left="8128" w:hanging="286"/>
      </w:pPr>
      <w:rPr>
        <w:rFonts w:hint="default"/>
        <w:lang w:val="en-US" w:eastAsia="en-US" w:bidi="en-US"/>
      </w:rPr>
    </w:lvl>
    <w:lvl w:ilvl="8" w:tplc="4B16ED20">
      <w:numFmt w:val="bullet"/>
      <w:lvlText w:val="•"/>
      <w:lvlJc w:val="left"/>
      <w:pPr>
        <w:ind w:left="9132" w:hanging="286"/>
      </w:pPr>
      <w:rPr>
        <w:rFonts w:hint="default"/>
        <w:lang w:val="en-US" w:eastAsia="en-US" w:bidi="en-US"/>
      </w:rPr>
    </w:lvl>
  </w:abstractNum>
  <w:abstractNum w:abstractNumId="23" w15:restartNumberingAfterBreak="0">
    <w:nsid w:val="718140FC"/>
    <w:multiLevelType w:val="hybridMultilevel"/>
    <w:tmpl w:val="790AD54A"/>
    <w:lvl w:ilvl="0" w:tplc="04090001">
      <w:start w:val="1"/>
      <w:numFmt w:val="bullet"/>
      <w:lvlText w:val=""/>
      <w:lvlJc w:val="left"/>
      <w:pPr>
        <w:ind w:left="1540" w:hanging="360"/>
      </w:pPr>
      <w:rPr>
        <w:rFonts w:ascii="Symbol" w:hAnsi="Symbol" w:hint="default"/>
      </w:rPr>
    </w:lvl>
    <w:lvl w:ilvl="1" w:tplc="04090003" w:tentative="1">
      <w:start w:val="1"/>
      <w:numFmt w:val="bullet"/>
      <w:lvlText w:val="o"/>
      <w:lvlJc w:val="left"/>
      <w:pPr>
        <w:ind w:left="2260" w:hanging="360"/>
      </w:pPr>
      <w:rPr>
        <w:rFonts w:ascii="Courier New" w:hAnsi="Courier New" w:cs="Courier New" w:hint="default"/>
      </w:rPr>
    </w:lvl>
    <w:lvl w:ilvl="2" w:tplc="04090005" w:tentative="1">
      <w:start w:val="1"/>
      <w:numFmt w:val="bullet"/>
      <w:lvlText w:val=""/>
      <w:lvlJc w:val="left"/>
      <w:pPr>
        <w:ind w:left="2980" w:hanging="360"/>
      </w:pPr>
      <w:rPr>
        <w:rFonts w:ascii="Wingdings" w:hAnsi="Wingdings" w:hint="default"/>
      </w:rPr>
    </w:lvl>
    <w:lvl w:ilvl="3" w:tplc="04090001" w:tentative="1">
      <w:start w:val="1"/>
      <w:numFmt w:val="bullet"/>
      <w:lvlText w:val=""/>
      <w:lvlJc w:val="left"/>
      <w:pPr>
        <w:ind w:left="3700" w:hanging="360"/>
      </w:pPr>
      <w:rPr>
        <w:rFonts w:ascii="Symbol" w:hAnsi="Symbol" w:hint="default"/>
      </w:rPr>
    </w:lvl>
    <w:lvl w:ilvl="4" w:tplc="04090003" w:tentative="1">
      <w:start w:val="1"/>
      <w:numFmt w:val="bullet"/>
      <w:lvlText w:val="o"/>
      <w:lvlJc w:val="left"/>
      <w:pPr>
        <w:ind w:left="4420" w:hanging="360"/>
      </w:pPr>
      <w:rPr>
        <w:rFonts w:ascii="Courier New" w:hAnsi="Courier New" w:cs="Courier New" w:hint="default"/>
      </w:rPr>
    </w:lvl>
    <w:lvl w:ilvl="5" w:tplc="04090005" w:tentative="1">
      <w:start w:val="1"/>
      <w:numFmt w:val="bullet"/>
      <w:lvlText w:val=""/>
      <w:lvlJc w:val="left"/>
      <w:pPr>
        <w:ind w:left="5140" w:hanging="360"/>
      </w:pPr>
      <w:rPr>
        <w:rFonts w:ascii="Wingdings" w:hAnsi="Wingdings" w:hint="default"/>
      </w:rPr>
    </w:lvl>
    <w:lvl w:ilvl="6" w:tplc="04090001" w:tentative="1">
      <w:start w:val="1"/>
      <w:numFmt w:val="bullet"/>
      <w:lvlText w:val=""/>
      <w:lvlJc w:val="left"/>
      <w:pPr>
        <w:ind w:left="5860" w:hanging="360"/>
      </w:pPr>
      <w:rPr>
        <w:rFonts w:ascii="Symbol" w:hAnsi="Symbol" w:hint="default"/>
      </w:rPr>
    </w:lvl>
    <w:lvl w:ilvl="7" w:tplc="04090003" w:tentative="1">
      <w:start w:val="1"/>
      <w:numFmt w:val="bullet"/>
      <w:lvlText w:val="o"/>
      <w:lvlJc w:val="left"/>
      <w:pPr>
        <w:ind w:left="6580" w:hanging="360"/>
      </w:pPr>
      <w:rPr>
        <w:rFonts w:ascii="Courier New" w:hAnsi="Courier New" w:cs="Courier New" w:hint="default"/>
      </w:rPr>
    </w:lvl>
    <w:lvl w:ilvl="8" w:tplc="04090005" w:tentative="1">
      <w:start w:val="1"/>
      <w:numFmt w:val="bullet"/>
      <w:lvlText w:val=""/>
      <w:lvlJc w:val="left"/>
      <w:pPr>
        <w:ind w:left="7300" w:hanging="360"/>
      </w:pPr>
      <w:rPr>
        <w:rFonts w:ascii="Wingdings" w:hAnsi="Wingdings" w:hint="default"/>
      </w:rPr>
    </w:lvl>
  </w:abstractNum>
  <w:abstractNum w:abstractNumId="24" w15:restartNumberingAfterBreak="0">
    <w:nsid w:val="77583DFA"/>
    <w:multiLevelType w:val="hybridMultilevel"/>
    <w:tmpl w:val="D7CC31CC"/>
    <w:lvl w:ilvl="0" w:tplc="D88CF0D2">
      <w:start w:val="1"/>
      <w:numFmt w:val="lowerLetter"/>
      <w:lvlText w:val="(%1)"/>
      <w:lvlJc w:val="left"/>
      <w:pPr>
        <w:ind w:left="820" w:hanging="324"/>
        <w:jc w:val="right"/>
      </w:pPr>
      <w:rPr>
        <w:rFonts w:ascii="Times New Roman" w:eastAsia="Times New Roman" w:hAnsi="Times New Roman" w:cs="Times New Roman" w:hint="default"/>
        <w:spacing w:val="-1"/>
        <w:w w:val="100"/>
        <w:sz w:val="24"/>
        <w:szCs w:val="24"/>
        <w:lang w:val="en-US" w:eastAsia="en-US" w:bidi="en-US"/>
      </w:rPr>
    </w:lvl>
    <w:lvl w:ilvl="1" w:tplc="360CF1E6">
      <w:numFmt w:val="bullet"/>
      <w:lvlText w:val="•"/>
      <w:lvlJc w:val="left"/>
      <w:pPr>
        <w:ind w:left="1852" w:hanging="324"/>
      </w:pPr>
      <w:rPr>
        <w:rFonts w:hint="default"/>
        <w:lang w:val="en-US" w:eastAsia="en-US" w:bidi="en-US"/>
      </w:rPr>
    </w:lvl>
    <w:lvl w:ilvl="2" w:tplc="90163EB6">
      <w:numFmt w:val="bullet"/>
      <w:lvlText w:val="•"/>
      <w:lvlJc w:val="left"/>
      <w:pPr>
        <w:ind w:left="2884" w:hanging="324"/>
      </w:pPr>
      <w:rPr>
        <w:rFonts w:hint="default"/>
        <w:lang w:val="en-US" w:eastAsia="en-US" w:bidi="en-US"/>
      </w:rPr>
    </w:lvl>
    <w:lvl w:ilvl="3" w:tplc="2B5CABE8">
      <w:numFmt w:val="bullet"/>
      <w:lvlText w:val="•"/>
      <w:lvlJc w:val="left"/>
      <w:pPr>
        <w:ind w:left="3916" w:hanging="324"/>
      </w:pPr>
      <w:rPr>
        <w:rFonts w:hint="default"/>
        <w:lang w:val="en-US" w:eastAsia="en-US" w:bidi="en-US"/>
      </w:rPr>
    </w:lvl>
    <w:lvl w:ilvl="4" w:tplc="5A3C47A2">
      <w:numFmt w:val="bullet"/>
      <w:lvlText w:val="•"/>
      <w:lvlJc w:val="left"/>
      <w:pPr>
        <w:ind w:left="4948" w:hanging="324"/>
      </w:pPr>
      <w:rPr>
        <w:rFonts w:hint="default"/>
        <w:lang w:val="en-US" w:eastAsia="en-US" w:bidi="en-US"/>
      </w:rPr>
    </w:lvl>
    <w:lvl w:ilvl="5" w:tplc="5F22EF5E">
      <w:numFmt w:val="bullet"/>
      <w:lvlText w:val="•"/>
      <w:lvlJc w:val="left"/>
      <w:pPr>
        <w:ind w:left="5980" w:hanging="324"/>
      </w:pPr>
      <w:rPr>
        <w:rFonts w:hint="default"/>
        <w:lang w:val="en-US" w:eastAsia="en-US" w:bidi="en-US"/>
      </w:rPr>
    </w:lvl>
    <w:lvl w:ilvl="6" w:tplc="6EC883B4">
      <w:numFmt w:val="bullet"/>
      <w:lvlText w:val="•"/>
      <w:lvlJc w:val="left"/>
      <w:pPr>
        <w:ind w:left="7012" w:hanging="324"/>
      </w:pPr>
      <w:rPr>
        <w:rFonts w:hint="default"/>
        <w:lang w:val="en-US" w:eastAsia="en-US" w:bidi="en-US"/>
      </w:rPr>
    </w:lvl>
    <w:lvl w:ilvl="7" w:tplc="FDB23352">
      <w:numFmt w:val="bullet"/>
      <w:lvlText w:val="•"/>
      <w:lvlJc w:val="left"/>
      <w:pPr>
        <w:ind w:left="8044" w:hanging="324"/>
      </w:pPr>
      <w:rPr>
        <w:rFonts w:hint="default"/>
        <w:lang w:val="en-US" w:eastAsia="en-US" w:bidi="en-US"/>
      </w:rPr>
    </w:lvl>
    <w:lvl w:ilvl="8" w:tplc="558E8702">
      <w:numFmt w:val="bullet"/>
      <w:lvlText w:val="•"/>
      <w:lvlJc w:val="left"/>
      <w:pPr>
        <w:ind w:left="9076" w:hanging="324"/>
      </w:pPr>
      <w:rPr>
        <w:rFonts w:hint="default"/>
        <w:lang w:val="en-US" w:eastAsia="en-US" w:bidi="en-US"/>
      </w:rPr>
    </w:lvl>
  </w:abstractNum>
  <w:abstractNum w:abstractNumId="25" w15:restartNumberingAfterBreak="0">
    <w:nsid w:val="7AB24048"/>
    <w:multiLevelType w:val="hybridMultilevel"/>
    <w:tmpl w:val="A210E3FA"/>
    <w:lvl w:ilvl="0" w:tplc="6C74FD38">
      <w:start w:val="1"/>
      <w:numFmt w:val="decimal"/>
      <w:lvlText w:val="(%1)"/>
      <w:lvlJc w:val="left"/>
      <w:pPr>
        <w:ind w:left="1158" w:hanging="339"/>
      </w:pPr>
      <w:rPr>
        <w:rFonts w:ascii="Times New Roman" w:eastAsia="Times New Roman" w:hAnsi="Times New Roman" w:cs="Times New Roman" w:hint="default"/>
        <w:spacing w:val="-1"/>
        <w:w w:val="100"/>
        <w:sz w:val="24"/>
        <w:szCs w:val="24"/>
        <w:lang w:val="en-US" w:eastAsia="en-US" w:bidi="en-US"/>
      </w:rPr>
    </w:lvl>
    <w:lvl w:ilvl="1" w:tplc="D40E9C60">
      <w:start w:val="1"/>
      <w:numFmt w:val="lowerLetter"/>
      <w:lvlText w:val="(%2)"/>
      <w:lvlJc w:val="left"/>
      <w:pPr>
        <w:ind w:left="820" w:hanging="325"/>
      </w:pPr>
      <w:rPr>
        <w:rFonts w:ascii="Times New Roman" w:eastAsia="Times New Roman" w:hAnsi="Times New Roman" w:cs="Times New Roman" w:hint="default"/>
        <w:spacing w:val="-1"/>
        <w:w w:val="100"/>
        <w:sz w:val="24"/>
        <w:szCs w:val="24"/>
        <w:lang w:val="en-US" w:eastAsia="en-US" w:bidi="en-US"/>
      </w:rPr>
    </w:lvl>
    <w:lvl w:ilvl="2" w:tplc="803A997C">
      <w:numFmt w:val="bullet"/>
      <w:lvlText w:val="•"/>
      <w:lvlJc w:val="left"/>
      <w:pPr>
        <w:ind w:left="2268" w:hanging="325"/>
      </w:pPr>
      <w:rPr>
        <w:rFonts w:hint="default"/>
        <w:lang w:val="en-US" w:eastAsia="en-US" w:bidi="en-US"/>
      </w:rPr>
    </w:lvl>
    <w:lvl w:ilvl="3" w:tplc="92961FBC">
      <w:numFmt w:val="bullet"/>
      <w:lvlText w:val="•"/>
      <w:lvlJc w:val="left"/>
      <w:pPr>
        <w:ind w:left="3377" w:hanging="325"/>
      </w:pPr>
      <w:rPr>
        <w:rFonts w:hint="default"/>
        <w:lang w:val="en-US" w:eastAsia="en-US" w:bidi="en-US"/>
      </w:rPr>
    </w:lvl>
    <w:lvl w:ilvl="4" w:tplc="B3BA93F8">
      <w:numFmt w:val="bullet"/>
      <w:lvlText w:val="•"/>
      <w:lvlJc w:val="left"/>
      <w:pPr>
        <w:ind w:left="4486" w:hanging="325"/>
      </w:pPr>
      <w:rPr>
        <w:rFonts w:hint="default"/>
        <w:lang w:val="en-US" w:eastAsia="en-US" w:bidi="en-US"/>
      </w:rPr>
    </w:lvl>
    <w:lvl w:ilvl="5" w:tplc="19F40624">
      <w:numFmt w:val="bullet"/>
      <w:lvlText w:val="•"/>
      <w:lvlJc w:val="left"/>
      <w:pPr>
        <w:ind w:left="5595" w:hanging="325"/>
      </w:pPr>
      <w:rPr>
        <w:rFonts w:hint="default"/>
        <w:lang w:val="en-US" w:eastAsia="en-US" w:bidi="en-US"/>
      </w:rPr>
    </w:lvl>
    <w:lvl w:ilvl="6" w:tplc="F4921424">
      <w:numFmt w:val="bullet"/>
      <w:lvlText w:val="•"/>
      <w:lvlJc w:val="left"/>
      <w:pPr>
        <w:ind w:left="6704" w:hanging="325"/>
      </w:pPr>
      <w:rPr>
        <w:rFonts w:hint="default"/>
        <w:lang w:val="en-US" w:eastAsia="en-US" w:bidi="en-US"/>
      </w:rPr>
    </w:lvl>
    <w:lvl w:ilvl="7" w:tplc="09F8C7D4">
      <w:numFmt w:val="bullet"/>
      <w:lvlText w:val="•"/>
      <w:lvlJc w:val="left"/>
      <w:pPr>
        <w:ind w:left="7813" w:hanging="325"/>
      </w:pPr>
      <w:rPr>
        <w:rFonts w:hint="default"/>
        <w:lang w:val="en-US" w:eastAsia="en-US" w:bidi="en-US"/>
      </w:rPr>
    </w:lvl>
    <w:lvl w:ilvl="8" w:tplc="973A3B12">
      <w:numFmt w:val="bullet"/>
      <w:lvlText w:val="•"/>
      <w:lvlJc w:val="left"/>
      <w:pPr>
        <w:ind w:left="8922" w:hanging="325"/>
      </w:pPr>
      <w:rPr>
        <w:rFonts w:hint="default"/>
        <w:lang w:val="en-US" w:eastAsia="en-US" w:bidi="en-US"/>
      </w:rPr>
    </w:lvl>
  </w:abstractNum>
  <w:abstractNum w:abstractNumId="26" w15:restartNumberingAfterBreak="0">
    <w:nsid w:val="7ADB770D"/>
    <w:multiLevelType w:val="hybridMultilevel"/>
    <w:tmpl w:val="F4946626"/>
    <w:lvl w:ilvl="0" w:tplc="44967A34">
      <w:start w:val="1"/>
      <w:numFmt w:val="upperLetter"/>
      <w:lvlText w:val="%1."/>
      <w:lvlJc w:val="left"/>
      <w:pPr>
        <w:ind w:left="14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656DA12">
      <w:start w:val="1"/>
      <w:numFmt w:val="lowerLetter"/>
      <w:lvlText w:val="%2"/>
      <w:lvlJc w:val="left"/>
      <w:pPr>
        <w:ind w:left="2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9D20B72">
      <w:start w:val="1"/>
      <w:numFmt w:val="lowerRoman"/>
      <w:lvlText w:val="%3"/>
      <w:lvlJc w:val="left"/>
      <w:pPr>
        <w:ind w:left="3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53AF69E">
      <w:start w:val="1"/>
      <w:numFmt w:val="decimal"/>
      <w:lvlText w:val="%4"/>
      <w:lvlJc w:val="left"/>
      <w:pPr>
        <w:ind w:left="3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6269908">
      <w:start w:val="1"/>
      <w:numFmt w:val="lowerLetter"/>
      <w:lvlText w:val="%5"/>
      <w:lvlJc w:val="left"/>
      <w:pPr>
        <w:ind w:left="4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5483EFE">
      <w:start w:val="1"/>
      <w:numFmt w:val="lowerRoman"/>
      <w:lvlText w:val="%6"/>
      <w:lvlJc w:val="left"/>
      <w:pPr>
        <w:ind w:left="5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F2E4274">
      <w:start w:val="1"/>
      <w:numFmt w:val="decimal"/>
      <w:lvlText w:val="%7"/>
      <w:lvlJc w:val="left"/>
      <w:pPr>
        <w:ind w:left="5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7501450">
      <w:start w:val="1"/>
      <w:numFmt w:val="lowerLetter"/>
      <w:lvlText w:val="%8"/>
      <w:lvlJc w:val="left"/>
      <w:pPr>
        <w:ind w:left="6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B148AE4">
      <w:start w:val="1"/>
      <w:numFmt w:val="lowerRoman"/>
      <w:lvlText w:val="%9"/>
      <w:lvlJc w:val="left"/>
      <w:pPr>
        <w:ind w:left="7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539897041">
    <w:abstractNumId w:val="22"/>
  </w:num>
  <w:num w:numId="2" w16cid:durableId="1200751111">
    <w:abstractNumId w:val="11"/>
  </w:num>
  <w:num w:numId="3" w16cid:durableId="1036613957">
    <w:abstractNumId w:val="5"/>
  </w:num>
  <w:num w:numId="4" w16cid:durableId="593127835">
    <w:abstractNumId w:val="13"/>
  </w:num>
  <w:num w:numId="5" w16cid:durableId="82841818">
    <w:abstractNumId w:val="21"/>
  </w:num>
  <w:num w:numId="6" w16cid:durableId="207618128">
    <w:abstractNumId w:val="4"/>
  </w:num>
  <w:num w:numId="7" w16cid:durableId="1346051041">
    <w:abstractNumId w:val="7"/>
  </w:num>
  <w:num w:numId="8" w16cid:durableId="1879507060">
    <w:abstractNumId w:val="15"/>
  </w:num>
  <w:num w:numId="9" w16cid:durableId="1626540438">
    <w:abstractNumId w:val="20"/>
  </w:num>
  <w:num w:numId="10" w16cid:durableId="1965575785">
    <w:abstractNumId w:val="6"/>
  </w:num>
  <w:num w:numId="11" w16cid:durableId="995497949">
    <w:abstractNumId w:val="25"/>
  </w:num>
  <w:num w:numId="12" w16cid:durableId="838614023">
    <w:abstractNumId w:val="0"/>
  </w:num>
  <w:num w:numId="13" w16cid:durableId="1844474314">
    <w:abstractNumId w:val="24"/>
  </w:num>
  <w:num w:numId="14" w16cid:durableId="9747931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923377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80885423">
    <w:abstractNumId w:val="18"/>
  </w:num>
  <w:num w:numId="17" w16cid:durableId="1356032149">
    <w:abstractNumId w:val="16"/>
  </w:num>
  <w:num w:numId="18" w16cid:durableId="498665250">
    <w:abstractNumId w:val="23"/>
  </w:num>
  <w:num w:numId="19" w16cid:durableId="318386818">
    <w:abstractNumId w:val="1"/>
  </w:num>
  <w:num w:numId="20" w16cid:durableId="682560660">
    <w:abstractNumId w:val="19"/>
  </w:num>
  <w:num w:numId="21" w16cid:durableId="2070299065">
    <w:abstractNumId w:val="12"/>
  </w:num>
  <w:num w:numId="22" w16cid:durableId="1246570878">
    <w:abstractNumId w:val="14"/>
  </w:num>
  <w:num w:numId="23" w16cid:durableId="5250907">
    <w:abstractNumId w:val="3"/>
  </w:num>
  <w:num w:numId="24" w16cid:durableId="1747989749">
    <w:abstractNumId w:val="17"/>
  </w:num>
  <w:num w:numId="25" w16cid:durableId="810292892">
    <w:abstractNumId w:val="26"/>
  </w:num>
  <w:num w:numId="26" w16cid:durableId="646587252">
    <w:abstractNumId w:val="10"/>
  </w:num>
  <w:num w:numId="27" w16cid:durableId="1199780553">
    <w:abstractNumId w:val="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AE7"/>
    <w:rsid w:val="00000043"/>
    <w:rsid w:val="00000A6D"/>
    <w:rsid w:val="000025FC"/>
    <w:rsid w:val="000033C8"/>
    <w:rsid w:val="00003EF2"/>
    <w:rsid w:val="0000766B"/>
    <w:rsid w:val="00007C6D"/>
    <w:rsid w:val="00010C5B"/>
    <w:rsid w:val="00015182"/>
    <w:rsid w:val="00016645"/>
    <w:rsid w:val="00017755"/>
    <w:rsid w:val="000227F2"/>
    <w:rsid w:val="00024670"/>
    <w:rsid w:val="00033AC6"/>
    <w:rsid w:val="000343F7"/>
    <w:rsid w:val="000407CA"/>
    <w:rsid w:val="00041EF6"/>
    <w:rsid w:val="00042399"/>
    <w:rsid w:val="00042D09"/>
    <w:rsid w:val="00043E38"/>
    <w:rsid w:val="00045AE4"/>
    <w:rsid w:val="000466E4"/>
    <w:rsid w:val="0004681C"/>
    <w:rsid w:val="00046CD3"/>
    <w:rsid w:val="0005195E"/>
    <w:rsid w:val="0005272F"/>
    <w:rsid w:val="0005346C"/>
    <w:rsid w:val="000572EC"/>
    <w:rsid w:val="000620A0"/>
    <w:rsid w:val="00064A89"/>
    <w:rsid w:val="00067862"/>
    <w:rsid w:val="00074EDF"/>
    <w:rsid w:val="00077501"/>
    <w:rsid w:val="00082FE6"/>
    <w:rsid w:val="00085B4B"/>
    <w:rsid w:val="000864E4"/>
    <w:rsid w:val="0008718B"/>
    <w:rsid w:val="000905E3"/>
    <w:rsid w:val="00093B0B"/>
    <w:rsid w:val="00094DD5"/>
    <w:rsid w:val="000957CB"/>
    <w:rsid w:val="0009594C"/>
    <w:rsid w:val="000A1B47"/>
    <w:rsid w:val="000A2E06"/>
    <w:rsid w:val="000A6222"/>
    <w:rsid w:val="000A7223"/>
    <w:rsid w:val="000B12B9"/>
    <w:rsid w:val="000B1C7D"/>
    <w:rsid w:val="000B4E9A"/>
    <w:rsid w:val="000B5399"/>
    <w:rsid w:val="000B5497"/>
    <w:rsid w:val="000B6691"/>
    <w:rsid w:val="000C0727"/>
    <w:rsid w:val="000C15FB"/>
    <w:rsid w:val="000C45E9"/>
    <w:rsid w:val="000C5B56"/>
    <w:rsid w:val="000C7424"/>
    <w:rsid w:val="000D1631"/>
    <w:rsid w:val="000D2115"/>
    <w:rsid w:val="000D4286"/>
    <w:rsid w:val="000E1D74"/>
    <w:rsid w:val="000F79DE"/>
    <w:rsid w:val="001007F2"/>
    <w:rsid w:val="0010217C"/>
    <w:rsid w:val="001024A2"/>
    <w:rsid w:val="0010365F"/>
    <w:rsid w:val="0010491E"/>
    <w:rsid w:val="0010555A"/>
    <w:rsid w:val="0010561D"/>
    <w:rsid w:val="00106AC8"/>
    <w:rsid w:val="001114A7"/>
    <w:rsid w:val="00112878"/>
    <w:rsid w:val="001128B1"/>
    <w:rsid w:val="00112D53"/>
    <w:rsid w:val="001143FD"/>
    <w:rsid w:val="00115049"/>
    <w:rsid w:val="00115ED7"/>
    <w:rsid w:val="0011600B"/>
    <w:rsid w:val="00121648"/>
    <w:rsid w:val="00123955"/>
    <w:rsid w:val="00124086"/>
    <w:rsid w:val="00127041"/>
    <w:rsid w:val="00127499"/>
    <w:rsid w:val="001321E4"/>
    <w:rsid w:val="00132B47"/>
    <w:rsid w:val="00132E75"/>
    <w:rsid w:val="0013365F"/>
    <w:rsid w:val="00134C97"/>
    <w:rsid w:val="0014077D"/>
    <w:rsid w:val="00140A7E"/>
    <w:rsid w:val="0014256E"/>
    <w:rsid w:val="00142D12"/>
    <w:rsid w:val="00144E47"/>
    <w:rsid w:val="001469FE"/>
    <w:rsid w:val="00146BA4"/>
    <w:rsid w:val="00147424"/>
    <w:rsid w:val="00147F7F"/>
    <w:rsid w:val="00151EBD"/>
    <w:rsid w:val="00152DA3"/>
    <w:rsid w:val="00153B99"/>
    <w:rsid w:val="0015609C"/>
    <w:rsid w:val="00157A6D"/>
    <w:rsid w:val="0016323E"/>
    <w:rsid w:val="00167652"/>
    <w:rsid w:val="00170EAB"/>
    <w:rsid w:val="00171DB1"/>
    <w:rsid w:val="00171DE5"/>
    <w:rsid w:val="001731B0"/>
    <w:rsid w:val="00174960"/>
    <w:rsid w:val="001760E0"/>
    <w:rsid w:val="0018689B"/>
    <w:rsid w:val="00190112"/>
    <w:rsid w:val="00193034"/>
    <w:rsid w:val="00195A90"/>
    <w:rsid w:val="001964B7"/>
    <w:rsid w:val="001A1117"/>
    <w:rsid w:val="001A132B"/>
    <w:rsid w:val="001A1FB3"/>
    <w:rsid w:val="001A34AE"/>
    <w:rsid w:val="001A65F5"/>
    <w:rsid w:val="001A66E7"/>
    <w:rsid w:val="001A745D"/>
    <w:rsid w:val="001B27EE"/>
    <w:rsid w:val="001B44D3"/>
    <w:rsid w:val="001B57AA"/>
    <w:rsid w:val="001B5FD3"/>
    <w:rsid w:val="001B772D"/>
    <w:rsid w:val="001B7B5F"/>
    <w:rsid w:val="001C1C6E"/>
    <w:rsid w:val="001C24B5"/>
    <w:rsid w:val="001C28FE"/>
    <w:rsid w:val="001C3C6F"/>
    <w:rsid w:val="001C5EC6"/>
    <w:rsid w:val="001C6510"/>
    <w:rsid w:val="001D10C0"/>
    <w:rsid w:val="001D3635"/>
    <w:rsid w:val="001D3958"/>
    <w:rsid w:val="001D4510"/>
    <w:rsid w:val="001D67A6"/>
    <w:rsid w:val="001E09B4"/>
    <w:rsid w:val="001E151F"/>
    <w:rsid w:val="001E232E"/>
    <w:rsid w:val="001E4EB6"/>
    <w:rsid w:val="001E76D1"/>
    <w:rsid w:val="001F0EA4"/>
    <w:rsid w:val="00201224"/>
    <w:rsid w:val="002077D4"/>
    <w:rsid w:val="00211B24"/>
    <w:rsid w:val="0021206A"/>
    <w:rsid w:val="002133CF"/>
    <w:rsid w:val="002207C6"/>
    <w:rsid w:val="00220919"/>
    <w:rsid w:val="00222431"/>
    <w:rsid w:val="002226B1"/>
    <w:rsid w:val="00224CC2"/>
    <w:rsid w:val="00225AD5"/>
    <w:rsid w:val="002265D2"/>
    <w:rsid w:val="00230FCF"/>
    <w:rsid w:val="00232433"/>
    <w:rsid w:val="00233BE0"/>
    <w:rsid w:val="00236186"/>
    <w:rsid w:val="00241B7C"/>
    <w:rsid w:val="00242B0E"/>
    <w:rsid w:val="00242D29"/>
    <w:rsid w:val="002431A8"/>
    <w:rsid w:val="00243697"/>
    <w:rsid w:val="0024430C"/>
    <w:rsid w:val="0024642B"/>
    <w:rsid w:val="002469FC"/>
    <w:rsid w:val="00251B6A"/>
    <w:rsid w:val="0025460E"/>
    <w:rsid w:val="00256BC4"/>
    <w:rsid w:val="00257167"/>
    <w:rsid w:val="00257BEF"/>
    <w:rsid w:val="0026287E"/>
    <w:rsid w:val="00262E10"/>
    <w:rsid w:val="00263286"/>
    <w:rsid w:val="00264C5B"/>
    <w:rsid w:val="00267192"/>
    <w:rsid w:val="00267600"/>
    <w:rsid w:val="00267A1E"/>
    <w:rsid w:val="00267F89"/>
    <w:rsid w:val="00274060"/>
    <w:rsid w:val="00274307"/>
    <w:rsid w:val="002764BD"/>
    <w:rsid w:val="00276A36"/>
    <w:rsid w:val="00276F76"/>
    <w:rsid w:val="00285006"/>
    <w:rsid w:val="002874F5"/>
    <w:rsid w:val="00287843"/>
    <w:rsid w:val="00291A72"/>
    <w:rsid w:val="0029400A"/>
    <w:rsid w:val="002958B6"/>
    <w:rsid w:val="002A04E0"/>
    <w:rsid w:val="002B6374"/>
    <w:rsid w:val="002B6983"/>
    <w:rsid w:val="002C1936"/>
    <w:rsid w:val="002C453C"/>
    <w:rsid w:val="002C5B35"/>
    <w:rsid w:val="002C71B1"/>
    <w:rsid w:val="002C722E"/>
    <w:rsid w:val="002D006A"/>
    <w:rsid w:val="002D024D"/>
    <w:rsid w:val="002D20B0"/>
    <w:rsid w:val="002D2267"/>
    <w:rsid w:val="002D50E1"/>
    <w:rsid w:val="002D57EA"/>
    <w:rsid w:val="002D5FAE"/>
    <w:rsid w:val="002D6CF8"/>
    <w:rsid w:val="002E1576"/>
    <w:rsid w:val="002E2139"/>
    <w:rsid w:val="002E3AA8"/>
    <w:rsid w:val="002E434D"/>
    <w:rsid w:val="002F42EA"/>
    <w:rsid w:val="002F48A9"/>
    <w:rsid w:val="002F4D5F"/>
    <w:rsid w:val="002F747B"/>
    <w:rsid w:val="0030296D"/>
    <w:rsid w:val="00303E77"/>
    <w:rsid w:val="003131CE"/>
    <w:rsid w:val="00314B5F"/>
    <w:rsid w:val="003150D7"/>
    <w:rsid w:val="00315703"/>
    <w:rsid w:val="00315D96"/>
    <w:rsid w:val="00315DA4"/>
    <w:rsid w:val="003166BC"/>
    <w:rsid w:val="00316AE2"/>
    <w:rsid w:val="00316B44"/>
    <w:rsid w:val="003173A1"/>
    <w:rsid w:val="00321FD5"/>
    <w:rsid w:val="003240F2"/>
    <w:rsid w:val="00325E97"/>
    <w:rsid w:val="003268E8"/>
    <w:rsid w:val="00327B6F"/>
    <w:rsid w:val="00327E30"/>
    <w:rsid w:val="00330847"/>
    <w:rsid w:val="00330DB4"/>
    <w:rsid w:val="0033340B"/>
    <w:rsid w:val="00334346"/>
    <w:rsid w:val="00334E58"/>
    <w:rsid w:val="003374A1"/>
    <w:rsid w:val="003431C1"/>
    <w:rsid w:val="0034424D"/>
    <w:rsid w:val="003457C3"/>
    <w:rsid w:val="00346B00"/>
    <w:rsid w:val="00347E5F"/>
    <w:rsid w:val="0035018D"/>
    <w:rsid w:val="0035135A"/>
    <w:rsid w:val="003519CC"/>
    <w:rsid w:val="00356C55"/>
    <w:rsid w:val="0036237F"/>
    <w:rsid w:val="00365CD9"/>
    <w:rsid w:val="00366415"/>
    <w:rsid w:val="00366F71"/>
    <w:rsid w:val="003705A1"/>
    <w:rsid w:val="00375B7E"/>
    <w:rsid w:val="0038193B"/>
    <w:rsid w:val="00381CAD"/>
    <w:rsid w:val="00381E60"/>
    <w:rsid w:val="00382642"/>
    <w:rsid w:val="003827E0"/>
    <w:rsid w:val="00383A59"/>
    <w:rsid w:val="00383DD8"/>
    <w:rsid w:val="00386336"/>
    <w:rsid w:val="00386574"/>
    <w:rsid w:val="003871FB"/>
    <w:rsid w:val="00391E07"/>
    <w:rsid w:val="00392A6E"/>
    <w:rsid w:val="00393386"/>
    <w:rsid w:val="003952C6"/>
    <w:rsid w:val="00395AAA"/>
    <w:rsid w:val="00397287"/>
    <w:rsid w:val="003A06B9"/>
    <w:rsid w:val="003A223D"/>
    <w:rsid w:val="003A543E"/>
    <w:rsid w:val="003A5FD1"/>
    <w:rsid w:val="003B391E"/>
    <w:rsid w:val="003B4171"/>
    <w:rsid w:val="003B4683"/>
    <w:rsid w:val="003C5CC4"/>
    <w:rsid w:val="003C6A58"/>
    <w:rsid w:val="003C785B"/>
    <w:rsid w:val="003C79F2"/>
    <w:rsid w:val="003D5DE1"/>
    <w:rsid w:val="003D75F3"/>
    <w:rsid w:val="003D7A81"/>
    <w:rsid w:val="003D7B64"/>
    <w:rsid w:val="003F2ABB"/>
    <w:rsid w:val="003F2B44"/>
    <w:rsid w:val="003F3A38"/>
    <w:rsid w:val="003F624C"/>
    <w:rsid w:val="004015C6"/>
    <w:rsid w:val="00403AE6"/>
    <w:rsid w:val="004069C6"/>
    <w:rsid w:val="00413B24"/>
    <w:rsid w:val="004172FC"/>
    <w:rsid w:val="00421029"/>
    <w:rsid w:val="00424738"/>
    <w:rsid w:val="00424CEE"/>
    <w:rsid w:val="00425AFD"/>
    <w:rsid w:val="0042612E"/>
    <w:rsid w:val="004303F3"/>
    <w:rsid w:val="00430DEA"/>
    <w:rsid w:val="004320ED"/>
    <w:rsid w:val="00436041"/>
    <w:rsid w:val="0043639E"/>
    <w:rsid w:val="00437EF5"/>
    <w:rsid w:val="00442965"/>
    <w:rsid w:val="00444289"/>
    <w:rsid w:val="00445DBC"/>
    <w:rsid w:val="00447F04"/>
    <w:rsid w:val="0045001B"/>
    <w:rsid w:val="00450160"/>
    <w:rsid w:val="0045386A"/>
    <w:rsid w:val="00455E23"/>
    <w:rsid w:val="00457C02"/>
    <w:rsid w:val="00461F9D"/>
    <w:rsid w:val="0046271C"/>
    <w:rsid w:val="00462838"/>
    <w:rsid w:val="0046301F"/>
    <w:rsid w:val="00464B2D"/>
    <w:rsid w:val="004658B5"/>
    <w:rsid w:val="004663D3"/>
    <w:rsid w:val="0046677F"/>
    <w:rsid w:val="00467C4A"/>
    <w:rsid w:val="004727E8"/>
    <w:rsid w:val="00472B56"/>
    <w:rsid w:val="00472E96"/>
    <w:rsid w:val="00473259"/>
    <w:rsid w:val="00474AB2"/>
    <w:rsid w:val="004756DB"/>
    <w:rsid w:val="004777AC"/>
    <w:rsid w:val="00481488"/>
    <w:rsid w:val="00481B57"/>
    <w:rsid w:val="00482F8C"/>
    <w:rsid w:val="00485C26"/>
    <w:rsid w:val="00485CA4"/>
    <w:rsid w:val="004864F6"/>
    <w:rsid w:val="00490753"/>
    <w:rsid w:val="004913CD"/>
    <w:rsid w:val="00491D5C"/>
    <w:rsid w:val="00491DE1"/>
    <w:rsid w:val="00492C41"/>
    <w:rsid w:val="004966C4"/>
    <w:rsid w:val="004968B0"/>
    <w:rsid w:val="00497DEB"/>
    <w:rsid w:val="004A3B69"/>
    <w:rsid w:val="004A46A3"/>
    <w:rsid w:val="004A642C"/>
    <w:rsid w:val="004B20E0"/>
    <w:rsid w:val="004B23F0"/>
    <w:rsid w:val="004B2637"/>
    <w:rsid w:val="004B43D7"/>
    <w:rsid w:val="004B660A"/>
    <w:rsid w:val="004C1494"/>
    <w:rsid w:val="004C3D70"/>
    <w:rsid w:val="004C6B6F"/>
    <w:rsid w:val="004D0AC3"/>
    <w:rsid w:val="004E2357"/>
    <w:rsid w:val="004E5D3F"/>
    <w:rsid w:val="004F0CE3"/>
    <w:rsid w:val="004F3548"/>
    <w:rsid w:val="004F4F0C"/>
    <w:rsid w:val="004F7063"/>
    <w:rsid w:val="004F72A2"/>
    <w:rsid w:val="005012B4"/>
    <w:rsid w:val="005025A8"/>
    <w:rsid w:val="00504038"/>
    <w:rsid w:val="005043A5"/>
    <w:rsid w:val="0050492A"/>
    <w:rsid w:val="00511970"/>
    <w:rsid w:val="00514015"/>
    <w:rsid w:val="005141F9"/>
    <w:rsid w:val="005156B7"/>
    <w:rsid w:val="00515CCF"/>
    <w:rsid w:val="00516281"/>
    <w:rsid w:val="00521190"/>
    <w:rsid w:val="00521C1D"/>
    <w:rsid w:val="00522905"/>
    <w:rsid w:val="00524ADA"/>
    <w:rsid w:val="00524E6D"/>
    <w:rsid w:val="00525463"/>
    <w:rsid w:val="00526B71"/>
    <w:rsid w:val="00527034"/>
    <w:rsid w:val="0053325F"/>
    <w:rsid w:val="00533776"/>
    <w:rsid w:val="00534857"/>
    <w:rsid w:val="00540F79"/>
    <w:rsid w:val="0054197F"/>
    <w:rsid w:val="005421E6"/>
    <w:rsid w:val="005453E4"/>
    <w:rsid w:val="00546A91"/>
    <w:rsid w:val="0054729D"/>
    <w:rsid w:val="00552CDF"/>
    <w:rsid w:val="005531CA"/>
    <w:rsid w:val="00554B0F"/>
    <w:rsid w:val="00555153"/>
    <w:rsid w:val="00555F7D"/>
    <w:rsid w:val="00556432"/>
    <w:rsid w:val="0056269A"/>
    <w:rsid w:val="00564823"/>
    <w:rsid w:val="00570853"/>
    <w:rsid w:val="00570B80"/>
    <w:rsid w:val="0057122F"/>
    <w:rsid w:val="00574AB4"/>
    <w:rsid w:val="005810F0"/>
    <w:rsid w:val="00581F89"/>
    <w:rsid w:val="005838DD"/>
    <w:rsid w:val="00585205"/>
    <w:rsid w:val="00587365"/>
    <w:rsid w:val="00591120"/>
    <w:rsid w:val="005912CD"/>
    <w:rsid w:val="00592CE6"/>
    <w:rsid w:val="00593FEC"/>
    <w:rsid w:val="005965E9"/>
    <w:rsid w:val="00596C57"/>
    <w:rsid w:val="005A16FF"/>
    <w:rsid w:val="005A4205"/>
    <w:rsid w:val="005A4293"/>
    <w:rsid w:val="005A6AC2"/>
    <w:rsid w:val="005B390E"/>
    <w:rsid w:val="005B504A"/>
    <w:rsid w:val="005B5644"/>
    <w:rsid w:val="005B5A7E"/>
    <w:rsid w:val="005B5ED6"/>
    <w:rsid w:val="005C129F"/>
    <w:rsid w:val="005C14D0"/>
    <w:rsid w:val="005C4213"/>
    <w:rsid w:val="005C6845"/>
    <w:rsid w:val="005C6939"/>
    <w:rsid w:val="005C737D"/>
    <w:rsid w:val="005D160A"/>
    <w:rsid w:val="005D3200"/>
    <w:rsid w:val="005E00D4"/>
    <w:rsid w:val="005E0B59"/>
    <w:rsid w:val="005E2F35"/>
    <w:rsid w:val="005E39ED"/>
    <w:rsid w:val="005E4403"/>
    <w:rsid w:val="005E6972"/>
    <w:rsid w:val="005E6E25"/>
    <w:rsid w:val="005F143C"/>
    <w:rsid w:val="005F1583"/>
    <w:rsid w:val="005F2FE8"/>
    <w:rsid w:val="005F31FB"/>
    <w:rsid w:val="005F338B"/>
    <w:rsid w:val="005F4A0E"/>
    <w:rsid w:val="005F4E38"/>
    <w:rsid w:val="005F5A95"/>
    <w:rsid w:val="005F6459"/>
    <w:rsid w:val="005F71D9"/>
    <w:rsid w:val="005F798E"/>
    <w:rsid w:val="00600D6F"/>
    <w:rsid w:val="00602590"/>
    <w:rsid w:val="00602642"/>
    <w:rsid w:val="00602C01"/>
    <w:rsid w:val="00604EB2"/>
    <w:rsid w:val="00605D9D"/>
    <w:rsid w:val="006077F7"/>
    <w:rsid w:val="00611BC9"/>
    <w:rsid w:val="006121C7"/>
    <w:rsid w:val="00613344"/>
    <w:rsid w:val="00614C75"/>
    <w:rsid w:val="006150B6"/>
    <w:rsid w:val="006174F6"/>
    <w:rsid w:val="006214FC"/>
    <w:rsid w:val="006217FA"/>
    <w:rsid w:val="00624464"/>
    <w:rsid w:val="00630398"/>
    <w:rsid w:val="0063085D"/>
    <w:rsid w:val="0064574F"/>
    <w:rsid w:val="00652CD1"/>
    <w:rsid w:val="00652EC3"/>
    <w:rsid w:val="00653BDF"/>
    <w:rsid w:val="00654039"/>
    <w:rsid w:val="006540BE"/>
    <w:rsid w:val="00655030"/>
    <w:rsid w:val="00660411"/>
    <w:rsid w:val="0066060F"/>
    <w:rsid w:val="00661ED8"/>
    <w:rsid w:val="006652BB"/>
    <w:rsid w:val="006653C2"/>
    <w:rsid w:val="00670A37"/>
    <w:rsid w:val="00670C0C"/>
    <w:rsid w:val="00671D4A"/>
    <w:rsid w:val="00673996"/>
    <w:rsid w:val="00675AC7"/>
    <w:rsid w:val="00676DE7"/>
    <w:rsid w:val="00677B39"/>
    <w:rsid w:val="00677B79"/>
    <w:rsid w:val="00681921"/>
    <w:rsid w:val="00682604"/>
    <w:rsid w:val="00682F43"/>
    <w:rsid w:val="00684507"/>
    <w:rsid w:val="0068547E"/>
    <w:rsid w:val="00687333"/>
    <w:rsid w:val="00691D04"/>
    <w:rsid w:val="0069218D"/>
    <w:rsid w:val="00692A45"/>
    <w:rsid w:val="0069383A"/>
    <w:rsid w:val="00696F63"/>
    <w:rsid w:val="006A019F"/>
    <w:rsid w:val="006A0E0A"/>
    <w:rsid w:val="006A1A73"/>
    <w:rsid w:val="006A6309"/>
    <w:rsid w:val="006A678D"/>
    <w:rsid w:val="006A78A8"/>
    <w:rsid w:val="006B1200"/>
    <w:rsid w:val="006B3319"/>
    <w:rsid w:val="006B3396"/>
    <w:rsid w:val="006B3F93"/>
    <w:rsid w:val="006B43D8"/>
    <w:rsid w:val="006B4424"/>
    <w:rsid w:val="006B4668"/>
    <w:rsid w:val="006B58F6"/>
    <w:rsid w:val="006C0835"/>
    <w:rsid w:val="006C37A9"/>
    <w:rsid w:val="006C5ED7"/>
    <w:rsid w:val="006C677F"/>
    <w:rsid w:val="006D2D88"/>
    <w:rsid w:val="006D54FA"/>
    <w:rsid w:val="006D66A5"/>
    <w:rsid w:val="006D7798"/>
    <w:rsid w:val="006D7E9B"/>
    <w:rsid w:val="006E05FA"/>
    <w:rsid w:val="006E1162"/>
    <w:rsid w:val="006E155C"/>
    <w:rsid w:val="006E1EBC"/>
    <w:rsid w:val="006E25CF"/>
    <w:rsid w:val="006E5CB6"/>
    <w:rsid w:val="006E6264"/>
    <w:rsid w:val="006F2960"/>
    <w:rsid w:val="006F5D1E"/>
    <w:rsid w:val="00702C18"/>
    <w:rsid w:val="00705E0C"/>
    <w:rsid w:val="00706C48"/>
    <w:rsid w:val="0070791A"/>
    <w:rsid w:val="007144A7"/>
    <w:rsid w:val="00714588"/>
    <w:rsid w:val="007155FF"/>
    <w:rsid w:val="00716AF4"/>
    <w:rsid w:val="00716F55"/>
    <w:rsid w:val="007172F1"/>
    <w:rsid w:val="007206AF"/>
    <w:rsid w:val="0072457B"/>
    <w:rsid w:val="007247B3"/>
    <w:rsid w:val="00724DF8"/>
    <w:rsid w:val="00727E9D"/>
    <w:rsid w:val="007322C4"/>
    <w:rsid w:val="007330FB"/>
    <w:rsid w:val="007347B9"/>
    <w:rsid w:val="00735E0A"/>
    <w:rsid w:val="00737B3D"/>
    <w:rsid w:val="00740443"/>
    <w:rsid w:val="00740AD4"/>
    <w:rsid w:val="0074512F"/>
    <w:rsid w:val="007453B1"/>
    <w:rsid w:val="00745544"/>
    <w:rsid w:val="00745A9C"/>
    <w:rsid w:val="00750F4E"/>
    <w:rsid w:val="007517F4"/>
    <w:rsid w:val="00755E50"/>
    <w:rsid w:val="007565FE"/>
    <w:rsid w:val="007604A4"/>
    <w:rsid w:val="00760E21"/>
    <w:rsid w:val="00761DFF"/>
    <w:rsid w:val="007644CB"/>
    <w:rsid w:val="0077070A"/>
    <w:rsid w:val="00782493"/>
    <w:rsid w:val="007827B8"/>
    <w:rsid w:val="00783A76"/>
    <w:rsid w:val="007849D9"/>
    <w:rsid w:val="007854EE"/>
    <w:rsid w:val="0078618F"/>
    <w:rsid w:val="007875C5"/>
    <w:rsid w:val="007900F2"/>
    <w:rsid w:val="00790DBC"/>
    <w:rsid w:val="00791896"/>
    <w:rsid w:val="00792813"/>
    <w:rsid w:val="007955CD"/>
    <w:rsid w:val="00796E5C"/>
    <w:rsid w:val="007A04FC"/>
    <w:rsid w:val="007A0E0A"/>
    <w:rsid w:val="007A434C"/>
    <w:rsid w:val="007A45AE"/>
    <w:rsid w:val="007A5667"/>
    <w:rsid w:val="007A632F"/>
    <w:rsid w:val="007B0A77"/>
    <w:rsid w:val="007B0DC7"/>
    <w:rsid w:val="007B13F4"/>
    <w:rsid w:val="007B2129"/>
    <w:rsid w:val="007B290F"/>
    <w:rsid w:val="007B644E"/>
    <w:rsid w:val="007C044A"/>
    <w:rsid w:val="007C391D"/>
    <w:rsid w:val="007C7CC2"/>
    <w:rsid w:val="007D0503"/>
    <w:rsid w:val="007D4920"/>
    <w:rsid w:val="007D4987"/>
    <w:rsid w:val="007D74EE"/>
    <w:rsid w:val="007E1937"/>
    <w:rsid w:val="007E37BA"/>
    <w:rsid w:val="007E5F98"/>
    <w:rsid w:val="007F2AC8"/>
    <w:rsid w:val="007F43CD"/>
    <w:rsid w:val="007F5E8D"/>
    <w:rsid w:val="007F6D44"/>
    <w:rsid w:val="008003D3"/>
    <w:rsid w:val="008007C2"/>
    <w:rsid w:val="00801281"/>
    <w:rsid w:val="0080131B"/>
    <w:rsid w:val="00801EE0"/>
    <w:rsid w:val="0080203C"/>
    <w:rsid w:val="00803441"/>
    <w:rsid w:val="008048FA"/>
    <w:rsid w:val="00805CA4"/>
    <w:rsid w:val="00810BAD"/>
    <w:rsid w:val="00810D94"/>
    <w:rsid w:val="00814C27"/>
    <w:rsid w:val="00815368"/>
    <w:rsid w:val="00817459"/>
    <w:rsid w:val="00823EEE"/>
    <w:rsid w:val="0082699D"/>
    <w:rsid w:val="00826ABF"/>
    <w:rsid w:val="00831057"/>
    <w:rsid w:val="008315EF"/>
    <w:rsid w:val="00831A8F"/>
    <w:rsid w:val="00832AC2"/>
    <w:rsid w:val="00833DDC"/>
    <w:rsid w:val="00834AD7"/>
    <w:rsid w:val="00840314"/>
    <w:rsid w:val="00842D22"/>
    <w:rsid w:val="00842DC0"/>
    <w:rsid w:val="0084309B"/>
    <w:rsid w:val="0084324E"/>
    <w:rsid w:val="008443B9"/>
    <w:rsid w:val="008467D1"/>
    <w:rsid w:val="00852CBB"/>
    <w:rsid w:val="00853825"/>
    <w:rsid w:val="00860878"/>
    <w:rsid w:val="00861589"/>
    <w:rsid w:val="008619EC"/>
    <w:rsid w:val="0086282B"/>
    <w:rsid w:val="0086284D"/>
    <w:rsid w:val="008635C3"/>
    <w:rsid w:val="008644DC"/>
    <w:rsid w:val="00864D51"/>
    <w:rsid w:val="008659E1"/>
    <w:rsid w:val="008661FB"/>
    <w:rsid w:val="00870A99"/>
    <w:rsid w:val="0087391C"/>
    <w:rsid w:val="00873C09"/>
    <w:rsid w:val="00876E88"/>
    <w:rsid w:val="008775F2"/>
    <w:rsid w:val="00881818"/>
    <w:rsid w:val="0088592B"/>
    <w:rsid w:val="00887C96"/>
    <w:rsid w:val="00887FCF"/>
    <w:rsid w:val="00891615"/>
    <w:rsid w:val="00891692"/>
    <w:rsid w:val="00893BA2"/>
    <w:rsid w:val="00894FBA"/>
    <w:rsid w:val="00895775"/>
    <w:rsid w:val="008957ED"/>
    <w:rsid w:val="00895E89"/>
    <w:rsid w:val="00897B7F"/>
    <w:rsid w:val="008A0EFF"/>
    <w:rsid w:val="008A10D3"/>
    <w:rsid w:val="008A155F"/>
    <w:rsid w:val="008A17F3"/>
    <w:rsid w:val="008A2229"/>
    <w:rsid w:val="008B1BED"/>
    <w:rsid w:val="008B266D"/>
    <w:rsid w:val="008B28FE"/>
    <w:rsid w:val="008B2E3C"/>
    <w:rsid w:val="008B3B6F"/>
    <w:rsid w:val="008B5A1F"/>
    <w:rsid w:val="008B5F96"/>
    <w:rsid w:val="008B6737"/>
    <w:rsid w:val="008C00D3"/>
    <w:rsid w:val="008C07ED"/>
    <w:rsid w:val="008C3B61"/>
    <w:rsid w:val="008C61B2"/>
    <w:rsid w:val="008C6987"/>
    <w:rsid w:val="008C6ABD"/>
    <w:rsid w:val="008D0D6D"/>
    <w:rsid w:val="008D1D3A"/>
    <w:rsid w:val="008D30FD"/>
    <w:rsid w:val="008D5621"/>
    <w:rsid w:val="008D660E"/>
    <w:rsid w:val="008D698B"/>
    <w:rsid w:val="008E01F3"/>
    <w:rsid w:val="008E17C8"/>
    <w:rsid w:val="008E2898"/>
    <w:rsid w:val="008E2C20"/>
    <w:rsid w:val="008E3681"/>
    <w:rsid w:val="008E4568"/>
    <w:rsid w:val="008E6120"/>
    <w:rsid w:val="008E7963"/>
    <w:rsid w:val="008F0F73"/>
    <w:rsid w:val="008F22A2"/>
    <w:rsid w:val="008F2451"/>
    <w:rsid w:val="008F3C1D"/>
    <w:rsid w:val="008F42EA"/>
    <w:rsid w:val="008F43EF"/>
    <w:rsid w:val="009032CB"/>
    <w:rsid w:val="009049CB"/>
    <w:rsid w:val="00910D53"/>
    <w:rsid w:val="00911B12"/>
    <w:rsid w:val="009120BD"/>
    <w:rsid w:val="00912CFC"/>
    <w:rsid w:val="009147D6"/>
    <w:rsid w:val="009175AE"/>
    <w:rsid w:val="00917F1E"/>
    <w:rsid w:val="00920879"/>
    <w:rsid w:val="0092215A"/>
    <w:rsid w:val="00924152"/>
    <w:rsid w:val="009273B3"/>
    <w:rsid w:val="00927F38"/>
    <w:rsid w:val="00930215"/>
    <w:rsid w:val="00930750"/>
    <w:rsid w:val="00930E09"/>
    <w:rsid w:val="009333DF"/>
    <w:rsid w:val="00937088"/>
    <w:rsid w:val="00937574"/>
    <w:rsid w:val="00940DF2"/>
    <w:rsid w:val="0094108B"/>
    <w:rsid w:val="00941C44"/>
    <w:rsid w:val="00944058"/>
    <w:rsid w:val="00944114"/>
    <w:rsid w:val="00945C8B"/>
    <w:rsid w:val="009514AC"/>
    <w:rsid w:val="00956635"/>
    <w:rsid w:val="00957561"/>
    <w:rsid w:val="00957680"/>
    <w:rsid w:val="009643CB"/>
    <w:rsid w:val="00964759"/>
    <w:rsid w:val="00967AC2"/>
    <w:rsid w:val="009722A4"/>
    <w:rsid w:val="00973EFE"/>
    <w:rsid w:val="009748BF"/>
    <w:rsid w:val="009753D2"/>
    <w:rsid w:val="009767EC"/>
    <w:rsid w:val="00977240"/>
    <w:rsid w:val="00977283"/>
    <w:rsid w:val="009773C0"/>
    <w:rsid w:val="00983619"/>
    <w:rsid w:val="00983B1E"/>
    <w:rsid w:val="00983BEF"/>
    <w:rsid w:val="00985298"/>
    <w:rsid w:val="00990A92"/>
    <w:rsid w:val="00991DB7"/>
    <w:rsid w:val="009953AE"/>
    <w:rsid w:val="00997438"/>
    <w:rsid w:val="00997DED"/>
    <w:rsid w:val="009A1C35"/>
    <w:rsid w:val="009A1CCD"/>
    <w:rsid w:val="009A57FC"/>
    <w:rsid w:val="009A65B1"/>
    <w:rsid w:val="009A7C93"/>
    <w:rsid w:val="009B075A"/>
    <w:rsid w:val="009B22F6"/>
    <w:rsid w:val="009B5405"/>
    <w:rsid w:val="009C0520"/>
    <w:rsid w:val="009C1476"/>
    <w:rsid w:val="009C5B8E"/>
    <w:rsid w:val="009C62E8"/>
    <w:rsid w:val="009C7000"/>
    <w:rsid w:val="009D1B1A"/>
    <w:rsid w:val="009D7805"/>
    <w:rsid w:val="009E3556"/>
    <w:rsid w:val="009E35A3"/>
    <w:rsid w:val="009E669B"/>
    <w:rsid w:val="009E7790"/>
    <w:rsid w:val="009E7DB0"/>
    <w:rsid w:val="009F21DC"/>
    <w:rsid w:val="009F3468"/>
    <w:rsid w:val="009F43E6"/>
    <w:rsid w:val="009F5696"/>
    <w:rsid w:val="009F6F9A"/>
    <w:rsid w:val="009F76E4"/>
    <w:rsid w:val="00A014EB"/>
    <w:rsid w:val="00A02C07"/>
    <w:rsid w:val="00A04ED0"/>
    <w:rsid w:val="00A0518C"/>
    <w:rsid w:val="00A06A75"/>
    <w:rsid w:val="00A06D7C"/>
    <w:rsid w:val="00A07C1B"/>
    <w:rsid w:val="00A10428"/>
    <w:rsid w:val="00A12BF2"/>
    <w:rsid w:val="00A136D8"/>
    <w:rsid w:val="00A1381A"/>
    <w:rsid w:val="00A13931"/>
    <w:rsid w:val="00A13ED5"/>
    <w:rsid w:val="00A1617E"/>
    <w:rsid w:val="00A162C8"/>
    <w:rsid w:val="00A2095C"/>
    <w:rsid w:val="00A20D6B"/>
    <w:rsid w:val="00A20EF2"/>
    <w:rsid w:val="00A30A7D"/>
    <w:rsid w:val="00A3259F"/>
    <w:rsid w:val="00A36D6C"/>
    <w:rsid w:val="00A40243"/>
    <w:rsid w:val="00A40AD0"/>
    <w:rsid w:val="00A40D20"/>
    <w:rsid w:val="00A415A1"/>
    <w:rsid w:val="00A42BDF"/>
    <w:rsid w:val="00A45404"/>
    <w:rsid w:val="00A463EA"/>
    <w:rsid w:val="00A46828"/>
    <w:rsid w:val="00A52EAE"/>
    <w:rsid w:val="00A56E78"/>
    <w:rsid w:val="00A572D9"/>
    <w:rsid w:val="00A605A7"/>
    <w:rsid w:val="00A60C1B"/>
    <w:rsid w:val="00A62740"/>
    <w:rsid w:val="00A62E12"/>
    <w:rsid w:val="00A64D03"/>
    <w:rsid w:val="00A72EA1"/>
    <w:rsid w:val="00A75F7F"/>
    <w:rsid w:val="00A76539"/>
    <w:rsid w:val="00A82476"/>
    <w:rsid w:val="00A90DE0"/>
    <w:rsid w:val="00A92A11"/>
    <w:rsid w:val="00A962FF"/>
    <w:rsid w:val="00AA051E"/>
    <w:rsid w:val="00AA183B"/>
    <w:rsid w:val="00AB3BFE"/>
    <w:rsid w:val="00AB689D"/>
    <w:rsid w:val="00AB6DAB"/>
    <w:rsid w:val="00AC01AF"/>
    <w:rsid w:val="00AC379C"/>
    <w:rsid w:val="00AC4835"/>
    <w:rsid w:val="00AC4DC6"/>
    <w:rsid w:val="00AC68F3"/>
    <w:rsid w:val="00AC70BD"/>
    <w:rsid w:val="00AD0AE4"/>
    <w:rsid w:val="00AD4360"/>
    <w:rsid w:val="00AE2EA7"/>
    <w:rsid w:val="00AE2F42"/>
    <w:rsid w:val="00AE5E93"/>
    <w:rsid w:val="00AE7EDE"/>
    <w:rsid w:val="00AF0973"/>
    <w:rsid w:val="00AF159D"/>
    <w:rsid w:val="00AF377D"/>
    <w:rsid w:val="00AF68E1"/>
    <w:rsid w:val="00B00472"/>
    <w:rsid w:val="00B019EE"/>
    <w:rsid w:val="00B01DD0"/>
    <w:rsid w:val="00B03136"/>
    <w:rsid w:val="00B03E34"/>
    <w:rsid w:val="00B12EF2"/>
    <w:rsid w:val="00B176D9"/>
    <w:rsid w:val="00B22F5B"/>
    <w:rsid w:val="00B24857"/>
    <w:rsid w:val="00B270E9"/>
    <w:rsid w:val="00B27F10"/>
    <w:rsid w:val="00B3047F"/>
    <w:rsid w:val="00B30F6C"/>
    <w:rsid w:val="00B30FEE"/>
    <w:rsid w:val="00B31553"/>
    <w:rsid w:val="00B32D92"/>
    <w:rsid w:val="00B340D2"/>
    <w:rsid w:val="00B36A41"/>
    <w:rsid w:val="00B36DCA"/>
    <w:rsid w:val="00B4066C"/>
    <w:rsid w:val="00B41411"/>
    <w:rsid w:val="00B42B72"/>
    <w:rsid w:val="00B4405E"/>
    <w:rsid w:val="00B4560B"/>
    <w:rsid w:val="00B45DD1"/>
    <w:rsid w:val="00B47CC1"/>
    <w:rsid w:val="00B5096D"/>
    <w:rsid w:val="00B5101D"/>
    <w:rsid w:val="00B51B75"/>
    <w:rsid w:val="00B542FB"/>
    <w:rsid w:val="00B54EE7"/>
    <w:rsid w:val="00B566B9"/>
    <w:rsid w:val="00B606DE"/>
    <w:rsid w:val="00B61467"/>
    <w:rsid w:val="00B61599"/>
    <w:rsid w:val="00B6362F"/>
    <w:rsid w:val="00B7216E"/>
    <w:rsid w:val="00B777B9"/>
    <w:rsid w:val="00B77B03"/>
    <w:rsid w:val="00B82D0B"/>
    <w:rsid w:val="00B843AC"/>
    <w:rsid w:val="00B84A9B"/>
    <w:rsid w:val="00B8596A"/>
    <w:rsid w:val="00B921FD"/>
    <w:rsid w:val="00B92638"/>
    <w:rsid w:val="00B93156"/>
    <w:rsid w:val="00B97A00"/>
    <w:rsid w:val="00BA32CC"/>
    <w:rsid w:val="00BA6349"/>
    <w:rsid w:val="00BA685F"/>
    <w:rsid w:val="00BA6CBD"/>
    <w:rsid w:val="00BB0F84"/>
    <w:rsid w:val="00BB15CB"/>
    <w:rsid w:val="00BB2717"/>
    <w:rsid w:val="00BB32C6"/>
    <w:rsid w:val="00BB602A"/>
    <w:rsid w:val="00BC26F3"/>
    <w:rsid w:val="00BC486A"/>
    <w:rsid w:val="00BC502A"/>
    <w:rsid w:val="00BC53F1"/>
    <w:rsid w:val="00BC5518"/>
    <w:rsid w:val="00BC788C"/>
    <w:rsid w:val="00BD0CF6"/>
    <w:rsid w:val="00BD2E59"/>
    <w:rsid w:val="00BD3B29"/>
    <w:rsid w:val="00BD601D"/>
    <w:rsid w:val="00BD6824"/>
    <w:rsid w:val="00BD6EF4"/>
    <w:rsid w:val="00BE0371"/>
    <w:rsid w:val="00BE1797"/>
    <w:rsid w:val="00BE7414"/>
    <w:rsid w:val="00BF7D61"/>
    <w:rsid w:val="00C0009D"/>
    <w:rsid w:val="00C00C23"/>
    <w:rsid w:val="00C0285F"/>
    <w:rsid w:val="00C039FA"/>
    <w:rsid w:val="00C1062C"/>
    <w:rsid w:val="00C15F0D"/>
    <w:rsid w:val="00C16AC3"/>
    <w:rsid w:val="00C17085"/>
    <w:rsid w:val="00C205CE"/>
    <w:rsid w:val="00C20C1C"/>
    <w:rsid w:val="00C24C7E"/>
    <w:rsid w:val="00C34B1D"/>
    <w:rsid w:val="00C3580D"/>
    <w:rsid w:val="00C363D1"/>
    <w:rsid w:val="00C411C2"/>
    <w:rsid w:val="00C43036"/>
    <w:rsid w:val="00C45502"/>
    <w:rsid w:val="00C461EA"/>
    <w:rsid w:val="00C51C48"/>
    <w:rsid w:val="00C52000"/>
    <w:rsid w:val="00C524A8"/>
    <w:rsid w:val="00C53789"/>
    <w:rsid w:val="00C53E8D"/>
    <w:rsid w:val="00C54FDC"/>
    <w:rsid w:val="00C56617"/>
    <w:rsid w:val="00C576CF"/>
    <w:rsid w:val="00C62756"/>
    <w:rsid w:val="00C64923"/>
    <w:rsid w:val="00C658E4"/>
    <w:rsid w:val="00C71291"/>
    <w:rsid w:val="00C72A29"/>
    <w:rsid w:val="00C73AE7"/>
    <w:rsid w:val="00C745FB"/>
    <w:rsid w:val="00C75724"/>
    <w:rsid w:val="00C77DDF"/>
    <w:rsid w:val="00C8159D"/>
    <w:rsid w:val="00C81719"/>
    <w:rsid w:val="00C81D58"/>
    <w:rsid w:val="00C82BCE"/>
    <w:rsid w:val="00C84537"/>
    <w:rsid w:val="00C85476"/>
    <w:rsid w:val="00C86849"/>
    <w:rsid w:val="00C8720A"/>
    <w:rsid w:val="00C91100"/>
    <w:rsid w:val="00C92B55"/>
    <w:rsid w:val="00C948BA"/>
    <w:rsid w:val="00C952B7"/>
    <w:rsid w:val="00C96E42"/>
    <w:rsid w:val="00CA2129"/>
    <w:rsid w:val="00CA5F02"/>
    <w:rsid w:val="00CB5E24"/>
    <w:rsid w:val="00CB6702"/>
    <w:rsid w:val="00CB7750"/>
    <w:rsid w:val="00CC01AC"/>
    <w:rsid w:val="00CC0EC1"/>
    <w:rsid w:val="00CC26AB"/>
    <w:rsid w:val="00CC30F2"/>
    <w:rsid w:val="00CC63B6"/>
    <w:rsid w:val="00CD0339"/>
    <w:rsid w:val="00CD187F"/>
    <w:rsid w:val="00CD2A4D"/>
    <w:rsid w:val="00CD2A71"/>
    <w:rsid w:val="00CD2BE0"/>
    <w:rsid w:val="00CD2D42"/>
    <w:rsid w:val="00CD301E"/>
    <w:rsid w:val="00CD4CED"/>
    <w:rsid w:val="00CD4FF9"/>
    <w:rsid w:val="00CD7254"/>
    <w:rsid w:val="00CD725E"/>
    <w:rsid w:val="00CE4160"/>
    <w:rsid w:val="00CE7DFE"/>
    <w:rsid w:val="00CF00AD"/>
    <w:rsid w:val="00CF074E"/>
    <w:rsid w:val="00CF0786"/>
    <w:rsid w:val="00CF1F65"/>
    <w:rsid w:val="00CF73A6"/>
    <w:rsid w:val="00CF7875"/>
    <w:rsid w:val="00D00337"/>
    <w:rsid w:val="00D02614"/>
    <w:rsid w:val="00D05364"/>
    <w:rsid w:val="00D06E62"/>
    <w:rsid w:val="00D070E3"/>
    <w:rsid w:val="00D1167F"/>
    <w:rsid w:val="00D118B5"/>
    <w:rsid w:val="00D124A3"/>
    <w:rsid w:val="00D12AFC"/>
    <w:rsid w:val="00D13192"/>
    <w:rsid w:val="00D132A7"/>
    <w:rsid w:val="00D14A78"/>
    <w:rsid w:val="00D14F72"/>
    <w:rsid w:val="00D21D89"/>
    <w:rsid w:val="00D22129"/>
    <w:rsid w:val="00D2220A"/>
    <w:rsid w:val="00D23508"/>
    <w:rsid w:val="00D245AE"/>
    <w:rsid w:val="00D24E60"/>
    <w:rsid w:val="00D25982"/>
    <w:rsid w:val="00D26D7D"/>
    <w:rsid w:val="00D27B2C"/>
    <w:rsid w:val="00D30E48"/>
    <w:rsid w:val="00D313C1"/>
    <w:rsid w:val="00D3276A"/>
    <w:rsid w:val="00D359B2"/>
    <w:rsid w:val="00D36DFE"/>
    <w:rsid w:val="00D40413"/>
    <w:rsid w:val="00D4431E"/>
    <w:rsid w:val="00D4605A"/>
    <w:rsid w:val="00D465CD"/>
    <w:rsid w:val="00D47BA5"/>
    <w:rsid w:val="00D50287"/>
    <w:rsid w:val="00D51112"/>
    <w:rsid w:val="00D51485"/>
    <w:rsid w:val="00D51778"/>
    <w:rsid w:val="00D51E53"/>
    <w:rsid w:val="00D52936"/>
    <w:rsid w:val="00D53288"/>
    <w:rsid w:val="00D53A92"/>
    <w:rsid w:val="00D5682B"/>
    <w:rsid w:val="00D60247"/>
    <w:rsid w:val="00D60AC6"/>
    <w:rsid w:val="00D6742B"/>
    <w:rsid w:val="00D67BBF"/>
    <w:rsid w:val="00D7013A"/>
    <w:rsid w:val="00D71B49"/>
    <w:rsid w:val="00D72141"/>
    <w:rsid w:val="00D73CC9"/>
    <w:rsid w:val="00D74CF3"/>
    <w:rsid w:val="00D778A6"/>
    <w:rsid w:val="00D817FD"/>
    <w:rsid w:val="00D8190B"/>
    <w:rsid w:val="00D81FC0"/>
    <w:rsid w:val="00D86310"/>
    <w:rsid w:val="00D870C1"/>
    <w:rsid w:val="00D879F5"/>
    <w:rsid w:val="00D9028E"/>
    <w:rsid w:val="00D90DB1"/>
    <w:rsid w:val="00D929AB"/>
    <w:rsid w:val="00D95702"/>
    <w:rsid w:val="00DA5A20"/>
    <w:rsid w:val="00DA6663"/>
    <w:rsid w:val="00DA6ABC"/>
    <w:rsid w:val="00DB0079"/>
    <w:rsid w:val="00DB121F"/>
    <w:rsid w:val="00DB3333"/>
    <w:rsid w:val="00DC12E4"/>
    <w:rsid w:val="00DC30E0"/>
    <w:rsid w:val="00DC737C"/>
    <w:rsid w:val="00DD011E"/>
    <w:rsid w:val="00DD566E"/>
    <w:rsid w:val="00DD568F"/>
    <w:rsid w:val="00DD5CA0"/>
    <w:rsid w:val="00DD6068"/>
    <w:rsid w:val="00DE1479"/>
    <w:rsid w:val="00DE20BA"/>
    <w:rsid w:val="00DE5960"/>
    <w:rsid w:val="00DF3DC9"/>
    <w:rsid w:val="00DF52CA"/>
    <w:rsid w:val="00DF601F"/>
    <w:rsid w:val="00DF725A"/>
    <w:rsid w:val="00DF7656"/>
    <w:rsid w:val="00E00335"/>
    <w:rsid w:val="00E02AD4"/>
    <w:rsid w:val="00E02EAB"/>
    <w:rsid w:val="00E10394"/>
    <w:rsid w:val="00E11324"/>
    <w:rsid w:val="00E11EB8"/>
    <w:rsid w:val="00E12B33"/>
    <w:rsid w:val="00E13A57"/>
    <w:rsid w:val="00E13CD4"/>
    <w:rsid w:val="00E14691"/>
    <w:rsid w:val="00E2057B"/>
    <w:rsid w:val="00E20A1B"/>
    <w:rsid w:val="00E2217A"/>
    <w:rsid w:val="00E23E61"/>
    <w:rsid w:val="00E265E3"/>
    <w:rsid w:val="00E326CB"/>
    <w:rsid w:val="00E33AD3"/>
    <w:rsid w:val="00E346FB"/>
    <w:rsid w:val="00E3549A"/>
    <w:rsid w:val="00E358DA"/>
    <w:rsid w:val="00E36905"/>
    <w:rsid w:val="00E3787C"/>
    <w:rsid w:val="00E37DA0"/>
    <w:rsid w:val="00E41F4F"/>
    <w:rsid w:val="00E42BD9"/>
    <w:rsid w:val="00E43B67"/>
    <w:rsid w:val="00E45310"/>
    <w:rsid w:val="00E46C00"/>
    <w:rsid w:val="00E46F1E"/>
    <w:rsid w:val="00E50E03"/>
    <w:rsid w:val="00E50EDA"/>
    <w:rsid w:val="00E51191"/>
    <w:rsid w:val="00E54320"/>
    <w:rsid w:val="00E547CA"/>
    <w:rsid w:val="00E5543C"/>
    <w:rsid w:val="00E55B6B"/>
    <w:rsid w:val="00E6134C"/>
    <w:rsid w:val="00E614D6"/>
    <w:rsid w:val="00E61E38"/>
    <w:rsid w:val="00E64ACA"/>
    <w:rsid w:val="00E670E6"/>
    <w:rsid w:val="00E6780D"/>
    <w:rsid w:val="00E71D07"/>
    <w:rsid w:val="00E7201E"/>
    <w:rsid w:val="00E762AB"/>
    <w:rsid w:val="00E82F98"/>
    <w:rsid w:val="00E85B27"/>
    <w:rsid w:val="00E85C15"/>
    <w:rsid w:val="00E87348"/>
    <w:rsid w:val="00E87980"/>
    <w:rsid w:val="00E914B3"/>
    <w:rsid w:val="00E91561"/>
    <w:rsid w:val="00E9258E"/>
    <w:rsid w:val="00E928EE"/>
    <w:rsid w:val="00E960E3"/>
    <w:rsid w:val="00E9707B"/>
    <w:rsid w:val="00EA0CBC"/>
    <w:rsid w:val="00EA10E9"/>
    <w:rsid w:val="00EA27C9"/>
    <w:rsid w:val="00EA3CEB"/>
    <w:rsid w:val="00EA454E"/>
    <w:rsid w:val="00EA497C"/>
    <w:rsid w:val="00EA6445"/>
    <w:rsid w:val="00EA7D4C"/>
    <w:rsid w:val="00EB0E9A"/>
    <w:rsid w:val="00EB11BC"/>
    <w:rsid w:val="00EB46E5"/>
    <w:rsid w:val="00EC22F7"/>
    <w:rsid w:val="00EC5FF3"/>
    <w:rsid w:val="00EC628C"/>
    <w:rsid w:val="00EC6F7B"/>
    <w:rsid w:val="00ED0ACA"/>
    <w:rsid w:val="00ED1D0C"/>
    <w:rsid w:val="00EE1293"/>
    <w:rsid w:val="00EE1D99"/>
    <w:rsid w:val="00EE2636"/>
    <w:rsid w:val="00EE2B03"/>
    <w:rsid w:val="00EE2C1A"/>
    <w:rsid w:val="00EE5040"/>
    <w:rsid w:val="00EE7C90"/>
    <w:rsid w:val="00EF0AC5"/>
    <w:rsid w:val="00EF0FC6"/>
    <w:rsid w:val="00EF2F40"/>
    <w:rsid w:val="00EF4AB0"/>
    <w:rsid w:val="00EF54C5"/>
    <w:rsid w:val="00EF551E"/>
    <w:rsid w:val="00F0478D"/>
    <w:rsid w:val="00F04E16"/>
    <w:rsid w:val="00F061E1"/>
    <w:rsid w:val="00F10828"/>
    <w:rsid w:val="00F129EB"/>
    <w:rsid w:val="00F175CB"/>
    <w:rsid w:val="00F20EF7"/>
    <w:rsid w:val="00F212FD"/>
    <w:rsid w:val="00F2169B"/>
    <w:rsid w:val="00F240B4"/>
    <w:rsid w:val="00F2422D"/>
    <w:rsid w:val="00F24D8C"/>
    <w:rsid w:val="00F26A97"/>
    <w:rsid w:val="00F27072"/>
    <w:rsid w:val="00F30B72"/>
    <w:rsid w:val="00F333CD"/>
    <w:rsid w:val="00F33479"/>
    <w:rsid w:val="00F33A2A"/>
    <w:rsid w:val="00F35C36"/>
    <w:rsid w:val="00F367C9"/>
    <w:rsid w:val="00F40C40"/>
    <w:rsid w:val="00F410C0"/>
    <w:rsid w:val="00F44B23"/>
    <w:rsid w:val="00F46F46"/>
    <w:rsid w:val="00F4700D"/>
    <w:rsid w:val="00F50ABD"/>
    <w:rsid w:val="00F577A5"/>
    <w:rsid w:val="00F60CAF"/>
    <w:rsid w:val="00F642ED"/>
    <w:rsid w:val="00F6465D"/>
    <w:rsid w:val="00F67E60"/>
    <w:rsid w:val="00F74182"/>
    <w:rsid w:val="00F764C9"/>
    <w:rsid w:val="00F76BAE"/>
    <w:rsid w:val="00F8533F"/>
    <w:rsid w:val="00F86340"/>
    <w:rsid w:val="00F91111"/>
    <w:rsid w:val="00F93E12"/>
    <w:rsid w:val="00F94639"/>
    <w:rsid w:val="00F96653"/>
    <w:rsid w:val="00F97E94"/>
    <w:rsid w:val="00FA0836"/>
    <w:rsid w:val="00FA13FB"/>
    <w:rsid w:val="00FA17A4"/>
    <w:rsid w:val="00FA3ADE"/>
    <w:rsid w:val="00FB0A1F"/>
    <w:rsid w:val="00FC58FB"/>
    <w:rsid w:val="00FC781D"/>
    <w:rsid w:val="00FD5401"/>
    <w:rsid w:val="00FE019F"/>
    <w:rsid w:val="00FE2346"/>
    <w:rsid w:val="00FE2ED5"/>
    <w:rsid w:val="00FE4DFC"/>
    <w:rsid w:val="00FE5752"/>
    <w:rsid w:val="00FE6094"/>
    <w:rsid w:val="00FE6447"/>
    <w:rsid w:val="00FE76CE"/>
    <w:rsid w:val="00FF2F8D"/>
    <w:rsid w:val="00FF39B6"/>
    <w:rsid w:val="00FF4630"/>
    <w:rsid w:val="0115A82E"/>
    <w:rsid w:val="074EDB57"/>
    <w:rsid w:val="117FF81B"/>
    <w:rsid w:val="11B9078D"/>
    <w:rsid w:val="19AF3BF1"/>
    <w:rsid w:val="1A5140AA"/>
    <w:rsid w:val="1AD1FEE3"/>
    <w:rsid w:val="1AFD4829"/>
    <w:rsid w:val="1E684D8F"/>
    <w:rsid w:val="1FB8DBBF"/>
    <w:rsid w:val="215C887E"/>
    <w:rsid w:val="2347C586"/>
    <w:rsid w:val="2B67FCC6"/>
    <w:rsid w:val="2CBA5A20"/>
    <w:rsid w:val="2FAE84EA"/>
    <w:rsid w:val="2FD88893"/>
    <w:rsid w:val="3A51E9A2"/>
    <w:rsid w:val="3CC949D2"/>
    <w:rsid w:val="3E294FB1"/>
    <w:rsid w:val="3F574B3F"/>
    <w:rsid w:val="45FA57FD"/>
    <w:rsid w:val="49AE2C5B"/>
    <w:rsid w:val="4F2DDB12"/>
    <w:rsid w:val="51F99917"/>
    <w:rsid w:val="59E05597"/>
    <w:rsid w:val="6074625D"/>
    <w:rsid w:val="64E1CDBB"/>
    <w:rsid w:val="69A3887C"/>
    <w:rsid w:val="75BD8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25B3A"/>
  <w15:docId w15:val="{D757690B-75C8-40DC-9FC3-EE0B01C25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bidi="en-US"/>
    </w:rPr>
  </w:style>
  <w:style w:type="paragraph" w:styleId="Heading1">
    <w:name w:val="heading 1"/>
    <w:basedOn w:val="Normal"/>
    <w:uiPriority w:val="1"/>
    <w:qFormat/>
    <w:pPr>
      <w:ind w:left="81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20"/>
    </w:pPr>
    <w:rPr>
      <w:sz w:val="24"/>
      <w:szCs w:val="24"/>
    </w:rPr>
  </w:style>
  <w:style w:type="paragraph" w:styleId="ListParagraph">
    <w:name w:val="List Paragraph"/>
    <w:basedOn w:val="Normal"/>
    <w:uiPriority w:val="1"/>
    <w:qFormat/>
    <w:pPr>
      <w:ind w:left="82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D7B64"/>
    <w:pPr>
      <w:tabs>
        <w:tab w:val="center" w:pos="4680"/>
        <w:tab w:val="right" w:pos="9360"/>
      </w:tabs>
    </w:pPr>
  </w:style>
  <w:style w:type="character" w:customStyle="1" w:styleId="HeaderChar">
    <w:name w:val="Header Char"/>
    <w:basedOn w:val="DefaultParagraphFont"/>
    <w:link w:val="Header"/>
    <w:uiPriority w:val="99"/>
    <w:rsid w:val="003D7B64"/>
    <w:rPr>
      <w:rFonts w:ascii="Times New Roman" w:eastAsia="Times New Roman" w:hAnsi="Times New Roman" w:cs="Times New Roman"/>
      <w:lang w:bidi="en-US"/>
    </w:rPr>
  </w:style>
  <w:style w:type="paragraph" w:styleId="Footer">
    <w:name w:val="footer"/>
    <w:basedOn w:val="Normal"/>
    <w:link w:val="FooterChar"/>
    <w:uiPriority w:val="99"/>
    <w:unhideWhenUsed/>
    <w:rsid w:val="003D7B64"/>
    <w:pPr>
      <w:tabs>
        <w:tab w:val="center" w:pos="4680"/>
        <w:tab w:val="right" w:pos="9360"/>
      </w:tabs>
    </w:pPr>
  </w:style>
  <w:style w:type="character" w:customStyle="1" w:styleId="FooterChar">
    <w:name w:val="Footer Char"/>
    <w:basedOn w:val="DefaultParagraphFont"/>
    <w:link w:val="Footer"/>
    <w:uiPriority w:val="99"/>
    <w:rsid w:val="003D7B64"/>
    <w:rPr>
      <w:rFonts w:ascii="Times New Roman" w:eastAsia="Times New Roman" w:hAnsi="Times New Roman" w:cs="Times New Roman"/>
      <w:lang w:bidi="en-US"/>
    </w:rPr>
  </w:style>
  <w:style w:type="paragraph" w:styleId="BalloonText">
    <w:name w:val="Balloon Text"/>
    <w:basedOn w:val="Normal"/>
    <w:link w:val="BalloonTextChar"/>
    <w:uiPriority w:val="99"/>
    <w:semiHidden/>
    <w:unhideWhenUsed/>
    <w:rsid w:val="00464B2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4B2D"/>
    <w:rPr>
      <w:rFonts w:ascii="Segoe UI" w:eastAsia="Times New Roman" w:hAnsi="Segoe UI" w:cs="Segoe UI"/>
      <w:sz w:val="18"/>
      <w:szCs w:val="18"/>
      <w:lang w:bidi="en-US"/>
    </w:rPr>
  </w:style>
  <w:style w:type="paragraph" w:styleId="CommentText">
    <w:name w:val="annotation text"/>
    <w:basedOn w:val="Normal"/>
    <w:link w:val="CommentTextChar"/>
    <w:unhideWhenUsed/>
    <w:rsid w:val="00AA183B"/>
    <w:pPr>
      <w:widowControl/>
      <w:autoSpaceDE/>
      <w:autoSpaceDN/>
    </w:pPr>
    <w:rPr>
      <w:sz w:val="20"/>
      <w:szCs w:val="20"/>
      <w:lang w:bidi="ar-SA"/>
    </w:rPr>
  </w:style>
  <w:style w:type="character" w:customStyle="1" w:styleId="CommentTextChar">
    <w:name w:val="Comment Text Char"/>
    <w:basedOn w:val="DefaultParagraphFont"/>
    <w:link w:val="CommentText"/>
    <w:rsid w:val="00AA183B"/>
    <w:rPr>
      <w:rFonts w:ascii="Times New Roman" w:eastAsia="Times New Roman" w:hAnsi="Times New Roman" w:cs="Times New Roman"/>
      <w:sz w:val="20"/>
      <w:szCs w:val="20"/>
    </w:rPr>
  </w:style>
  <w:style w:type="character" w:styleId="CommentReference">
    <w:name w:val="annotation reference"/>
    <w:semiHidden/>
    <w:unhideWhenUsed/>
    <w:rsid w:val="00AA183B"/>
    <w:rPr>
      <w:sz w:val="16"/>
      <w:szCs w:val="16"/>
    </w:rPr>
  </w:style>
  <w:style w:type="paragraph" w:styleId="CommentSubject">
    <w:name w:val="annotation subject"/>
    <w:basedOn w:val="CommentText"/>
    <w:next w:val="CommentText"/>
    <w:link w:val="CommentSubjectChar"/>
    <w:uiPriority w:val="99"/>
    <w:semiHidden/>
    <w:unhideWhenUsed/>
    <w:rsid w:val="000864E4"/>
    <w:pPr>
      <w:widowControl w:val="0"/>
      <w:autoSpaceDE w:val="0"/>
      <w:autoSpaceDN w:val="0"/>
    </w:pPr>
    <w:rPr>
      <w:b/>
      <w:bCs/>
      <w:lang w:bidi="en-US"/>
    </w:rPr>
  </w:style>
  <w:style w:type="character" w:customStyle="1" w:styleId="CommentSubjectChar">
    <w:name w:val="Comment Subject Char"/>
    <w:basedOn w:val="CommentTextChar"/>
    <w:link w:val="CommentSubject"/>
    <w:uiPriority w:val="99"/>
    <w:semiHidden/>
    <w:rsid w:val="000864E4"/>
    <w:rPr>
      <w:rFonts w:ascii="Times New Roman" w:eastAsia="Times New Roman" w:hAnsi="Times New Roman" w:cs="Times New Roman"/>
      <w:b/>
      <w:bCs/>
      <w:sz w:val="20"/>
      <w:szCs w:val="20"/>
      <w:lang w:bidi="en-US"/>
    </w:rPr>
  </w:style>
  <w:style w:type="character" w:styleId="Hyperlink">
    <w:name w:val="Hyperlink"/>
    <w:basedOn w:val="DefaultParagraphFont"/>
    <w:uiPriority w:val="99"/>
    <w:unhideWhenUsed/>
    <w:rsid w:val="008659E1"/>
    <w:rPr>
      <w:color w:val="0000FF" w:themeColor="hyperlink"/>
      <w:u w:val="single"/>
    </w:rPr>
  </w:style>
  <w:style w:type="table" w:styleId="TableGrid">
    <w:name w:val="Table Grid"/>
    <w:basedOn w:val="TableNormal"/>
    <w:rsid w:val="005156B7"/>
    <w:pPr>
      <w:widowControl/>
      <w:autoSpaceDE/>
      <w:autoSpaceDN/>
    </w:pPr>
    <w:rPr>
      <w:rFonts w:ascii="Calibri" w:eastAsia="Times New Roma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32AC2"/>
    <w:rPr>
      <w:color w:val="605E5C"/>
      <w:shd w:val="clear" w:color="auto" w:fill="E1DFDD"/>
    </w:rPr>
  </w:style>
  <w:style w:type="paragraph" w:customStyle="1" w:styleId="msonormal0">
    <w:name w:val="msonormal"/>
    <w:basedOn w:val="Normal"/>
    <w:rsid w:val="00347E5F"/>
    <w:pPr>
      <w:widowControl/>
      <w:autoSpaceDE/>
      <w:autoSpaceDN/>
      <w:spacing w:before="100" w:beforeAutospacing="1" w:after="100" w:afterAutospacing="1"/>
    </w:pPr>
    <w:rPr>
      <w:sz w:val="24"/>
      <w:szCs w:val="24"/>
      <w:lang w:bidi="ar-SA"/>
    </w:rPr>
  </w:style>
  <w:style w:type="paragraph" w:customStyle="1" w:styleId="p">
    <w:name w:val="p"/>
    <w:basedOn w:val="Normal"/>
    <w:rsid w:val="00347E5F"/>
    <w:pPr>
      <w:widowControl/>
      <w:autoSpaceDE/>
      <w:autoSpaceDN/>
      <w:spacing w:before="100" w:beforeAutospacing="1" w:after="100" w:afterAutospacing="1"/>
    </w:pPr>
    <w:rPr>
      <w:sz w:val="24"/>
      <w:szCs w:val="24"/>
      <w:lang w:bidi="ar-SA"/>
    </w:rPr>
  </w:style>
  <w:style w:type="paragraph" w:customStyle="1" w:styleId="listl1">
    <w:name w:val="listl1"/>
    <w:basedOn w:val="Normal"/>
    <w:rsid w:val="00347E5F"/>
    <w:pPr>
      <w:widowControl/>
      <w:autoSpaceDE/>
      <w:autoSpaceDN/>
      <w:spacing w:before="100" w:beforeAutospacing="1" w:after="100" w:afterAutospacing="1"/>
    </w:pPr>
    <w:rPr>
      <w:sz w:val="24"/>
      <w:szCs w:val="24"/>
      <w:lang w:bidi="ar-SA"/>
    </w:rPr>
  </w:style>
  <w:style w:type="character" w:customStyle="1" w:styleId="ph">
    <w:name w:val="ph"/>
    <w:basedOn w:val="DefaultParagraphFont"/>
    <w:rsid w:val="00347E5F"/>
  </w:style>
  <w:style w:type="paragraph" w:customStyle="1" w:styleId="listl2">
    <w:name w:val="listl2"/>
    <w:basedOn w:val="Normal"/>
    <w:rsid w:val="00347E5F"/>
    <w:pPr>
      <w:widowControl/>
      <w:autoSpaceDE/>
      <w:autoSpaceDN/>
      <w:spacing w:before="100" w:beforeAutospacing="1" w:after="100" w:afterAutospacing="1"/>
    </w:pPr>
    <w:rPr>
      <w:sz w:val="24"/>
      <w:szCs w:val="24"/>
      <w:lang w:bidi="ar-SA"/>
    </w:rPr>
  </w:style>
  <w:style w:type="character" w:styleId="FollowedHyperlink">
    <w:name w:val="FollowedHyperlink"/>
    <w:basedOn w:val="DefaultParagraphFont"/>
    <w:uiPriority w:val="99"/>
    <w:semiHidden/>
    <w:unhideWhenUsed/>
    <w:rsid w:val="00347E5F"/>
    <w:rPr>
      <w:color w:val="800080"/>
      <w:u w:val="single"/>
    </w:rPr>
  </w:style>
  <w:style w:type="character" w:styleId="Emphasis">
    <w:name w:val="Emphasis"/>
    <w:basedOn w:val="DefaultParagraphFont"/>
    <w:uiPriority w:val="20"/>
    <w:qFormat/>
    <w:rsid w:val="00347E5F"/>
    <w:rPr>
      <w:i/>
      <w:iCs/>
    </w:rPr>
  </w:style>
  <w:style w:type="paragraph" w:customStyle="1" w:styleId="runinrestart">
    <w:name w:val="runinrestart"/>
    <w:basedOn w:val="Normal"/>
    <w:rsid w:val="00347E5F"/>
    <w:pPr>
      <w:widowControl/>
      <w:autoSpaceDE/>
      <w:autoSpaceDN/>
      <w:spacing w:before="100" w:beforeAutospacing="1" w:after="100" w:afterAutospacing="1"/>
    </w:pPr>
    <w:rPr>
      <w:sz w:val="24"/>
      <w:szCs w:val="24"/>
      <w:lang w:bidi="ar-SA"/>
    </w:rPr>
  </w:style>
  <w:style w:type="paragraph" w:customStyle="1" w:styleId="runin">
    <w:name w:val="runin"/>
    <w:basedOn w:val="Normal"/>
    <w:rsid w:val="00347E5F"/>
    <w:pPr>
      <w:widowControl/>
      <w:autoSpaceDE/>
      <w:autoSpaceDN/>
      <w:spacing w:before="100" w:beforeAutospacing="1" w:after="100" w:afterAutospacing="1"/>
    </w:pPr>
    <w:rPr>
      <w:sz w:val="24"/>
      <w:szCs w:val="24"/>
      <w:lang w:bidi="ar-SA"/>
    </w:rPr>
  </w:style>
  <w:style w:type="paragraph" w:customStyle="1" w:styleId="runinchild">
    <w:name w:val="runinchild"/>
    <w:basedOn w:val="Normal"/>
    <w:rsid w:val="00347E5F"/>
    <w:pPr>
      <w:widowControl/>
      <w:autoSpaceDE/>
      <w:autoSpaceDN/>
      <w:spacing w:before="100" w:beforeAutospacing="1" w:after="100" w:afterAutospacing="1"/>
    </w:pPr>
    <w:rPr>
      <w:sz w:val="24"/>
      <w:szCs w:val="24"/>
      <w:lang w:bidi="ar-SA"/>
    </w:rPr>
  </w:style>
  <w:style w:type="paragraph" w:customStyle="1" w:styleId="listl3">
    <w:name w:val="listl3"/>
    <w:basedOn w:val="Normal"/>
    <w:rsid w:val="00347E5F"/>
    <w:pPr>
      <w:widowControl/>
      <w:autoSpaceDE/>
      <w:autoSpaceDN/>
      <w:spacing w:before="100" w:beforeAutospacing="1" w:after="100" w:afterAutospacing="1"/>
    </w:pPr>
    <w:rPr>
      <w:sz w:val="24"/>
      <w:szCs w:val="24"/>
      <w:lang w:bidi="ar-SA"/>
    </w:rPr>
  </w:style>
  <w:style w:type="paragraph" w:customStyle="1" w:styleId="listl4">
    <w:name w:val="listl4"/>
    <w:basedOn w:val="Normal"/>
    <w:rsid w:val="00347E5F"/>
    <w:pPr>
      <w:widowControl/>
      <w:autoSpaceDE/>
      <w:autoSpaceDN/>
      <w:spacing w:before="100" w:beforeAutospacing="1" w:after="100" w:afterAutospacing="1"/>
    </w:pPr>
    <w:rPr>
      <w:sz w:val="24"/>
      <w:szCs w:val="24"/>
      <w:lang w:bidi="ar-SA"/>
    </w:rPr>
  </w:style>
  <w:style w:type="character" w:styleId="HTMLCite">
    <w:name w:val="HTML Cite"/>
    <w:basedOn w:val="DefaultParagraphFont"/>
    <w:uiPriority w:val="99"/>
    <w:semiHidden/>
    <w:unhideWhenUsed/>
    <w:rsid w:val="00347E5F"/>
    <w:rPr>
      <w:i/>
      <w:iCs/>
    </w:rPr>
  </w:style>
  <w:style w:type="character" w:styleId="Strong">
    <w:name w:val="Strong"/>
    <w:basedOn w:val="DefaultParagraphFont"/>
    <w:uiPriority w:val="22"/>
    <w:qFormat/>
    <w:rsid w:val="00347E5F"/>
    <w:rPr>
      <w:b/>
      <w:bCs/>
    </w:rPr>
  </w:style>
  <w:style w:type="character" w:customStyle="1" w:styleId="BodyTextChar">
    <w:name w:val="Body Text Char"/>
    <w:basedOn w:val="DefaultParagraphFont"/>
    <w:link w:val="BodyText"/>
    <w:uiPriority w:val="1"/>
    <w:rsid w:val="00940DF2"/>
    <w:rPr>
      <w:rFonts w:ascii="Times New Roman" w:eastAsia="Times New Roman" w:hAnsi="Times New Roman" w:cs="Times New Roman"/>
      <w:sz w:val="24"/>
      <w:szCs w:val="24"/>
      <w:lang w:bidi="en-US"/>
    </w:rPr>
  </w:style>
  <w:style w:type="table" w:customStyle="1" w:styleId="TableGrid0">
    <w:name w:val="TableGrid"/>
    <w:rsid w:val="007206AF"/>
    <w:pPr>
      <w:widowControl/>
      <w:autoSpaceDE/>
      <w:autoSpaceDN/>
    </w:pPr>
    <w:rPr>
      <w:rFonts w:eastAsiaTheme="minorEastAsia"/>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588932">
      <w:bodyDiv w:val="1"/>
      <w:marLeft w:val="0"/>
      <w:marRight w:val="0"/>
      <w:marTop w:val="0"/>
      <w:marBottom w:val="0"/>
      <w:divBdr>
        <w:top w:val="none" w:sz="0" w:space="0" w:color="auto"/>
        <w:left w:val="none" w:sz="0" w:space="0" w:color="auto"/>
        <w:bottom w:val="none" w:sz="0" w:space="0" w:color="auto"/>
        <w:right w:val="none" w:sz="0" w:space="0" w:color="auto"/>
      </w:divBdr>
      <w:divsChild>
        <w:div w:id="503979920">
          <w:marLeft w:val="0"/>
          <w:marRight w:val="0"/>
          <w:marTop w:val="0"/>
          <w:marBottom w:val="0"/>
          <w:divBdr>
            <w:top w:val="none" w:sz="0" w:space="0" w:color="auto"/>
            <w:left w:val="none" w:sz="0" w:space="0" w:color="auto"/>
            <w:bottom w:val="none" w:sz="0" w:space="0" w:color="auto"/>
            <w:right w:val="none" w:sz="0" w:space="0" w:color="auto"/>
          </w:divBdr>
        </w:div>
        <w:div w:id="1321735313">
          <w:marLeft w:val="0"/>
          <w:marRight w:val="0"/>
          <w:marTop w:val="0"/>
          <w:marBottom w:val="0"/>
          <w:divBdr>
            <w:top w:val="none" w:sz="0" w:space="0" w:color="auto"/>
            <w:left w:val="none" w:sz="0" w:space="0" w:color="auto"/>
            <w:bottom w:val="none" w:sz="0" w:space="0" w:color="auto"/>
            <w:right w:val="none" w:sz="0" w:space="0" w:color="auto"/>
          </w:divBdr>
        </w:div>
      </w:divsChild>
    </w:div>
    <w:div w:id="328405948">
      <w:bodyDiv w:val="1"/>
      <w:marLeft w:val="0"/>
      <w:marRight w:val="0"/>
      <w:marTop w:val="0"/>
      <w:marBottom w:val="0"/>
      <w:divBdr>
        <w:top w:val="none" w:sz="0" w:space="0" w:color="auto"/>
        <w:left w:val="none" w:sz="0" w:space="0" w:color="auto"/>
        <w:bottom w:val="none" w:sz="0" w:space="0" w:color="auto"/>
        <w:right w:val="none" w:sz="0" w:space="0" w:color="auto"/>
      </w:divBdr>
    </w:div>
    <w:div w:id="402409708">
      <w:bodyDiv w:val="1"/>
      <w:marLeft w:val="0"/>
      <w:marRight w:val="0"/>
      <w:marTop w:val="0"/>
      <w:marBottom w:val="0"/>
      <w:divBdr>
        <w:top w:val="none" w:sz="0" w:space="0" w:color="auto"/>
        <w:left w:val="none" w:sz="0" w:space="0" w:color="auto"/>
        <w:bottom w:val="none" w:sz="0" w:space="0" w:color="auto"/>
        <w:right w:val="none" w:sz="0" w:space="0" w:color="auto"/>
      </w:divBdr>
    </w:div>
    <w:div w:id="409886116">
      <w:bodyDiv w:val="1"/>
      <w:marLeft w:val="0"/>
      <w:marRight w:val="0"/>
      <w:marTop w:val="0"/>
      <w:marBottom w:val="0"/>
      <w:divBdr>
        <w:top w:val="none" w:sz="0" w:space="0" w:color="auto"/>
        <w:left w:val="none" w:sz="0" w:space="0" w:color="auto"/>
        <w:bottom w:val="none" w:sz="0" w:space="0" w:color="auto"/>
        <w:right w:val="none" w:sz="0" w:space="0" w:color="auto"/>
      </w:divBdr>
    </w:div>
    <w:div w:id="490292094">
      <w:bodyDiv w:val="1"/>
      <w:marLeft w:val="0"/>
      <w:marRight w:val="0"/>
      <w:marTop w:val="0"/>
      <w:marBottom w:val="0"/>
      <w:divBdr>
        <w:top w:val="none" w:sz="0" w:space="0" w:color="auto"/>
        <w:left w:val="none" w:sz="0" w:space="0" w:color="auto"/>
        <w:bottom w:val="none" w:sz="0" w:space="0" w:color="auto"/>
        <w:right w:val="none" w:sz="0" w:space="0" w:color="auto"/>
      </w:divBdr>
    </w:div>
    <w:div w:id="883718893">
      <w:bodyDiv w:val="1"/>
      <w:marLeft w:val="0"/>
      <w:marRight w:val="0"/>
      <w:marTop w:val="0"/>
      <w:marBottom w:val="0"/>
      <w:divBdr>
        <w:top w:val="none" w:sz="0" w:space="0" w:color="auto"/>
        <w:left w:val="none" w:sz="0" w:space="0" w:color="auto"/>
        <w:bottom w:val="none" w:sz="0" w:space="0" w:color="auto"/>
        <w:right w:val="none" w:sz="0" w:space="0" w:color="auto"/>
      </w:divBdr>
      <w:divsChild>
        <w:div w:id="224609643">
          <w:marLeft w:val="0"/>
          <w:marRight w:val="0"/>
          <w:marTop w:val="0"/>
          <w:marBottom w:val="0"/>
          <w:divBdr>
            <w:top w:val="none" w:sz="0" w:space="0" w:color="auto"/>
            <w:left w:val="none" w:sz="0" w:space="0" w:color="auto"/>
            <w:bottom w:val="none" w:sz="0" w:space="0" w:color="auto"/>
            <w:right w:val="none" w:sz="0" w:space="0" w:color="auto"/>
          </w:divBdr>
          <w:divsChild>
            <w:div w:id="1024592930">
              <w:marLeft w:val="0"/>
              <w:marRight w:val="0"/>
              <w:marTop w:val="0"/>
              <w:marBottom w:val="0"/>
              <w:divBdr>
                <w:top w:val="none" w:sz="0" w:space="0" w:color="auto"/>
                <w:left w:val="none" w:sz="0" w:space="0" w:color="auto"/>
                <w:bottom w:val="none" w:sz="0" w:space="0" w:color="auto"/>
                <w:right w:val="none" w:sz="0" w:space="0" w:color="auto"/>
              </w:divBdr>
              <w:divsChild>
                <w:div w:id="807557124">
                  <w:marLeft w:val="0"/>
                  <w:marRight w:val="0"/>
                  <w:marTop w:val="0"/>
                  <w:marBottom w:val="0"/>
                  <w:divBdr>
                    <w:top w:val="none" w:sz="0" w:space="0" w:color="auto"/>
                    <w:left w:val="none" w:sz="0" w:space="0" w:color="auto"/>
                    <w:bottom w:val="none" w:sz="0" w:space="0" w:color="auto"/>
                    <w:right w:val="none" w:sz="0" w:space="0" w:color="auto"/>
                  </w:divBdr>
                  <w:divsChild>
                    <w:div w:id="1527521066">
                      <w:marLeft w:val="0"/>
                      <w:marRight w:val="0"/>
                      <w:marTop w:val="0"/>
                      <w:marBottom w:val="0"/>
                      <w:divBdr>
                        <w:top w:val="none" w:sz="0" w:space="0" w:color="auto"/>
                        <w:left w:val="none" w:sz="0" w:space="0" w:color="auto"/>
                        <w:bottom w:val="none" w:sz="0" w:space="0" w:color="auto"/>
                        <w:right w:val="none" w:sz="0" w:space="0" w:color="auto"/>
                      </w:divBdr>
                      <w:divsChild>
                        <w:div w:id="143668327">
                          <w:marLeft w:val="0"/>
                          <w:marRight w:val="0"/>
                          <w:marTop w:val="0"/>
                          <w:marBottom w:val="0"/>
                          <w:divBdr>
                            <w:top w:val="none" w:sz="0" w:space="0" w:color="auto"/>
                            <w:left w:val="none" w:sz="0" w:space="0" w:color="auto"/>
                            <w:bottom w:val="none" w:sz="0" w:space="0" w:color="auto"/>
                            <w:right w:val="none" w:sz="0" w:space="0" w:color="auto"/>
                          </w:divBdr>
                          <w:divsChild>
                            <w:div w:id="885022443">
                              <w:marLeft w:val="0"/>
                              <w:marRight w:val="0"/>
                              <w:marTop w:val="0"/>
                              <w:marBottom w:val="0"/>
                              <w:divBdr>
                                <w:top w:val="none" w:sz="0" w:space="0" w:color="auto"/>
                                <w:left w:val="none" w:sz="0" w:space="0" w:color="auto"/>
                                <w:bottom w:val="none" w:sz="0" w:space="0" w:color="auto"/>
                                <w:right w:val="none" w:sz="0" w:space="0" w:color="auto"/>
                              </w:divBdr>
                              <w:divsChild>
                                <w:div w:id="1503351892">
                                  <w:marLeft w:val="0"/>
                                  <w:marRight w:val="0"/>
                                  <w:marTop w:val="0"/>
                                  <w:marBottom w:val="0"/>
                                  <w:divBdr>
                                    <w:top w:val="none" w:sz="0" w:space="0" w:color="auto"/>
                                    <w:left w:val="none" w:sz="0" w:space="0" w:color="auto"/>
                                    <w:bottom w:val="none" w:sz="0" w:space="0" w:color="auto"/>
                                    <w:right w:val="none" w:sz="0" w:space="0" w:color="auto"/>
                                  </w:divBdr>
                                  <w:divsChild>
                                    <w:div w:id="737216294">
                                      <w:marLeft w:val="0"/>
                                      <w:marRight w:val="0"/>
                                      <w:marTop w:val="0"/>
                                      <w:marBottom w:val="0"/>
                                      <w:divBdr>
                                        <w:top w:val="none" w:sz="0" w:space="0" w:color="auto"/>
                                        <w:left w:val="none" w:sz="0" w:space="0" w:color="auto"/>
                                        <w:bottom w:val="none" w:sz="0" w:space="0" w:color="auto"/>
                                        <w:right w:val="none" w:sz="0" w:space="0" w:color="auto"/>
                                      </w:divBdr>
                                      <w:divsChild>
                                        <w:div w:id="1459301550">
                                          <w:marLeft w:val="0"/>
                                          <w:marRight w:val="0"/>
                                          <w:marTop w:val="0"/>
                                          <w:marBottom w:val="0"/>
                                          <w:divBdr>
                                            <w:top w:val="none" w:sz="0" w:space="0" w:color="auto"/>
                                            <w:left w:val="none" w:sz="0" w:space="0" w:color="auto"/>
                                            <w:bottom w:val="none" w:sz="0" w:space="0" w:color="auto"/>
                                            <w:right w:val="none" w:sz="0" w:space="0" w:color="auto"/>
                                          </w:divBdr>
                                          <w:divsChild>
                                            <w:div w:id="1965502379">
                                              <w:marLeft w:val="0"/>
                                              <w:marRight w:val="0"/>
                                              <w:marTop w:val="0"/>
                                              <w:marBottom w:val="0"/>
                                              <w:divBdr>
                                                <w:top w:val="none" w:sz="0" w:space="0" w:color="auto"/>
                                                <w:left w:val="none" w:sz="0" w:space="0" w:color="auto"/>
                                                <w:bottom w:val="none" w:sz="0" w:space="0" w:color="auto"/>
                                                <w:right w:val="none" w:sz="0" w:space="0" w:color="auto"/>
                                              </w:divBdr>
                                              <w:divsChild>
                                                <w:div w:id="1188257852">
                                                  <w:marLeft w:val="0"/>
                                                  <w:marRight w:val="0"/>
                                                  <w:marTop w:val="0"/>
                                                  <w:marBottom w:val="0"/>
                                                  <w:divBdr>
                                                    <w:top w:val="none" w:sz="0" w:space="0" w:color="auto"/>
                                                    <w:left w:val="none" w:sz="0" w:space="0" w:color="auto"/>
                                                    <w:bottom w:val="none" w:sz="0" w:space="0" w:color="auto"/>
                                                    <w:right w:val="none" w:sz="0" w:space="0" w:color="auto"/>
                                                  </w:divBdr>
                                                  <w:divsChild>
                                                    <w:div w:id="592319428">
                                                      <w:marLeft w:val="0"/>
                                                      <w:marRight w:val="0"/>
                                                      <w:marTop w:val="0"/>
                                                      <w:marBottom w:val="0"/>
                                                      <w:divBdr>
                                                        <w:top w:val="none" w:sz="0" w:space="0" w:color="auto"/>
                                                        <w:left w:val="none" w:sz="0" w:space="0" w:color="auto"/>
                                                        <w:bottom w:val="none" w:sz="0" w:space="0" w:color="auto"/>
                                                        <w:right w:val="none" w:sz="0" w:space="0" w:color="auto"/>
                                                      </w:divBdr>
                                                      <w:divsChild>
                                                        <w:div w:id="749352754">
                                                          <w:marLeft w:val="0"/>
                                                          <w:marRight w:val="0"/>
                                                          <w:marTop w:val="0"/>
                                                          <w:marBottom w:val="0"/>
                                                          <w:divBdr>
                                                            <w:top w:val="none" w:sz="0" w:space="0" w:color="auto"/>
                                                            <w:left w:val="none" w:sz="0" w:space="0" w:color="auto"/>
                                                            <w:bottom w:val="none" w:sz="0" w:space="0" w:color="auto"/>
                                                            <w:right w:val="none" w:sz="0" w:space="0" w:color="auto"/>
                                                          </w:divBdr>
                                                          <w:divsChild>
                                                            <w:div w:id="52999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02469866">
      <w:bodyDiv w:val="1"/>
      <w:marLeft w:val="0"/>
      <w:marRight w:val="0"/>
      <w:marTop w:val="0"/>
      <w:marBottom w:val="0"/>
      <w:divBdr>
        <w:top w:val="none" w:sz="0" w:space="0" w:color="auto"/>
        <w:left w:val="none" w:sz="0" w:space="0" w:color="auto"/>
        <w:bottom w:val="none" w:sz="0" w:space="0" w:color="auto"/>
        <w:right w:val="none" w:sz="0" w:space="0" w:color="auto"/>
      </w:divBdr>
    </w:div>
    <w:div w:id="1190603839">
      <w:bodyDiv w:val="1"/>
      <w:marLeft w:val="0"/>
      <w:marRight w:val="0"/>
      <w:marTop w:val="0"/>
      <w:marBottom w:val="0"/>
      <w:divBdr>
        <w:top w:val="none" w:sz="0" w:space="0" w:color="auto"/>
        <w:left w:val="none" w:sz="0" w:space="0" w:color="auto"/>
        <w:bottom w:val="none" w:sz="0" w:space="0" w:color="auto"/>
        <w:right w:val="none" w:sz="0" w:space="0" w:color="auto"/>
      </w:divBdr>
    </w:div>
    <w:div w:id="1200974937">
      <w:bodyDiv w:val="1"/>
      <w:marLeft w:val="0"/>
      <w:marRight w:val="0"/>
      <w:marTop w:val="0"/>
      <w:marBottom w:val="0"/>
      <w:divBdr>
        <w:top w:val="none" w:sz="0" w:space="0" w:color="auto"/>
        <w:left w:val="none" w:sz="0" w:space="0" w:color="auto"/>
        <w:bottom w:val="none" w:sz="0" w:space="0" w:color="auto"/>
        <w:right w:val="none" w:sz="0" w:space="0" w:color="auto"/>
      </w:divBdr>
      <w:divsChild>
        <w:div w:id="400371558">
          <w:marLeft w:val="0"/>
          <w:marRight w:val="0"/>
          <w:marTop w:val="0"/>
          <w:marBottom w:val="0"/>
          <w:divBdr>
            <w:top w:val="none" w:sz="0" w:space="0" w:color="auto"/>
            <w:left w:val="none" w:sz="0" w:space="0" w:color="auto"/>
            <w:bottom w:val="none" w:sz="0" w:space="0" w:color="auto"/>
            <w:right w:val="none" w:sz="0" w:space="0" w:color="auto"/>
          </w:divBdr>
        </w:div>
        <w:div w:id="663703916">
          <w:marLeft w:val="0"/>
          <w:marRight w:val="0"/>
          <w:marTop w:val="0"/>
          <w:marBottom w:val="0"/>
          <w:divBdr>
            <w:top w:val="none" w:sz="0" w:space="0" w:color="auto"/>
            <w:left w:val="none" w:sz="0" w:space="0" w:color="auto"/>
            <w:bottom w:val="none" w:sz="0" w:space="0" w:color="auto"/>
            <w:right w:val="none" w:sz="0" w:space="0" w:color="auto"/>
          </w:divBdr>
        </w:div>
      </w:divsChild>
    </w:div>
    <w:div w:id="1361204000">
      <w:bodyDiv w:val="1"/>
      <w:marLeft w:val="0"/>
      <w:marRight w:val="0"/>
      <w:marTop w:val="0"/>
      <w:marBottom w:val="0"/>
      <w:divBdr>
        <w:top w:val="none" w:sz="0" w:space="0" w:color="auto"/>
        <w:left w:val="none" w:sz="0" w:space="0" w:color="auto"/>
        <w:bottom w:val="none" w:sz="0" w:space="0" w:color="auto"/>
        <w:right w:val="none" w:sz="0" w:space="0" w:color="auto"/>
      </w:divBdr>
    </w:div>
    <w:div w:id="1510219722">
      <w:bodyDiv w:val="1"/>
      <w:marLeft w:val="0"/>
      <w:marRight w:val="0"/>
      <w:marTop w:val="0"/>
      <w:marBottom w:val="0"/>
      <w:divBdr>
        <w:top w:val="none" w:sz="0" w:space="0" w:color="auto"/>
        <w:left w:val="none" w:sz="0" w:space="0" w:color="auto"/>
        <w:bottom w:val="none" w:sz="0" w:space="0" w:color="auto"/>
        <w:right w:val="none" w:sz="0" w:space="0" w:color="auto"/>
      </w:divBdr>
      <w:divsChild>
        <w:div w:id="9184731">
          <w:marLeft w:val="0"/>
          <w:marRight w:val="0"/>
          <w:marTop w:val="0"/>
          <w:marBottom w:val="0"/>
          <w:divBdr>
            <w:top w:val="none" w:sz="0" w:space="0" w:color="auto"/>
            <w:left w:val="none" w:sz="0" w:space="0" w:color="auto"/>
            <w:bottom w:val="none" w:sz="0" w:space="0" w:color="auto"/>
            <w:right w:val="none" w:sz="0" w:space="0" w:color="auto"/>
          </w:divBdr>
        </w:div>
        <w:div w:id="172844648">
          <w:marLeft w:val="0"/>
          <w:marRight w:val="0"/>
          <w:marTop w:val="0"/>
          <w:marBottom w:val="0"/>
          <w:divBdr>
            <w:top w:val="none" w:sz="0" w:space="0" w:color="auto"/>
            <w:left w:val="none" w:sz="0" w:space="0" w:color="auto"/>
            <w:bottom w:val="none" w:sz="0" w:space="0" w:color="auto"/>
            <w:right w:val="none" w:sz="0" w:space="0" w:color="auto"/>
          </w:divBdr>
          <w:divsChild>
            <w:div w:id="172151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798850">
      <w:bodyDiv w:val="1"/>
      <w:marLeft w:val="0"/>
      <w:marRight w:val="0"/>
      <w:marTop w:val="0"/>
      <w:marBottom w:val="0"/>
      <w:divBdr>
        <w:top w:val="none" w:sz="0" w:space="0" w:color="auto"/>
        <w:left w:val="none" w:sz="0" w:space="0" w:color="auto"/>
        <w:bottom w:val="none" w:sz="0" w:space="0" w:color="auto"/>
        <w:right w:val="none" w:sz="0" w:space="0" w:color="auto"/>
      </w:divBdr>
    </w:div>
    <w:div w:id="1800030915">
      <w:bodyDiv w:val="1"/>
      <w:marLeft w:val="0"/>
      <w:marRight w:val="0"/>
      <w:marTop w:val="0"/>
      <w:marBottom w:val="0"/>
      <w:divBdr>
        <w:top w:val="none" w:sz="0" w:space="0" w:color="auto"/>
        <w:left w:val="none" w:sz="0" w:space="0" w:color="auto"/>
        <w:bottom w:val="none" w:sz="0" w:space="0" w:color="auto"/>
        <w:right w:val="none" w:sz="0" w:space="0" w:color="auto"/>
      </w:divBdr>
    </w:div>
    <w:div w:id="1812862646">
      <w:bodyDiv w:val="1"/>
      <w:marLeft w:val="0"/>
      <w:marRight w:val="0"/>
      <w:marTop w:val="0"/>
      <w:marBottom w:val="0"/>
      <w:divBdr>
        <w:top w:val="none" w:sz="0" w:space="0" w:color="auto"/>
        <w:left w:val="none" w:sz="0" w:space="0" w:color="auto"/>
        <w:bottom w:val="none" w:sz="0" w:space="0" w:color="auto"/>
        <w:right w:val="none" w:sz="0" w:space="0" w:color="auto"/>
      </w:divBdr>
    </w:div>
    <w:div w:id="1844054268">
      <w:bodyDiv w:val="1"/>
      <w:marLeft w:val="0"/>
      <w:marRight w:val="0"/>
      <w:marTop w:val="0"/>
      <w:marBottom w:val="0"/>
      <w:divBdr>
        <w:top w:val="none" w:sz="0" w:space="0" w:color="auto"/>
        <w:left w:val="none" w:sz="0" w:space="0" w:color="auto"/>
        <w:bottom w:val="none" w:sz="0" w:space="0" w:color="auto"/>
        <w:right w:val="none" w:sz="0" w:space="0" w:color="auto"/>
      </w:divBdr>
      <w:divsChild>
        <w:div w:id="2051952086">
          <w:marLeft w:val="0"/>
          <w:marRight w:val="0"/>
          <w:marTop w:val="0"/>
          <w:marBottom w:val="0"/>
          <w:divBdr>
            <w:top w:val="none" w:sz="0" w:space="0" w:color="auto"/>
            <w:left w:val="none" w:sz="0" w:space="0" w:color="auto"/>
            <w:bottom w:val="none" w:sz="0" w:space="0" w:color="auto"/>
            <w:right w:val="none" w:sz="0" w:space="0" w:color="auto"/>
          </w:divBdr>
        </w:div>
        <w:div w:id="1086876662">
          <w:marLeft w:val="0"/>
          <w:marRight w:val="0"/>
          <w:marTop w:val="0"/>
          <w:marBottom w:val="0"/>
          <w:divBdr>
            <w:top w:val="none" w:sz="0" w:space="0" w:color="auto"/>
            <w:left w:val="none" w:sz="0" w:space="0" w:color="auto"/>
            <w:bottom w:val="none" w:sz="0" w:space="0" w:color="auto"/>
            <w:right w:val="none" w:sz="0" w:space="0" w:color="auto"/>
          </w:divBdr>
          <w:divsChild>
            <w:div w:id="62377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64036">
      <w:bodyDiv w:val="1"/>
      <w:marLeft w:val="0"/>
      <w:marRight w:val="0"/>
      <w:marTop w:val="0"/>
      <w:marBottom w:val="0"/>
      <w:divBdr>
        <w:top w:val="none" w:sz="0" w:space="0" w:color="auto"/>
        <w:left w:val="none" w:sz="0" w:space="0" w:color="auto"/>
        <w:bottom w:val="none" w:sz="0" w:space="0" w:color="auto"/>
        <w:right w:val="none" w:sz="0" w:space="0" w:color="auto"/>
      </w:divBdr>
    </w:div>
    <w:div w:id="19779040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dc3.mil/Missions/DIB-Cybersecurity/DIB-Cybersecurity-DCISE/" TargetMode="External"/><Relationship Id="rId18" Type="http://schemas.openxmlformats.org/officeDocument/2006/relationships/hyperlink" Target="http://uscode.house.gov/browse.xhtml;jsessionid=114A3287C7B3359E597506A31FC855B3" TargetMode="External"/><Relationship Id="rId26" Type="http://schemas.openxmlformats.org/officeDocument/2006/relationships/hyperlink" Target="mailto:Sandra.a.martinez@uscg.mil" TargetMode="External"/><Relationship Id="rId3" Type="http://schemas.openxmlformats.org/officeDocument/2006/relationships/customXml" Target="../customXml/item3.xml"/><Relationship Id="rId21" Type="http://schemas.openxmlformats.org/officeDocument/2006/relationships/hyperlink" Target="mailto:Donald.N.Ladd@uscg.mil" TargetMode="External"/><Relationship Id="rId7" Type="http://schemas.openxmlformats.org/officeDocument/2006/relationships/settings" Target="settings.xml"/><Relationship Id="rId12" Type="http://schemas.openxmlformats.org/officeDocument/2006/relationships/hyperlink" Target="mailto:Sandra.a.martinez@uscg.mil" TargetMode="External"/><Relationship Id="rId17" Type="http://schemas.openxmlformats.org/officeDocument/2006/relationships/hyperlink" Target="mailto:Sandra.a.martinez@uscg.mil" TargetMode="External"/><Relationship Id="rId25" Type="http://schemas.openxmlformats.org/officeDocument/2006/relationships/hyperlink" Target="https://www.acquisition.gov/far/part-52" TargetMode="External"/><Relationship Id="rId2" Type="http://schemas.openxmlformats.org/officeDocument/2006/relationships/customXml" Target="../customXml/item2.xml"/><Relationship Id="rId16" Type="http://schemas.openxmlformats.org/officeDocument/2006/relationships/hyperlink" Target="mailto:Levi.Edwards-Myslicki@uscg.mil" TargetMode="External"/><Relationship Id="rId20" Type="http://schemas.openxmlformats.org/officeDocument/2006/relationships/hyperlink" Target="mailto:Sandra.a.Martinez@uscg.mil"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andra.a.martinez@uscg.mill%20and%20to%20jayne.gluck@uscg.mil%20%20" TargetMode="External"/><Relationship Id="rId24" Type="http://schemas.openxmlformats.org/officeDocument/2006/relationships/hyperlink" Target="https://www.acquisition.gov/"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dc3.mil/Missions/DIB-Cybersecurity/DIB-Cybersecurity-DCISE/" TargetMode="External"/><Relationship Id="rId23" Type="http://schemas.openxmlformats.org/officeDocument/2006/relationships/hyperlink" Target="https://www.acquisition.gov/content/221003-4-administrative-limitations-variations-tolerances-and-exemptions" TargetMode="External"/><Relationship Id="rId28" Type="http://schemas.openxmlformats.org/officeDocument/2006/relationships/hyperlink" Target="mailto:Donald.N.Ladd@uscg.mil" TargetMode="External"/><Relationship Id="rId10" Type="http://schemas.openxmlformats.org/officeDocument/2006/relationships/endnotes" Target="endnotes.xml"/><Relationship Id="rId19" Type="http://schemas.openxmlformats.org/officeDocument/2006/relationships/hyperlink" Target="mailto:Levi.Edwards-Myslicki@uscg.mil"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ibnet.dod.mil" TargetMode="External"/><Relationship Id="rId22" Type="http://schemas.openxmlformats.org/officeDocument/2006/relationships/hyperlink" Target="http://uscode.house.gov/browse.xhtml;jsessionid=114A3287C7B3359E597506A31FC855B3" TargetMode="External"/><Relationship Id="rId27" Type="http://schemas.openxmlformats.org/officeDocument/2006/relationships/hyperlink" Target="mailto:Jayne.gluck@uscg.mil"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3851890-fe38-4e48-be11-61098057652e">
      <Terms xmlns="http://schemas.microsoft.com/office/infopath/2007/PartnerControls"/>
    </lcf76f155ced4ddcb4097134ff3c332f>
    <JGoodison xmlns="63851890-fe38-4e48-be11-61098057652e" xsi:nil="true"/>
    <TaxCatchAll xmlns="a437fcbb-dcbb-4d48-bdff-bfab6180e455" xsi:nil="true"/>
    <TAB1_x002d_PRDocs xmlns="63851890-fe38-4e48-be11-61098057652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34BFC5F5ECD5748BF8FF16FBD2F79C0" ma:contentTypeVersion="17" ma:contentTypeDescription="Create a new document." ma:contentTypeScope="" ma:versionID="a8d1f6eaa840bd780378b0e2e621f481">
  <xsd:schema xmlns:xsd="http://www.w3.org/2001/XMLSchema" xmlns:xs="http://www.w3.org/2001/XMLSchema" xmlns:p="http://schemas.microsoft.com/office/2006/metadata/properties" xmlns:ns2="63851890-fe38-4e48-be11-61098057652e" xmlns:ns3="a437fcbb-dcbb-4d48-bdff-bfab6180e455" targetNamespace="http://schemas.microsoft.com/office/2006/metadata/properties" ma:root="true" ma:fieldsID="a0fecccdca74fa77f1f9ab7b8051bc25" ns2:_="" ns3:_="">
    <xsd:import namespace="63851890-fe38-4e48-be11-61098057652e"/>
    <xsd:import namespace="a437fcbb-dcbb-4d48-bdff-bfab6180e45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JGoodison" minOccurs="0"/>
                <xsd:element ref="ns2:MediaServiceOCR" minOccurs="0"/>
                <xsd:element ref="ns2:MediaServiceDateTaken" minOccurs="0"/>
                <xsd:element ref="ns2:MediaServiceLocation" minOccurs="0"/>
                <xsd:element ref="ns2:TAB1_x002d_PRDocs"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851890-fe38-4e48-be11-6109805765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JGoodison" ma:index="17" nillable="true" ma:displayName="J Goodison" ma:format="Dropdown" ma:internalName="JGoodison">
      <xsd:simpleType>
        <xsd:restriction base="dms:Text">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TAB1_x002d_PRDocs" ma:index="21" nillable="true" ma:displayName="TAB 1 - PR Doc's" ma:format="Dropdown" ma:internalName="TAB1_x002d_PRDocs">
      <xsd:simpleType>
        <xsd:restriction base="dms:Text">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37fcbb-dcbb-4d48-bdff-bfab6180e45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b8bf9b2f-c07b-42d7-bf19-3fc91f2e416e}" ma:internalName="TaxCatchAll" ma:showField="CatchAllData" ma:web="a437fcbb-dcbb-4d48-bdff-bfab6180e4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A120FF-885B-4DC1-87AA-777D2865A016}">
  <ds:schemaRefs>
    <ds:schemaRef ds:uri="http://schemas.microsoft.com/office/2006/metadata/properties"/>
    <ds:schemaRef ds:uri="http://schemas.microsoft.com/office/infopath/2007/PartnerControls"/>
    <ds:schemaRef ds:uri="63851890-fe38-4e48-be11-61098057652e"/>
    <ds:schemaRef ds:uri="a437fcbb-dcbb-4d48-bdff-bfab6180e455"/>
  </ds:schemaRefs>
</ds:datastoreItem>
</file>

<file path=customXml/itemProps2.xml><?xml version="1.0" encoding="utf-8"?>
<ds:datastoreItem xmlns:ds="http://schemas.openxmlformats.org/officeDocument/2006/customXml" ds:itemID="{43AA1713-F070-4425-8FA3-3611C14A26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851890-fe38-4e48-be11-61098057652e"/>
    <ds:schemaRef ds:uri="a437fcbb-dcbb-4d48-bdff-bfab6180e4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2F82E1B-B088-4DA1-8047-421901C1A566}">
  <ds:schemaRefs>
    <ds:schemaRef ds:uri="http://schemas.openxmlformats.org/officeDocument/2006/bibliography"/>
  </ds:schemaRefs>
</ds:datastoreItem>
</file>

<file path=customXml/itemProps4.xml><?xml version="1.0" encoding="utf-8"?>
<ds:datastoreItem xmlns:ds="http://schemas.openxmlformats.org/officeDocument/2006/customXml" ds:itemID="{970EB58B-D7D9-43C1-9E4B-BDD9622CADC6}">
  <ds:schemaRefs>
    <ds:schemaRef ds:uri="http://schemas.microsoft.com/sharepoint/v3/contenttype/forms"/>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0</TotalTime>
  <Pages>45</Pages>
  <Words>19932</Words>
  <Characters>112220</Characters>
  <Application>Microsoft Office Word</Application>
  <DocSecurity>0</DocSecurity>
  <Lines>2493</Lines>
  <Paragraphs>917</Paragraphs>
  <ScaleCrop>false</ScaleCrop>
  <Company>Department of Defense</Company>
  <LinksUpToDate>false</LinksUpToDate>
  <CharactersWithSpaces>131235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Gonzales, Jerrod A CIV</dc:creator>
  <cp:keywords/>
  <dc:description/>
  <cp:lastModifiedBy>Martinez, Sandra A CIV USCG SFLC (USA)</cp:lastModifiedBy>
  <cp:revision>2</cp:revision>
  <cp:lastPrinted>2021-01-26T15:15:00Z</cp:lastPrinted>
  <dcterms:created xsi:type="dcterms:W3CDTF">2026-01-16T18:23:00Z</dcterms:created>
  <dcterms:modified xsi:type="dcterms:W3CDTF">2026-01-16T18:23:00Z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2020-09-02T00:00:00Z</vt:filetime>
  </property>
  <property fmtid="{D5CDD505-2E9C-101B-9397-08002B2CF9AE}" pid="3" name="Creator">
    <vt:lpwstr>Acrobat PDFMaker 20 for Word</vt:lpwstr>
  </property>
  <property fmtid="{D5CDD505-2E9C-101B-9397-08002B2CF9AE}" pid="4" name="LastSaved">
    <vt:filetime>2020-12-09T00:00:00Z</vt:filetime>
  </property>
  <property fmtid="{D5CDD505-2E9C-101B-9397-08002B2CF9AE}" pid="5" name="ContentTypeId">
    <vt:lpwstr>0x010100534BFC5F5ECD5748BF8FF16FBD2F79C0</vt:lpwstr>
  </property>
  <property fmtid="{D5CDD505-2E9C-101B-9397-08002B2CF9AE}" pid="6" name="MediaServiceImageTags">
    <vt:lpwstr/>
  </property>
</Properties>
</file>