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9293" w14:textId="77777777" w:rsidR="00AA763C" w:rsidRPr="00AA763C" w:rsidRDefault="00AA763C" w:rsidP="00AA763C">
      <w:pPr>
        <w:widowControl w:val="0"/>
        <w:spacing w:after="0" w:line="240" w:lineRule="auto"/>
        <w:jc w:val="center"/>
        <w:rPr>
          <w:rFonts w:ascii="Times New Roman" w:eastAsia="Calibri" w:hAnsi="Times New Roman" w:cs="Times New Roman"/>
          <w:b/>
          <w:kern w:val="0"/>
          <w:sz w:val="22"/>
          <w:szCs w:val="22"/>
          <w14:ligatures w14:val="none"/>
        </w:rPr>
      </w:pPr>
      <w:r w:rsidRPr="00AA763C">
        <w:rPr>
          <w:rFonts w:ascii="Times New Roman" w:eastAsia="Calibri" w:hAnsi="Times New Roman" w:cs="Times New Roman"/>
          <w:b/>
          <w:kern w:val="0"/>
          <w:sz w:val="22"/>
          <w:szCs w:val="22"/>
          <w14:ligatures w14:val="none"/>
        </w:rPr>
        <w:t>Performance Work Statement</w:t>
      </w:r>
    </w:p>
    <w:p w14:paraId="1C8CD178" w14:textId="77777777" w:rsidR="00AA763C" w:rsidRPr="00AA763C" w:rsidRDefault="00AA763C" w:rsidP="00AA763C">
      <w:pPr>
        <w:widowControl w:val="0"/>
        <w:spacing w:after="0" w:line="240" w:lineRule="auto"/>
        <w:rPr>
          <w:rFonts w:ascii="Times New Roman" w:eastAsia="Calibri" w:hAnsi="Times New Roman" w:cs="Times New Roman"/>
          <w:b/>
          <w:kern w:val="0"/>
          <w:sz w:val="22"/>
          <w:szCs w:val="22"/>
          <w14:ligatures w14:val="none"/>
        </w:rPr>
      </w:pPr>
    </w:p>
    <w:p w14:paraId="614CA7AF" w14:textId="77777777" w:rsidR="00AA763C" w:rsidRPr="00AA763C" w:rsidRDefault="00AA763C" w:rsidP="00AA763C">
      <w:pPr>
        <w:widowControl w:val="0"/>
        <w:numPr>
          <w:ilvl w:val="0"/>
          <w:numId w:val="3"/>
        </w:numPr>
        <w:tabs>
          <w:tab w:val="left" w:pos="156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b/>
          <w:kern w:val="0"/>
          <w:sz w:val="22"/>
          <w:szCs w:val="22"/>
          <w:u w:val="single"/>
          <w14:ligatures w14:val="none"/>
        </w:rPr>
        <w:t>Purpose:</w:t>
      </w:r>
      <w:r w:rsidRPr="00AA763C">
        <w:rPr>
          <w:rFonts w:ascii="Times New Roman" w:eastAsia="Calibri" w:hAnsi="Times New Roman" w:cs="Times New Roman"/>
          <w:b/>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 Rocky Mountain Regional VA Medical Center (RMRVAMC) and its associated Community-Based Outpatient Clinics (CBOCs) require contracted non-emergency wheelchair transportation services. The contractor shall provide all vehicles, personnel, management, supplies, and necessary reporting for the provision of timely and safe transport services for Veterans in wheelchairs. These services shall be made available as needed, including weekends and holidays.</w:t>
      </w:r>
    </w:p>
    <w:p w14:paraId="54C9BC2A" w14:textId="77777777" w:rsidR="00AA763C" w:rsidRPr="00AA763C" w:rsidRDefault="00AA763C" w:rsidP="00AA763C">
      <w:pPr>
        <w:widowControl w:val="0"/>
        <w:tabs>
          <w:tab w:val="left" w:pos="1560"/>
        </w:tabs>
        <w:spacing w:after="0" w:line="240" w:lineRule="auto"/>
        <w:rPr>
          <w:rFonts w:ascii="Times New Roman" w:eastAsia="Calibri" w:hAnsi="Times New Roman" w:cs="Times New Roman"/>
          <w:kern w:val="0"/>
          <w:sz w:val="22"/>
          <w:szCs w:val="22"/>
          <w14:ligatures w14:val="none"/>
        </w:rPr>
      </w:pPr>
    </w:p>
    <w:p w14:paraId="5A447E0F" w14:textId="77777777" w:rsidR="00AA763C" w:rsidRPr="00AA763C" w:rsidRDefault="00AA763C" w:rsidP="00AA763C">
      <w:pPr>
        <w:widowControl w:val="0"/>
        <w:numPr>
          <w:ilvl w:val="0"/>
          <w:numId w:val="3"/>
        </w:numPr>
        <w:tabs>
          <w:tab w:val="left" w:pos="156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b/>
          <w:kern w:val="0"/>
          <w:sz w:val="22"/>
          <w:szCs w:val="22"/>
          <w:u w:val="single"/>
          <w14:ligatures w14:val="none"/>
        </w:rPr>
        <w:t>Background:</w:t>
      </w:r>
      <w:r w:rsidRPr="00AA763C">
        <w:rPr>
          <w:rFonts w:ascii="Times New Roman" w:eastAsia="Calibri" w:hAnsi="Times New Roman" w:cs="Times New Roman"/>
          <w:b/>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1"/>
          <w:kern w:val="0"/>
          <w:sz w:val="22"/>
          <w:szCs w:val="22"/>
          <w14:ligatures w14:val="none"/>
        </w:rPr>
        <w:t xml:space="preserve"> RMRVAMC</w:t>
      </w:r>
      <w:r w:rsidRPr="00AA763C">
        <w:rPr>
          <w:rFonts w:ascii="Times New Roman" w:eastAsia="Calibri" w:hAnsi="Times New Roman" w:cs="Times New Roman"/>
          <w:kern w:val="0"/>
          <w:sz w:val="22"/>
          <w:szCs w:val="22"/>
          <w14:ligatures w14:val="none"/>
        </w:rPr>
        <w:t xml:space="preserve"> main campus is located </w:t>
      </w:r>
      <w:r w:rsidRPr="00AA763C">
        <w:rPr>
          <w:rFonts w:ascii="Times New Roman" w:eastAsia="Calibri" w:hAnsi="Times New Roman" w:cs="Times New Roman"/>
          <w:kern w:val="0"/>
          <w:sz w:val="22"/>
          <w:szCs w:val="22"/>
          <w:u w:val="single"/>
          <w14:ligatures w14:val="none"/>
        </w:rPr>
        <w:t>1700 N. Wheeling St. Aurora, CO 80045.,</w:t>
      </w:r>
      <w:r w:rsidRPr="00AA763C">
        <w:rPr>
          <w:rFonts w:ascii="Times New Roman" w:eastAsia="Calibri" w:hAnsi="Times New Roman" w:cs="Times New Roman"/>
          <w:kern w:val="0"/>
          <w:sz w:val="22"/>
          <w:szCs w:val="22"/>
          <w14:ligatures w14:val="none"/>
        </w:rPr>
        <w:t xml:space="preserve"> serving over </w:t>
      </w:r>
      <w:r w:rsidRPr="00AA763C">
        <w:rPr>
          <w:rFonts w:ascii="Times New Roman" w:eastAsia="Calibri" w:hAnsi="Times New Roman" w:cs="Times New Roman"/>
          <w:kern w:val="0"/>
          <w:sz w:val="22"/>
          <w:szCs w:val="22"/>
          <w:u w:val="single"/>
          <w14:ligatures w14:val="none"/>
        </w:rPr>
        <w:t>_224,296_</w:t>
      </w:r>
      <w:r w:rsidRPr="00AA763C">
        <w:rPr>
          <w:rFonts w:ascii="Times New Roman" w:eastAsia="Calibri" w:hAnsi="Times New Roman" w:cs="Times New Roman"/>
          <w:kern w:val="0"/>
          <w:sz w:val="22"/>
          <w:szCs w:val="22"/>
          <w14:ligatures w14:val="none"/>
        </w:rPr>
        <w:t xml:space="preserve"> Veterans, primarily from the _Eastern Colorado area and it’s </w:t>
      </w:r>
      <w:r w:rsidRPr="00AA763C">
        <w:rPr>
          <w:rFonts w:ascii="Times New Roman" w:eastAsia="Calibri" w:hAnsi="Times New Roman" w:cs="Times New Roman"/>
          <w:kern w:val="0"/>
          <w:sz w:val="22"/>
          <w:szCs w:val="22"/>
          <w:u w:val="single"/>
          <w14:ligatures w14:val="none"/>
        </w:rPr>
        <w:t>13</w:t>
      </w:r>
      <w:r w:rsidRPr="00AA763C">
        <w:rPr>
          <w:rFonts w:ascii="Times New Roman" w:eastAsia="Calibri" w:hAnsi="Times New Roman" w:cs="Times New Roman"/>
          <w:kern w:val="0"/>
          <w:sz w:val="22"/>
          <w:szCs w:val="22"/>
          <w14:ligatures w14:val="none"/>
        </w:rPr>
        <w:t xml:space="preserve"> Community-Based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Outpatient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Clinics. </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hospital</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has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spacing w:val="-3"/>
          <w:kern w:val="0"/>
          <w:sz w:val="22"/>
          <w:szCs w:val="22"/>
          <w:u w:val="single"/>
          <w14:ligatures w14:val="none"/>
        </w:rPr>
        <w:t>211</w:t>
      </w:r>
      <w:r w:rsidRPr="00AA763C">
        <w:rPr>
          <w:rFonts w:ascii="Times New Roman" w:eastAsia="Calibri" w:hAnsi="Times New Roman" w:cs="Times New Roman"/>
          <w:kern w:val="0"/>
          <w:sz w:val="22"/>
          <w:szCs w:val="22"/>
          <w14:ligatures w14:val="none"/>
        </w:rPr>
        <w:t xml:space="preserve"> </w:t>
      </w:r>
      <w:r w:rsidRPr="00AA763C">
        <w:rPr>
          <w:rFonts w:ascii="Times New Roman" w:eastAsia="Calibri" w:hAnsi="Times New Roman" w:cs="Times New Roman"/>
          <w:spacing w:val="-3"/>
          <w:kern w:val="0"/>
          <w:sz w:val="22"/>
          <w:szCs w:val="22"/>
          <w14:ligatures w14:val="none"/>
        </w:rPr>
        <w:t>inpatient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beds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sees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approximately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5,516 inpatient admissions and </w:t>
      </w:r>
      <w:r w:rsidRPr="00AA763C">
        <w:rPr>
          <w:rFonts w:ascii="Times New Roman" w:eastAsia="Calibri" w:hAnsi="Times New Roman" w:cs="Times New Roman"/>
          <w:kern w:val="0"/>
          <w:sz w:val="22"/>
          <w:szCs w:val="22"/>
          <w:u w:val="single"/>
          <w14:ligatures w14:val="none"/>
        </w:rPr>
        <w:t>992,032</w:t>
      </w:r>
      <w:r w:rsidRPr="00AA763C">
        <w:rPr>
          <w:rFonts w:ascii="Times New Roman" w:eastAsia="Calibri" w:hAnsi="Times New Roman" w:cs="Times New Roman"/>
          <w:kern w:val="0"/>
          <w:sz w:val="22"/>
          <w:szCs w:val="22"/>
          <w14:ligatures w14:val="none"/>
        </w:rPr>
        <w:t xml:space="preserve"> outpatient visits a year. Veterans served within this facility live within the following counties and zip codes. </w:t>
      </w:r>
    </w:p>
    <w:p w14:paraId="10A4E762"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14:ligatures w14:val="none"/>
        </w:rPr>
      </w:pPr>
    </w:p>
    <w:tbl>
      <w:tblPr>
        <w:tblW w:w="5000" w:type="pct"/>
        <w:tblLook w:val="04A0" w:firstRow="1" w:lastRow="0" w:firstColumn="1" w:lastColumn="0" w:noHBand="0" w:noVBand="1"/>
      </w:tblPr>
      <w:tblGrid>
        <w:gridCol w:w="624"/>
        <w:gridCol w:w="624"/>
        <w:gridCol w:w="624"/>
        <w:gridCol w:w="624"/>
        <w:gridCol w:w="624"/>
        <w:gridCol w:w="624"/>
        <w:gridCol w:w="624"/>
        <w:gridCol w:w="624"/>
        <w:gridCol w:w="624"/>
        <w:gridCol w:w="624"/>
        <w:gridCol w:w="624"/>
        <w:gridCol w:w="624"/>
        <w:gridCol w:w="624"/>
        <w:gridCol w:w="624"/>
        <w:gridCol w:w="624"/>
      </w:tblGrid>
      <w:tr w:rsidR="00AA763C" w:rsidRPr="00AA763C" w14:paraId="300C2C2B" w14:textId="77777777" w:rsidTr="00626B8D">
        <w:trPr>
          <w:trHeight w:val="300"/>
        </w:trPr>
        <w:tc>
          <w:tcPr>
            <w:tcW w:w="5000" w:type="pct"/>
            <w:gridSpan w:val="15"/>
            <w:tcBorders>
              <w:top w:val="single" w:sz="4" w:space="0" w:color="000000"/>
              <w:left w:val="nil"/>
              <w:bottom w:val="single" w:sz="4" w:space="0" w:color="000000"/>
              <w:right w:val="nil"/>
            </w:tcBorders>
            <w:noWrap/>
            <w:vAlign w:val="center"/>
            <w:hideMark/>
          </w:tcPr>
          <w:p w14:paraId="214D5D97" w14:textId="77777777" w:rsidR="00AA763C" w:rsidRPr="00AA763C" w:rsidRDefault="00AA763C" w:rsidP="00AA763C">
            <w:pPr>
              <w:spacing w:after="0" w:line="240" w:lineRule="auto"/>
              <w:jc w:val="center"/>
              <w:rPr>
                <w:rFonts w:ascii="Times New Roman" w:eastAsia="Calibri" w:hAnsi="Times New Roman" w:cs="Times New Roman"/>
                <w:b/>
                <w:bCs/>
                <w:color w:val="000000"/>
                <w:kern w:val="0"/>
                <w:sz w:val="22"/>
                <w:szCs w:val="22"/>
                <w14:ligatures w14:val="none"/>
              </w:rPr>
            </w:pPr>
            <w:r w:rsidRPr="00AA763C">
              <w:rPr>
                <w:rFonts w:ascii="Times New Roman" w:eastAsia="Calibri" w:hAnsi="Times New Roman" w:cs="Times New Roman"/>
                <w:b/>
                <w:bCs/>
                <w:color w:val="000000"/>
                <w:kern w:val="0"/>
                <w:sz w:val="22"/>
                <w:szCs w:val="22"/>
                <w14:ligatures w14:val="none"/>
              </w:rPr>
              <w:t>Zip Codes</w:t>
            </w:r>
          </w:p>
        </w:tc>
      </w:tr>
      <w:tr w:rsidR="00AA763C" w:rsidRPr="00AA763C" w14:paraId="1BB8D03C" w14:textId="77777777" w:rsidTr="00626B8D">
        <w:trPr>
          <w:trHeight w:val="300"/>
        </w:trPr>
        <w:tc>
          <w:tcPr>
            <w:tcW w:w="333" w:type="pct"/>
            <w:tcBorders>
              <w:top w:val="nil"/>
              <w:left w:val="nil"/>
              <w:bottom w:val="nil"/>
              <w:right w:val="nil"/>
            </w:tcBorders>
            <w:shd w:val="clear" w:color="D9D9D9" w:fill="D9D9D9"/>
            <w:noWrap/>
            <w:vAlign w:val="bottom"/>
            <w:hideMark/>
          </w:tcPr>
          <w:p w14:paraId="5E073DF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80000</w:t>
            </w:r>
          </w:p>
        </w:tc>
        <w:tc>
          <w:tcPr>
            <w:tcW w:w="333" w:type="pct"/>
            <w:tcBorders>
              <w:top w:val="nil"/>
              <w:left w:val="nil"/>
              <w:bottom w:val="nil"/>
              <w:right w:val="nil"/>
            </w:tcBorders>
            <w:shd w:val="clear" w:color="D9D9D9" w:fill="D9D9D9"/>
            <w:noWrap/>
            <w:vAlign w:val="bottom"/>
            <w:hideMark/>
          </w:tcPr>
          <w:p w14:paraId="56E03BF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80106</w:t>
            </w:r>
          </w:p>
        </w:tc>
        <w:tc>
          <w:tcPr>
            <w:tcW w:w="333" w:type="pct"/>
            <w:tcBorders>
              <w:top w:val="nil"/>
              <w:left w:val="nil"/>
              <w:bottom w:val="nil"/>
              <w:right w:val="nil"/>
            </w:tcBorders>
            <w:shd w:val="clear" w:color="D9D9D9" w:fill="D9D9D9"/>
            <w:noWrap/>
            <w:vAlign w:val="bottom"/>
            <w:hideMark/>
          </w:tcPr>
          <w:p w14:paraId="73693E6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80209</w:t>
            </w:r>
          </w:p>
        </w:tc>
        <w:tc>
          <w:tcPr>
            <w:tcW w:w="333" w:type="pct"/>
            <w:tcBorders>
              <w:top w:val="nil"/>
              <w:left w:val="nil"/>
              <w:bottom w:val="nil"/>
              <w:right w:val="nil"/>
            </w:tcBorders>
            <w:shd w:val="clear" w:color="D9D9D9" w:fill="D9D9D9"/>
            <w:noWrap/>
            <w:vAlign w:val="bottom"/>
            <w:hideMark/>
          </w:tcPr>
          <w:p w14:paraId="278C072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80306</w:t>
            </w:r>
          </w:p>
        </w:tc>
        <w:tc>
          <w:tcPr>
            <w:tcW w:w="333" w:type="pct"/>
            <w:tcBorders>
              <w:top w:val="nil"/>
              <w:left w:val="nil"/>
              <w:bottom w:val="nil"/>
              <w:right w:val="nil"/>
            </w:tcBorders>
            <w:shd w:val="clear" w:color="D9D9D9" w:fill="D9D9D9"/>
            <w:noWrap/>
            <w:vAlign w:val="bottom"/>
            <w:hideMark/>
          </w:tcPr>
          <w:p w14:paraId="41FB483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80467</w:t>
            </w:r>
          </w:p>
        </w:tc>
        <w:tc>
          <w:tcPr>
            <w:tcW w:w="333" w:type="pct"/>
            <w:tcBorders>
              <w:top w:val="nil"/>
              <w:left w:val="nil"/>
              <w:bottom w:val="nil"/>
              <w:right w:val="nil"/>
            </w:tcBorders>
            <w:shd w:val="clear" w:color="D9D9D9" w:fill="D9D9D9"/>
            <w:noWrap/>
            <w:vAlign w:val="bottom"/>
            <w:hideMark/>
          </w:tcPr>
          <w:p w14:paraId="600F73F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80540</w:t>
            </w:r>
          </w:p>
        </w:tc>
        <w:tc>
          <w:tcPr>
            <w:tcW w:w="333" w:type="pct"/>
            <w:tcBorders>
              <w:top w:val="nil"/>
              <w:left w:val="nil"/>
              <w:bottom w:val="nil"/>
              <w:right w:val="nil"/>
            </w:tcBorders>
            <w:shd w:val="clear" w:color="D9D9D9" w:fill="D9D9D9"/>
            <w:noWrap/>
            <w:vAlign w:val="bottom"/>
            <w:hideMark/>
          </w:tcPr>
          <w:p w14:paraId="4BE1F90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80719</w:t>
            </w:r>
          </w:p>
        </w:tc>
        <w:tc>
          <w:tcPr>
            <w:tcW w:w="333" w:type="pct"/>
            <w:tcBorders>
              <w:top w:val="nil"/>
              <w:left w:val="nil"/>
              <w:bottom w:val="nil"/>
              <w:right w:val="nil"/>
            </w:tcBorders>
            <w:shd w:val="clear" w:color="D9D9D9" w:fill="D9D9D9"/>
            <w:noWrap/>
            <w:vAlign w:val="bottom"/>
            <w:hideMark/>
          </w:tcPr>
          <w:p w14:paraId="371BFB0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80822</w:t>
            </w:r>
          </w:p>
        </w:tc>
        <w:tc>
          <w:tcPr>
            <w:tcW w:w="333" w:type="pct"/>
            <w:tcBorders>
              <w:top w:val="nil"/>
              <w:left w:val="nil"/>
              <w:bottom w:val="nil"/>
              <w:right w:val="nil"/>
            </w:tcBorders>
            <w:shd w:val="clear" w:color="D9D9D9" w:fill="D9D9D9"/>
            <w:noWrap/>
            <w:vAlign w:val="bottom"/>
            <w:hideMark/>
          </w:tcPr>
          <w:p w14:paraId="477B1CA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82901</w:t>
            </w:r>
          </w:p>
        </w:tc>
        <w:tc>
          <w:tcPr>
            <w:tcW w:w="333" w:type="pct"/>
            <w:tcBorders>
              <w:top w:val="nil"/>
              <w:left w:val="nil"/>
              <w:bottom w:val="nil"/>
              <w:right w:val="nil"/>
            </w:tcBorders>
            <w:shd w:val="clear" w:color="D9D9D9" w:fill="D9D9D9"/>
            <w:noWrap/>
            <w:vAlign w:val="bottom"/>
            <w:hideMark/>
          </w:tcPr>
          <w:p w14:paraId="59081BD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81625</w:t>
            </w:r>
          </w:p>
        </w:tc>
        <w:tc>
          <w:tcPr>
            <w:tcW w:w="333" w:type="pct"/>
            <w:tcBorders>
              <w:top w:val="nil"/>
              <w:left w:val="nil"/>
              <w:bottom w:val="nil"/>
              <w:right w:val="nil"/>
            </w:tcBorders>
            <w:shd w:val="clear" w:color="D9D9D9" w:fill="D9D9D9"/>
            <w:noWrap/>
            <w:vAlign w:val="bottom"/>
            <w:hideMark/>
          </w:tcPr>
          <w:p w14:paraId="2720349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81121</w:t>
            </w:r>
          </w:p>
        </w:tc>
        <w:tc>
          <w:tcPr>
            <w:tcW w:w="333" w:type="pct"/>
            <w:tcBorders>
              <w:top w:val="nil"/>
              <w:left w:val="nil"/>
              <w:bottom w:val="nil"/>
              <w:right w:val="nil"/>
            </w:tcBorders>
            <w:shd w:val="clear" w:color="D9D9D9" w:fill="D9D9D9"/>
            <w:noWrap/>
            <w:vAlign w:val="bottom"/>
            <w:hideMark/>
          </w:tcPr>
          <w:p w14:paraId="198F1F0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80937</w:t>
            </w:r>
          </w:p>
        </w:tc>
        <w:tc>
          <w:tcPr>
            <w:tcW w:w="333" w:type="pct"/>
            <w:tcBorders>
              <w:top w:val="nil"/>
              <w:left w:val="nil"/>
              <w:bottom w:val="nil"/>
              <w:right w:val="nil"/>
            </w:tcBorders>
            <w:shd w:val="clear" w:color="D9D9D9" w:fill="D9D9D9"/>
            <w:noWrap/>
            <w:vAlign w:val="bottom"/>
            <w:hideMark/>
          </w:tcPr>
          <w:p w14:paraId="22A6785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80932</w:t>
            </w:r>
          </w:p>
        </w:tc>
        <w:tc>
          <w:tcPr>
            <w:tcW w:w="333" w:type="pct"/>
            <w:tcBorders>
              <w:top w:val="nil"/>
              <w:left w:val="nil"/>
              <w:bottom w:val="nil"/>
              <w:right w:val="nil"/>
            </w:tcBorders>
            <w:shd w:val="clear" w:color="D9D9D9" w:fill="D9D9D9"/>
            <w:noWrap/>
            <w:vAlign w:val="bottom"/>
            <w:hideMark/>
          </w:tcPr>
          <w:p w14:paraId="67641DF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80102</w:t>
            </w:r>
          </w:p>
        </w:tc>
        <w:tc>
          <w:tcPr>
            <w:tcW w:w="333" w:type="pct"/>
            <w:tcBorders>
              <w:top w:val="nil"/>
              <w:left w:val="nil"/>
              <w:bottom w:val="nil"/>
              <w:right w:val="nil"/>
            </w:tcBorders>
            <w:shd w:val="clear" w:color="D9D9D9" w:fill="D9D9D9"/>
            <w:noWrap/>
            <w:vAlign w:val="bottom"/>
            <w:hideMark/>
          </w:tcPr>
          <w:p w14:paraId="06DE5D9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81000</w:t>
            </w:r>
          </w:p>
        </w:tc>
      </w:tr>
      <w:tr w:rsidR="00AA763C" w:rsidRPr="00AA763C" w14:paraId="1B991AC0" w14:textId="77777777" w:rsidTr="00626B8D">
        <w:trPr>
          <w:trHeight w:val="300"/>
        </w:trPr>
        <w:tc>
          <w:tcPr>
            <w:tcW w:w="333" w:type="pct"/>
            <w:tcBorders>
              <w:top w:val="nil"/>
              <w:left w:val="nil"/>
              <w:bottom w:val="nil"/>
              <w:right w:val="nil"/>
            </w:tcBorders>
            <w:noWrap/>
            <w:vAlign w:val="bottom"/>
            <w:hideMark/>
          </w:tcPr>
          <w:p w14:paraId="1C193CA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80001</w:t>
            </w:r>
          </w:p>
        </w:tc>
        <w:tc>
          <w:tcPr>
            <w:tcW w:w="333" w:type="pct"/>
            <w:tcBorders>
              <w:top w:val="nil"/>
              <w:left w:val="nil"/>
              <w:bottom w:val="nil"/>
              <w:right w:val="nil"/>
            </w:tcBorders>
            <w:noWrap/>
            <w:vAlign w:val="bottom"/>
            <w:hideMark/>
          </w:tcPr>
          <w:p w14:paraId="0F37B41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80107</w:t>
            </w:r>
          </w:p>
        </w:tc>
        <w:tc>
          <w:tcPr>
            <w:tcW w:w="333" w:type="pct"/>
            <w:tcBorders>
              <w:top w:val="nil"/>
              <w:left w:val="nil"/>
              <w:bottom w:val="nil"/>
              <w:right w:val="nil"/>
            </w:tcBorders>
            <w:noWrap/>
            <w:vAlign w:val="bottom"/>
            <w:hideMark/>
          </w:tcPr>
          <w:p w14:paraId="6705D59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80210</w:t>
            </w:r>
          </w:p>
        </w:tc>
        <w:tc>
          <w:tcPr>
            <w:tcW w:w="333" w:type="pct"/>
            <w:tcBorders>
              <w:top w:val="nil"/>
              <w:left w:val="nil"/>
              <w:bottom w:val="nil"/>
              <w:right w:val="nil"/>
            </w:tcBorders>
            <w:noWrap/>
            <w:vAlign w:val="bottom"/>
            <w:hideMark/>
          </w:tcPr>
          <w:p w14:paraId="65E0C56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80307</w:t>
            </w:r>
          </w:p>
        </w:tc>
        <w:tc>
          <w:tcPr>
            <w:tcW w:w="333" w:type="pct"/>
            <w:tcBorders>
              <w:top w:val="nil"/>
              <w:left w:val="nil"/>
              <w:bottom w:val="nil"/>
              <w:right w:val="nil"/>
            </w:tcBorders>
            <w:noWrap/>
            <w:vAlign w:val="bottom"/>
            <w:hideMark/>
          </w:tcPr>
          <w:p w14:paraId="7B0199F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80468</w:t>
            </w:r>
          </w:p>
        </w:tc>
        <w:tc>
          <w:tcPr>
            <w:tcW w:w="333" w:type="pct"/>
            <w:tcBorders>
              <w:top w:val="nil"/>
              <w:left w:val="nil"/>
              <w:bottom w:val="nil"/>
              <w:right w:val="nil"/>
            </w:tcBorders>
            <w:noWrap/>
            <w:vAlign w:val="bottom"/>
            <w:hideMark/>
          </w:tcPr>
          <w:p w14:paraId="077C969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80541</w:t>
            </w:r>
          </w:p>
        </w:tc>
        <w:tc>
          <w:tcPr>
            <w:tcW w:w="333" w:type="pct"/>
            <w:tcBorders>
              <w:top w:val="nil"/>
              <w:left w:val="nil"/>
              <w:bottom w:val="nil"/>
              <w:right w:val="nil"/>
            </w:tcBorders>
            <w:noWrap/>
            <w:vAlign w:val="bottom"/>
            <w:hideMark/>
          </w:tcPr>
          <w:p w14:paraId="51AABE8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80720</w:t>
            </w:r>
          </w:p>
        </w:tc>
        <w:tc>
          <w:tcPr>
            <w:tcW w:w="333" w:type="pct"/>
            <w:tcBorders>
              <w:top w:val="nil"/>
              <w:left w:val="nil"/>
              <w:bottom w:val="nil"/>
              <w:right w:val="nil"/>
            </w:tcBorders>
            <w:noWrap/>
            <w:vAlign w:val="bottom"/>
            <w:hideMark/>
          </w:tcPr>
          <w:p w14:paraId="1E5B40E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80823</w:t>
            </w:r>
          </w:p>
        </w:tc>
        <w:tc>
          <w:tcPr>
            <w:tcW w:w="333" w:type="pct"/>
            <w:tcBorders>
              <w:top w:val="nil"/>
              <w:left w:val="nil"/>
              <w:bottom w:val="nil"/>
              <w:right w:val="nil"/>
            </w:tcBorders>
            <w:noWrap/>
            <w:vAlign w:val="bottom"/>
            <w:hideMark/>
          </w:tcPr>
          <w:p w14:paraId="2DD639F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82913</w:t>
            </w:r>
          </w:p>
        </w:tc>
        <w:tc>
          <w:tcPr>
            <w:tcW w:w="333" w:type="pct"/>
            <w:tcBorders>
              <w:top w:val="nil"/>
              <w:left w:val="nil"/>
              <w:bottom w:val="nil"/>
              <w:right w:val="nil"/>
            </w:tcBorders>
            <w:noWrap/>
            <w:vAlign w:val="bottom"/>
            <w:hideMark/>
          </w:tcPr>
          <w:p w14:paraId="0E7B3E6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81135</w:t>
            </w:r>
          </w:p>
        </w:tc>
        <w:tc>
          <w:tcPr>
            <w:tcW w:w="333" w:type="pct"/>
            <w:tcBorders>
              <w:top w:val="nil"/>
              <w:left w:val="nil"/>
              <w:bottom w:val="nil"/>
              <w:right w:val="nil"/>
            </w:tcBorders>
            <w:noWrap/>
            <w:vAlign w:val="bottom"/>
            <w:hideMark/>
          </w:tcPr>
          <w:p w14:paraId="2914F42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81122</w:t>
            </w:r>
          </w:p>
        </w:tc>
        <w:tc>
          <w:tcPr>
            <w:tcW w:w="333" w:type="pct"/>
            <w:tcBorders>
              <w:top w:val="nil"/>
              <w:left w:val="nil"/>
              <w:bottom w:val="nil"/>
              <w:right w:val="nil"/>
            </w:tcBorders>
            <w:noWrap/>
            <w:vAlign w:val="bottom"/>
            <w:hideMark/>
          </w:tcPr>
          <w:p w14:paraId="23E7E2C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81656</w:t>
            </w:r>
          </w:p>
        </w:tc>
        <w:tc>
          <w:tcPr>
            <w:tcW w:w="333" w:type="pct"/>
            <w:tcBorders>
              <w:top w:val="nil"/>
              <w:left w:val="nil"/>
              <w:bottom w:val="nil"/>
              <w:right w:val="nil"/>
            </w:tcBorders>
            <w:noWrap/>
            <w:vAlign w:val="bottom"/>
            <w:hideMark/>
          </w:tcPr>
          <w:p w14:paraId="11F4896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91236</w:t>
            </w:r>
          </w:p>
        </w:tc>
        <w:tc>
          <w:tcPr>
            <w:tcW w:w="333" w:type="pct"/>
            <w:tcBorders>
              <w:top w:val="nil"/>
              <w:left w:val="nil"/>
              <w:bottom w:val="nil"/>
              <w:right w:val="nil"/>
            </w:tcBorders>
            <w:noWrap/>
            <w:vAlign w:val="bottom"/>
            <w:hideMark/>
          </w:tcPr>
          <w:p w14:paraId="6D47C6F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80103</w:t>
            </w:r>
          </w:p>
        </w:tc>
        <w:tc>
          <w:tcPr>
            <w:tcW w:w="333" w:type="pct"/>
            <w:tcBorders>
              <w:top w:val="nil"/>
              <w:left w:val="nil"/>
              <w:bottom w:val="nil"/>
              <w:right w:val="nil"/>
            </w:tcBorders>
            <w:noWrap/>
            <w:vAlign w:val="bottom"/>
            <w:hideMark/>
          </w:tcPr>
          <w:p w14:paraId="75AA26A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81001</w:t>
            </w:r>
          </w:p>
        </w:tc>
      </w:tr>
      <w:tr w:rsidR="00AA763C" w:rsidRPr="00AA763C" w14:paraId="78B7D789" w14:textId="77777777" w:rsidTr="00626B8D">
        <w:trPr>
          <w:trHeight w:val="300"/>
        </w:trPr>
        <w:tc>
          <w:tcPr>
            <w:tcW w:w="333" w:type="pct"/>
            <w:tcBorders>
              <w:top w:val="nil"/>
              <w:left w:val="nil"/>
              <w:bottom w:val="nil"/>
              <w:right w:val="nil"/>
            </w:tcBorders>
            <w:shd w:val="clear" w:color="D9D9D9" w:fill="D9D9D9"/>
            <w:noWrap/>
            <w:vAlign w:val="bottom"/>
            <w:hideMark/>
          </w:tcPr>
          <w:p w14:paraId="5BA4020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80002</w:t>
            </w:r>
          </w:p>
        </w:tc>
        <w:tc>
          <w:tcPr>
            <w:tcW w:w="333" w:type="pct"/>
            <w:tcBorders>
              <w:top w:val="nil"/>
              <w:left w:val="nil"/>
              <w:bottom w:val="nil"/>
              <w:right w:val="nil"/>
            </w:tcBorders>
            <w:shd w:val="clear" w:color="D9D9D9" w:fill="D9D9D9"/>
            <w:noWrap/>
            <w:vAlign w:val="bottom"/>
            <w:hideMark/>
          </w:tcPr>
          <w:p w14:paraId="3DEDBA6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80108</w:t>
            </w:r>
          </w:p>
        </w:tc>
        <w:tc>
          <w:tcPr>
            <w:tcW w:w="333" w:type="pct"/>
            <w:tcBorders>
              <w:top w:val="nil"/>
              <w:left w:val="nil"/>
              <w:bottom w:val="nil"/>
              <w:right w:val="nil"/>
            </w:tcBorders>
            <w:shd w:val="clear" w:color="D9D9D9" w:fill="D9D9D9"/>
            <w:noWrap/>
            <w:vAlign w:val="bottom"/>
            <w:hideMark/>
          </w:tcPr>
          <w:p w14:paraId="6415CE2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80211</w:t>
            </w:r>
          </w:p>
        </w:tc>
        <w:tc>
          <w:tcPr>
            <w:tcW w:w="333" w:type="pct"/>
            <w:tcBorders>
              <w:top w:val="nil"/>
              <w:left w:val="nil"/>
              <w:bottom w:val="nil"/>
              <w:right w:val="nil"/>
            </w:tcBorders>
            <w:shd w:val="clear" w:color="D9D9D9" w:fill="D9D9D9"/>
            <w:noWrap/>
            <w:vAlign w:val="bottom"/>
            <w:hideMark/>
          </w:tcPr>
          <w:p w14:paraId="3393616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80308</w:t>
            </w:r>
          </w:p>
        </w:tc>
        <w:tc>
          <w:tcPr>
            <w:tcW w:w="333" w:type="pct"/>
            <w:tcBorders>
              <w:top w:val="nil"/>
              <w:left w:val="nil"/>
              <w:bottom w:val="nil"/>
              <w:right w:val="nil"/>
            </w:tcBorders>
            <w:shd w:val="clear" w:color="D9D9D9" w:fill="D9D9D9"/>
            <w:noWrap/>
            <w:vAlign w:val="bottom"/>
            <w:hideMark/>
          </w:tcPr>
          <w:p w14:paraId="380B6F3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80469</w:t>
            </w:r>
          </w:p>
        </w:tc>
        <w:tc>
          <w:tcPr>
            <w:tcW w:w="333" w:type="pct"/>
            <w:tcBorders>
              <w:top w:val="nil"/>
              <w:left w:val="nil"/>
              <w:bottom w:val="nil"/>
              <w:right w:val="nil"/>
            </w:tcBorders>
            <w:shd w:val="clear" w:color="D9D9D9" w:fill="D9D9D9"/>
            <w:noWrap/>
            <w:vAlign w:val="bottom"/>
            <w:hideMark/>
          </w:tcPr>
          <w:p w14:paraId="29B6C54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80542</w:t>
            </w:r>
          </w:p>
        </w:tc>
        <w:tc>
          <w:tcPr>
            <w:tcW w:w="333" w:type="pct"/>
            <w:tcBorders>
              <w:top w:val="nil"/>
              <w:left w:val="nil"/>
              <w:bottom w:val="nil"/>
              <w:right w:val="nil"/>
            </w:tcBorders>
            <w:shd w:val="clear" w:color="D9D9D9" w:fill="D9D9D9"/>
            <w:noWrap/>
            <w:vAlign w:val="bottom"/>
            <w:hideMark/>
          </w:tcPr>
          <w:p w14:paraId="63BA4FD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80721</w:t>
            </w:r>
          </w:p>
        </w:tc>
        <w:tc>
          <w:tcPr>
            <w:tcW w:w="333" w:type="pct"/>
            <w:tcBorders>
              <w:top w:val="nil"/>
              <w:left w:val="nil"/>
              <w:bottom w:val="nil"/>
              <w:right w:val="nil"/>
            </w:tcBorders>
            <w:shd w:val="clear" w:color="D9D9D9" w:fill="D9D9D9"/>
            <w:noWrap/>
            <w:vAlign w:val="bottom"/>
            <w:hideMark/>
          </w:tcPr>
          <w:p w14:paraId="7D96B7C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80824</w:t>
            </w:r>
          </w:p>
        </w:tc>
        <w:tc>
          <w:tcPr>
            <w:tcW w:w="333" w:type="pct"/>
            <w:tcBorders>
              <w:top w:val="nil"/>
              <w:left w:val="nil"/>
              <w:bottom w:val="nil"/>
              <w:right w:val="nil"/>
            </w:tcBorders>
            <w:shd w:val="clear" w:color="D9D9D9" w:fill="D9D9D9"/>
            <w:noWrap/>
            <w:vAlign w:val="bottom"/>
            <w:hideMark/>
          </w:tcPr>
          <w:p w14:paraId="1A15867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83517</w:t>
            </w:r>
          </w:p>
        </w:tc>
        <w:tc>
          <w:tcPr>
            <w:tcW w:w="333" w:type="pct"/>
            <w:tcBorders>
              <w:top w:val="nil"/>
              <w:left w:val="nil"/>
              <w:bottom w:val="nil"/>
              <w:right w:val="nil"/>
            </w:tcBorders>
            <w:shd w:val="clear" w:color="D9D9D9" w:fill="D9D9D9"/>
            <w:noWrap/>
            <w:vAlign w:val="bottom"/>
            <w:hideMark/>
          </w:tcPr>
          <w:p w14:paraId="46D3709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81632</w:t>
            </w:r>
          </w:p>
        </w:tc>
        <w:tc>
          <w:tcPr>
            <w:tcW w:w="333" w:type="pct"/>
            <w:tcBorders>
              <w:top w:val="nil"/>
              <w:left w:val="nil"/>
              <w:bottom w:val="nil"/>
              <w:right w:val="nil"/>
            </w:tcBorders>
            <w:shd w:val="clear" w:color="D9D9D9" w:fill="D9D9D9"/>
            <w:noWrap/>
            <w:vAlign w:val="bottom"/>
            <w:hideMark/>
          </w:tcPr>
          <w:p w14:paraId="3893655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81123</w:t>
            </w:r>
          </w:p>
        </w:tc>
        <w:tc>
          <w:tcPr>
            <w:tcW w:w="333" w:type="pct"/>
            <w:tcBorders>
              <w:top w:val="nil"/>
              <w:left w:val="nil"/>
              <w:bottom w:val="nil"/>
              <w:right w:val="nil"/>
            </w:tcBorders>
            <w:shd w:val="clear" w:color="D9D9D9" w:fill="D9D9D9"/>
            <w:noWrap/>
            <w:vAlign w:val="bottom"/>
            <w:hideMark/>
          </w:tcPr>
          <w:p w14:paraId="09A47B1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81655</w:t>
            </w:r>
          </w:p>
        </w:tc>
        <w:tc>
          <w:tcPr>
            <w:tcW w:w="333" w:type="pct"/>
            <w:tcBorders>
              <w:top w:val="nil"/>
              <w:left w:val="nil"/>
              <w:bottom w:val="nil"/>
              <w:right w:val="nil"/>
            </w:tcBorders>
            <w:shd w:val="clear" w:color="D9D9D9" w:fill="D9D9D9"/>
            <w:noWrap/>
            <w:vAlign w:val="bottom"/>
            <w:hideMark/>
          </w:tcPr>
          <w:p w14:paraId="06125D0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81091</w:t>
            </w:r>
          </w:p>
        </w:tc>
        <w:tc>
          <w:tcPr>
            <w:tcW w:w="333" w:type="pct"/>
            <w:tcBorders>
              <w:top w:val="nil"/>
              <w:left w:val="nil"/>
              <w:bottom w:val="nil"/>
              <w:right w:val="nil"/>
            </w:tcBorders>
            <w:shd w:val="clear" w:color="D9D9D9" w:fill="D9D9D9"/>
            <w:noWrap/>
            <w:vAlign w:val="bottom"/>
            <w:hideMark/>
          </w:tcPr>
          <w:p w14:paraId="09876FD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80104</w:t>
            </w:r>
          </w:p>
        </w:tc>
        <w:tc>
          <w:tcPr>
            <w:tcW w:w="333" w:type="pct"/>
            <w:tcBorders>
              <w:top w:val="nil"/>
              <w:left w:val="nil"/>
              <w:bottom w:val="nil"/>
              <w:right w:val="nil"/>
            </w:tcBorders>
            <w:shd w:val="clear" w:color="D9D9D9" w:fill="D9D9D9"/>
            <w:noWrap/>
            <w:vAlign w:val="bottom"/>
            <w:hideMark/>
          </w:tcPr>
          <w:p w14:paraId="2BDA81F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81045</w:t>
            </w:r>
          </w:p>
        </w:tc>
      </w:tr>
      <w:tr w:rsidR="00AA763C" w:rsidRPr="00AA763C" w14:paraId="0C42890F" w14:textId="77777777" w:rsidTr="00626B8D">
        <w:trPr>
          <w:trHeight w:val="300"/>
        </w:trPr>
        <w:tc>
          <w:tcPr>
            <w:tcW w:w="333" w:type="pct"/>
            <w:tcBorders>
              <w:top w:val="nil"/>
              <w:left w:val="nil"/>
              <w:bottom w:val="nil"/>
              <w:right w:val="nil"/>
            </w:tcBorders>
            <w:noWrap/>
            <w:vAlign w:val="bottom"/>
            <w:hideMark/>
          </w:tcPr>
          <w:p w14:paraId="3FD48C9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80003</w:t>
            </w:r>
          </w:p>
        </w:tc>
        <w:tc>
          <w:tcPr>
            <w:tcW w:w="333" w:type="pct"/>
            <w:tcBorders>
              <w:top w:val="nil"/>
              <w:left w:val="nil"/>
              <w:bottom w:val="nil"/>
              <w:right w:val="nil"/>
            </w:tcBorders>
            <w:noWrap/>
            <w:vAlign w:val="bottom"/>
            <w:hideMark/>
          </w:tcPr>
          <w:p w14:paraId="582182C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80109</w:t>
            </w:r>
          </w:p>
        </w:tc>
        <w:tc>
          <w:tcPr>
            <w:tcW w:w="333" w:type="pct"/>
            <w:tcBorders>
              <w:top w:val="nil"/>
              <w:left w:val="nil"/>
              <w:bottom w:val="nil"/>
              <w:right w:val="nil"/>
            </w:tcBorders>
            <w:noWrap/>
            <w:vAlign w:val="bottom"/>
            <w:hideMark/>
          </w:tcPr>
          <w:p w14:paraId="18A3AA1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80212</w:t>
            </w:r>
          </w:p>
        </w:tc>
        <w:tc>
          <w:tcPr>
            <w:tcW w:w="333" w:type="pct"/>
            <w:tcBorders>
              <w:top w:val="nil"/>
              <w:left w:val="nil"/>
              <w:bottom w:val="nil"/>
              <w:right w:val="nil"/>
            </w:tcBorders>
            <w:noWrap/>
            <w:vAlign w:val="bottom"/>
            <w:hideMark/>
          </w:tcPr>
          <w:p w14:paraId="59C045D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80309</w:t>
            </w:r>
          </w:p>
        </w:tc>
        <w:tc>
          <w:tcPr>
            <w:tcW w:w="333" w:type="pct"/>
            <w:tcBorders>
              <w:top w:val="nil"/>
              <w:left w:val="nil"/>
              <w:bottom w:val="nil"/>
              <w:right w:val="nil"/>
            </w:tcBorders>
            <w:noWrap/>
            <w:vAlign w:val="bottom"/>
            <w:hideMark/>
          </w:tcPr>
          <w:p w14:paraId="4043FFA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80470</w:t>
            </w:r>
          </w:p>
        </w:tc>
        <w:tc>
          <w:tcPr>
            <w:tcW w:w="333" w:type="pct"/>
            <w:tcBorders>
              <w:top w:val="nil"/>
              <w:left w:val="nil"/>
              <w:bottom w:val="nil"/>
              <w:right w:val="nil"/>
            </w:tcBorders>
            <w:noWrap/>
            <w:vAlign w:val="bottom"/>
            <w:hideMark/>
          </w:tcPr>
          <w:p w14:paraId="0BB38C8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80543</w:t>
            </w:r>
          </w:p>
        </w:tc>
        <w:tc>
          <w:tcPr>
            <w:tcW w:w="333" w:type="pct"/>
            <w:tcBorders>
              <w:top w:val="nil"/>
              <w:left w:val="nil"/>
              <w:bottom w:val="nil"/>
              <w:right w:val="nil"/>
            </w:tcBorders>
            <w:noWrap/>
            <w:vAlign w:val="bottom"/>
            <w:hideMark/>
          </w:tcPr>
          <w:p w14:paraId="0221D46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80722</w:t>
            </w:r>
          </w:p>
        </w:tc>
        <w:tc>
          <w:tcPr>
            <w:tcW w:w="333" w:type="pct"/>
            <w:tcBorders>
              <w:top w:val="nil"/>
              <w:left w:val="nil"/>
              <w:bottom w:val="nil"/>
              <w:right w:val="nil"/>
            </w:tcBorders>
            <w:noWrap/>
            <w:vAlign w:val="bottom"/>
            <w:hideMark/>
          </w:tcPr>
          <w:p w14:paraId="66DD6AD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80825</w:t>
            </w:r>
          </w:p>
        </w:tc>
        <w:tc>
          <w:tcPr>
            <w:tcW w:w="333" w:type="pct"/>
            <w:tcBorders>
              <w:top w:val="nil"/>
              <w:left w:val="nil"/>
              <w:bottom w:val="nil"/>
              <w:right w:val="nil"/>
            </w:tcBorders>
            <w:noWrap/>
            <w:vAlign w:val="bottom"/>
            <w:hideMark/>
          </w:tcPr>
          <w:p w14:paraId="5757F57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85001</w:t>
            </w:r>
          </w:p>
        </w:tc>
        <w:tc>
          <w:tcPr>
            <w:tcW w:w="333" w:type="pct"/>
            <w:tcBorders>
              <w:top w:val="nil"/>
              <w:left w:val="nil"/>
              <w:bottom w:val="nil"/>
              <w:right w:val="nil"/>
            </w:tcBorders>
            <w:noWrap/>
            <w:vAlign w:val="bottom"/>
            <w:hideMark/>
          </w:tcPr>
          <w:p w14:paraId="6471051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81635</w:t>
            </w:r>
          </w:p>
        </w:tc>
        <w:tc>
          <w:tcPr>
            <w:tcW w:w="333" w:type="pct"/>
            <w:tcBorders>
              <w:top w:val="nil"/>
              <w:left w:val="nil"/>
              <w:bottom w:val="nil"/>
              <w:right w:val="nil"/>
            </w:tcBorders>
            <w:noWrap/>
            <w:vAlign w:val="bottom"/>
            <w:hideMark/>
          </w:tcPr>
          <w:p w14:paraId="5EDE016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81124</w:t>
            </w:r>
          </w:p>
        </w:tc>
        <w:tc>
          <w:tcPr>
            <w:tcW w:w="333" w:type="pct"/>
            <w:tcBorders>
              <w:top w:val="nil"/>
              <w:left w:val="nil"/>
              <w:bottom w:val="nil"/>
              <w:right w:val="nil"/>
            </w:tcBorders>
            <w:noWrap/>
            <w:vAlign w:val="bottom"/>
            <w:hideMark/>
          </w:tcPr>
          <w:p w14:paraId="05E98EE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81523</w:t>
            </w:r>
          </w:p>
        </w:tc>
        <w:tc>
          <w:tcPr>
            <w:tcW w:w="333" w:type="pct"/>
            <w:tcBorders>
              <w:top w:val="nil"/>
              <w:left w:val="nil"/>
              <w:bottom w:val="nil"/>
              <w:right w:val="nil"/>
            </w:tcBorders>
            <w:noWrap/>
            <w:vAlign w:val="bottom"/>
            <w:hideMark/>
          </w:tcPr>
          <w:p w14:paraId="6C1C521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81092</w:t>
            </w:r>
          </w:p>
        </w:tc>
        <w:tc>
          <w:tcPr>
            <w:tcW w:w="333" w:type="pct"/>
            <w:tcBorders>
              <w:top w:val="nil"/>
              <w:left w:val="nil"/>
              <w:bottom w:val="nil"/>
              <w:right w:val="nil"/>
            </w:tcBorders>
            <w:noWrap/>
            <w:vAlign w:val="bottom"/>
            <w:hideMark/>
          </w:tcPr>
          <w:p w14:paraId="1586273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80105</w:t>
            </w:r>
          </w:p>
        </w:tc>
        <w:tc>
          <w:tcPr>
            <w:tcW w:w="333" w:type="pct"/>
            <w:tcBorders>
              <w:top w:val="nil"/>
              <w:left w:val="nil"/>
              <w:bottom w:val="nil"/>
              <w:right w:val="nil"/>
            </w:tcBorders>
            <w:noWrap/>
            <w:vAlign w:val="bottom"/>
            <w:hideMark/>
          </w:tcPr>
          <w:p w14:paraId="569AD0A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81046</w:t>
            </w:r>
          </w:p>
        </w:tc>
      </w:tr>
      <w:tr w:rsidR="00AA763C" w:rsidRPr="00AA763C" w14:paraId="61E33795" w14:textId="77777777" w:rsidTr="00626B8D">
        <w:trPr>
          <w:trHeight w:val="300"/>
        </w:trPr>
        <w:tc>
          <w:tcPr>
            <w:tcW w:w="333" w:type="pct"/>
            <w:tcBorders>
              <w:top w:val="nil"/>
              <w:left w:val="nil"/>
              <w:bottom w:val="nil"/>
              <w:right w:val="nil"/>
            </w:tcBorders>
            <w:shd w:val="clear" w:color="D9D9D9" w:fill="D9D9D9"/>
            <w:noWrap/>
            <w:vAlign w:val="bottom"/>
            <w:hideMark/>
          </w:tcPr>
          <w:p w14:paraId="6F90AC6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80004</w:t>
            </w:r>
          </w:p>
        </w:tc>
        <w:tc>
          <w:tcPr>
            <w:tcW w:w="333" w:type="pct"/>
            <w:tcBorders>
              <w:top w:val="nil"/>
              <w:left w:val="nil"/>
              <w:bottom w:val="nil"/>
              <w:right w:val="nil"/>
            </w:tcBorders>
            <w:shd w:val="clear" w:color="D9D9D9" w:fill="D9D9D9"/>
            <w:noWrap/>
            <w:vAlign w:val="bottom"/>
            <w:hideMark/>
          </w:tcPr>
          <w:p w14:paraId="1C3224B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80110</w:t>
            </w:r>
          </w:p>
        </w:tc>
        <w:tc>
          <w:tcPr>
            <w:tcW w:w="333" w:type="pct"/>
            <w:tcBorders>
              <w:top w:val="nil"/>
              <w:left w:val="nil"/>
              <w:bottom w:val="nil"/>
              <w:right w:val="nil"/>
            </w:tcBorders>
            <w:shd w:val="clear" w:color="D9D9D9" w:fill="D9D9D9"/>
            <w:noWrap/>
            <w:vAlign w:val="bottom"/>
            <w:hideMark/>
          </w:tcPr>
          <w:p w14:paraId="4AB63BC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80213</w:t>
            </w:r>
          </w:p>
        </w:tc>
        <w:tc>
          <w:tcPr>
            <w:tcW w:w="333" w:type="pct"/>
            <w:tcBorders>
              <w:top w:val="nil"/>
              <w:left w:val="nil"/>
              <w:bottom w:val="nil"/>
              <w:right w:val="nil"/>
            </w:tcBorders>
            <w:shd w:val="clear" w:color="D9D9D9" w:fill="D9D9D9"/>
            <w:noWrap/>
            <w:vAlign w:val="bottom"/>
            <w:hideMark/>
          </w:tcPr>
          <w:p w14:paraId="4C20BC0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80310</w:t>
            </w:r>
          </w:p>
        </w:tc>
        <w:tc>
          <w:tcPr>
            <w:tcW w:w="333" w:type="pct"/>
            <w:tcBorders>
              <w:top w:val="nil"/>
              <w:left w:val="nil"/>
              <w:bottom w:val="nil"/>
              <w:right w:val="nil"/>
            </w:tcBorders>
            <w:shd w:val="clear" w:color="D9D9D9" w:fill="D9D9D9"/>
            <w:noWrap/>
            <w:vAlign w:val="bottom"/>
            <w:hideMark/>
          </w:tcPr>
          <w:p w14:paraId="1ED9435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80471</w:t>
            </w:r>
          </w:p>
        </w:tc>
        <w:tc>
          <w:tcPr>
            <w:tcW w:w="333" w:type="pct"/>
            <w:tcBorders>
              <w:top w:val="nil"/>
              <w:left w:val="nil"/>
              <w:bottom w:val="nil"/>
              <w:right w:val="nil"/>
            </w:tcBorders>
            <w:shd w:val="clear" w:color="D9D9D9" w:fill="D9D9D9"/>
            <w:noWrap/>
            <w:vAlign w:val="bottom"/>
            <w:hideMark/>
          </w:tcPr>
          <w:p w14:paraId="0FFA07D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80544</w:t>
            </w:r>
          </w:p>
        </w:tc>
        <w:tc>
          <w:tcPr>
            <w:tcW w:w="333" w:type="pct"/>
            <w:tcBorders>
              <w:top w:val="nil"/>
              <w:left w:val="nil"/>
              <w:bottom w:val="nil"/>
              <w:right w:val="nil"/>
            </w:tcBorders>
            <w:shd w:val="clear" w:color="D9D9D9" w:fill="D9D9D9"/>
            <w:noWrap/>
            <w:vAlign w:val="bottom"/>
            <w:hideMark/>
          </w:tcPr>
          <w:p w14:paraId="060AF69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80723</w:t>
            </w:r>
          </w:p>
        </w:tc>
        <w:tc>
          <w:tcPr>
            <w:tcW w:w="333" w:type="pct"/>
            <w:tcBorders>
              <w:top w:val="nil"/>
              <w:left w:val="nil"/>
              <w:bottom w:val="nil"/>
              <w:right w:val="nil"/>
            </w:tcBorders>
            <w:shd w:val="clear" w:color="D9D9D9" w:fill="D9D9D9"/>
            <w:noWrap/>
            <w:vAlign w:val="bottom"/>
            <w:hideMark/>
          </w:tcPr>
          <w:p w14:paraId="6DA360B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80826</w:t>
            </w:r>
          </w:p>
        </w:tc>
        <w:tc>
          <w:tcPr>
            <w:tcW w:w="333" w:type="pct"/>
            <w:tcBorders>
              <w:top w:val="nil"/>
              <w:left w:val="nil"/>
              <w:bottom w:val="nil"/>
              <w:right w:val="nil"/>
            </w:tcBorders>
            <w:shd w:val="clear" w:color="D9D9D9" w:fill="D9D9D9"/>
            <w:noWrap/>
            <w:vAlign w:val="bottom"/>
            <w:hideMark/>
          </w:tcPr>
          <w:p w14:paraId="2FC12B9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85012</w:t>
            </w:r>
          </w:p>
        </w:tc>
        <w:tc>
          <w:tcPr>
            <w:tcW w:w="333" w:type="pct"/>
            <w:tcBorders>
              <w:top w:val="nil"/>
              <w:left w:val="nil"/>
              <w:bottom w:val="nil"/>
              <w:right w:val="nil"/>
            </w:tcBorders>
            <w:shd w:val="clear" w:color="D9D9D9" w:fill="D9D9D9"/>
            <w:noWrap/>
            <w:vAlign w:val="bottom"/>
            <w:hideMark/>
          </w:tcPr>
          <w:p w14:paraId="20B2DA4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81221</w:t>
            </w:r>
          </w:p>
        </w:tc>
        <w:tc>
          <w:tcPr>
            <w:tcW w:w="333" w:type="pct"/>
            <w:tcBorders>
              <w:top w:val="nil"/>
              <w:left w:val="nil"/>
              <w:bottom w:val="nil"/>
              <w:right w:val="nil"/>
            </w:tcBorders>
            <w:shd w:val="clear" w:color="D9D9D9" w:fill="D9D9D9"/>
            <w:noWrap/>
            <w:vAlign w:val="bottom"/>
            <w:hideMark/>
          </w:tcPr>
          <w:p w14:paraId="086C06F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81125</w:t>
            </w:r>
          </w:p>
        </w:tc>
        <w:tc>
          <w:tcPr>
            <w:tcW w:w="333" w:type="pct"/>
            <w:tcBorders>
              <w:top w:val="nil"/>
              <w:left w:val="nil"/>
              <w:bottom w:val="nil"/>
              <w:right w:val="nil"/>
            </w:tcBorders>
            <w:shd w:val="clear" w:color="D9D9D9" w:fill="D9D9D9"/>
            <w:noWrap/>
            <w:vAlign w:val="bottom"/>
            <w:hideMark/>
          </w:tcPr>
          <w:p w14:paraId="33542EA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81081</w:t>
            </w:r>
          </w:p>
        </w:tc>
        <w:tc>
          <w:tcPr>
            <w:tcW w:w="333" w:type="pct"/>
            <w:tcBorders>
              <w:top w:val="nil"/>
              <w:left w:val="nil"/>
              <w:bottom w:val="nil"/>
              <w:right w:val="nil"/>
            </w:tcBorders>
            <w:shd w:val="clear" w:color="D9D9D9" w:fill="D9D9D9"/>
            <w:noWrap/>
            <w:vAlign w:val="bottom"/>
            <w:hideMark/>
          </w:tcPr>
          <w:p w14:paraId="3F8DF53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81049</w:t>
            </w:r>
          </w:p>
        </w:tc>
        <w:tc>
          <w:tcPr>
            <w:tcW w:w="333" w:type="pct"/>
            <w:tcBorders>
              <w:top w:val="nil"/>
              <w:left w:val="nil"/>
              <w:bottom w:val="nil"/>
              <w:right w:val="nil"/>
            </w:tcBorders>
            <w:shd w:val="clear" w:color="D9D9D9" w:fill="D9D9D9"/>
            <w:noWrap/>
            <w:vAlign w:val="bottom"/>
            <w:hideMark/>
          </w:tcPr>
          <w:p w14:paraId="4404015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80926</w:t>
            </w:r>
          </w:p>
        </w:tc>
        <w:tc>
          <w:tcPr>
            <w:tcW w:w="333" w:type="pct"/>
            <w:tcBorders>
              <w:top w:val="nil"/>
              <w:left w:val="nil"/>
              <w:bottom w:val="nil"/>
              <w:right w:val="nil"/>
            </w:tcBorders>
            <w:shd w:val="clear" w:color="D9D9D9" w:fill="D9D9D9"/>
            <w:noWrap/>
            <w:vAlign w:val="bottom"/>
            <w:hideMark/>
          </w:tcPr>
          <w:p w14:paraId="68B4245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81328</w:t>
            </w:r>
          </w:p>
        </w:tc>
      </w:tr>
      <w:tr w:rsidR="00AA763C" w:rsidRPr="00AA763C" w14:paraId="31070BBE" w14:textId="77777777" w:rsidTr="00626B8D">
        <w:trPr>
          <w:trHeight w:val="300"/>
        </w:trPr>
        <w:tc>
          <w:tcPr>
            <w:tcW w:w="333" w:type="pct"/>
            <w:tcBorders>
              <w:top w:val="nil"/>
              <w:left w:val="nil"/>
              <w:bottom w:val="nil"/>
              <w:right w:val="nil"/>
            </w:tcBorders>
            <w:noWrap/>
            <w:vAlign w:val="bottom"/>
            <w:hideMark/>
          </w:tcPr>
          <w:p w14:paraId="64D8336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80005</w:t>
            </w:r>
          </w:p>
        </w:tc>
        <w:tc>
          <w:tcPr>
            <w:tcW w:w="333" w:type="pct"/>
            <w:tcBorders>
              <w:top w:val="nil"/>
              <w:left w:val="nil"/>
              <w:bottom w:val="nil"/>
              <w:right w:val="nil"/>
            </w:tcBorders>
            <w:noWrap/>
            <w:vAlign w:val="bottom"/>
            <w:hideMark/>
          </w:tcPr>
          <w:p w14:paraId="553811C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80111</w:t>
            </w:r>
          </w:p>
        </w:tc>
        <w:tc>
          <w:tcPr>
            <w:tcW w:w="333" w:type="pct"/>
            <w:tcBorders>
              <w:top w:val="nil"/>
              <w:left w:val="nil"/>
              <w:bottom w:val="nil"/>
              <w:right w:val="nil"/>
            </w:tcBorders>
            <w:noWrap/>
            <w:vAlign w:val="bottom"/>
            <w:hideMark/>
          </w:tcPr>
          <w:p w14:paraId="630F4E6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80214</w:t>
            </w:r>
          </w:p>
        </w:tc>
        <w:tc>
          <w:tcPr>
            <w:tcW w:w="333" w:type="pct"/>
            <w:tcBorders>
              <w:top w:val="nil"/>
              <w:left w:val="nil"/>
              <w:bottom w:val="nil"/>
              <w:right w:val="nil"/>
            </w:tcBorders>
            <w:noWrap/>
            <w:vAlign w:val="bottom"/>
            <w:hideMark/>
          </w:tcPr>
          <w:p w14:paraId="5D3F54A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80314</w:t>
            </w:r>
          </w:p>
        </w:tc>
        <w:tc>
          <w:tcPr>
            <w:tcW w:w="333" w:type="pct"/>
            <w:tcBorders>
              <w:top w:val="nil"/>
              <w:left w:val="nil"/>
              <w:bottom w:val="nil"/>
              <w:right w:val="nil"/>
            </w:tcBorders>
            <w:noWrap/>
            <w:vAlign w:val="bottom"/>
            <w:hideMark/>
          </w:tcPr>
          <w:p w14:paraId="619E797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80473</w:t>
            </w:r>
          </w:p>
        </w:tc>
        <w:tc>
          <w:tcPr>
            <w:tcW w:w="333" w:type="pct"/>
            <w:tcBorders>
              <w:top w:val="nil"/>
              <w:left w:val="nil"/>
              <w:bottom w:val="nil"/>
              <w:right w:val="nil"/>
            </w:tcBorders>
            <w:noWrap/>
            <w:vAlign w:val="bottom"/>
            <w:hideMark/>
          </w:tcPr>
          <w:p w14:paraId="17A6569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80545</w:t>
            </w:r>
          </w:p>
        </w:tc>
        <w:tc>
          <w:tcPr>
            <w:tcW w:w="333" w:type="pct"/>
            <w:tcBorders>
              <w:top w:val="nil"/>
              <w:left w:val="nil"/>
              <w:bottom w:val="nil"/>
              <w:right w:val="nil"/>
            </w:tcBorders>
            <w:noWrap/>
            <w:vAlign w:val="bottom"/>
            <w:hideMark/>
          </w:tcPr>
          <w:p w14:paraId="6354DDE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80726</w:t>
            </w:r>
          </w:p>
        </w:tc>
        <w:tc>
          <w:tcPr>
            <w:tcW w:w="333" w:type="pct"/>
            <w:tcBorders>
              <w:top w:val="nil"/>
              <w:left w:val="nil"/>
              <w:bottom w:val="nil"/>
              <w:right w:val="nil"/>
            </w:tcBorders>
            <w:noWrap/>
            <w:vAlign w:val="bottom"/>
            <w:hideMark/>
          </w:tcPr>
          <w:p w14:paraId="49D2F61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80827</w:t>
            </w:r>
          </w:p>
        </w:tc>
        <w:tc>
          <w:tcPr>
            <w:tcW w:w="333" w:type="pct"/>
            <w:tcBorders>
              <w:top w:val="nil"/>
              <w:left w:val="nil"/>
              <w:bottom w:val="nil"/>
              <w:right w:val="nil"/>
            </w:tcBorders>
            <w:noWrap/>
            <w:vAlign w:val="bottom"/>
            <w:hideMark/>
          </w:tcPr>
          <w:p w14:paraId="3D368E4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85044</w:t>
            </w:r>
          </w:p>
        </w:tc>
        <w:tc>
          <w:tcPr>
            <w:tcW w:w="333" w:type="pct"/>
            <w:tcBorders>
              <w:top w:val="nil"/>
              <w:left w:val="nil"/>
              <w:bottom w:val="nil"/>
              <w:right w:val="nil"/>
            </w:tcBorders>
            <w:noWrap/>
            <w:vAlign w:val="bottom"/>
            <w:hideMark/>
          </w:tcPr>
          <w:p w14:paraId="70FD9BD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81640</w:t>
            </w:r>
          </w:p>
        </w:tc>
        <w:tc>
          <w:tcPr>
            <w:tcW w:w="333" w:type="pct"/>
            <w:tcBorders>
              <w:top w:val="nil"/>
              <w:left w:val="nil"/>
              <w:bottom w:val="nil"/>
              <w:right w:val="nil"/>
            </w:tcBorders>
            <w:noWrap/>
            <w:vAlign w:val="bottom"/>
            <w:hideMark/>
          </w:tcPr>
          <w:p w14:paraId="4C50D46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81126</w:t>
            </w:r>
          </w:p>
        </w:tc>
        <w:tc>
          <w:tcPr>
            <w:tcW w:w="333" w:type="pct"/>
            <w:tcBorders>
              <w:top w:val="nil"/>
              <w:left w:val="nil"/>
              <w:bottom w:val="nil"/>
              <w:right w:val="nil"/>
            </w:tcBorders>
            <w:noWrap/>
            <w:vAlign w:val="bottom"/>
            <w:hideMark/>
          </w:tcPr>
          <w:p w14:paraId="53F18E4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81624</w:t>
            </w:r>
          </w:p>
        </w:tc>
        <w:tc>
          <w:tcPr>
            <w:tcW w:w="333" w:type="pct"/>
            <w:tcBorders>
              <w:top w:val="nil"/>
              <w:left w:val="nil"/>
              <w:bottom w:val="nil"/>
              <w:right w:val="nil"/>
            </w:tcBorders>
            <w:noWrap/>
            <w:vAlign w:val="bottom"/>
            <w:hideMark/>
          </w:tcPr>
          <w:p w14:paraId="74ECBE6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81010</w:t>
            </w:r>
          </w:p>
        </w:tc>
        <w:tc>
          <w:tcPr>
            <w:tcW w:w="333" w:type="pct"/>
            <w:tcBorders>
              <w:top w:val="nil"/>
              <w:left w:val="nil"/>
              <w:bottom w:val="nil"/>
              <w:right w:val="nil"/>
            </w:tcBorders>
            <w:noWrap/>
            <w:vAlign w:val="bottom"/>
            <w:hideMark/>
          </w:tcPr>
          <w:p w14:paraId="3950F8C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80927</w:t>
            </w:r>
          </w:p>
        </w:tc>
        <w:tc>
          <w:tcPr>
            <w:tcW w:w="333" w:type="pct"/>
            <w:tcBorders>
              <w:top w:val="nil"/>
              <w:left w:val="nil"/>
              <w:bottom w:val="nil"/>
              <w:right w:val="nil"/>
            </w:tcBorders>
            <w:noWrap/>
            <w:vAlign w:val="bottom"/>
            <w:hideMark/>
          </w:tcPr>
          <w:p w14:paraId="72653DF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81327</w:t>
            </w:r>
          </w:p>
        </w:tc>
      </w:tr>
      <w:tr w:rsidR="00AA763C" w:rsidRPr="00AA763C" w14:paraId="1F1F6A21" w14:textId="77777777" w:rsidTr="00626B8D">
        <w:trPr>
          <w:trHeight w:val="300"/>
        </w:trPr>
        <w:tc>
          <w:tcPr>
            <w:tcW w:w="333" w:type="pct"/>
            <w:tcBorders>
              <w:top w:val="nil"/>
              <w:left w:val="nil"/>
              <w:bottom w:val="nil"/>
              <w:right w:val="nil"/>
            </w:tcBorders>
            <w:shd w:val="clear" w:color="D9D9D9" w:fill="D9D9D9"/>
            <w:noWrap/>
            <w:vAlign w:val="bottom"/>
            <w:hideMark/>
          </w:tcPr>
          <w:p w14:paraId="765A37C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80006</w:t>
            </w:r>
          </w:p>
        </w:tc>
        <w:tc>
          <w:tcPr>
            <w:tcW w:w="333" w:type="pct"/>
            <w:tcBorders>
              <w:top w:val="nil"/>
              <w:left w:val="nil"/>
              <w:bottom w:val="nil"/>
              <w:right w:val="nil"/>
            </w:tcBorders>
            <w:shd w:val="clear" w:color="D9D9D9" w:fill="D9D9D9"/>
            <w:noWrap/>
            <w:vAlign w:val="bottom"/>
            <w:hideMark/>
          </w:tcPr>
          <w:p w14:paraId="7E1B09F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80112</w:t>
            </w:r>
          </w:p>
        </w:tc>
        <w:tc>
          <w:tcPr>
            <w:tcW w:w="333" w:type="pct"/>
            <w:tcBorders>
              <w:top w:val="nil"/>
              <w:left w:val="nil"/>
              <w:bottom w:val="nil"/>
              <w:right w:val="nil"/>
            </w:tcBorders>
            <w:shd w:val="clear" w:color="D9D9D9" w:fill="D9D9D9"/>
            <w:noWrap/>
            <w:vAlign w:val="bottom"/>
            <w:hideMark/>
          </w:tcPr>
          <w:p w14:paraId="6E5A0A9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80215</w:t>
            </w:r>
          </w:p>
        </w:tc>
        <w:tc>
          <w:tcPr>
            <w:tcW w:w="333" w:type="pct"/>
            <w:tcBorders>
              <w:top w:val="nil"/>
              <w:left w:val="nil"/>
              <w:bottom w:val="nil"/>
              <w:right w:val="nil"/>
            </w:tcBorders>
            <w:shd w:val="clear" w:color="D9D9D9" w:fill="D9D9D9"/>
            <w:noWrap/>
            <w:vAlign w:val="bottom"/>
            <w:hideMark/>
          </w:tcPr>
          <w:p w14:paraId="0F55362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80321</w:t>
            </w:r>
          </w:p>
        </w:tc>
        <w:tc>
          <w:tcPr>
            <w:tcW w:w="333" w:type="pct"/>
            <w:tcBorders>
              <w:top w:val="nil"/>
              <w:left w:val="nil"/>
              <w:bottom w:val="nil"/>
              <w:right w:val="nil"/>
            </w:tcBorders>
            <w:shd w:val="clear" w:color="D9D9D9" w:fill="D9D9D9"/>
            <w:noWrap/>
            <w:vAlign w:val="bottom"/>
            <w:hideMark/>
          </w:tcPr>
          <w:p w14:paraId="530BFE7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80474</w:t>
            </w:r>
          </w:p>
        </w:tc>
        <w:tc>
          <w:tcPr>
            <w:tcW w:w="333" w:type="pct"/>
            <w:tcBorders>
              <w:top w:val="nil"/>
              <w:left w:val="nil"/>
              <w:bottom w:val="nil"/>
              <w:right w:val="nil"/>
            </w:tcBorders>
            <w:shd w:val="clear" w:color="D9D9D9" w:fill="D9D9D9"/>
            <w:noWrap/>
            <w:vAlign w:val="bottom"/>
            <w:hideMark/>
          </w:tcPr>
          <w:p w14:paraId="0E2D015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80546</w:t>
            </w:r>
          </w:p>
        </w:tc>
        <w:tc>
          <w:tcPr>
            <w:tcW w:w="333" w:type="pct"/>
            <w:tcBorders>
              <w:top w:val="nil"/>
              <w:left w:val="nil"/>
              <w:bottom w:val="nil"/>
              <w:right w:val="nil"/>
            </w:tcBorders>
            <w:shd w:val="clear" w:color="D9D9D9" w:fill="D9D9D9"/>
            <w:noWrap/>
            <w:vAlign w:val="bottom"/>
            <w:hideMark/>
          </w:tcPr>
          <w:p w14:paraId="6F98C9E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80727</w:t>
            </w:r>
          </w:p>
        </w:tc>
        <w:tc>
          <w:tcPr>
            <w:tcW w:w="333" w:type="pct"/>
            <w:tcBorders>
              <w:top w:val="nil"/>
              <w:left w:val="nil"/>
              <w:bottom w:val="nil"/>
              <w:right w:val="nil"/>
            </w:tcBorders>
            <w:shd w:val="clear" w:color="D9D9D9" w:fill="D9D9D9"/>
            <w:noWrap/>
            <w:vAlign w:val="bottom"/>
            <w:hideMark/>
          </w:tcPr>
          <w:p w14:paraId="5386B3A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80828</w:t>
            </w:r>
          </w:p>
        </w:tc>
        <w:tc>
          <w:tcPr>
            <w:tcW w:w="333" w:type="pct"/>
            <w:tcBorders>
              <w:top w:val="nil"/>
              <w:left w:val="nil"/>
              <w:bottom w:val="nil"/>
              <w:right w:val="nil"/>
            </w:tcBorders>
            <w:shd w:val="clear" w:color="D9D9D9" w:fill="D9D9D9"/>
            <w:noWrap/>
            <w:vAlign w:val="bottom"/>
            <w:hideMark/>
          </w:tcPr>
          <w:p w14:paraId="71A7F15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87532</w:t>
            </w:r>
          </w:p>
        </w:tc>
        <w:tc>
          <w:tcPr>
            <w:tcW w:w="333" w:type="pct"/>
            <w:tcBorders>
              <w:top w:val="nil"/>
              <w:left w:val="nil"/>
              <w:bottom w:val="nil"/>
              <w:right w:val="nil"/>
            </w:tcBorders>
            <w:shd w:val="clear" w:color="D9D9D9" w:fill="D9D9D9"/>
            <w:noWrap/>
            <w:vAlign w:val="bottom"/>
            <w:hideMark/>
          </w:tcPr>
          <w:p w14:paraId="52E2ED0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81641</w:t>
            </w:r>
          </w:p>
        </w:tc>
        <w:tc>
          <w:tcPr>
            <w:tcW w:w="333" w:type="pct"/>
            <w:tcBorders>
              <w:top w:val="nil"/>
              <w:left w:val="nil"/>
              <w:bottom w:val="nil"/>
              <w:right w:val="nil"/>
            </w:tcBorders>
            <w:shd w:val="clear" w:color="D9D9D9" w:fill="D9D9D9"/>
            <w:noWrap/>
            <w:vAlign w:val="bottom"/>
            <w:hideMark/>
          </w:tcPr>
          <w:p w14:paraId="66ACE02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81128</w:t>
            </w:r>
          </w:p>
        </w:tc>
        <w:tc>
          <w:tcPr>
            <w:tcW w:w="333" w:type="pct"/>
            <w:tcBorders>
              <w:top w:val="nil"/>
              <w:left w:val="nil"/>
              <w:bottom w:val="nil"/>
              <w:right w:val="nil"/>
            </w:tcBorders>
            <w:shd w:val="clear" w:color="D9D9D9" w:fill="D9D9D9"/>
            <w:noWrap/>
            <w:vAlign w:val="bottom"/>
            <w:hideMark/>
          </w:tcPr>
          <w:p w14:paraId="1120A04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81433</w:t>
            </w:r>
          </w:p>
        </w:tc>
        <w:tc>
          <w:tcPr>
            <w:tcW w:w="333" w:type="pct"/>
            <w:tcBorders>
              <w:top w:val="nil"/>
              <w:left w:val="nil"/>
              <w:bottom w:val="nil"/>
              <w:right w:val="nil"/>
            </w:tcBorders>
            <w:shd w:val="clear" w:color="D9D9D9" w:fill="D9D9D9"/>
            <w:noWrap/>
            <w:vAlign w:val="bottom"/>
            <w:hideMark/>
          </w:tcPr>
          <w:p w14:paraId="2BB252C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81235</w:t>
            </w:r>
          </w:p>
        </w:tc>
        <w:tc>
          <w:tcPr>
            <w:tcW w:w="333" w:type="pct"/>
            <w:tcBorders>
              <w:top w:val="nil"/>
              <w:left w:val="nil"/>
              <w:bottom w:val="nil"/>
              <w:right w:val="nil"/>
            </w:tcBorders>
            <w:shd w:val="clear" w:color="D9D9D9" w:fill="D9D9D9"/>
            <w:noWrap/>
            <w:vAlign w:val="bottom"/>
            <w:hideMark/>
          </w:tcPr>
          <w:p w14:paraId="731FA8D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80205</w:t>
            </w:r>
          </w:p>
        </w:tc>
        <w:tc>
          <w:tcPr>
            <w:tcW w:w="333" w:type="pct"/>
            <w:tcBorders>
              <w:top w:val="nil"/>
              <w:left w:val="nil"/>
              <w:bottom w:val="nil"/>
              <w:right w:val="nil"/>
            </w:tcBorders>
            <w:shd w:val="clear" w:color="D9D9D9" w:fill="D9D9D9"/>
            <w:noWrap/>
            <w:vAlign w:val="bottom"/>
            <w:hideMark/>
          </w:tcPr>
          <w:p w14:paraId="209C16B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81084</w:t>
            </w:r>
          </w:p>
        </w:tc>
      </w:tr>
      <w:tr w:rsidR="00AA763C" w:rsidRPr="00AA763C" w14:paraId="70C9A9C4" w14:textId="77777777" w:rsidTr="00626B8D">
        <w:trPr>
          <w:trHeight w:val="300"/>
        </w:trPr>
        <w:tc>
          <w:tcPr>
            <w:tcW w:w="333" w:type="pct"/>
            <w:tcBorders>
              <w:top w:val="nil"/>
              <w:left w:val="nil"/>
              <w:bottom w:val="nil"/>
              <w:right w:val="nil"/>
            </w:tcBorders>
            <w:noWrap/>
            <w:vAlign w:val="bottom"/>
            <w:hideMark/>
          </w:tcPr>
          <w:p w14:paraId="1337481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80007</w:t>
            </w:r>
          </w:p>
        </w:tc>
        <w:tc>
          <w:tcPr>
            <w:tcW w:w="333" w:type="pct"/>
            <w:tcBorders>
              <w:top w:val="nil"/>
              <w:left w:val="nil"/>
              <w:bottom w:val="nil"/>
              <w:right w:val="nil"/>
            </w:tcBorders>
            <w:noWrap/>
            <w:vAlign w:val="bottom"/>
            <w:hideMark/>
          </w:tcPr>
          <w:p w14:paraId="4AD439A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80113</w:t>
            </w:r>
          </w:p>
        </w:tc>
        <w:tc>
          <w:tcPr>
            <w:tcW w:w="333" w:type="pct"/>
            <w:tcBorders>
              <w:top w:val="nil"/>
              <w:left w:val="nil"/>
              <w:bottom w:val="nil"/>
              <w:right w:val="nil"/>
            </w:tcBorders>
            <w:noWrap/>
            <w:vAlign w:val="bottom"/>
            <w:hideMark/>
          </w:tcPr>
          <w:p w14:paraId="4AB452B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80216</w:t>
            </w:r>
          </w:p>
        </w:tc>
        <w:tc>
          <w:tcPr>
            <w:tcW w:w="333" w:type="pct"/>
            <w:tcBorders>
              <w:top w:val="nil"/>
              <w:left w:val="nil"/>
              <w:bottom w:val="nil"/>
              <w:right w:val="nil"/>
            </w:tcBorders>
            <w:noWrap/>
            <w:vAlign w:val="bottom"/>
            <w:hideMark/>
          </w:tcPr>
          <w:p w14:paraId="02D7412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80330</w:t>
            </w:r>
          </w:p>
        </w:tc>
        <w:tc>
          <w:tcPr>
            <w:tcW w:w="333" w:type="pct"/>
            <w:tcBorders>
              <w:top w:val="nil"/>
              <w:left w:val="nil"/>
              <w:bottom w:val="nil"/>
              <w:right w:val="nil"/>
            </w:tcBorders>
            <w:noWrap/>
            <w:vAlign w:val="bottom"/>
            <w:hideMark/>
          </w:tcPr>
          <w:p w14:paraId="16EA5D5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80475</w:t>
            </w:r>
          </w:p>
        </w:tc>
        <w:tc>
          <w:tcPr>
            <w:tcW w:w="333" w:type="pct"/>
            <w:tcBorders>
              <w:top w:val="nil"/>
              <w:left w:val="nil"/>
              <w:bottom w:val="nil"/>
              <w:right w:val="nil"/>
            </w:tcBorders>
            <w:noWrap/>
            <w:vAlign w:val="bottom"/>
            <w:hideMark/>
          </w:tcPr>
          <w:p w14:paraId="380C927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80547</w:t>
            </w:r>
          </w:p>
        </w:tc>
        <w:tc>
          <w:tcPr>
            <w:tcW w:w="333" w:type="pct"/>
            <w:tcBorders>
              <w:top w:val="nil"/>
              <w:left w:val="nil"/>
              <w:bottom w:val="nil"/>
              <w:right w:val="nil"/>
            </w:tcBorders>
            <w:noWrap/>
            <w:vAlign w:val="bottom"/>
            <w:hideMark/>
          </w:tcPr>
          <w:p w14:paraId="555C2D0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80728</w:t>
            </w:r>
          </w:p>
        </w:tc>
        <w:tc>
          <w:tcPr>
            <w:tcW w:w="333" w:type="pct"/>
            <w:tcBorders>
              <w:top w:val="nil"/>
              <w:left w:val="nil"/>
              <w:bottom w:val="nil"/>
              <w:right w:val="nil"/>
            </w:tcBorders>
            <w:noWrap/>
            <w:vAlign w:val="bottom"/>
            <w:hideMark/>
          </w:tcPr>
          <w:p w14:paraId="4C39710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80829</w:t>
            </w:r>
          </w:p>
        </w:tc>
        <w:tc>
          <w:tcPr>
            <w:tcW w:w="333" w:type="pct"/>
            <w:tcBorders>
              <w:top w:val="nil"/>
              <w:left w:val="nil"/>
              <w:bottom w:val="nil"/>
              <w:right w:val="nil"/>
            </w:tcBorders>
            <w:noWrap/>
            <w:vAlign w:val="bottom"/>
            <w:hideMark/>
          </w:tcPr>
          <w:p w14:paraId="52B174C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88811</w:t>
            </w:r>
          </w:p>
        </w:tc>
        <w:tc>
          <w:tcPr>
            <w:tcW w:w="333" w:type="pct"/>
            <w:tcBorders>
              <w:top w:val="nil"/>
              <w:left w:val="nil"/>
              <w:bottom w:val="nil"/>
              <w:right w:val="nil"/>
            </w:tcBorders>
            <w:noWrap/>
            <w:vAlign w:val="bottom"/>
            <w:hideMark/>
          </w:tcPr>
          <w:p w14:paraId="7CD8E2D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81301</w:t>
            </w:r>
          </w:p>
        </w:tc>
        <w:tc>
          <w:tcPr>
            <w:tcW w:w="333" w:type="pct"/>
            <w:tcBorders>
              <w:top w:val="nil"/>
              <w:left w:val="nil"/>
              <w:bottom w:val="nil"/>
              <w:right w:val="nil"/>
            </w:tcBorders>
            <w:noWrap/>
            <w:vAlign w:val="bottom"/>
            <w:hideMark/>
          </w:tcPr>
          <w:p w14:paraId="2782F39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81129</w:t>
            </w:r>
          </w:p>
        </w:tc>
        <w:tc>
          <w:tcPr>
            <w:tcW w:w="333" w:type="pct"/>
            <w:tcBorders>
              <w:top w:val="nil"/>
              <w:left w:val="nil"/>
              <w:bottom w:val="nil"/>
              <w:right w:val="nil"/>
            </w:tcBorders>
            <w:noWrap/>
            <w:vAlign w:val="bottom"/>
            <w:hideMark/>
          </w:tcPr>
          <w:p w14:paraId="65C815E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81434</w:t>
            </w:r>
          </w:p>
        </w:tc>
        <w:tc>
          <w:tcPr>
            <w:tcW w:w="333" w:type="pct"/>
            <w:tcBorders>
              <w:top w:val="nil"/>
              <w:left w:val="nil"/>
              <w:bottom w:val="nil"/>
              <w:right w:val="nil"/>
            </w:tcBorders>
            <w:noWrap/>
            <w:vAlign w:val="bottom"/>
            <w:hideMark/>
          </w:tcPr>
          <w:p w14:paraId="47FD89F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80933</w:t>
            </w:r>
          </w:p>
        </w:tc>
        <w:tc>
          <w:tcPr>
            <w:tcW w:w="333" w:type="pct"/>
            <w:tcBorders>
              <w:top w:val="nil"/>
              <w:left w:val="nil"/>
              <w:bottom w:val="nil"/>
              <w:right w:val="nil"/>
            </w:tcBorders>
            <w:noWrap/>
            <w:vAlign w:val="bottom"/>
            <w:hideMark/>
          </w:tcPr>
          <w:p w14:paraId="64A2F8B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80206</w:t>
            </w:r>
          </w:p>
        </w:tc>
        <w:tc>
          <w:tcPr>
            <w:tcW w:w="333" w:type="pct"/>
            <w:tcBorders>
              <w:top w:val="nil"/>
              <w:left w:val="nil"/>
              <w:bottom w:val="nil"/>
              <w:right w:val="nil"/>
            </w:tcBorders>
            <w:noWrap/>
            <w:vAlign w:val="bottom"/>
            <w:hideMark/>
          </w:tcPr>
          <w:p w14:paraId="5B2D37F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81087</w:t>
            </w:r>
          </w:p>
        </w:tc>
      </w:tr>
      <w:tr w:rsidR="00AA763C" w:rsidRPr="00AA763C" w14:paraId="76CCD87B" w14:textId="77777777" w:rsidTr="00626B8D">
        <w:trPr>
          <w:trHeight w:val="300"/>
        </w:trPr>
        <w:tc>
          <w:tcPr>
            <w:tcW w:w="333" w:type="pct"/>
            <w:tcBorders>
              <w:top w:val="nil"/>
              <w:left w:val="nil"/>
              <w:bottom w:val="nil"/>
              <w:right w:val="nil"/>
            </w:tcBorders>
            <w:shd w:val="clear" w:color="D9D9D9" w:fill="D9D9D9"/>
            <w:noWrap/>
            <w:vAlign w:val="bottom"/>
            <w:hideMark/>
          </w:tcPr>
          <w:p w14:paraId="0382C1A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80009</w:t>
            </w:r>
          </w:p>
        </w:tc>
        <w:tc>
          <w:tcPr>
            <w:tcW w:w="333" w:type="pct"/>
            <w:tcBorders>
              <w:top w:val="nil"/>
              <w:left w:val="nil"/>
              <w:bottom w:val="nil"/>
              <w:right w:val="nil"/>
            </w:tcBorders>
            <w:shd w:val="clear" w:color="D9D9D9" w:fill="D9D9D9"/>
            <w:noWrap/>
            <w:vAlign w:val="bottom"/>
            <w:hideMark/>
          </w:tcPr>
          <w:p w14:paraId="4A4B406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80114</w:t>
            </w:r>
          </w:p>
        </w:tc>
        <w:tc>
          <w:tcPr>
            <w:tcW w:w="333" w:type="pct"/>
            <w:tcBorders>
              <w:top w:val="nil"/>
              <w:left w:val="nil"/>
              <w:bottom w:val="nil"/>
              <w:right w:val="nil"/>
            </w:tcBorders>
            <w:shd w:val="clear" w:color="D9D9D9" w:fill="D9D9D9"/>
            <w:noWrap/>
            <w:vAlign w:val="bottom"/>
            <w:hideMark/>
          </w:tcPr>
          <w:p w14:paraId="43F1FC5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80217</w:t>
            </w:r>
          </w:p>
        </w:tc>
        <w:tc>
          <w:tcPr>
            <w:tcW w:w="333" w:type="pct"/>
            <w:tcBorders>
              <w:top w:val="nil"/>
              <w:left w:val="nil"/>
              <w:bottom w:val="nil"/>
              <w:right w:val="nil"/>
            </w:tcBorders>
            <w:shd w:val="clear" w:color="D9D9D9" w:fill="D9D9D9"/>
            <w:noWrap/>
            <w:vAlign w:val="bottom"/>
            <w:hideMark/>
          </w:tcPr>
          <w:p w14:paraId="35698DE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80331</w:t>
            </w:r>
          </w:p>
        </w:tc>
        <w:tc>
          <w:tcPr>
            <w:tcW w:w="333" w:type="pct"/>
            <w:tcBorders>
              <w:top w:val="nil"/>
              <w:left w:val="nil"/>
              <w:bottom w:val="nil"/>
              <w:right w:val="nil"/>
            </w:tcBorders>
            <w:shd w:val="clear" w:color="D9D9D9" w:fill="D9D9D9"/>
            <w:noWrap/>
            <w:vAlign w:val="bottom"/>
            <w:hideMark/>
          </w:tcPr>
          <w:p w14:paraId="2D75FF5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80476</w:t>
            </w:r>
          </w:p>
        </w:tc>
        <w:tc>
          <w:tcPr>
            <w:tcW w:w="333" w:type="pct"/>
            <w:tcBorders>
              <w:top w:val="nil"/>
              <w:left w:val="nil"/>
              <w:bottom w:val="nil"/>
              <w:right w:val="nil"/>
            </w:tcBorders>
            <w:shd w:val="clear" w:color="D9D9D9" w:fill="D9D9D9"/>
            <w:noWrap/>
            <w:vAlign w:val="bottom"/>
            <w:hideMark/>
          </w:tcPr>
          <w:p w14:paraId="22D22C7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80548</w:t>
            </w:r>
          </w:p>
        </w:tc>
        <w:tc>
          <w:tcPr>
            <w:tcW w:w="333" w:type="pct"/>
            <w:tcBorders>
              <w:top w:val="nil"/>
              <w:left w:val="nil"/>
              <w:bottom w:val="nil"/>
              <w:right w:val="nil"/>
            </w:tcBorders>
            <w:shd w:val="clear" w:color="D9D9D9" w:fill="D9D9D9"/>
            <w:noWrap/>
            <w:vAlign w:val="bottom"/>
            <w:hideMark/>
          </w:tcPr>
          <w:p w14:paraId="7401767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80729</w:t>
            </w:r>
          </w:p>
        </w:tc>
        <w:tc>
          <w:tcPr>
            <w:tcW w:w="333" w:type="pct"/>
            <w:tcBorders>
              <w:top w:val="nil"/>
              <w:left w:val="nil"/>
              <w:bottom w:val="nil"/>
              <w:right w:val="nil"/>
            </w:tcBorders>
            <w:shd w:val="clear" w:color="D9D9D9" w:fill="D9D9D9"/>
            <w:noWrap/>
            <w:vAlign w:val="bottom"/>
            <w:hideMark/>
          </w:tcPr>
          <w:p w14:paraId="772BE41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80830</w:t>
            </w:r>
          </w:p>
        </w:tc>
        <w:tc>
          <w:tcPr>
            <w:tcW w:w="333" w:type="pct"/>
            <w:tcBorders>
              <w:top w:val="nil"/>
              <w:left w:val="nil"/>
              <w:bottom w:val="nil"/>
              <w:right w:val="nil"/>
            </w:tcBorders>
            <w:shd w:val="clear" w:color="D9D9D9" w:fill="D9D9D9"/>
            <w:noWrap/>
            <w:vAlign w:val="bottom"/>
            <w:hideMark/>
          </w:tcPr>
          <w:p w14:paraId="69DA2D3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88888</w:t>
            </w:r>
          </w:p>
        </w:tc>
        <w:tc>
          <w:tcPr>
            <w:tcW w:w="333" w:type="pct"/>
            <w:tcBorders>
              <w:top w:val="nil"/>
              <w:left w:val="nil"/>
              <w:bottom w:val="nil"/>
              <w:right w:val="nil"/>
            </w:tcBorders>
            <w:shd w:val="clear" w:color="D9D9D9" w:fill="D9D9D9"/>
            <w:noWrap/>
            <w:vAlign w:val="bottom"/>
            <w:hideMark/>
          </w:tcPr>
          <w:p w14:paraId="7206196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81435</w:t>
            </w:r>
          </w:p>
        </w:tc>
        <w:tc>
          <w:tcPr>
            <w:tcW w:w="333" w:type="pct"/>
            <w:tcBorders>
              <w:top w:val="nil"/>
              <w:left w:val="nil"/>
              <w:bottom w:val="nil"/>
              <w:right w:val="nil"/>
            </w:tcBorders>
            <w:shd w:val="clear" w:color="D9D9D9" w:fill="D9D9D9"/>
            <w:noWrap/>
            <w:vAlign w:val="bottom"/>
            <w:hideMark/>
          </w:tcPr>
          <w:p w14:paraId="6F0996F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81130</w:t>
            </w:r>
          </w:p>
        </w:tc>
        <w:tc>
          <w:tcPr>
            <w:tcW w:w="333" w:type="pct"/>
            <w:tcBorders>
              <w:top w:val="nil"/>
              <w:left w:val="nil"/>
              <w:bottom w:val="nil"/>
              <w:right w:val="nil"/>
            </w:tcBorders>
            <w:shd w:val="clear" w:color="D9D9D9" w:fill="D9D9D9"/>
            <w:noWrap/>
            <w:vAlign w:val="bottom"/>
            <w:hideMark/>
          </w:tcPr>
          <w:p w14:paraId="5DF1D9B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81329</w:t>
            </w:r>
          </w:p>
        </w:tc>
        <w:tc>
          <w:tcPr>
            <w:tcW w:w="333" w:type="pct"/>
            <w:tcBorders>
              <w:top w:val="nil"/>
              <w:left w:val="nil"/>
              <w:bottom w:val="nil"/>
              <w:right w:val="nil"/>
            </w:tcBorders>
            <w:shd w:val="clear" w:color="D9D9D9" w:fill="D9D9D9"/>
            <w:noWrap/>
            <w:vAlign w:val="bottom"/>
            <w:hideMark/>
          </w:tcPr>
          <w:p w14:paraId="223B680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80934</w:t>
            </w:r>
          </w:p>
        </w:tc>
        <w:tc>
          <w:tcPr>
            <w:tcW w:w="333" w:type="pct"/>
            <w:tcBorders>
              <w:top w:val="nil"/>
              <w:left w:val="nil"/>
              <w:bottom w:val="nil"/>
              <w:right w:val="nil"/>
            </w:tcBorders>
            <w:shd w:val="clear" w:color="D9D9D9" w:fill="D9D9D9"/>
            <w:noWrap/>
            <w:vAlign w:val="bottom"/>
            <w:hideMark/>
          </w:tcPr>
          <w:p w14:paraId="5C11AC4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80207</w:t>
            </w:r>
          </w:p>
        </w:tc>
        <w:tc>
          <w:tcPr>
            <w:tcW w:w="333" w:type="pct"/>
            <w:tcBorders>
              <w:top w:val="nil"/>
              <w:left w:val="nil"/>
              <w:bottom w:val="nil"/>
              <w:right w:val="nil"/>
            </w:tcBorders>
            <w:shd w:val="clear" w:color="D9D9D9" w:fill="D9D9D9"/>
            <w:noWrap/>
            <w:vAlign w:val="bottom"/>
            <w:hideMark/>
          </w:tcPr>
          <w:p w14:paraId="2D0A14C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81089</w:t>
            </w:r>
          </w:p>
        </w:tc>
      </w:tr>
      <w:tr w:rsidR="00AA763C" w:rsidRPr="00AA763C" w14:paraId="19DE90C6" w14:textId="77777777" w:rsidTr="00626B8D">
        <w:trPr>
          <w:trHeight w:val="300"/>
        </w:trPr>
        <w:tc>
          <w:tcPr>
            <w:tcW w:w="333" w:type="pct"/>
            <w:tcBorders>
              <w:top w:val="nil"/>
              <w:left w:val="nil"/>
              <w:bottom w:val="nil"/>
              <w:right w:val="nil"/>
            </w:tcBorders>
            <w:noWrap/>
            <w:vAlign w:val="bottom"/>
            <w:hideMark/>
          </w:tcPr>
          <w:p w14:paraId="2B99E8F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80010</w:t>
            </w:r>
          </w:p>
        </w:tc>
        <w:tc>
          <w:tcPr>
            <w:tcW w:w="333" w:type="pct"/>
            <w:tcBorders>
              <w:top w:val="nil"/>
              <w:left w:val="nil"/>
              <w:bottom w:val="nil"/>
              <w:right w:val="nil"/>
            </w:tcBorders>
            <w:noWrap/>
            <w:vAlign w:val="bottom"/>
            <w:hideMark/>
          </w:tcPr>
          <w:p w14:paraId="4A8BE09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80116</w:t>
            </w:r>
          </w:p>
        </w:tc>
        <w:tc>
          <w:tcPr>
            <w:tcW w:w="333" w:type="pct"/>
            <w:tcBorders>
              <w:top w:val="nil"/>
              <w:left w:val="nil"/>
              <w:bottom w:val="nil"/>
              <w:right w:val="nil"/>
            </w:tcBorders>
            <w:noWrap/>
            <w:vAlign w:val="bottom"/>
            <w:hideMark/>
          </w:tcPr>
          <w:p w14:paraId="7333E0E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80218</w:t>
            </w:r>
          </w:p>
        </w:tc>
        <w:tc>
          <w:tcPr>
            <w:tcW w:w="333" w:type="pct"/>
            <w:tcBorders>
              <w:top w:val="nil"/>
              <w:left w:val="nil"/>
              <w:bottom w:val="nil"/>
              <w:right w:val="nil"/>
            </w:tcBorders>
            <w:noWrap/>
            <w:vAlign w:val="bottom"/>
            <w:hideMark/>
          </w:tcPr>
          <w:p w14:paraId="2848459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80401</w:t>
            </w:r>
          </w:p>
        </w:tc>
        <w:tc>
          <w:tcPr>
            <w:tcW w:w="333" w:type="pct"/>
            <w:tcBorders>
              <w:top w:val="nil"/>
              <w:left w:val="nil"/>
              <w:bottom w:val="nil"/>
              <w:right w:val="nil"/>
            </w:tcBorders>
            <w:noWrap/>
            <w:vAlign w:val="bottom"/>
            <w:hideMark/>
          </w:tcPr>
          <w:p w14:paraId="77A301A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80477</w:t>
            </w:r>
          </w:p>
        </w:tc>
        <w:tc>
          <w:tcPr>
            <w:tcW w:w="333" w:type="pct"/>
            <w:tcBorders>
              <w:top w:val="nil"/>
              <w:left w:val="nil"/>
              <w:bottom w:val="nil"/>
              <w:right w:val="nil"/>
            </w:tcBorders>
            <w:noWrap/>
            <w:vAlign w:val="bottom"/>
            <w:hideMark/>
          </w:tcPr>
          <w:p w14:paraId="438271C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80549</w:t>
            </w:r>
          </w:p>
        </w:tc>
        <w:tc>
          <w:tcPr>
            <w:tcW w:w="333" w:type="pct"/>
            <w:tcBorders>
              <w:top w:val="nil"/>
              <w:left w:val="nil"/>
              <w:bottom w:val="nil"/>
              <w:right w:val="nil"/>
            </w:tcBorders>
            <w:noWrap/>
            <w:vAlign w:val="bottom"/>
            <w:hideMark/>
          </w:tcPr>
          <w:p w14:paraId="7E53B58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80731</w:t>
            </w:r>
          </w:p>
        </w:tc>
        <w:tc>
          <w:tcPr>
            <w:tcW w:w="333" w:type="pct"/>
            <w:tcBorders>
              <w:top w:val="nil"/>
              <w:left w:val="nil"/>
              <w:bottom w:val="nil"/>
              <w:right w:val="nil"/>
            </w:tcBorders>
            <w:noWrap/>
            <w:vAlign w:val="bottom"/>
            <w:hideMark/>
          </w:tcPr>
          <w:p w14:paraId="6C68253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80831</w:t>
            </w:r>
          </w:p>
        </w:tc>
        <w:tc>
          <w:tcPr>
            <w:tcW w:w="333" w:type="pct"/>
            <w:tcBorders>
              <w:top w:val="nil"/>
              <w:left w:val="nil"/>
              <w:bottom w:val="nil"/>
              <w:right w:val="nil"/>
            </w:tcBorders>
            <w:noWrap/>
            <w:vAlign w:val="bottom"/>
            <w:hideMark/>
          </w:tcPr>
          <w:p w14:paraId="726927F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89025</w:t>
            </w:r>
          </w:p>
        </w:tc>
        <w:tc>
          <w:tcPr>
            <w:tcW w:w="333" w:type="pct"/>
            <w:tcBorders>
              <w:top w:val="nil"/>
              <w:left w:val="nil"/>
              <w:bottom w:val="nil"/>
              <w:right w:val="nil"/>
            </w:tcBorders>
            <w:noWrap/>
            <w:vAlign w:val="bottom"/>
            <w:hideMark/>
          </w:tcPr>
          <w:p w14:paraId="472F1F5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81467</w:t>
            </w:r>
          </w:p>
        </w:tc>
        <w:tc>
          <w:tcPr>
            <w:tcW w:w="333" w:type="pct"/>
            <w:tcBorders>
              <w:top w:val="nil"/>
              <w:left w:val="nil"/>
              <w:bottom w:val="nil"/>
              <w:right w:val="nil"/>
            </w:tcBorders>
            <w:noWrap/>
            <w:vAlign w:val="bottom"/>
            <w:hideMark/>
          </w:tcPr>
          <w:p w14:paraId="75D2737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81131</w:t>
            </w:r>
          </w:p>
        </w:tc>
        <w:tc>
          <w:tcPr>
            <w:tcW w:w="333" w:type="pct"/>
            <w:tcBorders>
              <w:top w:val="nil"/>
              <w:left w:val="nil"/>
              <w:bottom w:val="nil"/>
              <w:right w:val="nil"/>
            </w:tcBorders>
            <w:noWrap/>
            <w:vAlign w:val="bottom"/>
            <w:hideMark/>
          </w:tcPr>
          <w:p w14:paraId="25A4B02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81331</w:t>
            </w:r>
          </w:p>
        </w:tc>
        <w:tc>
          <w:tcPr>
            <w:tcW w:w="333" w:type="pct"/>
            <w:tcBorders>
              <w:top w:val="nil"/>
              <w:left w:val="nil"/>
              <w:bottom w:val="nil"/>
              <w:right w:val="nil"/>
            </w:tcBorders>
            <w:noWrap/>
            <w:vAlign w:val="bottom"/>
            <w:hideMark/>
          </w:tcPr>
          <w:p w14:paraId="3A061E2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80935</w:t>
            </w:r>
          </w:p>
        </w:tc>
        <w:tc>
          <w:tcPr>
            <w:tcW w:w="333" w:type="pct"/>
            <w:tcBorders>
              <w:top w:val="nil"/>
              <w:left w:val="nil"/>
              <w:bottom w:val="nil"/>
              <w:right w:val="nil"/>
            </w:tcBorders>
            <w:noWrap/>
            <w:vAlign w:val="bottom"/>
            <w:hideMark/>
          </w:tcPr>
          <w:p w14:paraId="17BEDC0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80208</w:t>
            </w:r>
          </w:p>
        </w:tc>
        <w:tc>
          <w:tcPr>
            <w:tcW w:w="333" w:type="pct"/>
            <w:tcBorders>
              <w:top w:val="nil"/>
              <w:left w:val="nil"/>
              <w:bottom w:val="nil"/>
              <w:right w:val="nil"/>
            </w:tcBorders>
            <w:noWrap/>
            <w:vAlign w:val="bottom"/>
            <w:hideMark/>
          </w:tcPr>
          <w:p w14:paraId="100B3AE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81090</w:t>
            </w:r>
          </w:p>
        </w:tc>
      </w:tr>
      <w:tr w:rsidR="00AA763C" w:rsidRPr="00AA763C" w14:paraId="0EBB9172" w14:textId="77777777" w:rsidTr="00626B8D">
        <w:trPr>
          <w:trHeight w:val="300"/>
        </w:trPr>
        <w:tc>
          <w:tcPr>
            <w:tcW w:w="333" w:type="pct"/>
            <w:tcBorders>
              <w:top w:val="nil"/>
              <w:left w:val="nil"/>
              <w:bottom w:val="nil"/>
              <w:right w:val="nil"/>
            </w:tcBorders>
            <w:shd w:val="clear" w:color="D9D9D9" w:fill="D9D9D9"/>
            <w:noWrap/>
            <w:vAlign w:val="bottom"/>
            <w:hideMark/>
          </w:tcPr>
          <w:p w14:paraId="0A64B6E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80011</w:t>
            </w:r>
          </w:p>
        </w:tc>
        <w:tc>
          <w:tcPr>
            <w:tcW w:w="333" w:type="pct"/>
            <w:tcBorders>
              <w:top w:val="nil"/>
              <w:left w:val="nil"/>
              <w:bottom w:val="nil"/>
              <w:right w:val="nil"/>
            </w:tcBorders>
            <w:shd w:val="clear" w:color="D9D9D9" w:fill="D9D9D9"/>
            <w:noWrap/>
            <w:vAlign w:val="bottom"/>
            <w:hideMark/>
          </w:tcPr>
          <w:p w14:paraId="54C96D8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80117</w:t>
            </w:r>
          </w:p>
        </w:tc>
        <w:tc>
          <w:tcPr>
            <w:tcW w:w="333" w:type="pct"/>
            <w:tcBorders>
              <w:top w:val="nil"/>
              <w:left w:val="nil"/>
              <w:bottom w:val="nil"/>
              <w:right w:val="nil"/>
            </w:tcBorders>
            <w:shd w:val="clear" w:color="D9D9D9" w:fill="D9D9D9"/>
            <w:noWrap/>
            <w:vAlign w:val="bottom"/>
            <w:hideMark/>
          </w:tcPr>
          <w:p w14:paraId="4E7B6A9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80219</w:t>
            </w:r>
          </w:p>
        </w:tc>
        <w:tc>
          <w:tcPr>
            <w:tcW w:w="333" w:type="pct"/>
            <w:tcBorders>
              <w:top w:val="nil"/>
              <w:left w:val="nil"/>
              <w:bottom w:val="nil"/>
              <w:right w:val="nil"/>
            </w:tcBorders>
            <w:shd w:val="clear" w:color="D9D9D9" w:fill="D9D9D9"/>
            <w:noWrap/>
            <w:vAlign w:val="bottom"/>
            <w:hideMark/>
          </w:tcPr>
          <w:p w14:paraId="6FB53CE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80402</w:t>
            </w:r>
          </w:p>
        </w:tc>
        <w:tc>
          <w:tcPr>
            <w:tcW w:w="333" w:type="pct"/>
            <w:tcBorders>
              <w:top w:val="nil"/>
              <w:left w:val="nil"/>
              <w:bottom w:val="nil"/>
              <w:right w:val="nil"/>
            </w:tcBorders>
            <w:shd w:val="clear" w:color="D9D9D9" w:fill="D9D9D9"/>
            <w:noWrap/>
            <w:vAlign w:val="bottom"/>
            <w:hideMark/>
          </w:tcPr>
          <w:p w14:paraId="16EE7B8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80478</w:t>
            </w:r>
          </w:p>
        </w:tc>
        <w:tc>
          <w:tcPr>
            <w:tcW w:w="333" w:type="pct"/>
            <w:tcBorders>
              <w:top w:val="nil"/>
              <w:left w:val="nil"/>
              <w:bottom w:val="nil"/>
              <w:right w:val="nil"/>
            </w:tcBorders>
            <w:shd w:val="clear" w:color="D9D9D9" w:fill="D9D9D9"/>
            <w:noWrap/>
            <w:vAlign w:val="bottom"/>
            <w:hideMark/>
          </w:tcPr>
          <w:p w14:paraId="5604DB0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80550</w:t>
            </w:r>
          </w:p>
        </w:tc>
        <w:tc>
          <w:tcPr>
            <w:tcW w:w="333" w:type="pct"/>
            <w:tcBorders>
              <w:top w:val="nil"/>
              <w:left w:val="nil"/>
              <w:bottom w:val="nil"/>
              <w:right w:val="nil"/>
            </w:tcBorders>
            <w:shd w:val="clear" w:color="D9D9D9" w:fill="D9D9D9"/>
            <w:noWrap/>
            <w:vAlign w:val="bottom"/>
            <w:hideMark/>
          </w:tcPr>
          <w:p w14:paraId="135298B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80732</w:t>
            </w:r>
          </w:p>
        </w:tc>
        <w:tc>
          <w:tcPr>
            <w:tcW w:w="333" w:type="pct"/>
            <w:tcBorders>
              <w:top w:val="nil"/>
              <w:left w:val="nil"/>
              <w:bottom w:val="nil"/>
              <w:right w:val="nil"/>
            </w:tcBorders>
            <w:shd w:val="clear" w:color="D9D9D9" w:fill="D9D9D9"/>
            <w:noWrap/>
            <w:vAlign w:val="bottom"/>
            <w:hideMark/>
          </w:tcPr>
          <w:p w14:paraId="62B99F2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80832</w:t>
            </w:r>
          </w:p>
        </w:tc>
        <w:tc>
          <w:tcPr>
            <w:tcW w:w="333" w:type="pct"/>
            <w:tcBorders>
              <w:top w:val="nil"/>
              <w:left w:val="nil"/>
              <w:bottom w:val="nil"/>
              <w:right w:val="nil"/>
            </w:tcBorders>
            <w:shd w:val="clear" w:color="D9D9D9" w:fill="D9D9D9"/>
            <w:noWrap/>
            <w:vAlign w:val="bottom"/>
            <w:hideMark/>
          </w:tcPr>
          <w:p w14:paraId="061AE8D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89104</w:t>
            </w:r>
          </w:p>
        </w:tc>
        <w:tc>
          <w:tcPr>
            <w:tcW w:w="333" w:type="pct"/>
            <w:tcBorders>
              <w:top w:val="nil"/>
              <w:left w:val="nil"/>
              <w:bottom w:val="nil"/>
              <w:right w:val="nil"/>
            </w:tcBorders>
            <w:shd w:val="clear" w:color="D9D9D9" w:fill="D9D9D9"/>
            <w:noWrap/>
            <w:vAlign w:val="bottom"/>
            <w:hideMark/>
          </w:tcPr>
          <w:p w14:paraId="5162715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81501</w:t>
            </w:r>
          </w:p>
        </w:tc>
        <w:tc>
          <w:tcPr>
            <w:tcW w:w="333" w:type="pct"/>
            <w:tcBorders>
              <w:top w:val="nil"/>
              <w:left w:val="nil"/>
              <w:bottom w:val="nil"/>
              <w:right w:val="nil"/>
            </w:tcBorders>
            <w:shd w:val="clear" w:color="D9D9D9" w:fill="D9D9D9"/>
            <w:noWrap/>
            <w:vAlign w:val="bottom"/>
            <w:hideMark/>
          </w:tcPr>
          <w:p w14:paraId="48A3FC0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81132</w:t>
            </w:r>
          </w:p>
        </w:tc>
        <w:tc>
          <w:tcPr>
            <w:tcW w:w="333" w:type="pct"/>
            <w:tcBorders>
              <w:top w:val="nil"/>
              <w:left w:val="nil"/>
              <w:bottom w:val="nil"/>
              <w:right w:val="nil"/>
            </w:tcBorders>
            <w:shd w:val="clear" w:color="D9D9D9" w:fill="D9D9D9"/>
            <w:noWrap/>
            <w:vAlign w:val="bottom"/>
            <w:hideMark/>
          </w:tcPr>
          <w:p w14:paraId="5607E94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81023</w:t>
            </w:r>
          </w:p>
        </w:tc>
        <w:tc>
          <w:tcPr>
            <w:tcW w:w="333" w:type="pct"/>
            <w:tcBorders>
              <w:top w:val="nil"/>
              <w:left w:val="nil"/>
              <w:bottom w:val="nil"/>
              <w:right w:val="nil"/>
            </w:tcBorders>
            <w:shd w:val="clear" w:color="D9D9D9" w:fill="D9D9D9"/>
            <w:noWrap/>
            <w:vAlign w:val="bottom"/>
            <w:hideMark/>
          </w:tcPr>
          <w:p w14:paraId="088C97F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80936</w:t>
            </w:r>
          </w:p>
        </w:tc>
        <w:tc>
          <w:tcPr>
            <w:tcW w:w="333" w:type="pct"/>
            <w:tcBorders>
              <w:top w:val="nil"/>
              <w:left w:val="nil"/>
              <w:bottom w:val="nil"/>
              <w:right w:val="nil"/>
            </w:tcBorders>
            <w:shd w:val="clear" w:color="D9D9D9" w:fill="D9D9D9"/>
            <w:noWrap/>
            <w:vAlign w:val="bottom"/>
            <w:hideMark/>
          </w:tcPr>
          <w:p w14:paraId="14ADC1E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81004</w:t>
            </w:r>
          </w:p>
        </w:tc>
        <w:tc>
          <w:tcPr>
            <w:tcW w:w="333" w:type="pct"/>
            <w:tcBorders>
              <w:top w:val="nil"/>
              <w:left w:val="nil"/>
              <w:bottom w:val="nil"/>
              <w:right w:val="nil"/>
            </w:tcBorders>
            <w:shd w:val="clear" w:color="D9D9D9" w:fill="D9D9D9"/>
            <w:noWrap/>
            <w:vAlign w:val="bottom"/>
            <w:hideMark/>
          </w:tcPr>
          <w:p w14:paraId="68F4B47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81041</w:t>
            </w:r>
          </w:p>
        </w:tc>
      </w:tr>
      <w:tr w:rsidR="00AA763C" w:rsidRPr="00AA763C" w14:paraId="0EAF5CA0" w14:textId="77777777" w:rsidTr="00626B8D">
        <w:trPr>
          <w:trHeight w:val="300"/>
        </w:trPr>
        <w:tc>
          <w:tcPr>
            <w:tcW w:w="333" w:type="pct"/>
            <w:tcBorders>
              <w:top w:val="nil"/>
              <w:left w:val="nil"/>
              <w:bottom w:val="nil"/>
              <w:right w:val="nil"/>
            </w:tcBorders>
            <w:noWrap/>
            <w:vAlign w:val="bottom"/>
            <w:hideMark/>
          </w:tcPr>
          <w:p w14:paraId="4CC78AF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80012</w:t>
            </w:r>
          </w:p>
        </w:tc>
        <w:tc>
          <w:tcPr>
            <w:tcW w:w="333" w:type="pct"/>
            <w:tcBorders>
              <w:top w:val="nil"/>
              <w:left w:val="nil"/>
              <w:bottom w:val="nil"/>
              <w:right w:val="nil"/>
            </w:tcBorders>
            <w:noWrap/>
            <w:vAlign w:val="bottom"/>
            <w:hideMark/>
          </w:tcPr>
          <w:p w14:paraId="1E2A392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80118</w:t>
            </w:r>
          </w:p>
        </w:tc>
        <w:tc>
          <w:tcPr>
            <w:tcW w:w="333" w:type="pct"/>
            <w:tcBorders>
              <w:top w:val="nil"/>
              <w:left w:val="nil"/>
              <w:bottom w:val="nil"/>
              <w:right w:val="nil"/>
            </w:tcBorders>
            <w:noWrap/>
            <w:vAlign w:val="bottom"/>
            <w:hideMark/>
          </w:tcPr>
          <w:p w14:paraId="54DFAC2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80220</w:t>
            </w:r>
          </w:p>
        </w:tc>
        <w:tc>
          <w:tcPr>
            <w:tcW w:w="333" w:type="pct"/>
            <w:tcBorders>
              <w:top w:val="nil"/>
              <w:left w:val="nil"/>
              <w:bottom w:val="nil"/>
              <w:right w:val="nil"/>
            </w:tcBorders>
            <w:noWrap/>
            <w:vAlign w:val="bottom"/>
            <w:hideMark/>
          </w:tcPr>
          <w:p w14:paraId="23DCB20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80403</w:t>
            </w:r>
          </w:p>
        </w:tc>
        <w:tc>
          <w:tcPr>
            <w:tcW w:w="333" w:type="pct"/>
            <w:tcBorders>
              <w:top w:val="nil"/>
              <w:left w:val="nil"/>
              <w:bottom w:val="nil"/>
              <w:right w:val="nil"/>
            </w:tcBorders>
            <w:noWrap/>
            <w:vAlign w:val="bottom"/>
            <w:hideMark/>
          </w:tcPr>
          <w:p w14:paraId="64A6B08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80480</w:t>
            </w:r>
          </w:p>
        </w:tc>
        <w:tc>
          <w:tcPr>
            <w:tcW w:w="333" w:type="pct"/>
            <w:tcBorders>
              <w:top w:val="nil"/>
              <w:left w:val="nil"/>
              <w:bottom w:val="nil"/>
              <w:right w:val="nil"/>
            </w:tcBorders>
            <w:noWrap/>
            <w:vAlign w:val="bottom"/>
            <w:hideMark/>
          </w:tcPr>
          <w:p w14:paraId="69CEF9C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80554</w:t>
            </w:r>
          </w:p>
        </w:tc>
        <w:tc>
          <w:tcPr>
            <w:tcW w:w="333" w:type="pct"/>
            <w:tcBorders>
              <w:top w:val="nil"/>
              <w:left w:val="nil"/>
              <w:bottom w:val="nil"/>
              <w:right w:val="nil"/>
            </w:tcBorders>
            <w:noWrap/>
            <w:vAlign w:val="bottom"/>
            <w:hideMark/>
          </w:tcPr>
          <w:p w14:paraId="4451B6E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80733</w:t>
            </w:r>
          </w:p>
        </w:tc>
        <w:tc>
          <w:tcPr>
            <w:tcW w:w="333" w:type="pct"/>
            <w:tcBorders>
              <w:top w:val="nil"/>
              <w:left w:val="nil"/>
              <w:bottom w:val="nil"/>
              <w:right w:val="nil"/>
            </w:tcBorders>
            <w:noWrap/>
            <w:vAlign w:val="bottom"/>
            <w:hideMark/>
          </w:tcPr>
          <w:p w14:paraId="0DE3048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80833</w:t>
            </w:r>
          </w:p>
        </w:tc>
        <w:tc>
          <w:tcPr>
            <w:tcW w:w="333" w:type="pct"/>
            <w:tcBorders>
              <w:top w:val="nil"/>
              <w:left w:val="nil"/>
              <w:bottom w:val="nil"/>
              <w:right w:val="nil"/>
            </w:tcBorders>
            <w:noWrap/>
            <w:vAlign w:val="bottom"/>
            <w:hideMark/>
          </w:tcPr>
          <w:p w14:paraId="5930860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89132</w:t>
            </w:r>
          </w:p>
        </w:tc>
        <w:tc>
          <w:tcPr>
            <w:tcW w:w="333" w:type="pct"/>
            <w:tcBorders>
              <w:top w:val="nil"/>
              <w:left w:val="nil"/>
              <w:bottom w:val="nil"/>
              <w:right w:val="nil"/>
            </w:tcBorders>
            <w:noWrap/>
            <w:vAlign w:val="bottom"/>
            <w:hideMark/>
          </w:tcPr>
          <w:p w14:paraId="3591B69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81502</w:t>
            </w:r>
          </w:p>
        </w:tc>
        <w:tc>
          <w:tcPr>
            <w:tcW w:w="333" w:type="pct"/>
            <w:tcBorders>
              <w:top w:val="nil"/>
              <w:left w:val="nil"/>
              <w:bottom w:val="nil"/>
              <w:right w:val="nil"/>
            </w:tcBorders>
            <w:noWrap/>
            <w:vAlign w:val="bottom"/>
            <w:hideMark/>
          </w:tcPr>
          <w:p w14:paraId="3216C41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81133</w:t>
            </w:r>
          </w:p>
        </w:tc>
        <w:tc>
          <w:tcPr>
            <w:tcW w:w="333" w:type="pct"/>
            <w:tcBorders>
              <w:top w:val="nil"/>
              <w:left w:val="nil"/>
              <w:bottom w:val="nil"/>
              <w:right w:val="nil"/>
            </w:tcBorders>
            <w:noWrap/>
            <w:vAlign w:val="bottom"/>
            <w:hideMark/>
          </w:tcPr>
          <w:p w14:paraId="2E6D0B7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81155</w:t>
            </w:r>
          </w:p>
        </w:tc>
        <w:tc>
          <w:tcPr>
            <w:tcW w:w="333" w:type="pct"/>
            <w:tcBorders>
              <w:top w:val="nil"/>
              <w:left w:val="nil"/>
              <w:bottom w:val="nil"/>
              <w:right w:val="nil"/>
            </w:tcBorders>
            <w:noWrap/>
            <w:vAlign w:val="bottom"/>
            <w:hideMark/>
          </w:tcPr>
          <w:p w14:paraId="285D595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81233</w:t>
            </w:r>
          </w:p>
        </w:tc>
        <w:tc>
          <w:tcPr>
            <w:tcW w:w="333" w:type="pct"/>
            <w:tcBorders>
              <w:top w:val="nil"/>
              <w:left w:val="nil"/>
              <w:bottom w:val="nil"/>
              <w:right w:val="nil"/>
            </w:tcBorders>
            <w:noWrap/>
            <w:vAlign w:val="bottom"/>
            <w:hideMark/>
          </w:tcPr>
          <w:p w14:paraId="2038AC7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81005</w:t>
            </w:r>
          </w:p>
        </w:tc>
        <w:tc>
          <w:tcPr>
            <w:tcW w:w="333" w:type="pct"/>
            <w:tcBorders>
              <w:top w:val="nil"/>
              <w:left w:val="nil"/>
              <w:bottom w:val="nil"/>
              <w:right w:val="nil"/>
            </w:tcBorders>
            <w:noWrap/>
            <w:vAlign w:val="bottom"/>
            <w:hideMark/>
          </w:tcPr>
          <w:p w14:paraId="393DB0A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81044</w:t>
            </w:r>
          </w:p>
        </w:tc>
      </w:tr>
      <w:tr w:rsidR="00AA763C" w:rsidRPr="00AA763C" w14:paraId="23123E4C" w14:textId="77777777" w:rsidTr="00626B8D">
        <w:trPr>
          <w:trHeight w:val="300"/>
        </w:trPr>
        <w:tc>
          <w:tcPr>
            <w:tcW w:w="333" w:type="pct"/>
            <w:tcBorders>
              <w:top w:val="nil"/>
              <w:left w:val="nil"/>
              <w:bottom w:val="nil"/>
              <w:right w:val="nil"/>
            </w:tcBorders>
            <w:shd w:val="clear" w:color="D9D9D9" w:fill="D9D9D9"/>
            <w:noWrap/>
            <w:vAlign w:val="bottom"/>
            <w:hideMark/>
          </w:tcPr>
          <w:p w14:paraId="78812B0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80013</w:t>
            </w:r>
          </w:p>
        </w:tc>
        <w:tc>
          <w:tcPr>
            <w:tcW w:w="333" w:type="pct"/>
            <w:tcBorders>
              <w:top w:val="nil"/>
              <w:left w:val="nil"/>
              <w:bottom w:val="nil"/>
              <w:right w:val="nil"/>
            </w:tcBorders>
            <w:shd w:val="clear" w:color="D9D9D9" w:fill="D9D9D9"/>
            <w:noWrap/>
            <w:vAlign w:val="bottom"/>
            <w:hideMark/>
          </w:tcPr>
          <w:p w14:paraId="0E5DBC7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80119</w:t>
            </w:r>
          </w:p>
        </w:tc>
        <w:tc>
          <w:tcPr>
            <w:tcW w:w="333" w:type="pct"/>
            <w:tcBorders>
              <w:top w:val="nil"/>
              <w:left w:val="nil"/>
              <w:bottom w:val="nil"/>
              <w:right w:val="nil"/>
            </w:tcBorders>
            <w:shd w:val="clear" w:color="D9D9D9" w:fill="D9D9D9"/>
            <w:noWrap/>
            <w:vAlign w:val="bottom"/>
            <w:hideMark/>
          </w:tcPr>
          <w:p w14:paraId="3D14B96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80221</w:t>
            </w:r>
          </w:p>
        </w:tc>
        <w:tc>
          <w:tcPr>
            <w:tcW w:w="333" w:type="pct"/>
            <w:tcBorders>
              <w:top w:val="nil"/>
              <w:left w:val="nil"/>
              <w:bottom w:val="nil"/>
              <w:right w:val="nil"/>
            </w:tcBorders>
            <w:shd w:val="clear" w:color="D9D9D9" w:fill="D9D9D9"/>
            <w:noWrap/>
            <w:vAlign w:val="bottom"/>
            <w:hideMark/>
          </w:tcPr>
          <w:p w14:paraId="5F18EAB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80420</w:t>
            </w:r>
          </w:p>
        </w:tc>
        <w:tc>
          <w:tcPr>
            <w:tcW w:w="333" w:type="pct"/>
            <w:tcBorders>
              <w:top w:val="nil"/>
              <w:left w:val="nil"/>
              <w:bottom w:val="nil"/>
              <w:right w:val="nil"/>
            </w:tcBorders>
            <w:shd w:val="clear" w:color="D9D9D9" w:fill="D9D9D9"/>
            <w:noWrap/>
            <w:vAlign w:val="bottom"/>
            <w:hideMark/>
          </w:tcPr>
          <w:p w14:paraId="59F19A4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80481</w:t>
            </w:r>
          </w:p>
        </w:tc>
        <w:tc>
          <w:tcPr>
            <w:tcW w:w="333" w:type="pct"/>
            <w:tcBorders>
              <w:top w:val="nil"/>
              <w:left w:val="nil"/>
              <w:bottom w:val="nil"/>
              <w:right w:val="nil"/>
            </w:tcBorders>
            <w:shd w:val="clear" w:color="D9D9D9" w:fill="D9D9D9"/>
            <w:noWrap/>
            <w:vAlign w:val="bottom"/>
            <w:hideMark/>
          </w:tcPr>
          <w:p w14:paraId="24B8F5F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80555</w:t>
            </w:r>
          </w:p>
        </w:tc>
        <w:tc>
          <w:tcPr>
            <w:tcW w:w="333" w:type="pct"/>
            <w:tcBorders>
              <w:top w:val="nil"/>
              <w:left w:val="nil"/>
              <w:bottom w:val="nil"/>
              <w:right w:val="nil"/>
            </w:tcBorders>
            <w:shd w:val="clear" w:color="D9D9D9" w:fill="D9D9D9"/>
            <w:noWrap/>
            <w:vAlign w:val="bottom"/>
            <w:hideMark/>
          </w:tcPr>
          <w:p w14:paraId="66C163A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80734</w:t>
            </w:r>
          </w:p>
        </w:tc>
        <w:tc>
          <w:tcPr>
            <w:tcW w:w="333" w:type="pct"/>
            <w:tcBorders>
              <w:top w:val="nil"/>
              <w:left w:val="nil"/>
              <w:bottom w:val="nil"/>
              <w:right w:val="nil"/>
            </w:tcBorders>
            <w:shd w:val="clear" w:color="D9D9D9" w:fill="D9D9D9"/>
            <w:noWrap/>
            <w:vAlign w:val="bottom"/>
            <w:hideMark/>
          </w:tcPr>
          <w:p w14:paraId="2418730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80834</w:t>
            </w:r>
          </w:p>
        </w:tc>
        <w:tc>
          <w:tcPr>
            <w:tcW w:w="333" w:type="pct"/>
            <w:tcBorders>
              <w:top w:val="nil"/>
              <w:left w:val="nil"/>
              <w:bottom w:val="nil"/>
              <w:right w:val="nil"/>
            </w:tcBorders>
            <w:shd w:val="clear" w:color="D9D9D9" w:fill="D9D9D9"/>
            <w:noWrap/>
            <w:vAlign w:val="bottom"/>
            <w:hideMark/>
          </w:tcPr>
          <w:p w14:paraId="5901B55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90220</w:t>
            </w:r>
          </w:p>
        </w:tc>
        <w:tc>
          <w:tcPr>
            <w:tcW w:w="333" w:type="pct"/>
            <w:tcBorders>
              <w:top w:val="nil"/>
              <w:left w:val="nil"/>
              <w:bottom w:val="nil"/>
              <w:right w:val="nil"/>
            </w:tcBorders>
            <w:shd w:val="clear" w:color="D9D9D9" w:fill="D9D9D9"/>
            <w:noWrap/>
            <w:vAlign w:val="bottom"/>
            <w:hideMark/>
          </w:tcPr>
          <w:p w14:paraId="31960C9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81503</w:t>
            </w:r>
          </w:p>
        </w:tc>
        <w:tc>
          <w:tcPr>
            <w:tcW w:w="333" w:type="pct"/>
            <w:tcBorders>
              <w:top w:val="nil"/>
              <w:left w:val="nil"/>
              <w:bottom w:val="nil"/>
              <w:right w:val="nil"/>
            </w:tcBorders>
            <w:shd w:val="clear" w:color="D9D9D9" w:fill="D9D9D9"/>
            <w:noWrap/>
            <w:vAlign w:val="bottom"/>
            <w:hideMark/>
          </w:tcPr>
          <w:p w14:paraId="646CE13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81058</w:t>
            </w:r>
          </w:p>
        </w:tc>
        <w:tc>
          <w:tcPr>
            <w:tcW w:w="333" w:type="pct"/>
            <w:tcBorders>
              <w:top w:val="nil"/>
              <w:left w:val="nil"/>
              <w:bottom w:val="nil"/>
              <w:right w:val="nil"/>
            </w:tcBorders>
            <w:shd w:val="clear" w:color="D9D9D9" w:fill="D9D9D9"/>
            <w:noWrap/>
            <w:vAlign w:val="bottom"/>
            <w:hideMark/>
          </w:tcPr>
          <w:p w14:paraId="4009640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81157</w:t>
            </w:r>
          </w:p>
        </w:tc>
        <w:tc>
          <w:tcPr>
            <w:tcW w:w="333" w:type="pct"/>
            <w:tcBorders>
              <w:top w:val="nil"/>
              <w:left w:val="nil"/>
              <w:bottom w:val="nil"/>
              <w:right w:val="nil"/>
            </w:tcBorders>
            <w:shd w:val="clear" w:color="D9D9D9" w:fill="D9D9D9"/>
            <w:noWrap/>
            <w:vAlign w:val="bottom"/>
            <w:hideMark/>
          </w:tcPr>
          <w:p w14:paraId="434E76D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81019</w:t>
            </w:r>
          </w:p>
        </w:tc>
        <w:tc>
          <w:tcPr>
            <w:tcW w:w="333" w:type="pct"/>
            <w:tcBorders>
              <w:top w:val="nil"/>
              <w:left w:val="nil"/>
              <w:bottom w:val="nil"/>
              <w:right w:val="nil"/>
            </w:tcBorders>
            <w:shd w:val="clear" w:color="D9D9D9" w:fill="D9D9D9"/>
            <w:noWrap/>
            <w:vAlign w:val="bottom"/>
            <w:hideMark/>
          </w:tcPr>
          <w:p w14:paraId="343124D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80302</w:t>
            </w:r>
          </w:p>
        </w:tc>
        <w:tc>
          <w:tcPr>
            <w:tcW w:w="333" w:type="pct"/>
            <w:tcBorders>
              <w:top w:val="nil"/>
              <w:left w:val="nil"/>
              <w:bottom w:val="nil"/>
              <w:right w:val="nil"/>
            </w:tcBorders>
            <w:shd w:val="clear" w:color="D9D9D9" w:fill="D9D9D9"/>
            <w:noWrap/>
            <w:vAlign w:val="bottom"/>
            <w:hideMark/>
          </w:tcPr>
          <w:p w14:paraId="5C5E273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81320</w:t>
            </w:r>
          </w:p>
        </w:tc>
      </w:tr>
      <w:tr w:rsidR="00AA763C" w:rsidRPr="00AA763C" w14:paraId="2DB7BB49" w14:textId="77777777" w:rsidTr="00626B8D">
        <w:trPr>
          <w:trHeight w:val="300"/>
        </w:trPr>
        <w:tc>
          <w:tcPr>
            <w:tcW w:w="333" w:type="pct"/>
            <w:tcBorders>
              <w:top w:val="nil"/>
              <w:left w:val="nil"/>
              <w:bottom w:val="nil"/>
              <w:right w:val="nil"/>
            </w:tcBorders>
            <w:noWrap/>
            <w:vAlign w:val="bottom"/>
            <w:hideMark/>
          </w:tcPr>
          <w:p w14:paraId="0DECA5A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80014</w:t>
            </w:r>
          </w:p>
        </w:tc>
        <w:tc>
          <w:tcPr>
            <w:tcW w:w="333" w:type="pct"/>
            <w:tcBorders>
              <w:top w:val="nil"/>
              <w:left w:val="nil"/>
              <w:bottom w:val="nil"/>
              <w:right w:val="nil"/>
            </w:tcBorders>
            <w:noWrap/>
            <w:vAlign w:val="bottom"/>
            <w:hideMark/>
          </w:tcPr>
          <w:p w14:paraId="4A9AD7E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80120</w:t>
            </w:r>
          </w:p>
        </w:tc>
        <w:tc>
          <w:tcPr>
            <w:tcW w:w="333" w:type="pct"/>
            <w:tcBorders>
              <w:top w:val="nil"/>
              <w:left w:val="nil"/>
              <w:bottom w:val="nil"/>
              <w:right w:val="nil"/>
            </w:tcBorders>
            <w:noWrap/>
            <w:vAlign w:val="bottom"/>
            <w:hideMark/>
          </w:tcPr>
          <w:p w14:paraId="315A48A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80222</w:t>
            </w:r>
          </w:p>
        </w:tc>
        <w:tc>
          <w:tcPr>
            <w:tcW w:w="333" w:type="pct"/>
            <w:tcBorders>
              <w:top w:val="nil"/>
              <w:left w:val="nil"/>
              <w:bottom w:val="nil"/>
              <w:right w:val="nil"/>
            </w:tcBorders>
            <w:noWrap/>
            <w:vAlign w:val="bottom"/>
            <w:hideMark/>
          </w:tcPr>
          <w:p w14:paraId="6FA3342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80421</w:t>
            </w:r>
          </w:p>
        </w:tc>
        <w:tc>
          <w:tcPr>
            <w:tcW w:w="333" w:type="pct"/>
            <w:tcBorders>
              <w:top w:val="nil"/>
              <w:left w:val="nil"/>
              <w:bottom w:val="nil"/>
              <w:right w:val="nil"/>
            </w:tcBorders>
            <w:noWrap/>
            <w:vAlign w:val="bottom"/>
            <w:hideMark/>
          </w:tcPr>
          <w:p w14:paraId="63144FB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80482</w:t>
            </w:r>
          </w:p>
        </w:tc>
        <w:tc>
          <w:tcPr>
            <w:tcW w:w="333" w:type="pct"/>
            <w:tcBorders>
              <w:top w:val="nil"/>
              <w:left w:val="nil"/>
              <w:bottom w:val="nil"/>
              <w:right w:val="nil"/>
            </w:tcBorders>
            <w:noWrap/>
            <w:vAlign w:val="bottom"/>
            <w:hideMark/>
          </w:tcPr>
          <w:p w14:paraId="1D4355C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80587</w:t>
            </w:r>
          </w:p>
        </w:tc>
        <w:tc>
          <w:tcPr>
            <w:tcW w:w="333" w:type="pct"/>
            <w:tcBorders>
              <w:top w:val="nil"/>
              <w:left w:val="nil"/>
              <w:bottom w:val="nil"/>
              <w:right w:val="nil"/>
            </w:tcBorders>
            <w:noWrap/>
            <w:vAlign w:val="bottom"/>
            <w:hideMark/>
          </w:tcPr>
          <w:p w14:paraId="3B3EB0E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80735</w:t>
            </w:r>
          </w:p>
        </w:tc>
        <w:tc>
          <w:tcPr>
            <w:tcW w:w="333" w:type="pct"/>
            <w:tcBorders>
              <w:top w:val="nil"/>
              <w:left w:val="nil"/>
              <w:bottom w:val="nil"/>
              <w:right w:val="nil"/>
            </w:tcBorders>
            <w:noWrap/>
            <w:vAlign w:val="bottom"/>
            <w:hideMark/>
          </w:tcPr>
          <w:p w14:paraId="6F14455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80835</w:t>
            </w:r>
          </w:p>
        </w:tc>
        <w:tc>
          <w:tcPr>
            <w:tcW w:w="333" w:type="pct"/>
            <w:tcBorders>
              <w:top w:val="nil"/>
              <w:left w:val="nil"/>
              <w:bottom w:val="nil"/>
              <w:right w:val="nil"/>
            </w:tcBorders>
            <w:noWrap/>
            <w:vAlign w:val="bottom"/>
            <w:hideMark/>
          </w:tcPr>
          <w:p w14:paraId="77B4C46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90233</w:t>
            </w:r>
          </w:p>
        </w:tc>
        <w:tc>
          <w:tcPr>
            <w:tcW w:w="333" w:type="pct"/>
            <w:tcBorders>
              <w:top w:val="nil"/>
              <w:left w:val="nil"/>
              <w:bottom w:val="nil"/>
              <w:right w:val="nil"/>
            </w:tcBorders>
            <w:noWrap/>
            <w:vAlign w:val="bottom"/>
            <w:hideMark/>
          </w:tcPr>
          <w:p w14:paraId="6CDFFE2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81504</w:t>
            </w:r>
          </w:p>
        </w:tc>
        <w:tc>
          <w:tcPr>
            <w:tcW w:w="333" w:type="pct"/>
            <w:tcBorders>
              <w:top w:val="nil"/>
              <w:left w:val="nil"/>
              <w:bottom w:val="nil"/>
              <w:right w:val="nil"/>
            </w:tcBorders>
            <w:noWrap/>
            <w:vAlign w:val="bottom"/>
            <w:hideMark/>
          </w:tcPr>
          <w:p w14:paraId="6825404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81059</w:t>
            </w:r>
          </w:p>
        </w:tc>
        <w:tc>
          <w:tcPr>
            <w:tcW w:w="333" w:type="pct"/>
            <w:tcBorders>
              <w:top w:val="nil"/>
              <w:left w:val="nil"/>
              <w:bottom w:val="nil"/>
              <w:right w:val="nil"/>
            </w:tcBorders>
            <w:noWrap/>
            <w:vAlign w:val="bottom"/>
            <w:hideMark/>
          </w:tcPr>
          <w:p w14:paraId="781FF39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81200</w:t>
            </w:r>
          </w:p>
        </w:tc>
        <w:tc>
          <w:tcPr>
            <w:tcW w:w="333" w:type="pct"/>
            <w:tcBorders>
              <w:top w:val="nil"/>
              <w:left w:val="nil"/>
              <w:bottom w:val="nil"/>
              <w:right w:val="nil"/>
            </w:tcBorders>
            <w:noWrap/>
            <w:vAlign w:val="bottom"/>
            <w:hideMark/>
          </w:tcPr>
          <w:p w14:paraId="7CD0646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81020</w:t>
            </w:r>
          </w:p>
        </w:tc>
        <w:tc>
          <w:tcPr>
            <w:tcW w:w="333" w:type="pct"/>
            <w:tcBorders>
              <w:top w:val="nil"/>
              <w:left w:val="nil"/>
              <w:bottom w:val="nil"/>
              <w:right w:val="nil"/>
            </w:tcBorders>
            <w:noWrap/>
            <w:vAlign w:val="bottom"/>
            <w:hideMark/>
          </w:tcPr>
          <w:p w14:paraId="61A8DC7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80303</w:t>
            </w:r>
          </w:p>
        </w:tc>
        <w:tc>
          <w:tcPr>
            <w:tcW w:w="333" w:type="pct"/>
            <w:tcBorders>
              <w:top w:val="nil"/>
              <w:left w:val="nil"/>
              <w:bottom w:val="nil"/>
              <w:right w:val="nil"/>
            </w:tcBorders>
            <w:noWrap/>
            <w:vAlign w:val="bottom"/>
            <w:hideMark/>
          </w:tcPr>
          <w:p w14:paraId="261FD19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81321</w:t>
            </w:r>
          </w:p>
        </w:tc>
      </w:tr>
      <w:tr w:rsidR="00AA763C" w:rsidRPr="00AA763C" w14:paraId="0307B906" w14:textId="77777777" w:rsidTr="00626B8D">
        <w:trPr>
          <w:trHeight w:val="300"/>
        </w:trPr>
        <w:tc>
          <w:tcPr>
            <w:tcW w:w="333" w:type="pct"/>
            <w:tcBorders>
              <w:top w:val="nil"/>
              <w:left w:val="nil"/>
              <w:bottom w:val="nil"/>
              <w:right w:val="nil"/>
            </w:tcBorders>
            <w:shd w:val="clear" w:color="D9D9D9" w:fill="D9D9D9"/>
            <w:noWrap/>
            <w:vAlign w:val="bottom"/>
            <w:hideMark/>
          </w:tcPr>
          <w:p w14:paraId="7C98B2E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80015</w:t>
            </w:r>
          </w:p>
        </w:tc>
        <w:tc>
          <w:tcPr>
            <w:tcW w:w="333" w:type="pct"/>
            <w:tcBorders>
              <w:top w:val="nil"/>
              <w:left w:val="nil"/>
              <w:bottom w:val="nil"/>
              <w:right w:val="nil"/>
            </w:tcBorders>
            <w:shd w:val="clear" w:color="D9D9D9" w:fill="D9D9D9"/>
            <w:noWrap/>
            <w:vAlign w:val="bottom"/>
            <w:hideMark/>
          </w:tcPr>
          <w:p w14:paraId="09149B3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80121</w:t>
            </w:r>
          </w:p>
        </w:tc>
        <w:tc>
          <w:tcPr>
            <w:tcW w:w="333" w:type="pct"/>
            <w:tcBorders>
              <w:top w:val="nil"/>
              <w:left w:val="nil"/>
              <w:bottom w:val="nil"/>
              <w:right w:val="nil"/>
            </w:tcBorders>
            <w:shd w:val="clear" w:color="D9D9D9" w:fill="D9D9D9"/>
            <w:noWrap/>
            <w:vAlign w:val="bottom"/>
            <w:hideMark/>
          </w:tcPr>
          <w:p w14:paraId="76936F8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80223</w:t>
            </w:r>
          </w:p>
        </w:tc>
        <w:tc>
          <w:tcPr>
            <w:tcW w:w="333" w:type="pct"/>
            <w:tcBorders>
              <w:top w:val="nil"/>
              <w:left w:val="nil"/>
              <w:bottom w:val="nil"/>
              <w:right w:val="nil"/>
            </w:tcBorders>
            <w:shd w:val="clear" w:color="D9D9D9" w:fill="D9D9D9"/>
            <w:noWrap/>
            <w:vAlign w:val="bottom"/>
            <w:hideMark/>
          </w:tcPr>
          <w:p w14:paraId="1129C8F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80422</w:t>
            </w:r>
          </w:p>
        </w:tc>
        <w:tc>
          <w:tcPr>
            <w:tcW w:w="333" w:type="pct"/>
            <w:tcBorders>
              <w:top w:val="nil"/>
              <w:left w:val="nil"/>
              <w:bottom w:val="nil"/>
              <w:right w:val="nil"/>
            </w:tcBorders>
            <w:shd w:val="clear" w:color="D9D9D9" w:fill="D9D9D9"/>
            <w:noWrap/>
            <w:vAlign w:val="bottom"/>
            <w:hideMark/>
          </w:tcPr>
          <w:p w14:paraId="0B0F4D3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80483</w:t>
            </w:r>
          </w:p>
        </w:tc>
        <w:tc>
          <w:tcPr>
            <w:tcW w:w="333" w:type="pct"/>
            <w:tcBorders>
              <w:top w:val="nil"/>
              <w:left w:val="nil"/>
              <w:bottom w:val="nil"/>
              <w:right w:val="nil"/>
            </w:tcBorders>
            <w:shd w:val="clear" w:color="D9D9D9" w:fill="D9D9D9"/>
            <w:noWrap/>
            <w:vAlign w:val="bottom"/>
            <w:hideMark/>
          </w:tcPr>
          <w:p w14:paraId="651264F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80601</w:t>
            </w:r>
          </w:p>
        </w:tc>
        <w:tc>
          <w:tcPr>
            <w:tcW w:w="333" w:type="pct"/>
            <w:tcBorders>
              <w:top w:val="nil"/>
              <w:left w:val="nil"/>
              <w:bottom w:val="nil"/>
              <w:right w:val="nil"/>
            </w:tcBorders>
            <w:shd w:val="clear" w:color="D9D9D9" w:fill="D9D9D9"/>
            <w:noWrap/>
            <w:vAlign w:val="bottom"/>
            <w:hideMark/>
          </w:tcPr>
          <w:p w14:paraId="0DB828B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80736</w:t>
            </w:r>
          </w:p>
        </w:tc>
        <w:tc>
          <w:tcPr>
            <w:tcW w:w="333" w:type="pct"/>
            <w:tcBorders>
              <w:top w:val="nil"/>
              <w:left w:val="nil"/>
              <w:bottom w:val="nil"/>
              <w:right w:val="nil"/>
            </w:tcBorders>
            <w:shd w:val="clear" w:color="D9D9D9" w:fill="D9D9D9"/>
            <w:noWrap/>
            <w:vAlign w:val="bottom"/>
            <w:hideMark/>
          </w:tcPr>
          <w:p w14:paraId="6CFF4EF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80836</w:t>
            </w:r>
          </w:p>
        </w:tc>
        <w:tc>
          <w:tcPr>
            <w:tcW w:w="333" w:type="pct"/>
            <w:tcBorders>
              <w:top w:val="nil"/>
              <w:left w:val="nil"/>
              <w:bottom w:val="nil"/>
              <w:right w:val="nil"/>
            </w:tcBorders>
            <w:shd w:val="clear" w:color="D9D9D9" w:fill="D9D9D9"/>
            <w:noWrap/>
            <w:vAlign w:val="bottom"/>
            <w:hideMark/>
          </w:tcPr>
          <w:p w14:paraId="1985736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90909</w:t>
            </w:r>
          </w:p>
        </w:tc>
        <w:tc>
          <w:tcPr>
            <w:tcW w:w="333" w:type="pct"/>
            <w:tcBorders>
              <w:top w:val="nil"/>
              <w:left w:val="nil"/>
              <w:bottom w:val="nil"/>
              <w:right w:val="nil"/>
            </w:tcBorders>
            <w:shd w:val="clear" w:color="D9D9D9" w:fill="D9D9D9"/>
            <w:noWrap/>
            <w:vAlign w:val="bottom"/>
            <w:hideMark/>
          </w:tcPr>
          <w:p w14:paraId="2FA94B9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81505</w:t>
            </w:r>
          </w:p>
        </w:tc>
        <w:tc>
          <w:tcPr>
            <w:tcW w:w="333" w:type="pct"/>
            <w:tcBorders>
              <w:top w:val="nil"/>
              <w:left w:val="nil"/>
              <w:bottom w:val="nil"/>
              <w:right w:val="nil"/>
            </w:tcBorders>
            <w:shd w:val="clear" w:color="D9D9D9" w:fill="D9D9D9"/>
            <w:noWrap/>
            <w:vAlign w:val="bottom"/>
            <w:hideMark/>
          </w:tcPr>
          <w:p w14:paraId="0CC61F3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81062</w:t>
            </w:r>
          </w:p>
        </w:tc>
        <w:tc>
          <w:tcPr>
            <w:tcW w:w="333" w:type="pct"/>
            <w:tcBorders>
              <w:top w:val="nil"/>
              <w:left w:val="nil"/>
              <w:bottom w:val="nil"/>
              <w:right w:val="nil"/>
            </w:tcBorders>
            <w:shd w:val="clear" w:color="D9D9D9" w:fill="D9D9D9"/>
            <w:noWrap/>
            <w:vAlign w:val="bottom"/>
            <w:hideMark/>
          </w:tcPr>
          <w:p w14:paraId="27A8A41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81201</w:t>
            </w:r>
          </w:p>
        </w:tc>
        <w:tc>
          <w:tcPr>
            <w:tcW w:w="333" w:type="pct"/>
            <w:tcBorders>
              <w:top w:val="nil"/>
              <w:left w:val="nil"/>
              <w:bottom w:val="nil"/>
              <w:right w:val="nil"/>
            </w:tcBorders>
            <w:shd w:val="clear" w:color="D9D9D9" w:fill="D9D9D9"/>
            <w:noWrap/>
            <w:vAlign w:val="bottom"/>
            <w:hideMark/>
          </w:tcPr>
          <w:p w14:paraId="0BAC3D7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81021</w:t>
            </w:r>
          </w:p>
        </w:tc>
        <w:tc>
          <w:tcPr>
            <w:tcW w:w="333" w:type="pct"/>
            <w:tcBorders>
              <w:top w:val="nil"/>
              <w:left w:val="nil"/>
              <w:bottom w:val="nil"/>
              <w:right w:val="nil"/>
            </w:tcBorders>
            <w:shd w:val="clear" w:color="D9D9D9" w:fill="D9D9D9"/>
            <w:noWrap/>
            <w:vAlign w:val="bottom"/>
            <w:hideMark/>
          </w:tcPr>
          <w:p w14:paraId="69BF6ED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80304</w:t>
            </w:r>
          </w:p>
        </w:tc>
        <w:tc>
          <w:tcPr>
            <w:tcW w:w="333" w:type="pct"/>
            <w:tcBorders>
              <w:top w:val="nil"/>
              <w:left w:val="nil"/>
              <w:bottom w:val="nil"/>
              <w:right w:val="nil"/>
            </w:tcBorders>
            <w:shd w:val="clear" w:color="D9D9D9" w:fill="D9D9D9"/>
            <w:noWrap/>
            <w:vAlign w:val="bottom"/>
            <w:hideMark/>
          </w:tcPr>
          <w:p w14:paraId="700B780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81323</w:t>
            </w:r>
          </w:p>
        </w:tc>
      </w:tr>
      <w:tr w:rsidR="00AA763C" w:rsidRPr="00AA763C" w14:paraId="26CB17D6" w14:textId="77777777" w:rsidTr="00626B8D">
        <w:trPr>
          <w:trHeight w:val="300"/>
        </w:trPr>
        <w:tc>
          <w:tcPr>
            <w:tcW w:w="333" w:type="pct"/>
            <w:tcBorders>
              <w:top w:val="nil"/>
              <w:left w:val="nil"/>
              <w:bottom w:val="nil"/>
              <w:right w:val="nil"/>
            </w:tcBorders>
            <w:noWrap/>
            <w:vAlign w:val="bottom"/>
            <w:hideMark/>
          </w:tcPr>
          <w:p w14:paraId="5A51DBF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80016</w:t>
            </w:r>
          </w:p>
        </w:tc>
        <w:tc>
          <w:tcPr>
            <w:tcW w:w="333" w:type="pct"/>
            <w:tcBorders>
              <w:top w:val="nil"/>
              <w:left w:val="nil"/>
              <w:bottom w:val="nil"/>
              <w:right w:val="nil"/>
            </w:tcBorders>
            <w:noWrap/>
            <w:vAlign w:val="bottom"/>
            <w:hideMark/>
          </w:tcPr>
          <w:p w14:paraId="11717DB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80122</w:t>
            </w:r>
          </w:p>
        </w:tc>
        <w:tc>
          <w:tcPr>
            <w:tcW w:w="333" w:type="pct"/>
            <w:tcBorders>
              <w:top w:val="nil"/>
              <w:left w:val="nil"/>
              <w:bottom w:val="nil"/>
              <w:right w:val="nil"/>
            </w:tcBorders>
            <w:noWrap/>
            <w:vAlign w:val="bottom"/>
            <w:hideMark/>
          </w:tcPr>
          <w:p w14:paraId="49EF8E5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80224</w:t>
            </w:r>
          </w:p>
        </w:tc>
        <w:tc>
          <w:tcPr>
            <w:tcW w:w="333" w:type="pct"/>
            <w:tcBorders>
              <w:top w:val="nil"/>
              <w:left w:val="nil"/>
              <w:bottom w:val="nil"/>
              <w:right w:val="nil"/>
            </w:tcBorders>
            <w:noWrap/>
            <w:vAlign w:val="bottom"/>
            <w:hideMark/>
          </w:tcPr>
          <w:p w14:paraId="0633C14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80423</w:t>
            </w:r>
          </w:p>
        </w:tc>
        <w:tc>
          <w:tcPr>
            <w:tcW w:w="333" w:type="pct"/>
            <w:tcBorders>
              <w:top w:val="nil"/>
              <w:left w:val="nil"/>
              <w:bottom w:val="nil"/>
              <w:right w:val="nil"/>
            </w:tcBorders>
            <w:noWrap/>
            <w:vAlign w:val="bottom"/>
            <w:hideMark/>
          </w:tcPr>
          <w:p w14:paraId="0A8A59F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80487</w:t>
            </w:r>
          </w:p>
        </w:tc>
        <w:tc>
          <w:tcPr>
            <w:tcW w:w="333" w:type="pct"/>
            <w:tcBorders>
              <w:top w:val="nil"/>
              <w:left w:val="nil"/>
              <w:bottom w:val="nil"/>
              <w:right w:val="nil"/>
            </w:tcBorders>
            <w:noWrap/>
            <w:vAlign w:val="bottom"/>
            <w:hideMark/>
          </w:tcPr>
          <w:p w14:paraId="78AA5A2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80602</w:t>
            </w:r>
          </w:p>
        </w:tc>
        <w:tc>
          <w:tcPr>
            <w:tcW w:w="333" w:type="pct"/>
            <w:tcBorders>
              <w:top w:val="nil"/>
              <w:left w:val="nil"/>
              <w:bottom w:val="nil"/>
              <w:right w:val="nil"/>
            </w:tcBorders>
            <w:noWrap/>
            <w:vAlign w:val="bottom"/>
            <w:hideMark/>
          </w:tcPr>
          <w:p w14:paraId="3A50986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80737</w:t>
            </w:r>
          </w:p>
        </w:tc>
        <w:tc>
          <w:tcPr>
            <w:tcW w:w="333" w:type="pct"/>
            <w:tcBorders>
              <w:top w:val="nil"/>
              <w:left w:val="nil"/>
              <w:bottom w:val="nil"/>
              <w:right w:val="nil"/>
            </w:tcBorders>
            <w:noWrap/>
            <w:vAlign w:val="bottom"/>
            <w:hideMark/>
          </w:tcPr>
          <w:p w14:paraId="40F471E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80840</w:t>
            </w:r>
          </w:p>
        </w:tc>
        <w:tc>
          <w:tcPr>
            <w:tcW w:w="333" w:type="pct"/>
            <w:tcBorders>
              <w:top w:val="nil"/>
              <w:left w:val="nil"/>
              <w:bottom w:val="nil"/>
              <w:right w:val="nil"/>
            </w:tcBorders>
            <w:noWrap/>
            <w:vAlign w:val="bottom"/>
            <w:hideMark/>
          </w:tcPr>
          <w:p w14:paraId="7CC3734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91001</w:t>
            </w:r>
          </w:p>
        </w:tc>
        <w:tc>
          <w:tcPr>
            <w:tcW w:w="333" w:type="pct"/>
            <w:tcBorders>
              <w:top w:val="nil"/>
              <w:left w:val="nil"/>
              <w:bottom w:val="nil"/>
              <w:right w:val="nil"/>
            </w:tcBorders>
            <w:noWrap/>
            <w:vAlign w:val="bottom"/>
            <w:hideMark/>
          </w:tcPr>
          <w:p w14:paraId="71295C8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81506</w:t>
            </w:r>
          </w:p>
        </w:tc>
        <w:tc>
          <w:tcPr>
            <w:tcW w:w="333" w:type="pct"/>
            <w:tcBorders>
              <w:top w:val="nil"/>
              <w:left w:val="nil"/>
              <w:bottom w:val="nil"/>
              <w:right w:val="nil"/>
            </w:tcBorders>
            <w:noWrap/>
            <w:vAlign w:val="bottom"/>
            <w:hideMark/>
          </w:tcPr>
          <w:p w14:paraId="5ACE9D4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81063</w:t>
            </w:r>
          </w:p>
        </w:tc>
        <w:tc>
          <w:tcPr>
            <w:tcW w:w="333" w:type="pct"/>
            <w:tcBorders>
              <w:top w:val="nil"/>
              <w:left w:val="nil"/>
              <w:bottom w:val="nil"/>
              <w:right w:val="nil"/>
            </w:tcBorders>
            <w:noWrap/>
            <w:vAlign w:val="bottom"/>
            <w:hideMark/>
          </w:tcPr>
          <w:p w14:paraId="437378B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81210</w:t>
            </w:r>
          </w:p>
        </w:tc>
        <w:tc>
          <w:tcPr>
            <w:tcW w:w="333" w:type="pct"/>
            <w:tcBorders>
              <w:top w:val="nil"/>
              <w:left w:val="nil"/>
              <w:bottom w:val="nil"/>
              <w:right w:val="nil"/>
            </w:tcBorders>
            <w:noWrap/>
            <w:vAlign w:val="bottom"/>
            <w:hideMark/>
          </w:tcPr>
          <w:p w14:paraId="3FEBD85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81022</w:t>
            </w:r>
          </w:p>
        </w:tc>
        <w:tc>
          <w:tcPr>
            <w:tcW w:w="333" w:type="pct"/>
            <w:tcBorders>
              <w:top w:val="nil"/>
              <w:left w:val="nil"/>
              <w:bottom w:val="nil"/>
              <w:right w:val="nil"/>
            </w:tcBorders>
            <w:noWrap/>
            <w:vAlign w:val="bottom"/>
            <w:hideMark/>
          </w:tcPr>
          <w:p w14:paraId="55D7F1E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80305</w:t>
            </w:r>
          </w:p>
        </w:tc>
        <w:tc>
          <w:tcPr>
            <w:tcW w:w="333" w:type="pct"/>
            <w:tcBorders>
              <w:top w:val="nil"/>
              <w:left w:val="nil"/>
              <w:bottom w:val="nil"/>
              <w:right w:val="nil"/>
            </w:tcBorders>
            <w:noWrap/>
            <w:vAlign w:val="bottom"/>
            <w:hideMark/>
          </w:tcPr>
          <w:p w14:paraId="5867F26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81324</w:t>
            </w:r>
          </w:p>
        </w:tc>
      </w:tr>
      <w:tr w:rsidR="00AA763C" w:rsidRPr="00AA763C" w14:paraId="1D2A6E6F" w14:textId="77777777" w:rsidTr="00626B8D">
        <w:trPr>
          <w:trHeight w:val="300"/>
        </w:trPr>
        <w:tc>
          <w:tcPr>
            <w:tcW w:w="333" w:type="pct"/>
            <w:tcBorders>
              <w:top w:val="nil"/>
              <w:left w:val="nil"/>
              <w:bottom w:val="nil"/>
              <w:right w:val="nil"/>
            </w:tcBorders>
            <w:shd w:val="clear" w:color="D9D9D9" w:fill="D9D9D9"/>
            <w:noWrap/>
            <w:vAlign w:val="bottom"/>
            <w:hideMark/>
          </w:tcPr>
          <w:p w14:paraId="585E2BF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80017</w:t>
            </w:r>
          </w:p>
        </w:tc>
        <w:tc>
          <w:tcPr>
            <w:tcW w:w="333" w:type="pct"/>
            <w:tcBorders>
              <w:top w:val="nil"/>
              <w:left w:val="nil"/>
              <w:bottom w:val="nil"/>
              <w:right w:val="nil"/>
            </w:tcBorders>
            <w:shd w:val="clear" w:color="D9D9D9" w:fill="D9D9D9"/>
            <w:noWrap/>
            <w:vAlign w:val="bottom"/>
            <w:hideMark/>
          </w:tcPr>
          <w:p w14:paraId="2FCA21B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80123</w:t>
            </w:r>
          </w:p>
        </w:tc>
        <w:tc>
          <w:tcPr>
            <w:tcW w:w="333" w:type="pct"/>
            <w:tcBorders>
              <w:top w:val="nil"/>
              <w:left w:val="nil"/>
              <w:bottom w:val="nil"/>
              <w:right w:val="nil"/>
            </w:tcBorders>
            <w:shd w:val="clear" w:color="D9D9D9" w:fill="D9D9D9"/>
            <w:noWrap/>
            <w:vAlign w:val="bottom"/>
            <w:hideMark/>
          </w:tcPr>
          <w:p w14:paraId="787C21A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80225</w:t>
            </w:r>
          </w:p>
        </w:tc>
        <w:tc>
          <w:tcPr>
            <w:tcW w:w="333" w:type="pct"/>
            <w:tcBorders>
              <w:top w:val="nil"/>
              <w:left w:val="nil"/>
              <w:bottom w:val="nil"/>
              <w:right w:val="nil"/>
            </w:tcBorders>
            <w:shd w:val="clear" w:color="D9D9D9" w:fill="D9D9D9"/>
            <w:noWrap/>
            <w:vAlign w:val="bottom"/>
            <w:hideMark/>
          </w:tcPr>
          <w:p w14:paraId="4D24CC8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80424</w:t>
            </w:r>
          </w:p>
        </w:tc>
        <w:tc>
          <w:tcPr>
            <w:tcW w:w="333" w:type="pct"/>
            <w:tcBorders>
              <w:top w:val="nil"/>
              <w:left w:val="nil"/>
              <w:bottom w:val="nil"/>
              <w:right w:val="nil"/>
            </w:tcBorders>
            <w:shd w:val="clear" w:color="D9D9D9" w:fill="D9D9D9"/>
            <w:noWrap/>
            <w:vAlign w:val="bottom"/>
            <w:hideMark/>
          </w:tcPr>
          <w:p w14:paraId="17C7396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80488</w:t>
            </w:r>
          </w:p>
        </w:tc>
        <w:tc>
          <w:tcPr>
            <w:tcW w:w="333" w:type="pct"/>
            <w:tcBorders>
              <w:top w:val="nil"/>
              <w:left w:val="nil"/>
              <w:bottom w:val="nil"/>
              <w:right w:val="nil"/>
            </w:tcBorders>
            <w:shd w:val="clear" w:color="D9D9D9" w:fill="D9D9D9"/>
            <w:noWrap/>
            <w:vAlign w:val="bottom"/>
            <w:hideMark/>
          </w:tcPr>
          <w:p w14:paraId="50F2D10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80603</w:t>
            </w:r>
          </w:p>
        </w:tc>
        <w:tc>
          <w:tcPr>
            <w:tcW w:w="333" w:type="pct"/>
            <w:tcBorders>
              <w:top w:val="nil"/>
              <w:left w:val="nil"/>
              <w:bottom w:val="nil"/>
              <w:right w:val="nil"/>
            </w:tcBorders>
            <w:shd w:val="clear" w:color="D9D9D9" w:fill="D9D9D9"/>
            <w:noWrap/>
            <w:vAlign w:val="bottom"/>
            <w:hideMark/>
          </w:tcPr>
          <w:p w14:paraId="0E49EFD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80740</w:t>
            </w:r>
          </w:p>
        </w:tc>
        <w:tc>
          <w:tcPr>
            <w:tcW w:w="333" w:type="pct"/>
            <w:tcBorders>
              <w:top w:val="nil"/>
              <w:left w:val="nil"/>
              <w:bottom w:val="nil"/>
              <w:right w:val="nil"/>
            </w:tcBorders>
            <w:shd w:val="clear" w:color="D9D9D9" w:fill="D9D9D9"/>
            <w:noWrap/>
            <w:vAlign w:val="bottom"/>
            <w:hideMark/>
          </w:tcPr>
          <w:p w14:paraId="4583772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80841</w:t>
            </w:r>
          </w:p>
        </w:tc>
        <w:tc>
          <w:tcPr>
            <w:tcW w:w="333" w:type="pct"/>
            <w:tcBorders>
              <w:top w:val="nil"/>
              <w:left w:val="nil"/>
              <w:bottom w:val="nil"/>
              <w:right w:val="nil"/>
            </w:tcBorders>
            <w:shd w:val="clear" w:color="D9D9D9" w:fill="D9D9D9"/>
            <w:noWrap/>
            <w:vAlign w:val="bottom"/>
            <w:hideMark/>
          </w:tcPr>
          <w:p w14:paraId="5F7E0D4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91039</w:t>
            </w:r>
          </w:p>
        </w:tc>
        <w:tc>
          <w:tcPr>
            <w:tcW w:w="333" w:type="pct"/>
            <w:tcBorders>
              <w:top w:val="nil"/>
              <w:left w:val="nil"/>
              <w:bottom w:val="nil"/>
              <w:right w:val="nil"/>
            </w:tcBorders>
            <w:shd w:val="clear" w:color="D9D9D9" w:fill="D9D9D9"/>
            <w:noWrap/>
            <w:vAlign w:val="bottom"/>
            <w:hideMark/>
          </w:tcPr>
          <w:p w14:paraId="01CFF99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81507</w:t>
            </w:r>
          </w:p>
        </w:tc>
        <w:tc>
          <w:tcPr>
            <w:tcW w:w="333" w:type="pct"/>
            <w:tcBorders>
              <w:top w:val="nil"/>
              <w:left w:val="nil"/>
              <w:bottom w:val="nil"/>
              <w:right w:val="nil"/>
            </w:tcBorders>
            <w:shd w:val="clear" w:color="D9D9D9" w:fill="D9D9D9"/>
            <w:noWrap/>
            <w:vAlign w:val="bottom"/>
            <w:hideMark/>
          </w:tcPr>
          <w:p w14:paraId="22A5FFE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81064</w:t>
            </w:r>
          </w:p>
        </w:tc>
        <w:tc>
          <w:tcPr>
            <w:tcW w:w="333" w:type="pct"/>
            <w:tcBorders>
              <w:top w:val="nil"/>
              <w:left w:val="nil"/>
              <w:bottom w:val="nil"/>
              <w:right w:val="nil"/>
            </w:tcBorders>
            <w:shd w:val="clear" w:color="D9D9D9" w:fill="D9D9D9"/>
            <w:noWrap/>
            <w:vAlign w:val="bottom"/>
            <w:hideMark/>
          </w:tcPr>
          <w:p w14:paraId="5557EF2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81211</w:t>
            </w:r>
          </w:p>
        </w:tc>
        <w:tc>
          <w:tcPr>
            <w:tcW w:w="333" w:type="pct"/>
            <w:tcBorders>
              <w:top w:val="nil"/>
              <w:left w:val="nil"/>
              <w:bottom w:val="nil"/>
              <w:right w:val="nil"/>
            </w:tcBorders>
            <w:shd w:val="clear" w:color="D9D9D9" w:fill="D9D9D9"/>
            <w:noWrap/>
            <w:vAlign w:val="bottom"/>
            <w:hideMark/>
          </w:tcPr>
          <w:p w14:paraId="297F9E8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81232</w:t>
            </w:r>
          </w:p>
        </w:tc>
        <w:tc>
          <w:tcPr>
            <w:tcW w:w="333" w:type="pct"/>
            <w:tcBorders>
              <w:top w:val="nil"/>
              <w:left w:val="nil"/>
              <w:bottom w:val="nil"/>
              <w:right w:val="nil"/>
            </w:tcBorders>
            <w:shd w:val="clear" w:color="D9D9D9" w:fill="D9D9D9"/>
            <w:noWrap/>
            <w:vAlign w:val="bottom"/>
            <w:hideMark/>
          </w:tcPr>
          <w:p w14:paraId="1FF0E98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81040</w:t>
            </w:r>
          </w:p>
        </w:tc>
        <w:tc>
          <w:tcPr>
            <w:tcW w:w="333" w:type="pct"/>
            <w:tcBorders>
              <w:top w:val="nil"/>
              <w:left w:val="nil"/>
              <w:bottom w:val="nil"/>
              <w:right w:val="nil"/>
            </w:tcBorders>
            <w:shd w:val="clear" w:color="D9D9D9" w:fill="D9D9D9"/>
            <w:noWrap/>
            <w:vAlign w:val="bottom"/>
            <w:hideMark/>
          </w:tcPr>
          <w:p w14:paraId="783B7CA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81325</w:t>
            </w:r>
          </w:p>
        </w:tc>
      </w:tr>
      <w:tr w:rsidR="00AA763C" w:rsidRPr="00AA763C" w14:paraId="22FC2A03" w14:textId="77777777" w:rsidTr="00626B8D">
        <w:trPr>
          <w:trHeight w:val="300"/>
        </w:trPr>
        <w:tc>
          <w:tcPr>
            <w:tcW w:w="333" w:type="pct"/>
            <w:tcBorders>
              <w:top w:val="nil"/>
              <w:left w:val="nil"/>
              <w:bottom w:val="nil"/>
              <w:right w:val="nil"/>
            </w:tcBorders>
            <w:noWrap/>
            <w:vAlign w:val="bottom"/>
            <w:hideMark/>
          </w:tcPr>
          <w:p w14:paraId="7FDB68B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80018</w:t>
            </w:r>
          </w:p>
        </w:tc>
        <w:tc>
          <w:tcPr>
            <w:tcW w:w="333" w:type="pct"/>
            <w:tcBorders>
              <w:top w:val="nil"/>
              <w:left w:val="nil"/>
              <w:bottom w:val="nil"/>
              <w:right w:val="nil"/>
            </w:tcBorders>
            <w:noWrap/>
            <w:vAlign w:val="bottom"/>
            <w:hideMark/>
          </w:tcPr>
          <w:p w14:paraId="1F4D573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80124</w:t>
            </w:r>
          </w:p>
        </w:tc>
        <w:tc>
          <w:tcPr>
            <w:tcW w:w="333" w:type="pct"/>
            <w:tcBorders>
              <w:top w:val="nil"/>
              <w:left w:val="nil"/>
              <w:bottom w:val="nil"/>
              <w:right w:val="nil"/>
            </w:tcBorders>
            <w:noWrap/>
            <w:vAlign w:val="bottom"/>
            <w:hideMark/>
          </w:tcPr>
          <w:p w14:paraId="751813A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80226</w:t>
            </w:r>
          </w:p>
        </w:tc>
        <w:tc>
          <w:tcPr>
            <w:tcW w:w="333" w:type="pct"/>
            <w:tcBorders>
              <w:top w:val="nil"/>
              <w:left w:val="nil"/>
              <w:bottom w:val="nil"/>
              <w:right w:val="nil"/>
            </w:tcBorders>
            <w:noWrap/>
            <w:vAlign w:val="bottom"/>
            <w:hideMark/>
          </w:tcPr>
          <w:p w14:paraId="37B5CCD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80425</w:t>
            </w:r>
          </w:p>
        </w:tc>
        <w:tc>
          <w:tcPr>
            <w:tcW w:w="333" w:type="pct"/>
            <w:tcBorders>
              <w:top w:val="nil"/>
              <w:left w:val="nil"/>
              <w:bottom w:val="nil"/>
              <w:right w:val="nil"/>
            </w:tcBorders>
            <w:noWrap/>
            <w:vAlign w:val="bottom"/>
            <w:hideMark/>
          </w:tcPr>
          <w:p w14:paraId="548168A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80492</w:t>
            </w:r>
          </w:p>
        </w:tc>
        <w:tc>
          <w:tcPr>
            <w:tcW w:w="333" w:type="pct"/>
            <w:tcBorders>
              <w:top w:val="nil"/>
              <w:left w:val="nil"/>
              <w:bottom w:val="nil"/>
              <w:right w:val="nil"/>
            </w:tcBorders>
            <w:noWrap/>
            <w:vAlign w:val="bottom"/>
            <w:hideMark/>
          </w:tcPr>
          <w:p w14:paraId="03984F6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80604</w:t>
            </w:r>
          </w:p>
        </w:tc>
        <w:tc>
          <w:tcPr>
            <w:tcW w:w="333" w:type="pct"/>
            <w:tcBorders>
              <w:top w:val="nil"/>
              <w:left w:val="nil"/>
              <w:bottom w:val="nil"/>
              <w:right w:val="nil"/>
            </w:tcBorders>
            <w:noWrap/>
            <w:vAlign w:val="bottom"/>
            <w:hideMark/>
          </w:tcPr>
          <w:p w14:paraId="052B8EA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80741</w:t>
            </w:r>
          </w:p>
        </w:tc>
        <w:tc>
          <w:tcPr>
            <w:tcW w:w="333" w:type="pct"/>
            <w:tcBorders>
              <w:top w:val="nil"/>
              <w:left w:val="nil"/>
              <w:bottom w:val="nil"/>
              <w:right w:val="nil"/>
            </w:tcBorders>
            <w:noWrap/>
            <w:vAlign w:val="bottom"/>
            <w:hideMark/>
          </w:tcPr>
          <w:p w14:paraId="730D04F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80860</w:t>
            </w:r>
          </w:p>
        </w:tc>
        <w:tc>
          <w:tcPr>
            <w:tcW w:w="333" w:type="pct"/>
            <w:tcBorders>
              <w:top w:val="nil"/>
              <w:left w:val="nil"/>
              <w:bottom w:val="nil"/>
              <w:right w:val="nil"/>
            </w:tcBorders>
            <w:noWrap/>
            <w:vAlign w:val="bottom"/>
            <w:hideMark/>
          </w:tcPr>
          <w:p w14:paraId="5583950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91067</w:t>
            </w:r>
          </w:p>
        </w:tc>
        <w:tc>
          <w:tcPr>
            <w:tcW w:w="333" w:type="pct"/>
            <w:tcBorders>
              <w:top w:val="nil"/>
              <w:left w:val="nil"/>
              <w:bottom w:val="nil"/>
              <w:right w:val="nil"/>
            </w:tcBorders>
            <w:noWrap/>
            <w:vAlign w:val="bottom"/>
            <w:hideMark/>
          </w:tcPr>
          <w:p w14:paraId="33F9E52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81520</w:t>
            </w:r>
          </w:p>
        </w:tc>
        <w:tc>
          <w:tcPr>
            <w:tcW w:w="333" w:type="pct"/>
            <w:tcBorders>
              <w:top w:val="nil"/>
              <w:left w:val="nil"/>
              <w:bottom w:val="nil"/>
              <w:right w:val="nil"/>
            </w:tcBorders>
            <w:noWrap/>
            <w:vAlign w:val="bottom"/>
            <w:hideMark/>
          </w:tcPr>
          <w:p w14:paraId="14D98D7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81067</w:t>
            </w:r>
          </w:p>
        </w:tc>
        <w:tc>
          <w:tcPr>
            <w:tcW w:w="333" w:type="pct"/>
            <w:tcBorders>
              <w:top w:val="nil"/>
              <w:left w:val="nil"/>
              <w:bottom w:val="nil"/>
              <w:right w:val="nil"/>
            </w:tcBorders>
            <w:noWrap/>
            <w:vAlign w:val="bottom"/>
            <w:hideMark/>
          </w:tcPr>
          <w:p w14:paraId="79150F2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81212</w:t>
            </w:r>
          </w:p>
        </w:tc>
        <w:tc>
          <w:tcPr>
            <w:tcW w:w="333" w:type="pct"/>
            <w:tcBorders>
              <w:top w:val="nil"/>
              <w:left w:val="nil"/>
              <w:bottom w:val="nil"/>
              <w:right w:val="nil"/>
            </w:tcBorders>
            <w:noWrap/>
            <w:vAlign w:val="bottom"/>
            <w:hideMark/>
          </w:tcPr>
          <w:p w14:paraId="37F448B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81050</w:t>
            </w:r>
          </w:p>
        </w:tc>
        <w:tc>
          <w:tcPr>
            <w:tcW w:w="333" w:type="pct"/>
            <w:tcBorders>
              <w:top w:val="nil"/>
              <w:left w:val="nil"/>
              <w:bottom w:val="nil"/>
              <w:right w:val="nil"/>
            </w:tcBorders>
            <w:noWrap/>
            <w:vAlign w:val="bottom"/>
            <w:hideMark/>
          </w:tcPr>
          <w:p w14:paraId="3195F7E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81047</w:t>
            </w:r>
          </w:p>
        </w:tc>
        <w:tc>
          <w:tcPr>
            <w:tcW w:w="333" w:type="pct"/>
            <w:tcBorders>
              <w:top w:val="nil"/>
              <w:left w:val="nil"/>
              <w:bottom w:val="nil"/>
              <w:right w:val="nil"/>
            </w:tcBorders>
            <w:noWrap/>
            <w:vAlign w:val="bottom"/>
            <w:hideMark/>
          </w:tcPr>
          <w:p w14:paraId="61555DC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81326</w:t>
            </w:r>
          </w:p>
        </w:tc>
      </w:tr>
      <w:tr w:rsidR="00AA763C" w:rsidRPr="00AA763C" w14:paraId="574AE7B5" w14:textId="77777777" w:rsidTr="00626B8D">
        <w:trPr>
          <w:trHeight w:val="300"/>
        </w:trPr>
        <w:tc>
          <w:tcPr>
            <w:tcW w:w="333" w:type="pct"/>
            <w:tcBorders>
              <w:top w:val="nil"/>
              <w:left w:val="nil"/>
              <w:bottom w:val="nil"/>
              <w:right w:val="nil"/>
            </w:tcBorders>
            <w:shd w:val="clear" w:color="D9D9D9" w:fill="D9D9D9"/>
            <w:noWrap/>
            <w:vAlign w:val="bottom"/>
            <w:hideMark/>
          </w:tcPr>
          <w:p w14:paraId="3EE472D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80019</w:t>
            </w:r>
          </w:p>
        </w:tc>
        <w:tc>
          <w:tcPr>
            <w:tcW w:w="333" w:type="pct"/>
            <w:tcBorders>
              <w:top w:val="nil"/>
              <w:left w:val="nil"/>
              <w:bottom w:val="nil"/>
              <w:right w:val="nil"/>
            </w:tcBorders>
            <w:shd w:val="clear" w:color="D9D9D9" w:fill="D9D9D9"/>
            <w:noWrap/>
            <w:vAlign w:val="bottom"/>
            <w:hideMark/>
          </w:tcPr>
          <w:p w14:paraId="5D1622A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80125</w:t>
            </w:r>
          </w:p>
        </w:tc>
        <w:tc>
          <w:tcPr>
            <w:tcW w:w="333" w:type="pct"/>
            <w:tcBorders>
              <w:top w:val="nil"/>
              <w:left w:val="nil"/>
              <w:bottom w:val="nil"/>
              <w:right w:val="nil"/>
            </w:tcBorders>
            <w:shd w:val="clear" w:color="D9D9D9" w:fill="D9D9D9"/>
            <w:noWrap/>
            <w:vAlign w:val="bottom"/>
            <w:hideMark/>
          </w:tcPr>
          <w:p w14:paraId="353B5EB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80227</w:t>
            </w:r>
          </w:p>
        </w:tc>
        <w:tc>
          <w:tcPr>
            <w:tcW w:w="333" w:type="pct"/>
            <w:tcBorders>
              <w:top w:val="nil"/>
              <w:left w:val="nil"/>
              <w:bottom w:val="nil"/>
              <w:right w:val="nil"/>
            </w:tcBorders>
            <w:shd w:val="clear" w:color="D9D9D9" w:fill="D9D9D9"/>
            <w:noWrap/>
            <w:vAlign w:val="bottom"/>
            <w:hideMark/>
          </w:tcPr>
          <w:p w14:paraId="41AE7A3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80427</w:t>
            </w:r>
          </w:p>
        </w:tc>
        <w:tc>
          <w:tcPr>
            <w:tcW w:w="333" w:type="pct"/>
            <w:tcBorders>
              <w:top w:val="nil"/>
              <w:left w:val="nil"/>
              <w:bottom w:val="nil"/>
              <w:right w:val="nil"/>
            </w:tcBorders>
            <w:shd w:val="clear" w:color="D9D9D9" w:fill="D9D9D9"/>
            <w:noWrap/>
            <w:vAlign w:val="bottom"/>
            <w:hideMark/>
          </w:tcPr>
          <w:p w14:paraId="5D9345A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80497</w:t>
            </w:r>
          </w:p>
        </w:tc>
        <w:tc>
          <w:tcPr>
            <w:tcW w:w="333" w:type="pct"/>
            <w:tcBorders>
              <w:top w:val="nil"/>
              <w:left w:val="nil"/>
              <w:bottom w:val="nil"/>
              <w:right w:val="nil"/>
            </w:tcBorders>
            <w:shd w:val="clear" w:color="D9D9D9" w:fill="D9D9D9"/>
            <w:noWrap/>
            <w:vAlign w:val="bottom"/>
            <w:hideMark/>
          </w:tcPr>
          <w:p w14:paraId="75E30D6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80610</w:t>
            </w:r>
          </w:p>
        </w:tc>
        <w:tc>
          <w:tcPr>
            <w:tcW w:w="333" w:type="pct"/>
            <w:tcBorders>
              <w:top w:val="nil"/>
              <w:left w:val="nil"/>
              <w:bottom w:val="nil"/>
              <w:right w:val="nil"/>
            </w:tcBorders>
            <w:shd w:val="clear" w:color="D9D9D9" w:fill="D9D9D9"/>
            <w:noWrap/>
            <w:vAlign w:val="bottom"/>
            <w:hideMark/>
          </w:tcPr>
          <w:p w14:paraId="2286E39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80742</w:t>
            </w:r>
          </w:p>
        </w:tc>
        <w:tc>
          <w:tcPr>
            <w:tcW w:w="333" w:type="pct"/>
            <w:tcBorders>
              <w:top w:val="nil"/>
              <w:left w:val="nil"/>
              <w:bottom w:val="nil"/>
              <w:right w:val="nil"/>
            </w:tcBorders>
            <w:shd w:val="clear" w:color="D9D9D9" w:fill="D9D9D9"/>
            <w:noWrap/>
            <w:vAlign w:val="bottom"/>
            <w:hideMark/>
          </w:tcPr>
          <w:p w14:paraId="2BD50AE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80861</w:t>
            </w:r>
          </w:p>
        </w:tc>
        <w:tc>
          <w:tcPr>
            <w:tcW w:w="333" w:type="pct"/>
            <w:tcBorders>
              <w:top w:val="nil"/>
              <w:left w:val="nil"/>
              <w:bottom w:val="nil"/>
              <w:right w:val="nil"/>
            </w:tcBorders>
            <w:shd w:val="clear" w:color="D9D9D9" w:fill="D9D9D9"/>
            <w:noWrap/>
            <w:vAlign w:val="bottom"/>
            <w:hideMark/>
          </w:tcPr>
          <w:p w14:paraId="271099A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91365</w:t>
            </w:r>
          </w:p>
        </w:tc>
        <w:tc>
          <w:tcPr>
            <w:tcW w:w="333" w:type="pct"/>
            <w:tcBorders>
              <w:top w:val="nil"/>
              <w:left w:val="nil"/>
              <w:bottom w:val="nil"/>
              <w:right w:val="nil"/>
            </w:tcBorders>
            <w:shd w:val="clear" w:color="D9D9D9" w:fill="D9D9D9"/>
            <w:noWrap/>
            <w:vAlign w:val="bottom"/>
            <w:hideMark/>
          </w:tcPr>
          <w:p w14:paraId="42E3BC6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81521</w:t>
            </w:r>
          </w:p>
        </w:tc>
        <w:tc>
          <w:tcPr>
            <w:tcW w:w="333" w:type="pct"/>
            <w:tcBorders>
              <w:top w:val="nil"/>
              <w:left w:val="nil"/>
              <w:bottom w:val="nil"/>
              <w:right w:val="nil"/>
            </w:tcBorders>
            <w:shd w:val="clear" w:color="D9D9D9" w:fill="D9D9D9"/>
            <w:noWrap/>
            <w:vAlign w:val="bottom"/>
            <w:hideMark/>
          </w:tcPr>
          <w:p w14:paraId="35BF138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81069</w:t>
            </w:r>
          </w:p>
        </w:tc>
        <w:tc>
          <w:tcPr>
            <w:tcW w:w="333" w:type="pct"/>
            <w:tcBorders>
              <w:top w:val="nil"/>
              <w:left w:val="nil"/>
              <w:bottom w:val="nil"/>
              <w:right w:val="nil"/>
            </w:tcBorders>
            <w:shd w:val="clear" w:color="D9D9D9" w:fill="D9D9D9"/>
            <w:noWrap/>
            <w:vAlign w:val="bottom"/>
            <w:hideMark/>
          </w:tcPr>
          <w:p w14:paraId="7E5E168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81215</w:t>
            </w:r>
          </w:p>
        </w:tc>
        <w:tc>
          <w:tcPr>
            <w:tcW w:w="333" w:type="pct"/>
            <w:tcBorders>
              <w:top w:val="nil"/>
              <w:left w:val="nil"/>
              <w:bottom w:val="nil"/>
              <w:right w:val="nil"/>
            </w:tcBorders>
            <w:shd w:val="clear" w:color="D9D9D9" w:fill="D9D9D9"/>
            <w:noWrap/>
            <w:vAlign w:val="bottom"/>
            <w:hideMark/>
          </w:tcPr>
          <w:p w14:paraId="7A9276F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81052</w:t>
            </w:r>
          </w:p>
        </w:tc>
        <w:tc>
          <w:tcPr>
            <w:tcW w:w="333" w:type="pct"/>
            <w:tcBorders>
              <w:top w:val="nil"/>
              <w:left w:val="nil"/>
              <w:bottom w:val="nil"/>
              <w:right w:val="nil"/>
            </w:tcBorders>
            <w:shd w:val="clear" w:color="D9D9D9" w:fill="D9D9D9"/>
            <w:noWrap/>
            <w:vAlign w:val="bottom"/>
            <w:hideMark/>
          </w:tcPr>
          <w:p w14:paraId="5FEA670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80461</w:t>
            </w:r>
          </w:p>
        </w:tc>
        <w:tc>
          <w:tcPr>
            <w:tcW w:w="333" w:type="pct"/>
            <w:tcBorders>
              <w:top w:val="nil"/>
              <w:left w:val="nil"/>
              <w:bottom w:val="nil"/>
              <w:right w:val="nil"/>
            </w:tcBorders>
            <w:shd w:val="clear" w:color="D9D9D9" w:fill="D9D9D9"/>
            <w:noWrap/>
            <w:vAlign w:val="bottom"/>
            <w:hideMark/>
          </w:tcPr>
          <w:p w14:paraId="3E8033A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80960</w:t>
            </w:r>
          </w:p>
        </w:tc>
      </w:tr>
      <w:tr w:rsidR="00AA763C" w:rsidRPr="00AA763C" w14:paraId="68F31B53" w14:textId="77777777" w:rsidTr="00626B8D">
        <w:trPr>
          <w:trHeight w:val="300"/>
        </w:trPr>
        <w:tc>
          <w:tcPr>
            <w:tcW w:w="333" w:type="pct"/>
            <w:tcBorders>
              <w:top w:val="nil"/>
              <w:left w:val="nil"/>
              <w:bottom w:val="nil"/>
              <w:right w:val="nil"/>
            </w:tcBorders>
            <w:noWrap/>
            <w:vAlign w:val="bottom"/>
            <w:hideMark/>
          </w:tcPr>
          <w:p w14:paraId="6FA7FA9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80020</w:t>
            </w:r>
          </w:p>
        </w:tc>
        <w:tc>
          <w:tcPr>
            <w:tcW w:w="333" w:type="pct"/>
            <w:tcBorders>
              <w:top w:val="nil"/>
              <w:left w:val="nil"/>
              <w:bottom w:val="nil"/>
              <w:right w:val="nil"/>
            </w:tcBorders>
            <w:noWrap/>
            <w:vAlign w:val="bottom"/>
            <w:hideMark/>
          </w:tcPr>
          <w:p w14:paraId="1A4686D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80126</w:t>
            </w:r>
          </w:p>
        </w:tc>
        <w:tc>
          <w:tcPr>
            <w:tcW w:w="333" w:type="pct"/>
            <w:tcBorders>
              <w:top w:val="nil"/>
              <w:left w:val="nil"/>
              <w:bottom w:val="nil"/>
              <w:right w:val="nil"/>
            </w:tcBorders>
            <w:noWrap/>
            <w:vAlign w:val="bottom"/>
            <w:hideMark/>
          </w:tcPr>
          <w:p w14:paraId="1EB0DC1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80228</w:t>
            </w:r>
          </w:p>
        </w:tc>
        <w:tc>
          <w:tcPr>
            <w:tcW w:w="333" w:type="pct"/>
            <w:tcBorders>
              <w:top w:val="nil"/>
              <w:left w:val="nil"/>
              <w:bottom w:val="nil"/>
              <w:right w:val="nil"/>
            </w:tcBorders>
            <w:noWrap/>
            <w:vAlign w:val="bottom"/>
            <w:hideMark/>
          </w:tcPr>
          <w:p w14:paraId="01F78E3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80428</w:t>
            </w:r>
          </w:p>
        </w:tc>
        <w:tc>
          <w:tcPr>
            <w:tcW w:w="333" w:type="pct"/>
            <w:tcBorders>
              <w:top w:val="nil"/>
              <w:left w:val="nil"/>
              <w:bottom w:val="nil"/>
              <w:right w:val="nil"/>
            </w:tcBorders>
            <w:noWrap/>
            <w:vAlign w:val="bottom"/>
            <w:hideMark/>
          </w:tcPr>
          <w:p w14:paraId="11166D4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80498</w:t>
            </w:r>
          </w:p>
        </w:tc>
        <w:tc>
          <w:tcPr>
            <w:tcW w:w="333" w:type="pct"/>
            <w:tcBorders>
              <w:top w:val="nil"/>
              <w:left w:val="nil"/>
              <w:bottom w:val="nil"/>
              <w:right w:val="nil"/>
            </w:tcBorders>
            <w:noWrap/>
            <w:vAlign w:val="bottom"/>
            <w:hideMark/>
          </w:tcPr>
          <w:p w14:paraId="246B0C3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80611</w:t>
            </w:r>
          </w:p>
        </w:tc>
        <w:tc>
          <w:tcPr>
            <w:tcW w:w="333" w:type="pct"/>
            <w:tcBorders>
              <w:top w:val="nil"/>
              <w:left w:val="nil"/>
              <w:bottom w:val="nil"/>
              <w:right w:val="nil"/>
            </w:tcBorders>
            <w:noWrap/>
            <w:vAlign w:val="bottom"/>
            <w:hideMark/>
          </w:tcPr>
          <w:p w14:paraId="39C09F8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80743</w:t>
            </w:r>
          </w:p>
        </w:tc>
        <w:tc>
          <w:tcPr>
            <w:tcW w:w="333" w:type="pct"/>
            <w:tcBorders>
              <w:top w:val="nil"/>
              <w:left w:val="nil"/>
              <w:bottom w:val="nil"/>
              <w:right w:val="nil"/>
            </w:tcBorders>
            <w:noWrap/>
            <w:vAlign w:val="bottom"/>
            <w:hideMark/>
          </w:tcPr>
          <w:p w14:paraId="2DB3E59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80862</w:t>
            </w:r>
          </w:p>
        </w:tc>
        <w:tc>
          <w:tcPr>
            <w:tcW w:w="333" w:type="pct"/>
            <w:tcBorders>
              <w:top w:val="nil"/>
              <w:left w:val="nil"/>
              <w:bottom w:val="nil"/>
              <w:right w:val="nil"/>
            </w:tcBorders>
            <w:noWrap/>
            <w:vAlign w:val="bottom"/>
            <w:hideMark/>
          </w:tcPr>
          <w:p w14:paraId="697AAD0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91416</w:t>
            </w:r>
          </w:p>
        </w:tc>
        <w:tc>
          <w:tcPr>
            <w:tcW w:w="333" w:type="pct"/>
            <w:tcBorders>
              <w:top w:val="nil"/>
              <w:left w:val="nil"/>
              <w:bottom w:val="nil"/>
              <w:right w:val="nil"/>
            </w:tcBorders>
            <w:noWrap/>
            <w:vAlign w:val="bottom"/>
            <w:hideMark/>
          </w:tcPr>
          <w:p w14:paraId="224C34E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81522</w:t>
            </w:r>
          </w:p>
        </w:tc>
        <w:tc>
          <w:tcPr>
            <w:tcW w:w="333" w:type="pct"/>
            <w:tcBorders>
              <w:top w:val="nil"/>
              <w:left w:val="nil"/>
              <w:bottom w:val="nil"/>
              <w:right w:val="nil"/>
            </w:tcBorders>
            <w:noWrap/>
            <w:vAlign w:val="bottom"/>
            <w:hideMark/>
          </w:tcPr>
          <w:p w14:paraId="6096D34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81070</w:t>
            </w:r>
          </w:p>
        </w:tc>
        <w:tc>
          <w:tcPr>
            <w:tcW w:w="333" w:type="pct"/>
            <w:tcBorders>
              <w:top w:val="nil"/>
              <w:left w:val="nil"/>
              <w:bottom w:val="nil"/>
              <w:right w:val="nil"/>
            </w:tcBorders>
            <w:noWrap/>
            <w:vAlign w:val="bottom"/>
            <w:hideMark/>
          </w:tcPr>
          <w:p w14:paraId="1533C4E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81220</w:t>
            </w:r>
          </w:p>
        </w:tc>
        <w:tc>
          <w:tcPr>
            <w:tcW w:w="333" w:type="pct"/>
            <w:tcBorders>
              <w:top w:val="nil"/>
              <w:left w:val="nil"/>
              <w:bottom w:val="nil"/>
              <w:right w:val="nil"/>
            </w:tcBorders>
            <w:noWrap/>
            <w:vAlign w:val="bottom"/>
            <w:hideMark/>
          </w:tcPr>
          <w:p w14:paraId="7E1491C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81054</w:t>
            </w:r>
          </w:p>
        </w:tc>
        <w:tc>
          <w:tcPr>
            <w:tcW w:w="333" w:type="pct"/>
            <w:tcBorders>
              <w:top w:val="nil"/>
              <w:left w:val="nil"/>
              <w:bottom w:val="nil"/>
              <w:right w:val="nil"/>
            </w:tcBorders>
            <w:noWrap/>
            <w:vAlign w:val="bottom"/>
            <w:hideMark/>
          </w:tcPr>
          <w:p w14:paraId="762A49C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80463</w:t>
            </w:r>
          </w:p>
        </w:tc>
        <w:tc>
          <w:tcPr>
            <w:tcW w:w="333" w:type="pct"/>
            <w:tcBorders>
              <w:top w:val="nil"/>
              <w:left w:val="nil"/>
              <w:bottom w:val="nil"/>
              <w:right w:val="nil"/>
            </w:tcBorders>
            <w:noWrap/>
            <w:vAlign w:val="bottom"/>
            <w:hideMark/>
          </w:tcPr>
          <w:p w14:paraId="4F5E1FB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80962</w:t>
            </w:r>
          </w:p>
        </w:tc>
      </w:tr>
      <w:tr w:rsidR="00AA763C" w:rsidRPr="00AA763C" w14:paraId="27155295" w14:textId="77777777" w:rsidTr="00626B8D">
        <w:trPr>
          <w:trHeight w:val="300"/>
        </w:trPr>
        <w:tc>
          <w:tcPr>
            <w:tcW w:w="333" w:type="pct"/>
            <w:tcBorders>
              <w:top w:val="nil"/>
              <w:left w:val="nil"/>
              <w:bottom w:val="nil"/>
              <w:right w:val="nil"/>
            </w:tcBorders>
            <w:shd w:val="clear" w:color="D9D9D9" w:fill="D9D9D9"/>
            <w:noWrap/>
            <w:vAlign w:val="bottom"/>
            <w:hideMark/>
          </w:tcPr>
          <w:p w14:paraId="516C1E4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80021</w:t>
            </w:r>
          </w:p>
        </w:tc>
        <w:tc>
          <w:tcPr>
            <w:tcW w:w="333" w:type="pct"/>
            <w:tcBorders>
              <w:top w:val="nil"/>
              <w:left w:val="nil"/>
              <w:bottom w:val="nil"/>
              <w:right w:val="nil"/>
            </w:tcBorders>
            <w:shd w:val="clear" w:color="D9D9D9" w:fill="D9D9D9"/>
            <w:noWrap/>
            <w:vAlign w:val="bottom"/>
            <w:hideMark/>
          </w:tcPr>
          <w:p w14:paraId="3BD3B0C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80127</w:t>
            </w:r>
          </w:p>
        </w:tc>
        <w:tc>
          <w:tcPr>
            <w:tcW w:w="333" w:type="pct"/>
            <w:tcBorders>
              <w:top w:val="nil"/>
              <w:left w:val="nil"/>
              <w:bottom w:val="nil"/>
              <w:right w:val="nil"/>
            </w:tcBorders>
            <w:shd w:val="clear" w:color="D9D9D9" w:fill="D9D9D9"/>
            <w:noWrap/>
            <w:vAlign w:val="bottom"/>
            <w:hideMark/>
          </w:tcPr>
          <w:p w14:paraId="4331108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80229</w:t>
            </w:r>
          </w:p>
        </w:tc>
        <w:tc>
          <w:tcPr>
            <w:tcW w:w="333" w:type="pct"/>
            <w:tcBorders>
              <w:top w:val="nil"/>
              <w:left w:val="nil"/>
              <w:bottom w:val="nil"/>
              <w:right w:val="nil"/>
            </w:tcBorders>
            <w:shd w:val="clear" w:color="D9D9D9" w:fill="D9D9D9"/>
            <w:noWrap/>
            <w:vAlign w:val="bottom"/>
            <w:hideMark/>
          </w:tcPr>
          <w:p w14:paraId="4C5466F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80429</w:t>
            </w:r>
          </w:p>
        </w:tc>
        <w:tc>
          <w:tcPr>
            <w:tcW w:w="333" w:type="pct"/>
            <w:tcBorders>
              <w:top w:val="nil"/>
              <w:left w:val="nil"/>
              <w:bottom w:val="nil"/>
              <w:right w:val="nil"/>
            </w:tcBorders>
            <w:shd w:val="clear" w:color="D9D9D9" w:fill="D9D9D9"/>
            <w:noWrap/>
            <w:vAlign w:val="bottom"/>
            <w:hideMark/>
          </w:tcPr>
          <w:p w14:paraId="5CFEA34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80501</w:t>
            </w:r>
          </w:p>
        </w:tc>
        <w:tc>
          <w:tcPr>
            <w:tcW w:w="333" w:type="pct"/>
            <w:tcBorders>
              <w:top w:val="nil"/>
              <w:left w:val="nil"/>
              <w:bottom w:val="nil"/>
              <w:right w:val="nil"/>
            </w:tcBorders>
            <w:shd w:val="clear" w:color="D9D9D9" w:fill="D9D9D9"/>
            <w:noWrap/>
            <w:vAlign w:val="bottom"/>
            <w:hideMark/>
          </w:tcPr>
          <w:p w14:paraId="2FCA2E8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80612</w:t>
            </w:r>
          </w:p>
        </w:tc>
        <w:tc>
          <w:tcPr>
            <w:tcW w:w="333" w:type="pct"/>
            <w:tcBorders>
              <w:top w:val="nil"/>
              <w:left w:val="nil"/>
              <w:bottom w:val="nil"/>
              <w:right w:val="nil"/>
            </w:tcBorders>
            <w:shd w:val="clear" w:color="D9D9D9" w:fill="D9D9D9"/>
            <w:noWrap/>
            <w:vAlign w:val="bottom"/>
            <w:hideMark/>
          </w:tcPr>
          <w:p w14:paraId="7A67240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80744</w:t>
            </w:r>
          </w:p>
        </w:tc>
        <w:tc>
          <w:tcPr>
            <w:tcW w:w="333" w:type="pct"/>
            <w:tcBorders>
              <w:top w:val="nil"/>
              <w:left w:val="nil"/>
              <w:bottom w:val="nil"/>
              <w:right w:val="nil"/>
            </w:tcBorders>
            <w:shd w:val="clear" w:color="D9D9D9" w:fill="D9D9D9"/>
            <w:noWrap/>
            <w:vAlign w:val="bottom"/>
            <w:hideMark/>
          </w:tcPr>
          <w:p w14:paraId="61DD91C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80863</w:t>
            </w:r>
          </w:p>
        </w:tc>
        <w:tc>
          <w:tcPr>
            <w:tcW w:w="333" w:type="pct"/>
            <w:tcBorders>
              <w:top w:val="nil"/>
              <w:left w:val="nil"/>
              <w:bottom w:val="nil"/>
              <w:right w:val="nil"/>
            </w:tcBorders>
            <w:shd w:val="clear" w:color="D9D9D9" w:fill="D9D9D9"/>
            <w:noWrap/>
            <w:vAlign w:val="bottom"/>
            <w:hideMark/>
          </w:tcPr>
          <w:p w14:paraId="0C2E87E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91763</w:t>
            </w:r>
          </w:p>
        </w:tc>
        <w:tc>
          <w:tcPr>
            <w:tcW w:w="333" w:type="pct"/>
            <w:tcBorders>
              <w:top w:val="nil"/>
              <w:left w:val="nil"/>
              <w:bottom w:val="nil"/>
              <w:right w:val="nil"/>
            </w:tcBorders>
            <w:shd w:val="clear" w:color="D9D9D9" w:fill="D9D9D9"/>
            <w:noWrap/>
            <w:vAlign w:val="bottom"/>
            <w:hideMark/>
          </w:tcPr>
          <w:p w14:paraId="701FEE5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81334</w:t>
            </w:r>
          </w:p>
        </w:tc>
        <w:tc>
          <w:tcPr>
            <w:tcW w:w="333" w:type="pct"/>
            <w:tcBorders>
              <w:top w:val="nil"/>
              <w:left w:val="nil"/>
              <w:bottom w:val="nil"/>
              <w:right w:val="nil"/>
            </w:tcBorders>
            <w:shd w:val="clear" w:color="D9D9D9" w:fill="D9D9D9"/>
            <w:noWrap/>
            <w:vAlign w:val="bottom"/>
            <w:hideMark/>
          </w:tcPr>
          <w:p w14:paraId="1406BE5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81071</w:t>
            </w:r>
          </w:p>
        </w:tc>
        <w:tc>
          <w:tcPr>
            <w:tcW w:w="333" w:type="pct"/>
            <w:tcBorders>
              <w:top w:val="nil"/>
              <w:left w:val="nil"/>
              <w:bottom w:val="nil"/>
              <w:right w:val="nil"/>
            </w:tcBorders>
            <w:shd w:val="clear" w:color="D9D9D9" w:fill="D9D9D9"/>
            <w:noWrap/>
            <w:vAlign w:val="bottom"/>
            <w:hideMark/>
          </w:tcPr>
          <w:p w14:paraId="61C107D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81057</w:t>
            </w:r>
          </w:p>
        </w:tc>
        <w:tc>
          <w:tcPr>
            <w:tcW w:w="333" w:type="pct"/>
            <w:tcBorders>
              <w:top w:val="nil"/>
              <w:left w:val="nil"/>
              <w:bottom w:val="nil"/>
              <w:right w:val="nil"/>
            </w:tcBorders>
            <w:shd w:val="clear" w:color="D9D9D9" w:fill="D9D9D9"/>
            <w:noWrap/>
            <w:vAlign w:val="bottom"/>
            <w:hideMark/>
          </w:tcPr>
          <w:p w14:paraId="4557979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81055</w:t>
            </w:r>
          </w:p>
        </w:tc>
        <w:tc>
          <w:tcPr>
            <w:tcW w:w="333" w:type="pct"/>
            <w:tcBorders>
              <w:top w:val="nil"/>
              <w:left w:val="nil"/>
              <w:bottom w:val="nil"/>
              <w:right w:val="nil"/>
            </w:tcBorders>
            <w:shd w:val="clear" w:color="D9D9D9" w:fill="D9D9D9"/>
            <w:noWrap/>
            <w:vAlign w:val="bottom"/>
            <w:hideMark/>
          </w:tcPr>
          <w:p w14:paraId="4C5EF0F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80465</w:t>
            </w:r>
          </w:p>
        </w:tc>
        <w:tc>
          <w:tcPr>
            <w:tcW w:w="333" w:type="pct"/>
            <w:tcBorders>
              <w:top w:val="nil"/>
              <w:left w:val="nil"/>
              <w:bottom w:val="nil"/>
              <w:right w:val="nil"/>
            </w:tcBorders>
            <w:shd w:val="clear" w:color="D9D9D9" w:fill="D9D9D9"/>
            <w:noWrap/>
            <w:vAlign w:val="bottom"/>
            <w:hideMark/>
          </w:tcPr>
          <w:p w14:paraId="71500D2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80963</w:t>
            </w:r>
          </w:p>
        </w:tc>
      </w:tr>
      <w:tr w:rsidR="00AA763C" w:rsidRPr="00AA763C" w14:paraId="649A1374" w14:textId="77777777" w:rsidTr="00626B8D">
        <w:trPr>
          <w:trHeight w:val="300"/>
        </w:trPr>
        <w:tc>
          <w:tcPr>
            <w:tcW w:w="333" w:type="pct"/>
            <w:tcBorders>
              <w:top w:val="nil"/>
              <w:left w:val="nil"/>
              <w:bottom w:val="nil"/>
              <w:right w:val="nil"/>
            </w:tcBorders>
            <w:noWrap/>
            <w:vAlign w:val="bottom"/>
            <w:hideMark/>
          </w:tcPr>
          <w:p w14:paraId="780DE7A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80022</w:t>
            </w:r>
          </w:p>
        </w:tc>
        <w:tc>
          <w:tcPr>
            <w:tcW w:w="333" w:type="pct"/>
            <w:tcBorders>
              <w:top w:val="nil"/>
              <w:left w:val="nil"/>
              <w:bottom w:val="nil"/>
              <w:right w:val="nil"/>
            </w:tcBorders>
            <w:noWrap/>
            <w:vAlign w:val="bottom"/>
            <w:hideMark/>
          </w:tcPr>
          <w:p w14:paraId="487C12F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80128</w:t>
            </w:r>
          </w:p>
        </w:tc>
        <w:tc>
          <w:tcPr>
            <w:tcW w:w="333" w:type="pct"/>
            <w:tcBorders>
              <w:top w:val="nil"/>
              <w:left w:val="nil"/>
              <w:bottom w:val="nil"/>
              <w:right w:val="nil"/>
            </w:tcBorders>
            <w:noWrap/>
            <w:vAlign w:val="bottom"/>
            <w:hideMark/>
          </w:tcPr>
          <w:p w14:paraId="5AF02A6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80230</w:t>
            </w:r>
          </w:p>
        </w:tc>
        <w:tc>
          <w:tcPr>
            <w:tcW w:w="333" w:type="pct"/>
            <w:tcBorders>
              <w:top w:val="nil"/>
              <w:left w:val="nil"/>
              <w:bottom w:val="nil"/>
              <w:right w:val="nil"/>
            </w:tcBorders>
            <w:noWrap/>
            <w:vAlign w:val="bottom"/>
            <w:hideMark/>
          </w:tcPr>
          <w:p w14:paraId="4A98873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80430</w:t>
            </w:r>
          </w:p>
        </w:tc>
        <w:tc>
          <w:tcPr>
            <w:tcW w:w="333" w:type="pct"/>
            <w:tcBorders>
              <w:top w:val="nil"/>
              <w:left w:val="nil"/>
              <w:bottom w:val="nil"/>
              <w:right w:val="nil"/>
            </w:tcBorders>
            <w:noWrap/>
            <w:vAlign w:val="bottom"/>
            <w:hideMark/>
          </w:tcPr>
          <w:p w14:paraId="588921B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80502</w:t>
            </w:r>
          </w:p>
        </w:tc>
        <w:tc>
          <w:tcPr>
            <w:tcW w:w="333" w:type="pct"/>
            <w:tcBorders>
              <w:top w:val="nil"/>
              <w:left w:val="nil"/>
              <w:bottom w:val="nil"/>
              <w:right w:val="nil"/>
            </w:tcBorders>
            <w:noWrap/>
            <w:vAlign w:val="bottom"/>
            <w:hideMark/>
          </w:tcPr>
          <w:p w14:paraId="1FDFABF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80614</w:t>
            </w:r>
          </w:p>
        </w:tc>
        <w:tc>
          <w:tcPr>
            <w:tcW w:w="333" w:type="pct"/>
            <w:tcBorders>
              <w:top w:val="nil"/>
              <w:left w:val="nil"/>
              <w:bottom w:val="nil"/>
              <w:right w:val="nil"/>
            </w:tcBorders>
            <w:noWrap/>
            <w:vAlign w:val="bottom"/>
            <w:hideMark/>
          </w:tcPr>
          <w:p w14:paraId="62D61DC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80745</w:t>
            </w:r>
          </w:p>
        </w:tc>
        <w:tc>
          <w:tcPr>
            <w:tcW w:w="333" w:type="pct"/>
            <w:tcBorders>
              <w:top w:val="nil"/>
              <w:left w:val="nil"/>
              <w:bottom w:val="nil"/>
              <w:right w:val="nil"/>
            </w:tcBorders>
            <w:noWrap/>
            <w:vAlign w:val="bottom"/>
            <w:hideMark/>
          </w:tcPr>
          <w:p w14:paraId="4B41CB8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80864</w:t>
            </w:r>
          </w:p>
        </w:tc>
        <w:tc>
          <w:tcPr>
            <w:tcW w:w="333" w:type="pct"/>
            <w:tcBorders>
              <w:top w:val="nil"/>
              <w:left w:val="nil"/>
              <w:bottom w:val="nil"/>
              <w:right w:val="nil"/>
            </w:tcBorders>
            <w:noWrap/>
            <w:vAlign w:val="bottom"/>
            <w:hideMark/>
          </w:tcPr>
          <w:p w14:paraId="3629477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81921</w:t>
            </w:r>
          </w:p>
        </w:tc>
        <w:tc>
          <w:tcPr>
            <w:tcW w:w="333" w:type="pct"/>
            <w:tcBorders>
              <w:top w:val="nil"/>
              <w:left w:val="nil"/>
              <w:bottom w:val="nil"/>
              <w:right w:val="nil"/>
            </w:tcBorders>
            <w:noWrap/>
            <w:vAlign w:val="bottom"/>
            <w:hideMark/>
          </w:tcPr>
          <w:p w14:paraId="68A7892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81335</w:t>
            </w:r>
          </w:p>
        </w:tc>
        <w:tc>
          <w:tcPr>
            <w:tcW w:w="333" w:type="pct"/>
            <w:tcBorders>
              <w:top w:val="nil"/>
              <w:left w:val="nil"/>
              <w:bottom w:val="nil"/>
              <w:right w:val="nil"/>
            </w:tcBorders>
            <w:noWrap/>
            <w:vAlign w:val="bottom"/>
            <w:hideMark/>
          </w:tcPr>
          <w:p w14:paraId="7E449C3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81073</w:t>
            </w:r>
          </w:p>
        </w:tc>
        <w:tc>
          <w:tcPr>
            <w:tcW w:w="333" w:type="pct"/>
            <w:tcBorders>
              <w:top w:val="nil"/>
              <w:left w:val="nil"/>
              <w:bottom w:val="nil"/>
              <w:right w:val="nil"/>
            </w:tcBorders>
            <w:noWrap/>
            <w:vAlign w:val="bottom"/>
            <w:hideMark/>
          </w:tcPr>
          <w:p w14:paraId="2929D30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81601</w:t>
            </w:r>
          </w:p>
        </w:tc>
        <w:tc>
          <w:tcPr>
            <w:tcW w:w="333" w:type="pct"/>
            <w:tcBorders>
              <w:top w:val="nil"/>
              <w:left w:val="nil"/>
              <w:bottom w:val="nil"/>
              <w:right w:val="nil"/>
            </w:tcBorders>
            <w:noWrap/>
            <w:vAlign w:val="bottom"/>
            <w:hideMark/>
          </w:tcPr>
          <w:p w14:paraId="4491A6D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81231</w:t>
            </w:r>
          </w:p>
        </w:tc>
        <w:tc>
          <w:tcPr>
            <w:tcW w:w="333" w:type="pct"/>
            <w:tcBorders>
              <w:top w:val="nil"/>
              <w:left w:val="nil"/>
              <w:bottom w:val="nil"/>
              <w:right w:val="nil"/>
            </w:tcBorders>
            <w:noWrap/>
            <w:vAlign w:val="bottom"/>
            <w:hideMark/>
          </w:tcPr>
          <w:p w14:paraId="22BB0E4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80466</w:t>
            </w:r>
          </w:p>
        </w:tc>
        <w:tc>
          <w:tcPr>
            <w:tcW w:w="333" w:type="pct"/>
            <w:tcBorders>
              <w:top w:val="nil"/>
              <w:left w:val="nil"/>
              <w:bottom w:val="nil"/>
              <w:right w:val="nil"/>
            </w:tcBorders>
            <w:noWrap/>
            <w:vAlign w:val="bottom"/>
            <w:hideMark/>
          </w:tcPr>
          <w:p w14:paraId="7D208BA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80970</w:t>
            </w:r>
          </w:p>
        </w:tc>
      </w:tr>
      <w:tr w:rsidR="00AA763C" w:rsidRPr="00AA763C" w14:paraId="4FE55699" w14:textId="77777777" w:rsidTr="00626B8D">
        <w:trPr>
          <w:trHeight w:val="300"/>
        </w:trPr>
        <w:tc>
          <w:tcPr>
            <w:tcW w:w="333" w:type="pct"/>
            <w:tcBorders>
              <w:top w:val="nil"/>
              <w:left w:val="nil"/>
              <w:bottom w:val="nil"/>
              <w:right w:val="nil"/>
            </w:tcBorders>
            <w:shd w:val="clear" w:color="D9D9D9" w:fill="D9D9D9"/>
            <w:noWrap/>
            <w:vAlign w:val="bottom"/>
            <w:hideMark/>
          </w:tcPr>
          <w:p w14:paraId="05E9332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80023</w:t>
            </w:r>
          </w:p>
        </w:tc>
        <w:tc>
          <w:tcPr>
            <w:tcW w:w="333" w:type="pct"/>
            <w:tcBorders>
              <w:top w:val="nil"/>
              <w:left w:val="nil"/>
              <w:bottom w:val="nil"/>
              <w:right w:val="nil"/>
            </w:tcBorders>
            <w:shd w:val="clear" w:color="D9D9D9" w:fill="D9D9D9"/>
            <w:noWrap/>
            <w:vAlign w:val="bottom"/>
            <w:hideMark/>
          </w:tcPr>
          <w:p w14:paraId="5E5CACE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80129</w:t>
            </w:r>
          </w:p>
        </w:tc>
        <w:tc>
          <w:tcPr>
            <w:tcW w:w="333" w:type="pct"/>
            <w:tcBorders>
              <w:top w:val="nil"/>
              <w:left w:val="nil"/>
              <w:bottom w:val="nil"/>
              <w:right w:val="nil"/>
            </w:tcBorders>
            <w:shd w:val="clear" w:color="D9D9D9" w:fill="D9D9D9"/>
            <w:noWrap/>
            <w:vAlign w:val="bottom"/>
            <w:hideMark/>
          </w:tcPr>
          <w:p w14:paraId="2462AB5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80231</w:t>
            </w:r>
          </w:p>
        </w:tc>
        <w:tc>
          <w:tcPr>
            <w:tcW w:w="333" w:type="pct"/>
            <w:tcBorders>
              <w:top w:val="nil"/>
              <w:left w:val="nil"/>
              <w:bottom w:val="nil"/>
              <w:right w:val="nil"/>
            </w:tcBorders>
            <w:shd w:val="clear" w:color="D9D9D9" w:fill="D9D9D9"/>
            <w:noWrap/>
            <w:vAlign w:val="bottom"/>
            <w:hideMark/>
          </w:tcPr>
          <w:p w14:paraId="7853AE4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80432</w:t>
            </w:r>
          </w:p>
        </w:tc>
        <w:tc>
          <w:tcPr>
            <w:tcW w:w="333" w:type="pct"/>
            <w:tcBorders>
              <w:top w:val="nil"/>
              <w:left w:val="nil"/>
              <w:bottom w:val="nil"/>
              <w:right w:val="nil"/>
            </w:tcBorders>
            <w:shd w:val="clear" w:color="D9D9D9" w:fill="D9D9D9"/>
            <w:noWrap/>
            <w:vAlign w:val="bottom"/>
            <w:hideMark/>
          </w:tcPr>
          <w:p w14:paraId="3D52925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80503</w:t>
            </w:r>
          </w:p>
        </w:tc>
        <w:tc>
          <w:tcPr>
            <w:tcW w:w="333" w:type="pct"/>
            <w:tcBorders>
              <w:top w:val="nil"/>
              <w:left w:val="nil"/>
              <w:bottom w:val="nil"/>
              <w:right w:val="nil"/>
            </w:tcBorders>
            <w:shd w:val="clear" w:color="D9D9D9" w:fill="D9D9D9"/>
            <w:noWrap/>
            <w:vAlign w:val="bottom"/>
            <w:hideMark/>
          </w:tcPr>
          <w:p w14:paraId="23C41F3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80615</w:t>
            </w:r>
          </w:p>
        </w:tc>
        <w:tc>
          <w:tcPr>
            <w:tcW w:w="333" w:type="pct"/>
            <w:tcBorders>
              <w:top w:val="nil"/>
              <w:left w:val="nil"/>
              <w:bottom w:val="nil"/>
              <w:right w:val="nil"/>
            </w:tcBorders>
            <w:shd w:val="clear" w:color="D9D9D9" w:fill="D9D9D9"/>
            <w:noWrap/>
            <w:vAlign w:val="bottom"/>
            <w:hideMark/>
          </w:tcPr>
          <w:p w14:paraId="35EF63F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80747</w:t>
            </w:r>
          </w:p>
        </w:tc>
        <w:tc>
          <w:tcPr>
            <w:tcW w:w="333" w:type="pct"/>
            <w:tcBorders>
              <w:top w:val="nil"/>
              <w:left w:val="nil"/>
              <w:bottom w:val="nil"/>
              <w:right w:val="nil"/>
            </w:tcBorders>
            <w:shd w:val="clear" w:color="D9D9D9" w:fill="D9D9D9"/>
            <w:noWrap/>
            <w:vAlign w:val="bottom"/>
            <w:hideMark/>
          </w:tcPr>
          <w:p w14:paraId="3BDBD24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80866</w:t>
            </w:r>
          </w:p>
        </w:tc>
        <w:tc>
          <w:tcPr>
            <w:tcW w:w="333" w:type="pct"/>
            <w:tcBorders>
              <w:top w:val="nil"/>
              <w:left w:val="nil"/>
              <w:bottom w:val="nil"/>
              <w:right w:val="nil"/>
            </w:tcBorders>
            <w:shd w:val="clear" w:color="D9D9D9" w:fill="D9D9D9"/>
            <w:noWrap/>
            <w:vAlign w:val="bottom"/>
            <w:hideMark/>
          </w:tcPr>
          <w:p w14:paraId="7B1EC0C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81938</w:t>
            </w:r>
          </w:p>
        </w:tc>
        <w:tc>
          <w:tcPr>
            <w:tcW w:w="333" w:type="pct"/>
            <w:tcBorders>
              <w:top w:val="nil"/>
              <w:left w:val="nil"/>
              <w:bottom w:val="nil"/>
              <w:right w:val="nil"/>
            </w:tcBorders>
            <w:shd w:val="clear" w:color="D9D9D9" w:fill="D9D9D9"/>
            <w:noWrap/>
            <w:vAlign w:val="bottom"/>
            <w:hideMark/>
          </w:tcPr>
          <w:p w14:paraId="65D7CF4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81401</w:t>
            </w:r>
          </w:p>
        </w:tc>
        <w:tc>
          <w:tcPr>
            <w:tcW w:w="333" w:type="pct"/>
            <w:tcBorders>
              <w:top w:val="nil"/>
              <w:left w:val="nil"/>
              <w:bottom w:val="nil"/>
              <w:right w:val="nil"/>
            </w:tcBorders>
            <w:shd w:val="clear" w:color="D9D9D9" w:fill="D9D9D9"/>
            <w:noWrap/>
            <w:vAlign w:val="bottom"/>
            <w:hideMark/>
          </w:tcPr>
          <w:p w14:paraId="2338411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81076</w:t>
            </w:r>
          </w:p>
        </w:tc>
        <w:tc>
          <w:tcPr>
            <w:tcW w:w="333" w:type="pct"/>
            <w:tcBorders>
              <w:top w:val="nil"/>
              <w:left w:val="nil"/>
              <w:bottom w:val="nil"/>
              <w:right w:val="nil"/>
            </w:tcBorders>
            <w:shd w:val="clear" w:color="D9D9D9" w:fill="D9D9D9"/>
            <w:noWrap/>
            <w:vAlign w:val="bottom"/>
            <w:hideMark/>
          </w:tcPr>
          <w:p w14:paraId="40260F2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81602</w:t>
            </w:r>
          </w:p>
        </w:tc>
        <w:tc>
          <w:tcPr>
            <w:tcW w:w="333" w:type="pct"/>
            <w:tcBorders>
              <w:top w:val="nil"/>
              <w:left w:val="nil"/>
              <w:bottom w:val="nil"/>
              <w:right w:val="nil"/>
            </w:tcBorders>
            <w:shd w:val="clear" w:color="D9D9D9" w:fill="D9D9D9"/>
            <w:noWrap/>
            <w:vAlign w:val="bottom"/>
            <w:hideMark/>
          </w:tcPr>
          <w:p w14:paraId="0F21534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81149</w:t>
            </w:r>
          </w:p>
        </w:tc>
        <w:tc>
          <w:tcPr>
            <w:tcW w:w="333" w:type="pct"/>
            <w:tcBorders>
              <w:top w:val="nil"/>
              <w:left w:val="nil"/>
              <w:bottom w:val="nil"/>
              <w:right w:val="nil"/>
            </w:tcBorders>
            <w:shd w:val="clear" w:color="D9D9D9" w:fill="D9D9D9"/>
            <w:noWrap/>
            <w:vAlign w:val="bottom"/>
            <w:hideMark/>
          </w:tcPr>
          <w:p w14:paraId="0C8445B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81082</w:t>
            </w:r>
          </w:p>
        </w:tc>
        <w:tc>
          <w:tcPr>
            <w:tcW w:w="333" w:type="pct"/>
            <w:tcBorders>
              <w:top w:val="nil"/>
              <w:left w:val="nil"/>
              <w:bottom w:val="nil"/>
              <w:right w:val="nil"/>
            </w:tcBorders>
            <w:shd w:val="clear" w:color="D9D9D9" w:fill="D9D9D9"/>
            <w:noWrap/>
            <w:vAlign w:val="bottom"/>
            <w:hideMark/>
          </w:tcPr>
          <w:p w14:paraId="4972B06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80999</w:t>
            </w:r>
          </w:p>
        </w:tc>
      </w:tr>
      <w:tr w:rsidR="00AA763C" w:rsidRPr="00AA763C" w14:paraId="3E59B535" w14:textId="77777777" w:rsidTr="00626B8D">
        <w:trPr>
          <w:trHeight w:val="300"/>
        </w:trPr>
        <w:tc>
          <w:tcPr>
            <w:tcW w:w="333" w:type="pct"/>
            <w:tcBorders>
              <w:top w:val="nil"/>
              <w:left w:val="nil"/>
              <w:bottom w:val="nil"/>
              <w:right w:val="nil"/>
            </w:tcBorders>
            <w:noWrap/>
            <w:vAlign w:val="bottom"/>
            <w:hideMark/>
          </w:tcPr>
          <w:p w14:paraId="2C3811D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lastRenderedPageBreak/>
              <w:t>80024</w:t>
            </w:r>
          </w:p>
        </w:tc>
        <w:tc>
          <w:tcPr>
            <w:tcW w:w="333" w:type="pct"/>
            <w:tcBorders>
              <w:top w:val="nil"/>
              <w:left w:val="nil"/>
              <w:bottom w:val="nil"/>
              <w:right w:val="nil"/>
            </w:tcBorders>
            <w:noWrap/>
            <w:vAlign w:val="bottom"/>
            <w:hideMark/>
          </w:tcPr>
          <w:p w14:paraId="7E11FC6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80130</w:t>
            </w:r>
          </w:p>
        </w:tc>
        <w:tc>
          <w:tcPr>
            <w:tcW w:w="333" w:type="pct"/>
            <w:tcBorders>
              <w:top w:val="nil"/>
              <w:left w:val="nil"/>
              <w:bottom w:val="nil"/>
              <w:right w:val="nil"/>
            </w:tcBorders>
            <w:noWrap/>
            <w:vAlign w:val="bottom"/>
            <w:hideMark/>
          </w:tcPr>
          <w:p w14:paraId="130E348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80232</w:t>
            </w:r>
          </w:p>
        </w:tc>
        <w:tc>
          <w:tcPr>
            <w:tcW w:w="333" w:type="pct"/>
            <w:tcBorders>
              <w:top w:val="nil"/>
              <w:left w:val="nil"/>
              <w:bottom w:val="nil"/>
              <w:right w:val="nil"/>
            </w:tcBorders>
            <w:noWrap/>
            <w:vAlign w:val="bottom"/>
            <w:hideMark/>
          </w:tcPr>
          <w:p w14:paraId="2301B87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80433</w:t>
            </w:r>
          </w:p>
        </w:tc>
        <w:tc>
          <w:tcPr>
            <w:tcW w:w="333" w:type="pct"/>
            <w:tcBorders>
              <w:top w:val="nil"/>
              <w:left w:val="nil"/>
              <w:bottom w:val="nil"/>
              <w:right w:val="nil"/>
            </w:tcBorders>
            <w:noWrap/>
            <w:vAlign w:val="bottom"/>
            <w:hideMark/>
          </w:tcPr>
          <w:p w14:paraId="140DB6F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80504</w:t>
            </w:r>
          </w:p>
        </w:tc>
        <w:tc>
          <w:tcPr>
            <w:tcW w:w="333" w:type="pct"/>
            <w:tcBorders>
              <w:top w:val="nil"/>
              <w:left w:val="nil"/>
              <w:bottom w:val="nil"/>
              <w:right w:val="nil"/>
            </w:tcBorders>
            <w:noWrap/>
            <w:vAlign w:val="bottom"/>
            <w:hideMark/>
          </w:tcPr>
          <w:p w14:paraId="6D32165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80620</w:t>
            </w:r>
          </w:p>
        </w:tc>
        <w:tc>
          <w:tcPr>
            <w:tcW w:w="333" w:type="pct"/>
            <w:tcBorders>
              <w:top w:val="nil"/>
              <w:left w:val="nil"/>
              <w:bottom w:val="nil"/>
              <w:right w:val="nil"/>
            </w:tcBorders>
            <w:noWrap/>
            <w:vAlign w:val="bottom"/>
            <w:hideMark/>
          </w:tcPr>
          <w:p w14:paraId="359039A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80749</w:t>
            </w:r>
          </w:p>
        </w:tc>
        <w:tc>
          <w:tcPr>
            <w:tcW w:w="333" w:type="pct"/>
            <w:tcBorders>
              <w:top w:val="nil"/>
              <w:left w:val="nil"/>
              <w:bottom w:val="nil"/>
              <w:right w:val="nil"/>
            </w:tcBorders>
            <w:noWrap/>
            <w:vAlign w:val="bottom"/>
            <w:hideMark/>
          </w:tcPr>
          <w:p w14:paraId="78FFEBD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80899</w:t>
            </w:r>
          </w:p>
        </w:tc>
        <w:tc>
          <w:tcPr>
            <w:tcW w:w="333" w:type="pct"/>
            <w:tcBorders>
              <w:top w:val="nil"/>
              <w:left w:val="nil"/>
              <w:bottom w:val="nil"/>
              <w:right w:val="nil"/>
            </w:tcBorders>
            <w:noWrap/>
            <w:vAlign w:val="bottom"/>
            <w:hideMark/>
          </w:tcPr>
          <w:p w14:paraId="0D0892B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82038</w:t>
            </w:r>
          </w:p>
        </w:tc>
        <w:tc>
          <w:tcPr>
            <w:tcW w:w="333" w:type="pct"/>
            <w:tcBorders>
              <w:top w:val="nil"/>
              <w:left w:val="nil"/>
              <w:bottom w:val="nil"/>
              <w:right w:val="nil"/>
            </w:tcBorders>
            <w:noWrap/>
            <w:vAlign w:val="bottom"/>
            <w:hideMark/>
          </w:tcPr>
          <w:p w14:paraId="1CF071A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81402</w:t>
            </w:r>
          </w:p>
        </w:tc>
        <w:tc>
          <w:tcPr>
            <w:tcW w:w="333" w:type="pct"/>
            <w:tcBorders>
              <w:top w:val="nil"/>
              <w:left w:val="nil"/>
              <w:bottom w:val="nil"/>
              <w:right w:val="nil"/>
            </w:tcBorders>
            <w:noWrap/>
            <w:vAlign w:val="bottom"/>
            <w:hideMark/>
          </w:tcPr>
          <w:p w14:paraId="4F442BD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81077</w:t>
            </w:r>
          </w:p>
        </w:tc>
        <w:tc>
          <w:tcPr>
            <w:tcW w:w="333" w:type="pct"/>
            <w:tcBorders>
              <w:top w:val="nil"/>
              <w:left w:val="nil"/>
              <w:bottom w:val="nil"/>
              <w:right w:val="nil"/>
            </w:tcBorders>
            <w:noWrap/>
            <w:vAlign w:val="bottom"/>
            <w:hideMark/>
          </w:tcPr>
          <w:p w14:paraId="0551D43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81610</w:t>
            </w:r>
          </w:p>
        </w:tc>
        <w:tc>
          <w:tcPr>
            <w:tcW w:w="333" w:type="pct"/>
            <w:tcBorders>
              <w:top w:val="nil"/>
              <w:left w:val="nil"/>
              <w:bottom w:val="nil"/>
              <w:right w:val="nil"/>
            </w:tcBorders>
            <w:noWrap/>
            <w:vAlign w:val="bottom"/>
            <w:hideMark/>
          </w:tcPr>
          <w:p w14:paraId="2F46C29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81093</w:t>
            </w:r>
          </w:p>
        </w:tc>
        <w:tc>
          <w:tcPr>
            <w:tcW w:w="333" w:type="pct"/>
            <w:tcBorders>
              <w:top w:val="nil"/>
              <w:left w:val="nil"/>
              <w:bottom w:val="nil"/>
              <w:right w:val="nil"/>
            </w:tcBorders>
            <w:noWrap/>
            <w:vAlign w:val="bottom"/>
            <w:hideMark/>
          </w:tcPr>
          <w:p w14:paraId="48A392F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81009</w:t>
            </w:r>
          </w:p>
        </w:tc>
        <w:tc>
          <w:tcPr>
            <w:tcW w:w="333" w:type="pct"/>
            <w:tcBorders>
              <w:top w:val="nil"/>
              <w:left w:val="nil"/>
              <w:bottom w:val="nil"/>
              <w:right w:val="nil"/>
            </w:tcBorders>
            <w:noWrap/>
            <w:vAlign w:val="bottom"/>
            <w:hideMark/>
          </w:tcPr>
          <w:p w14:paraId="464ACAF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81250</w:t>
            </w:r>
          </w:p>
        </w:tc>
      </w:tr>
      <w:tr w:rsidR="00AA763C" w:rsidRPr="00AA763C" w14:paraId="5DF359BB" w14:textId="77777777" w:rsidTr="00626B8D">
        <w:trPr>
          <w:trHeight w:val="300"/>
        </w:trPr>
        <w:tc>
          <w:tcPr>
            <w:tcW w:w="333" w:type="pct"/>
            <w:tcBorders>
              <w:top w:val="nil"/>
              <w:left w:val="nil"/>
              <w:bottom w:val="nil"/>
              <w:right w:val="nil"/>
            </w:tcBorders>
            <w:shd w:val="clear" w:color="D9D9D9" w:fill="D9D9D9"/>
            <w:noWrap/>
            <w:vAlign w:val="bottom"/>
            <w:hideMark/>
          </w:tcPr>
          <w:p w14:paraId="12898AA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80025</w:t>
            </w:r>
          </w:p>
        </w:tc>
        <w:tc>
          <w:tcPr>
            <w:tcW w:w="333" w:type="pct"/>
            <w:tcBorders>
              <w:top w:val="nil"/>
              <w:left w:val="nil"/>
              <w:bottom w:val="nil"/>
              <w:right w:val="nil"/>
            </w:tcBorders>
            <w:shd w:val="clear" w:color="D9D9D9" w:fill="D9D9D9"/>
            <w:noWrap/>
            <w:vAlign w:val="bottom"/>
            <w:hideMark/>
          </w:tcPr>
          <w:p w14:paraId="4199A8D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80131</w:t>
            </w:r>
          </w:p>
        </w:tc>
        <w:tc>
          <w:tcPr>
            <w:tcW w:w="333" w:type="pct"/>
            <w:tcBorders>
              <w:top w:val="nil"/>
              <w:left w:val="nil"/>
              <w:bottom w:val="nil"/>
              <w:right w:val="nil"/>
            </w:tcBorders>
            <w:shd w:val="clear" w:color="D9D9D9" w:fill="D9D9D9"/>
            <w:noWrap/>
            <w:vAlign w:val="bottom"/>
            <w:hideMark/>
          </w:tcPr>
          <w:p w14:paraId="3EEF67C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80233</w:t>
            </w:r>
          </w:p>
        </w:tc>
        <w:tc>
          <w:tcPr>
            <w:tcW w:w="333" w:type="pct"/>
            <w:tcBorders>
              <w:top w:val="nil"/>
              <w:left w:val="nil"/>
              <w:bottom w:val="nil"/>
              <w:right w:val="nil"/>
            </w:tcBorders>
            <w:shd w:val="clear" w:color="D9D9D9" w:fill="D9D9D9"/>
            <w:noWrap/>
            <w:vAlign w:val="bottom"/>
            <w:hideMark/>
          </w:tcPr>
          <w:p w14:paraId="016DC43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80435</w:t>
            </w:r>
          </w:p>
        </w:tc>
        <w:tc>
          <w:tcPr>
            <w:tcW w:w="333" w:type="pct"/>
            <w:tcBorders>
              <w:top w:val="nil"/>
              <w:left w:val="nil"/>
              <w:bottom w:val="nil"/>
              <w:right w:val="nil"/>
            </w:tcBorders>
            <w:shd w:val="clear" w:color="D9D9D9" w:fill="D9D9D9"/>
            <w:noWrap/>
            <w:vAlign w:val="bottom"/>
            <w:hideMark/>
          </w:tcPr>
          <w:p w14:paraId="6B0D5A4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80510</w:t>
            </w:r>
          </w:p>
        </w:tc>
        <w:tc>
          <w:tcPr>
            <w:tcW w:w="333" w:type="pct"/>
            <w:tcBorders>
              <w:top w:val="nil"/>
              <w:left w:val="nil"/>
              <w:bottom w:val="nil"/>
              <w:right w:val="nil"/>
            </w:tcBorders>
            <w:shd w:val="clear" w:color="D9D9D9" w:fill="D9D9D9"/>
            <w:noWrap/>
            <w:vAlign w:val="bottom"/>
            <w:hideMark/>
          </w:tcPr>
          <w:p w14:paraId="7A4D500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80621</w:t>
            </w:r>
          </w:p>
        </w:tc>
        <w:tc>
          <w:tcPr>
            <w:tcW w:w="333" w:type="pct"/>
            <w:tcBorders>
              <w:top w:val="nil"/>
              <w:left w:val="nil"/>
              <w:bottom w:val="nil"/>
              <w:right w:val="nil"/>
            </w:tcBorders>
            <w:shd w:val="clear" w:color="D9D9D9" w:fill="D9D9D9"/>
            <w:noWrap/>
            <w:vAlign w:val="bottom"/>
            <w:hideMark/>
          </w:tcPr>
          <w:p w14:paraId="0302FF4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80750</w:t>
            </w:r>
          </w:p>
        </w:tc>
        <w:tc>
          <w:tcPr>
            <w:tcW w:w="333" w:type="pct"/>
            <w:tcBorders>
              <w:top w:val="nil"/>
              <w:left w:val="nil"/>
              <w:bottom w:val="nil"/>
              <w:right w:val="nil"/>
            </w:tcBorders>
            <w:shd w:val="clear" w:color="D9D9D9" w:fill="D9D9D9"/>
            <w:noWrap/>
            <w:vAlign w:val="bottom"/>
            <w:hideMark/>
          </w:tcPr>
          <w:p w14:paraId="2507C9D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80901</w:t>
            </w:r>
          </w:p>
        </w:tc>
        <w:tc>
          <w:tcPr>
            <w:tcW w:w="333" w:type="pct"/>
            <w:tcBorders>
              <w:top w:val="nil"/>
              <w:left w:val="nil"/>
              <w:bottom w:val="nil"/>
              <w:right w:val="nil"/>
            </w:tcBorders>
            <w:shd w:val="clear" w:color="D9D9D9" w:fill="D9D9D9"/>
            <w:noWrap/>
            <w:vAlign w:val="bottom"/>
            <w:hideMark/>
          </w:tcPr>
          <w:p w14:paraId="36D80E4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82435</w:t>
            </w:r>
          </w:p>
        </w:tc>
        <w:tc>
          <w:tcPr>
            <w:tcW w:w="333" w:type="pct"/>
            <w:tcBorders>
              <w:top w:val="nil"/>
              <w:left w:val="nil"/>
              <w:bottom w:val="nil"/>
              <w:right w:val="nil"/>
            </w:tcBorders>
            <w:shd w:val="clear" w:color="D9D9D9" w:fill="D9D9D9"/>
            <w:noWrap/>
            <w:vAlign w:val="bottom"/>
            <w:hideMark/>
          </w:tcPr>
          <w:p w14:paraId="19A8DFB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81403</w:t>
            </w:r>
          </w:p>
        </w:tc>
        <w:tc>
          <w:tcPr>
            <w:tcW w:w="333" w:type="pct"/>
            <w:tcBorders>
              <w:top w:val="nil"/>
              <w:left w:val="nil"/>
              <w:bottom w:val="nil"/>
              <w:right w:val="nil"/>
            </w:tcBorders>
            <w:shd w:val="clear" w:color="D9D9D9" w:fill="D9D9D9"/>
            <w:noWrap/>
            <w:vAlign w:val="bottom"/>
            <w:hideMark/>
          </w:tcPr>
          <w:p w14:paraId="7E9A1C4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81524</w:t>
            </w:r>
          </w:p>
        </w:tc>
        <w:tc>
          <w:tcPr>
            <w:tcW w:w="333" w:type="pct"/>
            <w:tcBorders>
              <w:top w:val="nil"/>
              <w:left w:val="nil"/>
              <w:bottom w:val="nil"/>
              <w:right w:val="nil"/>
            </w:tcBorders>
            <w:shd w:val="clear" w:color="D9D9D9" w:fill="D9D9D9"/>
            <w:noWrap/>
            <w:vAlign w:val="bottom"/>
            <w:hideMark/>
          </w:tcPr>
          <w:p w14:paraId="793AE81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81003</w:t>
            </w:r>
          </w:p>
        </w:tc>
        <w:tc>
          <w:tcPr>
            <w:tcW w:w="333" w:type="pct"/>
            <w:tcBorders>
              <w:top w:val="nil"/>
              <w:left w:val="nil"/>
              <w:bottom w:val="nil"/>
              <w:right w:val="nil"/>
            </w:tcBorders>
            <w:shd w:val="clear" w:color="D9D9D9" w:fill="D9D9D9"/>
            <w:noWrap/>
            <w:vAlign w:val="bottom"/>
            <w:hideMark/>
          </w:tcPr>
          <w:p w14:paraId="63E6AB9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81101</w:t>
            </w:r>
          </w:p>
        </w:tc>
        <w:tc>
          <w:tcPr>
            <w:tcW w:w="333" w:type="pct"/>
            <w:tcBorders>
              <w:top w:val="nil"/>
              <w:left w:val="nil"/>
              <w:bottom w:val="nil"/>
              <w:right w:val="nil"/>
            </w:tcBorders>
            <w:shd w:val="clear" w:color="D9D9D9" w:fill="D9D9D9"/>
            <w:noWrap/>
            <w:vAlign w:val="bottom"/>
            <w:hideMark/>
          </w:tcPr>
          <w:p w14:paraId="2350EB9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80536</w:t>
            </w:r>
          </w:p>
        </w:tc>
        <w:tc>
          <w:tcPr>
            <w:tcW w:w="333" w:type="pct"/>
            <w:tcBorders>
              <w:top w:val="nil"/>
              <w:left w:val="nil"/>
              <w:bottom w:val="nil"/>
              <w:right w:val="nil"/>
            </w:tcBorders>
            <w:shd w:val="clear" w:color="D9D9D9" w:fill="D9D9D9"/>
            <w:noWrap/>
            <w:vAlign w:val="bottom"/>
            <w:hideMark/>
          </w:tcPr>
          <w:p w14:paraId="7269BFE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81251</w:t>
            </w:r>
          </w:p>
        </w:tc>
      </w:tr>
      <w:tr w:rsidR="00AA763C" w:rsidRPr="00AA763C" w14:paraId="1765C6D5" w14:textId="77777777" w:rsidTr="00626B8D">
        <w:trPr>
          <w:trHeight w:val="300"/>
        </w:trPr>
        <w:tc>
          <w:tcPr>
            <w:tcW w:w="333" w:type="pct"/>
            <w:tcBorders>
              <w:top w:val="nil"/>
              <w:left w:val="nil"/>
              <w:bottom w:val="nil"/>
              <w:right w:val="nil"/>
            </w:tcBorders>
            <w:noWrap/>
            <w:vAlign w:val="bottom"/>
            <w:hideMark/>
          </w:tcPr>
          <w:p w14:paraId="5BC634E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80026</w:t>
            </w:r>
          </w:p>
        </w:tc>
        <w:tc>
          <w:tcPr>
            <w:tcW w:w="333" w:type="pct"/>
            <w:tcBorders>
              <w:top w:val="nil"/>
              <w:left w:val="nil"/>
              <w:bottom w:val="nil"/>
              <w:right w:val="nil"/>
            </w:tcBorders>
            <w:noWrap/>
            <w:vAlign w:val="bottom"/>
            <w:hideMark/>
          </w:tcPr>
          <w:p w14:paraId="5DE9215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80132</w:t>
            </w:r>
          </w:p>
        </w:tc>
        <w:tc>
          <w:tcPr>
            <w:tcW w:w="333" w:type="pct"/>
            <w:tcBorders>
              <w:top w:val="nil"/>
              <w:left w:val="nil"/>
              <w:bottom w:val="nil"/>
              <w:right w:val="nil"/>
            </w:tcBorders>
            <w:noWrap/>
            <w:vAlign w:val="bottom"/>
            <w:hideMark/>
          </w:tcPr>
          <w:p w14:paraId="53B0FE1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80234</w:t>
            </w:r>
          </w:p>
        </w:tc>
        <w:tc>
          <w:tcPr>
            <w:tcW w:w="333" w:type="pct"/>
            <w:tcBorders>
              <w:top w:val="nil"/>
              <w:left w:val="nil"/>
              <w:bottom w:val="nil"/>
              <w:right w:val="nil"/>
            </w:tcBorders>
            <w:noWrap/>
            <w:vAlign w:val="bottom"/>
            <w:hideMark/>
          </w:tcPr>
          <w:p w14:paraId="481193D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80436</w:t>
            </w:r>
          </w:p>
        </w:tc>
        <w:tc>
          <w:tcPr>
            <w:tcW w:w="333" w:type="pct"/>
            <w:tcBorders>
              <w:top w:val="nil"/>
              <w:left w:val="nil"/>
              <w:bottom w:val="nil"/>
              <w:right w:val="nil"/>
            </w:tcBorders>
            <w:noWrap/>
            <w:vAlign w:val="bottom"/>
            <w:hideMark/>
          </w:tcPr>
          <w:p w14:paraId="6562BD1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80512</w:t>
            </w:r>
          </w:p>
        </w:tc>
        <w:tc>
          <w:tcPr>
            <w:tcW w:w="333" w:type="pct"/>
            <w:tcBorders>
              <w:top w:val="nil"/>
              <w:left w:val="nil"/>
              <w:bottom w:val="nil"/>
              <w:right w:val="nil"/>
            </w:tcBorders>
            <w:noWrap/>
            <w:vAlign w:val="bottom"/>
            <w:hideMark/>
          </w:tcPr>
          <w:p w14:paraId="17FCBE2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80622</w:t>
            </w:r>
          </w:p>
        </w:tc>
        <w:tc>
          <w:tcPr>
            <w:tcW w:w="333" w:type="pct"/>
            <w:tcBorders>
              <w:top w:val="nil"/>
              <w:left w:val="nil"/>
              <w:bottom w:val="nil"/>
              <w:right w:val="nil"/>
            </w:tcBorders>
            <w:noWrap/>
            <w:vAlign w:val="bottom"/>
            <w:hideMark/>
          </w:tcPr>
          <w:p w14:paraId="56168FE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80751</w:t>
            </w:r>
          </w:p>
        </w:tc>
        <w:tc>
          <w:tcPr>
            <w:tcW w:w="333" w:type="pct"/>
            <w:tcBorders>
              <w:top w:val="nil"/>
              <w:left w:val="nil"/>
              <w:bottom w:val="nil"/>
              <w:right w:val="nil"/>
            </w:tcBorders>
            <w:noWrap/>
            <w:vAlign w:val="bottom"/>
            <w:hideMark/>
          </w:tcPr>
          <w:p w14:paraId="3A9AF57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80902</w:t>
            </w:r>
          </w:p>
        </w:tc>
        <w:tc>
          <w:tcPr>
            <w:tcW w:w="333" w:type="pct"/>
            <w:tcBorders>
              <w:top w:val="nil"/>
              <w:left w:val="nil"/>
              <w:bottom w:val="nil"/>
              <w:right w:val="nil"/>
            </w:tcBorders>
            <w:noWrap/>
            <w:vAlign w:val="bottom"/>
            <w:hideMark/>
          </w:tcPr>
          <w:p w14:paraId="65C8D08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81657</w:t>
            </w:r>
          </w:p>
        </w:tc>
        <w:tc>
          <w:tcPr>
            <w:tcW w:w="333" w:type="pct"/>
            <w:tcBorders>
              <w:top w:val="nil"/>
              <w:left w:val="nil"/>
              <w:bottom w:val="nil"/>
              <w:right w:val="nil"/>
            </w:tcBorders>
            <w:noWrap/>
            <w:vAlign w:val="bottom"/>
            <w:hideMark/>
          </w:tcPr>
          <w:p w14:paraId="63F5424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81410</w:t>
            </w:r>
          </w:p>
        </w:tc>
        <w:tc>
          <w:tcPr>
            <w:tcW w:w="333" w:type="pct"/>
            <w:tcBorders>
              <w:top w:val="nil"/>
              <w:left w:val="nil"/>
              <w:bottom w:val="nil"/>
              <w:right w:val="nil"/>
            </w:tcBorders>
            <w:noWrap/>
            <w:vAlign w:val="bottom"/>
            <w:hideMark/>
          </w:tcPr>
          <w:p w14:paraId="52FD940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81024</w:t>
            </w:r>
          </w:p>
        </w:tc>
        <w:tc>
          <w:tcPr>
            <w:tcW w:w="333" w:type="pct"/>
            <w:tcBorders>
              <w:top w:val="nil"/>
              <w:left w:val="nil"/>
              <w:bottom w:val="nil"/>
              <w:right w:val="nil"/>
            </w:tcBorders>
            <w:noWrap/>
            <w:vAlign w:val="bottom"/>
            <w:hideMark/>
          </w:tcPr>
          <w:p w14:paraId="6525E89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81525</w:t>
            </w:r>
          </w:p>
        </w:tc>
        <w:tc>
          <w:tcPr>
            <w:tcW w:w="333" w:type="pct"/>
            <w:tcBorders>
              <w:top w:val="nil"/>
              <w:left w:val="nil"/>
              <w:bottom w:val="nil"/>
              <w:right w:val="nil"/>
            </w:tcBorders>
            <w:noWrap/>
            <w:vAlign w:val="bottom"/>
            <w:hideMark/>
          </w:tcPr>
          <w:p w14:paraId="7A593E0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81102</w:t>
            </w:r>
          </w:p>
        </w:tc>
        <w:tc>
          <w:tcPr>
            <w:tcW w:w="333" w:type="pct"/>
            <w:tcBorders>
              <w:top w:val="nil"/>
              <w:left w:val="nil"/>
              <w:bottom w:val="nil"/>
              <w:right w:val="nil"/>
            </w:tcBorders>
            <w:noWrap/>
            <w:vAlign w:val="bottom"/>
            <w:hideMark/>
          </w:tcPr>
          <w:p w14:paraId="4CAD637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80537</w:t>
            </w:r>
          </w:p>
        </w:tc>
        <w:tc>
          <w:tcPr>
            <w:tcW w:w="333" w:type="pct"/>
            <w:tcBorders>
              <w:top w:val="nil"/>
              <w:left w:val="nil"/>
              <w:bottom w:val="nil"/>
              <w:right w:val="nil"/>
            </w:tcBorders>
            <w:noWrap/>
            <w:vAlign w:val="bottom"/>
            <w:hideMark/>
          </w:tcPr>
          <w:p w14:paraId="32CDACA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81252</w:t>
            </w:r>
          </w:p>
        </w:tc>
      </w:tr>
      <w:tr w:rsidR="00AA763C" w:rsidRPr="00AA763C" w14:paraId="09BC42E1" w14:textId="77777777" w:rsidTr="00626B8D">
        <w:trPr>
          <w:trHeight w:val="300"/>
        </w:trPr>
        <w:tc>
          <w:tcPr>
            <w:tcW w:w="333" w:type="pct"/>
            <w:tcBorders>
              <w:top w:val="nil"/>
              <w:left w:val="nil"/>
              <w:bottom w:val="nil"/>
              <w:right w:val="nil"/>
            </w:tcBorders>
            <w:shd w:val="clear" w:color="D9D9D9" w:fill="D9D9D9"/>
            <w:noWrap/>
            <w:vAlign w:val="bottom"/>
            <w:hideMark/>
          </w:tcPr>
          <w:p w14:paraId="3689A16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80027</w:t>
            </w:r>
          </w:p>
        </w:tc>
        <w:tc>
          <w:tcPr>
            <w:tcW w:w="333" w:type="pct"/>
            <w:tcBorders>
              <w:top w:val="nil"/>
              <w:left w:val="nil"/>
              <w:bottom w:val="nil"/>
              <w:right w:val="nil"/>
            </w:tcBorders>
            <w:shd w:val="clear" w:color="D9D9D9" w:fill="D9D9D9"/>
            <w:noWrap/>
            <w:vAlign w:val="bottom"/>
            <w:hideMark/>
          </w:tcPr>
          <w:p w14:paraId="59011BC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80133</w:t>
            </w:r>
          </w:p>
        </w:tc>
        <w:tc>
          <w:tcPr>
            <w:tcW w:w="333" w:type="pct"/>
            <w:tcBorders>
              <w:top w:val="nil"/>
              <w:left w:val="nil"/>
              <w:bottom w:val="nil"/>
              <w:right w:val="nil"/>
            </w:tcBorders>
            <w:shd w:val="clear" w:color="D9D9D9" w:fill="D9D9D9"/>
            <w:noWrap/>
            <w:vAlign w:val="bottom"/>
            <w:hideMark/>
          </w:tcPr>
          <w:p w14:paraId="1A9429D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80235</w:t>
            </w:r>
          </w:p>
        </w:tc>
        <w:tc>
          <w:tcPr>
            <w:tcW w:w="333" w:type="pct"/>
            <w:tcBorders>
              <w:top w:val="nil"/>
              <w:left w:val="nil"/>
              <w:bottom w:val="nil"/>
              <w:right w:val="nil"/>
            </w:tcBorders>
            <w:shd w:val="clear" w:color="D9D9D9" w:fill="D9D9D9"/>
            <w:noWrap/>
            <w:vAlign w:val="bottom"/>
            <w:hideMark/>
          </w:tcPr>
          <w:p w14:paraId="4116EB7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80437</w:t>
            </w:r>
          </w:p>
        </w:tc>
        <w:tc>
          <w:tcPr>
            <w:tcW w:w="333" w:type="pct"/>
            <w:tcBorders>
              <w:top w:val="nil"/>
              <w:left w:val="nil"/>
              <w:bottom w:val="nil"/>
              <w:right w:val="nil"/>
            </w:tcBorders>
            <w:shd w:val="clear" w:color="D9D9D9" w:fill="D9D9D9"/>
            <w:noWrap/>
            <w:vAlign w:val="bottom"/>
            <w:hideMark/>
          </w:tcPr>
          <w:p w14:paraId="2752ED9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80513</w:t>
            </w:r>
          </w:p>
        </w:tc>
        <w:tc>
          <w:tcPr>
            <w:tcW w:w="333" w:type="pct"/>
            <w:tcBorders>
              <w:top w:val="nil"/>
              <w:left w:val="nil"/>
              <w:bottom w:val="nil"/>
              <w:right w:val="nil"/>
            </w:tcBorders>
            <w:shd w:val="clear" w:color="D9D9D9" w:fill="D9D9D9"/>
            <w:noWrap/>
            <w:vAlign w:val="bottom"/>
            <w:hideMark/>
          </w:tcPr>
          <w:p w14:paraId="3371CC1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80623</w:t>
            </w:r>
          </w:p>
        </w:tc>
        <w:tc>
          <w:tcPr>
            <w:tcW w:w="333" w:type="pct"/>
            <w:tcBorders>
              <w:top w:val="nil"/>
              <w:left w:val="nil"/>
              <w:bottom w:val="nil"/>
              <w:right w:val="nil"/>
            </w:tcBorders>
            <w:shd w:val="clear" w:color="D9D9D9" w:fill="D9D9D9"/>
            <w:noWrap/>
            <w:vAlign w:val="bottom"/>
            <w:hideMark/>
          </w:tcPr>
          <w:p w14:paraId="2FB063F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80754</w:t>
            </w:r>
          </w:p>
        </w:tc>
        <w:tc>
          <w:tcPr>
            <w:tcW w:w="333" w:type="pct"/>
            <w:tcBorders>
              <w:top w:val="nil"/>
              <w:left w:val="nil"/>
              <w:bottom w:val="nil"/>
              <w:right w:val="nil"/>
            </w:tcBorders>
            <w:shd w:val="clear" w:color="D9D9D9" w:fill="D9D9D9"/>
            <w:noWrap/>
            <w:vAlign w:val="bottom"/>
            <w:hideMark/>
          </w:tcPr>
          <w:p w14:paraId="1CF7654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80903</w:t>
            </w:r>
          </w:p>
        </w:tc>
        <w:tc>
          <w:tcPr>
            <w:tcW w:w="333" w:type="pct"/>
            <w:tcBorders>
              <w:top w:val="nil"/>
              <w:left w:val="nil"/>
              <w:bottom w:val="nil"/>
              <w:right w:val="nil"/>
            </w:tcBorders>
            <w:shd w:val="clear" w:color="D9D9D9" w:fill="D9D9D9"/>
            <w:noWrap/>
            <w:vAlign w:val="bottom"/>
            <w:hideMark/>
          </w:tcPr>
          <w:p w14:paraId="59F616C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81658</w:t>
            </w:r>
          </w:p>
        </w:tc>
        <w:tc>
          <w:tcPr>
            <w:tcW w:w="333" w:type="pct"/>
            <w:tcBorders>
              <w:top w:val="nil"/>
              <w:left w:val="nil"/>
              <w:bottom w:val="nil"/>
              <w:right w:val="nil"/>
            </w:tcBorders>
            <w:shd w:val="clear" w:color="D9D9D9" w:fill="D9D9D9"/>
            <w:noWrap/>
            <w:vAlign w:val="bottom"/>
            <w:hideMark/>
          </w:tcPr>
          <w:p w14:paraId="50D3FDD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81411</w:t>
            </w:r>
          </w:p>
        </w:tc>
        <w:tc>
          <w:tcPr>
            <w:tcW w:w="333" w:type="pct"/>
            <w:tcBorders>
              <w:top w:val="nil"/>
              <w:left w:val="nil"/>
              <w:bottom w:val="nil"/>
              <w:right w:val="nil"/>
            </w:tcBorders>
            <w:shd w:val="clear" w:color="D9D9D9" w:fill="D9D9D9"/>
            <w:noWrap/>
            <w:vAlign w:val="bottom"/>
            <w:hideMark/>
          </w:tcPr>
          <w:p w14:paraId="6FBF355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81025</w:t>
            </w:r>
          </w:p>
        </w:tc>
        <w:tc>
          <w:tcPr>
            <w:tcW w:w="333" w:type="pct"/>
            <w:tcBorders>
              <w:top w:val="nil"/>
              <w:left w:val="nil"/>
              <w:bottom w:val="nil"/>
              <w:right w:val="nil"/>
            </w:tcBorders>
            <w:shd w:val="clear" w:color="D9D9D9" w:fill="D9D9D9"/>
            <w:noWrap/>
            <w:vAlign w:val="bottom"/>
            <w:hideMark/>
          </w:tcPr>
          <w:p w14:paraId="156E48F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81526</w:t>
            </w:r>
          </w:p>
        </w:tc>
        <w:tc>
          <w:tcPr>
            <w:tcW w:w="333" w:type="pct"/>
            <w:tcBorders>
              <w:top w:val="nil"/>
              <w:left w:val="nil"/>
              <w:bottom w:val="nil"/>
              <w:right w:val="nil"/>
            </w:tcBorders>
            <w:shd w:val="clear" w:color="D9D9D9" w:fill="D9D9D9"/>
            <w:noWrap/>
            <w:vAlign w:val="bottom"/>
            <w:hideMark/>
          </w:tcPr>
          <w:p w14:paraId="42F0DC4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81230</w:t>
            </w:r>
          </w:p>
        </w:tc>
        <w:tc>
          <w:tcPr>
            <w:tcW w:w="333" w:type="pct"/>
            <w:tcBorders>
              <w:top w:val="nil"/>
              <w:left w:val="nil"/>
              <w:bottom w:val="nil"/>
              <w:right w:val="nil"/>
            </w:tcBorders>
            <w:shd w:val="clear" w:color="D9D9D9" w:fill="D9D9D9"/>
            <w:noWrap/>
            <w:vAlign w:val="bottom"/>
            <w:hideMark/>
          </w:tcPr>
          <w:p w14:paraId="2D3E84E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80538</w:t>
            </w:r>
          </w:p>
        </w:tc>
        <w:tc>
          <w:tcPr>
            <w:tcW w:w="333" w:type="pct"/>
            <w:tcBorders>
              <w:top w:val="nil"/>
              <w:left w:val="nil"/>
              <w:bottom w:val="nil"/>
              <w:right w:val="nil"/>
            </w:tcBorders>
            <w:shd w:val="clear" w:color="D9D9D9" w:fill="D9D9D9"/>
            <w:noWrap/>
            <w:vAlign w:val="bottom"/>
            <w:hideMark/>
          </w:tcPr>
          <w:p w14:paraId="527C685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81253</w:t>
            </w:r>
          </w:p>
        </w:tc>
      </w:tr>
      <w:tr w:rsidR="00AA763C" w:rsidRPr="00AA763C" w14:paraId="55C001BA" w14:textId="77777777" w:rsidTr="00626B8D">
        <w:trPr>
          <w:trHeight w:val="300"/>
        </w:trPr>
        <w:tc>
          <w:tcPr>
            <w:tcW w:w="333" w:type="pct"/>
            <w:tcBorders>
              <w:top w:val="nil"/>
              <w:left w:val="nil"/>
              <w:bottom w:val="nil"/>
              <w:right w:val="nil"/>
            </w:tcBorders>
            <w:noWrap/>
            <w:vAlign w:val="bottom"/>
            <w:hideMark/>
          </w:tcPr>
          <w:p w14:paraId="165E60B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80029</w:t>
            </w:r>
          </w:p>
        </w:tc>
        <w:tc>
          <w:tcPr>
            <w:tcW w:w="333" w:type="pct"/>
            <w:tcBorders>
              <w:top w:val="nil"/>
              <w:left w:val="nil"/>
              <w:bottom w:val="nil"/>
              <w:right w:val="nil"/>
            </w:tcBorders>
            <w:noWrap/>
            <w:vAlign w:val="bottom"/>
            <w:hideMark/>
          </w:tcPr>
          <w:p w14:paraId="3DB1486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80134</w:t>
            </w:r>
          </w:p>
        </w:tc>
        <w:tc>
          <w:tcPr>
            <w:tcW w:w="333" w:type="pct"/>
            <w:tcBorders>
              <w:top w:val="nil"/>
              <w:left w:val="nil"/>
              <w:bottom w:val="nil"/>
              <w:right w:val="nil"/>
            </w:tcBorders>
            <w:noWrap/>
            <w:vAlign w:val="bottom"/>
            <w:hideMark/>
          </w:tcPr>
          <w:p w14:paraId="5533CE9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80236</w:t>
            </w:r>
          </w:p>
        </w:tc>
        <w:tc>
          <w:tcPr>
            <w:tcW w:w="333" w:type="pct"/>
            <w:tcBorders>
              <w:top w:val="nil"/>
              <w:left w:val="nil"/>
              <w:bottom w:val="nil"/>
              <w:right w:val="nil"/>
            </w:tcBorders>
            <w:noWrap/>
            <w:vAlign w:val="bottom"/>
            <w:hideMark/>
          </w:tcPr>
          <w:p w14:paraId="3F8A618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80438</w:t>
            </w:r>
          </w:p>
        </w:tc>
        <w:tc>
          <w:tcPr>
            <w:tcW w:w="333" w:type="pct"/>
            <w:tcBorders>
              <w:top w:val="nil"/>
              <w:left w:val="nil"/>
              <w:bottom w:val="nil"/>
              <w:right w:val="nil"/>
            </w:tcBorders>
            <w:noWrap/>
            <w:vAlign w:val="bottom"/>
            <w:hideMark/>
          </w:tcPr>
          <w:p w14:paraId="3ACB977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80514</w:t>
            </w:r>
          </w:p>
        </w:tc>
        <w:tc>
          <w:tcPr>
            <w:tcW w:w="333" w:type="pct"/>
            <w:tcBorders>
              <w:top w:val="nil"/>
              <w:left w:val="nil"/>
              <w:bottom w:val="nil"/>
              <w:right w:val="nil"/>
            </w:tcBorders>
            <w:noWrap/>
            <w:vAlign w:val="bottom"/>
            <w:hideMark/>
          </w:tcPr>
          <w:p w14:paraId="2F7E5E8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80624</w:t>
            </w:r>
          </w:p>
        </w:tc>
        <w:tc>
          <w:tcPr>
            <w:tcW w:w="333" w:type="pct"/>
            <w:tcBorders>
              <w:top w:val="nil"/>
              <w:left w:val="nil"/>
              <w:bottom w:val="nil"/>
              <w:right w:val="nil"/>
            </w:tcBorders>
            <w:noWrap/>
            <w:vAlign w:val="bottom"/>
            <w:hideMark/>
          </w:tcPr>
          <w:p w14:paraId="1DFD915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80755</w:t>
            </w:r>
          </w:p>
        </w:tc>
        <w:tc>
          <w:tcPr>
            <w:tcW w:w="333" w:type="pct"/>
            <w:tcBorders>
              <w:top w:val="nil"/>
              <w:left w:val="nil"/>
              <w:bottom w:val="nil"/>
              <w:right w:val="nil"/>
            </w:tcBorders>
            <w:noWrap/>
            <w:vAlign w:val="bottom"/>
            <w:hideMark/>
          </w:tcPr>
          <w:p w14:paraId="23BDEC8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80904</w:t>
            </w:r>
          </w:p>
        </w:tc>
        <w:tc>
          <w:tcPr>
            <w:tcW w:w="333" w:type="pct"/>
            <w:tcBorders>
              <w:top w:val="nil"/>
              <w:left w:val="nil"/>
              <w:bottom w:val="nil"/>
              <w:right w:val="nil"/>
            </w:tcBorders>
            <w:noWrap/>
            <w:vAlign w:val="bottom"/>
            <w:hideMark/>
          </w:tcPr>
          <w:p w14:paraId="4827F82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81703</w:t>
            </w:r>
          </w:p>
        </w:tc>
        <w:tc>
          <w:tcPr>
            <w:tcW w:w="333" w:type="pct"/>
            <w:tcBorders>
              <w:top w:val="nil"/>
              <w:left w:val="nil"/>
              <w:bottom w:val="nil"/>
              <w:right w:val="nil"/>
            </w:tcBorders>
            <w:noWrap/>
            <w:vAlign w:val="bottom"/>
            <w:hideMark/>
          </w:tcPr>
          <w:p w14:paraId="40677C0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81413</w:t>
            </w:r>
          </w:p>
        </w:tc>
        <w:tc>
          <w:tcPr>
            <w:tcW w:w="333" w:type="pct"/>
            <w:tcBorders>
              <w:top w:val="nil"/>
              <w:left w:val="nil"/>
              <w:bottom w:val="nil"/>
              <w:right w:val="nil"/>
            </w:tcBorders>
            <w:noWrap/>
            <w:vAlign w:val="bottom"/>
            <w:hideMark/>
          </w:tcPr>
          <w:p w14:paraId="5D0D270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81026</w:t>
            </w:r>
          </w:p>
        </w:tc>
        <w:tc>
          <w:tcPr>
            <w:tcW w:w="333" w:type="pct"/>
            <w:tcBorders>
              <w:top w:val="nil"/>
              <w:left w:val="nil"/>
              <w:bottom w:val="nil"/>
              <w:right w:val="nil"/>
            </w:tcBorders>
            <w:noWrap/>
            <w:vAlign w:val="bottom"/>
            <w:hideMark/>
          </w:tcPr>
          <w:p w14:paraId="5C9F0A4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81039</w:t>
            </w:r>
          </w:p>
        </w:tc>
        <w:tc>
          <w:tcPr>
            <w:tcW w:w="333" w:type="pct"/>
            <w:tcBorders>
              <w:top w:val="nil"/>
              <w:left w:val="nil"/>
              <w:bottom w:val="nil"/>
              <w:right w:val="nil"/>
            </w:tcBorders>
            <w:noWrap/>
            <w:vAlign w:val="bottom"/>
            <w:hideMark/>
          </w:tcPr>
          <w:p w14:paraId="5C599A8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81144</w:t>
            </w:r>
          </w:p>
        </w:tc>
        <w:tc>
          <w:tcPr>
            <w:tcW w:w="333" w:type="pct"/>
            <w:tcBorders>
              <w:top w:val="nil"/>
              <w:left w:val="nil"/>
              <w:bottom w:val="nil"/>
              <w:right w:val="nil"/>
            </w:tcBorders>
            <w:noWrap/>
            <w:vAlign w:val="bottom"/>
            <w:hideMark/>
          </w:tcPr>
          <w:p w14:paraId="748B413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80539</w:t>
            </w:r>
          </w:p>
        </w:tc>
        <w:tc>
          <w:tcPr>
            <w:tcW w:w="333" w:type="pct"/>
            <w:tcBorders>
              <w:top w:val="nil"/>
              <w:left w:val="nil"/>
              <w:bottom w:val="nil"/>
              <w:right w:val="nil"/>
            </w:tcBorders>
            <w:noWrap/>
            <w:vAlign w:val="bottom"/>
            <w:hideMark/>
          </w:tcPr>
          <w:p w14:paraId="1D515F4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81422</w:t>
            </w:r>
          </w:p>
        </w:tc>
      </w:tr>
      <w:tr w:rsidR="00AA763C" w:rsidRPr="00AA763C" w14:paraId="5662090F" w14:textId="77777777" w:rsidTr="00626B8D">
        <w:trPr>
          <w:trHeight w:val="300"/>
        </w:trPr>
        <w:tc>
          <w:tcPr>
            <w:tcW w:w="333" w:type="pct"/>
            <w:tcBorders>
              <w:top w:val="nil"/>
              <w:left w:val="nil"/>
              <w:bottom w:val="nil"/>
              <w:right w:val="nil"/>
            </w:tcBorders>
            <w:shd w:val="clear" w:color="D9D9D9" w:fill="D9D9D9"/>
            <w:noWrap/>
            <w:vAlign w:val="bottom"/>
            <w:hideMark/>
          </w:tcPr>
          <w:p w14:paraId="420F107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80030</w:t>
            </w:r>
          </w:p>
        </w:tc>
        <w:tc>
          <w:tcPr>
            <w:tcW w:w="333" w:type="pct"/>
            <w:tcBorders>
              <w:top w:val="nil"/>
              <w:left w:val="nil"/>
              <w:bottom w:val="nil"/>
              <w:right w:val="nil"/>
            </w:tcBorders>
            <w:shd w:val="clear" w:color="D9D9D9" w:fill="D9D9D9"/>
            <w:noWrap/>
            <w:vAlign w:val="bottom"/>
            <w:hideMark/>
          </w:tcPr>
          <w:p w14:paraId="56F8760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80135</w:t>
            </w:r>
          </w:p>
        </w:tc>
        <w:tc>
          <w:tcPr>
            <w:tcW w:w="333" w:type="pct"/>
            <w:tcBorders>
              <w:top w:val="nil"/>
              <w:left w:val="nil"/>
              <w:bottom w:val="nil"/>
              <w:right w:val="nil"/>
            </w:tcBorders>
            <w:shd w:val="clear" w:color="D9D9D9" w:fill="D9D9D9"/>
            <w:noWrap/>
            <w:vAlign w:val="bottom"/>
            <w:hideMark/>
          </w:tcPr>
          <w:p w14:paraId="14D4FCF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80237</w:t>
            </w:r>
          </w:p>
        </w:tc>
        <w:tc>
          <w:tcPr>
            <w:tcW w:w="333" w:type="pct"/>
            <w:tcBorders>
              <w:top w:val="nil"/>
              <w:left w:val="nil"/>
              <w:bottom w:val="nil"/>
              <w:right w:val="nil"/>
            </w:tcBorders>
            <w:shd w:val="clear" w:color="D9D9D9" w:fill="D9D9D9"/>
            <w:noWrap/>
            <w:vAlign w:val="bottom"/>
            <w:hideMark/>
          </w:tcPr>
          <w:p w14:paraId="49F8F3A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80439</w:t>
            </w:r>
          </w:p>
        </w:tc>
        <w:tc>
          <w:tcPr>
            <w:tcW w:w="333" w:type="pct"/>
            <w:tcBorders>
              <w:top w:val="nil"/>
              <w:left w:val="nil"/>
              <w:bottom w:val="nil"/>
              <w:right w:val="nil"/>
            </w:tcBorders>
            <w:shd w:val="clear" w:color="D9D9D9" w:fill="D9D9D9"/>
            <w:noWrap/>
            <w:vAlign w:val="bottom"/>
            <w:hideMark/>
          </w:tcPr>
          <w:p w14:paraId="6EA7634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80515</w:t>
            </w:r>
          </w:p>
        </w:tc>
        <w:tc>
          <w:tcPr>
            <w:tcW w:w="333" w:type="pct"/>
            <w:tcBorders>
              <w:top w:val="nil"/>
              <w:left w:val="nil"/>
              <w:bottom w:val="nil"/>
              <w:right w:val="nil"/>
            </w:tcBorders>
            <w:shd w:val="clear" w:color="D9D9D9" w:fill="D9D9D9"/>
            <w:noWrap/>
            <w:vAlign w:val="bottom"/>
            <w:hideMark/>
          </w:tcPr>
          <w:p w14:paraId="26982A9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80631</w:t>
            </w:r>
          </w:p>
        </w:tc>
        <w:tc>
          <w:tcPr>
            <w:tcW w:w="333" w:type="pct"/>
            <w:tcBorders>
              <w:top w:val="nil"/>
              <w:left w:val="nil"/>
              <w:bottom w:val="nil"/>
              <w:right w:val="nil"/>
            </w:tcBorders>
            <w:shd w:val="clear" w:color="D9D9D9" w:fill="D9D9D9"/>
            <w:noWrap/>
            <w:vAlign w:val="bottom"/>
            <w:hideMark/>
          </w:tcPr>
          <w:p w14:paraId="36A73C6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80757</w:t>
            </w:r>
          </w:p>
        </w:tc>
        <w:tc>
          <w:tcPr>
            <w:tcW w:w="333" w:type="pct"/>
            <w:tcBorders>
              <w:top w:val="nil"/>
              <w:left w:val="nil"/>
              <w:bottom w:val="nil"/>
              <w:right w:val="nil"/>
            </w:tcBorders>
            <w:shd w:val="clear" w:color="D9D9D9" w:fill="D9D9D9"/>
            <w:noWrap/>
            <w:vAlign w:val="bottom"/>
            <w:hideMark/>
          </w:tcPr>
          <w:p w14:paraId="48C3EDF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80905</w:t>
            </w:r>
          </w:p>
        </w:tc>
        <w:tc>
          <w:tcPr>
            <w:tcW w:w="333" w:type="pct"/>
            <w:tcBorders>
              <w:top w:val="nil"/>
              <w:left w:val="nil"/>
              <w:bottom w:val="nil"/>
              <w:right w:val="nil"/>
            </w:tcBorders>
            <w:shd w:val="clear" w:color="D9D9D9" w:fill="D9D9D9"/>
            <w:noWrap/>
            <w:vAlign w:val="bottom"/>
            <w:hideMark/>
          </w:tcPr>
          <w:p w14:paraId="1F8CF45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81717</w:t>
            </w:r>
          </w:p>
        </w:tc>
        <w:tc>
          <w:tcPr>
            <w:tcW w:w="333" w:type="pct"/>
            <w:tcBorders>
              <w:top w:val="nil"/>
              <w:left w:val="nil"/>
              <w:bottom w:val="nil"/>
              <w:right w:val="nil"/>
            </w:tcBorders>
            <w:shd w:val="clear" w:color="D9D9D9" w:fill="D9D9D9"/>
            <w:noWrap/>
            <w:vAlign w:val="bottom"/>
            <w:hideMark/>
          </w:tcPr>
          <w:p w14:paraId="7D85D49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81415</w:t>
            </w:r>
          </w:p>
        </w:tc>
        <w:tc>
          <w:tcPr>
            <w:tcW w:w="333" w:type="pct"/>
            <w:tcBorders>
              <w:top w:val="nil"/>
              <w:left w:val="nil"/>
              <w:bottom w:val="nil"/>
              <w:right w:val="nil"/>
            </w:tcBorders>
            <w:shd w:val="clear" w:color="D9D9D9" w:fill="D9D9D9"/>
            <w:noWrap/>
            <w:vAlign w:val="bottom"/>
            <w:hideMark/>
          </w:tcPr>
          <w:p w14:paraId="123986C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81027</w:t>
            </w:r>
          </w:p>
        </w:tc>
        <w:tc>
          <w:tcPr>
            <w:tcW w:w="333" w:type="pct"/>
            <w:tcBorders>
              <w:top w:val="nil"/>
              <w:left w:val="nil"/>
              <w:bottom w:val="nil"/>
              <w:right w:val="nil"/>
            </w:tcBorders>
            <w:shd w:val="clear" w:color="D9D9D9" w:fill="D9D9D9"/>
            <w:noWrap/>
            <w:vAlign w:val="bottom"/>
            <w:hideMark/>
          </w:tcPr>
          <w:p w14:paraId="43F4B67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81611</w:t>
            </w:r>
          </w:p>
        </w:tc>
        <w:tc>
          <w:tcPr>
            <w:tcW w:w="333" w:type="pct"/>
            <w:tcBorders>
              <w:top w:val="nil"/>
              <w:left w:val="nil"/>
              <w:bottom w:val="nil"/>
              <w:right w:val="nil"/>
            </w:tcBorders>
            <w:shd w:val="clear" w:color="D9D9D9" w:fill="D9D9D9"/>
            <w:noWrap/>
            <w:vAlign w:val="bottom"/>
            <w:hideMark/>
          </w:tcPr>
          <w:p w14:paraId="1E07FCB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81146</w:t>
            </w:r>
          </w:p>
        </w:tc>
        <w:tc>
          <w:tcPr>
            <w:tcW w:w="333" w:type="pct"/>
            <w:tcBorders>
              <w:top w:val="nil"/>
              <w:left w:val="nil"/>
              <w:bottom w:val="nil"/>
              <w:right w:val="nil"/>
            </w:tcBorders>
            <w:shd w:val="clear" w:color="D9D9D9" w:fill="D9D9D9"/>
            <w:noWrap/>
            <w:vAlign w:val="bottom"/>
            <w:hideMark/>
          </w:tcPr>
          <w:p w14:paraId="337604D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81136</w:t>
            </w:r>
          </w:p>
        </w:tc>
        <w:tc>
          <w:tcPr>
            <w:tcW w:w="333" w:type="pct"/>
            <w:tcBorders>
              <w:top w:val="nil"/>
              <w:left w:val="nil"/>
              <w:bottom w:val="nil"/>
              <w:right w:val="nil"/>
            </w:tcBorders>
            <w:shd w:val="clear" w:color="D9D9D9" w:fill="D9D9D9"/>
            <w:noWrap/>
            <w:vAlign w:val="bottom"/>
            <w:hideMark/>
          </w:tcPr>
          <w:p w14:paraId="51A5881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81628</w:t>
            </w:r>
          </w:p>
        </w:tc>
      </w:tr>
      <w:tr w:rsidR="00AA763C" w:rsidRPr="00AA763C" w14:paraId="73E13960" w14:textId="77777777" w:rsidTr="00626B8D">
        <w:trPr>
          <w:trHeight w:val="300"/>
        </w:trPr>
        <w:tc>
          <w:tcPr>
            <w:tcW w:w="333" w:type="pct"/>
            <w:tcBorders>
              <w:top w:val="nil"/>
              <w:left w:val="nil"/>
              <w:bottom w:val="nil"/>
              <w:right w:val="nil"/>
            </w:tcBorders>
            <w:noWrap/>
            <w:vAlign w:val="bottom"/>
            <w:hideMark/>
          </w:tcPr>
          <w:p w14:paraId="0A025B3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80031</w:t>
            </w:r>
          </w:p>
        </w:tc>
        <w:tc>
          <w:tcPr>
            <w:tcW w:w="333" w:type="pct"/>
            <w:tcBorders>
              <w:top w:val="nil"/>
              <w:left w:val="nil"/>
              <w:bottom w:val="nil"/>
              <w:right w:val="nil"/>
            </w:tcBorders>
            <w:noWrap/>
            <w:vAlign w:val="bottom"/>
            <w:hideMark/>
          </w:tcPr>
          <w:p w14:paraId="177233D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80136</w:t>
            </w:r>
          </w:p>
        </w:tc>
        <w:tc>
          <w:tcPr>
            <w:tcW w:w="333" w:type="pct"/>
            <w:tcBorders>
              <w:top w:val="nil"/>
              <w:left w:val="nil"/>
              <w:bottom w:val="nil"/>
              <w:right w:val="nil"/>
            </w:tcBorders>
            <w:noWrap/>
            <w:vAlign w:val="bottom"/>
            <w:hideMark/>
          </w:tcPr>
          <w:p w14:paraId="133C417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80238</w:t>
            </w:r>
          </w:p>
        </w:tc>
        <w:tc>
          <w:tcPr>
            <w:tcW w:w="333" w:type="pct"/>
            <w:tcBorders>
              <w:top w:val="nil"/>
              <w:left w:val="nil"/>
              <w:bottom w:val="nil"/>
              <w:right w:val="nil"/>
            </w:tcBorders>
            <w:noWrap/>
            <w:vAlign w:val="bottom"/>
            <w:hideMark/>
          </w:tcPr>
          <w:p w14:paraId="09A80AB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80440</w:t>
            </w:r>
          </w:p>
        </w:tc>
        <w:tc>
          <w:tcPr>
            <w:tcW w:w="333" w:type="pct"/>
            <w:tcBorders>
              <w:top w:val="nil"/>
              <w:left w:val="nil"/>
              <w:bottom w:val="nil"/>
              <w:right w:val="nil"/>
            </w:tcBorders>
            <w:noWrap/>
            <w:vAlign w:val="bottom"/>
            <w:hideMark/>
          </w:tcPr>
          <w:p w14:paraId="0EB090F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80516</w:t>
            </w:r>
          </w:p>
        </w:tc>
        <w:tc>
          <w:tcPr>
            <w:tcW w:w="333" w:type="pct"/>
            <w:tcBorders>
              <w:top w:val="nil"/>
              <w:left w:val="nil"/>
              <w:bottom w:val="nil"/>
              <w:right w:val="nil"/>
            </w:tcBorders>
            <w:noWrap/>
            <w:vAlign w:val="bottom"/>
            <w:hideMark/>
          </w:tcPr>
          <w:p w14:paraId="26B6E05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80632</w:t>
            </w:r>
          </w:p>
        </w:tc>
        <w:tc>
          <w:tcPr>
            <w:tcW w:w="333" w:type="pct"/>
            <w:tcBorders>
              <w:top w:val="nil"/>
              <w:left w:val="nil"/>
              <w:bottom w:val="nil"/>
              <w:right w:val="nil"/>
            </w:tcBorders>
            <w:noWrap/>
            <w:vAlign w:val="bottom"/>
            <w:hideMark/>
          </w:tcPr>
          <w:p w14:paraId="50C9972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80758</w:t>
            </w:r>
          </w:p>
        </w:tc>
        <w:tc>
          <w:tcPr>
            <w:tcW w:w="333" w:type="pct"/>
            <w:tcBorders>
              <w:top w:val="nil"/>
              <w:left w:val="nil"/>
              <w:bottom w:val="nil"/>
              <w:right w:val="nil"/>
            </w:tcBorders>
            <w:noWrap/>
            <w:vAlign w:val="bottom"/>
            <w:hideMark/>
          </w:tcPr>
          <w:p w14:paraId="60B80DA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80906</w:t>
            </w:r>
          </w:p>
        </w:tc>
        <w:tc>
          <w:tcPr>
            <w:tcW w:w="333" w:type="pct"/>
            <w:tcBorders>
              <w:top w:val="nil"/>
              <w:left w:val="nil"/>
              <w:bottom w:val="nil"/>
              <w:right w:val="nil"/>
            </w:tcBorders>
            <w:noWrap/>
            <w:vAlign w:val="bottom"/>
            <w:hideMark/>
          </w:tcPr>
          <w:p w14:paraId="0FEFB34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81650</w:t>
            </w:r>
          </w:p>
        </w:tc>
        <w:tc>
          <w:tcPr>
            <w:tcW w:w="333" w:type="pct"/>
            <w:tcBorders>
              <w:top w:val="nil"/>
              <w:left w:val="nil"/>
              <w:bottom w:val="nil"/>
              <w:right w:val="nil"/>
            </w:tcBorders>
            <w:noWrap/>
            <w:vAlign w:val="bottom"/>
            <w:hideMark/>
          </w:tcPr>
          <w:p w14:paraId="79BC8F5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81416</w:t>
            </w:r>
          </w:p>
        </w:tc>
        <w:tc>
          <w:tcPr>
            <w:tcW w:w="333" w:type="pct"/>
            <w:tcBorders>
              <w:top w:val="nil"/>
              <w:left w:val="nil"/>
              <w:bottom w:val="nil"/>
              <w:right w:val="nil"/>
            </w:tcBorders>
            <w:noWrap/>
            <w:vAlign w:val="bottom"/>
            <w:hideMark/>
          </w:tcPr>
          <w:p w14:paraId="51D2F3E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81028</w:t>
            </w:r>
          </w:p>
        </w:tc>
        <w:tc>
          <w:tcPr>
            <w:tcW w:w="333" w:type="pct"/>
            <w:tcBorders>
              <w:top w:val="nil"/>
              <w:left w:val="nil"/>
              <w:bottom w:val="nil"/>
              <w:right w:val="nil"/>
            </w:tcBorders>
            <w:noWrap/>
            <w:vAlign w:val="bottom"/>
            <w:hideMark/>
          </w:tcPr>
          <w:p w14:paraId="24E50C0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81612</w:t>
            </w:r>
          </w:p>
        </w:tc>
        <w:tc>
          <w:tcPr>
            <w:tcW w:w="333" w:type="pct"/>
            <w:tcBorders>
              <w:top w:val="nil"/>
              <w:left w:val="nil"/>
              <w:bottom w:val="nil"/>
              <w:right w:val="nil"/>
            </w:tcBorders>
            <w:noWrap/>
            <w:vAlign w:val="bottom"/>
            <w:hideMark/>
          </w:tcPr>
          <w:p w14:paraId="020BAAE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81147</w:t>
            </w:r>
          </w:p>
        </w:tc>
        <w:tc>
          <w:tcPr>
            <w:tcW w:w="333" w:type="pct"/>
            <w:tcBorders>
              <w:top w:val="nil"/>
              <w:left w:val="nil"/>
              <w:bottom w:val="nil"/>
              <w:right w:val="nil"/>
            </w:tcBorders>
            <w:noWrap/>
            <w:vAlign w:val="bottom"/>
            <w:hideMark/>
          </w:tcPr>
          <w:p w14:paraId="14A866D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80931</w:t>
            </w:r>
          </w:p>
        </w:tc>
        <w:tc>
          <w:tcPr>
            <w:tcW w:w="333" w:type="pct"/>
            <w:tcBorders>
              <w:top w:val="nil"/>
              <w:left w:val="nil"/>
              <w:bottom w:val="nil"/>
              <w:right w:val="nil"/>
            </w:tcBorders>
            <w:noWrap/>
            <w:vAlign w:val="bottom"/>
            <w:hideMark/>
          </w:tcPr>
          <w:p w14:paraId="1B7F0B4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81630</w:t>
            </w:r>
          </w:p>
        </w:tc>
      </w:tr>
      <w:tr w:rsidR="00AA763C" w:rsidRPr="00AA763C" w14:paraId="3D1A715D" w14:textId="77777777" w:rsidTr="00626B8D">
        <w:trPr>
          <w:trHeight w:val="300"/>
        </w:trPr>
        <w:tc>
          <w:tcPr>
            <w:tcW w:w="333" w:type="pct"/>
            <w:tcBorders>
              <w:top w:val="nil"/>
              <w:left w:val="nil"/>
              <w:bottom w:val="nil"/>
              <w:right w:val="nil"/>
            </w:tcBorders>
            <w:shd w:val="clear" w:color="D9D9D9" w:fill="D9D9D9"/>
            <w:noWrap/>
            <w:vAlign w:val="bottom"/>
            <w:hideMark/>
          </w:tcPr>
          <w:p w14:paraId="2262FEC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80033</w:t>
            </w:r>
          </w:p>
        </w:tc>
        <w:tc>
          <w:tcPr>
            <w:tcW w:w="333" w:type="pct"/>
            <w:tcBorders>
              <w:top w:val="nil"/>
              <w:left w:val="nil"/>
              <w:bottom w:val="nil"/>
              <w:right w:val="nil"/>
            </w:tcBorders>
            <w:shd w:val="clear" w:color="D9D9D9" w:fill="D9D9D9"/>
            <w:noWrap/>
            <w:vAlign w:val="bottom"/>
            <w:hideMark/>
          </w:tcPr>
          <w:p w14:paraId="4AD3F4B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80137</w:t>
            </w:r>
          </w:p>
        </w:tc>
        <w:tc>
          <w:tcPr>
            <w:tcW w:w="333" w:type="pct"/>
            <w:tcBorders>
              <w:top w:val="nil"/>
              <w:left w:val="nil"/>
              <w:bottom w:val="nil"/>
              <w:right w:val="nil"/>
            </w:tcBorders>
            <w:shd w:val="clear" w:color="D9D9D9" w:fill="D9D9D9"/>
            <w:noWrap/>
            <w:vAlign w:val="bottom"/>
            <w:hideMark/>
          </w:tcPr>
          <w:p w14:paraId="4060496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80239</w:t>
            </w:r>
          </w:p>
        </w:tc>
        <w:tc>
          <w:tcPr>
            <w:tcW w:w="333" w:type="pct"/>
            <w:tcBorders>
              <w:top w:val="nil"/>
              <w:left w:val="nil"/>
              <w:bottom w:val="nil"/>
              <w:right w:val="nil"/>
            </w:tcBorders>
            <w:shd w:val="clear" w:color="D9D9D9" w:fill="D9D9D9"/>
            <w:noWrap/>
            <w:vAlign w:val="bottom"/>
            <w:hideMark/>
          </w:tcPr>
          <w:p w14:paraId="48ECD95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80442</w:t>
            </w:r>
          </w:p>
        </w:tc>
        <w:tc>
          <w:tcPr>
            <w:tcW w:w="333" w:type="pct"/>
            <w:tcBorders>
              <w:top w:val="nil"/>
              <w:left w:val="nil"/>
              <w:bottom w:val="nil"/>
              <w:right w:val="nil"/>
            </w:tcBorders>
            <w:shd w:val="clear" w:color="D9D9D9" w:fill="D9D9D9"/>
            <w:noWrap/>
            <w:vAlign w:val="bottom"/>
            <w:hideMark/>
          </w:tcPr>
          <w:p w14:paraId="415AF88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80517</w:t>
            </w:r>
          </w:p>
        </w:tc>
        <w:tc>
          <w:tcPr>
            <w:tcW w:w="333" w:type="pct"/>
            <w:tcBorders>
              <w:top w:val="nil"/>
              <w:left w:val="nil"/>
              <w:bottom w:val="nil"/>
              <w:right w:val="nil"/>
            </w:tcBorders>
            <w:shd w:val="clear" w:color="D9D9D9" w:fill="D9D9D9"/>
            <w:noWrap/>
            <w:vAlign w:val="bottom"/>
            <w:hideMark/>
          </w:tcPr>
          <w:p w14:paraId="59FC708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80633</w:t>
            </w:r>
          </w:p>
        </w:tc>
        <w:tc>
          <w:tcPr>
            <w:tcW w:w="333" w:type="pct"/>
            <w:tcBorders>
              <w:top w:val="nil"/>
              <w:left w:val="nil"/>
              <w:bottom w:val="nil"/>
              <w:right w:val="nil"/>
            </w:tcBorders>
            <w:shd w:val="clear" w:color="D9D9D9" w:fill="D9D9D9"/>
            <w:noWrap/>
            <w:vAlign w:val="bottom"/>
            <w:hideMark/>
          </w:tcPr>
          <w:p w14:paraId="447530E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80759</w:t>
            </w:r>
          </w:p>
        </w:tc>
        <w:tc>
          <w:tcPr>
            <w:tcW w:w="333" w:type="pct"/>
            <w:tcBorders>
              <w:top w:val="nil"/>
              <w:left w:val="nil"/>
              <w:bottom w:val="nil"/>
              <w:right w:val="nil"/>
            </w:tcBorders>
            <w:shd w:val="clear" w:color="D9D9D9" w:fill="D9D9D9"/>
            <w:noWrap/>
            <w:vAlign w:val="bottom"/>
            <w:hideMark/>
          </w:tcPr>
          <w:p w14:paraId="5EE1C33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80901</w:t>
            </w:r>
          </w:p>
        </w:tc>
        <w:tc>
          <w:tcPr>
            <w:tcW w:w="333" w:type="pct"/>
            <w:tcBorders>
              <w:top w:val="nil"/>
              <w:left w:val="nil"/>
              <w:bottom w:val="nil"/>
              <w:right w:val="nil"/>
            </w:tcBorders>
            <w:shd w:val="clear" w:color="D9D9D9" w:fill="D9D9D9"/>
            <w:noWrap/>
            <w:vAlign w:val="bottom"/>
            <w:hideMark/>
          </w:tcPr>
          <w:p w14:paraId="160A0E4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81652</w:t>
            </w:r>
          </w:p>
        </w:tc>
        <w:tc>
          <w:tcPr>
            <w:tcW w:w="333" w:type="pct"/>
            <w:tcBorders>
              <w:top w:val="nil"/>
              <w:left w:val="nil"/>
              <w:bottom w:val="nil"/>
              <w:right w:val="nil"/>
            </w:tcBorders>
            <w:shd w:val="clear" w:color="D9D9D9" w:fill="D9D9D9"/>
            <w:noWrap/>
            <w:vAlign w:val="bottom"/>
            <w:hideMark/>
          </w:tcPr>
          <w:p w14:paraId="1AD1E38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81418</w:t>
            </w:r>
          </w:p>
        </w:tc>
        <w:tc>
          <w:tcPr>
            <w:tcW w:w="333" w:type="pct"/>
            <w:tcBorders>
              <w:top w:val="nil"/>
              <w:left w:val="nil"/>
              <w:bottom w:val="nil"/>
              <w:right w:val="nil"/>
            </w:tcBorders>
            <w:shd w:val="clear" w:color="D9D9D9" w:fill="D9D9D9"/>
            <w:noWrap/>
            <w:vAlign w:val="bottom"/>
            <w:hideMark/>
          </w:tcPr>
          <w:p w14:paraId="01136F7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81029</w:t>
            </w:r>
          </w:p>
        </w:tc>
        <w:tc>
          <w:tcPr>
            <w:tcW w:w="333" w:type="pct"/>
            <w:tcBorders>
              <w:top w:val="nil"/>
              <w:left w:val="nil"/>
              <w:bottom w:val="nil"/>
              <w:right w:val="nil"/>
            </w:tcBorders>
            <w:shd w:val="clear" w:color="D9D9D9" w:fill="D9D9D9"/>
            <w:noWrap/>
            <w:vAlign w:val="bottom"/>
            <w:hideMark/>
          </w:tcPr>
          <w:p w14:paraId="61A7060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81120</w:t>
            </w:r>
          </w:p>
        </w:tc>
        <w:tc>
          <w:tcPr>
            <w:tcW w:w="333" w:type="pct"/>
            <w:tcBorders>
              <w:top w:val="nil"/>
              <w:left w:val="nil"/>
              <w:bottom w:val="nil"/>
              <w:right w:val="nil"/>
            </w:tcBorders>
            <w:shd w:val="clear" w:color="D9D9D9" w:fill="D9D9D9"/>
            <w:noWrap/>
            <w:vAlign w:val="bottom"/>
            <w:hideMark/>
          </w:tcPr>
          <w:p w14:paraId="5F9E714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81148</w:t>
            </w:r>
          </w:p>
        </w:tc>
        <w:tc>
          <w:tcPr>
            <w:tcW w:w="333" w:type="pct"/>
            <w:tcBorders>
              <w:top w:val="nil"/>
              <w:left w:val="nil"/>
              <w:bottom w:val="nil"/>
              <w:right w:val="nil"/>
            </w:tcBorders>
            <w:shd w:val="clear" w:color="D9D9D9" w:fill="D9D9D9"/>
            <w:noWrap/>
            <w:vAlign w:val="bottom"/>
            <w:hideMark/>
          </w:tcPr>
          <w:p w14:paraId="5C6C0A4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80654</w:t>
            </w:r>
          </w:p>
        </w:tc>
        <w:tc>
          <w:tcPr>
            <w:tcW w:w="333" w:type="pct"/>
            <w:tcBorders>
              <w:top w:val="nil"/>
              <w:left w:val="nil"/>
              <w:bottom w:val="nil"/>
              <w:right w:val="nil"/>
            </w:tcBorders>
            <w:shd w:val="clear" w:color="D9D9D9" w:fill="D9D9D9"/>
            <w:noWrap/>
            <w:vAlign w:val="bottom"/>
            <w:hideMark/>
          </w:tcPr>
          <w:p w14:paraId="37D3380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81631</w:t>
            </w:r>
          </w:p>
        </w:tc>
      </w:tr>
      <w:tr w:rsidR="00AA763C" w:rsidRPr="00AA763C" w14:paraId="3473C97F" w14:textId="77777777" w:rsidTr="00626B8D">
        <w:trPr>
          <w:trHeight w:val="300"/>
        </w:trPr>
        <w:tc>
          <w:tcPr>
            <w:tcW w:w="333" w:type="pct"/>
            <w:tcBorders>
              <w:top w:val="nil"/>
              <w:left w:val="nil"/>
              <w:bottom w:val="nil"/>
              <w:right w:val="nil"/>
            </w:tcBorders>
            <w:noWrap/>
            <w:vAlign w:val="bottom"/>
            <w:hideMark/>
          </w:tcPr>
          <w:p w14:paraId="3A7BD56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80034</w:t>
            </w:r>
          </w:p>
        </w:tc>
        <w:tc>
          <w:tcPr>
            <w:tcW w:w="333" w:type="pct"/>
            <w:tcBorders>
              <w:top w:val="nil"/>
              <w:left w:val="nil"/>
              <w:bottom w:val="nil"/>
              <w:right w:val="nil"/>
            </w:tcBorders>
            <w:noWrap/>
            <w:vAlign w:val="bottom"/>
            <w:hideMark/>
          </w:tcPr>
          <w:p w14:paraId="3BB78BD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80138</w:t>
            </w:r>
          </w:p>
        </w:tc>
        <w:tc>
          <w:tcPr>
            <w:tcW w:w="333" w:type="pct"/>
            <w:tcBorders>
              <w:top w:val="nil"/>
              <w:left w:val="nil"/>
              <w:bottom w:val="nil"/>
              <w:right w:val="nil"/>
            </w:tcBorders>
            <w:noWrap/>
            <w:vAlign w:val="bottom"/>
            <w:hideMark/>
          </w:tcPr>
          <w:p w14:paraId="0B7D924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80241</w:t>
            </w:r>
          </w:p>
        </w:tc>
        <w:tc>
          <w:tcPr>
            <w:tcW w:w="333" w:type="pct"/>
            <w:tcBorders>
              <w:top w:val="nil"/>
              <w:left w:val="nil"/>
              <w:bottom w:val="nil"/>
              <w:right w:val="nil"/>
            </w:tcBorders>
            <w:noWrap/>
            <w:vAlign w:val="bottom"/>
            <w:hideMark/>
          </w:tcPr>
          <w:p w14:paraId="6B60697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80443</w:t>
            </w:r>
          </w:p>
        </w:tc>
        <w:tc>
          <w:tcPr>
            <w:tcW w:w="333" w:type="pct"/>
            <w:tcBorders>
              <w:top w:val="nil"/>
              <w:left w:val="nil"/>
              <w:bottom w:val="nil"/>
              <w:right w:val="nil"/>
            </w:tcBorders>
            <w:noWrap/>
            <w:vAlign w:val="bottom"/>
            <w:hideMark/>
          </w:tcPr>
          <w:p w14:paraId="6CBB716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80520</w:t>
            </w:r>
          </w:p>
        </w:tc>
        <w:tc>
          <w:tcPr>
            <w:tcW w:w="333" w:type="pct"/>
            <w:tcBorders>
              <w:top w:val="nil"/>
              <w:left w:val="nil"/>
              <w:bottom w:val="nil"/>
              <w:right w:val="nil"/>
            </w:tcBorders>
            <w:noWrap/>
            <w:vAlign w:val="bottom"/>
            <w:hideMark/>
          </w:tcPr>
          <w:p w14:paraId="6DFAF8B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80634</w:t>
            </w:r>
          </w:p>
        </w:tc>
        <w:tc>
          <w:tcPr>
            <w:tcW w:w="333" w:type="pct"/>
            <w:tcBorders>
              <w:top w:val="nil"/>
              <w:left w:val="nil"/>
              <w:bottom w:val="nil"/>
              <w:right w:val="nil"/>
            </w:tcBorders>
            <w:noWrap/>
            <w:vAlign w:val="bottom"/>
            <w:hideMark/>
          </w:tcPr>
          <w:p w14:paraId="5023DB5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80801</w:t>
            </w:r>
          </w:p>
        </w:tc>
        <w:tc>
          <w:tcPr>
            <w:tcW w:w="333" w:type="pct"/>
            <w:tcBorders>
              <w:top w:val="nil"/>
              <w:left w:val="nil"/>
              <w:bottom w:val="nil"/>
              <w:right w:val="nil"/>
            </w:tcBorders>
            <w:noWrap/>
            <w:vAlign w:val="bottom"/>
            <w:hideMark/>
          </w:tcPr>
          <w:p w14:paraId="0AA2A39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80908</w:t>
            </w:r>
          </w:p>
        </w:tc>
        <w:tc>
          <w:tcPr>
            <w:tcW w:w="333" w:type="pct"/>
            <w:tcBorders>
              <w:top w:val="nil"/>
              <w:left w:val="nil"/>
              <w:bottom w:val="nil"/>
              <w:right w:val="nil"/>
            </w:tcBorders>
            <w:noWrap/>
            <w:vAlign w:val="bottom"/>
            <w:hideMark/>
          </w:tcPr>
          <w:p w14:paraId="1C6AFC4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81653</w:t>
            </w:r>
          </w:p>
        </w:tc>
        <w:tc>
          <w:tcPr>
            <w:tcW w:w="333" w:type="pct"/>
            <w:tcBorders>
              <w:top w:val="nil"/>
              <w:left w:val="nil"/>
              <w:bottom w:val="nil"/>
              <w:right w:val="nil"/>
            </w:tcBorders>
            <w:noWrap/>
            <w:vAlign w:val="bottom"/>
            <w:hideMark/>
          </w:tcPr>
          <w:p w14:paraId="4F5BEAA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81419</w:t>
            </w:r>
          </w:p>
        </w:tc>
        <w:tc>
          <w:tcPr>
            <w:tcW w:w="333" w:type="pct"/>
            <w:tcBorders>
              <w:top w:val="nil"/>
              <w:left w:val="nil"/>
              <w:bottom w:val="nil"/>
              <w:right w:val="nil"/>
            </w:tcBorders>
            <w:noWrap/>
            <w:vAlign w:val="bottom"/>
            <w:hideMark/>
          </w:tcPr>
          <w:p w14:paraId="14460CD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81030</w:t>
            </w:r>
          </w:p>
        </w:tc>
        <w:tc>
          <w:tcPr>
            <w:tcW w:w="333" w:type="pct"/>
            <w:tcBorders>
              <w:top w:val="nil"/>
              <w:left w:val="nil"/>
              <w:bottom w:val="nil"/>
              <w:right w:val="nil"/>
            </w:tcBorders>
            <w:noWrap/>
            <w:vAlign w:val="bottom"/>
            <w:hideMark/>
          </w:tcPr>
          <w:p w14:paraId="5E677DD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81424</w:t>
            </w:r>
          </w:p>
        </w:tc>
        <w:tc>
          <w:tcPr>
            <w:tcW w:w="333" w:type="pct"/>
            <w:tcBorders>
              <w:top w:val="nil"/>
              <w:left w:val="nil"/>
              <w:bottom w:val="nil"/>
              <w:right w:val="nil"/>
            </w:tcBorders>
            <w:noWrap/>
            <w:vAlign w:val="bottom"/>
            <w:hideMark/>
          </w:tcPr>
          <w:p w14:paraId="4353132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81223</w:t>
            </w:r>
          </w:p>
        </w:tc>
        <w:tc>
          <w:tcPr>
            <w:tcW w:w="333" w:type="pct"/>
            <w:tcBorders>
              <w:top w:val="nil"/>
              <w:left w:val="nil"/>
              <w:bottom w:val="nil"/>
              <w:right w:val="nil"/>
            </w:tcBorders>
            <w:noWrap/>
            <w:vAlign w:val="bottom"/>
            <w:hideMark/>
          </w:tcPr>
          <w:p w14:paraId="65133AB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80701</w:t>
            </w:r>
          </w:p>
        </w:tc>
        <w:tc>
          <w:tcPr>
            <w:tcW w:w="333" w:type="pct"/>
            <w:tcBorders>
              <w:top w:val="nil"/>
              <w:left w:val="nil"/>
              <w:bottom w:val="nil"/>
              <w:right w:val="nil"/>
            </w:tcBorders>
            <w:noWrap/>
            <w:vAlign w:val="bottom"/>
            <w:hideMark/>
          </w:tcPr>
          <w:p w14:paraId="2DBFDC5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81615</w:t>
            </w:r>
          </w:p>
        </w:tc>
      </w:tr>
      <w:tr w:rsidR="00AA763C" w:rsidRPr="00AA763C" w14:paraId="6C5BDA94" w14:textId="77777777" w:rsidTr="00626B8D">
        <w:trPr>
          <w:trHeight w:val="300"/>
        </w:trPr>
        <w:tc>
          <w:tcPr>
            <w:tcW w:w="333" w:type="pct"/>
            <w:tcBorders>
              <w:top w:val="nil"/>
              <w:left w:val="nil"/>
              <w:bottom w:val="nil"/>
              <w:right w:val="nil"/>
            </w:tcBorders>
            <w:shd w:val="clear" w:color="D9D9D9" w:fill="D9D9D9"/>
            <w:noWrap/>
            <w:vAlign w:val="bottom"/>
            <w:hideMark/>
          </w:tcPr>
          <w:p w14:paraId="5905DE3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80035</w:t>
            </w:r>
          </w:p>
        </w:tc>
        <w:tc>
          <w:tcPr>
            <w:tcW w:w="333" w:type="pct"/>
            <w:tcBorders>
              <w:top w:val="nil"/>
              <w:left w:val="nil"/>
              <w:bottom w:val="nil"/>
              <w:right w:val="nil"/>
            </w:tcBorders>
            <w:shd w:val="clear" w:color="D9D9D9" w:fill="D9D9D9"/>
            <w:noWrap/>
            <w:vAlign w:val="bottom"/>
            <w:hideMark/>
          </w:tcPr>
          <w:p w14:paraId="512A859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80150</w:t>
            </w:r>
          </w:p>
        </w:tc>
        <w:tc>
          <w:tcPr>
            <w:tcW w:w="333" w:type="pct"/>
            <w:tcBorders>
              <w:top w:val="nil"/>
              <w:left w:val="nil"/>
              <w:bottom w:val="nil"/>
              <w:right w:val="nil"/>
            </w:tcBorders>
            <w:shd w:val="clear" w:color="D9D9D9" w:fill="D9D9D9"/>
            <w:noWrap/>
            <w:vAlign w:val="bottom"/>
            <w:hideMark/>
          </w:tcPr>
          <w:p w14:paraId="675513F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80244</w:t>
            </w:r>
          </w:p>
        </w:tc>
        <w:tc>
          <w:tcPr>
            <w:tcW w:w="333" w:type="pct"/>
            <w:tcBorders>
              <w:top w:val="nil"/>
              <w:left w:val="nil"/>
              <w:bottom w:val="nil"/>
              <w:right w:val="nil"/>
            </w:tcBorders>
            <w:shd w:val="clear" w:color="D9D9D9" w:fill="D9D9D9"/>
            <w:noWrap/>
            <w:vAlign w:val="bottom"/>
            <w:hideMark/>
          </w:tcPr>
          <w:p w14:paraId="45EB66C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80444</w:t>
            </w:r>
          </w:p>
        </w:tc>
        <w:tc>
          <w:tcPr>
            <w:tcW w:w="333" w:type="pct"/>
            <w:tcBorders>
              <w:top w:val="nil"/>
              <w:left w:val="nil"/>
              <w:bottom w:val="nil"/>
              <w:right w:val="nil"/>
            </w:tcBorders>
            <w:shd w:val="clear" w:color="D9D9D9" w:fill="D9D9D9"/>
            <w:noWrap/>
            <w:vAlign w:val="bottom"/>
            <w:hideMark/>
          </w:tcPr>
          <w:p w14:paraId="72D208A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80521</w:t>
            </w:r>
          </w:p>
        </w:tc>
        <w:tc>
          <w:tcPr>
            <w:tcW w:w="333" w:type="pct"/>
            <w:tcBorders>
              <w:top w:val="nil"/>
              <w:left w:val="nil"/>
              <w:bottom w:val="nil"/>
              <w:right w:val="nil"/>
            </w:tcBorders>
            <w:shd w:val="clear" w:color="D9D9D9" w:fill="D9D9D9"/>
            <w:noWrap/>
            <w:vAlign w:val="bottom"/>
            <w:hideMark/>
          </w:tcPr>
          <w:p w14:paraId="7EA1CE6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80639</w:t>
            </w:r>
          </w:p>
        </w:tc>
        <w:tc>
          <w:tcPr>
            <w:tcW w:w="333" w:type="pct"/>
            <w:tcBorders>
              <w:top w:val="nil"/>
              <w:left w:val="nil"/>
              <w:bottom w:val="nil"/>
              <w:right w:val="nil"/>
            </w:tcBorders>
            <w:shd w:val="clear" w:color="D9D9D9" w:fill="D9D9D9"/>
            <w:noWrap/>
            <w:vAlign w:val="bottom"/>
            <w:hideMark/>
          </w:tcPr>
          <w:p w14:paraId="2077E4A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80802</w:t>
            </w:r>
          </w:p>
        </w:tc>
        <w:tc>
          <w:tcPr>
            <w:tcW w:w="333" w:type="pct"/>
            <w:tcBorders>
              <w:top w:val="nil"/>
              <w:left w:val="nil"/>
              <w:bottom w:val="nil"/>
              <w:right w:val="nil"/>
            </w:tcBorders>
            <w:shd w:val="clear" w:color="D9D9D9" w:fill="D9D9D9"/>
            <w:noWrap/>
            <w:vAlign w:val="bottom"/>
            <w:hideMark/>
          </w:tcPr>
          <w:p w14:paraId="328C1DD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80909</w:t>
            </w:r>
          </w:p>
        </w:tc>
        <w:tc>
          <w:tcPr>
            <w:tcW w:w="333" w:type="pct"/>
            <w:tcBorders>
              <w:top w:val="nil"/>
              <w:left w:val="nil"/>
              <w:bottom w:val="nil"/>
              <w:right w:val="nil"/>
            </w:tcBorders>
            <w:shd w:val="clear" w:color="D9D9D9" w:fill="D9D9D9"/>
            <w:noWrap/>
            <w:vAlign w:val="bottom"/>
            <w:hideMark/>
          </w:tcPr>
          <w:p w14:paraId="44623B1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81654</w:t>
            </w:r>
          </w:p>
        </w:tc>
        <w:tc>
          <w:tcPr>
            <w:tcW w:w="333" w:type="pct"/>
            <w:tcBorders>
              <w:top w:val="nil"/>
              <w:left w:val="nil"/>
              <w:bottom w:val="nil"/>
              <w:right w:val="nil"/>
            </w:tcBorders>
            <w:shd w:val="clear" w:color="D9D9D9" w:fill="D9D9D9"/>
            <w:noWrap/>
            <w:vAlign w:val="bottom"/>
            <w:hideMark/>
          </w:tcPr>
          <w:p w14:paraId="0780D33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81648</w:t>
            </w:r>
          </w:p>
        </w:tc>
        <w:tc>
          <w:tcPr>
            <w:tcW w:w="333" w:type="pct"/>
            <w:tcBorders>
              <w:top w:val="nil"/>
              <w:left w:val="nil"/>
              <w:bottom w:val="nil"/>
              <w:right w:val="nil"/>
            </w:tcBorders>
            <w:shd w:val="clear" w:color="D9D9D9" w:fill="D9D9D9"/>
            <w:noWrap/>
            <w:vAlign w:val="bottom"/>
            <w:hideMark/>
          </w:tcPr>
          <w:p w14:paraId="7433CF3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81032</w:t>
            </w:r>
          </w:p>
        </w:tc>
        <w:tc>
          <w:tcPr>
            <w:tcW w:w="333" w:type="pct"/>
            <w:tcBorders>
              <w:top w:val="nil"/>
              <w:left w:val="nil"/>
              <w:bottom w:val="nil"/>
              <w:right w:val="nil"/>
            </w:tcBorders>
            <w:shd w:val="clear" w:color="D9D9D9" w:fill="D9D9D9"/>
            <w:noWrap/>
            <w:vAlign w:val="bottom"/>
            <w:hideMark/>
          </w:tcPr>
          <w:p w14:paraId="02A1D3A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81425</w:t>
            </w:r>
          </w:p>
        </w:tc>
        <w:tc>
          <w:tcPr>
            <w:tcW w:w="333" w:type="pct"/>
            <w:tcBorders>
              <w:top w:val="nil"/>
              <w:left w:val="nil"/>
              <w:bottom w:val="nil"/>
              <w:right w:val="nil"/>
            </w:tcBorders>
            <w:shd w:val="clear" w:color="D9D9D9" w:fill="D9D9D9"/>
            <w:noWrap/>
            <w:vAlign w:val="bottom"/>
            <w:hideMark/>
          </w:tcPr>
          <w:p w14:paraId="1540FFE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81224</w:t>
            </w:r>
          </w:p>
        </w:tc>
        <w:tc>
          <w:tcPr>
            <w:tcW w:w="333" w:type="pct"/>
            <w:tcBorders>
              <w:top w:val="nil"/>
              <w:left w:val="nil"/>
              <w:bottom w:val="nil"/>
              <w:right w:val="nil"/>
            </w:tcBorders>
            <w:shd w:val="clear" w:color="D9D9D9" w:fill="D9D9D9"/>
            <w:noWrap/>
            <w:vAlign w:val="bottom"/>
            <w:hideMark/>
          </w:tcPr>
          <w:p w14:paraId="79A581F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80704</w:t>
            </w:r>
          </w:p>
        </w:tc>
        <w:tc>
          <w:tcPr>
            <w:tcW w:w="333" w:type="pct"/>
            <w:tcBorders>
              <w:top w:val="nil"/>
              <w:left w:val="nil"/>
              <w:bottom w:val="nil"/>
              <w:right w:val="nil"/>
            </w:tcBorders>
            <w:shd w:val="clear" w:color="D9D9D9" w:fill="D9D9D9"/>
            <w:noWrap/>
            <w:vAlign w:val="bottom"/>
            <w:hideMark/>
          </w:tcPr>
          <w:p w14:paraId="5D7854D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81620</w:t>
            </w:r>
          </w:p>
        </w:tc>
      </w:tr>
      <w:tr w:rsidR="00AA763C" w:rsidRPr="00AA763C" w14:paraId="5DCBCC30" w14:textId="77777777" w:rsidTr="00626B8D">
        <w:trPr>
          <w:trHeight w:val="300"/>
        </w:trPr>
        <w:tc>
          <w:tcPr>
            <w:tcW w:w="333" w:type="pct"/>
            <w:tcBorders>
              <w:top w:val="nil"/>
              <w:left w:val="nil"/>
              <w:bottom w:val="nil"/>
              <w:right w:val="nil"/>
            </w:tcBorders>
            <w:noWrap/>
            <w:vAlign w:val="bottom"/>
            <w:hideMark/>
          </w:tcPr>
          <w:p w14:paraId="1ADD402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80036</w:t>
            </w:r>
          </w:p>
        </w:tc>
        <w:tc>
          <w:tcPr>
            <w:tcW w:w="333" w:type="pct"/>
            <w:tcBorders>
              <w:top w:val="nil"/>
              <w:left w:val="nil"/>
              <w:bottom w:val="nil"/>
              <w:right w:val="nil"/>
            </w:tcBorders>
            <w:noWrap/>
            <w:vAlign w:val="bottom"/>
            <w:hideMark/>
          </w:tcPr>
          <w:p w14:paraId="34F1D5E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80151</w:t>
            </w:r>
          </w:p>
        </w:tc>
        <w:tc>
          <w:tcPr>
            <w:tcW w:w="333" w:type="pct"/>
            <w:tcBorders>
              <w:top w:val="nil"/>
              <w:left w:val="nil"/>
              <w:bottom w:val="nil"/>
              <w:right w:val="nil"/>
            </w:tcBorders>
            <w:noWrap/>
            <w:vAlign w:val="bottom"/>
            <w:hideMark/>
          </w:tcPr>
          <w:p w14:paraId="3CA6F2C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80246</w:t>
            </w:r>
          </w:p>
        </w:tc>
        <w:tc>
          <w:tcPr>
            <w:tcW w:w="333" w:type="pct"/>
            <w:tcBorders>
              <w:top w:val="nil"/>
              <w:left w:val="nil"/>
              <w:bottom w:val="nil"/>
              <w:right w:val="nil"/>
            </w:tcBorders>
            <w:noWrap/>
            <w:vAlign w:val="bottom"/>
            <w:hideMark/>
          </w:tcPr>
          <w:p w14:paraId="6BBD890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80446</w:t>
            </w:r>
          </w:p>
        </w:tc>
        <w:tc>
          <w:tcPr>
            <w:tcW w:w="333" w:type="pct"/>
            <w:tcBorders>
              <w:top w:val="nil"/>
              <w:left w:val="nil"/>
              <w:bottom w:val="nil"/>
              <w:right w:val="nil"/>
            </w:tcBorders>
            <w:noWrap/>
            <w:vAlign w:val="bottom"/>
            <w:hideMark/>
          </w:tcPr>
          <w:p w14:paraId="613F84B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80522</w:t>
            </w:r>
          </w:p>
        </w:tc>
        <w:tc>
          <w:tcPr>
            <w:tcW w:w="333" w:type="pct"/>
            <w:tcBorders>
              <w:top w:val="nil"/>
              <w:left w:val="nil"/>
              <w:bottom w:val="nil"/>
              <w:right w:val="nil"/>
            </w:tcBorders>
            <w:noWrap/>
            <w:vAlign w:val="bottom"/>
            <w:hideMark/>
          </w:tcPr>
          <w:p w14:paraId="5CD4891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80640</w:t>
            </w:r>
          </w:p>
        </w:tc>
        <w:tc>
          <w:tcPr>
            <w:tcW w:w="333" w:type="pct"/>
            <w:tcBorders>
              <w:top w:val="nil"/>
              <w:left w:val="nil"/>
              <w:bottom w:val="nil"/>
              <w:right w:val="nil"/>
            </w:tcBorders>
            <w:noWrap/>
            <w:vAlign w:val="bottom"/>
            <w:hideMark/>
          </w:tcPr>
          <w:p w14:paraId="609C6BA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80804</w:t>
            </w:r>
          </w:p>
        </w:tc>
        <w:tc>
          <w:tcPr>
            <w:tcW w:w="333" w:type="pct"/>
            <w:tcBorders>
              <w:top w:val="nil"/>
              <w:left w:val="nil"/>
              <w:bottom w:val="nil"/>
              <w:right w:val="nil"/>
            </w:tcBorders>
            <w:noWrap/>
            <w:vAlign w:val="bottom"/>
            <w:hideMark/>
          </w:tcPr>
          <w:p w14:paraId="6BDA00B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80910</w:t>
            </w:r>
          </w:p>
        </w:tc>
        <w:tc>
          <w:tcPr>
            <w:tcW w:w="333" w:type="pct"/>
            <w:tcBorders>
              <w:top w:val="nil"/>
              <w:left w:val="nil"/>
              <w:bottom w:val="nil"/>
              <w:right w:val="nil"/>
            </w:tcBorders>
            <w:noWrap/>
            <w:vAlign w:val="bottom"/>
            <w:hideMark/>
          </w:tcPr>
          <w:p w14:paraId="255B392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81643</w:t>
            </w:r>
          </w:p>
        </w:tc>
        <w:tc>
          <w:tcPr>
            <w:tcW w:w="333" w:type="pct"/>
            <w:tcBorders>
              <w:top w:val="nil"/>
              <w:left w:val="nil"/>
              <w:bottom w:val="nil"/>
              <w:right w:val="nil"/>
            </w:tcBorders>
            <w:noWrap/>
            <w:vAlign w:val="bottom"/>
            <w:hideMark/>
          </w:tcPr>
          <w:p w14:paraId="37ACC65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81649</w:t>
            </w:r>
          </w:p>
        </w:tc>
        <w:tc>
          <w:tcPr>
            <w:tcW w:w="333" w:type="pct"/>
            <w:tcBorders>
              <w:top w:val="nil"/>
              <w:left w:val="nil"/>
              <w:bottom w:val="nil"/>
              <w:right w:val="nil"/>
            </w:tcBorders>
            <w:noWrap/>
            <w:vAlign w:val="bottom"/>
            <w:hideMark/>
          </w:tcPr>
          <w:p w14:paraId="7A40E4E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81033</w:t>
            </w:r>
          </w:p>
        </w:tc>
        <w:tc>
          <w:tcPr>
            <w:tcW w:w="333" w:type="pct"/>
            <w:tcBorders>
              <w:top w:val="nil"/>
              <w:left w:val="nil"/>
              <w:bottom w:val="nil"/>
              <w:right w:val="nil"/>
            </w:tcBorders>
            <w:noWrap/>
            <w:vAlign w:val="bottom"/>
            <w:hideMark/>
          </w:tcPr>
          <w:p w14:paraId="269A0C5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81426</w:t>
            </w:r>
          </w:p>
        </w:tc>
        <w:tc>
          <w:tcPr>
            <w:tcW w:w="333" w:type="pct"/>
            <w:tcBorders>
              <w:top w:val="nil"/>
              <w:left w:val="nil"/>
              <w:bottom w:val="nil"/>
              <w:right w:val="nil"/>
            </w:tcBorders>
            <w:noWrap/>
            <w:vAlign w:val="bottom"/>
            <w:hideMark/>
          </w:tcPr>
          <w:p w14:paraId="7ED950A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81225</w:t>
            </w:r>
          </w:p>
        </w:tc>
        <w:tc>
          <w:tcPr>
            <w:tcW w:w="333" w:type="pct"/>
            <w:tcBorders>
              <w:top w:val="nil"/>
              <w:left w:val="nil"/>
              <w:bottom w:val="nil"/>
              <w:right w:val="nil"/>
            </w:tcBorders>
            <w:noWrap/>
            <w:vAlign w:val="bottom"/>
            <w:hideMark/>
          </w:tcPr>
          <w:p w14:paraId="71F7329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80705</w:t>
            </w:r>
          </w:p>
        </w:tc>
        <w:tc>
          <w:tcPr>
            <w:tcW w:w="333" w:type="pct"/>
            <w:tcBorders>
              <w:top w:val="nil"/>
              <w:left w:val="nil"/>
              <w:bottom w:val="nil"/>
              <w:right w:val="nil"/>
            </w:tcBorders>
            <w:noWrap/>
            <w:vAlign w:val="bottom"/>
            <w:hideMark/>
          </w:tcPr>
          <w:p w14:paraId="335BA4B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80919</w:t>
            </w:r>
          </w:p>
        </w:tc>
      </w:tr>
      <w:tr w:rsidR="00AA763C" w:rsidRPr="00AA763C" w14:paraId="2AE9AC46" w14:textId="77777777" w:rsidTr="00626B8D">
        <w:trPr>
          <w:trHeight w:val="300"/>
        </w:trPr>
        <w:tc>
          <w:tcPr>
            <w:tcW w:w="333" w:type="pct"/>
            <w:tcBorders>
              <w:top w:val="nil"/>
              <w:left w:val="nil"/>
              <w:bottom w:val="nil"/>
              <w:right w:val="nil"/>
            </w:tcBorders>
            <w:shd w:val="clear" w:color="D9D9D9" w:fill="D9D9D9"/>
            <w:noWrap/>
            <w:vAlign w:val="bottom"/>
            <w:hideMark/>
          </w:tcPr>
          <w:p w14:paraId="6E652BF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80037</w:t>
            </w:r>
          </w:p>
        </w:tc>
        <w:tc>
          <w:tcPr>
            <w:tcW w:w="333" w:type="pct"/>
            <w:tcBorders>
              <w:top w:val="nil"/>
              <w:left w:val="nil"/>
              <w:bottom w:val="nil"/>
              <w:right w:val="nil"/>
            </w:tcBorders>
            <w:shd w:val="clear" w:color="D9D9D9" w:fill="D9D9D9"/>
            <w:noWrap/>
            <w:vAlign w:val="bottom"/>
            <w:hideMark/>
          </w:tcPr>
          <w:p w14:paraId="3A55B85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80155</w:t>
            </w:r>
          </w:p>
        </w:tc>
        <w:tc>
          <w:tcPr>
            <w:tcW w:w="333" w:type="pct"/>
            <w:tcBorders>
              <w:top w:val="nil"/>
              <w:left w:val="nil"/>
              <w:bottom w:val="nil"/>
              <w:right w:val="nil"/>
            </w:tcBorders>
            <w:shd w:val="clear" w:color="D9D9D9" w:fill="D9D9D9"/>
            <w:noWrap/>
            <w:vAlign w:val="bottom"/>
            <w:hideMark/>
          </w:tcPr>
          <w:p w14:paraId="058CDDC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80247</w:t>
            </w:r>
          </w:p>
        </w:tc>
        <w:tc>
          <w:tcPr>
            <w:tcW w:w="333" w:type="pct"/>
            <w:tcBorders>
              <w:top w:val="nil"/>
              <w:left w:val="nil"/>
              <w:bottom w:val="nil"/>
              <w:right w:val="nil"/>
            </w:tcBorders>
            <w:shd w:val="clear" w:color="D9D9D9" w:fill="D9D9D9"/>
            <w:noWrap/>
            <w:vAlign w:val="bottom"/>
            <w:hideMark/>
          </w:tcPr>
          <w:p w14:paraId="082614A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80447</w:t>
            </w:r>
          </w:p>
        </w:tc>
        <w:tc>
          <w:tcPr>
            <w:tcW w:w="333" w:type="pct"/>
            <w:tcBorders>
              <w:top w:val="nil"/>
              <w:left w:val="nil"/>
              <w:bottom w:val="nil"/>
              <w:right w:val="nil"/>
            </w:tcBorders>
            <w:shd w:val="clear" w:color="D9D9D9" w:fill="D9D9D9"/>
            <w:noWrap/>
            <w:vAlign w:val="bottom"/>
            <w:hideMark/>
          </w:tcPr>
          <w:p w14:paraId="37F25AC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80523</w:t>
            </w:r>
          </w:p>
        </w:tc>
        <w:tc>
          <w:tcPr>
            <w:tcW w:w="333" w:type="pct"/>
            <w:tcBorders>
              <w:top w:val="nil"/>
              <w:left w:val="nil"/>
              <w:bottom w:val="nil"/>
              <w:right w:val="nil"/>
            </w:tcBorders>
            <w:shd w:val="clear" w:color="D9D9D9" w:fill="D9D9D9"/>
            <w:noWrap/>
            <w:vAlign w:val="bottom"/>
            <w:hideMark/>
          </w:tcPr>
          <w:p w14:paraId="67923D0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80642</w:t>
            </w:r>
          </w:p>
        </w:tc>
        <w:tc>
          <w:tcPr>
            <w:tcW w:w="333" w:type="pct"/>
            <w:tcBorders>
              <w:top w:val="nil"/>
              <w:left w:val="nil"/>
              <w:bottom w:val="nil"/>
              <w:right w:val="nil"/>
            </w:tcBorders>
            <w:shd w:val="clear" w:color="D9D9D9" w:fill="D9D9D9"/>
            <w:noWrap/>
            <w:vAlign w:val="bottom"/>
            <w:hideMark/>
          </w:tcPr>
          <w:p w14:paraId="703CAF4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80805</w:t>
            </w:r>
          </w:p>
        </w:tc>
        <w:tc>
          <w:tcPr>
            <w:tcW w:w="333" w:type="pct"/>
            <w:tcBorders>
              <w:top w:val="nil"/>
              <w:left w:val="nil"/>
              <w:bottom w:val="nil"/>
              <w:right w:val="nil"/>
            </w:tcBorders>
            <w:shd w:val="clear" w:color="D9D9D9" w:fill="D9D9D9"/>
            <w:noWrap/>
            <w:vAlign w:val="bottom"/>
            <w:hideMark/>
          </w:tcPr>
          <w:p w14:paraId="631D204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80911</w:t>
            </w:r>
          </w:p>
        </w:tc>
        <w:tc>
          <w:tcPr>
            <w:tcW w:w="333" w:type="pct"/>
            <w:tcBorders>
              <w:top w:val="nil"/>
              <w:left w:val="nil"/>
              <w:bottom w:val="nil"/>
              <w:right w:val="nil"/>
            </w:tcBorders>
            <w:shd w:val="clear" w:color="D9D9D9" w:fill="D9D9D9"/>
            <w:noWrap/>
            <w:vAlign w:val="bottom"/>
            <w:hideMark/>
          </w:tcPr>
          <w:p w14:paraId="6F6CAD7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81545</w:t>
            </w:r>
          </w:p>
        </w:tc>
        <w:tc>
          <w:tcPr>
            <w:tcW w:w="333" w:type="pct"/>
            <w:tcBorders>
              <w:top w:val="nil"/>
              <w:left w:val="nil"/>
              <w:bottom w:val="nil"/>
              <w:right w:val="nil"/>
            </w:tcBorders>
            <w:shd w:val="clear" w:color="D9D9D9" w:fill="D9D9D9"/>
            <w:noWrap/>
            <w:vAlign w:val="bottom"/>
            <w:hideMark/>
          </w:tcPr>
          <w:p w14:paraId="3748A93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81237</w:t>
            </w:r>
          </w:p>
        </w:tc>
        <w:tc>
          <w:tcPr>
            <w:tcW w:w="333" w:type="pct"/>
            <w:tcBorders>
              <w:top w:val="nil"/>
              <w:left w:val="nil"/>
              <w:bottom w:val="nil"/>
              <w:right w:val="nil"/>
            </w:tcBorders>
            <w:shd w:val="clear" w:color="D9D9D9" w:fill="D9D9D9"/>
            <w:noWrap/>
            <w:vAlign w:val="bottom"/>
            <w:hideMark/>
          </w:tcPr>
          <w:p w14:paraId="7990994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81034</w:t>
            </w:r>
          </w:p>
        </w:tc>
        <w:tc>
          <w:tcPr>
            <w:tcW w:w="333" w:type="pct"/>
            <w:tcBorders>
              <w:top w:val="nil"/>
              <w:left w:val="nil"/>
              <w:bottom w:val="nil"/>
              <w:right w:val="nil"/>
            </w:tcBorders>
            <w:shd w:val="clear" w:color="D9D9D9" w:fill="D9D9D9"/>
            <w:noWrap/>
            <w:vAlign w:val="bottom"/>
            <w:hideMark/>
          </w:tcPr>
          <w:p w14:paraId="3B55A4D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81427</w:t>
            </w:r>
          </w:p>
        </w:tc>
        <w:tc>
          <w:tcPr>
            <w:tcW w:w="333" w:type="pct"/>
            <w:tcBorders>
              <w:top w:val="nil"/>
              <w:left w:val="nil"/>
              <w:bottom w:val="nil"/>
              <w:right w:val="nil"/>
            </w:tcBorders>
            <w:shd w:val="clear" w:color="D9D9D9" w:fill="D9D9D9"/>
            <w:noWrap/>
            <w:vAlign w:val="bottom"/>
            <w:hideMark/>
          </w:tcPr>
          <w:p w14:paraId="5FA0C65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81226</w:t>
            </w:r>
          </w:p>
        </w:tc>
        <w:tc>
          <w:tcPr>
            <w:tcW w:w="333" w:type="pct"/>
            <w:tcBorders>
              <w:top w:val="nil"/>
              <w:left w:val="nil"/>
              <w:bottom w:val="nil"/>
              <w:right w:val="nil"/>
            </w:tcBorders>
            <w:shd w:val="clear" w:color="D9D9D9" w:fill="D9D9D9"/>
            <w:noWrap/>
            <w:vAlign w:val="bottom"/>
            <w:hideMark/>
          </w:tcPr>
          <w:p w14:paraId="35E6887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81222</w:t>
            </w:r>
          </w:p>
        </w:tc>
        <w:tc>
          <w:tcPr>
            <w:tcW w:w="333" w:type="pct"/>
            <w:tcBorders>
              <w:top w:val="nil"/>
              <w:left w:val="nil"/>
              <w:bottom w:val="nil"/>
              <w:right w:val="nil"/>
            </w:tcBorders>
            <w:shd w:val="clear" w:color="D9D9D9" w:fill="D9D9D9"/>
            <w:noWrap/>
            <w:vAlign w:val="bottom"/>
            <w:hideMark/>
          </w:tcPr>
          <w:p w14:paraId="680F382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80920</w:t>
            </w:r>
          </w:p>
        </w:tc>
      </w:tr>
      <w:tr w:rsidR="00AA763C" w:rsidRPr="00AA763C" w14:paraId="18CBFBD1" w14:textId="77777777" w:rsidTr="00626B8D">
        <w:trPr>
          <w:trHeight w:val="300"/>
        </w:trPr>
        <w:tc>
          <w:tcPr>
            <w:tcW w:w="333" w:type="pct"/>
            <w:tcBorders>
              <w:top w:val="nil"/>
              <w:left w:val="nil"/>
              <w:bottom w:val="nil"/>
              <w:right w:val="nil"/>
            </w:tcBorders>
            <w:noWrap/>
            <w:vAlign w:val="bottom"/>
            <w:hideMark/>
          </w:tcPr>
          <w:p w14:paraId="6182C22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80038</w:t>
            </w:r>
          </w:p>
        </w:tc>
        <w:tc>
          <w:tcPr>
            <w:tcW w:w="333" w:type="pct"/>
            <w:tcBorders>
              <w:top w:val="nil"/>
              <w:left w:val="nil"/>
              <w:bottom w:val="nil"/>
              <w:right w:val="nil"/>
            </w:tcBorders>
            <w:noWrap/>
            <w:vAlign w:val="bottom"/>
            <w:hideMark/>
          </w:tcPr>
          <w:p w14:paraId="70606D3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80160</w:t>
            </w:r>
          </w:p>
        </w:tc>
        <w:tc>
          <w:tcPr>
            <w:tcW w:w="333" w:type="pct"/>
            <w:tcBorders>
              <w:top w:val="nil"/>
              <w:left w:val="nil"/>
              <w:bottom w:val="nil"/>
              <w:right w:val="nil"/>
            </w:tcBorders>
            <w:noWrap/>
            <w:vAlign w:val="bottom"/>
            <w:hideMark/>
          </w:tcPr>
          <w:p w14:paraId="3E4B0FF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80249</w:t>
            </w:r>
          </w:p>
        </w:tc>
        <w:tc>
          <w:tcPr>
            <w:tcW w:w="333" w:type="pct"/>
            <w:tcBorders>
              <w:top w:val="nil"/>
              <w:left w:val="nil"/>
              <w:bottom w:val="nil"/>
              <w:right w:val="nil"/>
            </w:tcBorders>
            <w:noWrap/>
            <w:vAlign w:val="bottom"/>
            <w:hideMark/>
          </w:tcPr>
          <w:p w14:paraId="60B0D5C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80448</w:t>
            </w:r>
          </w:p>
        </w:tc>
        <w:tc>
          <w:tcPr>
            <w:tcW w:w="333" w:type="pct"/>
            <w:tcBorders>
              <w:top w:val="nil"/>
              <w:left w:val="nil"/>
              <w:bottom w:val="nil"/>
              <w:right w:val="nil"/>
            </w:tcBorders>
            <w:noWrap/>
            <w:vAlign w:val="bottom"/>
            <w:hideMark/>
          </w:tcPr>
          <w:p w14:paraId="7B069CC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80524</w:t>
            </w:r>
          </w:p>
        </w:tc>
        <w:tc>
          <w:tcPr>
            <w:tcW w:w="333" w:type="pct"/>
            <w:tcBorders>
              <w:top w:val="nil"/>
              <w:left w:val="nil"/>
              <w:bottom w:val="nil"/>
              <w:right w:val="nil"/>
            </w:tcBorders>
            <w:noWrap/>
            <w:vAlign w:val="bottom"/>
            <w:hideMark/>
          </w:tcPr>
          <w:p w14:paraId="47B90B1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80643</w:t>
            </w:r>
          </w:p>
        </w:tc>
        <w:tc>
          <w:tcPr>
            <w:tcW w:w="333" w:type="pct"/>
            <w:tcBorders>
              <w:top w:val="nil"/>
              <w:left w:val="nil"/>
              <w:bottom w:val="nil"/>
              <w:right w:val="nil"/>
            </w:tcBorders>
            <w:noWrap/>
            <w:vAlign w:val="bottom"/>
            <w:hideMark/>
          </w:tcPr>
          <w:p w14:paraId="20EBE70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80807</w:t>
            </w:r>
          </w:p>
        </w:tc>
        <w:tc>
          <w:tcPr>
            <w:tcW w:w="333" w:type="pct"/>
            <w:tcBorders>
              <w:top w:val="nil"/>
              <w:left w:val="nil"/>
              <w:bottom w:val="nil"/>
              <w:right w:val="nil"/>
            </w:tcBorders>
            <w:noWrap/>
            <w:vAlign w:val="bottom"/>
            <w:hideMark/>
          </w:tcPr>
          <w:p w14:paraId="150B81D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80912</w:t>
            </w:r>
          </w:p>
        </w:tc>
        <w:tc>
          <w:tcPr>
            <w:tcW w:w="333" w:type="pct"/>
            <w:tcBorders>
              <w:top w:val="nil"/>
              <w:left w:val="nil"/>
              <w:bottom w:val="nil"/>
              <w:right w:val="nil"/>
            </w:tcBorders>
            <w:noWrap/>
            <w:vAlign w:val="bottom"/>
            <w:hideMark/>
          </w:tcPr>
          <w:p w14:paraId="7580DDB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81646</w:t>
            </w:r>
          </w:p>
        </w:tc>
        <w:tc>
          <w:tcPr>
            <w:tcW w:w="333" w:type="pct"/>
            <w:tcBorders>
              <w:top w:val="nil"/>
              <w:left w:val="nil"/>
              <w:bottom w:val="nil"/>
              <w:right w:val="nil"/>
            </w:tcBorders>
            <w:noWrap/>
            <w:vAlign w:val="bottom"/>
            <w:hideMark/>
          </w:tcPr>
          <w:p w14:paraId="6BC6695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81240</w:t>
            </w:r>
          </w:p>
        </w:tc>
        <w:tc>
          <w:tcPr>
            <w:tcW w:w="333" w:type="pct"/>
            <w:tcBorders>
              <w:top w:val="nil"/>
              <w:left w:val="nil"/>
              <w:bottom w:val="nil"/>
              <w:right w:val="nil"/>
            </w:tcBorders>
            <w:noWrap/>
            <w:vAlign w:val="bottom"/>
            <w:hideMark/>
          </w:tcPr>
          <w:p w14:paraId="35C3B00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81036</w:t>
            </w:r>
          </w:p>
        </w:tc>
        <w:tc>
          <w:tcPr>
            <w:tcW w:w="333" w:type="pct"/>
            <w:tcBorders>
              <w:top w:val="nil"/>
              <w:left w:val="nil"/>
              <w:bottom w:val="nil"/>
              <w:right w:val="nil"/>
            </w:tcBorders>
            <w:noWrap/>
            <w:vAlign w:val="bottom"/>
            <w:hideMark/>
          </w:tcPr>
          <w:p w14:paraId="2F44E7C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81428</w:t>
            </w:r>
          </w:p>
        </w:tc>
        <w:tc>
          <w:tcPr>
            <w:tcW w:w="333" w:type="pct"/>
            <w:tcBorders>
              <w:top w:val="nil"/>
              <w:left w:val="nil"/>
              <w:bottom w:val="nil"/>
              <w:right w:val="nil"/>
            </w:tcBorders>
            <w:noWrap/>
            <w:vAlign w:val="bottom"/>
            <w:hideMark/>
          </w:tcPr>
          <w:p w14:paraId="017C214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81227</w:t>
            </w:r>
          </w:p>
        </w:tc>
        <w:tc>
          <w:tcPr>
            <w:tcW w:w="333" w:type="pct"/>
            <w:tcBorders>
              <w:top w:val="nil"/>
              <w:left w:val="nil"/>
              <w:bottom w:val="nil"/>
              <w:right w:val="nil"/>
            </w:tcBorders>
            <w:noWrap/>
            <w:vAlign w:val="bottom"/>
            <w:hideMark/>
          </w:tcPr>
          <w:p w14:paraId="1215307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81008</w:t>
            </w:r>
          </w:p>
        </w:tc>
        <w:tc>
          <w:tcPr>
            <w:tcW w:w="333" w:type="pct"/>
            <w:tcBorders>
              <w:top w:val="nil"/>
              <w:left w:val="nil"/>
              <w:bottom w:val="nil"/>
              <w:right w:val="nil"/>
            </w:tcBorders>
            <w:noWrap/>
            <w:vAlign w:val="bottom"/>
            <w:hideMark/>
          </w:tcPr>
          <w:p w14:paraId="51F0AA8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80921</w:t>
            </w:r>
          </w:p>
        </w:tc>
      </w:tr>
      <w:tr w:rsidR="00AA763C" w:rsidRPr="00AA763C" w14:paraId="6E0DA0F2" w14:textId="77777777" w:rsidTr="00626B8D">
        <w:trPr>
          <w:trHeight w:val="300"/>
        </w:trPr>
        <w:tc>
          <w:tcPr>
            <w:tcW w:w="333" w:type="pct"/>
            <w:tcBorders>
              <w:top w:val="nil"/>
              <w:left w:val="nil"/>
              <w:bottom w:val="nil"/>
              <w:right w:val="nil"/>
            </w:tcBorders>
            <w:shd w:val="clear" w:color="D9D9D9" w:fill="D9D9D9"/>
            <w:noWrap/>
            <w:vAlign w:val="bottom"/>
            <w:hideMark/>
          </w:tcPr>
          <w:p w14:paraId="6488443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80040</w:t>
            </w:r>
          </w:p>
        </w:tc>
        <w:tc>
          <w:tcPr>
            <w:tcW w:w="333" w:type="pct"/>
            <w:tcBorders>
              <w:top w:val="nil"/>
              <w:left w:val="nil"/>
              <w:bottom w:val="nil"/>
              <w:right w:val="nil"/>
            </w:tcBorders>
            <w:shd w:val="clear" w:color="D9D9D9" w:fill="D9D9D9"/>
            <w:noWrap/>
            <w:vAlign w:val="bottom"/>
            <w:hideMark/>
          </w:tcPr>
          <w:p w14:paraId="5AADA9C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80161</w:t>
            </w:r>
          </w:p>
        </w:tc>
        <w:tc>
          <w:tcPr>
            <w:tcW w:w="333" w:type="pct"/>
            <w:tcBorders>
              <w:top w:val="nil"/>
              <w:left w:val="nil"/>
              <w:bottom w:val="nil"/>
              <w:right w:val="nil"/>
            </w:tcBorders>
            <w:shd w:val="clear" w:color="D9D9D9" w:fill="D9D9D9"/>
            <w:noWrap/>
            <w:vAlign w:val="bottom"/>
            <w:hideMark/>
          </w:tcPr>
          <w:p w14:paraId="535803A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80250</w:t>
            </w:r>
          </w:p>
        </w:tc>
        <w:tc>
          <w:tcPr>
            <w:tcW w:w="333" w:type="pct"/>
            <w:tcBorders>
              <w:top w:val="nil"/>
              <w:left w:val="nil"/>
              <w:bottom w:val="nil"/>
              <w:right w:val="nil"/>
            </w:tcBorders>
            <w:shd w:val="clear" w:color="D9D9D9" w:fill="D9D9D9"/>
            <w:noWrap/>
            <w:vAlign w:val="bottom"/>
            <w:hideMark/>
          </w:tcPr>
          <w:p w14:paraId="7291D46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80449</w:t>
            </w:r>
          </w:p>
        </w:tc>
        <w:tc>
          <w:tcPr>
            <w:tcW w:w="333" w:type="pct"/>
            <w:tcBorders>
              <w:top w:val="nil"/>
              <w:left w:val="nil"/>
              <w:bottom w:val="nil"/>
              <w:right w:val="nil"/>
            </w:tcBorders>
            <w:shd w:val="clear" w:color="D9D9D9" w:fill="D9D9D9"/>
            <w:noWrap/>
            <w:vAlign w:val="bottom"/>
            <w:hideMark/>
          </w:tcPr>
          <w:p w14:paraId="5F8E0AA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80525</w:t>
            </w:r>
          </w:p>
        </w:tc>
        <w:tc>
          <w:tcPr>
            <w:tcW w:w="333" w:type="pct"/>
            <w:tcBorders>
              <w:top w:val="nil"/>
              <w:left w:val="nil"/>
              <w:bottom w:val="nil"/>
              <w:right w:val="nil"/>
            </w:tcBorders>
            <w:shd w:val="clear" w:color="D9D9D9" w:fill="D9D9D9"/>
            <w:noWrap/>
            <w:vAlign w:val="bottom"/>
            <w:hideMark/>
          </w:tcPr>
          <w:p w14:paraId="673B41C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80644</w:t>
            </w:r>
          </w:p>
        </w:tc>
        <w:tc>
          <w:tcPr>
            <w:tcW w:w="333" w:type="pct"/>
            <w:tcBorders>
              <w:top w:val="nil"/>
              <w:left w:val="nil"/>
              <w:bottom w:val="nil"/>
              <w:right w:val="nil"/>
            </w:tcBorders>
            <w:shd w:val="clear" w:color="D9D9D9" w:fill="D9D9D9"/>
            <w:noWrap/>
            <w:vAlign w:val="bottom"/>
            <w:hideMark/>
          </w:tcPr>
          <w:p w14:paraId="6756F6A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80808</w:t>
            </w:r>
          </w:p>
        </w:tc>
        <w:tc>
          <w:tcPr>
            <w:tcW w:w="333" w:type="pct"/>
            <w:tcBorders>
              <w:top w:val="nil"/>
              <w:left w:val="nil"/>
              <w:bottom w:val="nil"/>
              <w:right w:val="nil"/>
            </w:tcBorders>
            <w:shd w:val="clear" w:color="D9D9D9" w:fill="D9D9D9"/>
            <w:noWrap/>
            <w:vAlign w:val="bottom"/>
            <w:hideMark/>
          </w:tcPr>
          <w:p w14:paraId="0E409D6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80913</w:t>
            </w:r>
          </w:p>
        </w:tc>
        <w:tc>
          <w:tcPr>
            <w:tcW w:w="333" w:type="pct"/>
            <w:tcBorders>
              <w:top w:val="nil"/>
              <w:left w:val="nil"/>
              <w:bottom w:val="nil"/>
              <w:right w:val="nil"/>
            </w:tcBorders>
            <w:shd w:val="clear" w:color="D9D9D9" w:fill="D9D9D9"/>
            <w:noWrap/>
            <w:vAlign w:val="bottom"/>
            <w:hideMark/>
          </w:tcPr>
          <w:p w14:paraId="5FE3A8F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81647</w:t>
            </w:r>
          </w:p>
        </w:tc>
        <w:tc>
          <w:tcPr>
            <w:tcW w:w="333" w:type="pct"/>
            <w:tcBorders>
              <w:top w:val="nil"/>
              <w:left w:val="nil"/>
              <w:bottom w:val="nil"/>
              <w:right w:val="nil"/>
            </w:tcBorders>
            <w:shd w:val="clear" w:color="D9D9D9" w:fill="D9D9D9"/>
            <w:noWrap/>
            <w:vAlign w:val="bottom"/>
            <w:hideMark/>
          </w:tcPr>
          <w:p w14:paraId="3BD54A0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81241</w:t>
            </w:r>
          </w:p>
        </w:tc>
        <w:tc>
          <w:tcPr>
            <w:tcW w:w="333" w:type="pct"/>
            <w:tcBorders>
              <w:top w:val="nil"/>
              <w:left w:val="nil"/>
              <w:bottom w:val="nil"/>
              <w:right w:val="nil"/>
            </w:tcBorders>
            <w:shd w:val="clear" w:color="D9D9D9" w:fill="D9D9D9"/>
            <w:noWrap/>
            <w:vAlign w:val="bottom"/>
            <w:hideMark/>
          </w:tcPr>
          <w:p w14:paraId="0085703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81038</w:t>
            </w:r>
          </w:p>
        </w:tc>
        <w:tc>
          <w:tcPr>
            <w:tcW w:w="333" w:type="pct"/>
            <w:tcBorders>
              <w:top w:val="nil"/>
              <w:left w:val="nil"/>
              <w:bottom w:val="nil"/>
              <w:right w:val="nil"/>
            </w:tcBorders>
            <w:shd w:val="clear" w:color="D9D9D9" w:fill="D9D9D9"/>
            <w:noWrap/>
            <w:vAlign w:val="bottom"/>
            <w:hideMark/>
          </w:tcPr>
          <w:p w14:paraId="1A2DE17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81429</w:t>
            </w:r>
          </w:p>
        </w:tc>
        <w:tc>
          <w:tcPr>
            <w:tcW w:w="333" w:type="pct"/>
            <w:tcBorders>
              <w:top w:val="nil"/>
              <w:left w:val="nil"/>
              <w:bottom w:val="nil"/>
              <w:right w:val="nil"/>
            </w:tcBorders>
            <w:shd w:val="clear" w:color="D9D9D9" w:fill="D9D9D9"/>
            <w:noWrap/>
            <w:vAlign w:val="bottom"/>
            <w:hideMark/>
          </w:tcPr>
          <w:p w14:paraId="6D30628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81137</w:t>
            </w:r>
          </w:p>
        </w:tc>
        <w:tc>
          <w:tcPr>
            <w:tcW w:w="333" w:type="pct"/>
            <w:tcBorders>
              <w:top w:val="nil"/>
              <w:left w:val="nil"/>
              <w:bottom w:val="nil"/>
              <w:right w:val="nil"/>
            </w:tcBorders>
            <w:shd w:val="clear" w:color="D9D9D9" w:fill="D9D9D9"/>
            <w:noWrap/>
            <w:vAlign w:val="bottom"/>
            <w:hideMark/>
          </w:tcPr>
          <w:p w14:paraId="7440025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80818</w:t>
            </w:r>
          </w:p>
        </w:tc>
        <w:tc>
          <w:tcPr>
            <w:tcW w:w="333" w:type="pct"/>
            <w:tcBorders>
              <w:top w:val="nil"/>
              <w:left w:val="nil"/>
              <w:bottom w:val="nil"/>
              <w:right w:val="nil"/>
            </w:tcBorders>
            <w:shd w:val="clear" w:color="D9D9D9" w:fill="D9D9D9"/>
            <w:noWrap/>
            <w:vAlign w:val="bottom"/>
            <w:hideMark/>
          </w:tcPr>
          <w:p w14:paraId="56A75FA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80922</w:t>
            </w:r>
          </w:p>
        </w:tc>
      </w:tr>
      <w:tr w:rsidR="00AA763C" w:rsidRPr="00AA763C" w14:paraId="255B6A79" w14:textId="77777777" w:rsidTr="00626B8D">
        <w:trPr>
          <w:trHeight w:val="300"/>
        </w:trPr>
        <w:tc>
          <w:tcPr>
            <w:tcW w:w="333" w:type="pct"/>
            <w:tcBorders>
              <w:top w:val="nil"/>
              <w:left w:val="nil"/>
              <w:bottom w:val="nil"/>
              <w:right w:val="nil"/>
            </w:tcBorders>
            <w:noWrap/>
            <w:vAlign w:val="bottom"/>
            <w:hideMark/>
          </w:tcPr>
          <w:p w14:paraId="1BE459D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80041</w:t>
            </w:r>
          </w:p>
        </w:tc>
        <w:tc>
          <w:tcPr>
            <w:tcW w:w="333" w:type="pct"/>
            <w:tcBorders>
              <w:top w:val="nil"/>
              <w:left w:val="nil"/>
              <w:bottom w:val="nil"/>
              <w:right w:val="nil"/>
            </w:tcBorders>
            <w:noWrap/>
            <w:vAlign w:val="bottom"/>
            <w:hideMark/>
          </w:tcPr>
          <w:p w14:paraId="2257D67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80162</w:t>
            </w:r>
          </w:p>
        </w:tc>
        <w:tc>
          <w:tcPr>
            <w:tcW w:w="333" w:type="pct"/>
            <w:tcBorders>
              <w:top w:val="nil"/>
              <w:left w:val="nil"/>
              <w:bottom w:val="nil"/>
              <w:right w:val="nil"/>
            </w:tcBorders>
            <w:noWrap/>
            <w:vAlign w:val="bottom"/>
            <w:hideMark/>
          </w:tcPr>
          <w:p w14:paraId="1ECA632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80255</w:t>
            </w:r>
          </w:p>
        </w:tc>
        <w:tc>
          <w:tcPr>
            <w:tcW w:w="333" w:type="pct"/>
            <w:tcBorders>
              <w:top w:val="nil"/>
              <w:left w:val="nil"/>
              <w:bottom w:val="nil"/>
              <w:right w:val="nil"/>
            </w:tcBorders>
            <w:noWrap/>
            <w:vAlign w:val="bottom"/>
            <w:hideMark/>
          </w:tcPr>
          <w:p w14:paraId="554A883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80451</w:t>
            </w:r>
          </w:p>
        </w:tc>
        <w:tc>
          <w:tcPr>
            <w:tcW w:w="333" w:type="pct"/>
            <w:tcBorders>
              <w:top w:val="nil"/>
              <w:left w:val="nil"/>
              <w:bottom w:val="nil"/>
              <w:right w:val="nil"/>
            </w:tcBorders>
            <w:noWrap/>
            <w:vAlign w:val="bottom"/>
            <w:hideMark/>
          </w:tcPr>
          <w:p w14:paraId="27577C0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80526</w:t>
            </w:r>
          </w:p>
        </w:tc>
        <w:tc>
          <w:tcPr>
            <w:tcW w:w="333" w:type="pct"/>
            <w:tcBorders>
              <w:top w:val="nil"/>
              <w:left w:val="nil"/>
              <w:bottom w:val="nil"/>
              <w:right w:val="nil"/>
            </w:tcBorders>
            <w:noWrap/>
            <w:vAlign w:val="bottom"/>
            <w:hideMark/>
          </w:tcPr>
          <w:p w14:paraId="623E8D5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80645</w:t>
            </w:r>
          </w:p>
        </w:tc>
        <w:tc>
          <w:tcPr>
            <w:tcW w:w="333" w:type="pct"/>
            <w:tcBorders>
              <w:top w:val="nil"/>
              <w:left w:val="nil"/>
              <w:bottom w:val="nil"/>
              <w:right w:val="nil"/>
            </w:tcBorders>
            <w:noWrap/>
            <w:vAlign w:val="bottom"/>
            <w:hideMark/>
          </w:tcPr>
          <w:p w14:paraId="14C0DFD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80809</w:t>
            </w:r>
          </w:p>
        </w:tc>
        <w:tc>
          <w:tcPr>
            <w:tcW w:w="333" w:type="pct"/>
            <w:tcBorders>
              <w:top w:val="nil"/>
              <w:left w:val="nil"/>
              <w:bottom w:val="nil"/>
              <w:right w:val="nil"/>
            </w:tcBorders>
            <w:noWrap/>
            <w:vAlign w:val="bottom"/>
            <w:hideMark/>
          </w:tcPr>
          <w:p w14:paraId="46579BB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80914</w:t>
            </w:r>
          </w:p>
        </w:tc>
        <w:tc>
          <w:tcPr>
            <w:tcW w:w="333" w:type="pct"/>
            <w:tcBorders>
              <w:top w:val="nil"/>
              <w:left w:val="nil"/>
              <w:bottom w:val="nil"/>
              <w:right w:val="nil"/>
            </w:tcBorders>
            <w:noWrap/>
            <w:vAlign w:val="bottom"/>
            <w:hideMark/>
          </w:tcPr>
          <w:p w14:paraId="29FD6AD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81636</w:t>
            </w:r>
          </w:p>
        </w:tc>
        <w:tc>
          <w:tcPr>
            <w:tcW w:w="333" w:type="pct"/>
            <w:tcBorders>
              <w:top w:val="nil"/>
              <w:left w:val="nil"/>
              <w:bottom w:val="nil"/>
              <w:right w:val="nil"/>
            </w:tcBorders>
            <w:noWrap/>
            <w:vAlign w:val="bottom"/>
            <w:hideMark/>
          </w:tcPr>
          <w:p w14:paraId="79F865C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81242</w:t>
            </w:r>
          </w:p>
        </w:tc>
        <w:tc>
          <w:tcPr>
            <w:tcW w:w="333" w:type="pct"/>
            <w:tcBorders>
              <w:top w:val="nil"/>
              <w:left w:val="nil"/>
              <w:bottom w:val="nil"/>
              <w:right w:val="nil"/>
            </w:tcBorders>
            <w:noWrap/>
            <w:vAlign w:val="bottom"/>
            <w:hideMark/>
          </w:tcPr>
          <w:p w14:paraId="4965CC4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81806</w:t>
            </w:r>
          </w:p>
        </w:tc>
        <w:tc>
          <w:tcPr>
            <w:tcW w:w="333" w:type="pct"/>
            <w:tcBorders>
              <w:top w:val="nil"/>
              <w:left w:val="nil"/>
              <w:bottom w:val="nil"/>
              <w:right w:val="nil"/>
            </w:tcBorders>
            <w:noWrap/>
            <w:vAlign w:val="bottom"/>
            <w:hideMark/>
          </w:tcPr>
          <w:p w14:paraId="6159936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81430</w:t>
            </w:r>
          </w:p>
        </w:tc>
        <w:tc>
          <w:tcPr>
            <w:tcW w:w="333" w:type="pct"/>
            <w:tcBorders>
              <w:top w:val="nil"/>
              <w:left w:val="nil"/>
              <w:bottom w:val="nil"/>
              <w:right w:val="nil"/>
            </w:tcBorders>
            <w:noWrap/>
            <w:vAlign w:val="bottom"/>
            <w:hideMark/>
          </w:tcPr>
          <w:p w14:paraId="4477F22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81138</w:t>
            </w:r>
          </w:p>
        </w:tc>
        <w:tc>
          <w:tcPr>
            <w:tcW w:w="333" w:type="pct"/>
            <w:tcBorders>
              <w:top w:val="nil"/>
              <w:left w:val="nil"/>
              <w:bottom w:val="nil"/>
              <w:right w:val="nil"/>
            </w:tcBorders>
            <w:noWrap/>
            <w:vAlign w:val="bottom"/>
            <w:hideMark/>
          </w:tcPr>
          <w:p w14:paraId="48920DB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80819</w:t>
            </w:r>
          </w:p>
        </w:tc>
        <w:tc>
          <w:tcPr>
            <w:tcW w:w="333" w:type="pct"/>
            <w:tcBorders>
              <w:top w:val="nil"/>
              <w:left w:val="nil"/>
              <w:bottom w:val="nil"/>
              <w:right w:val="nil"/>
            </w:tcBorders>
            <w:noWrap/>
            <w:vAlign w:val="bottom"/>
            <w:hideMark/>
          </w:tcPr>
          <w:p w14:paraId="2626461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80923</w:t>
            </w:r>
          </w:p>
        </w:tc>
      </w:tr>
      <w:tr w:rsidR="00AA763C" w:rsidRPr="00AA763C" w14:paraId="018F1BC5" w14:textId="77777777" w:rsidTr="00626B8D">
        <w:trPr>
          <w:trHeight w:val="300"/>
        </w:trPr>
        <w:tc>
          <w:tcPr>
            <w:tcW w:w="333" w:type="pct"/>
            <w:tcBorders>
              <w:top w:val="nil"/>
              <w:left w:val="nil"/>
              <w:bottom w:val="nil"/>
              <w:right w:val="nil"/>
            </w:tcBorders>
            <w:shd w:val="clear" w:color="D9D9D9" w:fill="D9D9D9"/>
            <w:noWrap/>
            <w:vAlign w:val="bottom"/>
            <w:hideMark/>
          </w:tcPr>
          <w:p w14:paraId="3F106B7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80042</w:t>
            </w:r>
          </w:p>
        </w:tc>
        <w:tc>
          <w:tcPr>
            <w:tcW w:w="333" w:type="pct"/>
            <w:tcBorders>
              <w:top w:val="nil"/>
              <w:left w:val="nil"/>
              <w:bottom w:val="nil"/>
              <w:right w:val="nil"/>
            </w:tcBorders>
            <w:shd w:val="clear" w:color="D9D9D9" w:fill="D9D9D9"/>
            <w:noWrap/>
            <w:vAlign w:val="bottom"/>
            <w:hideMark/>
          </w:tcPr>
          <w:p w14:paraId="73F68C7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80163</w:t>
            </w:r>
          </w:p>
        </w:tc>
        <w:tc>
          <w:tcPr>
            <w:tcW w:w="333" w:type="pct"/>
            <w:tcBorders>
              <w:top w:val="nil"/>
              <w:left w:val="nil"/>
              <w:bottom w:val="nil"/>
              <w:right w:val="nil"/>
            </w:tcBorders>
            <w:shd w:val="clear" w:color="D9D9D9" w:fill="D9D9D9"/>
            <w:noWrap/>
            <w:vAlign w:val="bottom"/>
            <w:hideMark/>
          </w:tcPr>
          <w:p w14:paraId="547796D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80256</w:t>
            </w:r>
          </w:p>
        </w:tc>
        <w:tc>
          <w:tcPr>
            <w:tcW w:w="333" w:type="pct"/>
            <w:tcBorders>
              <w:top w:val="nil"/>
              <w:left w:val="nil"/>
              <w:bottom w:val="nil"/>
              <w:right w:val="nil"/>
            </w:tcBorders>
            <w:shd w:val="clear" w:color="D9D9D9" w:fill="D9D9D9"/>
            <w:noWrap/>
            <w:vAlign w:val="bottom"/>
            <w:hideMark/>
          </w:tcPr>
          <w:p w14:paraId="0AE24EE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80452</w:t>
            </w:r>
          </w:p>
        </w:tc>
        <w:tc>
          <w:tcPr>
            <w:tcW w:w="333" w:type="pct"/>
            <w:tcBorders>
              <w:top w:val="nil"/>
              <w:left w:val="nil"/>
              <w:bottom w:val="nil"/>
              <w:right w:val="nil"/>
            </w:tcBorders>
            <w:shd w:val="clear" w:color="D9D9D9" w:fill="D9D9D9"/>
            <w:noWrap/>
            <w:vAlign w:val="bottom"/>
            <w:hideMark/>
          </w:tcPr>
          <w:p w14:paraId="26F9F8D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80527</w:t>
            </w:r>
          </w:p>
        </w:tc>
        <w:tc>
          <w:tcPr>
            <w:tcW w:w="333" w:type="pct"/>
            <w:tcBorders>
              <w:top w:val="nil"/>
              <w:left w:val="nil"/>
              <w:bottom w:val="nil"/>
              <w:right w:val="nil"/>
            </w:tcBorders>
            <w:shd w:val="clear" w:color="D9D9D9" w:fill="D9D9D9"/>
            <w:noWrap/>
            <w:vAlign w:val="bottom"/>
            <w:hideMark/>
          </w:tcPr>
          <w:p w14:paraId="5ECC32C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80646</w:t>
            </w:r>
          </w:p>
        </w:tc>
        <w:tc>
          <w:tcPr>
            <w:tcW w:w="333" w:type="pct"/>
            <w:tcBorders>
              <w:top w:val="nil"/>
              <w:left w:val="nil"/>
              <w:bottom w:val="nil"/>
              <w:right w:val="nil"/>
            </w:tcBorders>
            <w:shd w:val="clear" w:color="D9D9D9" w:fill="D9D9D9"/>
            <w:noWrap/>
            <w:vAlign w:val="bottom"/>
            <w:hideMark/>
          </w:tcPr>
          <w:p w14:paraId="5AC52B5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80810</w:t>
            </w:r>
          </w:p>
        </w:tc>
        <w:tc>
          <w:tcPr>
            <w:tcW w:w="333" w:type="pct"/>
            <w:tcBorders>
              <w:top w:val="nil"/>
              <w:left w:val="nil"/>
              <w:bottom w:val="nil"/>
              <w:right w:val="nil"/>
            </w:tcBorders>
            <w:shd w:val="clear" w:color="D9D9D9" w:fill="D9D9D9"/>
            <w:noWrap/>
            <w:vAlign w:val="bottom"/>
            <w:hideMark/>
          </w:tcPr>
          <w:p w14:paraId="591BF4F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80915</w:t>
            </w:r>
          </w:p>
        </w:tc>
        <w:tc>
          <w:tcPr>
            <w:tcW w:w="333" w:type="pct"/>
            <w:tcBorders>
              <w:top w:val="nil"/>
              <w:left w:val="nil"/>
              <w:bottom w:val="nil"/>
              <w:right w:val="nil"/>
            </w:tcBorders>
            <w:shd w:val="clear" w:color="D9D9D9" w:fill="D9D9D9"/>
            <w:noWrap/>
            <w:vAlign w:val="bottom"/>
            <w:hideMark/>
          </w:tcPr>
          <w:p w14:paraId="2092154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81637</w:t>
            </w:r>
          </w:p>
        </w:tc>
        <w:tc>
          <w:tcPr>
            <w:tcW w:w="333" w:type="pct"/>
            <w:tcBorders>
              <w:top w:val="nil"/>
              <w:left w:val="nil"/>
              <w:bottom w:val="nil"/>
              <w:right w:val="nil"/>
            </w:tcBorders>
            <w:shd w:val="clear" w:color="D9D9D9" w:fill="D9D9D9"/>
            <w:noWrap/>
            <w:vAlign w:val="bottom"/>
            <w:hideMark/>
          </w:tcPr>
          <w:p w14:paraId="1F4630D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81243</w:t>
            </w:r>
          </w:p>
        </w:tc>
        <w:tc>
          <w:tcPr>
            <w:tcW w:w="333" w:type="pct"/>
            <w:tcBorders>
              <w:top w:val="nil"/>
              <w:left w:val="nil"/>
              <w:bottom w:val="nil"/>
              <w:right w:val="nil"/>
            </w:tcBorders>
            <w:shd w:val="clear" w:color="D9D9D9" w:fill="D9D9D9"/>
            <w:noWrap/>
            <w:vAlign w:val="bottom"/>
            <w:hideMark/>
          </w:tcPr>
          <w:p w14:paraId="62CB590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80938</w:t>
            </w:r>
          </w:p>
        </w:tc>
        <w:tc>
          <w:tcPr>
            <w:tcW w:w="333" w:type="pct"/>
            <w:tcBorders>
              <w:top w:val="nil"/>
              <w:left w:val="nil"/>
              <w:bottom w:val="nil"/>
              <w:right w:val="nil"/>
            </w:tcBorders>
            <w:shd w:val="clear" w:color="D9D9D9" w:fill="D9D9D9"/>
            <w:noWrap/>
            <w:vAlign w:val="bottom"/>
            <w:hideMark/>
          </w:tcPr>
          <w:p w14:paraId="2E22531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81431</w:t>
            </w:r>
          </w:p>
        </w:tc>
        <w:tc>
          <w:tcPr>
            <w:tcW w:w="333" w:type="pct"/>
            <w:tcBorders>
              <w:top w:val="nil"/>
              <w:left w:val="nil"/>
              <w:bottom w:val="nil"/>
              <w:right w:val="nil"/>
            </w:tcBorders>
            <w:shd w:val="clear" w:color="D9D9D9" w:fill="D9D9D9"/>
            <w:noWrap/>
            <w:vAlign w:val="bottom"/>
            <w:hideMark/>
          </w:tcPr>
          <w:p w14:paraId="75DB012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81140</w:t>
            </w:r>
          </w:p>
        </w:tc>
        <w:tc>
          <w:tcPr>
            <w:tcW w:w="333" w:type="pct"/>
            <w:tcBorders>
              <w:top w:val="nil"/>
              <w:left w:val="nil"/>
              <w:bottom w:val="nil"/>
              <w:right w:val="nil"/>
            </w:tcBorders>
            <w:shd w:val="clear" w:color="D9D9D9" w:fill="D9D9D9"/>
            <w:noWrap/>
            <w:vAlign w:val="bottom"/>
            <w:hideMark/>
          </w:tcPr>
          <w:p w14:paraId="6DC941C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80820</w:t>
            </w:r>
          </w:p>
        </w:tc>
        <w:tc>
          <w:tcPr>
            <w:tcW w:w="333" w:type="pct"/>
            <w:tcBorders>
              <w:top w:val="nil"/>
              <w:left w:val="nil"/>
              <w:bottom w:val="nil"/>
              <w:right w:val="nil"/>
            </w:tcBorders>
            <w:shd w:val="clear" w:color="D9D9D9" w:fill="D9D9D9"/>
            <w:noWrap/>
            <w:vAlign w:val="bottom"/>
            <w:hideMark/>
          </w:tcPr>
          <w:p w14:paraId="5CECC00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80816</w:t>
            </w:r>
          </w:p>
        </w:tc>
      </w:tr>
      <w:tr w:rsidR="00AA763C" w:rsidRPr="00AA763C" w14:paraId="1647DA57" w14:textId="77777777" w:rsidTr="00626B8D">
        <w:trPr>
          <w:trHeight w:val="300"/>
        </w:trPr>
        <w:tc>
          <w:tcPr>
            <w:tcW w:w="333" w:type="pct"/>
            <w:tcBorders>
              <w:top w:val="nil"/>
              <w:left w:val="nil"/>
              <w:bottom w:val="nil"/>
              <w:right w:val="nil"/>
            </w:tcBorders>
            <w:noWrap/>
            <w:vAlign w:val="bottom"/>
            <w:hideMark/>
          </w:tcPr>
          <w:p w14:paraId="6A28FE8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80044</w:t>
            </w:r>
          </w:p>
        </w:tc>
        <w:tc>
          <w:tcPr>
            <w:tcW w:w="333" w:type="pct"/>
            <w:tcBorders>
              <w:top w:val="nil"/>
              <w:left w:val="nil"/>
              <w:bottom w:val="nil"/>
              <w:right w:val="nil"/>
            </w:tcBorders>
            <w:noWrap/>
            <w:vAlign w:val="bottom"/>
            <w:hideMark/>
          </w:tcPr>
          <w:p w14:paraId="41B9501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80170</w:t>
            </w:r>
          </w:p>
        </w:tc>
        <w:tc>
          <w:tcPr>
            <w:tcW w:w="333" w:type="pct"/>
            <w:tcBorders>
              <w:top w:val="nil"/>
              <w:left w:val="nil"/>
              <w:bottom w:val="nil"/>
              <w:right w:val="nil"/>
            </w:tcBorders>
            <w:noWrap/>
            <w:vAlign w:val="bottom"/>
            <w:hideMark/>
          </w:tcPr>
          <w:p w14:paraId="7D427FD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80260</w:t>
            </w:r>
          </w:p>
        </w:tc>
        <w:tc>
          <w:tcPr>
            <w:tcW w:w="333" w:type="pct"/>
            <w:tcBorders>
              <w:top w:val="nil"/>
              <w:left w:val="nil"/>
              <w:bottom w:val="nil"/>
              <w:right w:val="nil"/>
            </w:tcBorders>
            <w:noWrap/>
            <w:vAlign w:val="bottom"/>
            <w:hideMark/>
          </w:tcPr>
          <w:p w14:paraId="7B2FFE4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80453</w:t>
            </w:r>
          </w:p>
        </w:tc>
        <w:tc>
          <w:tcPr>
            <w:tcW w:w="333" w:type="pct"/>
            <w:tcBorders>
              <w:top w:val="nil"/>
              <w:left w:val="nil"/>
              <w:bottom w:val="nil"/>
              <w:right w:val="nil"/>
            </w:tcBorders>
            <w:noWrap/>
            <w:vAlign w:val="bottom"/>
            <w:hideMark/>
          </w:tcPr>
          <w:p w14:paraId="7B3ABE3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80528</w:t>
            </w:r>
          </w:p>
        </w:tc>
        <w:tc>
          <w:tcPr>
            <w:tcW w:w="333" w:type="pct"/>
            <w:tcBorders>
              <w:top w:val="nil"/>
              <w:left w:val="nil"/>
              <w:bottom w:val="nil"/>
              <w:right w:val="nil"/>
            </w:tcBorders>
            <w:noWrap/>
            <w:vAlign w:val="bottom"/>
            <w:hideMark/>
          </w:tcPr>
          <w:p w14:paraId="17A0F8E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80648</w:t>
            </w:r>
          </w:p>
        </w:tc>
        <w:tc>
          <w:tcPr>
            <w:tcW w:w="333" w:type="pct"/>
            <w:tcBorders>
              <w:top w:val="nil"/>
              <w:left w:val="nil"/>
              <w:bottom w:val="nil"/>
              <w:right w:val="nil"/>
            </w:tcBorders>
            <w:noWrap/>
            <w:vAlign w:val="bottom"/>
            <w:hideMark/>
          </w:tcPr>
          <w:p w14:paraId="1579D8E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80812</w:t>
            </w:r>
          </w:p>
        </w:tc>
        <w:tc>
          <w:tcPr>
            <w:tcW w:w="333" w:type="pct"/>
            <w:tcBorders>
              <w:top w:val="nil"/>
              <w:left w:val="nil"/>
              <w:bottom w:val="nil"/>
              <w:right w:val="nil"/>
            </w:tcBorders>
            <w:noWrap/>
            <w:vAlign w:val="bottom"/>
            <w:hideMark/>
          </w:tcPr>
          <w:p w14:paraId="7E8258E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80916</w:t>
            </w:r>
          </w:p>
        </w:tc>
        <w:tc>
          <w:tcPr>
            <w:tcW w:w="333" w:type="pct"/>
            <w:tcBorders>
              <w:top w:val="nil"/>
              <w:left w:val="nil"/>
              <w:bottom w:val="nil"/>
              <w:right w:val="nil"/>
            </w:tcBorders>
            <w:noWrap/>
            <w:vAlign w:val="bottom"/>
            <w:hideMark/>
          </w:tcPr>
          <w:p w14:paraId="699A5B7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81638</w:t>
            </w:r>
          </w:p>
        </w:tc>
        <w:tc>
          <w:tcPr>
            <w:tcW w:w="333" w:type="pct"/>
            <w:tcBorders>
              <w:top w:val="nil"/>
              <w:left w:val="nil"/>
              <w:bottom w:val="nil"/>
              <w:right w:val="nil"/>
            </w:tcBorders>
            <w:noWrap/>
            <w:vAlign w:val="bottom"/>
            <w:hideMark/>
          </w:tcPr>
          <w:p w14:paraId="61B4605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81244</w:t>
            </w:r>
          </w:p>
        </w:tc>
        <w:tc>
          <w:tcPr>
            <w:tcW w:w="333" w:type="pct"/>
            <w:tcBorders>
              <w:top w:val="nil"/>
              <w:left w:val="nil"/>
              <w:bottom w:val="nil"/>
              <w:right w:val="nil"/>
            </w:tcBorders>
            <w:noWrap/>
            <w:vAlign w:val="bottom"/>
            <w:hideMark/>
          </w:tcPr>
          <w:p w14:paraId="5FE1B21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80939</w:t>
            </w:r>
          </w:p>
        </w:tc>
        <w:tc>
          <w:tcPr>
            <w:tcW w:w="333" w:type="pct"/>
            <w:tcBorders>
              <w:top w:val="nil"/>
              <w:left w:val="nil"/>
              <w:bottom w:val="nil"/>
              <w:right w:val="nil"/>
            </w:tcBorders>
            <w:noWrap/>
            <w:vAlign w:val="bottom"/>
            <w:hideMark/>
          </w:tcPr>
          <w:p w14:paraId="707A022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81432</w:t>
            </w:r>
          </w:p>
        </w:tc>
        <w:tc>
          <w:tcPr>
            <w:tcW w:w="333" w:type="pct"/>
            <w:tcBorders>
              <w:top w:val="nil"/>
              <w:left w:val="nil"/>
              <w:bottom w:val="nil"/>
              <w:right w:val="nil"/>
            </w:tcBorders>
            <w:noWrap/>
            <w:vAlign w:val="bottom"/>
            <w:hideMark/>
          </w:tcPr>
          <w:p w14:paraId="13B2992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81141</w:t>
            </w:r>
          </w:p>
        </w:tc>
        <w:tc>
          <w:tcPr>
            <w:tcW w:w="333" w:type="pct"/>
            <w:tcBorders>
              <w:top w:val="nil"/>
              <w:left w:val="nil"/>
              <w:bottom w:val="nil"/>
              <w:right w:val="nil"/>
            </w:tcBorders>
            <w:noWrap/>
            <w:vAlign w:val="bottom"/>
            <w:hideMark/>
          </w:tcPr>
          <w:p w14:paraId="45A9F2C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80821</w:t>
            </w:r>
          </w:p>
        </w:tc>
        <w:tc>
          <w:tcPr>
            <w:tcW w:w="333" w:type="pct"/>
            <w:tcBorders>
              <w:top w:val="nil"/>
              <w:left w:val="nil"/>
              <w:bottom w:val="nil"/>
              <w:right w:val="nil"/>
            </w:tcBorders>
            <w:noWrap/>
            <w:vAlign w:val="bottom"/>
            <w:hideMark/>
          </w:tcPr>
          <w:p w14:paraId="23D3FAC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80817</w:t>
            </w:r>
          </w:p>
        </w:tc>
      </w:tr>
      <w:tr w:rsidR="00AA763C" w:rsidRPr="00AA763C" w14:paraId="0566056A" w14:textId="77777777" w:rsidTr="00626B8D">
        <w:trPr>
          <w:trHeight w:val="300"/>
        </w:trPr>
        <w:tc>
          <w:tcPr>
            <w:tcW w:w="333" w:type="pct"/>
            <w:tcBorders>
              <w:top w:val="nil"/>
              <w:left w:val="nil"/>
              <w:bottom w:val="nil"/>
              <w:right w:val="nil"/>
            </w:tcBorders>
            <w:shd w:val="clear" w:color="D9D9D9" w:fill="D9D9D9"/>
            <w:noWrap/>
            <w:vAlign w:val="bottom"/>
            <w:hideMark/>
          </w:tcPr>
          <w:p w14:paraId="5D900AB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80045</w:t>
            </w:r>
          </w:p>
        </w:tc>
        <w:tc>
          <w:tcPr>
            <w:tcW w:w="333" w:type="pct"/>
            <w:tcBorders>
              <w:top w:val="nil"/>
              <w:left w:val="nil"/>
              <w:bottom w:val="nil"/>
              <w:right w:val="nil"/>
            </w:tcBorders>
            <w:shd w:val="clear" w:color="D9D9D9" w:fill="D9D9D9"/>
            <w:noWrap/>
            <w:vAlign w:val="bottom"/>
            <w:hideMark/>
          </w:tcPr>
          <w:p w14:paraId="79F87A9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80200</w:t>
            </w:r>
          </w:p>
        </w:tc>
        <w:tc>
          <w:tcPr>
            <w:tcW w:w="333" w:type="pct"/>
            <w:tcBorders>
              <w:top w:val="nil"/>
              <w:left w:val="nil"/>
              <w:bottom w:val="nil"/>
              <w:right w:val="nil"/>
            </w:tcBorders>
            <w:shd w:val="clear" w:color="D9D9D9" w:fill="D9D9D9"/>
            <w:noWrap/>
            <w:vAlign w:val="bottom"/>
            <w:hideMark/>
          </w:tcPr>
          <w:p w14:paraId="4C83670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80262</w:t>
            </w:r>
          </w:p>
        </w:tc>
        <w:tc>
          <w:tcPr>
            <w:tcW w:w="333" w:type="pct"/>
            <w:tcBorders>
              <w:top w:val="nil"/>
              <w:left w:val="nil"/>
              <w:bottom w:val="nil"/>
              <w:right w:val="nil"/>
            </w:tcBorders>
            <w:shd w:val="clear" w:color="D9D9D9" w:fill="D9D9D9"/>
            <w:noWrap/>
            <w:vAlign w:val="bottom"/>
            <w:hideMark/>
          </w:tcPr>
          <w:p w14:paraId="6813E9F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80454</w:t>
            </w:r>
          </w:p>
        </w:tc>
        <w:tc>
          <w:tcPr>
            <w:tcW w:w="333" w:type="pct"/>
            <w:tcBorders>
              <w:top w:val="nil"/>
              <w:left w:val="nil"/>
              <w:bottom w:val="nil"/>
              <w:right w:val="nil"/>
            </w:tcBorders>
            <w:shd w:val="clear" w:color="D9D9D9" w:fill="D9D9D9"/>
            <w:noWrap/>
            <w:vAlign w:val="bottom"/>
            <w:hideMark/>
          </w:tcPr>
          <w:p w14:paraId="5F0420B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80530</w:t>
            </w:r>
          </w:p>
        </w:tc>
        <w:tc>
          <w:tcPr>
            <w:tcW w:w="333" w:type="pct"/>
            <w:tcBorders>
              <w:top w:val="nil"/>
              <w:left w:val="nil"/>
              <w:bottom w:val="nil"/>
              <w:right w:val="nil"/>
            </w:tcBorders>
            <w:shd w:val="clear" w:color="D9D9D9" w:fill="D9D9D9"/>
            <w:noWrap/>
            <w:vAlign w:val="bottom"/>
            <w:hideMark/>
          </w:tcPr>
          <w:p w14:paraId="3C68FBB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80649</w:t>
            </w:r>
          </w:p>
        </w:tc>
        <w:tc>
          <w:tcPr>
            <w:tcW w:w="333" w:type="pct"/>
            <w:tcBorders>
              <w:top w:val="nil"/>
              <w:left w:val="nil"/>
              <w:bottom w:val="nil"/>
              <w:right w:val="nil"/>
            </w:tcBorders>
            <w:shd w:val="clear" w:color="D9D9D9" w:fill="D9D9D9"/>
            <w:noWrap/>
            <w:vAlign w:val="bottom"/>
            <w:hideMark/>
          </w:tcPr>
          <w:p w14:paraId="228D0AB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80813</w:t>
            </w:r>
          </w:p>
        </w:tc>
        <w:tc>
          <w:tcPr>
            <w:tcW w:w="333" w:type="pct"/>
            <w:tcBorders>
              <w:top w:val="nil"/>
              <w:left w:val="nil"/>
              <w:bottom w:val="nil"/>
              <w:right w:val="nil"/>
            </w:tcBorders>
            <w:shd w:val="clear" w:color="D9D9D9" w:fill="D9D9D9"/>
            <w:noWrap/>
            <w:vAlign w:val="bottom"/>
            <w:hideMark/>
          </w:tcPr>
          <w:p w14:paraId="17E0347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80917</w:t>
            </w:r>
          </w:p>
        </w:tc>
        <w:tc>
          <w:tcPr>
            <w:tcW w:w="333" w:type="pct"/>
            <w:tcBorders>
              <w:top w:val="nil"/>
              <w:left w:val="nil"/>
              <w:bottom w:val="nil"/>
              <w:right w:val="nil"/>
            </w:tcBorders>
            <w:shd w:val="clear" w:color="D9D9D9" w:fill="D9D9D9"/>
            <w:noWrap/>
            <w:vAlign w:val="bottom"/>
            <w:hideMark/>
          </w:tcPr>
          <w:p w14:paraId="0F4A99D9"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81639</w:t>
            </w:r>
          </w:p>
        </w:tc>
        <w:tc>
          <w:tcPr>
            <w:tcW w:w="333" w:type="pct"/>
            <w:tcBorders>
              <w:top w:val="nil"/>
              <w:left w:val="nil"/>
              <w:bottom w:val="nil"/>
              <w:right w:val="nil"/>
            </w:tcBorders>
            <w:shd w:val="clear" w:color="D9D9D9" w:fill="D9D9D9"/>
            <w:noWrap/>
            <w:vAlign w:val="bottom"/>
            <w:hideMark/>
          </w:tcPr>
          <w:p w14:paraId="3BFCC5A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81248</w:t>
            </w:r>
          </w:p>
        </w:tc>
        <w:tc>
          <w:tcPr>
            <w:tcW w:w="333" w:type="pct"/>
            <w:tcBorders>
              <w:top w:val="nil"/>
              <w:left w:val="nil"/>
              <w:bottom w:val="nil"/>
              <w:right w:val="nil"/>
            </w:tcBorders>
            <w:shd w:val="clear" w:color="D9D9D9" w:fill="D9D9D9"/>
            <w:noWrap/>
            <w:vAlign w:val="bottom"/>
            <w:hideMark/>
          </w:tcPr>
          <w:p w14:paraId="6B37EE8F"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80949</w:t>
            </w:r>
          </w:p>
        </w:tc>
        <w:tc>
          <w:tcPr>
            <w:tcW w:w="333" w:type="pct"/>
            <w:tcBorders>
              <w:top w:val="nil"/>
              <w:left w:val="nil"/>
              <w:bottom w:val="nil"/>
              <w:right w:val="nil"/>
            </w:tcBorders>
            <w:shd w:val="clear" w:color="D9D9D9" w:fill="D9D9D9"/>
            <w:noWrap/>
            <w:vAlign w:val="bottom"/>
            <w:hideMark/>
          </w:tcPr>
          <w:p w14:paraId="5BC7E20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81151</w:t>
            </w:r>
          </w:p>
        </w:tc>
        <w:tc>
          <w:tcPr>
            <w:tcW w:w="333" w:type="pct"/>
            <w:tcBorders>
              <w:top w:val="nil"/>
              <w:left w:val="nil"/>
              <w:bottom w:val="nil"/>
              <w:right w:val="nil"/>
            </w:tcBorders>
            <w:shd w:val="clear" w:color="D9D9D9" w:fill="D9D9D9"/>
            <w:noWrap/>
            <w:vAlign w:val="bottom"/>
            <w:hideMark/>
          </w:tcPr>
          <w:p w14:paraId="1E38018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81143</w:t>
            </w:r>
          </w:p>
        </w:tc>
        <w:tc>
          <w:tcPr>
            <w:tcW w:w="333" w:type="pct"/>
            <w:tcBorders>
              <w:top w:val="nil"/>
              <w:left w:val="nil"/>
              <w:bottom w:val="nil"/>
              <w:right w:val="nil"/>
            </w:tcBorders>
            <w:shd w:val="clear" w:color="D9D9D9" w:fill="D9D9D9"/>
            <w:noWrap/>
            <w:vAlign w:val="bottom"/>
            <w:hideMark/>
          </w:tcPr>
          <w:p w14:paraId="659FC56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81302</w:t>
            </w:r>
          </w:p>
        </w:tc>
        <w:tc>
          <w:tcPr>
            <w:tcW w:w="333" w:type="pct"/>
            <w:tcBorders>
              <w:top w:val="nil"/>
              <w:left w:val="nil"/>
              <w:bottom w:val="nil"/>
              <w:right w:val="nil"/>
            </w:tcBorders>
            <w:shd w:val="clear" w:color="D9D9D9" w:fill="D9D9D9"/>
            <w:noWrap/>
            <w:vAlign w:val="bottom"/>
            <w:hideMark/>
          </w:tcPr>
          <w:p w14:paraId="3D65CC9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81152</w:t>
            </w:r>
          </w:p>
        </w:tc>
      </w:tr>
      <w:tr w:rsidR="00AA763C" w:rsidRPr="00AA763C" w14:paraId="33BDAA7F" w14:textId="77777777" w:rsidTr="00626B8D">
        <w:trPr>
          <w:trHeight w:val="300"/>
        </w:trPr>
        <w:tc>
          <w:tcPr>
            <w:tcW w:w="333" w:type="pct"/>
            <w:tcBorders>
              <w:top w:val="nil"/>
              <w:left w:val="nil"/>
              <w:bottom w:val="nil"/>
              <w:right w:val="nil"/>
            </w:tcBorders>
            <w:noWrap/>
            <w:vAlign w:val="bottom"/>
            <w:hideMark/>
          </w:tcPr>
          <w:p w14:paraId="35EA571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80046</w:t>
            </w:r>
          </w:p>
        </w:tc>
        <w:tc>
          <w:tcPr>
            <w:tcW w:w="333" w:type="pct"/>
            <w:tcBorders>
              <w:top w:val="nil"/>
              <w:left w:val="nil"/>
              <w:bottom w:val="nil"/>
              <w:right w:val="nil"/>
            </w:tcBorders>
            <w:noWrap/>
            <w:vAlign w:val="bottom"/>
            <w:hideMark/>
          </w:tcPr>
          <w:p w14:paraId="7A1C3EA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80201</w:t>
            </w:r>
          </w:p>
        </w:tc>
        <w:tc>
          <w:tcPr>
            <w:tcW w:w="333" w:type="pct"/>
            <w:tcBorders>
              <w:top w:val="nil"/>
              <w:left w:val="nil"/>
              <w:bottom w:val="nil"/>
              <w:right w:val="nil"/>
            </w:tcBorders>
            <w:noWrap/>
            <w:vAlign w:val="bottom"/>
            <w:hideMark/>
          </w:tcPr>
          <w:p w14:paraId="289BC3E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80265</w:t>
            </w:r>
          </w:p>
        </w:tc>
        <w:tc>
          <w:tcPr>
            <w:tcW w:w="333" w:type="pct"/>
            <w:tcBorders>
              <w:top w:val="nil"/>
              <w:left w:val="nil"/>
              <w:bottom w:val="nil"/>
              <w:right w:val="nil"/>
            </w:tcBorders>
            <w:noWrap/>
            <w:vAlign w:val="bottom"/>
            <w:hideMark/>
          </w:tcPr>
          <w:p w14:paraId="7AB7B39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80455</w:t>
            </w:r>
          </w:p>
        </w:tc>
        <w:tc>
          <w:tcPr>
            <w:tcW w:w="333" w:type="pct"/>
            <w:tcBorders>
              <w:top w:val="nil"/>
              <w:left w:val="nil"/>
              <w:bottom w:val="nil"/>
              <w:right w:val="nil"/>
            </w:tcBorders>
            <w:noWrap/>
            <w:vAlign w:val="bottom"/>
            <w:hideMark/>
          </w:tcPr>
          <w:p w14:paraId="74724C1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80532</w:t>
            </w:r>
          </w:p>
        </w:tc>
        <w:tc>
          <w:tcPr>
            <w:tcW w:w="333" w:type="pct"/>
            <w:tcBorders>
              <w:top w:val="nil"/>
              <w:left w:val="nil"/>
              <w:bottom w:val="nil"/>
              <w:right w:val="nil"/>
            </w:tcBorders>
            <w:noWrap/>
            <w:vAlign w:val="bottom"/>
            <w:hideMark/>
          </w:tcPr>
          <w:p w14:paraId="5FDD5E0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80650</w:t>
            </w:r>
          </w:p>
        </w:tc>
        <w:tc>
          <w:tcPr>
            <w:tcW w:w="333" w:type="pct"/>
            <w:tcBorders>
              <w:top w:val="nil"/>
              <w:left w:val="nil"/>
              <w:bottom w:val="nil"/>
              <w:right w:val="nil"/>
            </w:tcBorders>
            <w:noWrap/>
            <w:vAlign w:val="bottom"/>
            <w:hideMark/>
          </w:tcPr>
          <w:p w14:paraId="4A6D066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80814</w:t>
            </w:r>
          </w:p>
        </w:tc>
        <w:tc>
          <w:tcPr>
            <w:tcW w:w="333" w:type="pct"/>
            <w:tcBorders>
              <w:top w:val="nil"/>
              <w:left w:val="nil"/>
              <w:bottom w:val="nil"/>
              <w:right w:val="nil"/>
            </w:tcBorders>
            <w:noWrap/>
            <w:vAlign w:val="bottom"/>
            <w:hideMark/>
          </w:tcPr>
          <w:p w14:paraId="539AE79E"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80918</w:t>
            </w:r>
          </w:p>
        </w:tc>
        <w:tc>
          <w:tcPr>
            <w:tcW w:w="333" w:type="pct"/>
            <w:tcBorders>
              <w:top w:val="nil"/>
              <w:left w:val="nil"/>
              <w:bottom w:val="nil"/>
              <w:right w:val="nil"/>
            </w:tcBorders>
            <w:noWrap/>
            <w:vAlign w:val="bottom"/>
            <w:hideMark/>
          </w:tcPr>
          <w:p w14:paraId="78B4889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81626</w:t>
            </w:r>
          </w:p>
        </w:tc>
        <w:tc>
          <w:tcPr>
            <w:tcW w:w="333" w:type="pct"/>
            <w:tcBorders>
              <w:top w:val="nil"/>
              <w:left w:val="nil"/>
              <w:bottom w:val="nil"/>
              <w:right w:val="nil"/>
            </w:tcBorders>
            <w:noWrap/>
            <w:vAlign w:val="bottom"/>
            <w:hideMark/>
          </w:tcPr>
          <w:p w14:paraId="40E7F94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81249</w:t>
            </w:r>
          </w:p>
        </w:tc>
        <w:tc>
          <w:tcPr>
            <w:tcW w:w="333" w:type="pct"/>
            <w:tcBorders>
              <w:top w:val="nil"/>
              <w:left w:val="nil"/>
              <w:bottom w:val="nil"/>
              <w:right w:val="nil"/>
            </w:tcBorders>
            <w:noWrap/>
            <w:vAlign w:val="bottom"/>
            <w:hideMark/>
          </w:tcPr>
          <w:p w14:paraId="1E538B3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80951</w:t>
            </w:r>
          </w:p>
        </w:tc>
        <w:tc>
          <w:tcPr>
            <w:tcW w:w="333" w:type="pct"/>
            <w:tcBorders>
              <w:top w:val="nil"/>
              <w:left w:val="nil"/>
              <w:bottom w:val="nil"/>
              <w:right w:val="nil"/>
            </w:tcBorders>
            <w:noWrap/>
            <w:vAlign w:val="bottom"/>
            <w:hideMark/>
          </w:tcPr>
          <w:p w14:paraId="060F7B3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81303</w:t>
            </w:r>
          </w:p>
        </w:tc>
        <w:tc>
          <w:tcPr>
            <w:tcW w:w="333" w:type="pct"/>
            <w:tcBorders>
              <w:top w:val="nil"/>
              <w:left w:val="nil"/>
              <w:bottom w:val="nil"/>
              <w:right w:val="nil"/>
            </w:tcBorders>
            <w:noWrap/>
            <w:vAlign w:val="bottom"/>
            <w:hideMark/>
          </w:tcPr>
          <w:p w14:paraId="1AF6D17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81083</w:t>
            </w:r>
          </w:p>
        </w:tc>
        <w:tc>
          <w:tcPr>
            <w:tcW w:w="333" w:type="pct"/>
            <w:tcBorders>
              <w:top w:val="nil"/>
              <w:left w:val="nil"/>
              <w:bottom w:val="nil"/>
              <w:right w:val="nil"/>
            </w:tcBorders>
            <w:noWrap/>
            <w:vAlign w:val="bottom"/>
            <w:hideMark/>
          </w:tcPr>
          <w:p w14:paraId="09CE659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80930</w:t>
            </w:r>
          </w:p>
        </w:tc>
        <w:tc>
          <w:tcPr>
            <w:tcW w:w="333" w:type="pct"/>
            <w:tcBorders>
              <w:top w:val="nil"/>
              <w:left w:val="nil"/>
              <w:bottom w:val="nil"/>
              <w:right w:val="nil"/>
            </w:tcBorders>
            <w:noWrap/>
            <w:vAlign w:val="bottom"/>
            <w:hideMark/>
          </w:tcPr>
          <w:p w14:paraId="4E1C6E3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81153</w:t>
            </w:r>
          </w:p>
        </w:tc>
      </w:tr>
      <w:tr w:rsidR="00AA763C" w:rsidRPr="00AA763C" w14:paraId="4AE2245E" w14:textId="77777777" w:rsidTr="00626B8D">
        <w:trPr>
          <w:trHeight w:val="300"/>
        </w:trPr>
        <w:tc>
          <w:tcPr>
            <w:tcW w:w="333" w:type="pct"/>
            <w:tcBorders>
              <w:top w:val="nil"/>
              <w:left w:val="nil"/>
              <w:bottom w:val="nil"/>
              <w:right w:val="nil"/>
            </w:tcBorders>
            <w:shd w:val="clear" w:color="D9D9D9" w:fill="D9D9D9"/>
            <w:noWrap/>
            <w:vAlign w:val="bottom"/>
            <w:hideMark/>
          </w:tcPr>
          <w:p w14:paraId="0E42948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80047</w:t>
            </w:r>
          </w:p>
        </w:tc>
        <w:tc>
          <w:tcPr>
            <w:tcW w:w="333" w:type="pct"/>
            <w:tcBorders>
              <w:top w:val="nil"/>
              <w:left w:val="nil"/>
              <w:bottom w:val="nil"/>
              <w:right w:val="nil"/>
            </w:tcBorders>
            <w:shd w:val="clear" w:color="D9D9D9" w:fill="D9D9D9"/>
            <w:noWrap/>
            <w:vAlign w:val="bottom"/>
            <w:hideMark/>
          </w:tcPr>
          <w:p w14:paraId="2B495A2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80202</w:t>
            </w:r>
          </w:p>
        </w:tc>
        <w:tc>
          <w:tcPr>
            <w:tcW w:w="333" w:type="pct"/>
            <w:tcBorders>
              <w:top w:val="nil"/>
              <w:left w:val="nil"/>
              <w:bottom w:val="nil"/>
              <w:right w:val="nil"/>
            </w:tcBorders>
            <w:shd w:val="clear" w:color="D9D9D9" w:fill="D9D9D9"/>
            <w:noWrap/>
            <w:vAlign w:val="bottom"/>
            <w:hideMark/>
          </w:tcPr>
          <w:p w14:paraId="3813A8B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80266</w:t>
            </w:r>
          </w:p>
        </w:tc>
        <w:tc>
          <w:tcPr>
            <w:tcW w:w="333" w:type="pct"/>
            <w:tcBorders>
              <w:top w:val="nil"/>
              <w:left w:val="nil"/>
              <w:bottom w:val="nil"/>
              <w:right w:val="nil"/>
            </w:tcBorders>
            <w:shd w:val="clear" w:color="D9D9D9" w:fill="D9D9D9"/>
            <w:noWrap/>
            <w:vAlign w:val="bottom"/>
            <w:hideMark/>
          </w:tcPr>
          <w:p w14:paraId="653B35B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80456</w:t>
            </w:r>
          </w:p>
        </w:tc>
        <w:tc>
          <w:tcPr>
            <w:tcW w:w="333" w:type="pct"/>
            <w:tcBorders>
              <w:top w:val="nil"/>
              <w:left w:val="nil"/>
              <w:bottom w:val="nil"/>
              <w:right w:val="nil"/>
            </w:tcBorders>
            <w:shd w:val="clear" w:color="D9D9D9" w:fill="D9D9D9"/>
            <w:noWrap/>
            <w:vAlign w:val="bottom"/>
            <w:hideMark/>
          </w:tcPr>
          <w:p w14:paraId="2B8875C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80533</w:t>
            </w:r>
          </w:p>
        </w:tc>
        <w:tc>
          <w:tcPr>
            <w:tcW w:w="333" w:type="pct"/>
            <w:tcBorders>
              <w:top w:val="nil"/>
              <w:left w:val="nil"/>
              <w:bottom w:val="nil"/>
              <w:right w:val="nil"/>
            </w:tcBorders>
            <w:shd w:val="clear" w:color="D9D9D9" w:fill="D9D9D9"/>
            <w:noWrap/>
            <w:vAlign w:val="bottom"/>
            <w:hideMark/>
          </w:tcPr>
          <w:p w14:paraId="2D1B84B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80651</w:t>
            </w:r>
          </w:p>
        </w:tc>
        <w:tc>
          <w:tcPr>
            <w:tcW w:w="333" w:type="pct"/>
            <w:tcBorders>
              <w:top w:val="nil"/>
              <w:left w:val="nil"/>
              <w:bottom w:val="nil"/>
              <w:right w:val="nil"/>
            </w:tcBorders>
            <w:shd w:val="clear" w:color="D9D9D9" w:fill="D9D9D9"/>
            <w:noWrap/>
            <w:vAlign w:val="bottom"/>
            <w:hideMark/>
          </w:tcPr>
          <w:p w14:paraId="13BF8BD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80815</w:t>
            </w:r>
          </w:p>
        </w:tc>
        <w:tc>
          <w:tcPr>
            <w:tcW w:w="333" w:type="pct"/>
            <w:tcBorders>
              <w:top w:val="nil"/>
              <w:left w:val="nil"/>
              <w:bottom w:val="nil"/>
              <w:right w:val="nil"/>
            </w:tcBorders>
            <w:shd w:val="clear" w:color="D9D9D9" w:fill="D9D9D9"/>
            <w:noWrap/>
            <w:vAlign w:val="bottom"/>
            <w:hideMark/>
          </w:tcPr>
          <w:p w14:paraId="3664A0C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81623</w:t>
            </w:r>
          </w:p>
        </w:tc>
        <w:tc>
          <w:tcPr>
            <w:tcW w:w="333" w:type="pct"/>
            <w:tcBorders>
              <w:top w:val="nil"/>
              <w:left w:val="nil"/>
              <w:bottom w:val="nil"/>
              <w:right w:val="nil"/>
            </w:tcBorders>
            <w:shd w:val="clear" w:color="D9D9D9" w:fill="D9D9D9"/>
            <w:noWrap/>
            <w:vAlign w:val="bottom"/>
            <w:hideMark/>
          </w:tcPr>
          <w:p w14:paraId="4D77EA4C"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81621</w:t>
            </w:r>
          </w:p>
        </w:tc>
        <w:tc>
          <w:tcPr>
            <w:tcW w:w="333" w:type="pct"/>
            <w:tcBorders>
              <w:top w:val="nil"/>
              <w:left w:val="nil"/>
              <w:bottom w:val="nil"/>
              <w:right w:val="nil"/>
            </w:tcBorders>
            <w:shd w:val="clear" w:color="D9D9D9" w:fill="D9D9D9"/>
            <w:noWrap/>
            <w:vAlign w:val="bottom"/>
            <w:hideMark/>
          </w:tcPr>
          <w:p w14:paraId="0C644BD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80653</w:t>
            </w:r>
          </w:p>
        </w:tc>
        <w:tc>
          <w:tcPr>
            <w:tcW w:w="333" w:type="pct"/>
            <w:tcBorders>
              <w:top w:val="nil"/>
              <w:left w:val="nil"/>
              <w:bottom w:val="nil"/>
              <w:right w:val="nil"/>
            </w:tcBorders>
            <w:shd w:val="clear" w:color="D9D9D9" w:fill="D9D9D9"/>
            <w:noWrap/>
            <w:vAlign w:val="bottom"/>
            <w:hideMark/>
          </w:tcPr>
          <w:p w14:paraId="7EBD3B1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80652</w:t>
            </w:r>
          </w:p>
        </w:tc>
        <w:tc>
          <w:tcPr>
            <w:tcW w:w="333" w:type="pct"/>
            <w:tcBorders>
              <w:top w:val="nil"/>
              <w:left w:val="nil"/>
              <w:bottom w:val="nil"/>
              <w:right w:val="nil"/>
            </w:tcBorders>
            <w:shd w:val="clear" w:color="D9D9D9" w:fill="D9D9D9"/>
            <w:noWrap/>
            <w:vAlign w:val="bottom"/>
            <w:hideMark/>
          </w:tcPr>
          <w:p w14:paraId="3C91852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80929</w:t>
            </w:r>
          </w:p>
        </w:tc>
        <w:tc>
          <w:tcPr>
            <w:tcW w:w="333" w:type="pct"/>
            <w:tcBorders>
              <w:top w:val="nil"/>
              <w:left w:val="nil"/>
              <w:bottom w:val="nil"/>
              <w:right w:val="nil"/>
            </w:tcBorders>
            <w:shd w:val="clear" w:color="D9D9D9" w:fill="D9D9D9"/>
            <w:noWrap/>
            <w:vAlign w:val="bottom"/>
            <w:hideMark/>
          </w:tcPr>
          <w:p w14:paraId="35AD0274"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81002</w:t>
            </w:r>
          </w:p>
        </w:tc>
        <w:tc>
          <w:tcPr>
            <w:tcW w:w="333" w:type="pct"/>
            <w:tcBorders>
              <w:top w:val="nil"/>
              <w:left w:val="nil"/>
              <w:bottom w:val="nil"/>
              <w:right w:val="nil"/>
            </w:tcBorders>
            <w:shd w:val="clear" w:color="D9D9D9" w:fill="D9D9D9"/>
            <w:noWrap/>
            <w:vAlign w:val="bottom"/>
            <w:hideMark/>
          </w:tcPr>
          <w:p w14:paraId="4943F03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80535</w:t>
            </w:r>
          </w:p>
        </w:tc>
        <w:tc>
          <w:tcPr>
            <w:tcW w:w="333" w:type="pct"/>
            <w:tcBorders>
              <w:top w:val="nil"/>
              <w:left w:val="nil"/>
              <w:bottom w:val="nil"/>
              <w:right w:val="nil"/>
            </w:tcBorders>
            <w:shd w:val="clear" w:color="D9D9D9" w:fill="D9D9D9"/>
            <w:noWrap/>
            <w:vAlign w:val="bottom"/>
            <w:hideMark/>
          </w:tcPr>
          <w:p w14:paraId="4E6319D0"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80534</w:t>
            </w:r>
          </w:p>
        </w:tc>
      </w:tr>
      <w:tr w:rsidR="00AA763C" w:rsidRPr="00AA763C" w14:paraId="54D1E5A4" w14:textId="77777777" w:rsidTr="00626B8D">
        <w:trPr>
          <w:trHeight w:val="300"/>
        </w:trPr>
        <w:tc>
          <w:tcPr>
            <w:tcW w:w="333" w:type="pct"/>
            <w:tcBorders>
              <w:top w:val="nil"/>
              <w:left w:val="nil"/>
              <w:bottom w:val="single" w:sz="4" w:space="0" w:color="000000"/>
              <w:right w:val="nil"/>
            </w:tcBorders>
            <w:noWrap/>
            <w:vAlign w:val="bottom"/>
            <w:hideMark/>
          </w:tcPr>
          <w:p w14:paraId="609A01E3"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80070</w:t>
            </w:r>
          </w:p>
        </w:tc>
        <w:tc>
          <w:tcPr>
            <w:tcW w:w="333" w:type="pct"/>
            <w:tcBorders>
              <w:top w:val="nil"/>
              <w:left w:val="nil"/>
              <w:bottom w:val="single" w:sz="4" w:space="0" w:color="000000"/>
              <w:right w:val="nil"/>
            </w:tcBorders>
            <w:noWrap/>
            <w:vAlign w:val="bottom"/>
            <w:hideMark/>
          </w:tcPr>
          <w:p w14:paraId="0F47563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80203</w:t>
            </w:r>
          </w:p>
        </w:tc>
        <w:tc>
          <w:tcPr>
            <w:tcW w:w="333" w:type="pct"/>
            <w:tcBorders>
              <w:top w:val="nil"/>
              <w:left w:val="nil"/>
              <w:bottom w:val="single" w:sz="4" w:space="0" w:color="000000"/>
              <w:right w:val="nil"/>
            </w:tcBorders>
            <w:noWrap/>
            <w:vAlign w:val="bottom"/>
            <w:hideMark/>
          </w:tcPr>
          <w:p w14:paraId="3EC2E29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80299</w:t>
            </w:r>
          </w:p>
        </w:tc>
        <w:tc>
          <w:tcPr>
            <w:tcW w:w="333" w:type="pct"/>
            <w:tcBorders>
              <w:top w:val="nil"/>
              <w:left w:val="nil"/>
              <w:bottom w:val="single" w:sz="4" w:space="0" w:color="000000"/>
              <w:right w:val="nil"/>
            </w:tcBorders>
            <w:noWrap/>
            <w:vAlign w:val="bottom"/>
            <w:hideMark/>
          </w:tcPr>
          <w:p w14:paraId="557B31D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80457</w:t>
            </w:r>
          </w:p>
        </w:tc>
        <w:tc>
          <w:tcPr>
            <w:tcW w:w="333" w:type="pct"/>
            <w:tcBorders>
              <w:top w:val="nil"/>
              <w:left w:val="nil"/>
              <w:bottom w:val="single" w:sz="4" w:space="0" w:color="000000"/>
              <w:right w:val="nil"/>
            </w:tcBorders>
            <w:noWrap/>
            <w:vAlign w:val="bottom"/>
            <w:hideMark/>
          </w:tcPr>
          <w:p w14:paraId="7234CCEA"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80928</w:t>
            </w:r>
          </w:p>
        </w:tc>
        <w:tc>
          <w:tcPr>
            <w:tcW w:w="333" w:type="pct"/>
            <w:tcBorders>
              <w:top w:val="nil"/>
              <w:left w:val="nil"/>
              <w:bottom w:val="single" w:sz="4" w:space="0" w:color="000000"/>
              <w:right w:val="nil"/>
            </w:tcBorders>
            <w:noWrap/>
            <w:vAlign w:val="bottom"/>
            <w:hideMark/>
          </w:tcPr>
          <w:p w14:paraId="6EA620D8"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81006</w:t>
            </w:r>
          </w:p>
        </w:tc>
        <w:tc>
          <w:tcPr>
            <w:tcW w:w="333" w:type="pct"/>
            <w:tcBorders>
              <w:top w:val="nil"/>
              <w:left w:val="nil"/>
              <w:bottom w:val="single" w:sz="4" w:space="0" w:color="000000"/>
              <w:right w:val="nil"/>
            </w:tcBorders>
            <w:noWrap/>
            <w:vAlign w:val="bottom"/>
            <w:hideMark/>
          </w:tcPr>
          <w:p w14:paraId="7646F7C6"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80925</w:t>
            </w:r>
          </w:p>
        </w:tc>
        <w:tc>
          <w:tcPr>
            <w:tcW w:w="333" w:type="pct"/>
            <w:tcBorders>
              <w:top w:val="nil"/>
              <w:left w:val="nil"/>
              <w:bottom w:val="single" w:sz="4" w:space="0" w:color="000000"/>
              <w:right w:val="nil"/>
            </w:tcBorders>
            <w:noWrap/>
            <w:vAlign w:val="bottom"/>
            <w:hideMark/>
          </w:tcPr>
          <w:p w14:paraId="1B9C6A22"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81007</w:t>
            </w:r>
          </w:p>
        </w:tc>
        <w:tc>
          <w:tcPr>
            <w:tcW w:w="333" w:type="pct"/>
            <w:tcBorders>
              <w:top w:val="nil"/>
              <w:left w:val="nil"/>
              <w:bottom w:val="single" w:sz="4" w:space="0" w:color="000000"/>
              <w:right w:val="nil"/>
            </w:tcBorders>
            <w:noWrap/>
            <w:vAlign w:val="bottom"/>
            <w:hideMark/>
          </w:tcPr>
          <w:p w14:paraId="5AA04FED"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81154</w:t>
            </w:r>
          </w:p>
        </w:tc>
        <w:tc>
          <w:tcPr>
            <w:tcW w:w="333" w:type="pct"/>
            <w:tcBorders>
              <w:top w:val="nil"/>
              <w:left w:val="nil"/>
              <w:bottom w:val="single" w:sz="4" w:space="0" w:color="000000"/>
              <w:right w:val="nil"/>
            </w:tcBorders>
            <w:noWrap/>
            <w:vAlign w:val="bottom"/>
            <w:hideMark/>
          </w:tcPr>
          <w:p w14:paraId="53270C11"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80459</w:t>
            </w:r>
          </w:p>
        </w:tc>
        <w:tc>
          <w:tcPr>
            <w:tcW w:w="333" w:type="pct"/>
            <w:tcBorders>
              <w:top w:val="nil"/>
              <w:left w:val="nil"/>
              <w:bottom w:val="single" w:sz="4" w:space="0" w:color="000000"/>
              <w:right w:val="nil"/>
            </w:tcBorders>
            <w:noWrap/>
            <w:vAlign w:val="bottom"/>
            <w:hideMark/>
          </w:tcPr>
          <w:p w14:paraId="1C06C145"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81527</w:t>
            </w:r>
          </w:p>
        </w:tc>
        <w:tc>
          <w:tcPr>
            <w:tcW w:w="333" w:type="pct"/>
            <w:tcBorders>
              <w:top w:val="nil"/>
              <w:left w:val="nil"/>
              <w:bottom w:val="single" w:sz="4" w:space="0" w:color="000000"/>
              <w:right w:val="nil"/>
            </w:tcBorders>
            <w:noWrap/>
            <w:vAlign w:val="bottom"/>
            <w:hideMark/>
          </w:tcPr>
          <w:p w14:paraId="4A31266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80924</w:t>
            </w:r>
          </w:p>
        </w:tc>
        <w:tc>
          <w:tcPr>
            <w:tcW w:w="333" w:type="pct"/>
            <w:tcBorders>
              <w:top w:val="nil"/>
              <w:left w:val="nil"/>
              <w:bottom w:val="single" w:sz="4" w:space="0" w:color="000000"/>
              <w:right w:val="nil"/>
            </w:tcBorders>
            <w:noWrap/>
            <w:vAlign w:val="bottom"/>
            <w:hideMark/>
          </w:tcPr>
          <w:p w14:paraId="5A9BB31B"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81423</w:t>
            </w:r>
          </w:p>
        </w:tc>
        <w:tc>
          <w:tcPr>
            <w:tcW w:w="333" w:type="pct"/>
            <w:tcBorders>
              <w:top w:val="nil"/>
              <w:left w:val="nil"/>
              <w:bottom w:val="single" w:sz="4" w:space="0" w:color="000000"/>
              <w:right w:val="nil"/>
            </w:tcBorders>
            <w:noWrap/>
            <w:vAlign w:val="bottom"/>
            <w:hideMark/>
          </w:tcPr>
          <w:p w14:paraId="223303A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80301</w:t>
            </w:r>
          </w:p>
        </w:tc>
        <w:tc>
          <w:tcPr>
            <w:tcW w:w="333" w:type="pct"/>
            <w:tcBorders>
              <w:top w:val="nil"/>
              <w:left w:val="nil"/>
              <w:bottom w:val="single" w:sz="4" w:space="0" w:color="000000"/>
              <w:right w:val="nil"/>
            </w:tcBorders>
            <w:noWrap/>
            <w:vAlign w:val="bottom"/>
            <w:hideMark/>
          </w:tcPr>
          <w:p w14:paraId="1A1FE647" w14:textId="77777777" w:rsidR="00AA763C" w:rsidRPr="00AA763C" w:rsidRDefault="00AA763C" w:rsidP="00AA763C">
            <w:pPr>
              <w:spacing w:after="0" w:line="240" w:lineRule="auto"/>
              <w:jc w:val="right"/>
              <w:rPr>
                <w:rFonts w:ascii="Times New Roman" w:eastAsia="Calibri" w:hAnsi="Times New Roman" w:cs="Times New Roman"/>
                <w:color w:val="000000"/>
                <w:kern w:val="0"/>
                <w:sz w:val="18"/>
                <w:szCs w:val="18"/>
                <w14:ligatures w14:val="none"/>
              </w:rPr>
            </w:pPr>
            <w:r w:rsidRPr="00AA763C">
              <w:rPr>
                <w:rFonts w:ascii="Times New Roman" w:eastAsia="Calibri" w:hAnsi="Times New Roman" w:cs="Times New Roman"/>
                <w:color w:val="000000"/>
                <w:kern w:val="0"/>
                <w:sz w:val="18"/>
                <w:szCs w:val="18"/>
                <w14:ligatures w14:val="none"/>
              </w:rPr>
              <w:t>80204</w:t>
            </w:r>
          </w:p>
        </w:tc>
      </w:tr>
    </w:tbl>
    <w:p w14:paraId="1363B918" w14:textId="77777777" w:rsidR="00AA763C" w:rsidRPr="00AA763C" w:rsidRDefault="00AA763C" w:rsidP="00AA763C">
      <w:pPr>
        <w:widowControl w:val="0"/>
        <w:tabs>
          <w:tab w:val="left" w:pos="1560"/>
        </w:tabs>
        <w:spacing w:after="0" w:line="240" w:lineRule="auto"/>
        <w:ind w:left="360"/>
        <w:contextualSpacing/>
        <w:rPr>
          <w:rFonts w:ascii="Times New Roman" w:eastAsia="Calibri" w:hAnsi="Times New Roman" w:cs="Times New Roman"/>
          <w:kern w:val="0"/>
          <w:sz w:val="22"/>
          <w:szCs w:val="22"/>
          <w14:ligatures w14:val="none"/>
        </w:rPr>
      </w:pPr>
    </w:p>
    <w:p w14:paraId="73C09280" w14:textId="77777777" w:rsidR="00AA763C" w:rsidRPr="00AA763C" w:rsidRDefault="00AA763C" w:rsidP="00AA763C">
      <w:pPr>
        <w:widowControl w:val="0"/>
        <w:tabs>
          <w:tab w:val="left" w:pos="1560"/>
        </w:tabs>
        <w:spacing w:after="0" w:line="240" w:lineRule="auto"/>
        <w:ind w:left="360"/>
        <w:contextualSpacing/>
        <w:rPr>
          <w:rFonts w:ascii="Times New Roman" w:eastAsia="Calibri" w:hAnsi="Times New Roman" w:cs="Times New Roman"/>
          <w:kern w:val="0"/>
          <w:sz w:val="22"/>
          <w:szCs w:val="22"/>
          <w14:ligatures w14:val="none"/>
        </w:rPr>
      </w:pPr>
    </w:p>
    <w:p w14:paraId="3DC12EF6" w14:textId="77777777" w:rsidR="00AA763C" w:rsidRPr="00AA763C" w:rsidRDefault="00AA763C" w:rsidP="00AA763C">
      <w:pPr>
        <w:widowControl w:val="0"/>
        <w:tabs>
          <w:tab w:val="left" w:pos="1560"/>
        </w:tabs>
        <w:spacing w:after="0" w:line="240" w:lineRule="auto"/>
        <w:ind w:left="360"/>
        <w:contextualSpacing/>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b/>
          <w:bCs/>
          <w:kern w:val="0"/>
          <w:sz w:val="22"/>
          <w:szCs w:val="22"/>
          <w14:ligatures w14:val="none"/>
        </w:rPr>
        <w:t>County Names</w:t>
      </w:r>
    </w:p>
    <w:tbl>
      <w:tblPr>
        <w:tblStyle w:val="TableGrid"/>
        <w:tblW w:w="0" w:type="auto"/>
        <w:tblLook w:val="04A0" w:firstRow="1" w:lastRow="0" w:firstColumn="1" w:lastColumn="0" w:noHBand="0" w:noVBand="1"/>
      </w:tblPr>
      <w:tblGrid>
        <w:gridCol w:w="3490"/>
        <w:gridCol w:w="3592"/>
      </w:tblGrid>
      <w:tr w:rsidR="00AA763C" w:rsidRPr="00AA763C" w14:paraId="6D21A6A5" w14:textId="77777777" w:rsidTr="00626B8D">
        <w:trPr>
          <w:trHeight w:val="304"/>
        </w:trPr>
        <w:tc>
          <w:tcPr>
            <w:tcW w:w="3490" w:type="dxa"/>
            <w:noWrap/>
            <w:hideMark/>
          </w:tcPr>
          <w:p w14:paraId="373373F3"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ADAMS</w:t>
            </w:r>
          </w:p>
        </w:tc>
        <w:tc>
          <w:tcPr>
            <w:tcW w:w="3592" w:type="dxa"/>
            <w:noWrap/>
            <w:hideMark/>
          </w:tcPr>
          <w:p w14:paraId="4BF41049"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KIOWA</w:t>
            </w:r>
          </w:p>
        </w:tc>
      </w:tr>
      <w:tr w:rsidR="00AA763C" w:rsidRPr="00AA763C" w14:paraId="5F2A4064" w14:textId="77777777" w:rsidTr="00626B8D">
        <w:trPr>
          <w:trHeight w:val="304"/>
        </w:trPr>
        <w:tc>
          <w:tcPr>
            <w:tcW w:w="3490" w:type="dxa"/>
            <w:noWrap/>
            <w:hideMark/>
          </w:tcPr>
          <w:p w14:paraId="3F02F7E2"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ALAMOSA</w:t>
            </w:r>
          </w:p>
        </w:tc>
        <w:tc>
          <w:tcPr>
            <w:tcW w:w="3592" w:type="dxa"/>
            <w:noWrap/>
            <w:hideMark/>
          </w:tcPr>
          <w:p w14:paraId="6FEC8153"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KIT CARSON</w:t>
            </w:r>
          </w:p>
        </w:tc>
      </w:tr>
      <w:tr w:rsidR="00AA763C" w:rsidRPr="00AA763C" w14:paraId="666B773A" w14:textId="77777777" w:rsidTr="00626B8D">
        <w:trPr>
          <w:trHeight w:val="304"/>
        </w:trPr>
        <w:tc>
          <w:tcPr>
            <w:tcW w:w="3490" w:type="dxa"/>
            <w:noWrap/>
            <w:hideMark/>
          </w:tcPr>
          <w:p w14:paraId="72F52440"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ARAPAHOE</w:t>
            </w:r>
          </w:p>
        </w:tc>
        <w:tc>
          <w:tcPr>
            <w:tcW w:w="3592" w:type="dxa"/>
            <w:noWrap/>
            <w:hideMark/>
          </w:tcPr>
          <w:p w14:paraId="417CA8FB"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LA PLATA</w:t>
            </w:r>
          </w:p>
        </w:tc>
      </w:tr>
      <w:tr w:rsidR="00AA763C" w:rsidRPr="00AA763C" w14:paraId="7474D1A0" w14:textId="77777777" w:rsidTr="00626B8D">
        <w:trPr>
          <w:trHeight w:val="304"/>
        </w:trPr>
        <w:tc>
          <w:tcPr>
            <w:tcW w:w="3490" w:type="dxa"/>
            <w:noWrap/>
            <w:hideMark/>
          </w:tcPr>
          <w:p w14:paraId="43C9E84D"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ARCHULETA</w:t>
            </w:r>
          </w:p>
        </w:tc>
        <w:tc>
          <w:tcPr>
            <w:tcW w:w="3592" w:type="dxa"/>
            <w:noWrap/>
            <w:hideMark/>
          </w:tcPr>
          <w:p w14:paraId="33E1B1F5"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LAKE</w:t>
            </w:r>
          </w:p>
        </w:tc>
      </w:tr>
      <w:tr w:rsidR="00AA763C" w:rsidRPr="00AA763C" w14:paraId="493A1FA3" w14:textId="77777777" w:rsidTr="00626B8D">
        <w:trPr>
          <w:trHeight w:val="304"/>
        </w:trPr>
        <w:tc>
          <w:tcPr>
            <w:tcW w:w="3490" w:type="dxa"/>
            <w:noWrap/>
            <w:hideMark/>
          </w:tcPr>
          <w:p w14:paraId="409AEE39"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BACA</w:t>
            </w:r>
          </w:p>
        </w:tc>
        <w:tc>
          <w:tcPr>
            <w:tcW w:w="3592" w:type="dxa"/>
            <w:noWrap/>
            <w:hideMark/>
          </w:tcPr>
          <w:p w14:paraId="12B1C75E"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LARIMER</w:t>
            </w:r>
          </w:p>
        </w:tc>
      </w:tr>
      <w:tr w:rsidR="00AA763C" w:rsidRPr="00AA763C" w14:paraId="091EB089" w14:textId="77777777" w:rsidTr="00626B8D">
        <w:trPr>
          <w:trHeight w:val="304"/>
        </w:trPr>
        <w:tc>
          <w:tcPr>
            <w:tcW w:w="3490" w:type="dxa"/>
            <w:noWrap/>
            <w:hideMark/>
          </w:tcPr>
          <w:p w14:paraId="55DC9CC9"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BENT</w:t>
            </w:r>
          </w:p>
        </w:tc>
        <w:tc>
          <w:tcPr>
            <w:tcW w:w="3592" w:type="dxa"/>
            <w:noWrap/>
            <w:hideMark/>
          </w:tcPr>
          <w:p w14:paraId="0B77AC6E"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LAS ANIMAS</w:t>
            </w:r>
          </w:p>
        </w:tc>
      </w:tr>
      <w:tr w:rsidR="00AA763C" w:rsidRPr="00AA763C" w14:paraId="674B62A6" w14:textId="77777777" w:rsidTr="00626B8D">
        <w:trPr>
          <w:trHeight w:val="304"/>
        </w:trPr>
        <w:tc>
          <w:tcPr>
            <w:tcW w:w="3490" w:type="dxa"/>
            <w:noWrap/>
            <w:hideMark/>
          </w:tcPr>
          <w:p w14:paraId="79673090"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BOULDER</w:t>
            </w:r>
          </w:p>
        </w:tc>
        <w:tc>
          <w:tcPr>
            <w:tcW w:w="3592" w:type="dxa"/>
            <w:noWrap/>
            <w:hideMark/>
          </w:tcPr>
          <w:p w14:paraId="06BEF861"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LINCOLN</w:t>
            </w:r>
          </w:p>
        </w:tc>
      </w:tr>
      <w:tr w:rsidR="00AA763C" w:rsidRPr="00AA763C" w14:paraId="011C20E5" w14:textId="77777777" w:rsidTr="00626B8D">
        <w:trPr>
          <w:trHeight w:val="304"/>
        </w:trPr>
        <w:tc>
          <w:tcPr>
            <w:tcW w:w="3490" w:type="dxa"/>
            <w:noWrap/>
            <w:hideMark/>
          </w:tcPr>
          <w:p w14:paraId="52146A19"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BROOMFIELD</w:t>
            </w:r>
          </w:p>
        </w:tc>
        <w:tc>
          <w:tcPr>
            <w:tcW w:w="3592" w:type="dxa"/>
            <w:noWrap/>
            <w:hideMark/>
          </w:tcPr>
          <w:p w14:paraId="74371B38"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LOGAN</w:t>
            </w:r>
          </w:p>
        </w:tc>
      </w:tr>
      <w:tr w:rsidR="00AA763C" w:rsidRPr="00AA763C" w14:paraId="17B67A22" w14:textId="77777777" w:rsidTr="00626B8D">
        <w:trPr>
          <w:trHeight w:val="304"/>
        </w:trPr>
        <w:tc>
          <w:tcPr>
            <w:tcW w:w="3490" w:type="dxa"/>
            <w:noWrap/>
            <w:hideMark/>
          </w:tcPr>
          <w:p w14:paraId="2F2693E2"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CHAFFEE</w:t>
            </w:r>
          </w:p>
        </w:tc>
        <w:tc>
          <w:tcPr>
            <w:tcW w:w="3592" w:type="dxa"/>
            <w:noWrap/>
            <w:hideMark/>
          </w:tcPr>
          <w:p w14:paraId="760422C3"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MONTEZUMA</w:t>
            </w:r>
          </w:p>
        </w:tc>
      </w:tr>
      <w:tr w:rsidR="00AA763C" w:rsidRPr="00AA763C" w14:paraId="427B263B" w14:textId="77777777" w:rsidTr="00626B8D">
        <w:trPr>
          <w:trHeight w:val="304"/>
        </w:trPr>
        <w:tc>
          <w:tcPr>
            <w:tcW w:w="3490" w:type="dxa"/>
            <w:noWrap/>
            <w:hideMark/>
          </w:tcPr>
          <w:p w14:paraId="4E7819C8"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CHEYENNE</w:t>
            </w:r>
          </w:p>
        </w:tc>
        <w:tc>
          <w:tcPr>
            <w:tcW w:w="3592" w:type="dxa"/>
            <w:noWrap/>
            <w:hideMark/>
          </w:tcPr>
          <w:p w14:paraId="7081E6AB"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MONTROSE</w:t>
            </w:r>
          </w:p>
        </w:tc>
      </w:tr>
      <w:tr w:rsidR="00AA763C" w:rsidRPr="00AA763C" w14:paraId="7B438F36" w14:textId="77777777" w:rsidTr="00626B8D">
        <w:trPr>
          <w:trHeight w:val="304"/>
        </w:trPr>
        <w:tc>
          <w:tcPr>
            <w:tcW w:w="3490" w:type="dxa"/>
            <w:noWrap/>
            <w:hideMark/>
          </w:tcPr>
          <w:p w14:paraId="097685DF"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CLEAR CREEK</w:t>
            </w:r>
          </w:p>
        </w:tc>
        <w:tc>
          <w:tcPr>
            <w:tcW w:w="3592" w:type="dxa"/>
            <w:noWrap/>
            <w:hideMark/>
          </w:tcPr>
          <w:p w14:paraId="22FA66B9"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MORGAN</w:t>
            </w:r>
          </w:p>
        </w:tc>
      </w:tr>
      <w:tr w:rsidR="00AA763C" w:rsidRPr="00AA763C" w14:paraId="50423093" w14:textId="77777777" w:rsidTr="00626B8D">
        <w:trPr>
          <w:trHeight w:val="304"/>
        </w:trPr>
        <w:tc>
          <w:tcPr>
            <w:tcW w:w="3490" w:type="dxa"/>
            <w:noWrap/>
            <w:hideMark/>
          </w:tcPr>
          <w:p w14:paraId="69D9F9CF"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CONEJOS</w:t>
            </w:r>
          </w:p>
        </w:tc>
        <w:tc>
          <w:tcPr>
            <w:tcW w:w="3592" w:type="dxa"/>
            <w:noWrap/>
            <w:hideMark/>
          </w:tcPr>
          <w:p w14:paraId="6A516951"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OTERO</w:t>
            </w:r>
          </w:p>
        </w:tc>
      </w:tr>
      <w:tr w:rsidR="00AA763C" w:rsidRPr="00AA763C" w14:paraId="7638DDA7" w14:textId="77777777" w:rsidTr="00626B8D">
        <w:trPr>
          <w:trHeight w:val="304"/>
        </w:trPr>
        <w:tc>
          <w:tcPr>
            <w:tcW w:w="3490" w:type="dxa"/>
            <w:noWrap/>
            <w:hideMark/>
          </w:tcPr>
          <w:p w14:paraId="164E63AD"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COSTILLA</w:t>
            </w:r>
          </w:p>
        </w:tc>
        <w:tc>
          <w:tcPr>
            <w:tcW w:w="3592" w:type="dxa"/>
            <w:noWrap/>
            <w:hideMark/>
          </w:tcPr>
          <w:p w14:paraId="5852A961"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OURAY</w:t>
            </w:r>
          </w:p>
        </w:tc>
      </w:tr>
      <w:tr w:rsidR="00AA763C" w:rsidRPr="00AA763C" w14:paraId="0FF4BE35" w14:textId="77777777" w:rsidTr="00626B8D">
        <w:trPr>
          <w:trHeight w:val="304"/>
        </w:trPr>
        <w:tc>
          <w:tcPr>
            <w:tcW w:w="3490" w:type="dxa"/>
            <w:noWrap/>
            <w:hideMark/>
          </w:tcPr>
          <w:p w14:paraId="7E9C53B0"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lastRenderedPageBreak/>
              <w:t>CROWLEY</w:t>
            </w:r>
          </w:p>
        </w:tc>
        <w:tc>
          <w:tcPr>
            <w:tcW w:w="3592" w:type="dxa"/>
            <w:noWrap/>
            <w:hideMark/>
          </w:tcPr>
          <w:p w14:paraId="4E43893D"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PARK</w:t>
            </w:r>
          </w:p>
        </w:tc>
      </w:tr>
      <w:tr w:rsidR="00AA763C" w:rsidRPr="00AA763C" w14:paraId="4438FDA0" w14:textId="77777777" w:rsidTr="00626B8D">
        <w:trPr>
          <w:trHeight w:val="304"/>
        </w:trPr>
        <w:tc>
          <w:tcPr>
            <w:tcW w:w="3490" w:type="dxa"/>
            <w:noWrap/>
            <w:hideMark/>
          </w:tcPr>
          <w:p w14:paraId="3B31B0F3"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CUSTER</w:t>
            </w:r>
          </w:p>
        </w:tc>
        <w:tc>
          <w:tcPr>
            <w:tcW w:w="3592" w:type="dxa"/>
            <w:noWrap/>
            <w:hideMark/>
          </w:tcPr>
          <w:p w14:paraId="7C5E2EDE"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PHILLIPS</w:t>
            </w:r>
          </w:p>
        </w:tc>
      </w:tr>
      <w:tr w:rsidR="00AA763C" w:rsidRPr="00AA763C" w14:paraId="22FA095D" w14:textId="77777777" w:rsidTr="00626B8D">
        <w:trPr>
          <w:trHeight w:val="304"/>
        </w:trPr>
        <w:tc>
          <w:tcPr>
            <w:tcW w:w="3490" w:type="dxa"/>
            <w:noWrap/>
            <w:hideMark/>
          </w:tcPr>
          <w:p w14:paraId="5966AA15"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DELTA</w:t>
            </w:r>
          </w:p>
        </w:tc>
        <w:tc>
          <w:tcPr>
            <w:tcW w:w="3592" w:type="dxa"/>
            <w:noWrap/>
            <w:hideMark/>
          </w:tcPr>
          <w:p w14:paraId="5297C1FE"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PITKIN</w:t>
            </w:r>
          </w:p>
        </w:tc>
      </w:tr>
      <w:tr w:rsidR="00AA763C" w:rsidRPr="00AA763C" w14:paraId="76766D52" w14:textId="77777777" w:rsidTr="00626B8D">
        <w:trPr>
          <w:trHeight w:val="304"/>
        </w:trPr>
        <w:tc>
          <w:tcPr>
            <w:tcW w:w="3490" w:type="dxa"/>
            <w:noWrap/>
            <w:hideMark/>
          </w:tcPr>
          <w:p w14:paraId="6D45F153"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DENVER</w:t>
            </w:r>
          </w:p>
        </w:tc>
        <w:tc>
          <w:tcPr>
            <w:tcW w:w="3592" w:type="dxa"/>
            <w:noWrap/>
            <w:hideMark/>
          </w:tcPr>
          <w:p w14:paraId="2F47F45D"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PROWERS</w:t>
            </w:r>
          </w:p>
        </w:tc>
      </w:tr>
      <w:tr w:rsidR="00AA763C" w:rsidRPr="00AA763C" w14:paraId="79D6DEA7" w14:textId="77777777" w:rsidTr="00626B8D">
        <w:trPr>
          <w:trHeight w:val="304"/>
        </w:trPr>
        <w:tc>
          <w:tcPr>
            <w:tcW w:w="3490" w:type="dxa"/>
            <w:noWrap/>
            <w:hideMark/>
          </w:tcPr>
          <w:p w14:paraId="384CE551"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DOLORES</w:t>
            </w:r>
          </w:p>
        </w:tc>
        <w:tc>
          <w:tcPr>
            <w:tcW w:w="3592" w:type="dxa"/>
            <w:noWrap/>
            <w:hideMark/>
          </w:tcPr>
          <w:p w14:paraId="79061815"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PUEBLO</w:t>
            </w:r>
          </w:p>
        </w:tc>
      </w:tr>
      <w:tr w:rsidR="00AA763C" w:rsidRPr="00AA763C" w14:paraId="68141EA4" w14:textId="77777777" w:rsidTr="00626B8D">
        <w:trPr>
          <w:trHeight w:val="304"/>
        </w:trPr>
        <w:tc>
          <w:tcPr>
            <w:tcW w:w="3490" w:type="dxa"/>
            <w:noWrap/>
            <w:hideMark/>
          </w:tcPr>
          <w:p w14:paraId="4328A4C7"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DOUGLAS</w:t>
            </w:r>
          </w:p>
        </w:tc>
        <w:tc>
          <w:tcPr>
            <w:tcW w:w="3592" w:type="dxa"/>
            <w:noWrap/>
            <w:hideMark/>
          </w:tcPr>
          <w:p w14:paraId="094646BB"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RIO BLANCO</w:t>
            </w:r>
          </w:p>
        </w:tc>
      </w:tr>
      <w:tr w:rsidR="00AA763C" w:rsidRPr="00AA763C" w14:paraId="030660EE" w14:textId="77777777" w:rsidTr="00626B8D">
        <w:trPr>
          <w:trHeight w:val="304"/>
        </w:trPr>
        <w:tc>
          <w:tcPr>
            <w:tcW w:w="3490" w:type="dxa"/>
            <w:noWrap/>
            <w:hideMark/>
          </w:tcPr>
          <w:p w14:paraId="66E867F2"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EAGLE</w:t>
            </w:r>
          </w:p>
        </w:tc>
        <w:tc>
          <w:tcPr>
            <w:tcW w:w="3592" w:type="dxa"/>
            <w:noWrap/>
            <w:hideMark/>
          </w:tcPr>
          <w:p w14:paraId="7CE89E1B"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RIO GRANDE</w:t>
            </w:r>
          </w:p>
        </w:tc>
      </w:tr>
      <w:tr w:rsidR="00AA763C" w:rsidRPr="00AA763C" w14:paraId="0927E053" w14:textId="77777777" w:rsidTr="00626B8D">
        <w:trPr>
          <w:trHeight w:val="304"/>
        </w:trPr>
        <w:tc>
          <w:tcPr>
            <w:tcW w:w="3490" w:type="dxa"/>
            <w:noWrap/>
            <w:hideMark/>
          </w:tcPr>
          <w:p w14:paraId="26C14C53"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EL PASO</w:t>
            </w:r>
          </w:p>
        </w:tc>
        <w:tc>
          <w:tcPr>
            <w:tcW w:w="3592" w:type="dxa"/>
            <w:noWrap/>
            <w:hideMark/>
          </w:tcPr>
          <w:p w14:paraId="6099D908"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ROUTT</w:t>
            </w:r>
          </w:p>
        </w:tc>
      </w:tr>
      <w:tr w:rsidR="00AA763C" w:rsidRPr="00AA763C" w14:paraId="7214E87A" w14:textId="77777777" w:rsidTr="00626B8D">
        <w:trPr>
          <w:trHeight w:val="304"/>
        </w:trPr>
        <w:tc>
          <w:tcPr>
            <w:tcW w:w="3490" w:type="dxa"/>
            <w:noWrap/>
            <w:hideMark/>
          </w:tcPr>
          <w:p w14:paraId="59D59084"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ELBERT</w:t>
            </w:r>
          </w:p>
        </w:tc>
        <w:tc>
          <w:tcPr>
            <w:tcW w:w="3592" w:type="dxa"/>
            <w:noWrap/>
            <w:hideMark/>
          </w:tcPr>
          <w:p w14:paraId="7115F2EA"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SAGUACHE</w:t>
            </w:r>
          </w:p>
        </w:tc>
      </w:tr>
      <w:tr w:rsidR="00AA763C" w:rsidRPr="00AA763C" w14:paraId="401D4ABA" w14:textId="77777777" w:rsidTr="00626B8D">
        <w:trPr>
          <w:trHeight w:val="304"/>
        </w:trPr>
        <w:tc>
          <w:tcPr>
            <w:tcW w:w="3490" w:type="dxa"/>
            <w:noWrap/>
            <w:hideMark/>
          </w:tcPr>
          <w:p w14:paraId="272778B3"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FREMONT</w:t>
            </w:r>
          </w:p>
        </w:tc>
        <w:tc>
          <w:tcPr>
            <w:tcW w:w="3592" w:type="dxa"/>
            <w:noWrap/>
            <w:hideMark/>
          </w:tcPr>
          <w:p w14:paraId="304E1F8E"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SAN JUAN</w:t>
            </w:r>
          </w:p>
        </w:tc>
      </w:tr>
      <w:tr w:rsidR="00AA763C" w:rsidRPr="00AA763C" w14:paraId="03CCE42F" w14:textId="77777777" w:rsidTr="00626B8D">
        <w:trPr>
          <w:trHeight w:val="304"/>
        </w:trPr>
        <w:tc>
          <w:tcPr>
            <w:tcW w:w="3490" w:type="dxa"/>
            <w:noWrap/>
            <w:hideMark/>
          </w:tcPr>
          <w:p w14:paraId="3EC887A1"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GARFIELD</w:t>
            </w:r>
          </w:p>
        </w:tc>
        <w:tc>
          <w:tcPr>
            <w:tcW w:w="3592" w:type="dxa"/>
            <w:noWrap/>
            <w:hideMark/>
          </w:tcPr>
          <w:p w14:paraId="2E07FEF6"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SAN MIGUEL</w:t>
            </w:r>
          </w:p>
        </w:tc>
      </w:tr>
      <w:tr w:rsidR="00AA763C" w:rsidRPr="00AA763C" w14:paraId="701DF1E9" w14:textId="77777777" w:rsidTr="00626B8D">
        <w:trPr>
          <w:trHeight w:val="304"/>
        </w:trPr>
        <w:tc>
          <w:tcPr>
            <w:tcW w:w="3490" w:type="dxa"/>
            <w:noWrap/>
            <w:hideMark/>
          </w:tcPr>
          <w:p w14:paraId="665A971E"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GILPIN</w:t>
            </w:r>
          </w:p>
        </w:tc>
        <w:tc>
          <w:tcPr>
            <w:tcW w:w="3592" w:type="dxa"/>
            <w:noWrap/>
            <w:hideMark/>
          </w:tcPr>
          <w:p w14:paraId="3C645502"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SEDGWICK</w:t>
            </w:r>
          </w:p>
        </w:tc>
      </w:tr>
      <w:tr w:rsidR="00AA763C" w:rsidRPr="00AA763C" w14:paraId="4C0BFEB4" w14:textId="77777777" w:rsidTr="00626B8D">
        <w:trPr>
          <w:trHeight w:val="304"/>
        </w:trPr>
        <w:tc>
          <w:tcPr>
            <w:tcW w:w="3490" w:type="dxa"/>
            <w:noWrap/>
            <w:hideMark/>
          </w:tcPr>
          <w:p w14:paraId="47D65CB9"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GRAND</w:t>
            </w:r>
          </w:p>
        </w:tc>
        <w:tc>
          <w:tcPr>
            <w:tcW w:w="3592" w:type="dxa"/>
            <w:noWrap/>
            <w:hideMark/>
          </w:tcPr>
          <w:p w14:paraId="05B00066"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SUMMIT</w:t>
            </w:r>
          </w:p>
        </w:tc>
      </w:tr>
      <w:tr w:rsidR="00AA763C" w:rsidRPr="00AA763C" w14:paraId="13708024" w14:textId="77777777" w:rsidTr="00626B8D">
        <w:trPr>
          <w:trHeight w:val="304"/>
        </w:trPr>
        <w:tc>
          <w:tcPr>
            <w:tcW w:w="3490" w:type="dxa"/>
            <w:noWrap/>
            <w:hideMark/>
          </w:tcPr>
          <w:p w14:paraId="03371B55"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GUNNISON</w:t>
            </w:r>
          </w:p>
        </w:tc>
        <w:tc>
          <w:tcPr>
            <w:tcW w:w="3592" w:type="dxa"/>
            <w:noWrap/>
            <w:hideMark/>
          </w:tcPr>
          <w:p w14:paraId="74203A7B"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TELLER</w:t>
            </w:r>
          </w:p>
        </w:tc>
      </w:tr>
      <w:tr w:rsidR="00AA763C" w:rsidRPr="00AA763C" w14:paraId="189FF271" w14:textId="77777777" w:rsidTr="00626B8D">
        <w:trPr>
          <w:trHeight w:val="304"/>
        </w:trPr>
        <w:tc>
          <w:tcPr>
            <w:tcW w:w="3490" w:type="dxa"/>
            <w:noWrap/>
            <w:hideMark/>
          </w:tcPr>
          <w:p w14:paraId="5DF0AE6E"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HINSDALE</w:t>
            </w:r>
          </w:p>
        </w:tc>
        <w:tc>
          <w:tcPr>
            <w:tcW w:w="3592" w:type="dxa"/>
            <w:noWrap/>
            <w:hideMark/>
          </w:tcPr>
          <w:p w14:paraId="7560AB7E"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WASHINGTON</w:t>
            </w:r>
          </w:p>
        </w:tc>
      </w:tr>
      <w:tr w:rsidR="00AA763C" w:rsidRPr="00AA763C" w14:paraId="46903309" w14:textId="77777777" w:rsidTr="00626B8D">
        <w:trPr>
          <w:trHeight w:val="304"/>
        </w:trPr>
        <w:tc>
          <w:tcPr>
            <w:tcW w:w="3490" w:type="dxa"/>
            <w:noWrap/>
            <w:hideMark/>
          </w:tcPr>
          <w:p w14:paraId="4B24A1A8"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HUERFANO</w:t>
            </w:r>
          </w:p>
        </w:tc>
        <w:tc>
          <w:tcPr>
            <w:tcW w:w="3592" w:type="dxa"/>
            <w:noWrap/>
            <w:hideMark/>
          </w:tcPr>
          <w:p w14:paraId="575A843E"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WELD</w:t>
            </w:r>
          </w:p>
        </w:tc>
      </w:tr>
      <w:tr w:rsidR="00AA763C" w:rsidRPr="00AA763C" w14:paraId="50CCE59A" w14:textId="77777777" w:rsidTr="00626B8D">
        <w:trPr>
          <w:trHeight w:val="304"/>
        </w:trPr>
        <w:tc>
          <w:tcPr>
            <w:tcW w:w="3490" w:type="dxa"/>
            <w:noWrap/>
            <w:hideMark/>
          </w:tcPr>
          <w:p w14:paraId="2502CB6B"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JACKSON</w:t>
            </w:r>
          </w:p>
        </w:tc>
        <w:tc>
          <w:tcPr>
            <w:tcW w:w="3592" w:type="dxa"/>
            <w:noWrap/>
            <w:hideMark/>
          </w:tcPr>
          <w:p w14:paraId="774297F7"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YUMA</w:t>
            </w:r>
          </w:p>
        </w:tc>
      </w:tr>
      <w:tr w:rsidR="00AA763C" w:rsidRPr="00AA763C" w14:paraId="10DD3051" w14:textId="77777777" w:rsidTr="00626B8D">
        <w:trPr>
          <w:trHeight w:val="304"/>
        </w:trPr>
        <w:tc>
          <w:tcPr>
            <w:tcW w:w="3490" w:type="dxa"/>
            <w:noWrap/>
            <w:hideMark/>
          </w:tcPr>
          <w:p w14:paraId="5F911CFC"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r w:rsidRPr="00AA763C">
              <w:rPr>
                <w:rFonts w:ascii="Times New Roman" w:eastAsia="Calibri" w:hAnsi="Times New Roman" w:cs="Times New Roman"/>
              </w:rPr>
              <w:t>JEFFERSON</w:t>
            </w:r>
          </w:p>
        </w:tc>
        <w:tc>
          <w:tcPr>
            <w:tcW w:w="3592" w:type="dxa"/>
            <w:noWrap/>
            <w:hideMark/>
          </w:tcPr>
          <w:p w14:paraId="5D11D9CB" w14:textId="77777777" w:rsidR="00AA763C" w:rsidRPr="00AA763C" w:rsidRDefault="00AA763C" w:rsidP="00AA763C">
            <w:pPr>
              <w:widowControl w:val="0"/>
              <w:spacing w:after="200" w:line="276" w:lineRule="auto"/>
              <w:ind w:left="720"/>
              <w:contextualSpacing/>
              <w:rPr>
                <w:rFonts w:ascii="Times New Roman" w:eastAsia="Calibri" w:hAnsi="Times New Roman" w:cs="Times New Roman"/>
              </w:rPr>
            </w:pPr>
          </w:p>
        </w:tc>
      </w:tr>
    </w:tbl>
    <w:p w14:paraId="109358AA" w14:textId="77777777" w:rsidR="00AA763C" w:rsidRPr="00AA763C" w:rsidRDefault="00AA763C" w:rsidP="00AA763C">
      <w:pPr>
        <w:widowControl w:val="0"/>
        <w:tabs>
          <w:tab w:val="left" w:pos="1560"/>
        </w:tabs>
        <w:spacing w:after="0" w:line="240" w:lineRule="auto"/>
        <w:ind w:left="360"/>
        <w:contextualSpacing/>
        <w:rPr>
          <w:rFonts w:ascii="Times New Roman" w:eastAsia="Calibri" w:hAnsi="Times New Roman" w:cs="Times New Roman"/>
          <w:kern w:val="0"/>
          <w:sz w:val="22"/>
          <w:szCs w:val="22"/>
          <w14:ligatures w14:val="none"/>
        </w:rPr>
      </w:pPr>
    </w:p>
    <w:p w14:paraId="7FBD1EF0" w14:textId="77777777" w:rsidR="00AA763C" w:rsidRPr="00AA763C" w:rsidRDefault="00AA763C" w:rsidP="00AA763C">
      <w:pPr>
        <w:widowControl w:val="0"/>
        <w:tabs>
          <w:tab w:val="left" w:pos="1560"/>
        </w:tabs>
        <w:spacing w:after="0" w:line="240" w:lineRule="auto"/>
        <w:ind w:left="360"/>
        <w:contextualSpacing/>
        <w:rPr>
          <w:rFonts w:ascii="Times New Roman" w:eastAsia="Calibri" w:hAnsi="Times New Roman" w:cs="Times New Roman"/>
          <w:kern w:val="0"/>
          <w:sz w:val="22"/>
          <w:szCs w:val="22"/>
          <w14:ligatures w14:val="none"/>
        </w:rPr>
      </w:pPr>
    </w:p>
    <w:p w14:paraId="1558CB56" w14:textId="77777777" w:rsidR="00AA763C" w:rsidRPr="00AA763C" w:rsidRDefault="00AA763C" w:rsidP="00AA763C">
      <w:pPr>
        <w:widowControl w:val="0"/>
        <w:numPr>
          <w:ilvl w:val="0"/>
          <w:numId w:val="3"/>
        </w:numPr>
        <w:tabs>
          <w:tab w:val="left" w:pos="1560"/>
        </w:tabs>
        <w:autoSpaceDE w:val="0"/>
        <w:autoSpaceDN w:val="0"/>
        <w:spacing w:after="0" w:line="240" w:lineRule="auto"/>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b/>
          <w:bCs/>
          <w:spacing w:val="-2"/>
          <w:kern w:val="0"/>
          <w:sz w:val="22"/>
          <w:szCs w:val="22"/>
          <w:u w:val="single"/>
          <w14:ligatures w14:val="none"/>
        </w:rPr>
        <w:t>Acronyms</w:t>
      </w:r>
    </w:p>
    <w:p w14:paraId="0A7D5652"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AC – Authorized Caller</w:t>
      </w:r>
    </w:p>
    <w:p w14:paraId="0565447C"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CO – Contracting Officer</w:t>
      </w:r>
    </w:p>
    <w:p w14:paraId="19010178"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COR</w:t>
      </w:r>
      <w:r w:rsidRPr="00AA763C">
        <w:rPr>
          <w:rFonts w:ascii="Times New Roman" w:eastAsia="Arial" w:hAnsi="Times New Roman" w:cs="Times New Roman"/>
          <w:spacing w:val="-9"/>
          <w:kern w:val="0"/>
          <w:sz w:val="20"/>
          <w:szCs w:val="20"/>
          <w14:ligatures w14:val="none"/>
        </w:rPr>
        <w:t xml:space="preserve"> </w:t>
      </w:r>
      <w:r w:rsidRPr="00AA763C">
        <w:rPr>
          <w:rFonts w:ascii="Times New Roman" w:eastAsia="Arial" w:hAnsi="Times New Roman" w:cs="Times New Roman"/>
          <w:kern w:val="0"/>
          <w:sz w:val="20"/>
          <w:szCs w:val="20"/>
          <w14:ligatures w14:val="none"/>
        </w:rPr>
        <w:t>–</w:t>
      </w:r>
      <w:r w:rsidRPr="00AA763C">
        <w:rPr>
          <w:rFonts w:ascii="Times New Roman" w:eastAsia="Arial" w:hAnsi="Times New Roman" w:cs="Times New Roman"/>
          <w:spacing w:val="-9"/>
          <w:kern w:val="0"/>
          <w:sz w:val="20"/>
          <w:szCs w:val="20"/>
          <w14:ligatures w14:val="none"/>
        </w:rPr>
        <w:t xml:space="preserve"> </w:t>
      </w:r>
      <w:r w:rsidRPr="00AA763C">
        <w:rPr>
          <w:rFonts w:ascii="Times New Roman" w:eastAsia="Arial" w:hAnsi="Times New Roman" w:cs="Times New Roman"/>
          <w:kern w:val="0"/>
          <w:sz w:val="20"/>
          <w:szCs w:val="20"/>
          <w14:ligatures w14:val="none"/>
        </w:rPr>
        <w:t>Contracting</w:t>
      </w:r>
      <w:r w:rsidRPr="00AA763C">
        <w:rPr>
          <w:rFonts w:ascii="Times New Roman" w:eastAsia="Arial" w:hAnsi="Times New Roman" w:cs="Times New Roman"/>
          <w:spacing w:val="-9"/>
          <w:kern w:val="0"/>
          <w:sz w:val="20"/>
          <w:szCs w:val="20"/>
          <w14:ligatures w14:val="none"/>
        </w:rPr>
        <w:t xml:space="preserve"> </w:t>
      </w:r>
      <w:r w:rsidRPr="00AA763C">
        <w:rPr>
          <w:rFonts w:ascii="Times New Roman" w:eastAsia="Arial" w:hAnsi="Times New Roman" w:cs="Times New Roman"/>
          <w:kern w:val="0"/>
          <w:sz w:val="20"/>
          <w:szCs w:val="20"/>
          <w14:ligatures w14:val="none"/>
        </w:rPr>
        <w:t>Officer’s</w:t>
      </w:r>
      <w:r w:rsidRPr="00AA763C">
        <w:rPr>
          <w:rFonts w:ascii="Times New Roman" w:eastAsia="Arial" w:hAnsi="Times New Roman" w:cs="Times New Roman"/>
          <w:spacing w:val="-9"/>
          <w:kern w:val="0"/>
          <w:sz w:val="20"/>
          <w:szCs w:val="20"/>
          <w14:ligatures w14:val="none"/>
        </w:rPr>
        <w:t xml:space="preserve"> </w:t>
      </w:r>
      <w:r w:rsidRPr="00AA763C">
        <w:rPr>
          <w:rFonts w:ascii="Times New Roman" w:eastAsia="Arial" w:hAnsi="Times New Roman" w:cs="Times New Roman"/>
          <w:kern w:val="0"/>
          <w:sz w:val="20"/>
          <w:szCs w:val="20"/>
          <w14:ligatures w14:val="none"/>
        </w:rPr>
        <w:t xml:space="preserve">Representative </w:t>
      </w:r>
    </w:p>
    <w:p w14:paraId="56A229D1"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DOL – Department of Labor</w:t>
      </w:r>
    </w:p>
    <w:p w14:paraId="262B0CDF"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IAW – In Accordance With</w:t>
      </w:r>
    </w:p>
    <w:p w14:paraId="5C998799"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OO</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Ordering</w:t>
      </w:r>
      <w:r w:rsidRPr="00AA763C">
        <w:rPr>
          <w:rFonts w:ascii="Times New Roman" w:eastAsia="Arial" w:hAnsi="Times New Roman" w:cs="Times New Roman"/>
          <w:spacing w:val="-1"/>
          <w:kern w:val="0"/>
          <w:sz w:val="20"/>
          <w:szCs w:val="20"/>
          <w14:ligatures w14:val="none"/>
        </w:rPr>
        <w:t xml:space="preserve"> </w:t>
      </w:r>
      <w:r w:rsidRPr="00AA763C">
        <w:rPr>
          <w:rFonts w:ascii="Times New Roman" w:eastAsia="Arial" w:hAnsi="Times New Roman" w:cs="Times New Roman"/>
          <w:spacing w:val="-2"/>
          <w:kern w:val="0"/>
          <w:sz w:val="20"/>
          <w:szCs w:val="20"/>
          <w14:ligatures w14:val="none"/>
        </w:rPr>
        <w:t>Officer</w:t>
      </w:r>
    </w:p>
    <w:p w14:paraId="08F3E874"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PWS</w:t>
      </w:r>
      <w:r w:rsidRPr="00AA763C">
        <w:rPr>
          <w:rFonts w:ascii="Times New Roman" w:eastAsia="Arial" w:hAnsi="Times New Roman" w:cs="Times New Roman"/>
          <w:spacing w:val="-5"/>
          <w:kern w:val="0"/>
          <w:sz w:val="20"/>
          <w:szCs w:val="20"/>
          <w14:ligatures w14:val="none"/>
        </w:rPr>
        <w:t xml:space="preserve"> </w:t>
      </w:r>
      <w:r w:rsidRPr="00AA763C">
        <w:rPr>
          <w:rFonts w:ascii="Times New Roman" w:eastAsia="Arial" w:hAnsi="Times New Roman" w:cs="Times New Roman"/>
          <w:kern w:val="0"/>
          <w:sz w:val="20"/>
          <w:szCs w:val="20"/>
          <w14:ligatures w14:val="none"/>
        </w:rPr>
        <w:t>–</w:t>
      </w:r>
      <w:r w:rsidRPr="00AA763C">
        <w:rPr>
          <w:rFonts w:ascii="Times New Roman" w:eastAsia="Arial" w:hAnsi="Times New Roman" w:cs="Times New Roman"/>
          <w:spacing w:val="-4"/>
          <w:kern w:val="0"/>
          <w:sz w:val="20"/>
          <w:szCs w:val="20"/>
          <w14:ligatures w14:val="none"/>
        </w:rPr>
        <w:t xml:space="preserve"> </w:t>
      </w:r>
      <w:r w:rsidRPr="00AA763C">
        <w:rPr>
          <w:rFonts w:ascii="Times New Roman" w:eastAsia="Arial" w:hAnsi="Times New Roman" w:cs="Times New Roman"/>
          <w:kern w:val="0"/>
          <w:sz w:val="20"/>
          <w:szCs w:val="20"/>
          <w14:ligatures w14:val="none"/>
        </w:rPr>
        <w:t>Performance</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Work</w:t>
      </w:r>
      <w:r w:rsidRPr="00AA763C">
        <w:rPr>
          <w:rFonts w:ascii="Times New Roman" w:eastAsia="Arial" w:hAnsi="Times New Roman" w:cs="Times New Roman"/>
          <w:spacing w:val="-6"/>
          <w:kern w:val="0"/>
          <w:sz w:val="20"/>
          <w:szCs w:val="20"/>
          <w14:ligatures w14:val="none"/>
        </w:rPr>
        <w:t xml:space="preserve"> </w:t>
      </w:r>
      <w:r w:rsidRPr="00AA763C">
        <w:rPr>
          <w:rFonts w:ascii="Times New Roman" w:eastAsia="Arial" w:hAnsi="Times New Roman" w:cs="Times New Roman"/>
          <w:spacing w:val="-2"/>
          <w:kern w:val="0"/>
          <w:sz w:val="20"/>
          <w:szCs w:val="20"/>
          <w14:ligatures w14:val="none"/>
        </w:rPr>
        <w:t>Statement</w:t>
      </w:r>
    </w:p>
    <w:p w14:paraId="102964E3"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QASP</w:t>
      </w:r>
      <w:r w:rsidRPr="00AA763C">
        <w:rPr>
          <w:rFonts w:ascii="Times New Roman" w:eastAsia="Arial" w:hAnsi="Times New Roman" w:cs="Times New Roman"/>
          <w:spacing w:val="-8"/>
          <w:kern w:val="0"/>
          <w:sz w:val="20"/>
          <w:szCs w:val="20"/>
          <w14:ligatures w14:val="none"/>
        </w:rPr>
        <w:t xml:space="preserve"> </w:t>
      </w:r>
      <w:r w:rsidRPr="00AA763C">
        <w:rPr>
          <w:rFonts w:ascii="Times New Roman" w:eastAsia="Arial" w:hAnsi="Times New Roman" w:cs="Times New Roman"/>
          <w:kern w:val="0"/>
          <w:sz w:val="20"/>
          <w:szCs w:val="20"/>
          <w14:ligatures w14:val="none"/>
        </w:rPr>
        <w:t>–</w:t>
      </w:r>
      <w:r w:rsidRPr="00AA763C">
        <w:rPr>
          <w:rFonts w:ascii="Times New Roman" w:eastAsia="Arial" w:hAnsi="Times New Roman" w:cs="Times New Roman"/>
          <w:spacing w:val="-7"/>
          <w:kern w:val="0"/>
          <w:sz w:val="20"/>
          <w:szCs w:val="20"/>
          <w14:ligatures w14:val="none"/>
        </w:rPr>
        <w:t xml:space="preserve"> </w:t>
      </w:r>
      <w:r w:rsidRPr="00AA763C">
        <w:rPr>
          <w:rFonts w:ascii="Times New Roman" w:eastAsia="Arial" w:hAnsi="Times New Roman" w:cs="Times New Roman"/>
          <w:kern w:val="0"/>
          <w:sz w:val="20"/>
          <w:szCs w:val="20"/>
          <w14:ligatures w14:val="none"/>
        </w:rPr>
        <w:t>Quality</w:t>
      </w:r>
      <w:r w:rsidRPr="00AA763C">
        <w:rPr>
          <w:rFonts w:ascii="Times New Roman" w:eastAsia="Arial" w:hAnsi="Times New Roman" w:cs="Times New Roman"/>
          <w:spacing w:val="-7"/>
          <w:kern w:val="0"/>
          <w:sz w:val="20"/>
          <w:szCs w:val="20"/>
          <w14:ligatures w14:val="none"/>
        </w:rPr>
        <w:t xml:space="preserve"> </w:t>
      </w:r>
      <w:r w:rsidRPr="00AA763C">
        <w:rPr>
          <w:rFonts w:ascii="Times New Roman" w:eastAsia="Arial" w:hAnsi="Times New Roman" w:cs="Times New Roman"/>
          <w:kern w:val="0"/>
          <w:sz w:val="20"/>
          <w:szCs w:val="20"/>
          <w14:ligatures w14:val="none"/>
        </w:rPr>
        <w:t>Assurance</w:t>
      </w:r>
      <w:r w:rsidRPr="00AA763C">
        <w:rPr>
          <w:rFonts w:ascii="Times New Roman" w:eastAsia="Arial" w:hAnsi="Times New Roman" w:cs="Times New Roman"/>
          <w:spacing w:val="-8"/>
          <w:kern w:val="0"/>
          <w:sz w:val="20"/>
          <w:szCs w:val="20"/>
          <w14:ligatures w14:val="none"/>
        </w:rPr>
        <w:t xml:space="preserve"> </w:t>
      </w:r>
      <w:r w:rsidRPr="00AA763C">
        <w:rPr>
          <w:rFonts w:ascii="Times New Roman" w:eastAsia="Arial" w:hAnsi="Times New Roman" w:cs="Times New Roman"/>
          <w:kern w:val="0"/>
          <w:sz w:val="20"/>
          <w:szCs w:val="20"/>
          <w14:ligatures w14:val="none"/>
        </w:rPr>
        <w:t>Surveillance</w:t>
      </w:r>
      <w:r w:rsidRPr="00AA763C">
        <w:rPr>
          <w:rFonts w:ascii="Times New Roman" w:eastAsia="Arial" w:hAnsi="Times New Roman" w:cs="Times New Roman"/>
          <w:spacing w:val="-7"/>
          <w:kern w:val="0"/>
          <w:sz w:val="20"/>
          <w:szCs w:val="20"/>
          <w14:ligatures w14:val="none"/>
        </w:rPr>
        <w:t xml:space="preserve"> </w:t>
      </w:r>
      <w:r w:rsidRPr="00AA763C">
        <w:rPr>
          <w:rFonts w:ascii="Times New Roman" w:eastAsia="Arial" w:hAnsi="Times New Roman" w:cs="Times New Roman"/>
          <w:kern w:val="0"/>
          <w:sz w:val="20"/>
          <w:szCs w:val="20"/>
          <w14:ligatures w14:val="none"/>
        </w:rPr>
        <w:t xml:space="preserve">Plan </w:t>
      </w:r>
    </w:p>
    <w:p w14:paraId="1F101B87"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QC – Quality Control Plan</w:t>
      </w:r>
    </w:p>
    <w:p w14:paraId="47FCD353"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TB</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 xml:space="preserve">– </w:t>
      </w:r>
      <w:r w:rsidRPr="00AA763C">
        <w:rPr>
          <w:rFonts w:ascii="Times New Roman" w:eastAsia="Arial" w:hAnsi="Times New Roman" w:cs="Times New Roman"/>
          <w:spacing w:val="-2"/>
          <w:kern w:val="0"/>
          <w:sz w:val="20"/>
          <w:szCs w:val="20"/>
          <w14:ligatures w14:val="none"/>
        </w:rPr>
        <w:t>Tuberculosis</w:t>
      </w:r>
    </w:p>
    <w:p w14:paraId="4943E35B"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TJC</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w:t>
      </w:r>
      <w:r w:rsidRPr="00AA763C">
        <w:rPr>
          <w:rFonts w:ascii="Times New Roman" w:eastAsia="Arial" w:hAnsi="Times New Roman" w:cs="Times New Roman"/>
          <w:spacing w:val="-1"/>
          <w:kern w:val="0"/>
          <w:sz w:val="20"/>
          <w:szCs w:val="20"/>
          <w14:ligatures w14:val="none"/>
        </w:rPr>
        <w:t xml:space="preserve"> </w:t>
      </w:r>
      <w:r w:rsidRPr="00AA763C">
        <w:rPr>
          <w:rFonts w:ascii="Times New Roman" w:eastAsia="Arial" w:hAnsi="Times New Roman" w:cs="Times New Roman"/>
          <w:kern w:val="0"/>
          <w:sz w:val="20"/>
          <w:szCs w:val="20"/>
          <w14:ligatures w14:val="none"/>
        </w:rPr>
        <w:t>The</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 xml:space="preserve">Joint </w:t>
      </w:r>
      <w:r w:rsidRPr="00AA763C">
        <w:rPr>
          <w:rFonts w:ascii="Times New Roman" w:eastAsia="Arial" w:hAnsi="Times New Roman" w:cs="Times New Roman"/>
          <w:spacing w:val="-2"/>
          <w:kern w:val="0"/>
          <w:sz w:val="20"/>
          <w:szCs w:val="20"/>
          <w14:ligatures w14:val="none"/>
        </w:rPr>
        <w:t>Commission</w:t>
      </w:r>
    </w:p>
    <w:p w14:paraId="4C75E97B" w14:textId="77777777" w:rsidR="00AA763C" w:rsidRPr="00AA763C" w:rsidRDefault="00AA763C" w:rsidP="00AA763C">
      <w:pPr>
        <w:widowControl w:val="0"/>
        <w:spacing w:after="0" w:line="240" w:lineRule="auto"/>
        <w:ind w:left="360" w:firstLine="360"/>
        <w:rPr>
          <w:rFonts w:ascii="Times New Roman" w:eastAsia="Arial" w:hAnsi="Times New Roman" w:cs="Times New Roman"/>
          <w:spacing w:val="-2"/>
          <w:kern w:val="0"/>
          <w:sz w:val="20"/>
          <w:szCs w:val="20"/>
          <w14:ligatures w14:val="none"/>
        </w:rPr>
      </w:pPr>
      <w:r w:rsidRPr="00AA763C">
        <w:rPr>
          <w:rFonts w:ascii="Times New Roman" w:eastAsia="Arial" w:hAnsi="Times New Roman" w:cs="Times New Roman"/>
          <w:kern w:val="0"/>
          <w:sz w:val="20"/>
          <w:szCs w:val="20"/>
          <w14:ligatures w14:val="none"/>
        </w:rPr>
        <w:t>VTS</w:t>
      </w:r>
      <w:r w:rsidRPr="00AA763C">
        <w:rPr>
          <w:rFonts w:ascii="Times New Roman" w:eastAsia="Arial" w:hAnsi="Times New Roman" w:cs="Times New Roman"/>
          <w:spacing w:val="-5"/>
          <w:kern w:val="0"/>
          <w:sz w:val="20"/>
          <w:szCs w:val="20"/>
          <w14:ligatures w14:val="none"/>
        </w:rPr>
        <w:t xml:space="preserve"> </w:t>
      </w:r>
      <w:r w:rsidRPr="00AA763C">
        <w:rPr>
          <w:rFonts w:ascii="Times New Roman" w:eastAsia="Arial" w:hAnsi="Times New Roman" w:cs="Times New Roman"/>
          <w:kern w:val="0"/>
          <w:sz w:val="20"/>
          <w:szCs w:val="20"/>
          <w14:ligatures w14:val="none"/>
        </w:rPr>
        <w:t>–</w:t>
      </w:r>
      <w:r w:rsidRPr="00AA763C">
        <w:rPr>
          <w:rFonts w:ascii="Times New Roman" w:eastAsia="Arial" w:hAnsi="Times New Roman" w:cs="Times New Roman"/>
          <w:spacing w:val="-4"/>
          <w:kern w:val="0"/>
          <w:sz w:val="20"/>
          <w:szCs w:val="20"/>
          <w14:ligatures w14:val="none"/>
        </w:rPr>
        <w:t xml:space="preserve"> </w:t>
      </w:r>
      <w:r w:rsidRPr="00AA763C">
        <w:rPr>
          <w:rFonts w:ascii="Times New Roman" w:eastAsia="Arial" w:hAnsi="Times New Roman" w:cs="Times New Roman"/>
          <w:kern w:val="0"/>
          <w:sz w:val="20"/>
          <w:szCs w:val="20"/>
          <w14:ligatures w14:val="none"/>
        </w:rPr>
        <w:t>Veteran</w:t>
      </w:r>
      <w:r w:rsidRPr="00AA763C">
        <w:rPr>
          <w:rFonts w:ascii="Times New Roman" w:eastAsia="Arial" w:hAnsi="Times New Roman" w:cs="Times New Roman"/>
          <w:spacing w:val="-4"/>
          <w:kern w:val="0"/>
          <w:sz w:val="20"/>
          <w:szCs w:val="20"/>
          <w14:ligatures w14:val="none"/>
        </w:rPr>
        <w:t xml:space="preserve"> </w:t>
      </w:r>
      <w:r w:rsidRPr="00AA763C">
        <w:rPr>
          <w:rFonts w:ascii="Times New Roman" w:eastAsia="Arial" w:hAnsi="Times New Roman" w:cs="Times New Roman"/>
          <w:kern w:val="0"/>
          <w:sz w:val="20"/>
          <w:szCs w:val="20"/>
          <w14:ligatures w14:val="none"/>
        </w:rPr>
        <w:t>Transportation</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spacing w:val="-2"/>
          <w:kern w:val="0"/>
          <w:sz w:val="20"/>
          <w:szCs w:val="20"/>
          <w14:ligatures w14:val="none"/>
        </w:rPr>
        <w:t>Service</w:t>
      </w:r>
    </w:p>
    <w:p w14:paraId="628B0233" w14:textId="77777777" w:rsidR="00AA763C" w:rsidRPr="00AA763C" w:rsidRDefault="00AA763C" w:rsidP="00AA763C">
      <w:pPr>
        <w:widowControl w:val="0"/>
        <w:spacing w:after="0" w:line="240" w:lineRule="auto"/>
        <w:ind w:left="360" w:firstLine="360"/>
        <w:rPr>
          <w:rFonts w:ascii="Times New Roman" w:eastAsia="Arial" w:hAnsi="Times New Roman" w:cs="Times New Roman"/>
          <w:spacing w:val="-2"/>
          <w:kern w:val="0"/>
          <w:sz w:val="20"/>
          <w:szCs w:val="20"/>
          <w14:ligatures w14:val="none"/>
        </w:rPr>
      </w:pPr>
      <w:r w:rsidRPr="00AA763C">
        <w:rPr>
          <w:rFonts w:ascii="Times New Roman" w:eastAsia="Arial" w:hAnsi="Times New Roman" w:cs="Times New Roman"/>
          <w:spacing w:val="-2"/>
          <w:kern w:val="0"/>
          <w:sz w:val="20"/>
          <w:szCs w:val="20"/>
          <w14:ligatures w14:val="none"/>
        </w:rPr>
        <w:t xml:space="preserve">WC – Wheelchair </w:t>
      </w:r>
    </w:p>
    <w:p w14:paraId="09E05BA9" w14:textId="77777777" w:rsidR="00AA763C" w:rsidRPr="00AA763C" w:rsidRDefault="00AA763C" w:rsidP="00AA763C">
      <w:pPr>
        <w:widowControl w:val="0"/>
        <w:spacing w:after="0" w:line="240" w:lineRule="auto"/>
        <w:ind w:left="360" w:firstLine="360"/>
        <w:rPr>
          <w:rFonts w:ascii="Times New Roman" w:eastAsia="Arial" w:hAnsi="Times New Roman" w:cs="Times New Roman"/>
          <w:spacing w:val="-2"/>
          <w:kern w:val="0"/>
          <w:sz w:val="20"/>
          <w:szCs w:val="20"/>
          <w14:ligatures w14:val="none"/>
        </w:rPr>
      </w:pPr>
    </w:p>
    <w:p w14:paraId="7F2922E7" w14:textId="77777777" w:rsidR="00AA763C" w:rsidRPr="00AA763C" w:rsidRDefault="00AA763C" w:rsidP="00AA763C">
      <w:pPr>
        <w:widowControl w:val="0"/>
        <w:numPr>
          <w:ilvl w:val="0"/>
          <w:numId w:val="3"/>
        </w:numPr>
        <w:tabs>
          <w:tab w:val="left" w:pos="1560"/>
        </w:tabs>
        <w:autoSpaceDE w:val="0"/>
        <w:autoSpaceDN w:val="0"/>
        <w:spacing w:after="0" w:line="240" w:lineRule="auto"/>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b/>
          <w:bCs/>
          <w:spacing w:val="-2"/>
          <w:kern w:val="0"/>
          <w:sz w:val="22"/>
          <w:szCs w:val="22"/>
          <w:u w:val="single"/>
          <w14:ligatures w14:val="none"/>
        </w:rPr>
        <w:t>Scope/Requirements</w:t>
      </w:r>
    </w:p>
    <w:p w14:paraId="682D072E" w14:textId="77777777" w:rsidR="00AA763C" w:rsidRPr="00AA763C" w:rsidRDefault="00AA763C" w:rsidP="00AA763C">
      <w:pPr>
        <w:widowControl w:val="0"/>
        <w:tabs>
          <w:tab w:val="left" w:pos="1560"/>
        </w:tabs>
        <w:spacing w:after="0" w:line="240" w:lineRule="auto"/>
        <w:rPr>
          <w:rFonts w:ascii="Times New Roman" w:eastAsia="Calibri" w:hAnsi="Times New Roman" w:cs="Times New Roman"/>
          <w:b/>
          <w:bCs/>
          <w:kern w:val="0"/>
          <w:sz w:val="22"/>
          <w:szCs w:val="22"/>
          <w14:ligatures w14:val="none"/>
        </w:rPr>
      </w:pPr>
    </w:p>
    <w:p w14:paraId="227954F1"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b/>
          <w:kern w:val="0"/>
          <w:sz w:val="22"/>
          <w:szCs w:val="22"/>
          <w14:ligatures w14:val="none"/>
        </w:rPr>
      </w:pPr>
      <w:r w:rsidRPr="00AA763C">
        <w:rPr>
          <w:rFonts w:ascii="Times New Roman" w:eastAsia="Calibri" w:hAnsi="Times New Roman" w:cs="Times New Roman"/>
          <w:b/>
          <w:kern w:val="0"/>
          <w:sz w:val="22"/>
          <w:szCs w:val="22"/>
          <w14:ligatures w14:val="none"/>
        </w:rPr>
        <w:t xml:space="preserve"> Type</w:t>
      </w:r>
      <w:r w:rsidRPr="00AA763C">
        <w:rPr>
          <w:rFonts w:ascii="Times New Roman" w:eastAsia="Calibri" w:hAnsi="Times New Roman" w:cs="Times New Roman"/>
          <w:b/>
          <w:spacing w:val="-4"/>
          <w:kern w:val="0"/>
          <w:sz w:val="22"/>
          <w:szCs w:val="22"/>
          <w14:ligatures w14:val="none"/>
        </w:rPr>
        <w:t xml:space="preserve"> </w:t>
      </w:r>
      <w:r w:rsidRPr="00AA763C">
        <w:rPr>
          <w:rFonts w:ascii="Times New Roman" w:eastAsia="Calibri" w:hAnsi="Times New Roman" w:cs="Times New Roman"/>
          <w:b/>
          <w:kern w:val="0"/>
          <w:sz w:val="22"/>
          <w:szCs w:val="22"/>
          <w14:ligatures w14:val="none"/>
        </w:rPr>
        <w:t>of</w:t>
      </w:r>
      <w:r w:rsidRPr="00AA763C">
        <w:rPr>
          <w:rFonts w:ascii="Times New Roman" w:eastAsia="Calibri" w:hAnsi="Times New Roman" w:cs="Times New Roman"/>
          <w:b/>
          <w:spacing w:val="-3"/>
          <w:kern w:val="0"/>
          <w:sz w:val="22"/>
          <w:szCs w:val="22"/>
          <w14:ligatures w14:val="none"/>
        </w:rPr>
        <w:t xml:space="preserve"> </w:t>
      </w:r>
      <w:r w:rsidRPr="00AA763C">
        <w:rPr>
          <w:rFonts w:ascii="Times New Roman" w:eastAsia="Calibri" w:hAnsi="Times New Roman" w:cs="Times New Roman"/>
          <w:b/>
          <w:spacing w:val="-2"/>
          <w:kern w:val="0"/>
          <w:sz w:val="22"/>
          <w:szCs w:val="22"/>
          <w14:ligatures w14:val="none"/>
        </w:rPr>
        <w:t>Service</w:t>
      </w:r>
    </w:p>
    <w:p w14:paraId="23BC643D" w14:textId="77777777" w:rsidR="00AA763C" w:rsidRPr="00AA763C" w:rsidRDefault="00AA763C" w:rsidP="00AA763C">
      <w:pPr>
        <w:widowControl w:val="0"/>
        <w:tabs>
          <w:tab w:val="left" w:pos="1904"/>
        </w:tabs>
        <w:spacing w:after="0" w:line="240" w:lineRule="auto"/>
        <w:rPr>
          <w:rFonts w:ascii="Times New Roman" w:eastAsia="Calibri" w:hAnsi="Times New Roman" w:cs="Times New Roman"/>
          <w:b/>
          <w:kern w:val="0"/>
          <w:sz w:val="22"/>
          <w:szCs w:val="22"/>
          <w14:ligatures w14:val="none"/>
        </w:rPr>
      </w:pPr>
    </w:p>
    <w:p w14:paraId="0D5E44F7"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The contractor shall provide non-emergency wheelchair transportation services on an </w:t>
      </w:r>
    </w:p>
    <w:p w14:paraId="7488722C" w14:textId="77777777" w:rsidR="00AA763C" w:rsidRPr="00AA763C" w:rsidRDefault="00AA763C" w:rsidP="00AA763C">
      <w:pPr>
        <w:widowControl w:val="0"/>
        <w:tabs>
          <w:tab w:val="left" w:pos="2610"/>
        </w:tabs>
        <w:spacing w:after="0" w:line="240" w:lineRule="auto"/>
        <w:ind w:left="14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as-needed basis in accordance with all federal, state, and local regulations.</w:t>
      </w:r>
    </w:p>
    <w:p w14:paraId="3190F5E6" w14:textId="77777777" w:rsidR="00AA763C" w:rsidRPr="00AA763C" w:rsidRDefault="00AA763C" w:rsidP="00AA763C">
      <w:pPr>
        <w:widowControl w:val="0"/>
        <w:tabs>
          <w:tab w:val="left" w:pos="2610"/>
        </w:tabs>
        <w:spacing w:after="0" w:line="240" w:lineRule="auto"/>
        <w:ind w:left="1440"/>
        <w:contextualSpacing/>
        <w:rPr>
          <w:rFonts w:ascii="Times New Roman" w:eastAsia="Calibri" w:hAnsi="Times New Roman" w:cs="Times New Roman"/>
          <w:kern w:val="0"/>
          <w:sz w:val="22"/>
          <w:szCs w:val="22"/>
          <w14:ligatures w14:val="none"/>
        </w:rPr>
      </w:pPr>
    </w:p>
    <w:p w14:paraId="21365265"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Occasionally a Veteran will need to be transported with VA staff and equipment; the contractor shall return VA Staff and equipment to the original place of pick-up. </w:t>
      </w:r>
    </w:p>
    <w:p w14:paraId="3C03BE5D"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76AACF2C"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b/>
          <w:bCs/>
          <w:kern w:val="0"/>
          <w:sz w:val="22"/>
          <w:szCs w:val="22"/>
          <w14:ligatures w14:val="none"/>
        </w:rPr>
      </w:pPr>
      <w:bookmarkStart w:id="0" w:name="_Hlk210897598"/>
      <w:r w:rsidRPr="00AA763C">
        <w:rPr>
          <w:rFonts w:ascii="Times New Roman" w:eastAsia="Calibri" w:hAnsi="Times New Roman" w:cs="Times New Roman"/>
          <w:b/>
          <w:bCs/>
          <w:kern w:val="0"/>
          <w:sz w:val="22"/>
          <w:szCs w:val="22"/>
          <w14:ligatures w14:val="none"/>
        </w:rPr>
        <w:t xml:space="preserve"> Transport</w:t>
      </w:r>
      <w:r w:rsidRPr="00AA763C">
        <w:rPr>
          <w:rFonts w:ascii="Times New Roman" w:eastAsia="Calibri" w:hAnsi="Times New Roman" w:cs="Times New Roman"/>
          <w:b/>
          <w:bCs/>
          <w:spacing w:val="-3"/>
          <w:kern w:val="0"/>
          <w:sz w:val="22"/>
          <w:szCs w:val="22"/>
          <w14:ligatures w14:val="none"/>
        </w:rPr>
        <w:t xml:space="preserve"> </w:t>
      </w:r>
      <w:r w:rsidRPr="00AA763C">
        <w:rPr>
          <w:rFonts w:ascii="Times New Roman" w:eastAsia="Calibri" w:hAnsi="Times New Roman" w:cs="Times New Roman"/>
          <w:b/>
          <w:bCs/>
          <w:kern w:val="0"/>
          <w:sz w:val="22"/>
          <w:szCs w:val="22"/>
          <w14:ligatures w14:val="none"/>
        </w:rPr>
        <w:t>of</w:t>
      </w:r>
      <w:r w:rsidRPr="00AA763C">
        <w:rPr>
          <w:rFonts w:ascii="Times New Roman" w:eastAsia="Calibri" w:hAnsi="Times New Roman" w:cs="Times New Roman"/>
          <w:b/>
          <w:bCs/>
          <w:spacing w:val="-5"/>
          <w:kern w:val="0"/>
          <w:sz w:val="22"/>
          <w:szCs w:val="22"/>
          <w14:ligatures w14:val="none"/>
        </w:rPr>
        <w:t xml:space="preserve"> </w:t>
      </w:r>
      <w:r w:rsidRPr="00AA763C">
        <w:rPr>
          <w:rFonts w:ascii="Times New Roman" w:eastAsia="Calibri" w:hAnsi="Times New Roman" w:cs="Times New Roman"/>
          <w:b/>
          <w:bCs/>
          <w:kern w:val="0"/>
          <w:sz w:val="22"/>
          <w:szCs w:val="22"/>
          <w14:ligatures w14:val="none"/>
        </w:rPr>
        <w:t>Miscellaneous</w:t>
      </w:r>
      <w:r w:rsidRPr="00AA763C">
        <w:rPr>
          <w:rFonts w:ascii="Times New Roman" w:eastAsia="Calibri" w:hAnsi="Times New Roman" w:cs="Times New Roman"/>
          <w:b/>
          <w:bCs/>
          <w:spacing w:val="-4"/>
          <w:kern w:val="0"/>
          <w:sz w:val="22"/>
          <w:szCs w:val="22"/>
          <w14:ligatures w14:val="none"/>
        </w:rPr>
        <w:t xml:space="preserve"> </w:t>
      </w:r>
      <w:r w:rsidRPr="00AA763C">
        <w:rPr>
          <w:rFonts w:ascii="Times New Roman" w:eastAsia="Calibri" w:hAnsi="Times New Roman" w:cs="Times New Roman"/>
          <w:b/>
          <w:bCs/>
          <w:kern w:val="0"/>
          <w:sz w:val="22"/>
          <w:szCs w:val="22"/>
          <w14:ligatures w14:val="none"/>
        </w:rPr>
        <w:t>Items</w:t>
      </w:r>
      <w:r w:rsidRPr="00AA763C">
        <w:rPr>
          <w:rFonts w:ascii="Times New Roman" w:eastAsia="Calibri" w:hAnsi="Times New Roman" w:cs="Times New Roman"/>
          <w:b/>
          <w:bCs/>
          <w:spacing w:val="-5"/>
          <w:kern w:val="0"/>
          <w:sz w:val="22"/>
          <w:szCs w:val="22"/>
          <w14:ligatures w14:val="none"/>
        </w:rPr>
        <w:t xml:space="preserve"> </w:t>
      </w:r>
      <w:r w:rsidRPr="00AA763C">
        <w:rPr>
          <w:rFonts w:ascii="Times New Roman" w:eastAsia="Calibri" w:hAnsi="Times New Roman" w:cs="Times New Roman"/>
          <w:b/>
          <w:bCs/>
          <w:kern w:val="0"/>
          <w:sz w:val="22"/>
          <w:szCs w:val="22"/>
          <w14:ligatures w14:val="none"/>
        </w:rPr>
        <w:t>with</w:t>
      </w:r>
      <w:r w:rsidRPr="00AA763C">
        <w:rPr>
          <w:rFonts w:ascii="Times New Roman" w:eastAsia="Calibri" w:hAnsi="Times New Roman" w:cs="Times New Roman"/>
          <w:b/>
          <w:bCs/>
          <w:spacing w:val="-6"/>
          <w:kern w:val="0"/>
          <w:sz w:val="22"/>
          <w:szCs w:val="22"/>
          <w14:ligatures w14:val="none"/>
        </w:rPr>
        <w:t xml:space="preserve"> </w:t>
      </w:r>
      <w:r w:rsidRPr="00AA763C">
        <w:rPr>
          <w:rFonts w:ascii="Times New Roman" w:eastAsia="Calibri" w:hAnsi="Times New Roman" w:cs="Times New Roman"/>
          <w:b/>
          <w:bCs/>
          <w:kern w:val="0"/>
          <w:sz w:val="22"/>
          <w:szCs w:val="22"/>
          <w14:ligatures w14:val="none"/>
        </w:rPr>
        <w:t>the</w:t>
      </w:r>
      <w:r w:rsidRPr="00AA763C">
        <w:rPr>
          <w:rFonts w:ascii="Times New Roman" w:eastAsia="Calibri" w:hAnsi="Times New Roman" w:cs="Times New Roman"/>
          <w:b/>
          <w:bCs/>
          <w:spacing w:val="-3"/>
          <w:kern w:val="0"/>
          <w:sz w:val="22"/>
          <w:szCs w:val="22"/>
          <w14:ligatures w14:val="none"/>
        </w:rPr>
        <w:t xml:space="preserve"> </w:t>
      </w:r>
      <w:r w:rsidRPr="00AA763C">
        <w:rPr>
          <w:rFonts w:ascii="Times New Roman" w:eastAsia="Calibri" w:hAnsi="Times New Roman" w:cs="Times New Roman"/>
          <w:b/>
          <w:bCs/>
          <w:spacing w:val="-2"/>
          <w:kern w:val="0"/>
          <w:sz w:val="22"/>
          <w:szCs w:val="22"/>
          <w14:ligatures w14:val="none"/>
        </w:rPr>
        <w:t>Patient</w:t>
      </w:r>
    </w:p>
    <w:p w14:paraId="11DABF93" w14:textId="77777777" w:rsidR="00AA763C" w:rsidRPr="00AA763C" w:rsidRDefault="00AA763C" w:rsidP="00AA763C">
      <w:pPr>
        <w:widowControl w:val="0"/>
        <w:spacing w:after="0" w:line="240" w:lineRule="auto"/>
        <w:ind w:left="72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The</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Contractor</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may</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also</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be</w:t>
      </w:r>
      <w:r w:rsidRPr="00AA763C">
        <w:rPr>
          <w:rFonts w:ascii="Times New Roman" w:eastAsia="Arial" w:hAnsi="Times New Roman" w:cs="Times New Roman"/>
          <w:spacing w:val="-5"/>
          <w:kern w:val="0"/>
          <w:sz w:val="20"/>
          <w:szCs w:val="20"/>
          <w14:ligatures w14:val="none"/>
        </w:rPr>
        <w:t xml:space="preserve"> </w:t>
      </w:r>
      <w:r w:rsidRPr="00AA763C">
        <w:rPr>
          <w:rFonts w:ascii="Times New Roman" w:eastAsia="Arial" w:hAnsi="Times New Roman" w:cs="Times New Roman"/>
          <w:kern w:val="0"/>
          <w:sz w:val="20"/>
          <w:szCs w:val="20"/>
          <w14:ligatures w14:val="none"/>
        </w:rPr>
        <w:t>required</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to</w:t>
      </w:r>
      <w:r w:rsidRPr="00AA763C">
        <w:rPr>
          <w:rFonts w:ascii="Times New Roman" w:eastAsia="Arial" w:hAnsi="Times New Roman" w:cs="Times New Roman"/>
          <w:spacing w:val="-6"/>
          <w:kern w:val="0"/>
          <w:sz w:val="20"/>
          <w:szCs w:val="20"/>
          <w14:ligatures w14:val="none"/>
        </w:rPr>
        <w:t xml:space="preserve"> </w:t>
      </w:r>
      <w:r w:rsidRPr="00AA763C">
        <w:rPr>
          <w:rFonts w:ascii="Times New Roman" w:eastAsia="Arial" w:hAnsi="Times New Roman" w:cs="Times New Roman"/>
          <w:kern w:val="0"/>
          <w:sz w:val="20"/>
          <w:szCs w:val="20"/>
          <w14:ligatures w14:val="none"/>
        </w:rPr>
        <w:t>transport</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patient</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luggage,</w:t>
      </w:r>
      <w:r w:rsidRPr="00AA763C">
        <w:rPr>
          <w:rFonts w:ascii="Times New Roman" w:eastAsia="Arial" w:hAnsi="Times New Roman" w:cs="Times New Roman"/>
          <w:spacing w:val="-6"/>
          <w:kern w:val="0"/>
          <w:sz w:val="20"/>
          <w:szCs w:val="20"/>
          <w14:ligatures w14:val="none"/>
        </w:rPr>
        <w:t xml:space="preserve"> </w:t>
      </w:r>
      <w:r w:rsidRPr="00AA763C">
        <w:rPr>
          <w:rFonts w:ascii="Times New Roman" w:eastAsia="Arial" w:hAnsi="Times New Roman" w:cs="Times New Roman"/>
          <w:kern w:val="0"/>
          <w:sz w:val="20"/>
          <w:szCs w:val="20"/>
          <w14:ligatures w14:val="none"/>
        </w:rPr>
        <w:t>medical</w:t>
      </w:r>
      <w:r w:rsidRPr="00AA763C">
        <w:rPr>
          <w:rFonts w:ascii="Times New Roman" w:eastAsia="Arial" w:hAnsi="Times New Roman" w:cs="Times New Roman"/>
          <w:spacing w:val="-5"/>
          <w:kern w:val="0"/>
          <w:sz w:val="20"/>
          <w:szCs w:val="20"/>
          <w14:ligatures w14:val="none"/>
        </w:rPr>
        <w:t xml:space="preserve"> </w:t>
      </w:r>
      <w:r w:rsidRPr="00AA763C">
        <w:rPr>
          <w:rFonts w:ascii="Times New Roman" w:eastAsia="Arial" w:hAnsi="Times New Roman" w:cs="Times New Roman"/>
          <w:kern w:val="0"/>
          <w:sz w:val="20"/>
          <w:szCs w:val="20"/>
          <w14:ligatures w14:val="none"/>
        </w:rPr>
        <w:t>records,</w:t>
      </w:r>
      <w:r w:rsidRPr="00AA763C">
        <w:rPr>
          <w:rFonts w:ascii="Times New Roman" w:eastAsia="Arial" w:hAnsi="Times New Roman" w:cs="Times New Roman"/>
          <w:spacing w:val="-6"/>
          <w:kern w:val="0"/>
          <w:sz w:val="20"/>
          <w:szCs w:val="20"/>
          <w14:ligatures w14:val="none"/>
        </w:rPr>
        <w:t xml:space="preserve"> </w:t>
      </w:r>
      <w:r w:rsidRPr="00AA763C">
        <w:rPr>
          <w:rFonts w:ascii="Times New Roman" w:eastAsia="Arial" w:hAnsi="Times New Roman" w:cs="Times New Roman"/>
          <w:kern w:val="0"/>
          <w:sz w:val="20"/>
          <w:szCs w:val="20"/>
          <w14:ligatures w14:val="none"/>
        </w:rPr>
        <w:t>medication, and comfort items from pickup points to destination at no additional cost to the Government while also transporting the patient. The luggage to be transported will be restricted to suitcase and valise types. When patients are transported to</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the</w:t>
      </w:r>
      <w:r w:rsidRPr="00AA763C">
        <w:rPr>
          <w:rFonts w:ascii="Times New Roman" w:eastAsia="Arial" w:hAnsi="Times New Roman" w:cs="Times New Roman"/>
          <w:spacing w:val="-1"/>
          <w:kern w:val="0"/>
          <w:sz w:val="20"/>
          <w:szCs w:val="20"/>
          <w14:ligatures w14:val="none"/>
        </w:rPr>
        <w:t xml:space="preserve"> </w:t>
      </w:r>
      <w:r w:rsidRPr="00AA763C">
        <w:rPr>
          <w:rFonts w:ascii="Times New Roman" w:eastAsia="Arial" w:hAnsi="Times New Roman" w:cs="Times New Roman"/>
          <w:kern w:val="0"/>
          <w:sz w:val="20"/>
          <w:szCs w:val="20"/>
          <w:u w:val="single"/>
          <w14:ligatures w14:val="none"/>
        </w:rPr>
        <w:t>Rocky Mountain Regional VA Medical Center</w:t>
      </w:r>
      <w:r w:rsidRPr="00AA763C">
        <w:rPr>
          <w:rFonts w:ascii="Times New Roman" w:eastAsia="Arial" w:hAnsi="Times New Roman" w:cs="Times New Roman"/>
          <w:kern w:val="0"/>
          <w:sz w:val="20"/>
          <w:szCs w:val="20"/>
          <w14:ligatures w14:val="none"/>
        </w:rPr>
        <w:t>, destination is</w:t>
      </w:r>
      <w:r w:rsidRPr="00AA763C">
        <w:rPr>
          <w:rFonts w:ascii="Times New Roman" w:eastAsia="Arial" w:hAnsi="Times New Roman" w:cs="Times New Roman"/>
          <w:spacing w:val="-1"/>
          <w:kern w:val="0"/>
          <w:sz w:val="20"/>
          <w:szCs w:val="20"/>
          <w14:ligatures w14:val="none"/>
        </w:rPr>
        <w:t xml:space="preserve"> </w:t>
      </w:r>
      <w:r w:rsidRPr="00AA763C">
        <w:rPr>
          <w:rFonts w:ascii="Times New Roman" w:eastAsia="Arial" w:hAnsi="Times New Roman" w:cs="Times New Roman"/>
          <w:kern w:val="0"/>
          <w:sz w:val="20"/>
          <w:szCs w:val="20"/>
          <w14:ligatures w14:val="none"/>
        </w:rPr>
        <w:t>deemed to</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 xml:space="preserve">be the ER, Admissions, the clinic, or service within the hospital, or directly to the ward as instructed by VA </w:t>
      </w:r>
      <w:r w:rsidRPr="00AA763C">
        <w:rPr>
          <w:rFonts w:ascii="Times New Roman" w:eastAsia="Arial" w:hAnsi="Times New Roman" w:cs="Times New Roman"/>
          <w:kern w:val="0"/>
          <w:sz w:val="20"/>
          <w:szCs w:val="20"/>
          <w14:ligatures w14:val="none"/>
        </w:rPr>
        <w:lastRenderedPageBreak/>
        <w:t xml:space="preserve">Staff.  </w:t>
      </w:r>
    </w:p>
    <w:bookmarkEnd w:id="0"/>
    <w:p w14:paraId="0FF43628"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26CE6883"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kern w:val="0"/>
          <w:sz w:val="22"/>
          <w:szCs w:val="22"/>
          <w14:ligatures w14:val="none"/>
        </w:rPr>
      </w:pPr>
      <w:r w:rsidRPr="00AA763C">
        <w:rPr>
          <w:rFonts w:ascii="Times New Roman" w:eastAsia="Calibri" w:hAnsi="Times New Roman" w:cs="Times New Roman"/>
          <w:b/>
          <w:bCs/>
          <w:kern w:val="0"/>
          <w:sz w:val="22"/>
          <w:szCs w:val="22"/>
          <w14:ligatures w14:val="none"/>
        </w:rPr>
        <w:t xml:space="preserve"> Contractor</w:t>
      </w:r>
      <w:r w:rsidRPr="00AA763C">
        <w:rPr>
          <w:rFonts w:ascii="Times New Roman" w:eastAsia="Calibri" w:hAnsi="Times New Roman" w:cs="Times New Roman"/>
          <w:b/>
          <w:bCs/>
          <w:spacing w:val="-6"/>
          <w:kern w:val="0"/>
          <w:sz w:val="22"/>
          <w:szCs w:val="22"/>
          <w14:ligatures w14:val="none"/>
        </w:rPr>
        <w:t xml:space="preserve"> </w:t>
      </w:r>
      <w:r w:rsidRPr="00AA763C">
        <w:rPr>
          <w:rFonts w:ascii="Times New Roman" w:eastAsia="Calibri" w:hAnsi="Times New Roman" w:cs="Times New Roman"/>
          <w:b/>
          <w:bCs/>
          <w:spacing w:val="-2"/>
          <w:kern w:val="0"/>
          <w:sz w:val="22"/>
          <w:szCs w:val="22"/>
          <w14:ligatures w14:val="none"/>
        </w:rPr>
        <w:t xml:space="preserve">Personnel: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personnel</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courteous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always conduct themselves in a businesslike manner while providing services under this contract.</w:t>
      </w:r>
    </w:p>
    <w:p w14:paraId="578C241C" w14:textId="77777777" w:rsidR="00AA763C" w:rsidRPr="00AA763C" w:rsidRDefault="00AA763C" w:rsidP="00AA763C">
      <w:pPr>
        <w:widowControl w:val="0"/>
        <w:spacing w:after="0" w:line="240" w:lineRule="auto"/>
        <w:ind w:left="360" w:firstLine="360"/>
        <w:rPr>
          <w:rFonts w:ascii="Times New Roman" w:eastAsia="Arial" w:hAnsi="Times New Roman" w:cs="Times New Roman"/>
          <w:kern w:val="0"/>
          <w:sz w:val="20"/>
          <w:szCs w:val="20"/>
          <w14:ligatures w14:val="none"/>
        </w:rPr>
      </w:pPr>
    </w:p>
    <w:p w14:paraId="36521AB1"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Drivers &amp; Other Personnel:</w:t>
      </w:r>
    </w:p>
    <w:p w14:paraId="06D6CDF3"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79A787FD"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Drivers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other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medical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personnel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applicable)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all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times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meet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 qualifications specified in this contract as well as all applicable federal, state, and local government laws, regulations, and standards.</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Drivers and other medical personnel (as applicable) shall be certified, licensed, or otherwise officially recognized by the local, state, or regional government or public entity where the service is operated or by which it is governed.</w:t>
      </w:r>
    </w:p>
    <w:p w14:paraId="2B18F544"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7785EB05"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If the contractor wishes to add or replace personnel throughout the life of the contract, it shall provide evidence of required training, certifications, licensing, and any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other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qualifications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Contracting</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Officer’s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Representative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review.</w:t>
      </w:r>
    </w:p>
    <w:p w14:paraId="67961D4B"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04EEB777"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All drivers shall have a valid driver’s license in accordance with state requirements for their place of operation and the services they perform.</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If the contractor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wishes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add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replace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drivers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throughout the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life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it</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shall provide a valid driver’s license to the COR.</w:t>
      </w:r>
    </w:p>
    <w:p w14:paraId="55011550"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14:ligatures w14:val="none"/>
        </w:rPr>
      </w:pPr>
    </w:p>
    <w:p w14:paraId="259B8A09" w14:textId="77777777" w:rsidR="00AA763C" w:rsidRPr="00AA763C" w:rsidRDefault="00AA763C" w:rsidP="00AA763C">
      <w:pPr>
        <w:widowControl w:val="0"/>
        <w:tabs>
          <w:tab w:val="left" w:pos="2610"/>
        </w:tabs>
        <w:spacing w:after="0" w:line="240" w:lineRule="auto"/>
        <w:ind w:left="1800"/>
        <w:contextualSpacing/>
        <w:rPr>
          <w:rFonts w:ascii="Times New Roman" w:eastAsia="Calibri" w:hAnsi="Times New Roman" w:cs="Times New Roman"/>
          <w:kern w:val="0"/>
          <w:sz w:val="22"/>
          <w:szCs w:val="22"/>
          <w14:ligatures w14:val="none"/>
        </w:rPr>
      </w:pPr>
    </w:p>
    <w:p w14:paraId="5B0B4B4B" w14:textId="77777777" w:rsidR="00AA763C" w:rsidRPr="00AA763C" w:rsidRDefault="00AA763C" w:rsidP="00AA763C">
      <w:pPr>
        <w:widowControl w:val="0"/>
        <w:numPr>
          <w:ilvl w:val="1"/>
          <w:numId w:val="3"/>
        </w:numPr>
        <w:tabs>
          <w:tab w:val="left" w:pos="2610"/>
        </w:tabs>
        <w:autoSpaceDE w:val="0"/>
        <w:autoSpaceDN w:val="0"/>
        <w:spacing w:after="0" w:line="240" w:lineRule="auto"/>
        <w:ind w:left="360" w:hanging="360"/>
        <w:rPr>
          <w:rFonts w:ascii="Times New Roman" w:eastAsia="Calibri" w:hAnsi="Times New Roman" w:cs="Times New Roman"/>
          <w:kern w:val="0"/>
          <w:sz w:val="22"/>
          <w:szCs w:val="22"/>
          <w14:ligatures w14:val="none"/>
        </w:rPr>
      </w:pPr>
      <w:r w:rsidRPr="00AA763C">
        <w:rPr>
          <w:rFonts w:ascii="Times New Roman" w:eastAsia="Calibri" w:hAnsi="Times New Roman" w:cs="Times New Roman"/>
          <w:b/>
          <w:bCs/>
          <w:kern w:val="0"/>
          <w:sz w:val="22"/>
          <w:szCs w:val="22"/>
          <w14:ligatures w14:val="none"/>
        </w:rPr>
        <w:t xml:space="preserve">     Contractor</w:t>
      </w:r>
      <w:r w:rsidRPr="00AA763C">
        <w:rPr>
          <w:rFonts w:ascii="Times New Roman" w:eastAsia="Calibri" w:hAnsi="Times New Roman" w:cs="Times New Roman"/>
          <w:b/>
          <w:bCs/>
          <w:spacing w:val="-5"/>
          <w:kern w:val="0"/>
          <w:sz w:val="22"/>
          <w:szCs w:val="22"/>
          <w14:ligatures w14:val="none"/>
        </w:rPr>
        <w:t xml:space="preserve"> </w:t>
      </w:r>
      <w:r w:rsidRPr="00AA763C">
        <w:rPr>
          <w:rFonts w:ascii="Times New Roman" w:eastAsia="Calibri" w:hAnsi="Times New Roman" w:cs="Times New Roman"/>
          <w:b/>
          <w:bCs/>
          <w:kern w:val="0"/>
          <w:sz w:val="22"/>
          <w:szCs w:val="22"/>
          <w14:ligatures w14:val="none"/>
        </w:rPr>
        <w:t>Equipment,</w:t>
      </w:r>
      <w:r w:rsidRPr="00AA763C">
        <w:rPr>
          <w:rFonts w:ascii="Times New Roman" w:eastAsia="Calibri" w:hAnsi="Times New Roman" w:cs="Times New Roman"/>
          <w:b/>
          <w:bCs/>
          <w:spacing w:val="-8"/>
          <w:kern w:val="0"/>
          <w:sz w:val="22"/>
          <w:szCs w:val="22"/>
          <w14:ligatures w14:val="none"/>
        </w:rPr>
        <w:t xml:space="preserve"> </w:t>
      </w:r>
      <w:r w:rsidRPr="00AA763C">
        <w:rPr>
          <w:rFonts w:ascii="Times New Roman" w:eastAsia="Calibri" w:hAnsi="Times New Roman" w:cs="Times New Roman"/>
          <w:b/>
          <w:bCs/>
          <w:kern w:val="0"/>
          <w:sz w:val="22"/>
          <w:szCs w:val="22"/>
          <w14:ligatures w14:val="none"/>
        </w:rPr>
        <w:t>Vehicles,</w:t>
      </w:r>
      <w:r w:rsidRPr="00AA763C">
        <w:rPr>
          <w:rFonts w:ascii="Times New Roman" w:eastAsia="Calibri" w:hAnsi="Times New Roman" w:cs="Times New Roman"/>
          <w:b/>
          <w:bCs/>
          <w:spacing w:val="-7"/>
          <w:kern w:val="0"/>
          <w:sz w:val="22"/>
          <w:szCs w:val="22"/>
          <w14:ligatures w14:val="none"/>
        </w:rPr>
        <w:t xml:space="preserve"> </w:t>
      </w:r>
      <w:r w:rsidRPr="00AA763C">
        <w:rPr>
          <w:rFonts w:ascii="Times New Roman" w:eastAsia="Calibri" w:hAnsi="Times New Roman" w:cs="Times New Roman"/>
          <w:b/>
          <w:bCs/>
          <w:kern w:val="0"/>
          <w:sz w:val="22"/>
          <w:szCs w:val="22"/>
          <w14:ligatures w14:val="none"/>
        </w:rPr>
        <w:t>and</w:t>
      </w:r>
      <w:r w:rsidRPr="00AA763C">
        <w:rPr>
          <w:rFonts w:ascii="Times New Roman" w:eastAsia="Calibri" w:hAnsi="Times New Roman" w:cs="Times New Roman"/>
          <w:b/>
          <w:bCs/>
          <w:spacing w:val="-5"/>
          <w:kern w:val="0"/>
          <w:sz w:val="22"/>
          <w:szCs w:val="22"/>
          <w14:ligatures w14:val="none"/>
        </w:rPr>
        <w:t xml:space="preserve"> </w:t>
      </w:r>
      <w:r w:rsidRPr="00AA763C">
        <w:rPr>
          <w:rFonts w:ascii="Times New Roman" w:eastAsia="Calibri" w:hAnsi="Times New Roman" w:cs="Times New Roman"/>
          <w:b/>
          <w:bCs/>
          <w:spacing w:val="-2"/>
          <w:kern w:val="0"/>
          <w:sz w:val="22"/>
          <w:szCs w:val="22"/>
          <w14:ligatures w14:val="none"/>
        </w:rPr>
        <w:t>Inspection</w:t>
      </w:r>
    </w:p>
    <w:p w14:paraId="5B5455C9" w14:textId="77777777" w:rsidR="00AA763C" w:rsidRPr="00AA763C" w:rsidRDefault="00AA763C" w:rsidP="00AA763C">
      <w:pPr>
        <w:widowControl w:val="0"/>
        <w:tabs>
          <w:tab w:val="left" w:pos="2610"/>
        </w:tabs>
        <w:spacing w:after="0" w:line="240" w:lineRule="auto"/>
        <w:ind w:left="360"/>
        <w:contextualSpacing/>
        <w:rPr>
          <w:rFonts w:ascii="Times New Roman" w:eastAsia="Calibri" w:hAnsi="Times New Roman" w:cs="Times New Roman"/>
          <w:kern w:val="0"/>
          <w:sz w:val="22"/>
          <w:szCs w:val="22"/>
          <w14:ligatures w14:val="none"/>
        </w:rPr>
      </w:pPr>
    </w:p>
    <w:p w14:paraId="4D6BDC2E"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Vehicles shall meet all applicable federal, state, and local regulations and specifications,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including</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but</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not</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limited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licensing,</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registration,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safety</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standards. </w:t>
      </w:r>
    </w:p>
    <w:p w14:paraId="3DEABA96" w14:textId="77777777" w:rsidR="00AA763C" w:rsidRPr="00AA763C" w:rsidRDefault="00AA763C" w:rsidP="00AA763C">
      <w:pPr>
        <w:widowControl w:val="0"/>
        <w:tabs>
          <w:tab w:val="left" w:pos="2610"/>
        </w:tabs>
        <w:spacing w:after="0" w:line="240" w:lineRule="auto"/>
        <w:ind w:left="1440"/>
        <w:contextualSpacing/>
        <w:rPr>
          <w:rFonts w:ascii="Times New Roman" w:eastAsia="Calibri" w:hAnsi="Times New Roman" w:cs="Times New Roman"/>
          <w:kern w:val="0"/>
          <w:sz w:val="22"/>
          <w:szCs w:val="22"/>
          <w14:ligatures w14:val="none"/>
        </w:rPr>
      </w:pPr>
    </w:p>
    <w:p w14:paraId="7104D937"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VA reserves the right to inspect the contractor’s equipment and vehicles or require documentation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compliance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state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laws,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rules,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regulations,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guidelines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governing transport vehicles.</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VA inspections of contractor equipment do not constitute a warranty or guarantee that the contractor’s vehicles and equipment are properly maintained.</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 VA reserves the right to restrict the contractor’s use of equipment and vehicles in the performance of this contract which are not in compliance with contract requirements.</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 restriction of such equipment and vehicles shall not relieve the contractor from performance in accordance with the contract nor necessitate additional cost to the VA.</w:t>
      </w:r>
    </w:p>
    <w:p w14:paraId="620E132E" w14:textId="77777777" w:rsidR="00AA763C" w:rsidRPr="00AA763C" w:rsidRDefault="00AA763C" w:rsidP="00AA763C">
      <w:pPr>
        <w:widowControl w:val="0"/>
        <w:spacing w:after="0" w:line="240" w:lineRule="auto"/>
        <w:ind w:left="720" w:firstLine="360"/>
        <w:rPr>
          <w:rFonts w:ascii="Times New Roman" w:eastAsia="Arial" w:hAnsi="Times New Roman" w:cs="Times New Roman"/>
          <w:kern w:val="0"/>
          <w:sz w:val="20"/>
          <w:szCs w:val="20"/>
          <w14:ligatures w14:val="none"/>
        </w:rPr>
      </w:pPr>
    </w:p>
    <w:p w14:paraId="5102C3D2"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Vehicles shall be clean and maintained in good repair in accordance with manufacturer’s </w:t>
      </w:r>
      <w:r w:rsidRPr="00AA763C">
        <w:rPr>
          <w:rFonts w:ascii="Times New Roman" w:eastAsia="Calibri" w:hAnsi="Times New Roman" w:cs="Times New Roman"/>
          <w:spacing w:val="-2"/>
          <w:kern w:val="0"/>
          <w:sz w:val="22"/>
          <w:szCs w:val="22"/>
          <w14:ligatures w14:val="none"/>
        </w:rPr>
        <w:t>instructions.</w:t>
      </w:r>
    </w:p>
    <w:p w14:paraId="721F2FA5" w14:textId="77777777" w:rsidR="00AA763C" w:rsidRPr="00AA763C" w:rsidRDefault="00AA763C" w:rsidP="00AA763C">
      <w:pPr>
        <w:widowControl w:val="0"/>
        <w:spacing w:after="0" w:line="240" w:lineRule="auto"/>
        <w:ind w:left="720" w:firstLine="360"/>
        <w:rPr>
          <w:rFonts w:ascii="Times New Roman" w:eastAsia="Arial" w:hAnsi="Times New Roman" w:cs="Times New Roman"/>
          <w:kern w:val="0"/>
          <w:sz w:val="20"/>
          <w:szCs w:val="20"/>
          <w14:ligatures w14:val="none"/>
        </w:rPr>
      </w:pPr>
    </w:p>
    <w:p w14:paraId="3173BD69"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contractor shall not borrow or exchange supplies, equipment, and/or medications with the VA.</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Equipment attached to or in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use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by the patient</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at time of pick-up</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may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remain with the patient during transport to ensure continuity of care.</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Medical Control Authorities are responsible for maintaining and supplying medication during patient transport.</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All VA equipment and unused medications must be returned to VA during patient drop-off or as promptly as feasible within 24 hours.</w:t>
      </w:r>
    </w:p>
    <w:p w14:paraId="40363159"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7A0FF2C1"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contractor shall furnish qualified personnel as required by contract specifications to accomplish all the services under this contract.</w:t>
      </w:r>
    </w:p>
    <w:p w14:paraId="50E0C4A2"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14:ligatures w14:val="none"/>
        </w:rPr>
      </w:pPr>
    </w:p>
    <w:p w14:paraId="59E451B1"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The contractor personnel performing services for the VA shall, at all times, conduct themselves in a professional manner, and be identified by having the company name, </w:t>
      </w:r>
      <w:r w:rsidRPr="00AA763C">
        <w:rPr>
          <w:rFonts w:ascii="Times New Roman" w:eastAsia="Calibri" w:hAnsi="Times New Roman" w:cs="Times New Roman"/>
          <w:kern w:val="0"/>
          <w:sz w:val="22"/>
          <w:szCs w:val="22"/>
          <w14:ligatures w14:val="none"/>
        </w:rPr>
        <w:lastRenderedPageBreak/>
        <w:t>and employee name affixed to the uniform. The Contractor shall be responsible for furnishing all vehicles, uniforms, nametags and/or badges for performance of services under this contract. Employee identifications shall be worn in clear view above the waist. The contractor personnel shall not smoke/play loud music originating from any device in vehicles while transporting VA patients.</w:t>
      </w:r>
    </w:p>
    <w:p w14:paraId="271EE126" w14:textId="77777777" w:rsidR="00AA763C" w:rsidRPr="00AA763C" w:rsidRDefault="00AA763C" w:rsidP="00AA763C">
      <w:pPr>
        <w:widowControl w:val="0"/>
        <w:tabs>
          <w:tab w:val="left" w:pos="2610"/>
        </w:tabs>
        <w:spacing w:after="0" w:line="240" w:lineRule="auto"/>
        <w:ind w:left="2250"/>
        <w:contextualSpacing/>
        <w:rPr>
          <w:rFonts w:ascii="Times New Roman" w:eastAsia="Calibri" w:hAnsi="Times New Roman" w:cs="Times New Roman"/>
          <w:kern w:val="0"/>
          <w:sz w:val="22"/>
          <w:szCs w:val="22"/>
          <w14:ligatures w14:val="none"/>
        </w:rPr>
      </w:pPr>
    </w:p>
    <w:p w14:paraId="66B02D38"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Each driver shall possess a driver’s license that is valid for the class of vehicle driven.  Evidence of a special transportation service vehicle permit, or endorsement issued by the commissioner of public safety.</w:t>
      </w:r>
    </w:p>
    <w:p w14:paraId="0FC3A2F3" w14:textId="77777777" w:rsidR="00AA763C" w:rsidRPr="00AA763C" w:rsidRDefault="00AA763C" w:rsidP="00AA763C">
      <w:pPr>
        <w:widowControl w:val="0"/>
        <w:numPr>
          <w:ilvl w:val="0"/>
          <w:numId w:val="8"/>
        </w:numPr>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Be at least 18 years of age and have not less than one year of experience as a licensed driver; and </w:t>
      </w:r>
    </w:p>
    <w:p w14:paraId="5F4F0371" w14:textId="77777777" w:rsidR="00AA763C" w:rsidRPr="00AA763C" w:rsidRDefault="00AA763C" w:rsidP="00AA763C">
      <w:pPr>
        <w:widowControl w:val="0"/>
        <w:numPr>
          <w:ilvl w:val="1"/>
          <w:numId w:val="8"/>
        </w:numPr>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For the past three years:</w:t>
      </w:r>
    </w:p>
    <w:p w14:paraId="7543E49B" w14:textId="77777777" w:rsidR="00AA763C" w:rsidRPr="00AA763C" w:rsidRDefault="00AA763C" w:rsidP="00AA763C">
      <w:pPr>
        <w:widowControl w:val="0"/>
        <w:numPr>
          <w:ilvl w:val="2"/>
          <w:numId w:val="8"/>
        </w:numPr>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Have not had a driver’s license canceled or suspended.</w:t>
      </w:r>
    </w:p>
    <w:p w14:paraId="48A6175A" w14:textId="77777777" w:rsidR="00AA763C" w:rsidRPr="00AA763C" w:rsidRDefault="00AA763C" w:rsidP="00AA763C">
      <w:pPr>
        <w:widowControl w:val="0"/>
        <w:numPr>
          <w:ilvl w:val="2"/>
          <w:numId w:val="8"/>
        </w:numPr>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Have a driving record clear of convictions for operating a motor vehicle or motorcycle without insurance.</w:t>
      </w:r>
    </w:p>
    <w:p w14:paraId="26DABA14" w14:textId="77777777" w:rsidR="00AA763C" w:rsidRPr="00AA763C" w:rsidRDefault="00AA763C" w:rsidP="00AA763C">
      <w:pPr>
        <w:widowControl w:val="0"/>
        <w:numPr>
          <w:ilvl w:val="2"/>
          <w:numId w:val="8"/>
        </w:numPr>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Have a driving record clear of convictions for driving a motor vehicle without a valid current license for the class of vehicle driven</w:t>
      </w:r>
    </w:p>
    <w:p w14:paraId="302157B3" w14:textId="77777777" w:rsidR="00AA763C" w:rsidRPr="00AA763C" w:rsidRDefault="00AA763C" w:rsidP="00AA763C">
      <w:pPr>
        <w:widowControl w:val="0"/>
        <w:numPr>
          <w:ilvl w:val="2"/>
          <w:numId w:val="8"/>
        </w:numPr>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Have a driving and criminal record clear of convictions for driving under the influence of alcohol or a controlled substance.</w:t>
      </w:r>
    </w:p>
    <w:p w14:paraId="0A2E3DFB" w14:textId="77777777" w:rsidR="00AA763C" w:rsidRPr="00AA763C" w:rsidRDefault="00AA763C" w:rsidP="00AA763C">
      <w:pPr>
        <w:widowControl w:val="0"/>
        <w:spacing w:after="0" w:line="240" w:lineRule="auto"/>
        <w:ind w:left="5040"/>
        <w:contextualSpacing/>
        <w:rPr>
          <w:rFonts w:ascii="Times New Roman" w:eastAsia="Calibri" w:hAnsi="Times New Roman" w:cs="Times New Roman"/>
          <w:kern w:val="0"/>
          <w:sz w:val="22"/>
          <w:szCs w:val="22"/>
          <w14:ligatures w14:val="none"/>
        </w:rPr>
      </w:pPr>
    </w:p>
    <w:p w14:paraId="2B0C7265"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The contractor personnel will ensure that the patient is secured before the vehicle moves and during transport. </w:t>
      </w:r>
    </w:p>
    <w:p w14:paraId="178D469D" w14:textId="77777777" w:rsidR="00AA763C" w:rsidRPr="00AA763C" w:rsidRDefault="00AA763C" w:rsidP="00AA763C">
      <w:pPr>
        <w:widowControl w:val="0"/>
        <w:tabs>
          <w:tab w:val="left" w:pos="2610"/>
        </w:tabs>
        <w:spacing w:after="0" w:line="240" w:lineRule="auto"/>
        <w:ind w:left="1800"/>
        <w:contextualSpacing/>
        <w:rPr>
          <w:rFonts w:ascii="Times New Roman" w:eastAsia="Calibri" w:hAnsi="Times New Roman" w:cs="Times New Roman"/>
          <w:kern w:val="0"/>
          <w:sz w:val="22"/>
          <w:szCs w:val="22"/>
          <w14:ligatures w14:val="none"/>
        </w:rPr>
      </w:pPr>
    </w:p>
    <w:p w14:paraId="21DAB82C"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Drivers shall have a valid driver’s license, in accordance with Federal, State, and local government requirements for their place of operation for the services they perform.</w:t>
      </w:r>
    </w:p>
    <w:p w14:paraId="5ED8403B" w14:textId="77777777" w:rsidR="00AA763C" w:rsidRPr="00AA763C" w:rsidRDefault="00AA763C" w:rsidP="00AA763C">
      <w:pPr>
        <w:widowControl w:val="0"/>
        <w:tabs>
          <w:tab w:val="left" w:pos="2610"/>
        </w:tabs>
        <w:spacing w:after="0" w:line="240" w:lineRule="auto"/>
        <w:ind w:left="2250"/>
        <w:contextualSpacing/>
        <w:rPr>
          <w:rFonts w:ascii="Times New Roman" w:eastAsia="Calibri" w:hAnsi="Times New Roman" w:cs="Times New Roman"/>
          <w:kern w:val="0"/>
          <w:sz w:val="22"/>
          <w:szCs w:val="22"/>
          <w14:ligatures w14:val="none"/>
        </w:rPr>
      </w:pPr>
    </w:p>
    <w:p w14:paraId="292505E1" w14:textId="77777777" w:rsidR="00AA763C" w:rsidRPr="00AA763C" w:rsidRDefault="00AA763C" w:rsidP="00AA763C">
      <w:pPr>
        <w:widowControl w:val="0"/>
        <w:tabs>
          <w:tab w:val="left" w:pos="2610"/>
        </w:tabs>
        <w:spacing w:after="0" w:line="240" w:lineRule="auto"/>
        <w:ind w:left="2250"/>
        <w:contextualSpacing/>
        <w:rPr>
          <w:rFonts w:ascii="Times New Roman" w:eastAsia="Calibri" w:hAnsi="Times New Roman" w:cs="Times New Roman"/>
          <w:kern w:val="0"/>
          <w:sz w:val="22"/>
          <w:szCs w:val="22"/>
          <w14:ligatures w14:val="none"/>
        </w:rPr>
      </w:pPr>
    </w:p>
    <w:p w14:paraId="0C5F588A" w14:textId="77777777" w:rsidR="00AA763C" w:rsidRPr="00AA763C" w:rsidRDefault="00AA763C" w:rsidP="00AA763C">
      <w:pPr>
        <w:widowControl w:val="0"/>
        <w:numPr>
          <w:ilvl w:val="1"/>
          <w:numId w:val="3"/>
        </w:numPr>
        <w:autoSpaceDE w:val="0"/>
        <w:autoSpaceDN w:val="0"/>
        <w:spacing w:after="0" w:line="240" w:lineRule="auto"/>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b/>
          <w:bCs/>
          <w:kern w:val="0"/>
          <w:sz w:val="22"/>
          <w:szCs w:val="22"/>
          <w14:ligatures w14:val="none"/>
        </w:rPr>
        <w:t xml:space="preserve"> Transportation</w:t>
      </w:r>
      <w:r w:rsidRPr="00AA763C">
        <w:rPr>
          <w:rFonts w:ascii="Times New Roman" w:eastAsia="Calibri" w:hAnsi="Times New Roman" w:cs="Times New Roman"/>
          <w:b/>
          <w:bCs/>
          <w:spacing w:val="-7"/>
          <w:kern w:val="0"/>
          <w:sz w:val="22"/>
          <w:szCs w:val="22"/>
          <w14:ligatures w14:val="none"/>
        </w:rPr>
        <w:t xml:space="preserve"> </w:t>
      </w:r>
      <w:r w:rsidRPr="00AA763C">
        <w:rPr>
          <w:rFonts w:ascii="Times New Roman" w:eastAsia="Calibri" w:hAnsi="Times New Roman" w:cs="Times New Roman"/>
          <w:b/>
          <w:bCs/>
          <w:spacing w:val="-2"/>
          <w:kern w:val="0"/>
          <w:sz w:val="22"/>
          <w:szCs w:val="22"/>
          <w14:ligatures w14:val="none"/>
        </w:rPr>
        <w:t>Request</w:t>
      </w:r>
    </w:p>
    <w:p w14:paraId="40D46AC4" w14:textId="77777777" w:rsidR="00AA763C" w:rsidRPr="00AA763C" w:rsidRDefault="00AA763C" w:rsidP="00AA763C">
      <w:pPr>
        <w:widowControl w:val="0"/>
        <w:spacing w:after="0" w:line="240" w:lineRule="auto"/>
        <w:ind w:left="100" w:firstLine="360"/>
        <w:rPr>
          <w:rFonts w:ascii="Times New Roman" w:eastAsia="Arial" w:hAnsi="Times New Roman" w:cs="Times New Roman"/>
          <w:b/>
          <w:kern w:val="0"/>
          <w:sz w:val="20"/>
          <w:szCs w:val="20"/>
          <w14:ligatures w14:val="none"/>
        </w:rPr>
      </w:pPr>
    </w:p>
    <w:p w14:paraId="3010C9BB" w14:textId="77777777" w:rsidR="00AA763C" w:rsidRPr="00AA763C" w:rsidRDefault="00AA763C" w:rsidP="00AA763C">
      <w:pPr>
        <w:widowControl w:val="0"/>
        <w:adjustRightInd w:val="0"/>
        <w:spacing w:after="0" w:line="240" w:lineRule="auto"/>
        <w:ind w:left="72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4.5.1 VetRide or VA-Approved Transportation Software Utilization:</w:t>
      </w:r>
    </w:p>
    <w:p w14:paraId="0F17CD53"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1F2C9A15" w14:textId="77777777" w:rsidR="00AA763C" w:rsidRPr="00AA763C" w:rsidRDefault="00AA763C" w:rsidP="00AA763C">
      <w:pPr>
        <w:adjustRightInd w:val="0"/>
        <w:spacing w:after="0" w:line="259" w:lineRule="auto"/>
        <w:ind w:left="72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contractor agrees to utilize the VetRide Vendor Portal or VA-Approved Transportation Software with every patient transported under this contract.</w:t>
      </w:r>
    </w:p>
    <w:p w14:paraId="0D1FE290" w14:textId="77777777" w:rsidR="00AA763C" w:rsidRPr="00AA763C" w:rsidRDefault="00AA763C" w:rsidP="00AA763C">
      <w:pPr>
        <w:adjustRightInd w:val="0"/>
        <w:spacing w:after="0" w:line="259" w:lineRule="auto"/>
        <w:ind w:left="720"/>
        <w:rPr>
          <w:rFonts w:ascii="Times New Roman" w:eastAsia="Calibri" w:hAnsi="Times New Roman" w:cs="Times New Roman"/>
          <w:kern w:val="0"/>
          <w:sz w:val="22"/>
          <w:szCs w:val="22"/>
          <w14:ligatures w14:val="none"/>
        </w:rPr>
      </w:pPr>
    </w:p>
    <w:p w14:paraId="1B435401" w14:textId="77777777" w:rsidR="00AA763C" w:rsidRPr="00AA763C" w:rsidRDefault="00AA763C" w:rsidP="00AA763C">
      <w:pPr>
        <w:adjustRightInd w:val="0"/>
        <w:spacing w:after="0" w:line="259" w:lineRule="auto"/>
        <w:ind w:left="72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Department of Veteran Affairs will provide the software and access to the VetRide Vendor Portal or VA-Approved Transportation Software for the vendor/contractor in this contract. The Contractor will utilize the VetRide Vendor Portal or VA-Approved Transportation Software fully as instructed:</w:t>
      </w:r>
    </w:p>
    <w:p w14:paraId="00FA6BDB" w14:textId="77777777" w:rsidR="00AA763C" w:rsidRPr="00AA763C" w:rsidRDefault="00AA763C" w:rsidP="00AA763C">
      <w:pPr>
        <w:adjustRightInd w:val="0"/>
        <w:spacing w:after="0" w:line="259" w:lineRule="auto"/>
        <w:ind w:left="720"/>
        <w:rPr>
          <w:rFonts w:ascii="Times New Roman" w:eastAsia="Calibri" w:hAnsi="Times New Roman" w:cs="Times New Roman"/>
          <w:kern w:val="0"/>
          <w:sz w:val="22"/>
          <w:szCs w:val="22"/>
          <w14:ligatures w14:val="none"/>
        </w:rPr>
      </w:pPr>
    </w:p>
    <w:p w14:paraId="22085A98" w14:textId="77777777" w:rsidR="00AA763C" w:rsidRPr="00AA763C" w:rsidRDefault="00AA763C" w:rsidP="00AA763C">
      <w:pPr>
        <w:widowControl w:val="0"/>
        <w:numPr>
          <w:ilvl w:val="0"/>
          <w:numId w:val="7"/>
        </w:numPr>
        <w:adjustRightInd w:val="0"/>
        <w:spacing w:after="0" w:line="276" w:lineRule="auto"/>
        <w:ind w:left="14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Receive and respond to electronic trip requests</w:t>
      </w:r>
    </w:p>
    <w:p w14:paraId="35884F3D" w14:textId="77777777" w:rsidR="00AA763C" w:rsidRPr="00AA763C" w:rsidRDefault="00AA763C" w:rsidP="00AA763C">
      <w:pPr>
        <w:widowControl w:val="0"/>
        <w:numPr>
          <w:ilvl w:val="0"/>
          <w:numId w:val="7"/>
        </w:numPr>
        <w:adjustRightInd w:val="0"/>
        <w:spacing w:after="0" w:line="276" w:lineRule="auto"/>
        <w:ind w:left="14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Receive, use, and ensure the use of the Vendor pass by the driver.</w:t>
      </w:r>
    </w:p>
    <w:p w14:paraId="4954AA38" w14:textId="77777777" w:rsidR="00AA763C" w:rsidRPr="00AA763C" w:rsidRDefault="00AA763C" w:rsidP="00AA763C">
      <w:pPr>
        <w:widowControl w:val="0"/>
        <w:numPr>
          <w:ilvl w:val="0"/>
          <w:numId w:val="7"/>
        </w:numPr>
        <w:adjustRightInd w:val="0"/>
        <w:spacing w:after="0" w:line="276" w:lineRule="auto"/>
        <w:ind w:left="14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Submit claims via the electronic VetRide Vendor Portal or VA-Approved Transportation Software system. </w:t>
      </w:r>
    </w:p>
    <w:p w14:paraId="5012FA6A" w14:textId="77777777" w:rsidR="00AA763C" w:rsidRPr="00AA763C" w:rsidRDefault="00AA763C" w:rsidP="00AA763C">
      <w:pPr>
        <w:widowControl w:val="0"/>
        <w:numPr>
          <w:ilvl w:val="0"/>
          <w:numId w:val="7"/>
        </w:numPr>
        <w:adjustRightInd w:val="0"/>
        <w:spacing w:after="0" w:line="276" w:lineRule="auto"/>
        <w:ind w:left="14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All invoices must be submitted within 30 calendar days of date of service in accordance with 38 CFR 70 to be considered timely submission. The contractor’s invoice must be submitted to include: </w:t>
      </w:r>
    </w:p>
    <w:p w14:paraId="031D86B5" w14:textId="77777777" w:rsidR="00AA763C" w:rsidRPr="00AA763C" w:rsidRDefault="00AA763C" w:rsidP="00AA763C">
      <w:pPr>
        <w:widowControl w:val="0"/>
        <w:numPr>
          <w:ilvl w:val="2"/>
          <w:numId w:val="7"/>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Contract Number</w:t>
      </w:r>
    </w:p>
    <w:p w14:paraId="1EC58B33" w14:textId="77777777" w:rsidR="00AA763C" w:rsidRPr="00AA763C" w:rsidRDefault="00AA763C" w:rsidP="00AA763C">
      <w:pPr>
        <w:widowControl w:val="0"/>
        <w:numPr>
          <w:ilvl w:val="2"/>
          <w:numId w:val="7"/>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lastRenderedPageBreak/>
        <w:t xml:space="preserve">Date of Service </w:t>
      </w:r>
    </w:p>
    <w:p w14:paraId="1B79D4E9" w14:textId="77777777" w:rsidR="00AA763C" w:rsidRPr="00AA763C" w:rsidRDefault="00AA763C" w:rsidP="00AA763C">
      <w:pPr>
        <w:widowControl w:val="0"/>
        <w:numPr>
          <w:ilvl w:val="2"/>
          <w:numId w:val="7"/>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Authorization number(s) (if applicable)</w:t>
      </w:r>
    </w:p>
    <w:p w14:paraId="2BE9ADA9" w14:textId="77777777" w:rsidR="00AA763C" w:rsidRPr="00AA763C" w:rsidRDefault="00AA763C" w:rsidP="00AA763C">
      <w:pPr>
        <w:widowControl w:val="0"/>
        <w:numPr>
          <w:ilvl w:val="2"/>
          <w:numId w:val="7"/>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Pick-up and drop-off location of the patient</w:t>
      </w:r>
    </w:p>
    <w:p w14:paraId="3EB7FD05" w14:textId="77777777" w:rsidR="00AA763C" w:rsidRPr="00AA763C" w:rsidRDefault="00AA763C" w:rsidP="00AA763C">
      <w:pPr>
        <w:widowControl w:val="0"/>
        <w:numPr>
          <w:ilvl w:val="2"/>
          <w:numId w:val="7"/>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Base Rate</w:t>
      </w:r>
    </w:p>
    <w:p w14:paraId="33726D60" w14:textId="77777777" w:rsidR="00AA763C" w:rsidRPr="00AA763C" w:rsidRDefault="00AA763C" w:rsidP="00AA763C">
      <w:pPr>
        <w:widowControl w:val="0"/>
        <w:numPr>
          <w:ilvl w:val="2"/>
          <w:numId w:val="7"/>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Name (Last, First and Middle Initial (if any)) and Full Social Security number (Box 1a) of patient transported</w:t>
      </w:r>
    </w:p>
    <w:p w14:paraId="47DADD6E" w14:textId="77777777" w:rsidR="00AA763C" w:rsidRPr="00AA763C" w:rsidRDefault="00AA763C" w:rsidP="00AA763C">
      <w:pPr>
        <w:widowControl w:val="0"/>
        <w:numPr>
          <w:ilvl w:val="2"/>
          <w:numId w:val="7"/>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Date of Birth and Sex</w:t>
      </w:r>
    </w:p>
    <w:p w14:paraId="326DB1D5" w14:textId="77777777" w:rsidR="00AA763C" w:rsidRPr="00AA763C" w:rsidRDefault="00AA763C" w:rsidP="00AA763C">
      <w:pPr>
        <w:widowControl w:val="0"/>
        <w:numPr>
          <w:ilvl w:val="2"/>
          <w:numId w:val="7"/>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Documentation of circumstances when billing for waiting time</w:t>
      </w:r>
    </w:p>
    <w:p w14:paraId="354C0F4C" w14:textId="77777777" w:rsidR="00AA763C" w:rsidRPr="00AA763C" w:rsidRDefault="00AA763C" w:rsidP="00AA763C">
      <w:pPr>
        <w:widowControl w:val="0"/>
        <w:numPr>
          <w:ilvl w:val="2"/>
          <w:numId w:val="7"/>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Any miscellaneous charges for which the contractor is expecting reimbursement i.e., Toll charges, waiting time, etc.</w:t>
      </w:r>
    </w:p>
    <w:p w14:paraId="41F3A50F" w14:textId="77777777" w:rsidR="00AA763C" w:rsidRPr="00AA763C" w:rsidRDefault="00AA763C" w:rsidP="00AA763C">
      <w:pPr>
        <w:widowControl w:val="0"/>
        <w:numPr>
          <w:ilvl w:val="2"/>
          <w:numId w:val="7"/>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VA authorizing official’s name</w:t>
      </w:r>
    </w:p>
    <w:p w14:paraId="3B10111B" w14:textId="77777777" w:rsidR="00AA763C" w:rsidRPr="00AA763C" w:rsidRDefault="00AA763C" w:rsidP="00AA763C">
      <w:pPr>
        <w:widowControl w:val="0"/>
        <w:numPr>
          <w:ilvl w:val="0"/>
          <w:numId w:val="7"/>
        </w:numPr>
        <w:adjustRightInd w:val="0"/>
        <w:spacing w:after="0" w:line="276" w:lineRule="auto"/>
        <w:ind w:left="14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Unauthorized charges will be reviewed by the Contracting Officer Representative (COR) or Program Manager as to the validity of the charges and as to whether the payment will be made.  A final determination will be made within 30 days after notifying the Contractor of the charges which are being suspended. </w:t>
      </w:r>
    </w:p>
    <w:p w14:paraId="726D1EC9"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transportation request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defined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as one incidence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 request for one-way service.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No</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more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than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one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patient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will</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be transported per order unless approved by an authorized VA staff.  Transportation requests will be made through VetRide or VA-Approved Transportation Software Utilization.  Contractors must have the capability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receive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orders,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update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ride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status,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input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trip</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costs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other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required data through this portal. Contractors must have dedicated staff available to monitor this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portal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24/7.</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spacing w:val="-1"/>
          <w:kern w:val="0"/>
          <w:sz w:val="22"/>
          <w:szCs w:val="22"/>
          <w:u w:val="single"/>
          <w14:ligatures w14:val="none"/>
        </w:rPr>
        <w:t>R</w:t>
      </w:r>
      <w:r w:rsidRPr="00AA763C">
        <w:rPr>
          <w:rFonts w:ascii="Times New Roman" w:eastAsia="Calibri" w:hAnsi="Times New Roman" w:cs="Times New Roman"/>
          <w:kern w:val="0"/>
          <w:sz w:val="22"/>
          <w:szCs w:val="22"/>
          <w:u w:val="single"/>
          <w14:ligatures w14:val="none"/>
        </w:rPr>
        <w:t>ocky Mountain Regional VA Medical Center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Travel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Program</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Staff</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will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available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assist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account setup and training for the Contractor’s Staff.  In the event VetRide or other VA-Approved Transportation Software Utilization is down, other methods of communication (i.e., telephone, facsimile) will be used to place Transportation requests.</w:t>
      </w:r>
    </w:p>
    <w:p w14:paraId="5F42E706" w14:textId="77777777" w:rsidR="00AA763C" w:rsidRPr="00AA763C" w:rsidRDefault="00AA763C" w:rsidP="00AA763C">
      <w:pPr>
        <w:widowControl w:val="0"/>
        <w:spacing w:after="0" w:line="240" w:lineRule="auto"/>
        <w:rPr>
          <w:rFonts w:ascii="Times New Roman" w:eastAsia="Calibri" w:hAnsi="Times New Roman" w:cs="Times New Roman"/>
          <w:kern w:val="0"/>
          <w:sz w:val="22"/>
          <w:szCs w:val="22"/>
          <w14:ligatures w14:val="none"/>
        </w:rPr>
      </w:pPr>
    </w:p>
    <w:p w14:paraId="24A5C180"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14:ligatures w14:val="none"/>
        </w:rPr>
      </w:pPr>
    </w:p>
    <w:p w14:paraId="05FD09B2" w14:textId="77777777" w:rsidR="00AA763C" w:rsidRPr="00AA763C" w:rsidRDefault="00AA763C" w:rsidP="00AA763C">
      <w:pPr>
        <w:widowControl w:val="0"/>
        <w:numPr>
          <w:ilvl w:val="4"/>
          <w:numId w:val="3"/>
        </w:numPr>
        <w:tabs>
          <w:tab w:val="left" w:pos="2610"/>
        </w:tabs>
        <w:autoSpaceDE w:val="0"/>
        <w:autoSpaceDN w:val="0"/>
        <w:spacing w:after="0" w:line="240" w:lineRule="auto"/>
        <w:ind w:left="288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u w:val="single"/>
          <w14:ligatures w14:val="none"/>
        </w:rPr>
        <w:t xml:space="preserve">Rocky Mountain Regional VA Medical Center </w:t>
      </w:r>
      <w:r w:rsidRPr="00AA763C">
        <w:rPr>
          <w:rFonts w:ascii="Times New Roman" w:eastAsia="Calibri" w:hAnsi="Times New Roman" w:cs="Times New Roman"/>
          <w:kern w:val="0"/>
          <w:sz w:val="22"/>
          <w:szCs w:val="22"/>
          <w14:ligatures w14:val="none"/>
        </w:rPr>
        <w:t>Travel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Program</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Staff/or authorized VA employees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will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work</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7"/>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following business day to reconcile any transportation requests that were placed outside of VetRide or VA-Approved Transportation Software Utilization.</w:t>
      </w:r>
    </w:p>
    <w:p w14:paraId="57699BFF" w14:textId="77777777" w:rsidR="00AA763C" w:rsidRPr="00AA763C" w:rsidRDefault="00AA763C" w:rsidP="00AA763C">
      <w:pPr>
        <w:widowControl w:val="0"/>
        <w:tabs>
          <w:tab w:val="left" w:pos="3886"/>
        </w:tabs>
        <w:spacing w:after="0" w:line="240" w:lineRule="auto"/>
        <w:rPr>
          <w:rFonts w:ascii="Times New Roman" w:eastAsia="Calibri" w:hAnsi="Times New Roman" w:cs="Times New Roman"/>
          <w:kern w:val="0"/>
          <w:sz w:val="22"/>
          <w:szCs w:val="22"/>
          <w14:ligatures w14:val="none"/>
        </w:rPr>
      </w:pPr>
    </w:p>
    <w:p w14:paraId="09927788" w14:textId="77777777" w:rsidR="00AA763C" w:rsidRPr="00AA763C" w:rsidRDefault="00AA763C" w:rsidP="00AA763C">
      <w:pPr>
        <w:widowControl w:val="0"/>
        <w:numPr>
          <w:ilvl w:val="4"/>
          <w:numId w:val="3"/>
        </w:numPr>
        <w:tabs>
          <w:tab w:val="left" w:pos="2610"/>
        </w:tabs>
        <w:autoSpaceDE w:val="0"/>
        <w:autoSpaceDN w:val="0"/>
        <w:spacing w:after="0" w:line="240" w:lineRule="auto"/>
        <w:ind w:left="288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must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update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VetRide or VA-Approved Transportation Software Utilization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data</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and/or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notes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real time that deviate from the original order such as invoicing for additional mileage due to a road closure, wait time, reason for no load, etc.  </w:t>
      </w:r>
      <w:r w:rsidRPr="00AA763C">
        <w:rPr>
          <w:rFonts w:ascii="Times New Roman" w:eastAsia="Calibri" w:hAnsi="Times New Roman" w:cs="Times New Roman"/>
          <w:kern w:val="0"/>
          <w:sz w:val="22"/>
          <w:szCs w:val="22"/>
          <w:u w:val="single"/>
          <w14:ligatures w14:val="none"/>
        </w:rPr>
        <w:t>Rocky Mountain Regional VA Medical Center</w:t>
      </w:r>
      <w:r w:rsidRPr="00AA763C">
        <w:rPr>
          <w:rFonts w:ascii="Times New Roman" w:eastAsia="Calibri" w:hAnsi="Times New Roman" w:cs="Times New Roman"/>
          <w:kern w:val="0"/>
          <w:sz w:val="22"/>
          <w:szCs w:val="22"/>
          <w14:ligatures w14:val="none"/>
        </w:rPr>
        <w:t xml:space="preserve"> Travel Program Staff/or authorized VA employees may</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place a “hold” on payment of this order until it has been reconciled.</w:t>
      </w:r>
    </w:p>
    <w:p w14:paraId="5300537A"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4E8F5C91"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Only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following</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staff</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are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authorized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place,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cancel,</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make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changes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to transportation requests:</w:t>
      </w:r>
    </w:p>
    <w:p w14:paraId="6CDEFA12"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412C64BF" w14:textId="77777777" w:rsidR="00AA763C" w:rsidRPr="00AA763C" w:rsidRDefault="00AA763C" w:rsidP="00AA763C">
      <w:pPr>
        <w:widowControl w:val="0"/>
        <w:spacing w:after="0" w:line="240" w:lineRule="auto"/>
        <w:ind w:left="180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Contracting</w:t>
      </w:r>
      <w:r w:rsidRPr="00AA763C">
        <w:rPr>
          <w:rFonts w:ascii="Times New Roman" w:eastAsia="Arial" w:hAnsi="Times New Roman" w:cs="Times New Roman"/>
          <w:spacing w:val="-14"/>
          <w:kern w:val="0"/>
          <w:sz w:val="20"/>
          <w:szCs w:val="20"/>
          <w14:ligatures w14:val="none"/>
        </w:rPr>
        <w:t xml:space="preserve"> </w:t>
      </w:r>
      <w:r w:rsidRPr="00AA763C">
        <w:rPr>
          <w:rFonts w:ascii="Times New Roman" w:eastAsia="Arial" w:hAnsi="Times New Roman" w:cs="Times New Roman"/>
          <w:kern w:val="0"/>
          <w:sz w:val="20"/>
          <w:szCs w:val="20"/>
          <w14:ligatures w14:val="none"/>
        </w:rPr>
        <w:t>Officer</w:t>
      </w:r>
      <w:r w:rsidRPr="00AA763C">
        <w:rPr>
          <w:rFonts w:ascii="Times New Roman" w:eastAsia="Arial" w:hAnsi="Times New Roman" w:cs="Times New Roman"/>
          <w:spacing w:val="-14"/>
          <w:kern w:val="0"/>
          <w:sz w:val="20"/>
          <w:szCs w:val="20"/>
          <w14:ligatures w14:val="none"/>
        </w:rPr>
        <w:t xml:space="preserve"> </w:t>
      </w:r>
      <w:r w:rsidRPr="00AA763C">
        <w:rPr>
          <w:rFonts w:ascii="Times New Roman" w:eastAsia="Arial" w:hAnsi="Times New Roman" w:cs="Times New Roman"/>
          <w:kern w:val="0"/>
          <w:sz w:val="20"/>
          <w:szCs w:val="20"/>
          <w14:ligatures w14:val="none"/>
        </w:rPr>
        <w:t xml:space="preserve">(CO) </w:t>
      </w:r>
      <w:r w:rsidRPr="00AA763C">
        <w:rPr>
          <w:rFonts w:ascii="Times New Roman" w:eastAsia="Arial" w:hAnsi="Times New Roman" w:cs="Times New Roman"/>
          <w:kern w:val="0"/>
          <w:sz w:val="20"/>
          <w:szCs w:val="20"/>
          <w14:ligatures w14:val="none"/>
        </w:rPr>
        <w:tab/>
      </w:r>
      <w:r w:rsidRPr="00AA763C">
        <w:rPr>
          <w:rFonts w:ascii="Times New Roman" w:eastAsia="Arial" w:hAnsi="Times New Roman" w:cs="Times New Roman"/>
          <w:kern w:val="0"/>
          <w:sz w:val="20"/>
          <w:szCs w:val="20"/>
          <w14:ligatures w14:val="none"/>
        </w:rPr>
        <w:tab/>
      </w:r>
      <w:r w:rsidRPr="00AA763C">
        <w:rPr>
          <w:rFonts w:ascii="Times New Roman" w:eastAsia="Arial" w:hAnsi="Times New Roman" w:cs="Times New Roman"/>
          <w:kern w:val="0"/>
          <w:sz w:val="20"/>
          <w:szCs w:val="20"/>
          <w14:ligatures w14:val="none"/>
        </w:rPr>
        <w:tab/>
      </w:r>
      <w:r w:rsidRPr="00AA763C">
        <w:rPr>
          <w:rFonts w:ascii="Times New Roman" w:eastAsia="Arial" w:hAnsi="Times New Roman" w:cs="Times New Roman"/>
          <w:kern w:val="0"/>
          <w:sz w:val="20"/>
          <w:szCs w:val="20"/>
          <w14:ligatures w14:val="none"/>
        </w:rPr>
        <w:tab/>
        <w:t>Authorized Callers (AC)</w:t>
      </w:r>
    </w:p>
    <w:p w14:paraId="5F21D5EA" w14:textId="77777777" w:rsidR="00AA763C" w:rsidRPr="00AA763C" w:rsidRDefault="00AA763C" w:rsidP="00AA763C">
      <w:pPr>
        <w:widowControl w:val="0"/>
        <w:spacing w:after="0" w:line="240" w:lineRule="auto"/>
        <w:ind w:left="180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Health Administrative Officer of the Day (HOD)</w:t>
      </w:r>
      <w:r w:rsidRPr="00AA763C">
        <w:rPr>
          <w:rFonts w:ascii="Times New Roman" w:eastAsia="Arial" w:hAnsi="Times New Roman" w:cs="Times New Roman"/>
          <w:kern w:val="0"/>
          <w:sz w:val="20"/>
          <w:szCs w:val="20"/>
          <w14:ligatures w14:val="none"/>
        </w:rPr>
        <w:tab/>
        <w:t>Beneficiary Travel Office Staff</w:t>
      </w:r>
    </w:p>
    <w:p w14:paraId="30186CBE" w14:textId="77777777" w:rsidR="00AA763C" w:rsidRPr="00AA763C" w:rsidRDefault="00AA763C" w:rsidP="00AA763C">
      <w:pPr>
        <w:widowControl w:val="0"/>
        <w:spacing w:after="0" w:line="240" w:lineRule="auto"/>
        <w:ind w:left="180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Contracting Officer’s Representative (COR)</w:t>
      </w:r>
    </w:p>
    <w:p w14:paraId="34107CBB" w14:textId="77777777" w:rsidR="00AA763C" w:rsidRPr="00AA763C" w:rsidRDefault="00AA763C" w:rsidP="00AA763C">
      <w:pPr>
        <w:widowControl w:val="0"/>
        <w:spacing w:after="0" w:line="240" w:lineRule="auto"/>
        <w:ind w:left="1440" w:firstLine="360"/>
        <w:rPr>
          <w:rFonts w:ascii="Times New Roman" w:eastAsia="Arial" w:hAnsi="Times New Roman" w:cs="Times New Roman"/>
          <w:kern w:val="0"/>
          <w:sz w:val="20"/>
          <w:szCs w:val="20"/>
          <w14:ligatures w14:val="none"/>
        </w:rPr>
      </w:pPr>
    </w:p>
    <w:p w14:paraId="778DE540" w14:textId="77777777" w:rsidR="00AA763C" w:rsidRPr="00AA763C" w:rsidRDefault="00AA763C" w:rsidP="00AA763C">
      <w:pPr>
        <w:widowControl w:val="0"/>
        <w:tabs>
          <w:tab w:val="left" w:pos="2610"/>
        </w:tabs>
        <w:spacing w:after="0" w:line="240" w:lineRule="auto"/>
        <w:ind w:left="180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Contracting Officer will furnish the Contractor with the names of individuals above, who are authorized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as Authorized Callers by separate memorandum upon issuance of the contract. The Contracting Officer will update this list throughout the life of the contract as Authorized Callers change. </w:t>
      </w:r>
    </w:p>
    <w:p w14:paraId="19A0C7DB" w14:textId="77777777" w:rsidR="00AA763C" w:rsidRPr="00AA763C" w:rsidRDefault="00AA763C" w:rsidP="00AA763C">
      <w:pPr>
        <w:widowControl w:val="0"/>
        <w:spacing w:after="0" w:line="240" w:lineRule="auto"/>
        <w:ind w:left="1800" w:firstLine="360"/>
        <w:rPr>
          <w:rFonts w:ascii="Times New Roman" w:eastAsia="Arial" w:hAnsi="Times New Roman" w:cs="Times New Roman"/>
          <w:kern w:val="0"/>
          <w:sz w:val="20"/>
          <w:szCs w:val="20"/>
          <w14:ligatures w14:val="none"/>
        </w:rPr>
      </w:pPr>
    </w:p>
    <w:p w14:paraId="481FDCEC" w14:textId="77777777" w:rsidR="00AA763C" w:rsidRPr="00AA763C" w:rsidRDefault="00AA763C" w:rsidP="00AA763C">
      <w:pPr>
        <w:widowControl w:val="0"/>
        <w:tabs>
          <w:tab w:val="left" w:pos="2610"/>
        </w:tabs>
        <w:spacing w:after="0" w:line="240" w:lineRule="auto"/>
        <w:ind w:left="180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Authorized Callers are responsible for issuing and administering orders placed under this contract. Authorized Callers have no authority to modify any term of this basic contract. Any deviation from the terms of 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basic</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must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approved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writing</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by</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Contracting</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Officer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responsible for this contract. The Contractor shall accept orders against this contract only from the Contracting Officer and/or authorized callers. Fulfilling orders from persons other than the Contracting Officer or </w:t>
      </w:r>
    </w:p>
    <w:p w14:paraId="096B24B3" w14:textId="77777777" w:rsidR="00AA763C" w:rsidRPr="00AA763C" w:rsidRDefault="00AA763C" w:rsidP="00AA763C">
      <w:pPr>
        <w:widowControl w:val="0"/>
        <w:tabs>
          <w:tab w:val="left" w:pos="2610"/>
        </w:tabs>
        <w:spacing w:after="0" w:line="240" w:lineRule="auto"/>
        <w:ind w:left="180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Authorized Caller may result in loss or delay in payment for supplies/services provided under such orders.</w:t>
      </w:r>
    </w:p>
    <w:p w14:paraId="6E6BAE22" w14:textId="77777777" w:rsidR="00AA763C" w:rsidRPr="00AA763C" w:rsidRDefault="00AA763C" w:rsidP="00AA763C">
      <w:pPr>
        <w:widowControl w:val="0"/>
        <w:spacing w:after="0" w:line="240" w:lineRule="auto"/>
        <w:ind w:left="1800" w:firstLine="360"/>
        <w:rPr>
          <w:rFonts w:ascii="Times New Roman" w:eastAsia="Arial" w:hAnsi="Times New Roman" w:cs="Times New Roman"/>
          <w:kern w:val="0"/>
          <w:sz w:val="20"/>
          <w:szCs w:val="20"/>
          <w14:ligatures w14:val="none"/>
        </w:rPr>
      </w:pPr>
    </w:p>
    <w:p w14:paraId="340436A7" w14:textId="77777777" w:rsidR="00AA763C" w:rsidRPr="00AA763C" w:rsidRDefault="00AA763C" w:rsidP="00AA763C">
      <w:pPr>
        <w:widowControl w:val="0"/>
        <w:spacing w:after="0" w:line="240" w:lineRule="auto"/>
        <w:ind w:left="1800" w:firstLine="360"/>
        <w:rPr>
          <w:rFonts w:ascii="Times New Roman" w:eastAsia="Arial" w:hAnsi="Times New Roman" w:cs="Times New Roman"/>
          <w:kern w:val="0"/>
          <w:sz w:val="20"/>
          <w:szCs w:val="20"/>
          <w14:ligatures w14:val="none"/>
        </w:rPr>
      </w:pPr>
      <w:r w:rsidRPr="00AA763C">
        <w:rPr>
          <w:rFonts w:ascii="Times New Roman" w:eastAsia="Arial" w:hAnsi="Times New Roman" w:cs="Times New Roman"/>
          <w:kern w:val="0"/>
          <w:sz w:val="20"/>
          <w:szCs w:val="20"/>
          <w14:ligatures w14:val="none"/>
        </w:rPr>
        <w:t>Non-authorized</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VA</w:t>
      </w:r>
      <w:r w:rsidRPr="00AA763C">
        <w:rPr>
          <w:rFonts w:ascii="Times New Roman" w:eastAsia="Arial" w:hAnsi="Times New Roman" w:cs="Times New Roman"/>
          <w:spacing w:val="-4"/>
          <w:kern w:val="0"/>
          <w:sz w:val="20"/>
          <w:szCs w:val="20"/>
          <w14:ligatures w14:val="none"/>
        </w:rPr>
        <w:t xml:space="preserve"> </w:t>
      </w:r>
      <w:r w:rsidRPr="00AA763C">
        <w:rPr>
          <w:rFonts w:ascii="Times New Roman" w:eastAsia="Arial" w:hAnsi="Times New Roman" w:cs="Times New Roman"/>
          <w:kern w:val="0"/>
          <w:sz w:val="20"/>
          <w:szCs w:val="20"/>
          <w14:ligatures w14:val="none"/>
        </w:rPr>
        <w:t>employees</w:t>
      </w:r>
      <w:r w:rsidRPr="00AA763C">
        <w:rPr>
          <w:rFonts w:ascii="Times New Roman" w:eastAsia="Arial" w:hAnsi="Times New Roman" w:cs="Times New Roman"/>
          <w:spacing w:val="-5"/>
          <w:kern w:val="0"/>
          <w:sz w:val="20"/>
          <w:szCs w:val="20"/>
          <w14:ligatures w14:val="none"/>
        </w:rPr>
        <w:t xml:space="preserve"> </w:t>
      </w:r>
      <w:r w:rsidRPr="00AA763C">
        <w:rPr>
          <w:rFonts w:ascii="Times New Roman" w:eastAsia="Arial" w:hAnsi="Times New Roman" w:cs="Times New Roman"/>
          <w:kern w:val="0"/>
          <w:sz w:val="20"/>
          <w:szCs w:val="20"/>
          <w14:ligatures w14:val="none"/>
        </w:rPr>
        <w:t>and</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private</w:t>
      </w:r>
      <w:r w:rsidRPr="00AA763C">
        <w:rPr>
          <w:rFonts w:ascii="Times New Roman" w:eastAsia="Arial" w:hAnsi="Times New Roman" w:cs="Times New Roman"/>
          <w:spacing w:val="-5"/>
          <w:kern w:val="0"/>
          <w:sz w:val="20"/>
          <w:szCs w:val="20"/>
          <w14:ligatures w14:val="none"/>
        </w:rPr>
        <w:t xml:space="preserve"> </w:t>
      </w:r>
      <w:r w:rsidRPr="00AA763C">
        <w:rPr>
          <w:rFonts w:ascii="Times New Roman" w:eastAsia="Arial" w:hAnsi="Times New Roman" w:cs="Times New Roman"/>
          <w:kern w:val="0"/>
          <w:sz w:val="20"/>
          <w:szCs w:val="20"/>
          <w14:ligatures w14:val="none"/>
        </w:rPr>
        <w:t>agencies</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(e.g.,</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nursing</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homes)</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are</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 xml:space="preserve">not considered authorized to place transportation requests. </w:t>
      </w:r>
    </w:p>
    <w:p w14:paraId="20B17884"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53691D3E" w14:textId="77777777" w:rsidR="00AA763C" w:rsidRPr="00AA763C" w:rsidRDefault="00AA763C" w:rsidP="00AA763C">
      <w:pPr>
        <w:widowControl w:val="0"/>
        <w:numPr>
          <w:ilvl w:val="4"/>
          <w:numId w:val="3"/>
        </w:numPr>
        <w:tabs>
          <w:tab w:val="left" w:pos="2610"/>
        </w:tabs>
        <w:autoSpaceDE w:val="0"/>
        <w:autoSpaceDN w:val="0"/>
        <w:spacing w:after="0" w:line="240" w:lineRule="auto"/>
        <w:ind w:left="2880"/>
        <w:rPr>
          <w:rFonts w:ascii="Times New Roman" w:eastAsia="Calibri" w:hAnsi="Times New Roman" w:cs="Times New Roman"/>
          <w:spacing w:val="-2"/>
          <w:kern w:val="0"/>
          <w:sz w:val="22"/>
          <w:szCs w:val="22"/>
          <w14:ligatures w14:val="none"/>
        </w:rPr>
      </w:pPr>
      <w:r w:rsidRPr="00AA763C">
        <w:rPr>
          <w:rFonts w:ascii="Times New Roman" w:eastAsia="Calibri" w:hAnsi="Times New Roman" w:cs="Times New Roman"/>
          <w:strike/>
          <w:kern w:val="0"/>
          <w:sz w:val="22"/>
          <w:szCs w:val="22"/>
          <w14:ligatures w14:val="none"/>
        </w:rPr>
        <w:t xml:space="preserve">     </w:t>
      </w:r>
      <w:r w:rsidRPr="00AA763C">
        <w:rPr>
          <w:rFonts w:ascii="Times New Roman" w:eastAsia="Calibri" w:hAnsi="Times New Roman" w:cs="Times New Roman"/>
          <w:spacing w:val="-2"/>
          <w:kern w:val="0"/>
          <w:sz w:val="22"/>
          <w:szCs w:val="22"/>
          <w14:ligatures w14:val="none"/>
        </w:rPr>
        <w:t>All patient pick-up(s) and drop-off(s) shall be authorized via “orders” which shall only be issued by the designated Authorized Caller.  When placing orders for services, the Authorized Caller shall contact the designated contractor point of contact(s) to provide the following information:</w:t>
      </w:r>
    </w:p>
    <w:p w14:paraId="0293C3B2" w14:textId="77777777" w:rsidR="00AA763C" w:rsidRPr="00AA763C" w:rsidRDefault="00AA763C" w:rsidP="00AA763C">
      <w:pPr>
        <w:widowControl w:val="0"/>
        <w:tabs>
          <w:tab w:val="left" w:pos="2610"/>
        </w:tabs>
        <w:spacing w:after="0" w:line="240" w:lineRule="auto"/>
        <w:ind w:left="1800"/>
        <w:rPr>
          <w:rFonts w:ascii="Times New Roman" w:eastAsia="Calibri" w:hAnsi="Times New Roman" w:cs="Times New Roman"/>
          <w:kern w:val="0"/>
          <w:sz w:val="22"/>
          <w:szCs w:val="22"/>
          <w14:ligatures w14:val="none"/>
        </w:rPr>
      </w:pPr>
    </w:p>
    <w:p w14:paraId="79C733EA" w14:textId="77777777" w:rsidR="00AA763C" w:rsidRPr="00AA763C" w:rsidRDefault="00AA763C" w:rsidP="00AA763C">
      <w:pPr>
        <w:widowControl w:val="0"/>
        <w:numPr>
          <w:ilvl w:val="2"/>
          <w:numId w:val="6"/>
        </w:numPr>
        <w:spacing w:after="0" w:line="276" w:lineRule="auto"/>
        <w:ind w:left="32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Mode of transportation required,</w:t>
      </w:r>
    </w:p>
    <w:p w14:paraId="6A1F9750" w14:textId="77777777" w:rsidR="00AA763C" w:rsidRPr="00AA763C" w:rsidRDefault="00AA763C" w:rsidP="00AA763C">
      <w:pPr>
        <w:widowControl w:val="0"/>
        <w:numPr>
          <w:ilvl w:val="2"/>
          <w:numId w:val="6"/>
        </w:numPr>
        <w:spacing w:after="0" w:line="276" w:lineRule="auto"/>
        <w:ind w:left="32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Required time of arrival </w:t>
      </w:r>
    </w:p>
    <w:p w14:paraId="58FCB9D8" w14:textId="77777777" w:rsidR="00AA763C" w:rsidRPr="00AA763C" w:rsidRDefault="00AA763C" w:rsidP="00AA763C">
      <w:pPr>
        <w:widowControl w:val="0"/>
        <w:numPr>
          <w:ilvl w:val="2"/>
          <w:numId w:val="6"/>
        </w:numPr>
        <w:spacing w:after="0" w:line="276" w:lineRule="auto"/>
        <w:ind w:left="32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Name of the beneficiary,</w:t>
      </w:r>
    </w:p>
    <w:p w14:paraId="72726EE1" w14:textId="77777777" w:rsidR="00AA763C" w:rsidRPr="00AA763C" w:rsidRDefault="00AA763C" w:rsidP="00AA763C">
      <w:pPr>
        <w:widowControl w:val="0"/>
        <w:numPr>
          <w:ilvl w:val="2"/>
          <w:numId w:val="6"/>
        </w:numPr>
        <w:spacing w:after="0" w:line="276" w:lineRule="auto"/>
        <w:ind w:left="32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Pick-up and delivery point,</w:t>
      </w:r>
    </w:p>
    <w:p w14:paraId="2B149EA8" w14:textId="77777777" w:rsidR="00AA763C" w:rsidRPr="00AA763C" w:rsidRDefault="00AA763C" w:rsidP="00AA763C">
      <w:pPr>
        <w:widowControl w:val="0"/>
        <w:numPr>
          <w:ilvl w:val="2"/>
          <w:numId w:val="6"/>
        </w:numPr>
        <w:spacing w:after="0" w:line="276" w:lineRule="auto"/>
        <w:ind w:left="32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Last four of the patient's Social Security Number, and</w:t>
      </w:r>
    </w:p>
    <w:p w14:paraId="511762AE" w14:textId="77777777" w:rsidR="00AA763C" w:rsidRPr="00AA763C" w:rsidRDefault="00AA763C" w:rsidP="00AA763C">
      <w:pPr>
        <w:widowControl w:val="0"/>
        <w:numPr>
          <w:ilvl w:val="2"/>
          <w:numId w:val="6"/>
        </w:numPr>
        <w:spacing w:after="0" w:line="276" w:lineRule="auto"/>
        <w:ind w:left="32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Any other special instructions</w:t>
      </w:r>
    </w:p>
    <w:p w14:paraId="09318A47" w14:textId="77777777" w:rsidR="00AA763C" w:rsidRPr="00AA763C" w:rsidRDefault="00AA763C" w:rsidP="00AA763C">
      <w:pPr>
        <w:widowControl w:val="0"/>
        <w:spacing w:after="0" w:line="240" w:lineRule="auto"/>
        <w:ind w:left="2880" w:firstLine="360"/>
        <w:rPr>
          <w:rFonts w:ascii="Times New Roman" w:eastAsia="Arial" w:hAnsi="Times New Roman" w:cs="Times New Roman"/>
          <w:kern w:val="0"/>
          <w:sz w:val="20"/>
          <w:szCs w:val="20"/>
          <w14:ligatures w14:val="none"/>
        </w:rPr>
      </w:pPr>
    </w:p>
    <w:p w14:paraId="4C9269D5"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ALL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Transports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Audit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system</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will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put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place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by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include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 COR or designee, Beneficiary Travel Department staff, and clinical staff to ensure appropriateness of the order and timeliness of the response.</w:t>
      </w:r>
    </w:p>
    <w:p w14:paraId="27F2F862" w14:textId="77777777" w:rsidR="00AA763C" w:rsidRPr="00AA763C" w:rsidRDefault="00AA763C" w:rsidP="00AA763C">
      <w:pPr>
        <w:widowControl w:val="0"/>
        <w:tabs>
          <w:tab w:val="left" w:pos="2610"/>
        </w:tabs>
        <w:spacing w:after="0" w:line="240" w:lineRule="auto"/>
        <w:ind w:left="1080"/>
        <w:rPr>
          <w:rFonts w:ascii="Times New Roman" w:eastAsia="Calibri" w:hAnsi="Times New Roman" w:cs="Times New Roman"/>
          <w:kern w:val="0"/>
          <w:sz w:val="22"/>
          <w:szCs w:val="22"/>
          <w14:ligatures w14:val="none"/>
        </w:rPr>
      </w:pPr>
    </w:p>
    <w:p w14:paraId="2F2F7F93"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need for wheelchair transportation service required will be discussed and determined by VA clinical personnel and the contractor.</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 contractor shall transport the patient per its policies and standard industry practice.</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If the type of transportation service differs from what was agreed upon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by</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submit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documentation</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VA explaining its rationale.</w:t>
      </w:r>
    </w:p>
    <w:p w14:paraId="4C3DF82D" w14:textId="77777777" w:rsidR="00AA763C" w:rsidRPr="00AA763C" w:rsidRDefault="00AA763C" w:rsidP="00AA763C">
      <w:pPr>
        <w:widowControl w:val="0"/>
        <w:tabs>
          <w:tab w:val="left" w:pos="3000"/>
        </w:tabs>
        <w:spacing w:after="0" w:line="240" w:lineRule="auto"/>
        <w:rPr>
          <w:rFonts w:ascii="Times New Roman" w:eastAsia="Calibri" w:hAnsi="Times New Roman" w:cs="Times New Roman"/>
          <w:kern w:val="0"/>
          <w:sz w:val="22"/>
          <w:szCs w:val="22"/>
          <w14:ligatures w14:val="none"/>
        </w:rPr>
      </w:pPr>
    </w:p>
    <w:p w14:paraId="0066C505"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may</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authorize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escort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(e.g.,</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spouse,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relative,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guardian,</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etc.)</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accompany the patient during transport if it is practicable and, in the patient’s, best interest.</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 contractor shall allow the escort to accompany the patient at no additional cost.</w:t>
      </w:r>
    </w:p>
    <w:p w14:paraId="01A10F29"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14:ligatures w14:val="none"/>
        </w:rPr>
      </w:pPr>
    </w:p>
    <w:p w14:paraId="1ACF502B"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have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sufficient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vehicles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personnel</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provide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services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up to four (4) simultaneous transportation requests. Transports required is specific to Veterans who occupy/utilize a manual or electronic wheelchair. </w:t>
      </w:r>
    </w:p>
    <w:p w14:paraId="1E435348"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number of transports under normal operating conditions will typically range</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from</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10-30</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transports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each</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weekday</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significantly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less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weekends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holidays. The number of actual transports may vary throughout the life of the contract.</w:t>
      </w:r>
    </w:p>
    <w:p w14:paraId="17DEBF29"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14:ligatures w14:val="none"/>
        </w:rPr>
      </w:pPr>
    </w:p>
    <w:p w14:paraId="57583EBE"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patient may bring with her or him up to three (3) liters of oxygen.  The contractor shall be responsible for providing adequate and safe storage of the oxygen tanks during transport.</w:t>
      </w:r>
    </w:p>
    <w:p w14:paraId="6F6BD75C"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1731EA8C"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Response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spacing w:val="-2"/>
          <w:kern w:val="0"/>
          <w:sz w:val="22"/>
          <w:szCs w:val="22"/>
          <w14:ligatures w14:val="none"/>
        </w:rPr>
        <w:t>Times*</w:t>
      </w:r>
    </w:p>
    <w:p w14:paraId="70FFB5BA"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14:ligatures w14:val="none"/>
        </w:rPr>
      </w:pPr>
    </w:p>
    <w:p w14:paraId="1CEB9B9B" w14:textId="77777777" w:rsidR="00AA763C" w:rsidRPr="00AA763C" w:rsidRDefault="00AA763C" w:rsidP="00AA763C">
      <w:pPr>
        <w:widowControl w:val="0"/>
        <w:numPr>
          <w:ilvl w:val="4"/>
          <w:numId w:val="3"/>
        </w:numPr>
        <w:tabs>
          <w:tab w:val="left" w:pos="2610"/>
        </w:tabs>
        <w:autoSpaceDE w:val="0"/>
        <w:autoSpaceDN w:val="0"/>
        <w:spacing w:after="0" w:line="240" w:lineRule="auto"/>
        <w:ind w:left="288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Orders that are scheduled by 7pm local time the day before the required services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are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defined</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as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b/>
          <w:kern w:val="0"/>
          <w:sz w:val="22"/>
          <w:szCs w:val="22"/>
          <w:u w:val="single"/>
          <w14:ligatures w14:val="none"/>
        </w:rPr>
        <w:t>scheduled</w:t>
      </w:r>
      <w:r w:rsidRPr="00AA763C">
        <w:rPr>
          <w:rFonts w:ascii="Times New Roman" w:eastAsia="Calibri" w:hAnsi="Times New Roman" w:cs="Times New Roman"/>
          <w:b/>
          <w:spacing w:val="-4"/>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in</w:t>
      </w:r>
      <w:r w:rsidRPr="00AA763C">
        <w:rPr>
          <w:rFonts w:ascii="Times New Roman" w:eastAsia="Calibri" w:hAnsi="Times New Roman" w:cs="Times New Roman"/>
          <w:b/>
          <w:spacing w:val="-4"/>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advance.</w:t>
      </w:r>
      <w:r w:rsidRPr="00AA763C">
        <w:rPr>
          <w:rFonts w:ascii="Times New Roman" w:eastAsia="Calibri" w:hAnsi="Times New Roman" w:cs="Times New Roman"/>
          <w:b/>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exceptions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found below, the contractor shall arrive </w:t>
      </w:r>
      <w:r w:rsidRPr="00AA763C">
        <w:rPr>
          <w:rFonts w:ascii="Times New Roman" w:eastAsia="Calibri" w:hAnsi="Times New Roman" w:cs="Times New Roman"/>
          <w:b/>
          <w:kern w:val="0"/>
          <w:sz w:val="22"/>
          <w:szCs w:val="22"/>
          <w:u w:val="single"/>
          <w14:ligatures w14:val="none"/>
        </w:rPr>
        <w:t>on time for all orders</w:t>
      </w:r>
      <w:r w:rsidRPr="00AA763C">
        <w:rPr>
          <w:rFonts w:ascii="Times New Roman" w:eastAsia="Calibri" w:hAnsi="Times New Roman" w:cs="Times New Roman"/>
          <w:b/>
          <w:kern w:val="0"/>
          <w:sz w:val="22"/>
          <w:szCs w:val="22"/>
          <w14:ligatures w14:val="none"/>
        </w:rPr>
        <w:t xml:space="preserve"> </w:t>
      </w:r>
      <w:r w:rsidRPr="00AA763C">
        <w:rPr>
          <w:rFonts w:ascii="Times New Roman" w:eastAsia="Calibri" w:hAnsi="Times New Roman" w:cs="Times New Roman"/>
          <w:kern w:val="0"/>
          <w:sz w:val="22"/>
          <w:szCs w:val="22"/>
          <w14:ligatures w14:val="none"/>
        </w:rPr>
        <w:t>scheduled in advance.</w:t>
      </w:r>
    </w:p>
    <w:p w14:paraId="15BD46AE" w14:textId="77777777" w:rsidR="00AA763C" w:rsidRPr="00AA763C" w:rsidRDefault="00AA763C" w:rsidP="00AA763C">
      <w:pPr>
        <w:widowControl w:val="0"/>
        <w:numPr>
          <w:ilvl w:val="4"/>
          <w:numId w:val="3"/>
        </w:numPr>
        <w:tabs>
          <w:tab w:val="left" w:pos="2610"/>
          <w:tab w:val="left" w:pos="4267"/>
          <w:tab w:val="left" w:pos="4268"/>
        </w:tabs>
        <w:autoSpaceDE w:val="0"/>
        <w:autoSpaceDN w:val="0"/>
        <w:spacing w:after="0" w:line="240" w:lineRule="auto"/>
        <w:ind w:left="288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all</w:t>
      </w:r>
      <w:r w:rsidRPr="00AA763C">
        <w:rPr>
          <w:rFonts w:ascii="Times New Roman" w:eastAsia="Calibri" w:hAnsi="Times New Roman" w:cs="Times New Roman"/>
          <w:spacing w:val="-4"/>
          <w:kern w:val="0"/>
          <w:sz w:val="22"/>
          <w:szCs w:val="22"/>
          <w14:ligatures w14:val="none"/>
        </w:rPr>
        <w:t xml:space="preserve"> add-ons (not scheduled in advance) </w:t>
      </w:r>
      <w:r w:rsidRPr="00AA763C">
        <w:rPr>
          <w:rFonts w:ascii="Times New Roman" w:eastAsia="Calibri" w:hAnsi="Times New Roman" w:cs="Times New Roman"/>
          <w:kern w:val="0"/>
          <w:sz w:val="22"/>
          <w:szCs w:val="22"/>
          <w14:ligatures w14:val="none"/>
        </w:rPr>
        <w:t>transportation</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requests,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pick</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up</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at </w:t>
      </w:r>
      <w:r w:rsidRPr="00AA763C">
        <w:rPr>
          <w:rFonts w:ascii="Times New Roman" w:eastAsia="Calibri" w:hAnsi="Times New Roman" w:cs="Times New Roman"/>
          <w:spacing w:val="-4"/>
          <w:kern w:val="0"/>
          <w:sz w:val="22"/>
          <w:szCs w:val="22"/>
          <w:u w:val="single"/>
          <w14:ligatures w14:val="none"/>
        </w:rPr>
        <w:t>Rocky Mountain Regional VA Medical Center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will</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allotted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up</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sixty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(60)</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minute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response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time from time of order placement for transportation requests that are not previously scheduled in advance.</w:t>
      </w:r>
    </w:p>
    <w:p w14:paraId="194D2B9F" w14:textId="77777777" w:rsidR="00AA763C" w:rsidRPr="00AA763C" w:rsidRDefault="00AA763C" w:rsidP="00AA763C">
      <w:pPr>
        <w:widowControl w:val="0"/>
        <w:tabs>
          <w:tab w:val="left" w:pos="4267"/>
          <w:tab w:val="left" w:pos="4268"/>
        </w:tabs>
        <w:spacing w:after="0" w:line="240" w:lineRule="auto"/>
        <w:ind w:left="2520"/>
        <w:rPr>
          <w:rFonts w:ascii="Times New Roman" w:eastAsia="Calibri" w:hAnsi="Times New Roman" w:cs="Times New Roman"/>
          <w:kern w:val="0"/>
          <w:sz w:val="22"/>
          <w:szCs w:val="22"/>
          <w14:ligatures w14:val="none"/>
        </w:rPr>
      </w:pPr>
    </w:p>
    <w:p w14:paraId="408F4542" w14:textId="77777777" w:rsidR="00AA763C" w:rsidRPr="00AA763C" w:rsidRDefault="00AA763C" w:rsidP="00AA763C">
      <w:pPr>
        <w:widowControl w:val="0"/>
        <w:numPr>
          <w:ilvl w:val="4"/>
          <w:numId w:val="3"/>
        </w:numPr>
        <w:tabs>
          <w:tab w:val="left" w:pos="2610"/>
        </w:tabs>
        <w:autoSpaceDE w:val="0"/>
        <w:autoSpaceDN w:val="0"/>
        <w:spacing w:after="0" w:line="240" w:lineRule="auto"/>
        <w:ind w:left="288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transportation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requests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which</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do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not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have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pick-up</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spacing w:val="-4"/>
          <w:kern w:val="0"/>
          <w:sz w:val="22"/>
          <w:szCs w:val="22"/>
          <w:u w:val="single"/>
          <w14:ligatures w14:val="none"/>
        </w:rPr>
        <w:t>Rocky Mountain Regional VA Medical Center</w:t>
      </w:r>
      <w:r w:rsidRPr="00AA763C">
        <w:rPr>
          <w:rFonts w:ascii="Times New Roman" w:eastAsia="Calibri" w:hAnsi="Times New Roman" w:cs="Times New Roman"/>
          <w:spacing w:val="-2"/>
          <w:kern w:val="0"/>
          <w:sz w:val="22"/>
          <w:szCs w:val="22"/>
          <w14:ligatures w14:val="none"/>
        </w:rPr>
        <w:t>:</w:t>
      </w:r>
    </w:p>
    <w:p w14:paraId="5360CE4A" w14:textId="77777777" w:rsidR="00AA763C" w:rsidRPr="00AA763C" w:rsidRDefault="00AA763C" w:rsidP="00AA763C">
      <w:pPr>
        <w:widowControl w:val="0"/>
        <w:tabs>
          <w:tab w:val="left" w:pos="2610"/>
        </w:tabs>
        <w:spacing w:after="0" w:line="240" w:lineRule="auto"/>
        <w:ind w:left="1800"/>
        <w:rPr>
          <w:rFonts w:ascii="Times New Roman" w:eastAsia="Calibri" w:hAnsi="Times New Roman" w:cs="Times New Roman"/>
          <w:kern w:val="0"/>
          <w:sz w:val="22"/>
          <w:szCs w:val="22"/>
          <w14:ligatures w14:val="none"/>
        </w:rPr>
      </w:pPr>
    </w:p>
    <w:p w14:paraId="43D6DA81" w14:textId="77777777" w:rsidR="00AA763C" w:rsidRPr="00AA763C" w:rsidRDefault="00AA763C" w:rsidP="00AA763C">
      <w:pPr>
        <w:widowControl w:val="0"/>
        <w:numPr>
          <w:ilvl w:val="0"/>
          <w:numId w:val="4"/>
        </w:numPr>
        <w:tabs>
          <w:tab w:val="left" w:pos="4267"/>
          <w:tab w:val="left" w:pos="4268"/>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Pick-up</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appointment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times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agreed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upon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by</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at time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order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placement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reasonable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based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upon</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travel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distance,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speed limits, and weather conditions. </w:t>
      </w:r>
    </w:p>
    <w:p w14:paraId="248956BD" w14:textId="77777777" w:rsidR="00AA763C" w:rsidRPr="00AA763C" w:rsidRDefault="00AA763C" w:rsidP="00AA763C">
      <w:pPr>
        <w:widowControl w:val="0"/>
        <w:tabs>
          <w:tab w:val="left" w:pos="4267"/>
          <w:tab w:val="left" w:pos="4268"/>
        </w:tabs>
        <w:spacing w:after="0" w:line="240" w:lineRule="auto"/>
        <w:ind w:left="3240"/>
        <w:contextualSpacing/>
        <w:rPr>
          <w:rFonts w:ascii="Times New Roman" w:eastAsia="Calibri" w:hAnsi="Times New Roman" w:cs="Times New Roman"/>
          <w:kern w:val="0"/>
          <w:sz w:val="22"/>
          <w:szCs w:val="22"/>
          <w14:ligatures w14:val="none"/>
        </w:rPr>
      </w:pPr>
    </w:p>
    <w:p w14:paraId="43D15C43" w14:textId="77777777" w:rsidR="00AA763C" w:rsidRPr="00AA763C" w:rsidRDefault="00AA763C" w:rsidP="00AA763C">
      <w:pPr>
        <w:widowControl w:val="0"/>
        <w:numPr>
          <w:ilvl w:val="0"/>
          <w:numId w:val="4"/>
        </w:numPr>
        <w:tabs>
          <w:tab w:val="left" w:pos="4267"/>
          <w:tab w:val="left" w:pos="4268"/>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patient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pick-up</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time cannot be more than 15 minutes prior to the schedule pickup time nor 15 minutes later than the scheduled pickup time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transportation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requests scheduled in advance.</w:t>
      </w:r>
    </w:p>
    <w:p w14:paraId="51CD5ABE"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4E1F1426" w14:textId="77777777" w:rsidR="00AA763C" w:rsidRPr="00AA763C" w:rsidRDefault="00AA763C" w:rsidP="00AA763C">
      <w:pPr>
        <w:widowControl w:val="0"/>
        <w:spacing w:after="0" w:line="240" w:lineRule="auto"/>
        <w:ind w:left="1800"/>
        <w:rPr>
          <w:rFonts w:ascii="Times New Roman" w:eastAsia="Calibri" w:hAnsi="Times New Roman" w:cs="Times New Roman"/>
          <w:b/>
          <w:kern w:val="0"/>
          <w:sz w:val="22"/>
          <w:szCs w:val="22"/>
          <w14:ligatures w14:val="none"/>
        </w:rPr>
      </w:pPr>
      <w:r w:rsidRPr="00AA763C">
        <w:rPr>
          <w:rFonts w:ascii="Times New Roman" w:eastAsia="Calibri" w:hAnsi="Times New Roman" w:cs="Times New Roman"/>
          <w:b/>
          <w:bCs/>
          <w:kern w:val="0"/>
          <w:sz w:val="22"/>
          <w:szCs w:val="22"/>
          <w14:ligatures w14:val="none"/>
        </w:rPr>
        <w:t>*</w:t>
      </w:r>
      <w:r w:rsidRPr="00AA763C">
        <w:rPr>
          <w:rFonts w:ascii="Times New Roman" w:eastAsia="Calibri" w:hAnsi="Times New Roman" w:cs="Times New Roman"/>
          <w:kern w:val="0"/>
          <w:sz w:val="22"/>
          <w:szCs w:val="22"/>
          <w14:ligatures w14:val="none"/>
        </w:rPr>
        <w:t xml:space="preserve"> The contractor shall not be held</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liable for nonperformance caused</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by an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occurrence beyond the reasonable control of the contractor and without its fault or negligence such as, acts of God or the public enemy, acts of the Government in its sovereign or contractual capacity, fires, floods, epidemics, quarantine restrictions, strikes, and unusually severe weather. </w:t>
      </w:r>
      <w:r w:rsidRPr="00AA763C">
        <w:rPr>
          <w:rFonts w:ascii="Times New Roman" w:eastAsia="Calibri" w:hAnsi="Times New Roman" w:cs="Times New Roman"/>
          <w:b/>
          <w:kern w:val="0"/>
          <w:sz w:val="22"/>
          <w:szCs w:val="22"/>
          <w:u w:val="single"/>
          <w14:ligatures w14:val="none"/>
        </w:rPr>
        <w:t>The</w:t>
      </w:r>
      <w:r w:rsidRPr="00AA763C">
        <w:rPr>
          <w:rFonts w:ascii="Times New Roman" w:eastAsia="Calibri" w:hAnsi="Times New Roman" w:cs="Times New Roman"/>
          <w:b/>
          <w:kern w:val="0"/>
          <w:sz w:val="22"/>
          <w:szCs w:val="22"/>
          <w14:ligatures w14:val="none"/>
        </w:rPr>
        <w:t xml:space="preserve"> </w:t>
      </w:r>
      <w:r w:rsidRPr="00AA763C">
        <w:rPr>
          <w:rFonts w:ascii="Times New Roman" w:eastAsia="Calibri" w:hAnsi="Times New Roman" w:cs="Times New Roman"/>
          <w:b/>
          <w:kern w:val="0"/>
          <w:sz w:val="22"/>
          <w:szCs w:val="22"/>
          <w:u w:val="single"/>
          <w14:ligatures w14:val="none"/>
        </w:rPr>
        <w:t>contractor</w:t>
      </w:r>
      <w:r w:rsidRPr="00AA763C">
        <w:rPr>
          <w:rFonts w:ascii="Times New Roman" w:eastAsia="Calibri" w:hAnsi="Times New Roman" w:cs="Times New Roman"/>
          <w:b/>
          <w:spacing w:val="-2"/>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MUST</w:t>
      </w:r>
      <w:r w:rsidRPr="00AA763C">
        <w:rPr>
          <w:rFonts w:ascii="Times New Roman" w:eastAsia="Calibri" w:hAnsi="Times New Roman" w:cs="Times New Roman"/>
          <w:b/>
          <w:spacing w:val="-3"/>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notify</w:t>
      </w:r>
      <w:r w:rsidRPr="00AA763C">
        <w:rPr>
          <w:rFonts w:ascii="Times New Roman" w:eastAsia="Calibri" w:hAnsi="Times New Roman" w:cs="Times New Roman"/>
          <w:b/>
          <w:spacing w:val="-2"/>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the</w:t>
      </w:r>
      <w:r w:rsidRPr="00AA763C">
        <w:rPr>
          <w:rFonts w:ascii="Times New Roman" w:eastAsia="Calibri" w:hAnsi="Times New Roman" w:cs="Times New Roman"/>
          <w:b/>
          <w:spacing w:val="-2"/>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VA</w:t>
      </w:r>
      <w:r w:rsidRPr="00AA763C">
        <w:rPr>
          <w:rFonts w:ascii="Times New Roman" w:eastAsia="Calibri" w:hAnsi="Times New Roman" w:cs="Times New Roman"/>
          <w:b/>
          <w:spacing w:val="-6"/>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with</w:t>
      </w:r>
      <w:r w:rsidRPr="00AA763C">
        <w:rPr>
          <w:rFonts w:ascii="Times New Roman" w:eastAsia="Calibri" w:hAnsi="Times New Roman" w:cs="Times New Roman"/>
          <w:b/>
          <w:spacing w:val="-3"/>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as</w:t>
      </w:r>
      <w:r w:rsidRPr="00AA763C">
        <w:rPr>
          <w:rFonts w:ascii="Times New Roman" w:eastAsia="Calibri" w:hAnsi="Times New Roman" w:cs="Times New Roman"/>
          <w:b/>
          <w:spacing w:val="-4"/>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much</w:t>
      </w:r>
      <w:r w:rsidRPr="00AA763C">
        <w:rPr>
          <w:rFonts w:ascii="Times New Roman" w:eastAsia="Calibri" w:hAnsi="Times New Roman" w:cs="Times New Roman"/>
          <w:b/>
          <w:spacing w:val="-3"/>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advance</w:t>
      </w:r>
      <w:r w:rsidRPr="00AA763C">
        <w:rPr>
          <w:rFonts w:ascii="Times New Roman" w:eastAsia="Calibri" w:hAnsi="Times New Roman" w:cs="Times New Roman"/>
          <w:b/>
          <w:spacing w:val="-2"/>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notice</w:t>
      </w:r>
      <w:r w:rsidRPr="00AA763C">
        <w:rPr>
          <w:rFonts w:ascii="Times New Roman" w:eastAsia="Calibri" w:hAnsi="Times New Roman" w:cs="Times New Roman"/>
          <w:b/>
          <w:spacing w:val="-2"/>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as</w:t>
      </w:r>
      <w:r w:rsidRPr="00AA763C">
        <w:rPr>
          <w:rFonts w:ascii="Times New Roman" w:eastAsia="Calibri" w:hAnsi="Times New Roman" w:cs="Times New Roman"/>
          <w:b/>
          <w:spacing w:val="-2"/>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possible</w:t>
      </w:r>
      <w:r w:rsidRPr="00AA763C">
        <w:rPr>
          <w:rFonts w:ascii="Times New Roman" w:eastAsia="Calibri" w:hAnsi="Times New Roman" w:cs="Times New Roman"/>
          <w:b/>
          <w:spacing w:val="-4"/>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should</w:t>
      </w:r>
      <w:r w:rsidRPr="00AA763C">
        <w:rPr>
          <w:rFonts w:ascii="Times New Roman" w:eastAsia="Calibri" w:hAnsi="Times New Roman" w:cs="Times New Roman"/>
          <w:b/>
          <w:spacing w:val="-3"/>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any</w:t>
      </w:r>
      <w:r w:rsidRPr="00AA763C">
        <w:rPr>
          <w:rFonts w:ascii="Times New Roman" w:eastAsia="Calibri" w:hAnsi="Times New Roman" w:cs="Times New Roman"/>
          <w:b/>
          <w:spacing w:val="-2"/>
          <w:kern w:val="0"/>
          <w:sz w:val="22"/>
          <w:szCs w:val="22"/>
          <w:u w:val="single"/>
          <w14:ligatures w14:val="none"/>
        </w:rPr>
        <w:t xml:space="preserve"> </w:t>
      </w:r>
      <w:r w:rsidRPr="00AA763C">
        <w:rPr>
          <w:rFonts w:ascii="Times New Roman" w:eastAsia="Calibri" w:hAnsi="Times New Roman" w:cs="Times New Roman"/>
          <w:b/>
          <w:kern w:val="0"/>
          <w:sz w:val="22"/>
          <w:szCs w:val="22"/>
          <w:u w:val="single"/>
          <w14:ligatures w14:val="none"/>
        </w:rPr>
        <w:t>of</w:t>
      </w:r>
      <w:r w:rsidRPr="00AA763C">
        <w:rPr>
          <w:rFonts w:ascii="Times New Roman" w:eastAsia="Calibri" w:hAnsi="Times New Roman" w:cs="Times New Roman"/>
          <w:b/>
          <w:kern w:val="0"/>
          <w:sz w:val="22"/>
          <w:szCs w:val="22"/>
          <w14:ligatures w14:val="none"/>
        </w:rPr>
        <w:t xml:space="preserve"> </w:t>
      </w:r>
      <w:r w:rsidRPr="00AA763C">
        <w:rPr>
          <w:rFonts w:ascii="Times New Roman" w:eastAsia="Calibri" w:hAnsi="Times New Roman" w:cs="Times New Roman"/>
          <w:b/>
          <w:kern w:val="0"/>
          <w:sz w:val="22"/>
          <w:szCs w:val="22"/>
          <w:u w:val="single"/>
          <w14:ligatures w14:val="none"/>
        </w:rPr>
        <w:t>these occur.</w:t>
      </w:r>
    </w:p>
    <w:p w14:paraId="1954C994" w14:textId="77777777" w:rsidR="00AA763C" w:rsidRPr="00AA763C" w:rsidRDefault="00AA763C" w:rsidP="00AA763C">
      <w:pPr>
        <w:widowControl w:val="0"/>
        <w:spacing w:after="0" w:line="240" w:lineRule="auto"/>
        <w:rPr>
          <w:rFonts w:ascii="Times New Roman" w:eastAsia="Calibri" w:hAnsi="Times New Roman" w:cs="Times New Roman"/>
          <w:kern w:val="0"/>
          <w:sz w:val="22"/>
          <w:szCs w:val="22"/>
          <w14:ligatures w14:val="none"/>
        </w:rPr>
      </w:pPr>
    </w:p>
    <w:p w14:paraId="64C5E916"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spacing w:val="-2"/>
          <w:kern w:val="0"/>
          <w:sz w:val="22"/>
          <w:szCs w:val="22"/>
          <w14:ligatures w14:val="none"/>
        </w:rPr>
        <w:t>Cancellations</w:t>
      </w:r>
    </w:p>
    <w:p w14:paraId="178BE549"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6CE7D165"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trips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which</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notified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cancellation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before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vehicle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is dispatched, there shall be no charge to the Government.</w:t>
      </w:r>
    </w:p>
    <w:p w14:paraId="14591285"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3828317D" w14:textId="77777777" w:rsidR="00AA763C" w:rsidRPr="00AA763C" w:rsidRDefault="00AA763C" w:rsidP="00AA763C">
      <w:pPr>
        <w:widowControl w:val="0"/>
        <w:numPr>
          <w:ilvl w:val="4"/>
          <w:numId w:val="3"/>
        </w:numPr>
        <w:tabs>
          <w:tab w:val="left" w:pos="2610"/>
        </w:tabs>
        <w:autoSpaceDE w:val="0"/>
        <w:autoSpaceDN w:val="0"/>
        <w:spacing w:after="0" w:line="240" w:lineRule="auto"/>
        <w:ind w:left="288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“no</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show”</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defined</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transportation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request which</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is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cancelled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after the contractor has dispatched a vehicle, the vehicle is enroute, or has arrived at the pick-up location, and there is no longer a requirement for patient transportation.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may</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request one-way</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reimbursement for no-shows. No-show reimbursement shall be based upon the base rate for the service requested and the one-way mileage accrued enroute to the pick-up location at time of cancellation. Mileage for no- show</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cancellations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confirmed</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by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reported</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 VA as soon as possible from time of cancellation.</w:t>
      </w:r>
    </w:p>
    <w:p w14:paraId="78FF5296"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76103DF3"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For transportation requests OUT of </w:t>
      </w:r>
      <w:r w:rsidRPr="00AA763C">
        <w:rPr>
          <w:rFonts w:ascii="Times New Roman" w:eastAsia="Calibri" w:hAnsi="Times New Roman" w:cs="Times New Roman"/>
          <w:spacing w:val="-4"/>
          <w:kern w:val="0"/>
          <w:sz w:val="22"/>
          <w:szCs w:val="22"/>
          <w:u w:val="single"/>
          <w14:ligatures w14:val="none"/>
        </w:rPr>
        <w:t>Rocky Mountain Regional VA Medical Center</w:t>
      </w:r>
      <w:r w:rsidRPr="00AA763C">
        <w:rPr>
          <w:rFonts w:ascii="Times New Roman" w:eastAsia="Calibri" w:hAnsi="Times New Roman" w:cs="Times New Roman"/>
          <w:kern w:val="0"/>
          <w:sz w:val="22"/>
          <w:szCs w:val="22"/>
          <w14:ligatures w14:val="none"/>
        </w:rPr>
        <w:t xml:space="preserve"> ONLY – The contractor will immediately dispatch a vehicle upon receipt of the order (including transportation requests in which the final destination may change prior to pick up due to the critical condition of</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patient).</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When</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is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notified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cancellation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prior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arrival</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the </w:t>
      </w:r>
      <w:r w:rsidRPr="00AA763C">
        <w:rPr>
          <w:rFonts w:ascii="Times New Roman" w:eastAsia="Calibri" w:hAnsi="Times New Roman" w:cs="Times New Roman"/>
          <w:spacing w:val="-4"/>
          <w:kern w:val="0"/>
          <w:sz w:val="22"/>
          <w:szCs w:val="22"/>
          <w:u w:val="single"/>
          <w14:ligatures w14:val="none"/>
        </w:rPr>
        <w:t>Rocky Mountain Regional VA Medical Center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campus, there shall be no charge to the Government.</w:t>
      </w:r>
    </w:p>
    <w:p w14:paraId="68257E0C"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01618C6C"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b/>
          <w:bCs/>
          <w:spacing w:val="-2"/>
          <w:kern w:val="0"/>
          <w:sz w:val="22"/>
          <w:szCs w:val="22"/>
          <w14:ligatures w14:val="none"/>
        </w:rPr>
        <w:t xml:space="preserve"> Pick-Up/Drop-Off/Reporting</w:t>
      </w:r>
      <w:r w:rsidRPr="00AA763C">
        <w:rPr>
          <w:rFonts w:ascii="Times New Roman" w:eastAsia="Calibri" w:hAnsi="Times New Roman" w:cs="Times New Roman"/>
          <w:b/>
          <w:bCs/>
          <w:spacing w:val="31"/>
          <w:kern w:val="0"/>
          <w:sz w:val="22"/>
          <w:szCs w:val="22"/>
          <w14:ligatures w14:val="none"/>
        </w:rPr>
        <w:t xml:space="preserve"> </w:t>
      </w:r>
      <w:r w:rsidRPr="00AA763C">
        <w:rPr>
          <w:rFonts w:ascii="Times New Roman" w:eastAsia="Calibri" w:hAnsi="Times New Roman" w:cs="Times New Roman"/>
          <w:b/>
          <w:bCs/>
          <w:spacing w:val="-2"/>
          <w:kern w:val="0"/>
          <w:sz w:val="22"/>
          <w:szCs w:val="22"/>
          <w14:ligatures w14:val="none"/>
        </w:rPr>
        <w:t>Procedures</w:t>
      </w:r>
    </w:p>
    <w:p w14:paraId="1654BA98" w14:textId="77777777" w:rsidR="00AA763C" w:rsidRPr="00AA763C" w:rsidRDefault="00AA763C" w:rsidP="00AA763C">
      <w:pPr>
        <w:widowControl w:val="0"/>
        <w:spacing w:after="0" w:line="240" w:lineRule="auto"/>
        <w:ind w:left="100" w:firstLine="360"/>
        <w:rPr>
          <w:rFonts w:ascii="Times New Roman" w:eastAsia="Arial" w:hAnsi="Times New Roman" w:cs="Times New Roman"/>
          <w:b/>
          <w:kern w:val="0"/>
          <w:sz w:val="20"/>
          <w:szCs w:val="20"/>
          <w14:ligatures w14:val="none"/>
        </w:rPr>
      </w:pPr>
    </w:p>
    <w:p w14:paraId="4B8704E7"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lastRenderedPageBreak/>
        <w:t>Driver personnel shall pick up and deliver patients at specified locations (e.g., front door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of Rocky Mountain Regional VA Medical Center Entrance).</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These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locations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will</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specified</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by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staff</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when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an</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order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is placed and communicated to the transport personnel.</w:t>
      </w:r>
    </w:p>
    <w:p w14:paraId="15D3F34A"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7F29261C"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When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applicable,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driver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personnel shall report</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Veteran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Transportation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Service (VTS) Dispatcher or Health Administrative Officer of the Day (HOD) to (1) announce his/her arrival to pick-up and transfer the patient. </w:t>
      </w:r>
    </w:p>
    <w:p w14:paraId="68A80445"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10B8ADE6"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cases</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where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driver</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personnel must</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divert to</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local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emergency</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department</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while performing a VA authorized transport, the contractor’s dispatcher shall notify the VA Beneficiary Travel Department or Health Administrative Officer of the Day (HOD) of the patient’s location and status as soon as this information becomes available.</w:t>
      </w:r>
    </w:p>
    <w:p w14:paraId="17F41A70"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0AA6F1EA"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b/>
          <w:bCs/>
          <w:kern w:val="0"/>
          <w:sz w:val="22"/>
          <w:szCs w:val="22"/>
          <w14:ligatures w14:val="none"/>
        </w:rPr>
        <w:t xml:space="preserve"> Patient</w:t>
      </w:r>
      <w:r w:rsidRPr="00AA763C">
        <w:rPr>
          <w:rFonts w:ascii="Times New Roman" w:eastAsia="Calibri" w:hAnsi="Times New Roman" w:cs="Times New Roman"/>
          <w:b/>
          <w:bCs/>
          <w:spacing w:val="-2"/>
          <w:kern w:val="0"/>
          <w:sz w:val="22"/>
          <w:szCs w:val="22"/>
          <w14:ligatures w14:val="none"/>
        </w:rPr>
        <w:t xml:space="preserve"> Welfare</w:t>
      </w:r>
    </w:p>
    <w:p w14:paraId="419B4C77" w14:textId="77777777" w:rsidR="00AA763C" w:rsidRPr="00AA763C" w:rsidRDefault="00AA763C" w:rsidP="00AA763C">
      <w:pPr>
        <w:widowControl w:val="0"/>
        <w:spacing w:after="0" w:line="240" w:lineRule="auto"/>
        <w:ind w:left="100" w:firstLine="360"/>
        <w:rPr>
          <w:rFonts w:ascii="Times New Roman" w:eastAsia="Arial" w:hAnsi="Times New Roman" w:cs="Times New Roman"/>
          <w:b/>
          <w:kern w:val="0"/>
          <w:sz w:val="20"/>
          <w:szCs w:val="20"/>
          <w14:ligatures w14:val="none"/>
        </w:rPr>
      </w:pPr>
    </w:p>
    <w:p w14:paraId="7DD13C61"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contractor shall be responsible for the patient’s welfare during transport.</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 contractor shall be held responsible for patient and/or VA property during transport.</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Any damaged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lost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wheelchairs,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walkers,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crutches,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personal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belongings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replaced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at the contractor’s expense.</w:t>
      </w:r>
    </w:p>
    <w:p w14:paraId="5F065C8F"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1219B597"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requires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exercise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extreme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caution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care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handling</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of </w:t>
      </w:r>
      <w:r w:rsidRPr="00AA763C">
        <w:rPr>
          <w:rFonts w:ascii="Times New Roman" w:eastAsia="Calibri" w:hAnsi="Times New Roman" w:cs="Times New Roman"/>
          <w:spacing w:val="-2"/>
          <w:kern w:val="0"/>
          <w:sz w:val="22"/>
          <w:szCs w:val="22"/>
          <w14:ligatures w14:val="none"/>
        </w:rPr>
        <w:t>patients.</w:t>
      </w:r>
    </w:p>
    <w:p w14:paraId="7F581AF3"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14:ligatures w14:val="none"/>
        </w:rPr>
      </w:pPr>
    </w:p>
    <w:p w14:paraId="720EC5D9"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If a VA beneficiary being transported declines to be properly secured or removed the securement devices himself/herself, the driver will notify the Contracting Officer’s Representative (COR) of this fact prior to departure.  The contractor is not required to transport any VA beneficiary who refuses to be properly secured while being transported.  In the event that the beneficiary refuses to be properly secured, they shall be returned back into the building which they came from.</w:t>
      </w:r>
    </w:p>
    <w:p w14:paraId="3BC9137D" w14:textId="77777777" w:rsidR="00AA763C" w:rsidRPr="00AA763C" w:rsidRDefault="00AA763C" w:rsidP="00AA763C">
      <w:pPr>
        <w:widowControl w:val="0"/>
        <w:spacing w:after="0" w:line="240" w:lineRule="auto"/>
        <w:rPr>
          <w:rFonts w:ascii="Times New Roman" w:eastAsia="Calibri" w:hAnsi="Times New Roman" w:cs="Times New Roman"/>
          <w:kern w:val="0"/>
          <w:sz w:val="22"/>
          <w:szCs w:val="22"/>
          <w14:ligatures w14:val="none"/>
        </w:rPr>
      </w:pPr>
    </w:p>
    <w:p w14:paraId="2BFD6D6A"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b/>
          <w:bCs/>
          <w:kern w:val="0"/>
          <w:sz w:val="22"/>
          <w:szCs w:val="22"/>
          <w14:ligatures w14:val="none"/>
        </w:rPr>
        <w:t xml:space="preserve"> Incident</w:t>
      </w:r>
      <w:r w:rsidRPr="00AA763C">
        <w:rPr>
          <w:rFonts w:ascii="Times New Roman" w:eastAsia="Calibri" w:hAnsi="Times New Roman" w:cs="Times New Roman"/>
          <w:b/>
          <w:bCs/>
          <w:spacing w:val="-3"/>
          <w:kern w:val="0"/>
          <w:sz w:val="22"/>
          <w:szCs w:val="22"/>
          <w14:ligatures w14:val="none"/>
        </w:rPr>
        <w:t xml:space="preserve"> </w:t>
      </w:r>
      <w:r w:rsidRPr="00AA763C">
        <w:rPr>
          <w:rFonts w:ascii="Times New Roman" w:eastAsia="Calibri" w:hAnsi="Times New Roman" w:cs="Times New Roman"/>
          <w:b/>
          <w:bCs/>
          <w:spacing w:val="-2"/>
          <w:kern w:val="0"/>
          <w:sz w:val="22"/>
          <w:szCs w:val="22"/>
          <w14:ligatures w14:val="none"/>
        </w:rPr>
        <w:t>Reporting</w:t>
      </w:r>
    </w:p>
    <w:p w14:paraId="345B4E88" w14:textId="77777777" w:rsidR="00AA763C" w:rsidRPr="00AA763C" w:rsidRDefault="00AA763C" w:rsidP="00AA763C">
      <w:pPr>
        <w:widowControl w:val="0"/>
        <w:spacing w:after="0" w:line="240" w:lineRule="auto"/>
        <w:ind w:left="100" w:firstLine="360"/>
        <w:rPr>
          <w:rFonts w:ascii="Times New Roman" w:eastAsia="Arial" w:hAnsi="Times New Roman" w:cs="Times New Roman"/>
          <w:b/>
          <w:kern w:val="0"/>
          <w:sz w:val="20"/>
          <w:szCs w:val="20"/>
          <w14:ligatures w14:val="none"/>
        </w:rPr>
      </w:pPr>
    </w:p>
    <w:p w14:paraId="2DE074C6"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contractor shall notify the COR, Requestor, Program Manager, Beneficiary Travel Department,</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any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accidents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safety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problems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that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occur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while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patient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being transported.</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This notification shall occur within one (1) hour by telephone.</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A written report of the incident shall be delivered to the COR, Program Manager, or Beneficiary Travel Department, by the close of business of the next working day.</w:t>
      </w:r>
    </w:p>
    <w:p w14:paraId="16ECA0B5"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0EDDEBE4"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COR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will monitor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service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provided.</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cooperate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COR in providing information and answering questions in a timely manner.</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 contractor shall promptly inform the COR of any complaints received directly from patients.</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If warranted, the VA may conduct incident investigations and require written response from the contractor within 48 hours of request.</w:t>
      </w:r>
    </w:p>
    <w:p w14:paraId="72AF3CC7"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47BB8BEA"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b/>
          <w:bCs/>
          <w:spacing w:val="-2"/>
          <w:kern w:val="0"/>
          <w:sz w:val="22"/>
          <w:szCs w:val="22"/>
          <w14:ligatures w14:val="none"/>
        </w:rPr>
        <w:t>Invoicing</w:t>
      </w:r>
    </w:p>
    <w:p w14:paraId="00F35FF6" w14:textId="77777777" w:rsidR="00AA763C" w:rsidRPr="00AA763C" w:rsidRDefault="00AA763C" w:rsidP="00AA763C">
      <w:pPr>
        <w:widowControl w:val="0"/>
        <w:spacing w:after="0" w:line="240" w:lineRule="auto"/>
        <w:ind w:left="100" w:firstLine="360"/>
        <w:rPr>
          <w:rFonts w:ascii="Times New Roman" w:eastAsia="Arial" w:hAnsi="Times New Roman" w:cs="Times New Roman"/>
          <w:b/>
          <w:kern w:val="0"/>
          <w:sz w:val="20"/>
          <w:szCs w:val="20"/>
          <w14:ligatures w14:val="none"/>
        </w:rPr>
      </w:pPr>
    </w:p>
    <w:p w14:paraId="13B50C94"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Each</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transport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include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thirty</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(30)</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minutes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wait</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time;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may</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invoice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for wait times in excess of this initial thirty (30) minutes.</w:t>
      </w:r>
      <w:r w:rsidRPr="00AA763C">
        <w:rPr>
          <w:rFonts w:ascii="Times New Roman" w:eastAsia="Calibri" w:hAnsi="Times New Roman" w:cs="Times New Roman"/>
          <w:spacing w:val="71"/>
          <w:kern w:val="0"/>
          <w:sz w:val="22"/>
          <w:szCs w:val="22"/>
          <w14:ligatures w14:val="none"/>
        </w:rPr>
        <w:t xml:space="preserve"> </w:t>
      </w:r>
      <w:r w:rsidRPr="00AA763C">
        <w:rPr>
          <w:rFonts w:ascii="Times New Roman" w:eastAsia="Calibri" w:hAnsi="Times New Roman" w:cs="Times New Roman"/>
          <w:kern w:val="0"/>
          <w:sz w:val="22"/>
          <w:szCs w:val="22"/>
          <w14:ligatures w14:val="none"/>
        </w:rPr>
        <w:t>Wait time shall begin only once the contractor has both reached the pick-up address location and the appointment time</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has elapsed.</w:t>
      </w:r>
      <w:r w:rsidRPr="00AA763C">
        <w:rPr>
          <w:rFonts w:ascii="Times New Roman" w:eastAsia="Calibri" w:hAnsi="Times New Roman" w:cs="Times New Roman"/>
          <w:spacing w:val="80"/>
          <w:kern w:val="0"/>
          <w:sz w:val="22"/>
          <w:szCs w:val="22"/>
          <w14:ligatures w14:val="none"/>
        </w:rPr>
        <w:t xml:space="preserve"> </w:t>
      </w:r>
      <w:r w:rsidRPr="00AA763C">
        <w:rPr>
          <w:rFonts w:ascii="Times New Roman" w:eastAsia="Calibri" w:hAnsi="Times New Roman" w:cs="Times New Roman"/>
          <w:kern w:val="0"/>
          <w:sz w:val="22"/>
          <w:szCs w:val="22"/>
          <w14:ligatures w14:val="none"/>
        </w:rPr>
        <w:t>All wait times shall be itemized and invoiced in fifteen (15) minute intervals.</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For partial fifteen (15) minute intervals, zero (0) to seven (7) minutes shall be rounded down to zero (0) minutes and eight (8) to fifteen (15) minutes rounded up to fifteen (15) minutes.</w:t>
      </w:r>
    </w:p>
    <w:p w14:paraId="23B043B0"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3C218593"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When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invoicing for mileage, the contractor shall round to</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the nearest mile. Mileage ending in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.5</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higher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rounded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up</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nearest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mile.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Mileage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ending</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.4</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lower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shall be rounded down to the nearest mile. Payment for mileage to or from the point of care shall be limited to the VA’s calculation according to the VA’s Bing Maps API determination. Bing Maps API is optimized to determine mileage based on the shortest time of travel.</w:t>
      </w:r>
    </w:p>
    <w:p w14:paraId="6D0E374C"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556C4D81"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If</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unloaded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mileage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exceeds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loaded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mileage,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may</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invoice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flat</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fee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only if the following also occur:</w:t>
      </w:r>
    </w:p>
    <w:p w14:paraId="36E6211C" w14:textId="77777777" w:rsidR="00AA763C" w:rsidRPr="00AA763C" w:rsidRDefault="00AA763C" w:rsidP="00AA763C">
      <w:pPr>
        <w:widowControl w:val="0"/>
        <w:tabs>
          <w:tab w:val="left" w:pos="2610"/>
        </w:tabs>
        <w:spacing w:after="0" w:line="240" w:lineRule="auto"/>
        <w:ind w:left="720"/>
        <w:rPr>
          <w:rFonts w:ascii="Times New Roman" w:eastAsia="Calibri" w:hAnsi="Times New Roman" w:cs="Times New Roman"/>
          <w:kern w:val="0"/>
          <w:sz w:val="22"/>
          <w:szCs w:val="22"/>
          <w14:ligatures w14:val="none"/>
        </w:rPr>
      </w:pPr>
    </w:p>
    <w:p w14:paraId="35910172" w14:textId="77777777" w:rsidR="00AA763C" w:rsidRPr="00AA763C" w:rsidRDefault="00AA763C" w:rsidP="00AA763C">
      <w:pPr>
        <w:widowControl w:val="0"/>
        <w:numPr>
          <w:ilvl w:val="0"/>
          <w:numId w:val="5"/>
        </w:numPr>
        <w:tabs>
          <w:tab w:val="left" w:pos="3360"/>
          <w:tab w:val="left" w:pos="3361"/>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Unloaded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mileage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exceeds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75</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spacing w:val="-4"/>
          <w:kern w:val="0"/>
          <w:sz w:val="22"/>
          <w:szCs w:val="22"/>
          <w14:ligatures w14:val="none"/>
        </w:rPr>
        <w:t>miles</w:t>
      </w:r>
    </w:p>
    <w:p w14:paraId="16F136D4" w14:textId="77777777" w:rsidR="00AA763C" w:rsidRPr="00AA763C" w:rsidRDefault="00AA763C" w:rsidP="00AA763C">
      <w:pPr>
        <w:widowControl w:val="0"/>
        <w:numPr>
          <w:ilvl w:val="0"/>
          <w:numId w:val="5"/>
        </w:numPr>
        <w:tabs>
          <w:tab w:val="left" w:pos="3360"/>
          <w:tab w:val="left" w:pos="3361"/>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does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not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deviate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from</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route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intentionally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make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unloaded mileage exceed loaded mileage.</w:t>
      </w:r>
    </w:p>
    <w:p w14:paraId="3ED11046" w14:textId="77777777" w:rsidR="00AA763C" w:rsidRPr="00AA763C" w:rsidRDefault="00AA763C" w:rsidP="00AA763C">
      <w:pPr>
        <w:widowControl w:val="0"/>
        <w:spacing w:after="0" w:line="240" w:lineRule="auto"/>
        <w:ind w:left="1440" w:firstLine="360"/>
        <w:rPr>
          <w:rFonts w:ascii="Times New Roman" w:eastAsia="Arial" w:hAnsi="Times New Roman" w:cs="Times New Roman"/>
          <w:kern w:val="0"/>
          <w:sz w:val="20"/>
          <w:szCs w:val="20"/>
          <w14:ligatures w14:val="none"/>
        </w:rPr>
      </w:pPr>
    </w:p>
    <w:p w14:paraId="756A1C2D"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Except for no shows and trips when unloaded mileage exceeds loaded mileage in accordance with 4.9.3, the contractor shall invoice for loaded (patient onboard) services and mileage only.</w:t>
      </w:r>
    </w:p>
    <w:p w14:paraId="02C7E6E2" w14:textId="77777777" w:rsidR="00AA763C" w:rsidRPr="00AA763C" w:rsidRDefault="00AA763C" w:rsidP="00AA763C">
      <w:pPr>
        <w:widowControl w:val="0"/>
        <w:tabs>
          <w:tab w:val="left" w:pos="2610"/>
        </w:tabs>
        <w:spacing w:after="0" w:line="240" w:lineRule="auto"/>
        <w:ind w:left="1440"/>
        <w:contextualSpacing/>
        <w:rPr>
          <w:rFonts w:ascii="Times New Roman" w:eastAsia="Calibri" w:hAnsi="Times New Roman" w:cs="Times New Roman"/>
          <w:kern w:val="0"/>
          <w:sz w:val="22"/>
          <w:szCs w:val="22"/>
          <w14:ligatures w14:val="none"/>
        </w:rPr>
      </w:pPr>
    </w:p>
    <w:p w14:paraId="49F11B62"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spacing w:val="-3"/>
          <w:kern w:val="0"/>
          <w:sz w:val="22"/>
          <w:szCs w:val="22"/>
          <w14:ligatures w14:val="none"/>
        </w:rPr>
        <w:t>Upon notification</w:t>
      </w:r>
      <w:r w:rsidRPr="00AA763C">
        <w:rPr>
          <w:rFonts w:ascii="Times New Roman" w:eastAsia="Calibri" w:hAnsi="Times New Roman" w:cs="Times New Roman"/>
          <w:kern w:val="0"/>
          <w:sz w:val="22"/>
          <w:szCs w:val="22"/>
          <w14:ligatures w14:val="none"/>
        </w:rPr>
        <w:t xml:space="preserve"> of the contracting officer, the vendor must receive training and begin implementation of invoices via Vet Ride within 30 days versus VA Tungsten Network e-Invoicing network.</w:t>
      </w:r>
      <w:r w:rsidRPr="00AA763C">
        <w:rPr>
          <w:rFonts w:ascii="Times New Roman" w:eastAsia="Calibri" w:hAnsi="Times New Roman" w:cs="Times New Roman"/>
          <w:spacing w:val="-3"/>
          <w:kern w:val="0"/>
          <w:sz w:val="22"/>
          <w:szCs w:val="22"/>
          <w14:ligatures w14:val="none"/>
        </w:rPr>
        <w:t xml:space="preserve"> I</w:t>
      </w:r>
      <w:r w:rsidRPr="00AA763C">
        <w:rPr>
          <w:rFonts w:ascii="Times New Roman" w:eastAsia="Calibri" w:hAnsi="Times New Roman" w:cs="Times New Roman"/>
          <w:kern w:val="0"/>
          <w:sz w:val="22"/>
          <w:szCs w:val="22"/>
          <w14:ligatures w14:val="none"/>
        </w:rPr>
        <w:t>nvoices must be submitted in the VetRide Vendor Portal or other VA approved software.  These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invoices shall include the following:</w:t>
      </w:r>
    </w:p>
    <w:p w14:paraId="41B449AF" w14:textId="77777777" w:rsidR="00AA763C" w:rsidRPr="00AA763C" w:rsidRDefault="00AA763C" w:rsidP="00AA763C">
      <w:pPr>
        <w:widowControl w:val="0"/>
        <w:numPr>
          <w:ilvl w:val="0"/>
          <w:numId w:val="13"/>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Contract Number</w:t>
      </w:r>
    </w:p>
    <w:p w14:paraId="3C7B8934" w14:textId="77777777" w:rsidR="00AA763C" w:rsidRPr="00AA763C" w:rsidRDefault="00AA763C" w:rsidP="00AA763C">
      <w:pPr>
        <w:widowControl w:val="0"/>
        <w:numPr>
          <w:ilvl w:val="0"/>
          <w:numId w:val="13"/>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Date of Service</w:t>
      </w:r>
    </w:p>
    <w:p w14:paraId="6A4B666E" w14:textId="77777777" w:rsidR="00AA763C" w:rsidRPr="00AA763C" w:rsidRDefault="00AA763C" w:rsidP="00AA763C">
      <w:pPr>
        <w:widowControl w:val="0"/>
        <w:numPr>
          <w:ilvl w:val="0"/>
          <w:numId w:val="13"/>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Authorization number(s) (if applicable)</w:t>
      </w:r>
    </w:p>
    <w:p w14:paraId="69A5824B" w14:textId="77777777" w:rsidR="00AA763C" w:rsidRPr="00AA763C" w:rsidRDefault="00AA763C" w:rsidP="00AA763C">
      <w:pPr>
        <w:widowControl w:val="0"/>
        <w:numPr>
          <w:ilvl w:val="0"/>
          <w:numId w:val="13"/>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Pick-up and drop-off location of the patient</w:t>
      </w:r>
    </w:p>
    <w:p w14:paraId="0D846C83" w14:textId="77777777" w:rsidR="00AA763C" w:rsidRPr="00AA763C" w:rsidRDefault="00AA763C" w:rsidP="00AA763C">
      <w:pPr>
        <w:widowControl w:val="0"/>
        <w:numPr>
          <w:ilvl w:val="0"/>
          <w:numId w:val="13"/>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Base Rate</w:t>
      </w:r>
    </w:p>
    <w:p w14:paraId="2C439B55" w14:textId="77777777" w:rsidR="00AA763C" w:rsidRPr="00AA763C" w:rsidRDefault="00AA763C" w:rsidP="00AA763C">
      <w:pPr>
        <w:widowControl w:val="0"/>
        <w:numPr>
          <w:ilvl w:val="0"/>
          <w:numId w:val="13"/>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Name (Last, First and Middle Initial (if any)) and Full Social Security number (Box 1a) of patient transported</w:t>
      </w:r>
    </w:p>
    <w:p w14:paraId="38AAD921" w14:textId="77777777" w:rsidR="00AA763C" w:rsidRPr="00AA763C" w:rsidRDefault="00AA763C" w:rsidP="00AA763C">
      <w:pPr>
        <w:widowControl w:val="0"/>
        <w:numPr>
          <w:ilvl w:val="0"/>
          <w:numId w:val="13"/>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Date of Birth and Sex</w:t>
      </w:r>
    </w:p>
    <w:p w14:paraId="0D58AB3F" w14:textId="77777777" w:rsidR="00AA763C" w:rsidRPr="00AA763C" w:rsidRDefault="00AA763C" w:rsidP="00AA763C">
      <w:pPr>
        <w:widowControl w:val="0"/>
        <w:numPr>
          <w:ilvl w:val="0"/>
          <w:numId w:val="13"/>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Documentation of circumstances when billing for waiting time</w:t>
      </w:r>
    </w:p>
    <w:p w14:paraId="1DAE44B7" w14:textId="77777777" w:rsidR="00AA763C" w:rsidRPr="00AA763C" w:rsidRDefault="00AA763C" w:rsidP="00AA763C">
      <w:pPr>
        <w:widowControl w:val="0"/>
        <w:numPr>
          <w:ilvl w:val="0"/>
          <w:numId w:val="13"/>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Any miscellaneous charges for which the contractor is expecting reimbursement i.e., Toll charges, waiting time, etc.</w:t>
      </w:r>
    </w:p>
    <w:p w14:paraId="418ED621" w14:textId="77777777" w:rsidR="00AA763C" w:rsidRPr="00AA763C" w:rsidRDefault="00AA763C" w:rsidP="00AA763C">
      <w:pPr>
        <w:widowControl w:val="0"/>
        <w:numPr>
          <w:ilvl w:val="0"/>
          <w:numId w:val="13"/>
        </w:numPr>
        <w:adjustRightInd w:val="0"/>
        <w:spacing w:after="0" w:line="276" w:lineRule="auto"/>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VA authorizing official’s name</w:t>
      </w:r>
    </w:p>
    <w:p w14:paraId="1FB98BED"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2C39D811" w14:textId="77777777" w:rsidR="00AA763C" w:rsidRPr="00AA763C" w:rsidRDefault="00AA763C" w:rsidP="00AA763C">
      <w:pPr>
        <w:adjustRightInd w:val="0"/>
        <w:spacing w:after="0" w:line="259" w:lineRule="auto"/>
        <w:ind w:left="720"/>
        <w:rPr>
          <w:rFonts w:ascii="Times New Roman" w:eastAsia="Calibri" w:hAnsi="Times New Roman" w:cs="Times New Roman"/>
          <w:kern w:val="0"/>
          <w:sz w:val="22"/>
          <w:szCs w:val="22"/>
          <w14:ligatures w14:val="none"/>
        </w:rPr>
      </w:pPr>
      <w:bookmarkStart w:id="1" w:name="_Hlk145410059"/>
      <w:r w:rsidRPr="00AA763C">
        <w:rPr>
          <w:rFonts w:ascii="Times New Roman" w:eastAsia="Calibri" w:hAnsi="Times New Roman" w:cs="Times New Roman"/>
          <w:kern w:val="0"/>
          <w:sz w:val="22"/>
          <w:szCs w:val="22"/>
          <w14:ligatures w14:val="none"/>
        </w:rPr>
        <w:t>Payment by VA under this contract for services authorized under this contract extinguishes all liability on the part of the VA BENEFICIARY for that transportation service.  UNDER NO CIRCUMSTANCES ARE VA BENEFICIARIES, THIRD PARTY INSURANCES, MEDICARE, OR MEDICAID TO BE BILLED FOR THE SERVICES PERFORMED UNDER THIS CONTRACT.</w:t>
      </w:r>
    </w:p>
    <w:bookmarkEnd w:id="1"/>
    <w:p w14:paraId="4222DD44"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4E8F526B" w14:textId="77777777" w:rsidR="00AA763C" w:rsidRPr="00AA763C" w:rsidRDefault="00AA763C" w:rsidP="00AA763C">
      <w:pPr>
        <w:widowControl w:val="0"/>
        <w:numPr>
          <w:ilvl w:val="0"/>
          <w:numId w:val="3"/>
        </w:numPr>
        <w:tabs>
          <w:tab w:val="left" w:pos="1560"/>
        </w:tabs>
        <w:autoSpaceDE w:val="0"/>
        <w:autoSpaceDN w:val="0"/>
        <w:spacing w:after="0" w:line="240" w:lineRule="auto"/>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b/>
          <w:bCs/>
          <w:kern w:val="0"/>
          <w:sz w:val="22"/>
          <w:szCs w:val="22"/>
          <w:u w:val="single"/>
          <w14:ligatures w14:val="none"/>
        </w:rPr>
        <w:t>Period</w:t>
      </w:r>
      <w:r w:rsidRPr="00AA763C">
        <w:rPr>
          <w:rFonts w:ascii="Times New Roman" w:eastAsia="Calibri" w:hAnsi="Times New Roman" w:cs="Times New Roman"/>
          <w:b/>
          <w:bCs/>
          <w:spacing w:val="-4"/>
          <w:kern w:val="0"/>
          <w:sz w:val="22"/>
          <w:szCs w:val="22"/>
          <w:u w:val="single"/>
          <w14:ligatures w14:val="none"/>
        </w:rPr>
        <w:t xml:space="preserve"> </w:t>
      </w:r>
      <w:r w:rsidRPr="00AA763C">
        <w:rPr>
          <w:rFonts w:ascii="Times New Roman" w:eastAsia="Calibri" w:hAnsi="Times New Roman" w:cs="Times New Roman"/>
          <w:b/>
          <w:bCs/>
          <w:kern w:val="0"/>
          <w:sz w:val="22"/>
          <w:szCs w:val="22"/>
          <w:u w:val="single"/>
          <w14:ligatures w14:val="none"/>
        </w:rPr>
        <w:t>&amp;</w:t>
      </w:r>
      <w:r w:rsidRPr="00AA763C">
        <w:rPr>
          <w:rFonts w:ascii="Times New Roman" w:eastAsia="Calibri" w:hAnsi="Times New Roman" w:cs="Times New Roman"/>
          <w:b/>
          <w:bCs/>
          <w:spacing w:val="1"/>
          <w:kern w:val="0"/>
          <w:sz w:val="22"/>
          <w:szCs w:val="22"/>
          <w:u w:val="single"/>
          <w14:ligatures w14:val="none"/>
        </w:rPr>
        <w:t xml:space="preserve"> </w:t>
      </w:r>
      <w:r w:rsidRPr="00AA763C">
        <w:rPr>
          <w:rFonts w:ascii="Times New Roman" w:eastAsia="Calibri" w:hAnsi="Times New Roman" w:cs="Times New Roman"/>
          <w:b/>
          <w:bCs/>
          <w:kern w:val="0"/>
          <w:sz w:val="22"/>
          <w:szCs w:val="22"/>
          <w:u w:val="single"/>
          <w14:ligatures w14:val="none"/>
        </w:rPr>
        <w:t>Place</w:t>
      </w:r>
      <w:r w:rsidRPr="00AA763C">
        <w:rPr>
          <w:rFonts w:ascii="Times New Roman" w:eastAsia="Calibri" w:hAnsi="Times New Roman" w:cs="Times New Roman"/>
          <w:b/>
          <w:bCs/>
          <w:spacing w:val="-3"/>
          <w:kern w:val="0"/>
          <w:sz w:val="22"/>
          <w:szCs w:val="22"/>
          <w:u w:val="single"/>
          <w14:ligatures w14:val="none"/>
        </w:rPr>
        <w:t xml:space="preserve"> </w:t>
      </w:r>
      <w:r w:rsidRPr="00AA763C">
        <w:rPr>
          <w:rFonts w:ascii="Times New Roman" w:eastAsia="Calibri" w:hAnsi="Times New Roman" w:cs="Times New Roman"/>
          <w:b/>
          <w:bCs/>
          <w:kern w:val="0"/>
          <w:sz w:val="22"/>
          <w:szCs w:val="22"/>
          <w:u w:val="single"/>
          <w14:ligatures w14:val="none"/>
        </w:rPr>
        <w:t>of</w:t>
      </w:r>
      <w:r w:rsidRPr="00AA763C">
        <w:rPr>
          <w:rFonts w:ascii="Times New Roman" w:eastAsia="Calibri" w:hAnsi="Times New Roman" w:cs="Times New Roman"/>
          <w:b/>
          <w:bCs/>
          <w:spacing w:val="1"/>
          <w:kern w:val="0"/>
          <w:sz w:val="22"/>
          <w:szCs w:val="22"/>
          <w:u w:val="single"/>
          <w14:ligatures w14:val="none"/>
        </w:rPr>
        <w:t xml:space="preserve"> </w:t>
      </w:r>
      <w:r w:rsidRPr="00AA763C">
        <w:rPr>
          <w:rFonts w:ascii="Times New Roman" w:eastAsia="Calibri" w:hAnsi="Times New Roman" w:cs="Times New Roman"/>
          <w:b/>
          <w:bCs/>
          <w:spacing w:val="-2"/>
          <w:kern w:val="0"/>
          <w:sz w:val="22"/>
          <w:szCs w:val="22"/>
          <w:u w:val="single"/>
          <w14:ligatures w14:val="none"/>
        </w:rPr>
        <w:t>Performance</w:t>
      </w:r>
    </w:p>
    <w:p w14:paraId="6B59AF1B" w14:textId="77777777" w:rsidR="00AA763C" w:rsidRPr="00AA763C" w:rsidRDefault="00AA763C" w:rsidP="00AA763C">
      <w:pPr>
        <w:widowControl w:val="0"/>
        <w:tabs>
          <w:tab w:val="left" w:pos="1904"/>
        </w:tabs>
        <w:spacing w:after="0" w:line="240" w:lineRule="auto"/>
        <w:rPr>
          <w:rFonts w:ascii="Times New Roman" w:eastAsia="Calibri" w:hAnsi="Times New Roman" w:cs="Times New Roman"/>
          <w:kern w:val="0"/>
          <w:sz w:val="22"/>
          <w:szCs w:val="22"/>
          <w14:ligatures w14:val="none"/>
        </w:rPr>
      </w:pPr>
    </w:p>
    <w:p w14:paraId="6A9F8FA6"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This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ordering</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period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effective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from</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Date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Award</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through</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u w:val="single"/>
          <w14:ligatures w14:val="none"/>
        </w:rPr>
        <w:t>Base + 4 Ordering Periods end date</w:t>
      </w:r>
      <w:r w:rsidRPr="00AA763C">
        <w:rPr>
          <w:rFonts w:ascii="Times New Roman" w:eastAsia="Calibri" w:hAnsi="Times New Roman" w:cs="Times New Roman"/>
          <w:spacing w:val="-2"/>
          <w:kern w:val="0"/>
          <w:sz w:val="22"/>
          <w:szCs w:val="22"/>
          <w14:ligatures w14:val="none"/>
        </w:rPr>
        <w:t>.</w:t>
      </w:r>
    </w:p>
    <w:p w14:paraId="0656C26D"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496D9162"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0B6F48E0"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spacing w:val="-4"/>
          <w:kern w:val="0"/>
          <w:sz w:val="22"/>
          <w:szCs w:val="22"/>
          <w:u w:val="single"/>
          <w14:ligatures w14:val="none"/>
        </w:rPr>
        <w:t>Rocky Mountain Regional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VA Medical Center to include specific Atrium Clinics, Emergency Department,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pavilions.</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spacing w:val="-4"/>
          <w:kern w:val="0"/>
          <w:sz w:val="22"/>
          <w:szCs w:val="22"/>
          <w:u w:val="single"/>
          <w14:ligatures w14:val="none"/>
        </w:rPr>
        <w:t>Rocky Mountain Regional 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address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is: 1700 N. Wheeling St. Aurora, CO 80045.</w:t>
      </w:r>
    </w:p>
    <w:p w14:paraId="474B7EE9"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365079B3"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spacing w:val="-4"/>
          <w:kern w:val="0"/>
          <w:sz w:val="22"/>
          <w:szCs w:val="22"/>
          <w:u w:val="single"/>
          <w14:ligatures w14:val="none"/>
        </w:rPr>
        <w:lastRenderedPageBreak/>
        <w:t>Rocky Mountain Regional VA</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Community-Based</w:t>
      </w:r>
      <w:r w:rsidRPr="00AA763C">
        <w:rPr>
          <w:rFonts w:ascii="Times New Roman" w:eastAsia="Calibri" w:hAnsi="Times New Roman" w:cs="Times New Roman"/>
          <w:spacing w:val="-8"/>
          <w:kern w:val="0"/>
          <w:sz w:val="22"/>
          <w:szCs w:val="22"/>
          <w14:ligatures w14:val="none"/>
        </w:rPr>
        <w:t xml:space="preserve"> </w:t>
      </w:r>
      <w:r w:rsidRPr="00AA763C">
        <w:rPr>
          <w:rFonts w:ascii="Times New Roman" w:eastAsia="Calibri" w:hAnsi="Times New Roman" w:cs="Times New Roman"/>
          <w:kern w:val="0"/>
          <w:sz w:val="22"/>
          <w:szCs w:val="22"/>
          <w14:ligatures w14:val="none"/>
        </w:rPr>
        <w:t>Outpatient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Clinics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spacing w:val="-2"/>
          <w:kern w:val="0"/>
          <w:sz w:val="22"/>
          <w:szCs w:val="22"/>
          <w14:ligatures w14:val="none"/>
        </w:rPr>
        <w:t>(CBOCs):</w:t>
      </w:r>
    </w:p>
    <w:p w14:paraId="4859A5B0"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14:ligatures w14:val="none"/>
        </w:rPr>
      </w:pPr>
    </w:p>
    <w:tbl>
      <w:tblPr>
        <w:tblStyle w:val="TableGrid"/>
        <w:tblW w:w="0" w:type="auto"/>
        <w:tblInd w:w="1327" w:type="dxa"/>
        <w:tblLook w:val="04A0" w:firstRow="1" w:lastRow="0" w:firstColumn="1" w:lastColumn="0" w:noHBand="0" w:noVBand="1"/>
      </w:tblPr>
      <w:tblGrid>
        <w:gridCol w:w="3310"/>
        <w:gridCol w:w="3401"/>
      </w:tblGrid>
      <w:tr w:rsidR="00AA763C" w:rsidRPr="00AA763C" w14:paraId="4090CF47" w14:textId="77777777" w:rsidTr="00626B8D">
        <w:tc>
          <w:tcPr>
            <w:tcW w:w="3310" w:type="dxa"/>
          </w:tcPr>
          <w:p w14:paraId="32362CBA"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CBOC Name</w:t>
            </w:r>
          </w:p>
        </w:tc>
        <w:tc>
          <w:tcPr>
            <w:tcW w:w="3401" w:type="dxa"/>
          </w:tcPr>
          <w:p w14:paraId="635EA29A"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Address</w:t>
            </w:r>
          </w:p>
        </w:tc>
      </w:tr>
      <w:tr w:rsidR="00AA763C" w:rsidRPr="00AA763C" w14:paraId="635D69B1" w14:textId="77777777" w:rsidTr="00626B8D">
        <w:trPr>
          <w:trHeight w:val="728"/>
        </w:trPr>
        <w:tc>
          <w:tcPr>
            <w:tcW w:w="3310" w:type="dxa"/>
          </w:tcPr>
          <w:p w14:paraId="0E6CAEC3"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Academy VA clinic</w:t>
            </w:r>
          </w:p>
        </w:tc>
        <w:tc>
          <w:tcPr>
            <w:tcW w:w="3401" w:type="dxa"/>
          </w:tcPr>
          <w:p w14:paraId="7A792BC1"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 xml:space="preserve">4102 Pinion Dr. Suite 15552 </w:t>
            </w:r>
          </w:p>
          <w:p w14:paraId="15907ECE"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USAF Academy, CO 80840</w:t>
            </w:r>
          </w:p>
        </w:tc>
      </w:tr>
      <w:tr w:rsidR="00AA763C" w:rsidRPr="00AA763C" w14:paraId="01D4C59F" w14:textId="77777777" w:rsidTr="00626B8D">
        <w:trPr>
          <w:trHeight w:val="629"/>
        </w:trPr>
        <w:tc>
          <w:tcPr>
            <w:tcW w:w="3310" w:type="dxa"/>
          </w:tcPr>
          <w:p w14:paraId="11ACA8BC"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Alamosa VA Clinic</w:t>
            </w:r>
          </w:p>
        </w:tc>
        <w:tc>
          <w:tcPr>
            <w:tcW w:w="3401" w:type="dxa"/>
          </w:tcPr>
          <w:p w14:paraId="27D1EA52"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622 Del Sol Dr.</w:t>
            </w:r>
          </w:p>
          <w:p w14:paraId="3B172434"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Alamosa, CO 81101</w:t>
            </w:r>
          </w:p>
        </w:tc>
      </w:tr>
      <w:tr w:rsidR="00AA763C" w:rsidRPr="00AA763C" w14:paraId="34343E78" w14:textId="77777777" w:rsidTr="00626B8D">
        <w:trPr>
          <w:trHeight w:val="629"/>
        </w:trPr>
        <w:tc>
          <w:tcPr>
            <w:tcW w:w="3310" w:type="dxa"/>
          </w:tcPr>
          <w:p w14:paraId="5AAE195C"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Aurora VA</w:t>
            </w:r>
          </w:p>
        </w:tc>
        <w:tc>
          <w:tcPr>
            <w:tcW w:w="3401" w:type="dxa"/>
          </w:tcPr>
          <w:p w14:paraId="640FCBE4"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21825 E. Quincy Ave</w:t>
            </w:r>
          </w:p>
          <w:p w14:paraId="4D0DE921"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Aurora, CO 80018</w:t>
            </w:r>
          </w:p>
          <w:p w14:paraId="29B58822"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p>
        </w:tc>
      </w:tr>
      <w:tr w:rsidR="00AA763C" w:rsidRPr="00AA763C" w14:paraId="3184612D" w14:textId="77777777" w:rsidTr="00626B8D">
        <w:trPr>
          <w:trHeight w:val="629"/>
        </w:trPr>
        <w:tc>
          <w:tcPr>
            <w:tcW w:w="3310" w:type="dxa"/>
          </w:tcPr>
          <w:p w14:paraId="534D4B53"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Burlington VA Clinic</w:t>
            </w:r>
          </w:p>
        </w:tc>
        <w:tc>
          <w:tcPr>
            <w:tcW w:w="3401" w:type="dxa"/>
          </w:tcPr>
          <w:p w14:paraId="574F7ECD"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1177 Rose Avenue</w:t>
            </w:r>
          </w:p>
          <w:p w14:paraId="1FC05B89"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Burlington, CO 80807</w:t>
            </w:r>
          </w:p>
        </w:tc>
      </w:tr>
      <w:tr w:rsidR="00AA763C" w:rsidRPr="00AA763C" w14:paraId="02D5B40C" w14:textId="77777777" w:rsidTr="00626B8D">
        <w:trPr>
          <w:trHeight w:val="629"/>
        </w:trPr>
        <w:tc>
          <w:tcPr>
            <w:tcW w:w="3310" w:type="dxa"/>
          </w:tcPr>
          <w:p w14:paraId="3E90BCFC"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Evans VA Clinic</w:t>
            </w:r>
          </w:p>
        </w:tc>
        <w:tc>
          <w:tcPr>
            <w:tcW w:w="3401" w:type="dxa"/>
          </w:tcPr>
          <w:p w14:paraId="51AEEDE1"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1650 Cochrane Circle, Suite 2805</w:t>
            </w:r>
          </w:p>
          <w:p w14:paraId="3EE8C4E1"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Fort Carson, CO 80913</w:t>
            </w:r>
          </w:p>
        </w:tc>
      </w:tr>
      <w:tr w:rsidR="00AA763C" w:rsidRPr="00AA763C" w14:paraId="4446C47A" w14:textId="77777777" w:rsidTr="00626B8D">
        <w:trPr>
          <w:trHeight w:val="629"/>
        </w:trPr>
        <w:tc>
          <w:tcPr>
            <w:tcW w:w="3310" w:type="dxa"/>
          </w:tcPr>
          <w:p w14:paraId="5B68EEB3"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Garden of the Gods VA Clinic</w:t>
            </w:r>
          </w:p>
        </w:tc>
        <w:tc>
          <w:tcPr>
            <w:tcW w:w="3401" w:type="dxa"/>
          </w:tcPr>
          <w:p w14:paraId="639A27AA"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1365 Garden of the Gods Road, Suite 105</w:t>
            </w:r>
          </w:p>
          <w:p w14:paraId="2BF07F0C"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Colorado Springs, CO 80907</w:t>
            </w:r>
          </w:p>
        </w:tc>
      </w:tr>
      <w:tr w:rsidR="00AA763C" w:rsidRPr="00AA763C" w14:paraId="3F5D1617" w14:textId="77777777" w:rsidTr="00626B8D">
        <w:trPr>
          <w:trHeight w:val="629"/>
        </w:trPr>
        <w:tc>
          <w:tcPr>
            <w:tcW w:w="3310" w:type="dxa"/>
          </w:tcPr>
          <w:p w14:paraId="69EC6358"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Golden VA Clinic</w:t>
            </w:r>
          </w:p>
        </w:tc>
        <w:tc>
          <w:tcPr>
            <w:tcW w:w="3401" w:type="dxa"/>
          </w:tcPr>
          <w:p w14:paraId="2CAC1DCE"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1020 Johnson Road</w:t>
            </w:r>
          </w:p>
          <w:p w14:paraId="620044D2"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Golden, CO 80401</w:t>
            </w:r>
          </w:p>
        </w:tc>
      </w:tr>
      <w:tr w:rsidR="00AA763C" w:rsidRPr="00AA763C" w14:paraId="393687FA" w14:textId="77777777" w:rsidTr="00626B8D">
        <w:trPr>
          <w:trHeight w:val="629"/>
        </w:trPr>
        <w:tc>
          <w:tcPr>
            <w:tcW w:w="3310" w:type="dxa"/>
          </w:tcPr>
          <w:p w14:paraId="7125361C"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Jewell VA Clinic</w:t>
            </w:r>
          </w:p>
        </w:tc>
        <w:tc>
          <w:tcPr>
            <w:tcW w:w="3401" w:type="dxa"/>
          </w:tcPr>
          <w:p w14:paraId="3B99D47F"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14400 East Jewell Avenue</w:t>
            </w:r>
          </w:p>
          <w:p w14:paraId="1779DD96"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Aurora, CO 80012</w:t>
            </w:r>
          </w:p>
        </w:tc>
      </w:tr>
      <w:tr w:rsidR="00AA763C" w:rsidRPr="00AA763C" w14:paraId="3B482FEE" w14:textId="77777777" w:rsidTr="00626B8D">
        <w:trPr>
          <w:trHeight w:val="629"/>
        </w:trPr>
        <w:tc>
          <w:tcPr>
            <w:tcW w:w="3310" w:type="dxa"/>
          </w:tcPr>
          <w:p w14:paraId="7C0B5C68"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La Junta VA Clinic</w:t>
            </w:r>
          </w:p>
        </w:tc>
        <w:tc>
          <w:tcPr>
            <w:tcW w:w="3401" w:type="dxa"/>
          </w:tcPr>
          <w:p w14:paraId="5AE4F2C6"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1100 Carson Avenue, Suite 204</w:t>
            </w:r>
          </w:p>
          <w:p w14:paraId="1C426C79"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La Junta, CO 81050</w:t>
            </w:r>
          </w:p>
        </w:tc>
      </w:tr>
      <w:tr w:rsidR="00AA763C" w:rsidRPr="00AA763C" w14:paraId="5C449A80" w14:textId="77777777" w:rsidTr="00626B8D">
        <w:trPr>
          <w:trHeight w:val="629"/>
        </w:trPr>
        <w:tc>
          <w:tcPr>
            <w:tcW w:w="3310" w:type="dxa"/>
          </w:tcPr>
          <w:p w14:paraId="5B638C5C"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Lamar VA Clinic</w:t>
            </w:r>
          </w:p>
        </w:tc>
        <w:tc>
          <w:tcPr>
            <w:tcW w:w="3401" w:type="dxa"/>
          </w:tcPr>
          <w:p w14:paraId="150C8987"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1401 South Main Street, Suite 2</w:t>
            </w:r>
          </w:p>
          <w:p w14:paraId="1D04CD4C"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Lamar, CO 81052</w:t>
            </w:r>
          </w:p>
        </w:tc>
      </w:tr>
      <w:tr w:rsidR="00AA763C" w:rsidRPr="00AA763C" w14:paraId="415BBAF3" w14:textId="77777777" w:rsidTr="00626B8D">
        <w:trPr>
          <w:trHeight w:val="629"/>
        </w:trPr>
        <w:tc>
          <w:tcPr>
            <w:tcW w:w="3310" w:type="dxa"/>
          </w:tcPr>
          <w:p w14:paraId="4EE7FBB0"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PFC Floyd K. Lindstrom Department of Veteran Affairs Clinic</w:t>
            </w:r>
          </w:p>
        </w:tc>
        <w:tc>
          <w:tcPr>
            <w:tcW w:w="3401" w:type="dxa"/>
          </w:tcPr>
          <w:p w14:paraId="34AF6AF3"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3141 Centennial Boulevard</w:t>
            </w:r>
          </w:p>
          <w:p w14:paraId="48A6C837"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Colorado Springs, CO 80907</w:t>
            </w:r>
          </w:p>
        </w:tc>
      </w:tr>
      <w:tr w:rsidR="00AA763C" w:rsidRPr="00AA763C" w14:paraId="4AD2B828" w14:textId="77777777" w:rsidTr="00626B8D">
        <w:trPr>
          <w:trHeight w:val="629"/>
        </w:trPr>
        <w:tc>
          <w:tcPr>
            <w:tcW w:w="3310" w:type="dxa"/>
          </w:tcPr>
          <w:p w14:paraId="771FD55D"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PFC James Dunn VA Clinic</w:t>
            </w:r>
          </w:p>
        </w:tc>
        <w:tc>
          <w:tcPr>
            <w:tcW w:w="3401" w:type="dxa"/>
          </w:tcPr>
          <w:p w14:paraId="1B494FDE"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4776 Eagleridge Circle</w:t>
            </w:r>
          </w:p>
          <w:p w14:paraId="6689AD85"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Pueblo, CO 81008</w:t>
            </w:r>
          </w:p>
        </w:tc>
      </w:tr>
      <w:tr w:rsidR="00AA763C" w:rsidRPr="00AA763C" w14:paraId="61033EA2" w14:textId="77777777" w:rsidTr="00626B8D">
        <w:trPr>
          <w:trHeight w:val="629"/>
        </w:trPr>
        <w:tc>
          <w:tcPr>
            <w:tcW w:w="3310" w:type="dxa"/>
          </w:tcPr>
          <w:p w14:paraId="10EFC581"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lastRenderedPageBreak/>
              <w:t>Salida VA Clinic</w:t>
            </w:r>
          </w:p>
        </w:tc>
        <w:tc>
          <w:tcPr>
            <w:tcW w:w="3401" w:type="dxa"/>
          </w:tcPr>
          <w:p w14:paraId="597899B6"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920 Rush Drive</w:t>
            </w:r>
          </w:p>
          <w:p w14:paraId="02ADCFA2"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Salida, CO 81201</w:t>
            </w:r>
          </w:p>
        </w:tc>
      </w:tr>
      <w:tr w:rsidR="00AA763C" w:rsidRPr="00AA763C" w14:paraId="093C6EF4" w14:textId="77777777" w:rsidTr="00626B8D">
        <w:trPr>
          <w:trHeight w:val="629"/>
        </w:trPr>
        <w:tc>
          <w:tcPr>
            <w:tcW w:w="3310" w:type="dxa"/>
          </w:tcPr>
          <w:p w14:paraId="5486C351"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Space Center VA Clinic</w:t>
            </w:r>
          </w:p>
        </w:tc>
        <w:tc>
          <w:tcPr>
            <w:tcW w:w="3401" w:type="dxa"/>
          </w:tcPr>
          <w:p w14:paraId="50FFCB93"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565 Space Center Drive, Suite 130</w:t>
            </w:r>
          </w:p>
          <w:p w14:paraId="00319562"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Colorado Springs, CO 80915</w:t>
            </w:r>
          </w:p>
        </w:tc>
      </w:tr>
      <w:tr w:rsidR="00AA763C" w:rsidRPr="00AA763C" w14:paraId="4A3B5AA9" w14:textId="77777777" w:rsidTr="00626B8D">
        <w:trPr>
          <w:trHeight w:val="629"/>
        </w:trPr>
        <w:tc>
          <w:tcPr>
            <w:tcW w:w="3310" w:type="dxa"/>
          </w:tcPr>
          <w:p w14:paraId="6E792968"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Union Boulevard VA Clinic</w:t>
            </w:r>
          </w:p>
        </w:tc>
        <w:tc>
          <w:tcPr>
            <w:tcW w:w="3401" w:type="dxa"/>
          </w:tcPr>
          <w:p w14:paraId="39366DCA"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3920 North Union Boulevard, Premier Health Plaza, Suite 200</w:t>
            </w:r>
          </w:p>
          <w:p w14:paraId="781EA20A"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Colorado Springs, CO 80907</w:t>
            </w:r>
          </w:p>
        </w:tc>
      </w:tr>
      <w:tr w:rsidR="00AA763C" w:rsidRPr="00AA763C" w14:paraId="212FA1E0" w14:textId="77777777" w:rsidTr="00626B8D">
        <w:trPr>
          <w:trHeight w:val="629"/>
        </w:trPr>
        <w:tc>
          <w:tcPr>
            <w:tcW w:w="3310" w:type="dxa"/>
          </w:tcPr>
          <w:p w14:paraId="6211D724"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York Street VA Clinic</w:t>
            </w:r>
          </w:p>
        </w:tc>
        <w:tc>
          <w:tcPr>
            <w:tcW w:w="3401" w:type="dxa"/>
          </w:tcPr>
          <w:p w14:paraId="6177606F"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3836 York Street, Community Resource &amp; Referral Center (CRRC)</w:t>
            </w:r>
          </w:p>
          <w:p w14:paraId="3BBB72CB" w14:textId="77777777" w:rsidR="00AA763C" w:rsidRPr="00AA763C" w:rsidRDefault="00AA763C" w:rsidP="00AA763C">
            <w:pPr>
              <w:widowControl w:val="0"/>
              <w:tabs>
                <w:tab w:val="left" w:pos="6959"/>
              </w:tabs>
              <w:spacing w:after="200" w:line="276" w:lineRule="auto"/>
              <w:ind w:left="100" w:firstLine="360"/>
              <w:rPr>
                <w:rFonts w:ascii="Times New Roman" w:eastAsia="Arial" w:hAnsi="Times New Roman" w:cs="Times New Roman"/>
                <w:sz w:val="20"/>
                <w:szCs w:val="20"/>
                <w:u w:val="single"/>
              </w:rPr>
            </w:pPr>
            <w:r w:rsidRPr="00AA763C">
              <w:rPr>
                <w:rFonts w:ascii="Times New Roman" w:eastAsia="Arial" w:hAnsi="Times New Roman" w:cs="Times New Roman"/>
                <w:sz w:val="20"/>
                <w:szCs w:val="20"/>
                <w:u w:val="single"/>
              </w:rPr>
              <w:t>Denver, CO 80205</w:t>
            </w:r>
          </w:p>
        </w:tc>
      </w:tr>
    </w:tbl>
    <w:p w14:paraId="3B61D6D5" w14:textId="77777777" w:rsidR="00AA763C" w:rsidRPr="00AA763C" w:rsidRDefault="00AA763C" w:rsidP="00AA763C">
      <w:pPr>
        <w:widowControl w:val="0"/>
        <w:tabs>
          <w:tab w:val="left" w:pos="2610"/>
        </w:tabs>
        <w:spacing w:after="0" w:line="240" w:lineRule="auto"/>
        <w:rPr>
          <w:rFonts w:ascii="Times New Roman" w:eastAsia="Calibri" w:hAnsi="Times New Roman" w:cs="Times New Roman"/>
          <w:kern w:val="0"/>
          <w:sz w:val="22"/>
          <w:szCs w:val="22"/>
          <w14:ligatures w14:val="none"/>
        </w:rPr>
      </w:pPr>
    </w:p>
    <w:p w14:paraId="337B75A8"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Veteran’s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spacing w:val="-2"/>
          <w:kern w:val="0"/>
          <w:sz w:val="22"/>
          <w:szCs w:val="22"/>
          <w14:ligatures w14:val="none"/>
        </w:rPr>
        <w:t>residence.</w:t>
      </w:r>
    </w:p>
    <w:p w14:paraId="225D846D"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Local</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airports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include</w:t>
      </w:r>
      <w:r w:rsidRPr="00AA763C">
        <w:rPr>
          <w:rFonts w:ascii="Times New Roman" w:eastAsia="Calibri" w:hAnsi="Times New Roman" w:cs="Times New Roman"/>
          <w:spacing w:val="-3"/>
          <w:kern w:val="0"/>
          <w:sz w:val="22"/>
          <w:szCs w:val="22"/>
          <w14:ligatures w14:val="none"/>
        </w:rPr>
        <w:t xml:space="preserve"> Denver International Airport, Colorado Springs Airport, Pueblo Memorial Airport</w:t>
      </w:r>
      <w:r w:rsidRPr="00AA763C">
        <w:rPr>
          <w:rFonts w:ascii="Times New Roman" w:eastAsia="Calibri" w:hAnsi="Times New Roman" w:cs="Times New Roman"/>
          <w:kern w:val="0"/>
          <w:sz w:val="22"/>
          <w:szCs w:val="22"/>
          <w14:ligatures w14:val="none"/>
        </w:rPr>
        <w:t>.</w:t>
      </w:r>
    </w:p>
    <w:p w14:paraId="78AE0DA1"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484DD6FE" w14:textId="77777777" w:rsidR="00AA763C" w:rsidRPr="00AA763C" w:rsidRDefault="00AA763C" w:rsidP="00AA763C">
      <w:pPr>
        <w:widowControl w:val="0"/>
        <w:numPr>
          <w:ilvl w:val="0"/>
          <w:numId w:val="3"/>
        </w:numPr>
        <w:tabs>
          <w:tab w:val="left" w:pos="1560"/>
        </w:tabs>
        <w:autoSpaceDE w:val="0"/>
        <w:autoSpaceDN w:val="0"/>
        <w:spacing w:after="0" w:line="240" w:lineRule="auto"/>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b/>
          <w:bCs/>
          <w:kern w:val="0"/>
          <w:sz w:val="22"/>
          <w:szCs w:val="22"/>
          <w:u w:val="single"/>
          <w14:ligatures w14:val="none"/>
        </w:rPr>
        <w:t>Quality</w:t>
      </w:r>
      <w:r w:rsidRPr="00AA763C">
        <w:rPr>
          <w:rFonts w:ascii="Times New Roman" w:eastAsia="Calibri" w:hAnsi="Times New Roman" w:cs="Times New Roman"/>
          <w:b/>
          <w:bCs/>
          <w:spacing w:val="-6"/>
          <w:kern w:val="0"/>
          <w:sz w:val="22"/>
          <w:szCs w:val="22"/>
          <w:u w:val="single"/>
          <w14:ligatures w14:val="none"/>
        </w:rPr>
        <w:t xml:space="preserve"> </w:t>
      </w:r>
      <w:r w:rsidRPr="00AA763C">
        <w:rPr>
          <w:rFonts w:ascii="Times New Roman" w:eastAsia="Calibri" w:hAnsi="Times New Roman" w:cs="Times New Roman"/>
          <w:b/>
          <w:bCs/>
          <w:kern w:val="0"/>
          <w:sz w:val="22"/>
          <w:szCs w:val="22"/>
          <w:u w:val="single"/>
          <w14:ligatures w14:val="none"/>
        </w:rPr>
        <w:t>Control</w:t>
      </w:r>
      <w:r w:rsidRPr="00AA763C">
        <w:rPr>
          <w:rFonts w:ascii="Times New Roman" w:eastAsia="Calibri" w:hAnsi="Times New Roman" w:cs="Times New Roman"/>
          <w:b/>
          <w:bCs/>
          <w:spacing w:val="-3"/>
          <w:kern w:val="0"/>
          <w:sz w:val="22"/>
          <w:szCs w:val="22"/>
          <w:u w:val="single"/>
          <w14:ligatures w14:val="none"/>
        </w:rPr>
        <w:t xml:space="preserve"> </w:t>
      </w:r>
      <w:r w:rsidRPr="00AA763C">
        <w:rPr>
          <w:rFonts w:ascii="Times New Roman" w:eastAsia="Calibri" w:hAnsi="Times New Roman" w:cs="Times New Roman"/>
          <w:b/>
          <w:bCs/>
          <w:spacing w:val="-4"/>
          <w:kern w:val="0"/>
          <w:sz w:val="22"/>
          <w:szCs w:val="22"/>
          <w:u w:val="single"/>
          <w14:ligatures w14:val="none"/>
        </w:rPr>
        <w:t>Plan</w:t>
      </w:r>
    </w:p>
    <w:p w14:paraId="6D3DB1B3" w14:textId="77777777" w:rsidR="00AA763C" w:rsidRPr="00AA763C" w:rsidRDefault="00AA763C" w:rsidP="00AA763C">
      <w:pPr>
        <w:widowControl w:val="0"/>
        <w:tabs>
          <w:tab w:val="left" w:pos="1560"/>
        </w:tabs>
        <w:spacing w:after="0" w:line="240" w:lineRule="auto"/>
        <w:rPr>
          <w:rFonts w:ascii="Times New Roman" w:eastAsia="Calibri" w:hAnsi="Times New Roman" w:cs="Times New Roman"/>
          <w:kern w:val="0"/>
          <w:sz w:val="22"/>
          <w:szCs w:val="22"/>
          <w14:ligatures w14:val="none"/>
        </w:rPr>
      </w:pPr>
    </w:p>
    <w:p w14:paraId="72D721A7"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b/>
          <w:kern w:val="0"/>
          <w:sz w:val="22"/>
          <w:szCs w:val="22"/>
          <w14:ligatures w14:val="none"/>
        </w:rPr>
      </w:pPr>
      <w:r w:rsidRPr="00AA763C">
        <w:rPr>
          <w:rFonts w:ascii="Times New Roman" w:eastAsia="Calibri" w:hAnsi="Times New Roman" w:cs="Times New Roman"/>
          <w:b/>
          <w:kern w:val="0"/>
          <w:sz w:val="22"/>
          <w:szCs w:val="22"/>
          <w14:ligatures w14:val="none"/>
        </w:rPr>
        <w:t xml:space="preserve"> Quality</w:t>
      </w:r>
      <w:r w:rsidRPr="00AA763C">
        <w:rPr>
          <w:rFonts w:ascii="Times New Roman" w:eastAsia="Calibri" w:hAnsi="Times New Roman" w:cs="Times New Roman"/>
          <w:b/>
          <w:spacing w:val="-5"/>
          <w:kern w:val="0"/>
          <w:sz w:val="22"/>
          <w:szCs w:val="22"/>
          <w14:ligatures w14:val="none"/>
        </w:rPr>
        <w:t xml:space="preserve"> </w:t>
      </w:r>
      <w:r w:rsidRPr="00AA763C">
        <w:rPr>
          <w:rFonts w:ascii="Times New Roman" w:eastAsia="Calibri" w:hAnsi="Times New Roman" w:cs="Times New Roman"/>
          <w:b/>
          <w:spacing w:val="-2"/>
          <w:kern w:val="0"/>
          <w:sz w:val="22"/>
          <w:szCs w:val="22"/>
          <w14:ligatures w14:val="none"/>
        </w:rPr>
        <w:t>Control</w:t>
      </w:r>
    </w:p>
    <w:p w14:paraId="4232E6CC" w14:textId="77777777" w:rsidR="00AA763C" w:rsidRPr="00AA763C" w:rsidRDefault="00AA763C" w:rsidP="00AA763C">
      <w:pPr>
        <w:widowControl w:val="0"/>
        <w:spacing w:after="0" w:line="240" w:lineRule="auto"/>
        <w:ind w:left="360"/>
        <w:rPr>
          <w:rFonts w:ascii="Times New Roman" w:eastAsia="Calibri" w:hAnsi="Times New Roman" w:cs="Times New Roman"/>
          <w:b/>
          <w:kern w:val="0"/>
          <w:sz w:val="22"/>
          <w:szCs w:val="22"/>
          <w14:ligatures w14:val="none"/>
        </w:rPr>
      </w:pPr>
    </w:p>
    <w:p w14:paraId="35CD05F0"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contractor shall</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maintain a Quality Control Plan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(QCP) that contains,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minimum, the following:</w:t>
      </w:r>
    </w:p>
    <w:p w14:paraId="15699C43" w14:textId="77777777" w:rsidR="00AA763C" w:rsidRPr="00AA763C" w:rsidRDefault="00AA763C" w:rsidP="00AA763C">
      <w:pPr>
        <w:widowControl w:val="0"/>
        <w:tabs>
          <w:tab w:val="left" w:pos="2610"/>
        </w:tabs>
        <w:spacing w:after="0" w:line="240" w:lineRule="auto"/>
        <w:ind w:left="720"/>
        <w:rPr>
          <w:rFonts w:ascii="Times New Roman" w:eastAsia="Calibri" w:hAnsi="Times New Roman" w:cs="Times New Roman"/>
          <w:kern w:val="0"/>
          <w:sz w:val="22"/>
          <w:szCs w:val="22"/>
          <w14:ligatures w14:val="none"/>
        </w:rPr>
      </w:pPr>
    </w:p>
    <w:p w14:paraId="0F9C622D"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description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company’s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organizational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structure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including</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description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 roles and responsibilities of management and supervisors.</w:t>
      </w:r>
    </w:p>
    <w:p w14:paraId="7D6F15C9" w14:textId="77777777" w:rsidR="00AA763C" w:rsidRPr="00AA763C" w:rsidRDefault="00AA763C" w:rsidP="00AA763C">
      <w:pPr>
        <w:widowControl w:val="0"/>
        <w:tabs>
          <w:tab w:val="left" w:pos="2610"/>
        </w:tabs>
        <w:spacing w:after="0" w:line="240" w:lineRule="auto"/>
        <w:ind w:left="1080"/>
        <w:rPr>
          <w:rFonts w:ascii="Times New Roman" w:eastAsia="Calibri" w:hAnsi="Times New Roman" w:cs="Times New Roman"/>
          <w:kern w:val="0"/>
          <w:sz w:val="22"/>
          <w:szCs w:val="22"/>
          <w14:ligatures w14:val="none"/>
        </w:rPr>
      </w:pPr>
    </w:p>
    <w:p w14:paraId="29A3BE20"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description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methods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used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by</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identifying</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and preventing deficiencies or problems in the quality of service.</w:t>
      </w:r>
    </w:p>
    <w:p w14:paraId="09C1A014" w14:textId="77777777" w:rsidR="00AA763C" w:rsidRPr="00AA763C" w:rsidRDefault="00AA763C" w:rsidP="00AA763C">
      <w:pPr>
        <w:widowControl w:val="0"/>
        <w:tabs>
          <w:tab w:val="left" w:pos="3001"/>
        </w:tabs>
        <w:spacing w:after="0" w:line="240" w:lineRule="auto"/>
        <w:rPr>
          <w:rFonts w:ascii="Times New Roman" w:eastAsia="Calibri" w:hAnsi="Times New Roman" w:cs="Times New Roman"/>
          <w:kern w:val="0"/>
          <w:sz w:val="22"/>
          <w:szCs w:val="22"/>
          <w14:ligatures w14:val="none"/>
        </w:rPr>
      </w:pPr>
    </w:p>
    <w:p w14:paraId="6426D98F"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description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specific</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steps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will</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take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corrective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action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if needed if a deficiency or problem in the quality of service occurs.</w:t>
      </w:r>
    </w:p>
    <w:p w14:paraId="417528ED" w14:textId="77777777" w:rsidR="00AA763C" w:rsidRPr="00AA763C" w:rsidRDefault="00AA763C" w:rsidP="00AA763C">
      <w:pPr>
        <w:widowControl w:val="0"/>
        <w:tabs>
          <w:tab w:val="left" w:pos="3001"/>
        </w:tabs>
        <w:spacing w:after="0" w:line="240" w:lineRule="auto"/>
        <w:rPr>
          <w:rFonts w:ascii="Times New Roman" w:eastAsia="Calibri" w:hAnsi="Times New Roman" w:cs="Times New Roman"/>
          <w:kern w:val="0"/>
          <w:sz w:val="22"/>
          <w:szCs w:val="22"/>
          <w14:ligatures w14:val="none"/>
        </w:rPr>
      </w:pPr>
    </w:p>
    <w:p w14:paraId="46AFEE1B"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description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company’s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records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tracking</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system</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used</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identify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up-to-date background checks, applicable certifications and tests, and training of each employee performing services under this contract.</w:t>
      </w:r>
    </w:p>
    <w:p w14:paraId="664E4BC3" w14:textId="77777777" w:rsidR="00AA763C" w:rsidRPr="00AA763C" w:rsidRDefault="00AA763C" w:rsidP="00AA763C">
      <w:pPr>
        <w:widowControl w:val="0"/>
        <w:tabs>
          <w:tab w:val="left" w:pos="3001"/>
        </w:tabs>
        <w:spacing w:after="0" w:line="240" w:lineRule="auto"/>
        <w:rPr>
          <w:rFonts w:ascii="Times New Roman" w:eastAsia="Calibri" w:hAnsi="Times New Roman" w:cs="Times New Roman"/>
          <w:kern w:val="0"/>
          <w:sz w:val="22"/>
          <w:szCs w:val="22"/>
          <w14:ligatures w14:val="none"/>
        </w:rPr>
      </w:pPr>
    </w:p>
    <w:p w14:paraId="64BD5C64"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description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method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used</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provide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on-time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services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meet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 requirements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this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(24/7</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availability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up</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4</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simultaneous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transports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in accordance with PWS 4.5.1.7).</w:t>
      </w:r>
    </w:p>
    <w:p w14:paraId="4F8E5F63" w14:textId="77777777" w:rsidR="00AA763C" w:rsidRPr="00AA763C" w:rsidRDefault="00AA763C" w:rsidP="00AA763C">
      <w:pPr>
        <w:widowControl w:val="0"/>
        <w:tabs>
          <w:tab w:val="left" w:pos="3001"/>
        </w:tabs>
        <w:spacing w:after="0" w:line="240" w:lineRule="auto"/>
        <w:rPr>
          <w:rFonts w:ascii="Times New Roman" w:eastAsia="Calibri" w:hAnsi="Times New Roman" w:cs="Times New Roman"/>
          <w:kern w:val="0"/>
          <w:sz w:val="22"/>
          <w:szCs w:val="22"/>
          <w14:ligatures w14:val="none"/>
        </w:rPr>
      </w:pPr>
    </w:p>
    <w:p w14:paraId="23EE4ADC"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 description of the methods used to identify and prevent radio communication breakdowns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detailed</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procedure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alternative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communications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event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of electronic and mechanical breakdown of vehicle two-way radios.</w:t>
      </w:r>
    </w:p>
    <w:p w14:paraId="07BA90FF" w14:textId="77777777" w:rsidR="00AA763C" w:rsidRPr="00AA763C" w:rsidRDefault="00AA763C" w:rsidP="00AA763C">
      <w:pPr>
        <w:widowControl w:val="0"/>
        <w:tabs>
          <w:tab w:val="left" w:pos="3001"/>
        </w:tabs>
        <w:spacing w:after="0" w:line="240" w:lineRule="auto"/>
        <w:rPr>
          <w:rFonts w:ascii="Times New Roman" w:eastAsia="Calibri" w:hAnsi="Times New Roman" w:cs="Times New Roman"/>
          <w:kern w:val="0"/>
          <w:sz w:val="22"/>
          <w:szCs w:val="22"/>
          <w14:ligatures w14:val="none"/>
        </w:rPr>
      </w:pPr>
    </w:p>
    <w:p w14:paraId="1B594D85" w14:textId="77777777" w:rsidR="00AA763C" w:rsidRPr="00AA763C" w:rsidRDefault="00AA763C" w:rsidP="00AA763C">
      <w:pPr>
        <w:widowControl w:val="0"/>
        <w:numPr>
          <w:ilvl w:val="3"/>
          <w:numId w:val="3"/>
        </w:numPr>
        <w:tabs>
          <w:tab w:val="left" w:pos="2610"/>
        </w:tabs>
        <w:autoSpaceDE w:val="0"/>
        <w:autoSpaceDN w:val="0"/>
        <w:spacing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u w:val="single"/>
          <w14:ligatures w14:val="none"/>
        </w:rPr>
        <w:t>CONTENGENCY PLAN:</w:t>
      </w:r>
      <w:r w:rsidRPr="00AA763C">
        <w:rPr>
          <w:rFonts w:ascii="Times New Roman" w:eastAsia="Calibri" w:hAnsi="Times New Roman" w:cs="Times New Roman"/>
          <w:kern w:val="0"/>
          <w:sz w:val="22"/>
          <w:szCs w:val="22"/>
          <w14:ligatures w14:val="none"/>
        </w:rPr>
        <w:t xml:space="preserve"> (In case VetRide Vendor Portal is down) A description of the method/system used to log all requests for service. The contractor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confirm</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that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log</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indicates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date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time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service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call,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actual time of pick-up versus </w:t>
      </w:r>
      <w:r w:rsidRPr="00AA763C">
        <w:rPr>
          <w:rFonts w:ascii="Times New Roman" w:eastAsia="Calibri" w:hAnsi="Times New Roman" w:cs="Times New Roman"/>
          <w:kern w:val="0"/>
          <w:sz w:val="22"/>
          <w:szCs w:val="22"/>
          <w14:ligatures w14:val="none"/>
        </w:rPr>
        <w:lastRenderedPageBreak/>
        <w:t>the scheduled time, name of patient requiring services, designated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pick-up</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delivery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points,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mileage,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actual</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waiting</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time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pick-up 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delivery</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points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if</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waiting</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charges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are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claimed.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confirm</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 log will be sent to the COR monthly.</w:t>
      </w:r>
    </w:p>
    <w:p w14:paraId="4BFFBAB6"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2CAAB854"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Government will evaluate the contractor’s performance under this contract to</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ensure that the  contractor’s QCP is adequate, and that quality is achieved through a Quality Assurance Surveillance Plan (QASP).</w:t>
      </w:r>
    </w:p>
    <w:p w14:paraId="2C6E2AAF"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19684FF2"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QASP will specify</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the work requiring surveillance and the Government’s method of </w:t>
      </w:r>
      <w:r w:rsidRPr="00AA763C">
        <w:rPr>
          <w:rFonts w:ascii="Times New Roman" w:eastAsia="Calibri" w:hAnsi="Times New Roman" w:cs="Times New Roman"/>
          <w:spacing w:val="-2"/>
          <w:kern w:val="0"/>
          <w:sz w:val="22"/>
          <w:szCs w:val="22"/>
          <w14:ligatures w14:val="none"/>
        </w:rPr>
        <w:t>surveillance.</w:t>
      </w:r>
    </w:p>
    <w:p w14:paraId="51CFBE9F"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29D0AD15"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kern w:val="0"/>
          <w:sz w:val="22"/>
          <w:szCs w:val="22"/>
          <w14:ligatures w14:val="none"/>
        </w:rPr>
        <w:t xml:space="preserve"> </w:t>
      </w:r>
      <w:r w:rsidRPr="00AA763C">
        <w:rPr>
          <w:rFonts w:ascii="Times New Roman" w:eastAsia="Calibri" w:hAnsi="Times New Roman" w:cs="Times New Roman"/>
          <w:b/>
          <w:bCs/>
          <w:kern w:val="0"/>
          <w:sz w:val="22"/>
          <w:szCs w:val="22"/>
          <w14:ligatures w14:val="none"/>
        </w:rPr>
        <w:t>Minimum</w:t>
      </w:r>
      <w:r w:rsidRPr="00AA763C">
        <w:rPr>
          <w:rFonts w:ascii="Times New Roman" w:eastAsia="Calibri" w:hAnsi="Times New Roman" w:cs="Times New Roman"/>
          <w:b/>
          <w:bCs/>
          <w:spacing w:val="-6"/>
          <w:kern w:val="0"/>
          <w:sz w:val="22"/>
          <w:szCs w:val="22"/>
          <w14:ligatures w14:val="none"/>
        </w:rPr>
        <w:t xml:space="preserve"> </w:t>
      </w:r>
      <w:r w:rsidRPr="00AA763C">
        <w:rPr>
          <w:rFonts w:ascii="Times New Roman" w:eastAsia="Calibri" w:hAnsi="Times New Roman" w:cs="Times New Roman"/>
          <w:b/>
          <w:bCs/>
          <w:kern w:val="0"/>
          <w:sz w:val="22"/>
          <w:szCs w:val="22"/>
          <w14:ligatures w14:val="none"/>
        </w:rPr>
        <w:t>Performance</w:t>
      </w:r>
      <w:r w:rsidRPr="00AA763C">
        <w:rPr>
          <w:rFonts w:ascii="Times New Roman" w:eastAsia="Calibri" w:hAnsi="Times New Roman" w:cs="Times New Roman"/>
          <w:b/>
          <w:bCs/>
          <w:spacing w:val="-5"/>
          <w:kern w:val="0"/>
          <w:sz w:val="22"/>
          <w:szCs w:val="22"/>
          <w14:ligatures w14:val="none"/>
        </w:rPr>
        <w:t xml:space="preserve"> </w:t>
      </w:r>
      <w:r w:rsidRPr="00AA763C">
        <w:rPr>
          <w:rFonts w:ascii="Times New Roman" w:eastAsia="Calibri" w:hAnsi="Times New Roman" w:cs="Times New Roman"/>
          <w:b/>
          <w:bCs/>
          <w:spacing w:val="-2"/>
          <w:kern w:val="0"/>
          <w:sz w:val="22"/>
          <w:szCs w:val="22"/>
          <w14:ligatures w14:val="none"/>
        </w:rPr>
        <w:t>Standards</w:t>
      </w:r>
    </w:p>
    <w:p w14:paraId="458CD7DE" w14:textId="77777777" w:rsidR="00AA763C" w:rsidRPr="00AA763C" w:rsidRDefault="00AA763C" w:rsidP="00AA763C">
      <w:pPr>
        <w:widowControl w:val="0"/>
        <w:tabs>
          <w:tab w:val="left" w:pos="2477"/>
        </w:tabs>
        <w:spacing w:after="0" w:line="240" w:lineRule="auto"/>
        <w:rPr>
          <w:rFonts w:ascii="Times New Roman" w:eastAsia="Calibri" w:hAnsi="Times New Roman" w:cs="Times New Roman"/>
          <w:kern w:val="0"/>
          <w:sz w:val="22"/>
          <w:szCs w:val="22"/>
          <w14:ligatures w14:val="none"/>
        </w:rPr>
      </w:pPr>
    </w:p>
    <w:p w14:paraId="4742464D"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contractor shall maintain performance standards in accordance with the standards outlined in 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table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below.</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Failure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meet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 Acceptable Quality Levels (AQL)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may result in termination of the contract.</w:t>
      </w:r>
    </w:p>
    <w:p w14:paraId="548FCBF7"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2B90B453" w14:textId="77777777" w:rsidR="00AA763C" w:rsidRPr="00AA763C" w:rsidRDefault="00AA763C" w:rsidP="00AA763C">
      <w:pPr>
        <w:widowControl w:val="0"/>
        <w:numPr>
          <w:ilvl w:val="2"/>
          <w:numId w:val="3"/>
        </w:numPr>
        <w:tabs>
          <w:tab w:val="left" w:pos="2610"/>
        </w:tabs>
        <w:autoSpaceDE w:val="0"/>
        <w:autoSpaceDN w:val="0"/>
        <w:spacing w:after="0" w:line="240" w:lineRule="auto"/>
        <w:ind w:left="144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QASP will include the standards below as well as others derived from the successful offeror’s quality control plan.</w:t>
      </w:r>
    </w:p>
    <w:p w14:paraId="696295B6"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061664DA"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1224"/>
        <w:gridCol w:w="3785"/>
        <w:gridCol w:w="1531"/>
        <w:gridCol w:w="1709"/>
      </w:tblGrid>
      <w:tr w:rsidR="00AA763C" w:rsidRPr="00AA763C" w14:paraId="61A3AAAB" w14:textId="77777777" w:rsidTr="00626B8D">
        <w:trPr>
          <w:trHeight w:val="505"/>
          <w:jc w:val="center"/>
        </w:trPr>
        <w:tc>
          <w:tcPr>
            <w:tcW w:w="1286" w:type="dxa"/>
          </w:tcPr>
          <w:p w14:paraId="2427AABB" w14:textId="77777777" w:rsidR="00AA763C" w:rsidRPr="00AA763C" w:rsidRDefault="00AA763C" w:rsidP="00AA763C">
            <w:pPr>
              <w:widowControl w:val="0"/>
              <w:autoSpaceDE w:val="0"/>
              <w:autoSpaceDN w:val="0"/>
              <w:spacing w:after="0" w:line="240" w:lineRule="auto"/>
              <w:jc w:val="center"/>
              <w:rPr>
                <w:rFonts w:ascii="Times New Roman" w:eastAsia="Times New Roman" w:hAnsi="Times New Roman" w:cs="Times New Roman"/>
                <w:b/>
                <w:kern w:val="0"/>
                <w:sz w:val="22"/>
                <w:szCs w:val="22"/>
                <w14:ligatures w14:val="none"/>
              </w:rPr>
            </w:pPr>
            <w:r w:rsidRPr="00AA763C">
              <w:rPr>
                <w:rFonts w:ascii="Times New Roman" w:eastAsia="Times New Roman" w:hAnsi="Times New Roman" w:cs="Times New Roman"/>
                <w:b/>
                <w:spacing w:val="-4"/>
                <w:kern w:val="0"/>
                <w:sz w:val="22"/>
                <w:szCs w:val="22"/>
                <w14:ligatures w14:val="none"/>
              </w:rPr>
              <w:t>Task</w:t>
            </w:r>
          </w:p>
        </w:tc>
        <w:tc>
          <w:tcPr>
            <w:tcW w:w="1224" w:type="dxa"/>
          </w:tcPr>
          <w:p w14:paraId="20CD8FDE" w14:textId="77777777" w:rsidR="00AA763C" w:rsidRPr="00AA763C" w:rsidRDefault="00AA763C" w:rsidP="00AA763C">
            <w:pPr>
              <w:widowControl w:val="0"/>
              <w:autoSpaceDE w:val="0"/>
              <w:autoSpaceDN w:val="0"/>
              <w:spacing w:after="0" w:line="240" w:lineRule="auto"/>
              <w:jc w:val="center"/>
              <w:rPr>
                <w:rFonts w:ascii="Times New Roman" w:eastAsia="Times New Roman" w:hAnsi="Times New Roman" w:cs="Times New Roman"/>
                <w:b/>
                <w:kern w:val="0"/>
                <w:sz w:val="22"/>
                <w:szCs w:val="22"/>
                <w14:ligatures w14:val="none"/>
              </w:rPr>
            </w:pPr>
            <w:r w:rsidRPr="00AA763C">
              <w:rPr>
                <w:rFonts w:ascii="Times New Roman" w:eastAsia="Times New Roman" w:hAnsi="Times New Roman" w:cs="Times New Roman"/>
                <w:b/>
                <w:spacing w:val="-5"/>
                <w:kern w:val="0"/>
                <w:sz w:val="22"/>
                <w:szCs w:val="22"/>
                <w14:ligatures w14:val="none"/>
              </w:rPr>
              <w:t>PWS</w:t>
            </w:r>
          </w:p>
          <w:p w14:paraId="0914F984" w14:textId="77777777" w:rsidR="00AA763C" w:rsidRPr="00AA763C" w:rsidRDefault="00AA763C" w:rsidP="00AA763C">
            <w:pPr>
              <w:widowControl w:val="0"/>
              <w:autoSpaceDE w:val="0"/>
              <w:autoSpaceDN w:val="0"/>
              <w:spacing w:after="0" w:line="240" w:lineRule="auto"/>
              <w:jc w:val="center"/>
              <w:rPr>
                <w:rFonts w:ascii="Times New Roman" w:eastAsia="Times New Roman" w:hAnsi="Times New Roman" w:cs="Times New Roman"/>
                <w:b/>
                <w:kern w:val="0"/>
                <w:sz w:val="22"/>
                <w:szCs w:val="22"/>
                <w14:ligatures w14:val="none"/>
              </w:rPr>
            </w:pPr>
            <w:r w:rsidRPr="00AA763C">
              <w:rPr>
                <w:rFonts w:ascii="Times New Roman" w:eastAsia="Times New Roman" w:hAnsi="Times New Roman" w:cs="Times New Roman"/>
                <w:b/>
                <w:spacing w:val="-2"/>
                <w:kern w:val="0"/>
                <w:sz w:val="22"/>
                <w:szCs w:val="22"/>
                <w14:ligatures w14:val="none"/>
              </w:rPr>
              <w:t>Reference</w:t>
            </w:r>
          </w:p>
        </w:tc>
        <w:tc>
          <w:tcPr>
            <w:tcW w:w="3785" w:type="dxa"/>
          </w:tcPr>
          <w:p w14:paraId="04B4E378" w14:textId="77777777" w:rsidR="00AA763C" w:rsidRPr="00AA763C" w:rsidRDefault="00AA763C" w:rsidP="00AA763C">
            <w:pPr>
              <w:widowControl w:val="0"/>
              <w:autoSpaceDE w:val="0"/>
              <w:autoSpaceDN w:val="0"/>
              <w:spacing w:after="0" w:line="240" w:lineRule="auto"/>
              <w:jc w:val="center"/>
              <w:rPr>
                <w:rFonts w:ascii="Times New Roman" w:eastAsia="Times New Roman" w:hAnsi="Times New Roman" w:cs="Times New Roman"/>
                <w:b/>
                <w:kern w:val="0"/>
                <w:sz w:val="22"/>
                <w:szCs w:val="22"/>
                <w14:ligatures w14:val="none"/>
              </w:rPr>
            </w:pPr>
            <w:r w:rsidRPr="00AA763C">
              <w:rPr>
                <w:rFonts w:ascii="Times New Roman" w:eastAsia="Times New Roman" w:hAnsi="Times New Roman" w:cs="Times New Roman"/>
                <w:b/>
                <w:spacing w:val="-2"/>
                <w:kern w:val="0"/>
                <w:sz w:val="22"/>
                <w:szCs w:val="22"/>
                <w14:ligatures w14:val="none"/>
              </w:rPr>
              <w:t>Standard</w:t>
            </w:r>
          </w:p>
        </w:tc>
        <w:tc>
          <w:tcPr>
            <w:tcW w:w="1531" w:type="dxa"/>
          </w:tcPr>
          <w:p w14:paraId="2A873402" w14:textId="77777777" w:rsidR="00AA763C" w:rsidRPr="00AA763C" w:rsidRDefault="00AA763C" w:rsidP="00AA763C">
            <w:pPr>
              <w:widowControl w:val="0"/>
              <w:autoSpaceDE w:val="0"/>
              <w:autoSpaceDN w:val="0"/>
              <w:spacing w:after="0" w:line="240" w:lineRule="auto"/>
              <w:jc w:val="center"/>
              <w:rPr>
                <w:rFonts w:ascii="Times New Roman" w:eastAsia="Times New Roman" w:hAnsi="Times New Roman" w:cs="Times New Roman"/>
                <w:b/>
                <w:kern w:val="0"/>
                <w:sz w:val="22"/>
                <w:szCs w:val="22"/>
                <w14:ligatures w14:val="none"/>
              </w:rPr>
            </w:pPr>
            <w:r w:rsidRPr="00AA763C">
              <w:rPr>
                <w:rFonts w:ascii="Times New Roman" w:eastAsia="Times New Roman" w:hAnsi="Times New Roman" w:cs="Times New Roman"/>
                <w:b/>
                <w:spacing w:val="-2"/>
                <w:kern w:val="0"/>
                <w:sz w:val="22"/>
                <w:szCs w:val="22"/>
                <w14:ligatures w14:val="none"/>
              </w:rPr>
              <w:t xml:space="preserve">Acceptable </w:t>
            </w:r>
            <w:r w:rsidRPr="00AA763C">
              <w:rPr>
                <w:rFonts w:ascii="Times New Roman" w:eastAsia="Times New Roman" w:hAnsi="Times New Roman" w:cs="Times New Roman"/>
                <w:b/>
                <w:kern w:val="0"/>
                <w:sz w:val="22"/>
                <w:szCs w:val="22"/>
                <w14:ligatures w14:val="none"/>
              </w:rPr>
              <w:t>Quality</w:t>
            </w:r>
            <w:r w:rsidRPr="00AA763C">
              <w:rPr>
                <w:rFonts w:ascii="Times New Roman" w:eastAsia="Times New Roman" w:hAnsi="Times New Roman" w:cs="Times New Roman"/>
                <w:b/>
                <w:spacing w:val="-14"/>
                <w:kern w:val="0"/>
                <w:sz w:val="22"/>
                <w:szCs w:val="22"/>
                <w14:ligatures w14:val="none"/>
              </w:rPr>
              <w:t xml:space="preserve"> </w:t>
            </w:r>
            <w:r w:rsidRPr="00AA763C">
              <w:rPr>
                <w:rFonts w:ascii="Times New Roman" w:eastAsia="Times New Roman" w:hAnsi="Times New Roman" w:cs="Times New Roman"/>
                <w:b/>
                <w:kern w:val="0"/>
                <w:sz w:val="22"/>
                <w:szCs w:val="22"/>
                <w14:ligatures w14:val="none"/>
              </w:rPr>
              <w:t>Level</w:t>
            </w:r>
          </w:p>
        </w:tc>
        <w:tc>
          <w:tcPr>
            <w:tcW w:w="1709" w:type="dxa"/>
          </w:tcPr>
          <w:p w14:paraId="1FE2FA29" w14:textId="77777777" w:rsidR="00AA763C" w:rsidRPr="00AA763C" w:rsidRDefault="00AA763C" w:rsidP="00AA763C">
            <w:pPr>
              <w:widowControl w:val="0"/>
              <w:autoSpaceDE w:val="0"/>
              <w:autoSpaceDN w:val="0"/>
              <w:spacing w:after="0" w:line="240" w:lineRule="auto"/>
              <w:jc w:val="center"/>
              <w:rPr>
                <w:rFonts w:ascii="Times New Roman" w:eastAsia="Times New Roman" w:hAnsi="Times New Roman" w:cs="Times New Roman"/>
                <w:b/>
                <w:kern w:val="0"/>
                <w:sz w:val="22"/>
                <w:szCs w:val="22"/>
                <w14:ligatures w14:val="none"/>
              </w:rPr>
            </w:pPr>
            <w:r w:rsidRPr="00AA763C">
              <w:rPr>
                <w:rFonts w:ascii="Times New Roman" w:eastAsia="Times New Roman" w:hAnsi="Times New Roman" w:cs="Times New Roman"/>
                <w:b/>
                <w:kern w:val="0"/>
                <w:sz w:val="22"/>
                <w:szCs w:val="22"/>
                <w14:ligatures w14:val="none"/>
              </w:rPr>
              <w:t xml:space="preserve">Method of </w:t>
            </w:r>
            <w:r w:rsidRPr="00AA763C">
              <w:rPr>
                <w:rFonts w:ascii="Times New Roman" w:eastAsia="Times New Roman" w:hAnsi="Times New Roman" w:cs="Times New Roman"/>
                <w:b/>
                <w:spacing w:val="-2"/>
                <w:kern w:val="0"/>
                <w:sz w:val="22"/>
                <w:szCs w:val="22"/>
                <w14:ligatures w14:val="none"/>
              </w:rPr>
              <w:t>Surveillance</w:t>
            </w:r>
          </w:p>
        </w:tc>
      </w:tr>
      <w:tr w:rsidR="00AA763C" w:rsidRPr="00AA763C" w14:paraId="70AF2BE4" w14:textId="77777777" w:rsidTr="00626B8D">
        <w:trPr>
          <w:trHeight w:val="1010"/>
          <w:jc w:val="center"/>
        </w:trPr>
        <w:tc>
          <w:tcPr>
            <w:tcW w:w="1286" w:type="dxa"/>
          </w:tcPr>
          <w:p w14:paraId="5ED74FAA" w14:textId="77777777" w:rsidR="00AA763C" w:rsidRPr="00AA763C" w:rsidRDefault="00AA763C" w:rsidP="00AA763C">
            <w:pPr>
              <w:widowControl w:val="0"/>
              <w:autoSpaceDE w:val="0"/>
              <w:autoSpaceDN w:val="0"/>
              <w:spacing w:after="0" w:line="240" w:lineRule="auto"/>
              <w:ind w:left="90"/>
              <w:rPr>
                <w:rFonts w:ascii="Times New Roman" w:eastAsia="Times New Roman" w:hAnsi="Times New Roman" w:cs="Times New Roman"/>
                <w:kern w:val="0"/>
                <w:sz w:val="22"/>
                <w:szCs w:val="22"/>
                <w14:ligatures w14:val="none"/>
              </w:rPr>
            </w:pPr>
            <w:r w:rsidRPr="00AA763C">
              <w:rPr>
                <w:rFonts w:ascii="Times New Roman" w:eastAsia="Times New Roman" w:hAnsi="Times New Roman" w:cs="Times New Roman"/>
                <w:kern w:val="0"/>
                <w:sz w:val="22"/>
                <w:szCs w:val="22"/>
                <w14:ligatures w14:val="none"/>
              </w:rPr>
              <w:t>Provide</w:t>
            </w:r>
            <w:r w:rsidRPr="00AA763C">
              <w:rPr>
                <w:rFonts w:ascii="Times New Roman" w:eastAsia="Times New Roman" w:hAnsi="Times New Roman" w:cs="Times New Roman"/>
                <w:spacing w:val="-14"/>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 xml:space="preserve">on- </w:t>
            </w:r>
            <w:r w:rsidRPr="00AA763C">
              <w:rPr>
                <w:rFonts w:ascii="Times New Roman" w:eastAsia="Times New Roman" w:hAnsi="Times New Roman" w:cs="Times New Roman"/>
                <w:spacing w:val="-4"/>
                <w:kern w:val="0"/>
                <w:sz w:val="22"/>
                <w:szCs w:val="22"/>
                <w14:ligatures w14:val="none"/>
              </w:rPr>
              <w:t xml:space="preserve">time </w:t>
            </w:r>
            <w:r w:rsidRPr="00AA763C">
              <w:rPr>
                <w:rFonts w:ascii="Times New Roman" w:eastAsia="Times New Roman" w:hAnsi="Times New Roman" w:cs="Times New Roman"/>
                <w:spacing w:val="-2"/>
                <w:kern w:val="0"/>
                <w:sz w:val="22"/>
                <w:szCs w:val="22"/>
                <w14:ligatures w14:val="none"/>
              </w:rPr>
              <w:t>services</w:t>
            </w:r>
          </w:p>
        </w:tc>
        <w:tc>
          <w:tcPr>
            <w:tcW w:w="1224" w:type="dxa"/>
          </w:tcPr>
          <w:p w14:paraId="05181C08" w14:textId="77777777" w:rsidR="00AA763C" w:rsidRPr="00AA763C" w:rsidRDefault="00AA763C" w:rsidP="00AA763C">
            <w:pPr>
              <w:widowControl w:val="0"/>
              <w:autoSpaceDE w:val="0"/>
              <w:autoSpaceDN w:val="0"/>
              <w:spacing w:after="0" w:line="240" w:lineRule="auto"/>
              <w:ind w:left="64"/>
              <w:rPr>
                <w:rFonts w:ascii="Times New Roman" w:eastAsia="Times New Roman" w:hAnsi="Times New Roman" w:cs="Times New Roman"/>
                <w:kern w:val="0"/>
                <w:sz w:val="22"/>
                <w:szCs w:val="22"/>
                <w14:ligatures w14:val="none"/>
              </w:rPr>
            </w:pPr>
            <w:r w:rsidRPr="00AA763C">
              <w:rPr>
                <w:rFonts w:ascii="Times New Roman" w:eastAsia="Times New Roman" w:hAnsi="Times New Roman" w:cs="Times New Roman"/>
                <w:spacing w:val="-2"/>
                <w:kern w:val="0"/>
                <w:sz w:val="22"/>
                <w:szCs w:val="22"/>
                <w14:ligatures w14:val="none"/>
              </w:rPr>
              <w:t>Section 4.5.1.9.3</w:t>
            </w:r>
          </w:p>
        </w:tc>
        <w:tc>
          <w:tcPr>
            <w:tcW w:w="3785" w:type="dxa"/>
          </w:tcPr>
          <w:p w14:paraId="08F80845" w14:textId="77777777" w:rsidR="00AA763C" w:rsidRPr="00AA763C" w:rsidRDefault="00AA763C" w:rsidP="00AA763C">
            <w:pPr>
              <w:widowControl w:val="0"/>
              <w:autoSpaceDE w:val="0"/>
              <w:autoSpaceDN w:val="0"/>
              <w:spacing w:after="0" w:line="240" w:lineRule="auto"/>
              <w:ind w:left="101"/>
              <w:rPr>
                <w:rFonts w:ascii="Times New Roman" w:eastAsia="Times New Roman" w:hAnsi="Times New Roman" w:cs="Times New Roman"/>
                <w:kern w:val="0"/>
                <w:sz w:val="22"/>
                <w:szCs w:val="22"/>
                <w14:ligatures w14:val="none"/>
              </w:rPr>
            </w:pPr>
            <w:r w:rsidRPr="00AA763C">
              <w:rPr>
                <w:rFonts w:ascii="Times New Roman" w:eastAsia="Times New Roman" w:hAnsi="Times New Roman" w:cs="Times New Roman"/>
                <w:kern w:val="0"/>
                <w:sz w:val="22"/>
                <w:szCs w:val="22"/>
                <w14:ligatures w14:val="none"/>
              </w:rPr>
              <w:t>Scheduled patient pick-ups shall not deviate more than 15 minutes past scheduled</w:t>
            </w:r>
            <w:r w:rsidRPr="00AA763C">
              <w:rPr>
                <w:rFonts w:ascii="Times New Roman" w:eastAsia="Times New Roman" w:hAnsi="Times New Roman" w:cs="Times New Roman"/>
                <w:spacing w:val="-10"/>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pick-up</w:t>
            </w:r>
            <w:r w:rsidRPr="00AA763C">
              <w:rPr>
                <w:rFonts w:ascii="Times New Roman" w:eastAsia="Times New Roman" w:hAnsi="Times New Roman" w:cs="Times New Roman"/>
                <w:spacing w:val="-8"/>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time</w:t>
            </w:r>
            <w:r w:rsidRPr="00AA763C">
              <w:rPr>
                <w:rFonts w:ascii="Times New Roman" w:eastAsia="Times New Roman" w:hAnsi="Times New Roman" w:cs="Times New Roman"/>
                <w:spacing w:val="-8"/>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for</w:t>
            </w:r>
            <w:r w:rsidRPr="00AA763C">
              <w:rPr>
                <w:rFonts w:ascii="Times New Roman" w:eastAsia="Times New Roman" w:hAnsi="Times New Roman" w:cs="Times New Roman"/>
                <w:spacing w:val="-9"/>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scheduled</w:t>
            </w:r>
          </w:p>
          <w:p w14:paraId="2E61FCBC" w14:textId="77777777" w:rsidR="00AA763C" w:rsidRPr="00AA763C" w:rsidRDefault="00AA763C" w:rsidP="00AA763C">
            <w:pPr>
              <w:widowControl w:val="0"/>
              <w:autoSpaceDE w:val="0"/>
              <w:autoSpaceDN w:val="0"/>
              <w:spacing w:after="0" w:line="240" w:lineRule="auto"/>
              <w:ind w:left="101"/>
              <w:rPr>
                <w:rFonts w:ascii="Times New Roman" w:eastAsia="Times New Roman" w:hAnsi="Times New Roman" w:cs="Times New Roman"/>
                <w:kern w:val="0"/>
                <w:sz w:val="22"/>
                <w:szCs w:val="22"/>
                <w14:ligatures w14:val="none"/>
              </w:rPr>
            </w:pPr>
            <w:r w:rsidRPr="00AA763C">
              <w:rPr>
                <w:rFonts w:ascii="Times New Roman" w:eastAsia="Times New Roman" w:hAnsi="Times New Roman" w:cs="Times New Roman"/>
                <w:spacing w:val="-2"/>
                <w:kern w:val="0"/>
                <w:sz w:val="22"/>
                <w:szCs w:val="22"/>
                <w14:ligatures w14:val="none"/>
              </w:rPr>
              <w:t>orders</w:t>
            </w:r>
          </w:p>
        </w:tc>
        <w:tc>
          <w:tcPr>
            <w:tcW w:w="1531" w:type="dxa"/>
          </w:tcPr>
          <w:p w14:paraId="00297E95" w14:textId="77777777" w:rsidR="00AA763C" w:rsidRPr="00AA763C" w:rsidRDefault="00AA763C" w:rsidP="00AA763C">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pPr>
            <w:r w:rsidRPr="00AA763C">
              <w:rPr>
                <w:rFonts w:ascii="Times New Roman" w:eastAsia="Times New Roman" w:hAnsi="Times New Roman" w:cs="Times New Roman"/>
                <w:spacing w:val="-5"/>
                <w:kern w:val="0"/>
                <w:sz w:val="22"/>
                <w:szCs w:val="22"/>
                <w14:ligatures w14:val="none"/>
              </w:rPr>
              <w:t>97%</w:t>
            </w:r>
          </w:p>
        </w:tc>
        <w:tc>
          <w:tcPr>
            <w:tcW w:w="1709" w:type="dxa"/>
          </w:tcPr>
          <w:p w14:paraId="52E9DC24" w14:textId="77777777" w:rsidR="00AA763C" w:rsidRPr="00AA763C" w:rsidRDefault="00AA763C" w:rsidP="00AA763C">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pPr>
            <w:r w:rsidRPr="00AA763C">
              <w:rPr>
                <w:rFonts w:ascii="Times New Roman" w:eastAsia="Times New Roman" w:hAnsi="Times New Roman" w:cs="Times New Roman"/>
                <w:spacing w:val="-2"/>
                <w:kern w:val="0"/>
                <w:sz w:val="22"/>
                <w:szCs w:val="22"/>
                <w14:ligatures w14:val="none"/>
              </w:rPr>
              <w:t>Customer Feedback</w:t>
            </w:r>
          </w:p>
        </w:tc>
      </w:tr>
      <w:tr w:rsidR="00AA763C" w:rsidRPr="00AA763C" w14:paraId="2344F09C" w14:textId="77777777" w:rsidTr="00626B8D">
        <w:trPr>
          <w:trHeight w:val="3035"/>
          <w:jc w:val="center"/>
        </w:trPr>
        <w:tc>
          <w:tcPr>
            <w:tcW w:w="1286" w:type="dxa"/>
          </w:tcPr>
          <w:p w14:paraId="0B33B7C0" w14:textId="77777777" w:rsidR="00AA763C" w:rsidRPr="00AA763C" w:rsidRDefault="00AA763C" w:rsidP="00AA763C">
            <w:pPr>
              <w:widowControl w:val="0"/>
              <w:autoSpaceDE w:val="0"/>
              <w:autoSpaceDN w:val="0"/>
              <w:spacing w:after="0" w:line="240" w:lineRule="auto"/>
              <w:ind w:left="90"/>
              <w:rPr>
                <w:rFonts w:ascii="Times New Roman" w:eastAsia="Times New Roman" w:hAnsi="Times New Roman" w:cs="Times New Roman"/>
                <w:kern w:val="0"/>
                <w:sz w:val="22"/>
                <w:szCs w:val="22"/>
                <w14:ligatures w14:val="none"/>
              </w:rPr>
            </w:pPr>
            <w:r w:rsidRPr="00AA763C">
              <w:rPr>
                <w:rFonts w:ascii="Times New Roman" w:eastAsia="Times New Roman" w:hAnsi="Times New Roman" w:cs="Times New Roman"/>
                <w:spacing w:val="-2"/>
                <w:kern w:val="0"/>
                <w:sz w:val="22"/>
                <w:szCs w:val="22"/>
                <w14:ligatures w14:val="none"/>
              </w:rPr>
              <w:t>Incident Reporting</w:t>
            </w:r>
          </w:p>
        </w:tc>
        <w:tc>
          <w:tcPr>
            <w:tcW w:w="1224" w:type="dxa"/>
          </w:tcPr>
          <w:p w14:paraId="5A1D0635" w14:textId="77777777" w:rsidR="00AA763C" w:rsidRPr="00AA763C" w:rsidRDefault="00AA763C" w:rsidP="00AA763C">
            <w:pPr>
              <w:widowControl w:val="0"/>
              <w:autoSpaceDE w:val="0"/>
              <w:autoSpaceDN w:val="0"/>
              <w:spacing w:after="0" w:line="240" w:lineRule="auto"/>
              <w:ind w:left="64"/>
              <w:rPr>
                <w:rFonts w:ascii="Times New Roman" w:eastAsia="Times New Roman" w:hAnsi="Times New Roman" w:cs="Times New Roman"/>
                <w:kern w:val="0"/>
                <w:sz w:val="22"/>
                <w:szCs w:val="22"/>
                <w14:ligatures w14:val="none"/>
              </w:rPr>
            </w:pPr>
            <w:r w:rsidRPr="00AA763C">
              <w:rPr>
                <w:rFonts w:ascii="Times New Roman" w:eastAsia="Times New Roman" w:hAnsi="Times New Roman" w:cs="Times New Roman"/>
                <w:kern w:val="0"/>
                <w:sz w:val="22"/>
                <w:szCs w:val="22"/>
                <w14:ligatures w14:val="none"/>
              </w:rPr>
              <w:t>Section</w:t>
            </w:r>
            <w:r w:rsidRPr="00AA763C">
              <w:rPr>
                <w:rFonts w:ascii="Times New Roman" w:eastAsia="Times New Roman" w:hAnsi="Times New Roman" w:cs="Times New Roman"/>
                <w:spacing w:val="-2"/>
                <w:kern w:val="0"/>
                <w:sz w:val="22"/>
                <w:szCs w:val="22"/>
                <w14:ligatures w14:val="none"/>
              </w:rPr>
              <w:t xml:space="preserve"> </w:t>
            </w:r>
            <w:r w:rsidRPr="00AA763C">
              <w:rPr>
                <w:rFonts w:ascii="Times New Roman" w:eastAsia="Times New Roman" w:hAnsi="Times New Roman" w:cs="Times New Roman"/>
                <w:spacing w:val="-5"/>
                <w:kern w:val="0"/>
                <w:sz w:val="22"/>
                <w:szCs w:val="22"/>
                <w14:ligatures w14:val="none"/>
              </w:rPr>
              <w:t>4.8</w:t>
            </w:r>
          </w:p>
        </w:tc>
        <w:tc>
          <w:tcPr>
            <w:tcW w:w="3785" w:type="dxa"/>
          </w:tcPr>
          <w:p w14:paraId="268407B5" w14:textId="77777777" w:rsidR="00AA763C" w:rsidRPr="00AA763C" w:rsidRDefault="00AA763C" w:rsidP="00AA763C">
            <w:pPr>
              <w:widowControl w:val="0"/>
              <w:autoSpaceDE w:val="0"/>
              <w:autoSpaceDN w:val="0"/>
              <w:spacing w:after="0" w:line="240" w:lineRule="auto"/>
              <w:ind w:left="101"/>
              <w:rPr>
                <w:rFonts w:ascii="Times New Roman" w:eastAsia="Times New Roman" w:hAnsi="Times New Roman" w:cs="Times New Roman"/>
                <w:kern w:val="0"/>
                <w:sz w:val="22"/>
                <w:szCs w:val="22"/>
                <w14:ligatures w14:val="none"/>
              </w:rPr>
            </w:pPr>
            <w:r w:rsidRPr="00AA763C">
              <w:rPr>
                <w:rFonts w:ascii="Times New Roman" w:eastAsia="Times New Roman" w:hAnsi="Times New Roman" w:cs="Times New Roman"/>
                <w:kern w:val="0"/>
                <w:sz w:val="22"/>
                <w:szCs w:val="22"/>
                <w14:ligatures w14:val="none"/>
              </w:rPr>
              <w:t>The</w:t>
            </w:r>
            <w:r w:rsidRPr="00AA763C">
              <w:rPr>
                <w:rFonts w:ascii="Times New Roman" w:eastAsia="Times New Roman" w:hAnsi="Times New Roman" w:cs="Times New Roman"/>
                <w:spacing w:val="-8"/>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contractor</w:t>
            </w:r>
            <w:r w:rsidRPr="00AA763C">
              <w:rPr>
                <w:rFonts w:ascii="Times New Roman" w:eastAsia="Times New Roman" w:hAnsi="Times New Roman" w:cs="Times New Roman"/>
                <w:spacing w:val="-7"/>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shall</w:t>
            </w:r>
            <w:r w:rsidRPr="00AA763C">
              <w:rPr>
                <w:rFonts w:ascii="Times New Roman" w:eastAsia="Times New Roman" w:hAnsi="Times New Roman" w:cs="Times New Roman"/>
                <w:spacing w:val="-7"/>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notify</w:t>
            </w:r>
            <w:r w:rsidRPr="00AA763C">
              <w:rPr>
                <w:rFonts w:ascii="Times New Roman" w:eastAsia="Times New Roman" w:hAnsi="Times New Roman" w:cs="Times New Roman"/>
                <w:spacing w:val="-10"/>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the</w:t>
            </w:r>
            <w:r w:rsidRPr="00AA763C">
              <w:rPr>
                <w:rFonts w:ascii="Times New Roman" w:eastAsia="Times New Roman" w:hAnsi="Times New Roman" w:cs="Times New Roman"/>
                <w:spacing w:val="-8"/>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Program Manager, Beneficiary Travel Department, of any accidents and/or safety problems that occur while the patient is being transported.</w:t>
            </w:r>
            <w:r w:rsidRPr="00AA763C">
              <w:rPr>
                <w:rFonts w:ascii="Times New Roman" w:eastAsia="Times New Roman" w:hAnsi="Times New Roman" w:cs="Times New Roman"/>
                <w:spacing w:val="40"/>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This notification shall occur within one (1) hour by telephone.</w:t>
            </w:r>
            <w:r w:rsidRPr="00AA763C">
              <w:rPr>
                <w:rFonts w:ascii="Times New Roman" w:eastAsia="Times New Roman" w:hAnsi="Times New Roman" w:cs="Times New Roman"/>
                <w:spacing w:val="40"/>
                <w:kern w:val="0"/>
                <w:sz w:val="22"/>
                <w:szCs w:val="22"/>
                <w14:ligatures w14:val="none"/>
              </w:rPr>
              <w:t xml:space="preserve"> </w:t>
            </w:r>
            <w:r w:rsidRPr="00AA763C">
              <w:rPr>
                <w:rFonts w:ascii="Times New Roman" w:eastAsia="Times New Roman" w:hAnsi="Times New Roman" w:cs="Times New Roman"/>
                <w:kern w:val="0"/>
                <w:sz w:val="22"/>
                <w:szCs w:val="22"/>
                <w14:ligatures w14:val="none"/>
              </w:rPr>
              <w:t>A written report of the incident shall be delivered to the Program Manager, Benefits Management, by the close of business of the next working day.</w:t>
            </w:r>
          </w:p>
        </w:tc>
        <w:tc>
          <w:tcPr>
            <w:tcW w:w="1531" w:type="dxa"/>
          </w:tcPr>
          <w:p w14:paraId="3228662C" w14:textId="77777777" w:rsidR="00AA763C" w:rsidRPr="00AA763C" w:rsidRDefault="00AA763C" w:rsidP="00AA763C">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pPr>
            <w:r w:rsidRPr="00AA763C">
              <w:rPr>
                <w:rFonts w:ascii="Times New Roman" w:eastAsia="Times New Roman" w:hAnsi="Times New Roman" w:cs="Times New Roman"/>
                <w:spacing w:val="-5"/>
                <w:kern w:val="0"/>
                <w:sz w:val="22"/>
                <w:szCs w:val="22"/>
                <w14:ligatures w14:val="none"/>
              </w:rPr>
              <w:t>97%</w:t>
            </w:r>
          </w:p>
        </w:tc>
        <w:tc>
          <w:tcPr>
            <w:tcW w:w="1709" w:type="dxa"/>
          </w:tcPr>
          <w:p w14:paraId="52E48165" w14:textId="77777777" w:rsidR="00AA763C" w:rsidRPr="00AA763C" w:rsidRDefault="00AA763C" w:rsidP="00AA763C">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pPr>
            <w:r w:rsidRPr="00AA763C">
              <w:rPr>
                <w:rFonts w:ascii="Times New Roman" w:eastAsia="Times New Roman" w:hAnsi="Times New Roman" w:cs="Times New Roman"/>
                <w:spacing w:val="-2"/>
                <w:kern w:val="0"/>
                <w:sz w:val="22"/>
                <w:szCs w:val="22"/>
                <w14:ligatures w14:val="none"/>
              </w:rPr>
              <w:t>Customer Feedback</w:t>
            </w:r>
          </w:p>
        </w:tc>
      </w:tr>
    </w:tbl>
    <w:p w14:paraId="26CF603F" w14:textId="77777777" w:rsidR="00AA763C" w:rsidRPr="00AA763C" w:rsidRDefault="00AA763C" w:rsidP="00AA763C">
      <w:pPr>
        <w:widowControl w:val="0"/>
        <w:tabs>
          <w:tab w:val="left" w:pos="1560"/>
        </w:tabs>
        <w:spacing w:after="0" w:line="240" w:lineRule="auto"/>
        <w:ind w:hanging="360"/>
        <w:outlineLvl w:val="0"/>
        <w:rPr>
          <w:rFonts w:ascii="Times New Roman" w:eastAsia="Arial" w:hAnsi="Times New Roman" w:cs="Times New Roman"/>
          <w:b/>
          <w:bCs/>
          <w:kern w:val="0"/>
          <w:sz w:val="20"/>
          <w:szCs w:val="20"/>
          <w14:ligatures w14:val="none"/>
        </w:rPr>
      </w:pPr>
    </w:p>
    <w:p w14:paraId="7CAC26FA" w14:textId="77777777" w:rsidR="00AA763C" w:rsidRPr="00AA763C" w:rsidRDefault="00AA763C" w:rsidP="00AA763C">
      <w:pPr>
        <w:widowControl w:val="0"/>
        <w:numPr>
          <w:ilvl w:val="0"/>
          <w:numId w:val="3"/>
        </w:numPr>
        <w:autoSpaceDE w:val="0"/>
        <w:autoSpaceDN w:val="0"/>
        <w:spacing w:after="0" w:line="240" w:lineRule="auto"/>
        <w:rPr>
          <w:rFonts w:ascii="Times New Roman" w:eastAsia="Calibri" w:hAnsi="Times New Roman" w:cs="Times New Roman"/>
          <w:b/>
          <w:bCs/>
          <w:kern w:val="0"/>
          <w:sz w:val="22"/>
          <w:szCs w:val="22"/>
          <w:u w:val="single"/>
          <w14:ligatures w14:val="none"/>
        </w:rPr>
      </w:pPr>
      <w:r w:rsidRPr="00AA763C">
        <w:rPr>
          <w:rFonts w:ascii="Times New Roman" w:eastAsia="Calibri" w:hAnsi="Times New Roman" w:cs="Times New Roman"/>
          <w:b/>
          <w:bCs/>
          <w:kern w:val="0"/>
          <w:sz w:val="22"/>
          <w:szCs w:val="22"/>
          <w:u w:val="single"/>
          <w14:ligatures w14:val="none"/>
        </w:rPr>
        <w:t>COVID-19</w:t>
      </w:r>
      <w:r w:rsidRPr="00AA763C">
        <w:rPr>
          <w:rFonts w:ascii="Times New Roman" w:eastAsia="Calibri" w:hAnsi="Times New Roman" w:cs="Times New Roman"/>
          <w:b/>
          <w:bCs/>
          <w:spacing w:val="-9"/>
          <w:kern w:val="0"/>
          <w:sz w:val="22"/>
          <w:szCs w:val="22"/>
          <w:u w:val="single"/>
          <w14:ligatures w14:val="none"/>
        </w:rPr>
        <w:t xml:space="preserve"> </w:t>
      </w:r>
      <w:r w:rsidRPr="00AA763C">
        <w:rPr>
          <w:rFonts w:ascii="Times New Roman" w:eastAsia="Calibri" w:hAnsi="Times New Roman" w:cs="Times New Roman"/>
          <w:b/>
          <w:bCs/>
          <w:kern w:val="0"/>
          <w:sz w:val="22"/>
          <w:szCs w:val="22"/>
          <w:u w:val="single"/>
          <w14:ligatures w14:val="none"/>
        </w:rPr>
        <w:t>Or</w:t>
      </w:r>
      <w:r w:rsidRPr="00AA763C">
        <w:rPr>
          <w:rFonts w:ascii="Times New Roman" w:eastAsia="Calibri" w:hAnsi="Times New Roman" w:cs="Times New Roman"/>
          <w:b/>
          <w:bCs/>
          <w:spacing w:val="-8"/>
          <w:kern w:val="0"/>
          <w:sz w:val="22"/>
          <w:szCs w:val="22"/>
          <w:u w:val="single"/>
          <w14:ligatures w14:val="none"/>
        </w:rPr>
        <w:t xml:space="preserve"> </w:t>
      </w:r>
      <w:r w:rsidRPr="00AA763C">
        <w:rPr>
          <w:rFonts w:ascii="Times New Roman" w:eastAsia="Calibri" w:hAnsi="Times New Roman" w:cs="Times New Roman"/>
          <w:b/>
          <w:bCs/>
          <w:kern w:val="0"/>
          <w:sz w:val="22"/>
          <w:szCs w:val="22"/>
          <w:u w:val="single"/>
          <w14:ligatures w14:val="none"/>
        </w:rPr>
        <w:t>Other Similar Infectious Diseases</w:t>
      </w:r>
    </w:p>
    <w:p w14:paraId="736039B5" w14:textId="77777777" w:rsidR="00AA763C" w:rsidRPr="00AA763C" w:rsidRDefault="00AA763C" w:rsidP="00AA763C">
      <w:pPr>
        <w:widowControl w:val="0"/>
        <w:spacing w:after="0" w:line="240" w:lineRule="auto"/>
        <w:ind w:left="360"/>
        <w:contextualSpacing/>
        <w:rPr>
          <w:rFonts w:ascii="Times New Roman" w:eastAsia="Calibri" w:hAnsi="Times New Roman" w:cs="Times New Roman"/>
          <w:b/>
          <w:bCs/>
          <w:kern w:val="0"/>
          <w:sz w:val="22"/>
          <w:szCs w:val="22"/>
          <w14:ligatures w14:val="none"/>
        </w:rPr>
      </w:pPr>
    </w:p>
    <w:p w14:paraId="4D92BC61"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not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refuse</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transports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COVID-19</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positive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other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similarly</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infected</w:t>
      </w:r>
      <w:r w:rsidRPr="00AA763C">
        <w:rPr>
          <w:rFonts w:ascii="Times New Roman" w:eastAsia="Calibri" w:hAnsi="Times New Roman" w:cs="Times New Roman"/>
          <w:spacing w:val="-7"/>
          <w:kern w:val="0"/>
          <w:sz w:val="22"/>
          <w:szCs w:val="22"/>
          <w14:ligatures w14:val="none"/>
        </w:rPr>
        <w:t xml:space="preserve"> </w:t>
      </w:r>
      <w:r w:rsidRPr="00AA763C">
        <w:rPr>
          <w:rFonts w:ascii="Times New Roman" w:eastAsia="Calibri" w:hAnsi="Times New Roman" w:cs="Times New Roman"/>
          <w:spacing w:val="-2"/>
          <w:kern w:val="0"/>
          <w:sz w:val="22"/>
          <w:szCs w:val="22"/>
          <w14:ligatures w14:val="none"/>
        </w:rPr>
        <w:t>patients.</w:t>
      </w:r>
    </w:p>
    <w:p w14:paraId="1151B72C" w14:textId="77777777" w:rsidR="00AA763C" w:rsidRPr="00AA763C" w:rsidRDefault="00AA763C" w:rsidP="00AA763C">
      <w:pPr>
        <w:widowControl w:val="0"/>
        <w:spacing w:after="0" w:line="240" w:lineRule="auto"/>
        <w:ind w:left="100" w:firstLine="360"/>
        <w:rPr>
          <w:rFonts w:ascii="Times New Roman" w:eastAsia="Arial" w:hAnsi="Times New Roman" w:cs="Times New Roman"/>
          <w:kern w:val="0"/>
          <w:sz w:val="20"/>
          <w:szCs w:val="20"/>
          <w14:ligatures w14:val="none"/>
        </w:rPr>
      </w:pPr>
    </w:p>
    <w:p w14:paraId="06ECD5F9"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kern w:val="0"/>
          <w:sz w:val="22"/>
          <w:szCs w:val="22"/>
          <w:u w:val="single"/>
          <w14:ligatures w14:val="none"/>
        </w:rPr>
      </w:pPr>
      <w:r w:rsidRPr="00AA763C">
        <w:rPr>
          <w:rFonts w:ascii="Times New Roman" w:eastAsia="Calibri" w:hAnsi="Times New Roman" w:cs="Times New Roman"/>
          <w:kern w:val="0"/>
          <w:sz w:val="22"/>
          <w:szCs w:val="22"/>
          <w14:ligatures w14:val="none"/>
        </w:rPr>
        <w:t xml:space="preserve"> Contractor shall abide by all additional procedures and precautions that may be implemented by the VA based on VA-issued guidance and/or CDC recommendations. These procedures are subject</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change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throughout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life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will</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incorporated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via</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attachment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w:t>
      </w:r>
      <w:r w:rsidRPr="00AA763C">
        <w:rPr>
          <w:rFonts w:ascii="Times New Roman" w:eastAsia="Calibri" w:hAnsi="Times New Roman" w:cs="Times New Roman"/>
          <w:kern w:val="0"/>
          <w:sz w:val="22"/>
          <w:szCs w:val="22"/>
          <w:u w:val="single"/>
          <w14:ligatures w14:val="none"/>
        </w:rPr>
        <w:t>S03 VTS Patient Transport PPE and Vehicle Cleaning/Disinfection SOP).</w:t>
      </w:r>
    </w:p>
    <w:p w14:paraId="46D973C5"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highlight w:val="yellow"/>
          <w14:ligatures w14:val="none"/>
        </w:rPr>
      </w:pPr>
    </w:p>
    <w:p w14:paraId="1F3B1CE4"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have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written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policy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steps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will</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take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prevent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spread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COVID-19</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or other similarly infectious diseases by their employees and/or vehicles. This policy shall, at a minimum, include procedures of screening drivers before each shift, deliberate decontamination of their vehicles and all other preventative precautions taken by Contractor employees.</w:t>
      </w:r>
    </w:p>
    <w:p w14:paraId="39D025E1"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14:ligatures w14:val="none"/>
        </w:rPr>
      </w:pPr>
    </w:p>
    <w:p w14:paraId="0149F46C" w14:textId="77777777" w:rsidR="00AA763C" w:rsidRPr="00AA763C" w:rsidRDefault="00AA763C" w:rsidP="00AA763C">
      <w:pPr>
        <w:widowControl w:val="0"/>
        <w:numPr>
          <w:ilvl w:val="1"/>
          <w:numId w:val="3"/>
        </w:numPr>
        <w:autoSpaceDE w:val="0"/>
        <w:autoSpaceDN w:val="0"/>
        <w:spacing w:after="0" w:line="240" w:lineRule="auto"/>
        <w:ind w:left="720" w:hanging="36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furnish</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all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required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PPE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throughout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life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contract.</w:t>
      </w:r>
    </w:p>
    <w:p w14:paraId="0D3271E2" w14:textId="77777777" w:rsidR="00AA763C" w:rsidRPr="00AA763C" w:rsidRDefault="00AA763C" w:rsidP="00AA763C">
      <w:pPr>
        <w:widowControl w:val="0"/>
        <w:spacing w:after="0" w:line="240" w:lineRule="auto"/>
        <w:ind w:left="720"/>
        <w:contextualSpacing/>
        <w:rPr>
          <w:rFonts w:ascii="Times New Roman" w:eastAsia="Calibri" w:hAnsi="Times New Roman" w:cs="Times New Roman"/>
          <w:kern w:val="0"/>
          <w:sz w:val="22"/>
          <w:szCs w:val="22"/>
          <w14:ligatures w14:val="none"/>
        </w:rPr>
      </w:pPr>
    </w:p>
    <w:p w14:paraId="6347A9BE" w14:textId="77777777" w:rsidR="00AA763C" w:rsidRPr="00AA763C" w:rsidRDefault="00AA763C" w:rsidP="00AA763C">
      <w:pPr>
        <w:widowControl w:val="0"/>
        <w:numPr>
          <w:ilvl w:val="0"/>
          <w:numId w:val="3"/>
        </w:numPr>
        <w:autoSpaceDE w:val="0"/>
        <w:autoSpaceDN w:val="0"/>
        <w:spacing w:after="0" w:line="240" w:lineRule="auto"/>
        <w:rPr>
          <w:rFonts w:ascii="Times New Roman" w:eastAsia="Calibri" w:hAnsi="Times New Roman" w:cs="Times New Roman"/>
          <w:b/>
          <w:bCs/>
          <w:kern w:val="0"/>
          <w:sz w:val="22"/>
          <w:szCs w:val="22"/>
          <w:u w:val="single"/>
          <w14:ligatures w14:val="none"/>
        </w:rPr>
      </w:pPr>
      <w:r w:rsidRPr="00AA763C">
        <w:rPr>
          <w:rFonts w:ascii="Times New Roman" w:eastAsia="Calibri" w:hAnsi="Times New Roman" w:cs="Times New Roman"/>
          <w:b/>
          <w:bCs/>
          <w:kern w:val="0"/>
          <w:sz w:val="22"/>
          <w:szCs w:val="22"/>
          <w:u w:val="single"/>
          <w14:ligatures w14:val="none"/>
        </w:rPr>
        <w:t>Conformity To Regulations</w:t>
      </w:r>
    </w:p>
    <w:p w14:paraId="4F47BDAB" w14:textId="77777777" w:rsidR="00AA763C" w:rsidRPr="00AA763C" w:rsidRDefault="00AA763C" w:rsidP="00AA763C">
      <w:pPr>
        <w:widowControl w:val="0"/>
        <w:spacing w:after="0" w:line="240" w:lineRule="auto"/>
        <w:ind w:left="360"/>
        <w:contextualSpacing/>
        <w:rPr>
          <w:rFonts w:ascii="Times New Roman" w:eastAsia="Calibri" w:hAnsi="Times New Roman" w:cs="Times New Roman"/>
          <w:b/>
          <w:bCs/>
          <w:kern w:val="0"/>
          <w:sz w:val="22"/>
          <w:szCs w:val="22"/>
          <w14:ligatures w14:val="none"/>
        </w:rPr>
      </w:pPr>
    </w:p>
    <w:p w14:paraId="0E4430FA" w14:textId="77777777" w:rsidR="00AA763C" w:rsidRPr="00AA763C" w:rsidRDefault="00AA763C" w:rsidP="00AA763C">
      <w:pPr>
        <w:widowControl w:val="0"/>
        <w:spacing w:after="0" w:line="240" w:lineRule="auto"/>
        <w:ind w:left="36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8.1 The contractor and his/her operators shall conform to all Federal, State, and local regulations governing the performance of contracted services.</w:t>
      </w:r>
    </w:p>
    <w:p w14:paraId="691790DA" w14:textId="77777777" w:rsidR="00AA763C" w:rsidRPr="00AA763C" w:rsidRDefault="00AA763C" w:rsidP="00AA763C">
      <w:pPr>
        <w:widowControl w:val="0"/>
        <w:spacing w:after="0" w:line="240" w:lineRule="auto"/>
        <w:ind w:left="360"/>
        <w:contextualSpacing/>
        <w:rPr>
          <w:rFonts w:ascii="Times New Roman" w:eastAsia="Calibri" w:hAnsi="Times New Roman" w:cs="Times New Roman"/>
          <w:kern w:val="0"/>
          <w:sz w:val="22"/>
          <w:szCs w:val="22"/>
          <w14:ligatures w14:val="none"/>
        </w:rPr>
      </w:pPr>
    </w:p>
    <w:p w14:paraId="481CF793" w14:textId="77777777" w:rsidR="00AA763C" w:rsidRPr="00AA763C" w:rsidRDefault="00AA763C" w:rsidP="00AA763C">
      <w:pPr>
        <w:widowControl w:val="0"/>
        <w:spacing w:after="0" w:line="240" w:lineRule="auto"/>
        <w:ind w:left="360"/>
        <w:contextualSpacing/>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8.2 VAMC facilities have been designated NO SMOKING areas in their entirety.  Individuals found in violation of this no smoking policy may be subject to a $50.00 federal citation for disregarding posted safety rules and regulations.  Furthermore, the contractor may be directed to stop work.  The contractor is to notify all of his/her employees and/or sub-contractors of this strict enforcement policy.</w:t>
      </w:r>
    </w:p>
    <w:p w14:paraId="1A52B053" w14:textId="77777777" w:rsidR="00AA763C" w:rsidRPr="00AA763C" w:rsidRDefault="00AA763C" w:rsidP="00AA763C">
      <w:pPr>
        <w:widowControl w:val="0"/>
        <w:spacing w:after="0" w:line="240" w:lineRule="auto"/>
        <w:ind w:left="360"/>
        <w:contextualSpacing/>
        <w:rPr>
          <w:rFonts w:ascii="Times New Roman" w:eastAsia="Calibri" w:hAnsi="Times New Roman" w:cs="Times New Roman"/>
          <w:kern w:val="0"/>
          <w:sz w:val="22"/>
          <w:szCs w:val="22"/>
          <w14:ligatures w14:val="none"/>
        </w:rPr>
      </w:pPr>
    </w:p>
    <w:p w14:paraId="71432589" w14:textId="77777777" w:rsidR="00AA763C" w:rsidRPr="00AA763C" w:rsidRDefault="00AA763C" w:rsidP="00AA763C">
      <w:pPr>
        <w:widowControl w:val="0"/>
        <w:spacing w:after="0" w:line="240" w:lineRule="auto"/>
        <w:ind w:left="360"/>
        <w:contextualSpacing/>
        <w:rPr>
          <w:rFonts w:ascii="Times New Roman" w:eastAsia="Calibri" w:hAnsi="Times New Roman" w:cs="Times New Roman"/>
          <w:kern w:val="0"/>
          <w:sz w:val="22"/>
          <w:szCs w:val="22"/>
          <w14:ligatures w14:val="none"/>
        </w:rPr>
      </w:pPr>
    </w:p>
    <w:p w14:paraId="3803DA41" w14:textId="77777777" w:rsidR="00AA763C" w:rsidRPr="00AA763C" w:rsidRDefault="00AA763C" w:rsidP="00AA763C">
      <w:pPr>
        <w:widowControl w:val="0"/>
        <w:spacing w:after="0" w:line="240" w:lineRule="auto"/>
        <w:ind w:left="360"/>
        <w:contextualSpacing/>
        <w:rPr>
          <w:rFonts w:ascii="Times New Roman" w:eastAsia="Calibri" w:hAnsi="Times New Roman" w:cs="Times New Roman"/>
          <w:kern w:val="0"/>
          <w:sz w:val="22"/>
          <w:szCs w:val="22"/>
          <w14:ligatures w14:val="none"/>
        </w:rPr>
      </w:pPr>
    </w:p>
    <w:p w14:paraId="06D8AF3B" w14:textId="77777777" w:rsidR="00AA763C" w:rsidRPr="00AA763C" w:rsidRDefault="00AA763C" w:rsidP="00AA763C">
      <w:pPr>
        <w:widowControl w:val="0"/>
        <w:numPr>
          <w:ilvl w:val="0"/>
          <w:numId w:val="14"/>
        </w:numPr>
        <w:tabs>
          <w:tab w:val="left" w:pos="479"/>
        </w:tabs>
        <w:autoSpaceDE w:val="0"/>
        <w:autoSpaceDN w:val="0"/>
        <w:spacing w:before="240" w:after="0" w:line="240" w:lineRule="auto"/>
        <w:ind w:left="479" w:right="122"/>
        <w:rPr>
          <w:rFonts w:ascii="Times New Roman" w:eastAsia="Calibri" w:hAnsi="Times New Roman" w:cs="Times New Roman"/>
          <w:b/>
          <w:kern w:val="0"/>
          <w:sz w:val="22"/>
          <w:szCs w:val="22"/>
          <w14:ligatures w14:val="none"/>
        </w:rPr>
      </w:pPr>
      <w:r w:rsidRPr="00AA763C">
        <w:rPr>
          <w:rFonts w:ascii="Times New Roman" w:eastAsia="Calibri" w:hAnsi="Times New Roman" w:cs="Times New Roman"/>
          <w:b/>
          <w:kern w:val="0"/>
          <w:sz w:val="22"/>
          <w:szCs w:val="22"/>
          <w14:ligatures w14:val="none"/>
        </w:rPr>
        <w:t xml:space="preserve">GENERAL. </w:t>
      </w:r>
      <w:r w:rsidRPr="00AA763C">
        <w:rPr>
          <w:rFonts w:ascii="Times New Roman" w:eastAsia="Calibri" w:hAnsi="Times New Roman" w:cs="Times New Roman"/>
          <w:kern w:val="0"/>
          <w:sz w:val="22"/>
          <w:szCs w:val="22"/>
          <w14:ligatures w14:val="none"/>
        </w:rPr>
        <w:t>This entire section applies to all acquisitions requiring any Information Security and Privacy language. Contractors, contractor personnel, subcontractors and subcontractor personnel will be subject to the same federal laws, regulations, standards,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directives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handbooks,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as</w:t>
      </w:r>
      <w:r w:rsidRPr="00AA763C">
        <w:rPr>
          <w:rFonts w:ascii="Times New Roman" w:eastAsia="Calibri" w:hAnsi="Times New Roman" w:cs="Times New Roman"/>
          <w:spacing w:val="-8"/>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personnel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regarding</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information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 information system security and privacy.</w:t>
      </w:r>
    </w:p>
    <w:p w14:paraId="41C72614" w14:textId="77777777" w:rsidR="00AA763C" w:rsidRPr="00AA763C" w:rsidRDefault="00AA763C" w:rsidP="00AA763C">
      <w:pPr>
        <w:widowControl w:val="0"/>
        <w:numPr>
          <w:ilvl w:val="0"/>
          <w:numId w:val="14"/>
        </w:numPr>
        <w:tabs>
          <w:tab w:val="left" w:pos="480"/>
        </w:tabs>
        <w:autoSpaceDE w:val="0"/>
        <w:autoSpaceDN w:val="0"/>
        <w:spacing w:before="240" w:after="0" w:line="240" w:lineRule="auto"/>
        <w:ind w:right="633"/>
        <w:rPr>
          <w:rFonts w:ascii="Times New Roman" w:eastAsia="Calibri" w:hAnsi="Times New Roman" w:cs="Times New Roman"/>
          <w:b/>
          <w:kern w:val="0"/>
          <w:sz w:val="22"/>
          <w:szCs w:val="22"/>
          <w14:ligatures w14:val="none"/>
        </w:rPr>
      </w:pPr>
      <w:r w:rsidRPr="00AA763C">
        <w:rPr>
          <w:rFonts w:ascii="Times New Roman" w:eastAsia="Calibri" w:hAnsi="Times New Roman" w:cs="Times New Roman"/>
          <w:b/>
          <w:kern w:val="0"/>
          <w:sz w:val="22"/>
          <w:szCs w:val="22"/>
          <w14:ligatures w14:val="none"/>
        </w:rPr>
        <w:t>VA</w:t>
      </w:r>
      <w:r w:rsidRPr="00AA763C">
        <w:rPr>
          <w:rFonts w:ascii="Times New Roman" w:eastAsia="Calibri" w:hAnsi="Times New Roman" w:cs="Times New Roman"/>
          <w:b/>
          <w:spacing w:val="-4"/>
          <w:kern w:val="0"/>
          <w:sz w:val="22"/>
          <w:szCs w:val="22"/>
          <w14:ligatures w14:val="none"/>
        </w:rPr>
        <w:t xml:space="preserve"> </w:t>
      </w:r>
      <w:r w:rsidRPr="00AA763C">
        <w:rPr>
          <w:rFonts w:ascii="Times New Roman" w:eastAsia="Calibri" w:hAnsi="Times New Roman" w:cs="Times New Roman"/>
          <w:b/>
          <w:kern w:val="0"/>
          <w:sz w:val="22"/>
          <w:szCs w:val="22"/>
          <w14:ligatures w14:val="none"/>
        </w:rPr>
        <w:t>INFORMATION</w:t>
      </w:r>
      <w:r w:rsidRPr="00AA763C">
        <w:rPr>
          <w:rFonts w:ascii="Times New Roman" w:eastAsia="Calibri" w:hAnsi="Times New Roman" w:cs="Times New Roman"/>
          <w:b/>
          <w:spacing w:val="-4"/>
          <w:kern w:val="0"/>
          <w:sz w:val="22"/>
          <w:szCs w:val="22"/>
          <w14:ligatures w14:val="none"/>
        </w:rPr>
        <w:t xml:space="preserve"> </w:t>
      </w:r>
      <w:r w:rsidRPr="00AA763C">
        <w:rPr>
          <w:rFonts w:ascii="Times New Roman" w:eastAsia="Calibri" w:hAnsi="Times New Roman" w:cs="Times New Roman"/>
          <w:b/>
          <w:kern w:val="0"/>
          <w:sz w:val="22"/>
          <w:szCs w:val="22"/>
          <w14:ligatures w14:val="none"/>
        </w:rPr>
        <w:t>CUSTODIAL</w:t>
      </w:r>
      <w:r w:rsidRPr="00AA763C">
        <w:rPr>
          <w:rFonts w:ascii="Times New Roman" w:eastAsia="Calibri" w:hAnsi="Times New Roman" w:cs="Times New Roman"/>
          <w:b/>
          <w:spacing w:val="-4"/>
          <w:kern w:val="0"/>
          <w:sz w:val="22"/>
          <w:szCs w:val="22"/>
          <w14:ligatures w14:val="none"/>
        </w:rPr>
        <w:t xml:space="preserve"> </w:t>
      </w:r>
      <w:r w:rsidRPr="00AA763C">
        <w:rPr>
          <w:rFonts w:ascii="Times New Roman" w:eastAsia="Calibri" w:hAnsi="Times New Roman" w:cs="Times New Roman"/>
          <w:b/>
          <w:kern w:val="0"/>
          <w:sz w:val="22"/>
          <w:szCs w:val="22"/>
          <w14:ligatures w14:val="none"/>
        </w:rPr>
        <w:t>LANGUAGE.</w:t>
      </w:r>
      <w:r w:rsidRPr="00AA763C">
        <w:rPr>
          <w:rFonts w:ascii="Times New Roman" w:eastAsia="Calibri" w:hAnsi="Times New Roman" w:cs="Times New Roman"/>
          <w:b/>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This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entire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section</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applies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all acquisitions requiring any Information Security and Privacy language.</w:t>
      </w:r>
    </w:p>
    <w:p w14:paraId="100C9739"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185"/>
        <w:rPr>
          <w:rFonts w:ascii="Times New Roman" w:eastAsia="Calibri" w:hAnsi="Times New Roman" w:cs="Times New Roman"/>
          <w:i/>
          <w:kern w:val="0"/>
          <w:sz w:val="22"/>
          <w:szCs w:val="22"/>
          <w14:ligatures w14:val="none"/>
        </w:rPr>
      </w:pPr>
      <w:r w:rsidRPr="00AA763C">
        <w:rPr>
          <w:rFonts w:ascii="Times New Roman" w:eastAsia="Calibri" w:hAnsi="Times New Roman" w:cs="Times New Roman"/>
          <w:color w:val="232323"/>
          <w:kern w:val="0"/>
          <w:sz w:val="22"/>
          <w:szCs w:val="22"/>
          <w14:ligatures w14:val="none"/>
        </w:rPr>
        <w:t>The Government shall receive unlimited rights to data/intellectual property first produced</w:t>
      </w:r>
      <w:r w:rsidRPr="00AA763C">
        <w:rPr>
          <w:rFonts w:ascii="Times New Roman" w:eastAsia="Calibri" w:hAnsi="Times New Roman" w:cs="Times New Roman"/>
          <w:color w:val="232323"/>
          <w:spacing w:val="-5"/>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and</w:t>
      </w:r>
      <w:r w:rsidRPr="00AA763C">
        <w:rPr>
          <w:rFonts w:ascii="Times New Roman" w:eastAsia="Calibri" w:hAnsi="Times New Roman" w:cs="Times New Roman"/>
          <w:color w:val="232323"/>
          <w:spacing w:val="-4"/>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delivered</w:t>
      </w:r>
      <w:r w:rsidRPr="00AA763C">
        <w:rPr>
          <w:rFonts w:ascii="Times New Roman" w:eastAsia="Calibri" w:hAnsi="Times New Roman" w:cs="Times New Roman"/>
          <w:color w:val="232323"/>
          <w:spacing w:val="-2"/>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in</w:t>
      </w:r>
      <w:r w:rsidRPr="00AA763C">
        <w:rPr>
          <w:rFonts w:ascii="Times New Roman" w:eastAsia="Calibri" w:hAnsi="Times New Roman" w:cs="Times New Roman"/>
          <w:color w:val="232323"/>
          <w:spacing w:val="-2"/>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the</w:t>
      </w:r>
      <w:r w:rsidRPr="00AA763C">
        <w:rPr>
          <w:rFonts w:ascii="Times New Roman" w:eastAsia="Calibri" w:hAnsi="Times New Roman" w:cs="Times New Roman"/>
          <w:color w:val="232323"/>
          <w:spacing w:val="-4"/>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performance</w:t>
      </w:r>
      <w:r w:rsidRPr="00AA763C">
        <w:rPr>
          <w:rFonts w:ascii="Times New Roman" w:eastAsia="Calibri" w:hAnsi="Times New Roman" w:cs="Times New Roman"/>
          <w:color w:val="232323"/>
          <w:spacing w:val="-2"/>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of</w:t>
      </w:r>
      <w:r w:rsidRPr="00AA763C">
        <w:rPr>
          <w:rFonts w:ascii="Times New Roman" w:eastAsia="Calibri" w:hAnsi="Times New Roman" w:cs="Times New Roman"/>
          <w:color w:val="232323"/>
          <w:spacing w:val="-2"/>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this</w:t>
      </w:r>
      <w:r w:rsidRPr="00AA763C">
        <w:rPr>
          <w:rFonts w:ascii="Times New Roman" w:eastAsia="Calibri" w:hAnsi="Times New Roman" w:cs="Times New Roman"/>
          <w:color w:val="232323"/>
          <w:spacing w:val="-3"/>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contract</w:t>
      </w:r>
      <w:r w:rsidRPr="00AA763C">
        <w:rPr>
          <w:rFonts w:ascii="Times New Roman" w:eastAsia="Calibri" w:hAnsi="Times New Roman" w:cs="Times New Roman"/>
          <w:color w:val="232323"/>
          <w:spacing w:val="-5"/>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or</w:t>
      </w:r>
      <w:r w:rsidRPr="00AA763C">
        <w:rPr>
          <w:rFonts w:ascii="Times New Roman" w:eastAsia="Calibri" w:hAnsi="Times New Roman" w:cs="Times New Roman"/>
          <w:color w:val="232323"/>
          <w:spacing w:val="-4"/>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order</w:t>
      </w:r>
      <w:r w:rsidRPr="00AA763C">
        <w:rPr>
          <w:rFonts w:ascii="Times New Roman" w:eastAsia="Calibri" w:hAnsi="Times New Roman" w:cs="Times New Roman"/>
          <w:color w:val="232323"/>
          <w:spacing w:val="-6"/>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 xml:space="preserve">(hereinafter “contract”) unless expressly stated otherwise in this contract. This includes all rights to source code and all documentation created in support thereof. </w:t>
      </w:r>
      <w:r w:rsidRPr="00AA763C">
        <w:rPr>
          <w:rFonts w:ascii="Times New Roman" w:eastAsia="Calibri" w:hAnsi="Times New Roman" w:cs="Times New Roman"/>
          <w:kern w:val="0"/>
          <w:sz w:val="22"/>
          <w:szCs w:val="22"/>
          <w14:ligatures w14:val="none"/>
        </w:rPr>
        <w:t>The primary clause used to define Government and Contractor data rights is FAR 52.227-14 R</w:t>
      </w:r>
      <w:r w:rsidRPr="00AA763C">
        <w:rPr>
          <w:rFonts w:ascii="Times New Roman" w:eastAsia="Calibri" w:hAnsi="Times New Roman" w:cs="Times New Roman"/>
          <w:i/>
          <w:kern w:val="0"/>
          <w:sz w:val="22"/>
          <w:szCs w:val="22"/>
          <w14:ligatures w14:val="none"/>
        </w:rPr>
        <w:t>ights in Data – General</w:t>
      </w:r>
      <w:r w:rsidRPr="00AA763C">
        <w:rPr>
          <w:rFonts w:ascii="Times New Roman" w:eastAsia="Calibri" w:hAnsi="Times New Roman" w:cs="Times New Roman"/>
          <w:i/>
          <w:color w:val="232323"/>
          <w:kern w:val="0"/>
          <w:sz w:val="22"/>
          <w:szCs w:val="22"/>
          <w14:ligatures w14:val="none"/>
        </w:rPr>
        <w:t xml:space="preserve">. </w:t>
      </w:r>
      <w:r w:rsidRPr="00AA763C">
        <w:rPr>
          <w:rFonts w:ascii="Times New Roman" w:eastAsia="Calibri" w:hAnsi="Times New Roman" w:cs="Times New Roman"/>
          <w:color w:val="232323"/>
          <w:kern w:val="0"/>
          <w:sz w:val="22"/>
          <w:szCs w:val="22"/>
          <w14:ligatures w14:val="none"/>
        </w:rPr>
        <w:t xml:space="preserve">The primary clause used to define computer software license (not data/intellectual property first produced under this contractor or order) is FAR 52.227-19, </w:t>
      </w:r>
      <w:r w:rsidRPr="00AA763C">
        <w:rPr>
          <w:rFonts w:ascii="Times New Roman" w:eastAsia="Calibri" w:hAnsi="Times New Roman" w:cs="Times New Roman"/>
          <w:i/>
          <w:color w:val="232323"/>
          <w:kern w:val="0"/>
          <w:sz w:val="22"/>
          <w:szCs w:val="22"/>
          <w14:ligatures w14:val="none"/>
        </w:rPr>
        <w:t xml:space="preserve">Commercial Computer Software </w:t>
      </w:r>
      <w:r w:rsidRPr="00AA763C">
        <w:rPr>
          <w:rFonts w:ascii="Times New Roman" w:eastAsia="Calibri" w:hAnsi="Times New Roman" w:cs="Times New Roman"/>
          <w:i/>
          <w:color w:val="232323"/>
          <w:spacing w:val="-2"/>
          <w:kern w:val="0"/>
          <w:sz w:val="22"/>
          <w:szCs w:val="22"/>
          <w14:ligatures w14:val="none"/>
        </w:rPr>
        <w:t>License.</w:t>
      </w:r>
    </w:p>
    <w:p w14:paraId="4E1223E6"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172"/>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Information made available to the contractor by VA for the performance or administration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this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will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used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only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purposes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specified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AA763C">
        <w:rPr>
          <w:rFonts w:ascii="Times New Roman" w:eastAsia="Calibri" w:hAnsi="Times New Roman" w:cs="Times New Roman"/>
          <w:i/>
          <w:kern w:val="0"/>
          <w:sz w:val="22"/>
          <w:szCs w:val="22"/>
          <w14:ligatures w14:val="none"/>
        </w:rPr>
        <w:t>Rights in Data – General</w:t>
      </w:r>
      <w:r w:rsidRPr="00AA763C">
        <w:rPr>
          <w:rFonts w:ascii="Times New Roman" w:eastAsia="Calibri" w:hAnsi="Times New Roman" w:cs="Times New Roman"/>
          <w:kern w:val="0"/>
          <w:sz w:val="22"/>
          <w:szCs w:val="22"/>
          <w14:ligatures w14:val="none"/>
        </w:rPr>
        <w:t>.</w:t>
      </w:r>
    </w:p>
    <w:p w14:paraId="28F7FF41"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36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VA information will not be co-mingled with any other data on the contractor’s information systems or media storage systems. The contractor shall ensure compliance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Federal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requirements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related</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data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protection,</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data encryption, physical data segregation, logical data segregation, classification requirements and media sanitization.</w:t>
      </w:r>
    </w:p>
    <w:p w14:paraId="4D082C24" w14:textId="77777777" w:rsidR="00AA763C" w:rsidRPr="00AA763C" w:rsidRDefault="00AA763C" w:rsidP="00AA763C">
      <w:pPr>
        <w:widowControl w:val="0"/>
        <w:numPr>
          <w:ilvl w:val="1"/>
          <w:numId w:val="14"/>
        </w:numPr>
        <w:tabs>
          <w:tab w:val="left" w:pos="1003"/>
        </w:tabs>
        <w:autoSpaceDE w:val="0"/>
        <w:autoSpaceDN w:val="0"/>
        <w:spacing w:before="241" w:after="0" w:line="240" w:lineRule="auto"/>
        <w:ind w:right="356"/>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associated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VA's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Office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Inspector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General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(OIG), and/or Government Accountability Office (GAO) staff during periodic control assessments, audits, or investigations.</w:t>
      </w:r>
    </w:p>
    <w:p w14:paraId="4D923E83" w14:textId="77777777" w:rsidR="00AA763C" w:rsidRPr="00AA763C" w:rsidRDefault="00AA763C" w:rsidP="00AA763C">
      <w:pPr>
        <w:widowControl w:val="0"/>
        <w:numPr>
          <w:ilvl w:val="1"/>
          <w:numId w:val="14"/>
        </w:numPr>
        <w:tabs>
          <w:tab w:val="left" w:pos="1003"/>
        </w:tabs>
        <w:autoSpaceDE w:val="0"/>
        <w:autoSpaceDN w:val="0"/>
        <w:spacing w:before="241" w:after="0" w:line="240" w:lineRule="auto"/>
        <w:ind w:right="356"/>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lastRenderedPageBreak/>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7E7514D5" w14:textId="77777777" w:rsidR="00AA763C" w:rsidRPr="00AA763C" w:rsidRDefault="00AA763C" w:rsidP="00AA763C">
      <w:pPr>
        <w:widowControl w:val="0"/>
        <w:tabs>
          <w:tab w:val="left" w:pos="1003"/>
        </w:tabs>
        <w:autoSpaceDE w:val="0"/>
        <w:autoSpaceDN w:val="0"/>
        <w:spacing w:before="241" w:after="0" w:line="240" w:lineRule="auto"/>
        <w:ind w:left="1003" w:right="356"/>
        <w:rPr>
          <w:rFonts w:ascii="Times New Roman" w:eastAsia="Calibri" w:hAnsi="Times New Roman" w:cs="Times New Roman"/>
          <w:kern w:val="0"/>
          <w:sz w:val="22"/>
          <w:szCs w:val="22"/>
          <w14:ligatures w14:val="none"/>
        </w:rPr>
      </w:pPr>
    </w:p>
    <w:p w14:paraId="6CAD2923" w14:textId="77777777" w:rsidR="00AA763C" w:rsidRPr="00AA763C" w:rsidRDefault="00AA763C" w:rsidP="00AA763C">
      <w:pPr>
        <w:numPr>
          <w:ilvl w:val="1"/>
          <w:numId w:val="14"/>
        </w:numPr>
        <w:spacing w:after="200" w:line="276" w:lineRule="auto"/>
        <w:contextualSpacing/>
        <w:rPr>
          <w:rFonts w:ascii="Times New Roman" w:eastAsia="Calibri" w:hAnsi="Times New Roman" w:cs="Times New Roman"/>
        </w:rPr>
      </w:pPr>
      <w:r w:rsidRPr="00AA763C">
        <w:rPr>
          <w:rFonts w:ascii="Times New Roman" w:eastAsia="Calibri" w:hAnsi="Times New Roman" w:cs="Times New Roman"/>
        </w:rPr>
        <w:t>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r w:rsidRPr="00AA763C">
        <w:rPr>
          <w:rFonts w:ascii="Times New Roman" w:hAnsi="Times New Roman" w:cs="Times New Roman"/>
        </w:rPr>
        <w:t xml:space="preserve"> </w:t>
      </w:r>
    </w:p>
    <w:p w14:paraId="4A1003FF" w14:textId="77777777" w:rsidR="00AA763C" w:rsidRPr="00AA763C" w:rsidRDefault="00AA763C" w:rsidP="00AA763C">
      <w:pPr>
        <w:ind w:left="720"/>
        <w:contextualSpacing/>
        <w:rPr>
          <w:rFonts w:ascii="Times New Roman" w:eastAsia="Calibri" w:hAnsi="Times New Roman" w:cs="Times New Roman"/>
        </w:rPr>
      </w:pPr>
    </w:p>
    <w:p w14:paraId="63763735" w14:textId="77777777" w:rsidR="00AA763C" w:rsidRPr="00AA763C" w:rsidRDefault="00AA763C" w:rsidP="00AA763C">
      <w:pPr>
        <w:numPr>
          <w:ilvl w:val="1"/>
          <w:numId w:val="14"/>
        </w:numPr>
        <w:spacing w:after="200" w:line="276" w:lineRule="auto"/>
        <w:contextualSpacing/>
        <w:rPr>
          <w:rFonts w:ascii="Times New Roman" w:eastAsia="Calibri" w:hAnsi="Times New Roman" w:cs="Times New Roman"/>
        </w:rPr>
      </w:pPr>
      <w:r w:rsidRPr="00AA763C">
        <w:rPr>
          <w:rFonts w:ascii="Times New Roman" w:eastAsia="Calibri" w:hAnsi="Times New Roman" w:cs="Times New Roman"/>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4930E9D5" w14:textId="77777777" w:rsidR="00AA763C" w:rsidRPr="00AA763C" w:rsidRDefault="00AA763C" w:rsidP="00AA763C">
      <w:pPr>
        <w:widowControl w:val="0"/>
        <w:tabs>
          <w:tab w:val="left" w:pos="1003"/>
        </w:tabs>
        <w:autoSpaceDE w:val="0"/>
        <w:autoSpaceDN w:val="0"/>
        <w:spacing w:before="241" w:after="0" w:line="240" w:lineRule="auto"/>
        <w:ind w:right="356"/>
        <w:rPr>
          <w:rFonts w:ascii="Times New Roman" w:eastAsia="Calibri" w:hAnsi="Times New Roman" w:cs="Times New Roman"/>
          <w:kern w:val="0"/>
          <w:sz w:val="22"/>
          <w:szCs w:val="22"/>
          <w14:ligatures w14:val="none"/>
        </w:rPr>
      </w:pPr>
    </w:p>
    <w:p w14:paraId="74877AB3" w14:textId="77777777" w:rsidR="00AA763C" w:rsidRPr="00AA763C" w:rsidRDefault="00AA763C" w:rsidP="00AA763C">
      <w:pPr>
        <w:widowControl w:val="0"/>
        <w:tabs>
          <w:tab w:val="left" w:pos="1003"/>
        </w:tabs>
        <w:autoSpaceDE w:val="0"/>
        <w:autoSpaceDN w:val="0"/>
        <w:spacing w:before="241" w:after="0" w:line="240" w:lineRule="auto"/>
        <w:ind w:right="356"/>
        <w:rPr>
          <w:rFonts w:ascii="Times New Roman" w:eastAsia="Calibri" w:hAnsi="Times New Roman" w:cs="Times New Roman"/>
          <w:kern w:val="0"/>
          <w:sz w:val="22"/>
          <w:szCs w:val="22"/>
          <w14:ligatures w14:val="none"/>
        </w:rPr>
        <w:sectPr w:rsidR="00AA763C" w:rsidRPr="00AA763C" w:rsidSect="00AA763C">
          <w:headerReference w:type="default" r:id="rId5"/>
          <w:footerReference w:type="default" r:id="rId6"/>
          <w:pgSz w:w="12240" w:h="15840"/>
          <w:pgMar w:top="1080" w:right="1440" w:bottom="1080" w:left="1440" w:header="360" w:footer="360" w:gutter="0"/>
          <w:pgNumType w:start="1"/>
          <w:cols w:space="720"/>
        </w:sectPr>
      </w:pPr>
    </w:p>
    <w:p w14:paraId="0C7B1B91"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146"/>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lastRenderedPageBreak/>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store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transmit</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sensitive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information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encrypted form, using VA-approved encryption tools which are, at a minimum, Federal Information Processing Standards (FIPS) 140-2, Security Requirements for Cryptographic</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Modules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its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successor)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validated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conformance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w:t>
      </w:r>
      <w:r w:rsidRPr="00AA763C">
        <w:rPr>
          <w:rFonts w:ascii="Times New Roman" w:eastAsia="Calibri" w:hAnsi="Times New Roman" w:cs="Times New Roman"/>
          <w:spacing w:val="-2"/>
          <w:kern w:val="0"/>
          <w:sz w:val="22"/>
          <w:szCs w:val="22"/>
          <w14:ligatures w14:val="none"/>
        </w:rPr>
        <w:t>Implementations.</w:t>
      </w:r>
    </w:p>
    <w:p w14:paraId="69DD4AF0" w14:textId="77777777" w:rsidR="00AA763C" w:rsidRPr="00AA763C" w:rsidRDefault="00AA763C" w:rsidP="00AA763C">
      <w:pPr>
        <w:widowControl w:val="0"/>
        <w:numPr>
          <w:ilvl w:val="1"/>
          <w:numId w:val="14"/>
        </w:numPr>
        <w:tabs>
          <w:tab w:val="left" w:pos="1003"/>
        </w:tabs>
        <w:autoSpaceDE w:val="0"/>
        <w:autoSpaceDN w:val="0"/>
        <w:spacing w:before="241" w:after="0" w:line="240" w:lineRule="auto"/>
        <w:ind w:right="174"/>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firewall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web</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services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security</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controls,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as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applicable,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shall meet or exceed VA’s minimum requirements.</w:t>
      </w:r>
    </w:p>
    <w:p w14:paraId="6990BB0B"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225"/>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Except for uses and disclosures of VA information authorized by this contract for performance of the contract, the contractor may use and disclose VA information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only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two</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situations: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response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qualifying</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order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court of competent jurisdiction after notification to VA CO (ii) with written approval from the VA CO. The contractor shall refer all requests for, demands for production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of 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inquiries</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about, 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information and information systems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 VA CO for response.</w:t>
      </w:r>
    </w:p>
    <w:p w14:paraId="70647760"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335"/>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Notwithstanding the provision above, the contractor shall not release VA records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protected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by</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Title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38</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U.S.C.</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5705,</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Confidentiality</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medical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quality- 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 mentioned information, the contractor shall immediately refer such court order or other requests to the VA CO for response.</w:t>
      </w:r>
    </w:p>
    <w:p w14:paraId="59448AAB"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335"/>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3588B86F"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335"/>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59184CE5"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335"/>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144ACD7A"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335"/>
        <w:rPr>
          <w:rFonts w:ascii="Times New Roman" w:eastAsia="Calibri" w:hAnsi="Times New Roman" w:cs="Times New Roman"/>
          <w:kern w:val="0"/>
          <w:sz w:val="22"/>
          <w:szCs w:val="22"/>
          <w14:ligatures w14:val="none"/>
        </w:rPr>
        <w:sectPr w:rsidR="00AA763C" w:rsidRPr="00AA763C" w:rsidSect="00AA763C">
          <w:headerReference w:type="default" r:id="rId7"/>
          <w:footerReference w:type="default" r:id="rId8"/>
          <w:pgSz w:w="12240" w:h="15840"/>
          <w:pgMar w:top="1080" w:right="1440" w:bottom="1080" w:left="1440" w:header="360" w:footer="360" w:gutter="0"/>
          <w:cols w:space="720"/>
        </w:sectPr>
      </w:pPr>
    </w:p>
    <w:p w14:paraId="14B98476"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137"/>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lastRenderedPageBreak/>
        <w:t>Any media, such as paper, magnetic tape, magnetic disks, solid state devices or optical discs that are used to store, process, or access VA information that cannot be destroyed shall be returned to VA. The contractor shall hold the appropriate material until otherwise directed by the Contracting Officer’s Representative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Items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returned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securely</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via</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VA-approved methods. VA sensitive information must be transmitted utilizing VA-approved encryption tools which are validated under FIPS 140-2 (or its successor) and NIST 800-52. If mailed, the contractor shall send via a trackable method</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(USPS, UPS, FedEx, etc.) and immediately provide the COR/CO with the tracking</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information.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Self-certification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by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that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data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destruction requirements above have been met shall be sent to the COR/CO within 30 business days of termination of the contract.</w:t>
      </w:r>
    </w:p>
    <w:p w14:paraId="2C1B4CC1" w14:textId="77777777" w:rsidR="00AA763C" w:rsidRPr="00AA763C" w:rsidRDefault="00AA763C" w:rsidP="00AA763C">
      <w:pPr>
        <w:widowControl w:val="0"/>
        <w:numPr>
          <w:ilvl w:val="1"/>
          <w:numId w:val="14"/>
        </w:numPr>
        <w:tabs>
          <w:tab w:val="left" w:pos="1003"/>
        </w:tabs>
        <w:autoSpaceDE w:val="0"/>
        <w:autoSpaceDN w:val="0"/>
        <w:spacing w:before="241" w:after="0" w:line="240" w:lineRule="auto"/>
        <w:ind w:right="199"/>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All electronic storage media (hard drives, optical disks, CDs, back-up tapes, etc.)</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used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store,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process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access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information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will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not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returned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 contractor at the end of lease, loan, or trade-in. Exceptions to this paragraph will only be granted with the written approval of the VA CO.</w:t>
      </w:r>
    </w:p>
    <w:p w14:paraId="2E5C5032" w14:textId="77777777" w:rsidR="00AA763C" w:rsidRPr="00AA763C" w:rsidRDefault="00AA763C" w:rsidP="00AA763C">
      <w:pPr>
        <w:widowControl w:val="0"/>
        <w:tabs>
          <w:tab w:val="left" w:pos="1003"/>
        </w:tabs>
        <w:autoSpaceDE w:val="0"/>
        <w:autoSpaceDN w:val="0"/>
        <w:spacing w:before="241" w:after="0" w:line="240" w:lineRule="auto"/>
        <w:ind w:left="1003" w:right="199"/>
        <w:rPr>
          <w:rFonts w:ascii="Times New Roman" w:eastAsia="Calibri" w:hAnsi="Times New Roman" w:cs="Times New Roman"/>
          <w:kern w:val="0"/>
          <w:sz w:val="22"/>
          <w:szCs w:val="22"/>
          <w14:ligatures w14:val="none"/>
        </w:rPr>
      </w:pPr>
    </w:p>
    <w:p w14:paraId="267D5DF7" w14:textId="77777777" w:rsidR="00AA763C" w:rsidRPr="00AA763C" w:rsidRDefault="00AA763C" w:rsidP="00AA763C">
      <w:pPr>
        <w:widowControl w:val="0"/>
        <w:numPr>
          <w:ilvl w:val="0"/>
          <w:numId w:val="14"/>
        </w:numPr>
        <w:tabs>
          <w:tab w:val="left" w:pos="479"/>
        </w:tabs>
        <w:spacing w:after="0" w:line="240" w:lineRule="auto"/>
        <w:ind w:left="479" w:hanging="359"/>
        <w:outlineLvl w:val="0"/>
        <w:rPr>
          <w:rFonts w:ascii="Times New Roman" w:eastAsia="Arial" w:hAnsi="Times New Roman" w:cs="Times New Roman"/>
          <w:bCs/>
          <w:kern w:val="0"/>
          <w:sz w:val="20"/>
          <w:szCs w:val="20"/>
          <w14:ligatures w14:val="none"/>
        </w:rPr>
      </w:pPr>
      <w:r w:rsidRPr="00AA763C">
        <w:rPr>
          <w:rFonts w:ascii="Times New Roman" w:eastAsia="Arial" w:hAnsi="Times New Roman" w:cs="Times New Roman"/>
          <w:b/>
          <w:bCs/>
          <w:kern w:val="0"/>
          <w:sz w:val="20"/>
          <w:szCs w:val="20"/>
          <w14:ligatures w14:val="none"/>
        </w:rPr>
        <w:t>ACCESS</w:t>
      </w:r>
      <w:r w:rsidRPr="00AA763C">
        <w:rPr>
          <w:rFonts w:ascii="Times New Roman" w:eastAsia="Arial" w:hAnsi="Times New Roman" w:cs="Times New Roman"/>
          <w:b/>
          <w:bCs/>
          <w:spacing w:val="-4"/>
          <w:kern w:val="0"/>
          <w:sz w:val="20"/>
          <w:szCs w:val="20"/>
          <w14:ligatures w14:val="none"/>
        </w:rPr>
        <w:t xml:space="preserve"> </w:t>
      </w:r>
      <w:r w:rsidRPr="00AA763C">
        <w:rPr>
          <w:rFonts w:ascii="Times New Roman" w:eastAsia="Arial" w:hAnsi="Times New Roman" w:cs="Times New Roman"/>
          <w:b/>
          <w:bCs/>
          <w:kern w:val="0"/>
          <w:sz w:val="20"/>
          <w:szCs w:val="20"/>
          <w14:ligatures w14:val="none"/>
        </w:rPr>
        <w:t>TO</w:t>
      </w:r>
      <w:r w:rsidRPr="00AA763C">
        <w:rPr>
          <w:rFonts w:ascii="Times New Roman" w:eastAsia="Arial" w:hAnsi="Times New Roman" w:cs="Times New Roman"/>
          <w:b/>
          <w:bCs/>
          <w:spacing w:val="-2"/>
          <w:kern w:val="0"/>
          <w:sz w:val="20"/>
          <w:szCs w:val="20"/>
          <w14:ligatures w14:val="none"/>
        </w:rPr>
        <w:t xml:space="preserve"> </w:t>
      </w:r>
      <w:r w:rsidRPr="00AA763C">
        <w:rPr>
          <w:rFonts w:ascii="Times New Roman" w:eastAsia="Arial" w:hAnsi="Times New Roman" w:cs="Times New Roman"/>
          <w:b/>
          <w:bCs/>
          <w:kern w:val="0"/>
          <w:sz w:val="20"/>
          <w:szCs w:val="20"/>
          <w14:ligatures w14:val="none"/>
        </w:rPr>
        <w:t>VA</w:t>
      </w:r>
      <w:r w:rsidRPr="00AA763C">
        <w:rPr>
          <w:rFonts w:ascii="Times New Roman" w:eastAsia="Arial" w:hAnsi="Times New Roman" w:cs="Times New Roman"/>
          <w:b/>
          <w:bCs/>
          <w:spacing w:val="-2"/>
          <w:kern w:val="0"/>
          <w:sz w:val="20"/>
          <w:szCs w:val="20"/>
          <w14:ligatures w14:val="none"/>
        </w:rPr>
        <w:t xml:space="preserve"> </w:t>
      </w:r>
      <w:r w:rsidRPr="00AA763C">
        <w:rPr>
          <w:rFonts w:ascii="Times New Roman" w:eastAsia="Arial" w:hAnsi="Times New Roman" w:cs="Times New Roman"/>
          <w:b/>
          <w:bCs/>
          <w:kern w:val="0"/>
          <w:sz w:val="20"/>
          <w:szCs w:val="20"/>
          <w14:ligatures w14:val="none"/>
        </w:rPr>
        <w:t>INFORMATION</w:t>
      </w:r>
      <w:r w:rsidRPr="00AA763C">
        <w:rPr>
          <w:rFonts w:ascii="Times New Roman" w:eastAsia="Arial" w:hAnsi="Times New Roman" w:cs="Times New Roman"/>
          <w:b/>
          <w:bCs/>
          <w:spacing w:val="-3"/>
          <w:kern w:val="0"/>
          <w:sz w:val="20"/>
          <w:szCs w:val="20"/>
          <w14:ligatures w14:val="none"/>
        </w:rPr>
        <w:t xml:space="preserve"> </w:t>
      </w:r>
      <w:r w:rsidRPr="00AA763C">
        <w:rPr>
          <w:rFonts w:ascii="Times New Roman" w:eastAsia="Arial" w:hAnsi="Times New Roman" w:cs="Times New Roman"/>
          <w:b/>
          <w:bCs/>
          <w:kern w:val="0"/>
          <w:sz w:val="20"/>
          <w:szCs w:val="20"/>
          <w14:ligatures w14:val="none"/>
        </w:rPr>
        <w:t>AND</w:t>
      </w:r>
      <w:r w:rsidRPr="00AA763C">
        <w:rPr>
          <w:rFonts w:ascii="Times New Roman" w:eastAsia="Arial" w:hAnsi="Times New Roman" w:cs="Times New Roman"/>
          <w:b/>
          <w:bCs/>
          <w:spacing w:val="-2"/>
          <w:kern w:val="0"/>
          <w:sz w:val="20"/>
          <w:szCs w:val="20"/>
          <w14:ligatures w14:val="none"/>
        </w:rPr>
        <w:t xml:space="preserve"> </w:t>
      </w:r>
      <w:r w:rsidRPr="00AA763C">
        <w:rPr>
          <w:rFonts w:ascii="Times New Roman" w:eastAsia="Arial" w:hAnsi="Times New Roman" w:cs="Times New Roman"/>
          <w:b/>
          <w:bCs/>
          <w:kern w:val="0"/>
          <w:sz w:val="20"/>
          <w:szCs w:val="20"/>
          <w14:ligatures w14:val="none"/>
        </w:rPr>
        <w:t>VA</w:t>
      </w:r>
      <w:r w:rsidRPr="00AA763C">
        <w:rPr>
          <w:rFonts w:ascii="Times New Roman" w:eastAsia="Arial" w:hAnsi="Times New Roman" w:cs="Times New Roman"/>
          <w:b/>
          <w:bCs/>
          <w:spacing w:val="-3"/>
          <w:kern w:val="0"/>
          <w:sz w:val="20"/>
          <w:szCs w:val="20"/>
          <w14:ligatures w14:val="none"/>
        </w:rPr>
        <w:t xml:space="preserve"> </w:t>
      </w:r>
      <w:r w:rsidRPr="00AA763C">
        <w:rPr>
          <w:rFonts w:ascii="Times New Roman" w:eastAsia="Arial" w:hAnsi="Times New Roman" w:cs="Times New Roman"/>
          <w:b/>
          <w:bCs/>
          <w:kern w:val="0"/>
          <w:sz w:val="20"/>
          <w:szCs w:val="20"/>
          <w14:ligatures w14:val="none"/>
        </w:rPr>
        <w:t>INFORMATION</w:t>
      </w:r>
      <w:r w:rsidRPr="00AA763C">
        <w:rPr>
          <w:rFonts w:ascii="Times New Roman" w:eastAsia="Arial" w:hAnsi="Times New Roman" w:cs="Times New Roman"/>
          <w:b/>
          <w:bCs/>
          <w:spacing w:val="-2"/>
          <w:kern w:val="0"/>
          <w:sz w:val="20"/>
          <w:szCs w:val="20"/>
          <w14:ligatures w14:val="none"/>
        </w:rPr>
        <w:t xml:space="preserve"> </w:t>
      </w:r>
      <w:r w:rsidRPr="00AA763C">
        <w:rPr>
          <w:rFonts w:ascii="Times New Roman" w:eastAsia="Arial" w:hAnsi="Times New Roman" w:cs="Times New Roman"/>
          <w:b/>
          <w:bCs/>
          <w:kern w:val="0"/>
          <w:sz w:val="20"/>
          <w:szCs w:val="20"/>
          <w14:ligatures w14:val="none"/>
        </w:rPr>
        <w:t>SYSTEMS.</w:t>
      </w:r>
      <w:r w:rsidRPr="00AA763C">
        <w:rPr>
          <w:rFonts w:ascii="Times New Roman" w:eastAsia="Arial" w:hAnsi="Times New Roman" w:cs="Times New Roman"/>
          <w:b/>
          <w:bCs/>
          <w:spacing w:val="-3"/>
          <w:kern w:val="0"/>
          <w:sz w:val="20"/>
          <w:szCs w:val="20"/>
          <w14:ligatures w14:val="none"/>
        </w:rPr>
        <w:t xml:space="preserve"> </w:t>
      </w:r>
      <w:r w:rsidRPr="00AA763C">
        <w:rPr>
          <w:rFonts w:ascii="Times New Roman" w:eastAsia="Arial" w:hAnsi="Times New Roman" w:cs="Times New Roman"/>
          <w:bCs/>
          <w:kern w:val="0"/>
          <w:sz w:val="20"/>
          <w:szCs w:val="20"/>
          <w14:ligatures w14:val="none"/>
        </w:rPr>
        <w:t>This</w:t>
      </w:r>
      <w:r w:rsidRPr="00AA763C">
        <w:rPr>
          <w:rFonts w:ascii="Times New Roman" w:eastAsia="Arial" w:hAnsi="Times New Roman" w:cs="Times New Roman"/>
          <w:bCs/>
          <w:spacing w:val="-2"/>
          <w:kern w:val="0"/>
          <w:sz w:val="20"/>
          <w:szCs w:val="20"/>
          <w14:ligatures w14:val="none"/>
        </w:rPr>
        <w:t xml:space="preserve"> section</w:t>
      </w:r>
      <w:r w:rsidRPr="00AA763C">
        <w:rPr>
          <w:rFonts w:ascii="Times New Roman" w:eastAsia="Arial" w:hAnsi="Times New Roman" w:cs="Times New Roman"/>
          <w:bCs/>
          <w:kern w:val="0"/>
          <w:sz w:val="20"/>
          <w:szCs w:val="20"/>
          <w14:ligatures w14:val="none"/>
        </w:rPr>
        <w:t xml:space="preserve"> </w:t>
      </w:r>
      <w:r w:rsidRPr="00AA763C">
        <w:rPr>
          <w:rFonts w:ascii="Times New Roman" w:eastAsia="Arial" w:hAnsi="Times New Roman" w:cs="Times New Roman"/>
          <w:kern w:val="0"/>
          <w:sz w:val="20"/>
          <w:szCs w:val="20"/>
          <w14:ligatures w14:val="none"/>
        </w:rPr>
        <w:t>applies when any person requires access to information made available to the contractor</w:t>
      </w:r>
      <w:r w:rsidRPr="00AA763C">
        <w:rPr>
          <w:rFonts w:ascii="Times New Roman" w:eastAsia="Arial" w:hAnsi="Times New Roman" w:cs="Times New Roman"/>
          <w:spacing w:val="-4"/>
          <w:kern w:val="0"/>
          <w:sz w:val="20"/>
          <w:szCs w:val="20"/>
          <w14:ligatures w14:val="none"/>
        </w:rPr>
        <w:t xml:space="preserve"> </w:t>
      </w:r>
      <w:r w:rsidRPr="00AA763C">
        <w:rPr>
          <w:rFonts w:ascii="Times New Roman" w:eastAsia="Arial" w:hAnsi="Times New Roman" w:cs="Times New Roman"/>
          <w:kern w:val="0"/>
          <w:sz w:val="20"/>
          <w:szCs w:val="20"/>
          <w14:ligatures w14:val="none"/>
        </w:rPr>
        <w:t>by</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VA</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for</w:t>
      </w:r>
      <w:r w:rsidRPr="00AA763C">
        <w:rPr>
          <w:rFonts w:ascii="Times New Roman" w:eastAsia="Arial" w:hAnsi="Times New Roman" w:cs="Times New Roman"/>
          <w:spacing w:val="-4"/>
          <w:kern w:val="0"/>
          <w:sz w:val="20"/>
          <w:szCs w:val="20"/>
          <w14:ligatures w14:val="none"/>
        </w:rPr>
        <w:t xml:space="preserve"> </w:t>
      </w:r>
      <w:r w:rsidRPr="00AA763C">
        <w:rPr>
          <w:rFonts w:ascii="Times New Roman" w:eastAsia="Arial" w:hAnsi="Times New Roman" w:cs="Times New Roman"/>
          <w:kern w:val="0"/>
          <w:sz w:val="20"/>
          <w:szCs w:val="20"/>
          <w14:ligatures w14:val="none"/>
        </w:rPr>
        <w:t>the</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performance</w:t>
      </w:r>
      <w:r w:rsidRPr="00AA763C">
        <w:rPr>
          <w:rFonts w:ascii="Times New Roman" w:eastAsia="Arial" w:hAnsi="Times New Roman" w:cs="Times New Roman"/>
          <w:spacing w:val="-4"/>
          <w:kern w:val="0"/>
          <w:sz w:val="20"/>
          <w:szCs w:val="20"/>
          <w14:ligatures w14:val="none"/>
        </w:rPr>
        <w:t xml:space="preserve"> </w:t>
      </w:r>
      <w:r w:rsidRPr="00AA763C">
        <w:rPr>
          <w:rFonts w:ascii="Times New Roman" w:eastAsia="Arial" w:hAnsi="Times New Roman" w:cs="Times New Roman"/>
          <w:kern w:val="0"/>
          <w:sz w:val="20"/>
          <w:szCs w:val="20"/>
          <w14:ligatures w14:val="none"/>
        </w:rPr>
        <w:t>or</w:t>
      </w:r>
      <w:r w:rsidRPr="00AA763C">
        <w:rPr>
          <w:rFonts w:ascii="Times New Roman" w:eastAsia="Arial" w:hAnsi="Times New Roman" w:cs="Times New Roman"/>
          <w:spacing w:val="-4"/>
          <w:kern w:val="0"/>
          <w:sz w:val="20"/>
          <w:szCs w:val="20"/>
          <w14:ligatures w14:val="none"/>
        </w:rPr>
        <w:t xml:space="preserve"> </w:t>
      </w:r>
      <w:r w:rsidRPr="00AA763C">
        <w:rPr>
          <w:rFonts w:ascii="Times New Roman" w:eastAsia="Arial" w:hAnsi="Times New Roman" w:cs="Times New Roman"/>
          <w:kern w:val="0"/>
          <w:sz w:val="20"/>
          <w:szCs w:val="20"/>
          <w14:ligatures w14:val="none"/>
        </w:rPr>
        <w:t>administration</w:t>
      </w:r>
      <w:r w:rsidRPr="00AA763C">
        <w:rPr>
          <w:rFonts w:ascii="Times New Roman" w:eastAsia="Arial" w:hAnsi="Times New Roman" w:cs="Times New Roman"/>
          <w:spacing w:val="-4"/>
          <w:kern w:val="0"/>
          <w:sz w:val="20"/>
          <w:szCs w:val="20"/>
          <w14:ligatures w14:val="none"/>
        </w:rPr>
        <w:t xml:space="preserve"> </w:t>
      </w:r>
      <w:r w:rsidRPr="00AA763C">
        <w:rPr>
          <w:rFonts w:ascii="Times New Roman" w:eastAsia="Arial" w:hAnsi="Times New Roman" w:cs="Times New Roman"/>
          <w:kern w:val="0"/>
          <w:sz w:val="20"/>
          <w:szCs w:val="20"/>
          <w14:ligatures w14:val="none"/>
        </w:rPr>
        <w:t>of</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this</w:t>
      </w:r>
      <w:r w:rsidRPr="00AA763C">
        <w:rPr>
          <w:rFonts w:ascii="Times New Roman" w:eastAsia="Arial" w:hAnsi="Times New Roman" w:cs="Times New Roman"/>
          <w:spacing w:val="-3"/>
          <w:kern w:val="0"/>
          <w:sz w:val="20"/>
          <w:szCs w:val="20"/>
          <w14:ligatures w14:val="none"/>
        </w:rPr>
        <w:t xml:space="preserve"> </w:t>
      </w:r>
      <w:r w:rsidRPr="00AA763C">
        <w:rPr>
          <w:rFonts w:ascii="Times New Roman" w:eastAsia="Arial" w:hAnsi="Times New Roman" w:cs="Times New Roman"/>
          <w:kern w:val="0"/>
          <w:sz w:val="20"/>
          <w:szCs w:val="20"/>
          <w14:ligatures w14:val="none"/>
        </w:rPr>
        <w:t>contract</w:t>
      </w:r>
      <w:r w:rsidRPr="00AA763C">
        <w:rPr>
          <w:rFonts w:ascii="Times New Roman" w:eastAsia="Arial" w:hAnsi="Times New Roman" w:cs="Times New Roman"/>
          <w:spacing w:val="-2"/>
          <w:kern w:val="0"/>
          <w:sz w:val="20"/>
          <w:szCs w:val="20"/>
          <w14:ligatures w14:val="none"/>
        </w:rPr>
        <w:t xml:space="preserve"> </w:t>
      </w:r>
      <w:r w:rsidRPr="00AA763C">
        <w:rPr>
          <w:rFonts w:ascii="Times New Roman" w:eastAsia="Arial" w:hAnsi="Times New Roman" w:cs="Times New Roman"/>
          <w:kern w:val="0"/>
          <w:sz w:val="20"/>
          <w:szCs w:val="20"/>
          <w14:ligatures w14:val="none"/>
        </w:rPr>
        <w:t>or</w:t>
      </w:r>
      <w:r w:rsidRPr="00AA763C">
        <w:rPr>
          <w:rFonts w:ascii="Times New Roman" w:eastAsia="Arial" w:hAnsi="Times New Roman" w:cs="Times New Roman"/>
          <w:spacing w:val="-4"/>
          <w:kern w:val="0"/>
          <w:sz w:val="20"/>
          <w:szCs w:val="20"/>
          <w14:ligatures w14:val="none"/>
        </w:rPr>
        <w:t xml:space="preserve"> </w:t>
      </w:r>
      <w:r w:rsidRPr="00AA763C">
        <w:rPr>
          <w:rFonts w:ascii="Times New Roman" w:eastAsia="Arial" w:hAnsi="Times New Roman" w:cs="Times New Roman"/>
          <w:kern w:val="0"/>
          <w:sz w:val="20"/>
          <w:szCs w:val="20"/>
          <w14:ligatures w14:val="none"/>
        </w:rPr>
        <w:t>information developed by the contractor in performance or administration of the contract.</w:t>
      </w:r>
    </w:p>
    <w:p w14:paraId="328A915E" w14:textId="77777777" w:rsidR="00AA763C" w:rsidRPr="00AA763C" w:rsidRDefault="00AA763C" w:rsidP="00AA763C">
      <w:pPr>
        <w:widowControl w:val="0"/>
        <w:numPr>
          <w:ilvl w:val="1"/>
          <w:numId w:val="14"/>
        </w:numPr>
        <w:tabs>
          <w:tab w:val="left" w:pos="1003"/>
        </w:tabs>
        <w:autoSpaceDE w:val="0"/>
        <w:autoSpaceDN w:val="0"/>
        <w:spacing w:before="154" w:after="0" w:line="240" w:lineRule="auto"/>
        <w:ind w:right="135"/>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contractor/subcontractor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request</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logical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(technical)</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physical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access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to VA information and VA information systems for their employees and subcontractors</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only to the extent necessary</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to perform the services</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specified in the solicitation or contract. This includes indirect entities, both affiliate of contractor/subcontractor and agent of contractor/subcontractor.</w:t>
      </w:r>
    </w:p>
    <w:p w14:paraId="08F78550"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199"/>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Contractors and subcontractors shall sign the VA Information Security Rule of Behavior (ROB) before access is provided to VA information and information systems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(see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Section</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4,</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Training,</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below).</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ROB</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contains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minimum</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user compliance requirements and does not supersede any policies of VA facilities or other agency components which provide higher levels of protection to VA’s information or information systems.</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Users who require privileged access shall complete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elevated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privilege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access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request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processes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before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privileged access is granted.</w:t>
      </w:r>
    </w:p>
    <w:p w14:paraId="1AC21074"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28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AA763C">
        <w:rPr>
          <w:rFonts w:ascii="Times New Roman" w:eastAsia="Calibri" w:hAnsi="Times New Roman" w:cs="Times New Roman"/>
          <w:i/>
          <w:kern w:val="0"/>
          <w:sz w:val="22"/>
          <w:szCs w:val="22"/>
          <w14:ligatures w14:val="none"/>
        </w:rPr>
        <w:t>Personnel Suitability and Security Program</w:t>
      </w:r>
      <w:r w:rsidRPr="00AA763C">
        <w:rPr>
          <w:rFonts w:ascii="Times New Roman" w:eastAsia="Calibri" w:hAnsi="Times New Roman" w:cs="Times New Roman"/>
          <w:kern w:val="0"/>
          <w:sz w:val="22"/>
          <w:szCs w:val="22"/>
          <w14:ligatures w14:val="none"/>
        </w:rPr>
        <w:t>. The Office of Human Resources and Administration/Operations, Security and Preparedness (HRA/OSP) is responsible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these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policies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procedures.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personnel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who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21FDE312" w14:textId="77777777" w:rsidR="00AA763C" w:rsidRPr="00AA763C" w:rsidRDefault="00AA763C" w:rsidP="00AA763C">
      <w:pPr>
        <w:widowControl w:val="0"/>
        <w:spacing w:after="0" w:line="240" w:lineRule="auto"/>
        <w:rPr>
          <w:rFonts w:ascii="Times New Roman" w:eastAsia="Calibri" w:hAnsi="Times New Roman" w:cs="Times New Roman"/>
          <w:kern w:val="0"/>
          <w:sz w:val="22"/>
          <w:szCs w:val="22"/>
          <w14:ligatures w14:val="none"/>
        </w:rPr>
        <w:sectPr w:rsidR="00AA763C" w:rsidRPr="00AA763C" w:rsidSect="00AA763C">
          <w:footerReference w:type="default" r:id="rId9"/>
          <w:pgSz w:w="12240" w:h="15840"/>
          <w:pgMar w:top="1080" w:right="1440" w:bottom="1080" w:left="1440" w:header="360" w:footer="360" w:gutter="0"/>
          <w:cols w:space="720"/>
        </w:sectPr>
      </w:pPr>
    </w:p>
    <w:p w14:paraId="23FCF478"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239"/>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lastRenderedPageBreak/>
        <w:t>All contractors and subcontractors shall comply with conditions specified in VAAR 852.204-71(d); Contractor operations required to be in United States.</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All contractors and subcontractors working with VA information must be permanently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located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within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jurisdiction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subject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law</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United</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States 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its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Territories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maximum</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extent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feasible.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If</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services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are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proposed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3A3B6BA6" w14:textId="77777777" w:rsidR="00AA763C" w:rsidRPr="00AA763C" w:rsidRDefault="00AA763C" w:rsidP="00AA763C">
      <w:pPr>
        <w:widowControl w:val="0"/>
        <w:numPr>
          <w:ilvl w:val="1"/>
          <w:numId w:val="14"/>
        </w:numPr>
        <w:tabs>
          <w:tab w:val="left" w:pos="1003"/>
        </w:tabs>
        <w:autoSpaceDE w:val="0"/>
        <w:autoSpaceDN w:val="0"/>
        <w:spacing w:before="241" w:after="0" w:line="240" w:lineRule="auto"/>
        <w:ind w:right="243"/>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notify</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COR/CO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writing</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immediately</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(no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later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than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24 hours) after personnel separation or occurrence of other causes. Causes may include the following:</w:t>
      </w:r>
    </w:p>
    <w:p w14:paraId="149D80CC"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12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Contractor/subcontractor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personnel</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no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longer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has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need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access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VA information or VA information systems.</w:t>
      </w:r>
      <w:r w:rsidRPr="00AA763C">
        <w:rPr>
          <w:rFonts w:ascii="Times New Roman" w:eastAsiaTheme="minorEastAsia" w:hAnsi="Times New Roman" w:cs="Times New Roman"/>
          <w:kern w:val="0"/>
          <w:sz w:val="22"/>
          <w:szCs w:val="22"/>
          <w14:ligatures w14:val="none"/>
        </w:rPr>
        <w:t xml:space="preserve"> </w:t>
      </w:r>
    </w:p>
    <w:p w14:paraId="7962BC24"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12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Contractor/subcontractor personnel are terminated, suspended, or otherwise has their work on a VA project discontinued for any reason.</w:t>
      </w:r>
    </w:p>
    <w:p w14:paraId="5BD8AD75"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12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Contractor believes their own personnel or subcontractor personnel may pose a threat to their company’s working environment or to any company- owned property. This includes contractor-owned assets, buildings, confidential data, customers, employees, networks, systems, trade secrets and/or VA data.</w:t>
      </w:r>
    </w:p>
    <w:p w14:paraId="22834F6D"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12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Any previously undisclosed changes to contractor/subcontractor background history are brought to light, including but not limited to changes to background investigation or employee record.</w:t>
      </w:r>
    </w:p>
    <w:p w14:paraId="228ACDFC"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12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Contractor/subcontractor personnel have their authorization to work in the United States revoked.</w:t>
      </w:r>
    </w:p>
    <w:p w14:paraId="420CF7AA"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12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Agreement by which contractor provides products and services to VA has either been fulfilled or terminated, such that VA can cut off electronic and/or physical access for contractor personnel.</w:t>
      </w:r>
    </w:p>
    <w:p w14:paraId="06861AAA"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120"/>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61B9A06E"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120"/>
        <w:rPr>
          <w:rFonts w:ascii="Times New Roman" w:eastAsia="Calibri" w:hAnsi="Times New Roman" w:cs="Times New Roman"/>
          <w:kern w:val="0"/>
          <w:sz w:val="22"/>
          <w:szCs w:val="22"/>
          <w14:ligatures w14:val="none"/>
        </w:rPr>
        <w:sectPr w:rsidR="00AA763C" w:rsidRPr="00AA763C" w:rsidSect="00AA763C">
          <w:headerReference w:type="default" r:id="rId10"/>
          <w:footerReference w:type="default" r:id="rId11"/>
          <w:pgSz w:w="12240" w:h="15840"/>
          <w:pgMar w:top="1080" w:right="1440" w:bottom="1080" w:left="1440" w:header="360" w:footer="360" w:gutter="0"/>
          <w:cols w:space="720"/>
        </w:sectPr>
      </w:pPr>
      <w:r w:rsidRPr="00AA763C">
        <w:rPr>
          <w:rFonts w:ascii="Times New Roman" w:eastAsia="Calibri" w:hAnsi="Times New Roman" w:cs="Times New Roman"/>
          <w:kern w:val="0"/>
          <w:sz w:val="22"/>
          <w:szCs w:val="22"/>
          <w14:ligatures w14:val="none"/>
        </w:rPr>
        <w:t>Contractors/subcontractors who no longer require VA access will return VA- 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294C9067" w14:textId="77777777" w:rsidR="00AA763C" w:rsidRPr="00AA763C" w:rsidRDefault="00AA763C" w:rsidP="00AA763C">
      <w:pPr>
        <w:widowControl w:val="0"/>
        <w:numPr>
          <w:ilvl w:val="0"/>
          <w:numId w:val="14"/>
        </w:numPr>
        <w:tabs>
          <w:tab w:val="left" w:pos="479"/>
        </w:tabs>
        <w:autoSpaceDE w:val="0"/>
        <w:autoSpaceDN w:val="0"/>
        <w:spacing w:before="241" w:after="0" w:line="240" w:lineRule="auto"/>
        <w:ind w:left="479" w:hanging="359"/>
        <w:rPr>
          <w:rFonts w:ascii="Times New Roman" w:eastAsia="Calibri" w:hAnsi="Times New Roman" w:cs="Times New Roman"/>
          <w:b/>
          <w:kern w:val="0"/>
          <w:sz w:val="22"/>
          <w:szCs w:val="22"/>
          <w14:ligatures w14:val="none"/>
        </w:rPr>
      </w:pPr>
      <w:r w:rsidRPr="00AA763C">
        <w:rPr>
          <w:rFonts w:ascii="Times New Roman" w:eastAsia="Calibri" w:hAnsi="Times New Roman" w:cs="Times New Roman"/>
          <w:b/>
          <w:kern w:val="0"/>
          <w:sz w:val="22"/>
          <w:szCs w:val="22"/>
          <w14:ligatures w14:val="none"/>
        </w:rPr>
        <w:lastRenderedPageBreak/>
        <w:t>TRAINING.</w:t>
      </w:r>
      <w:r w:rsidRPr="00AA763C">
        <w:rPr>
          <w:rFonts w:ascii="Times New Roman" w:eastAsia="Calibri" w:hAnsi="Times New Roman" w:cs="Times New Roman"/>
          <w:b/>
          <w:spacing w:val="61"/>
          <w:kern w:val="0"/>
          <w:sz w:val="22"/>
          <w:szCs w:val="22"/>
          <w14:ligatures w14:val="none"/>
        </w:rPr>
        <w:t xml:space="preserve"> </w:t>
      </w:r>
      <w:r w:rsidRPr="00AA763C">
        <w:rPr>
          <w:rFonts w:ascii="Times New Roman" w:eastAsia="Calibri" w:hAnsi="Times New Roman" w:cs="Times New Roman"/>
          <w:kern w:val="0"/>
          <w:sz w:val="22"/>
          <w:szCs w:val="22"/>
          <w14:ligatures w14:val="none"/>
        </w:rPr>
        <w:t>This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entire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section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applies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all</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acquisitions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which</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include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section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spacing w:val="-5"/>
          <w:kern w:val="0"/>
          <w:sz w:val="22"/>
          <w:szCs w:val="22"/>
          <w14:ligatures w14:val="none"/>
        </w:rPr>
        <w:t>3.</w:t>
      </w:r>
    </w:p>
    <w:p w14:paraId="794C7D3B"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389"/>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subcontractors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requiring</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access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information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VA information systems shall successfully complete the following before being granted access to VA information and its systems:</w:t>
      </w:r>
    </w:p>
    <w:p w14:paraId="066D3B05"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256"/>
        <w:rPr>
          <w:rFonts w:ascii="Times New Roman" w:eastAsia="Calibri" w:hAnsi="Times New Roman" w:cs="Times New Roman"/>
          <w:spacing w:val="-2"/>
          <w:kern w:val="0"/>
          <w:sz w:val="22"/>
          <w:szCs w:val="22"/>
          <w14:ligatures w14:val="none"/>
        </w:rPr>
      </w:pPr>
      <w:r w:rsidRPr="00AA763C">
        <w:rPr>
          <w:rFonts w:ascii="Times New Roman" w:eastAsia="Calibri" w:hAnsi="Times New Roman" w:cs="Times New Roman"/>
          <w:kern w:val="0"/>
          <w:sz w:val="22"/>
          <w:szCs w:val="22"/>
          <w14:ligatures w14:val="none"/>
        </w:rPr>
        <w:t>VA Privacy and Information Security Awareness and Rules of Behavior course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(Talent</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Management</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System</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(TMS)</w:t>
      </w:r>
      <w:r w:rsidRPr="00AA763C">
        <w:rPr>
          <w:rFonts w:ascii="Times New Roman" w:eastAsia="Calibri" w:hAnsi="Times New Roman" w:cs="Times New Roman"/>
          <w:spacing w:val="-7"/>
          <w:kern w:val="0"/>
          <w:sz w:val="22"/>
          <w:szCs w:val="22"/>
          <w14:ligatures w14:val="none"/>
        </w:rPr>
        <w:t xml:space="preserve"> </w:t>
      </w:r>
      <w:r w:rsidRPr="00AA763C">
        <w:rPr>
          <w:rFonts w:ascii="Times New Roman" w:eastAsia="Calibri" w:hAnsi="Times New Roman" w:cs="Times New Roman"/>
          <w:kern w:val="0"/>
          <w:sz w:val="22"/>
          <w:szCs w:val="22"/>
          <w14:ligatures w14:val="none"/>
        </w:rPr>
        <w:t>10176)</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initially</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annually </w:t>
      </w:r>
      <w:r w:rsidRPr="00AA763C">
        <w:rPr>
          <w:rFonts w:ascii="Times New Roman" w:eastAsia="Calibri" w:hAnsi="Times New Roman" w:cs="Times New Roman"/>
          <w:spacing w:val="-2"/>
          <w:kern w:val="0"/>
          <w:sz w:val="22"/>
          <w:szCs w:val="22"/>
          <w14:ligatures w14:val="none"/>
        </w:rPr>
        <w:t xml:space="preserve">thereafter. </w:t>
      </w:r>
    </w:p>
    <w:p w14:paraId="277DE897"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256"/>
        <w:rPr>
          <w:rFonts w:ascii="Times New Roman" w:eastAsia="Calibri" w:hAnsi="Times New Roman" w:cs="Times New Roman"/>
          <w:spacing w:val="-2"/>
          <w:kern w:val="0"/>
          <w:sz w:val="22"/>
          <w:szCs w:val="22"/>
          <w14:ligatures w14:val="none"/>
        </w:rPr>
      </w:pPr>
      <w:r w:rsidRPr="00AA763C">
        <w:rPr>
          <w:rFonts w:ascii="Times New Roman" w:eastAsia="Calibri" w:hAnsi="Times New Roman" w:cs="Times New Roman"/>
          <w:spacing w:val="-2"/>
          <w:kern w:val="0"/>
          <w:sz w:val="22"/>
          <w:szCs w:val="22"/>
          <w14:ligatures w14:val="none"/>
        </w:rPr>
        <w:t>Sign and acknowledge (electronically through TMS #10176) understanding of and responsibilities for compliance with the Organizational Rules of Behavior, relating to access to VA information and information systems initially and annually thereafter; and</w:t>
      </w:r>
    </w:p>
    <w:p w14:paraId="24509E0E"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256"/>
        <w:rPr>
          <w:rFonts w:ascii="Times New Roman" w:eastAsia="Calibri" w:hAnsi="Times New Roman" w:cs="Times New Roman"/>
          <w:spacing w:val="-2"/>
          <w:kern w:val="0"/>
          <w:sz w:val="22"/>
          <w:szCs w:val="22"/>
          <w14:ligatures w14:val="none"/>
        </w:rPr>
      </w:pPr>
      <w:r w:rsidRPr="00AA763C">
        <w:rPr>
          <w:rFonts w:ascii="Times New Roman" w:eastAsia="Calibri" w:hAnsi="Times New Roman" w:cs="Times New Roman"/>
          <w:spacing w:val="-2"/>
          <w:kern w:val="0"/>
          <w:sz w:val="22"/>
          <w:szCs w:val="22"/>
          <w14:ligatures w14:val="none"/>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 based information security training].</w:t>
      </w:r>
    </w:p>
    <w:p w14:paraId="43CC5794"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256"/>
        <w:rPr>
          <w:rFonts w:ascii="Times New Roman" w:eastAsia="Calibri" w:hAnsi="Times New Roman" w:cs="Times New Roman"/>
          <w:spacing w:val="-2"/>
          <w:kern w:val="0"/>
          <w:sz w:val="22"/>
          <w:szCs w:val="22"/>
          <w14:ligatures w14:val="none"/>
        </w:rPr>
      </w:pPr>
      <w:r w:rsidRPr="00AA763C">
        <w:rPr>
          <w:rFonts w:ascii="Times New Roman" w:eastAsia="Calibri" w:hAnsi="Times New Roman" w:cs="Times New Roman"/>
          <w:spacing w:val="-2"/>
          <w:kern w:val="0"/>
          <w:sz w:val="22"/>
          <w:szCs w:val="22"/>
          <w14:ligatures w14:val="none"/>
        </w:rPr>
        <w:t>The contractor shall provide the COR/CO with a copy of the training certificates and certification of signing the Organizational Rules of Behavior for each applicable employee within five days of the initiation of the contract and annually thereafter, as required.</w:t>
      </w:r>
    </w:p>
    <w:p w14:paraId="1148901A"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256"/>
        <w:rPr>
          <w:rFonts w:ascii="Times New Roman" w:eastAsia="Calibri" w:hAnsi="Times New Roman" w:cs="Times New Roman"/>
          <w:spacing w:val="-2"/>
          <w:kern w:val="0"/>
          <w:sz w:val="22"/>
          <w:szCs w:val="22"/>
          <w14:ligatures w14:val="none"/>
        </w:rPr>
      </w:pPr>
      <w:r w:rsidRPr="00AA763C">
        <w:rPr>
          <w:rFonts w:ascii="Times New Roman" w:eastAsia="Calibri" w:hAnsi="Times New Roman" w:cs="Times New Roman"/>
          <w:spacing w:val="-2"/>
          <w:kern w:val="0"/>
          <w:sz w:val="22"/>
          <w:szCs w:val="22"/>
          <w14:ligatures w14:val="none"/>
        </w:rPr>
        <w:t>Failure to complete the mandatory annual training is grounds for suspension or termination of all physical or electronic access privileges and removal from work on the contract until such time as the required training is complete.</w:t>
      </w:r>
    </w:p>
    <w:p w14:paraId="27CCE5ED" w14:textId="77777777" w:rsidR="00AA763C" w:rsidRPr="00AA763C" w:rsidRDefault="00AA763C" w:rsidP="00AA763C">
      <w:pPr>
        <w:widowControl w:val="0"/>
        <w:numPr>
          <w:ilvl w:val="0"/>
          <w:numId w:val="14"/>
        </w:numPr>
        <w:tabs>
          <w:tab w:val="left" w:pos="480"/>
        </w:tabs>
        <w:autoSpaceDE w:val="0"/>
        <w:autoSpaceDN w:val="0"/>
        <w:spacing w:before="240" w:after="0" w:line="240" w:lineRule="auto"/>
        <w:ind w:right="1216"/>
        <w:rPr>
          <w:rFonts w:ascii="Times New Roman" w:eastAsia="Calibri" w:hAnsi="Times New Roman" w:cs="Times New Roman"/>
          <w:b/>
          <w:kern w:val="0"/>
          <w:sz w:val="22"/>
          <w:szCs w:val="22"/>
          <w14:ligatures w14:val="none"/>
        </w:rPr>
      </w:pPr>
      <w:r w:rsidRPr="00AA763C">
        <w:rPr>
          <w:rFonts w:ascii="Times New Roman" w:eastAsia="Calibri" w:hAnsi="Times New Roman" w:cs="Times New Roman"/>
          <w:b/>
          <w:kern w:val="0"/>
          <w:sz w:val="22"/>
          <w:szCs w:val="22"/>
          <w14:ligatures w14:val="none"/>
        </w:rPr>
        <w:t>SECURITY</w:t>
      </w:r>
      <w:r w:rsidRPr="00AA763C">
        <w:rPr>
          <w:rFonts w:ascii="Times New Roman" w:eastAsia="Calibri" w:hAnsi="Times New Roman" w:cs="Times New Roman"/>
          <w:b/>
          <w:spacing w:val="-6"/>
          <w:kern w:val="0"/>
          <w:sz w:val="22"/>
          <w:szCs w:val="22"/>
          <w14:ligatures w14:val="none"/>
        </w:rPr>
        <w:t xml:space="preserve"> </w:t>
      </w:r>
      <w:r w:rsidRPr="00AA763C">
        <w:rPr>
          <w:rFonts w:ascii="Times New Roman" w:eastAsia="Calibri" w:hAnsi="Times New Roman" w:cs="Times New Roman"/>
          <w:b/>
          <w:kern w:val="0"/>
          <w:sz w:val="22"/>
          <w:szCs w:val="22"/>
          <w14:ligatures w14:val="none"/>
        </w:rPr>
        <w:t>INCIDENT</w:t>
      </w:r>
      <w:r w:rsidRPr="00AA763C">
        <w:rPr>
          <w:rFonts w:ascii="Times New Roman" w:eastAsia="Calibri" w:hAnsi="Times New Roman" w:cs="Times New Roman"/>
          <w:b/>
          <w:spacing w:val="-4"/>
          <w:kern w:val="0"/>
          <w:sz w:val="22"/>
          <w:szCs w:val="22"/>
          <w14:ligatures w14:val="none"/>
        </w:rPr>
        <w:t xml:space="preserve"> </w:t>
      </w:r>
      <w:r w:rsidRPr="00AA763C">
        <w:rPr>
          <w:rFonts w:ascii="Times New Roman" w:eastAsia="Calibri" w:hAnsi="Times New Roman" w:cs="Times New Roman"/>
          <w:b/>
          <w:kern w:val="0"/>
          <w:sz w:val="22"/>
          <w:szCs w:val="22"/>
          <w14:ligatures w14:val="none"/>
        </w:rPr>
        <w:t>INVESTIGATION.</w:t>
      </w:r>
      <w:r w:rsidRPr="00AA763C">
        <w:rPr>
          <w:rFonts w:ascii="Times New Roman" w:eastAsia="Calibri" w:hAnsi="Times New Roman" w:cs="Times New Roman"/>
          <w:b/>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This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entire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section</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applies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all acquisitions requiring any Information Security and Privacy language.</w:t>
      </w:r>
    </w:p>
    <w:p w14:paraId="7A9D7C93"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430"/>
        <w:jc w:val="both"/>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 contractor, subcontractor, their employees, or business associates shall immediately (within one hour)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report suspected security / privacy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incidents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 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OIT’s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Enterprise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Service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Desk</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(ESD)</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by</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calling</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(855)</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673-4357</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(TTY: 711). The ESD is OIT’s 24/7/365 single point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of contact for</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IT-related issues. After reporting to the ESD, the contractor, subcontractor, their employees, or business</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associates shall, within one hour, provide the COR/CO with the incident number received from the ESD.</w:t>
      </w:r>
    </w:p>
    <w:p w14:paraId="06C11E8C"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755"/>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To the extent known by the contractor/subcontractor, the contractor/ subcontractor's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notice</w:t>
      </w:r>
      <w:r w:rsidRPr="00AA763C">
        <w:rPr>
          <w:rFonts w:ascii="Times New Roman" w:eastAsia="Calibri" w:hAnsi="Times New Roman" w:cs="Times New Roman"/>
          <w:spacing w:val="-7"/>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identify</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7"/>
          <w:kern w:val="0"/>
          <w:sz w:val="22"/>
          <w:szCs w:val="22"/>
          <w14:ligatures w14:val="none"/>
        </w:rPr>
        <w:t xml:space="preserve"> </w:t>
      </w:r>
      <w:r w:rsidRPr="00AA763C">
        <w:rPr>
          <w:rFonts w:ascii="Times New Roman" w:eastAsia="Calibri" w:hAnsi="Times New Roman" w:cs="Times New Roman"/>
          <w:kern w:val="0"/>
          <w:sz w:val="22"/>
          <w:szCs w:val="22"/>
          <w14:ligatures w14:val="none"/>
        </w:rPr>
        <w:t>information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involved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the circumstances surrounding the incident, including the following:</w:t>
      </w:r>
    </w:p>
    <w:p w14:paraId="39BDA02D" w14:textId="77777777" w:rsidR="00AA763C" w:rsidRPr="00AA763C" w:rsidRDefault="00AA763C" w:rsidP="00AA763C">
      <w:pPr>
        <w:widowControl w:val="0"/>
        <w:numPr>
          <w:ilvl w:val="2"/>
          <w:numId w:val="14"/>
        </w:numPr>
        <w:tabs>
          <w:tab w:val="left" w:pos="1576"/>
        </w:tabs>
        <w:autoSpaceDE w:val="0"/>
        <w:autoSpaceDN w:val="0"/>
        <w:spacing w:before="241"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date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time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approximation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Security</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Incident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spacing w:val="-2"/>
          <w:kern w:val="0"/>
          <w:sz w:val="22"/>
          <w:szCs w:val="22"/>
          <w14:ligatures w14:val="none"/>
        </w:rPr>
        <w:t>occurred.</w:t>
      </w:r>
    </w:p>
    <w:p w14:paraId="3AB6A47B" w14:textId="77777777" w:rsidR="00AA763C" w:rsidRPr="00AA763C" w:rsidRDefault="00AA763C" w:rsidP="00AA763C">
      <w:pPr>
        <w:widowControl w:val="0"/>
        <w:numPr>
          <w:ilvl w:val="2"/>
          <w:numId w:val="14"/>
        </w:numPr>
        <w:tabs>
          <w:tab w:val="left" w:pos="1576"/>
        </w:tabs>
        <w:autoSpaceDE w:val="0"/>
        <w:autoSpaceDN w:val="0"/>
        <w:spacing w:before="240"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names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individuals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involved</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(when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spacing w:val="-2"/>
          <w:kern w:val="0"/>
          <w:sz w:val="22"/>
          <w:szCs w:val="22"/>
          <w14:ligatures w14:val="none"/>
        </w:rPr>
        <w:t>applicable).</w:t>
      </w:r>
    </w:p>
    <w:p w14:paraId="0BD0DD20" w14:textId="77777777" w:rsidR="00AA763C" w:rsidRPr="00AA763C" w:rsidRDefault="00AA763C" w:rsidP="00AA763C">
      <w:pPr>
        <w:widowControl w:val="0"/>
        <w:numPr>
          <w:ilvl w:val="2"/>
          <w:numId w:val="14"/>
        </w:numPr>
        <w:tabs>
          <w:tab w:val="left" w:pos="1576"/>
        </w:tabs>
        <w:autoSpaceDE w:val="0"/>
        <w:autoSpaceDN w:val="0"/>
        <w:spacing w:before="240"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physical</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logical</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(if</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applicable)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location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spacing w:val="-2"/>
          <w:kern w:val="0"/>
          <w:sz w:val="22"/>
          <w:szCs w:val="22"/>
          <w14:ligatures w14:val="none"/>
        </w:rPr>
        <w:t>incident.</w:t>
      </w:r>
    </w:p>
    <w:p w14:paraId="66BFD151" w14:textId="77777777" w:rsidR="00AA763C" w:rsidRPr="00AA763C" w:rsidRDefault="00AA763C" w:rsidP="00AA763C">
      <w:pPr>
        <w:widowControl w:val="0"/>
        <w:numPr>
          <w:ilvl w:val="2"/>
          <w:numId w:val="14"/>
        </w:numPr>
        <w:tabs>
          <w:tab w:val="left" w:pos="1576"/>
        </w:tabs>
        <w:autoSpaceDE w:val="0"/>
        <w:autoSpaceDN w:val="0"/>
        <w:spacing w:before="240"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Why</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Security</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Incident took</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place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(i.e.,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catalyst for</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the </w:t>
      </w:r>
      <w:r w:rsidRPr="00AA763C">
        <w:rPr>
          <w:rFonts w:ascii="Times New Roman" w:eastAsia="Calibri" w:hAnsi="Times New Roman" w:cs="Times New Roman"/>
          <w:spacing w:val="-2"/>
          <w:kern w:val="0"/>
          <w:sz w:val="22"/>
          <w:szCs w:val="22"/>
          <w14:ligatures w14:val="none"/>
        </w:rPr>
        <w:t>failure).</w:t>
      </w:r>
    </w:p>
    <w:p w14:paraId="67CDEF35" w14:textId="77777777" w:rsidR="00AA763C" w:rsidRPr="00AA763C" w:rsidRDefault="00AA763C" w:rsidP="00AA763C">
      <w:pPr>
        <w:widowControl w:val="0"/>
        <w:numPr>
          <w:ilvl w:val="2"/>
          <w:numId w:val="14"/>
        </w:numPr>
        <w:tabs>
          <w:tab w:val="left" w:pos="1576"/>
        </w:tabs>
        <w:autoSpaceDE w:val="0"/>
        <w:autoSpaceDN w:val="0"/>
        <w:spacing w:before="240" w:after="0" w:line="240" w:lineRule="auto"/>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amount</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data belonging</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believed</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have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 xml:space="preserve">been </w:t>
      </w:r>
      <w:r w:rsidRPr="00AA763C">
        <w:rPr>
          <w:rFonts w:ascii="Times New Roman" w:eastAsia="Calibri" w:hAnsi="Times New Roman" w:cs="Times New Roman"/>
          <w:spacing w:val="-2"/>
          <w:kern w:val="0"/>
          <w:sz w:val="22"/>
          <w:szCs w:val="22"/>
          <w14:ligatures w14:val="none"/>
        </w:rPr>
        <w:t>compromised.</w:t>
      </w:r>
    </w:p>
    <w:p w14:paraId="625EBBD6" w14:textId="77777777" w:rsidR="00AA763C" w:rsidRPr="00AA763C" w:rsidRDefault="00AA763C" w:rsidP="00AA763C">
      <w:pPr>
        <w:widowControl w:val="0"/>
        <w:numPr>
          <w:ilvl w:val="2"/>
          <w:numId w:val="14"/>
        </w:numPr>
        <w:tabs>
          <w:tab w:val="left" w:pos="1576"/>
        </w:tabs>
        <w:autoSpaceDE w:val="0"/>
        <w:autoSpaceDN w:val="0"/>
        <w:spacing w:before="240" w:after="0" w:line="240" w:lineRule="auto"/>
        <w:ind w:right="605"/>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lastRenderedPageBreak/>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remediation</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measures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taking</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ensure</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no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future incidents of a similar nature.</w:t>
      </w:r>
    </w:p>
    <w:p w14:paraId="6758FD0C" w14:textId="77777777" w:rsidR="00AA763C" w:rsidRPr="00AA763C" w:rsidRDefault="00AA763C" w:rsidP="00AA763C">
      <w:pPr>
        <w:widowControl w:val="0"/>
        <w:spacing w:after="0" w:line="240" w:lineRule="auto"/>
        <w:rPr>
          <w:rFonts w:ascii="Times New Roman" w:eastAsia="Calibri" w:hAnsi="Times New Roman" w:cs="Times New Roman"/>
          <w:kern w:val="0"/>
          <w:sz w:val="22"/>
          <w:szCs w:val="22"/>
          <w14:ligatures w14:val="none"/>
        </w:rPr>
      </w:pPr>
    </w:p>
    <w:p w14:paraId="5BF09C4F" w14:textId="77777777" w:rsidR="00AA763C" w:rsidRPr="00AA763C" w:rsidRDefault="00AA763C" w:rsidP="00AA763C">
      <w:pPr>
        <w:widowControl w:val="0"/>
        <w:numPr>
          <w:ilvl w:val="1"/>
          <w:numId w:val="14"/>
        </w:numPr>
        <w:tabs>
          <w:tab w:val="left" w:pos="1003"/>
        </w:tabs>
        <w:autoSpaceDE w:val="0"/>
        <w:autoSpaceDN w:val="0"/>
        <w:spacing w:before="82" w:after="0" w:line="240" w:lineRule="auto"/>
        <w:ind w:right="135"/>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After the contractor has provided the initial detailed incident summary to VA, they will continue to provide written updates on any new and relevant circumstances or facts they discover.</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The contractor, subcontractor, and their employes shall fully cooperate with VA or third-party entity performing an independent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risk</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analysis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on</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behalf</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Failure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cooperate</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may</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be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deemed a material breach and grounds for contract termination.</w:t>
      </w:r>
    </w:p>
    <w:p w14:paraId="38A97291"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298"/>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VA IT contractors shall follow VA Handbook 6500, Risk Management Framework</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for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Information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Systems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Information</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Security</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Program</w:t>
      </w:r>
      <w:r w:rsidRPr="00AA763C">
        <w:rPr>
          <w:rFonts w:ascii="Times New Roman" w:eastAsia="Calibri" w:hAnsi="Times New Roman" w:cs="Times New Roman"/>
          <w:i/>
          <w:kern w:val="0"/>
          <w:sz w:val="22"/>
          <w:szCs w:val="22"/>
          <w14:ligatures w14:val="none"/>
        </w:rPr>
        <w:t>,</w:t>
      </w:r>
      <w:r w:rsidRPr="00AA763C">
        <w:rPr>
          <w:rFonts w:ascii="Times New Roman" w:eastAsia="Calibri" w:hAnsi="Times New Roman" w:cs="Times New Roman"/>
          <w:i/>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and VA Information Security Knowledge Service guidance for implementing an Incident Response Plan or integrating with an existing VA implementation.</w:t>
      </w:r>
    </w:p>
    <w:p w14:paraId="579D05C8"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146"/>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In instances of theft or break-in or other criminal activity, the contractor/subcontractor must concurrently report the incident to the</w:t>
      </w:r>
      <w:r w:rsidRPr="00AA763C">
        <w:rPr>
          <w:rFonts w:ascii="Times New Roman" w:eastAsia="Calibri" w:hAnsi="Times New Roman" w:cs="Times New Roman"/>
          <w:spacing w:val="40"/>
          <w:kern w:val="0"/>
          <w:sz w:val="22"/>
          <w:szCs w:val="22"/>
          <w14:ligatures w14:val="none"/>
        </w:rPr>
        <w:t xml:space="preserve"> </w:t>
      </w:r>
      <w:r w:rsidRPr="00AA763C">
        <w:rPr>
          <w:rFonts w:ascii="Times New Roman" w:eastAsia="Calibri" w:hAnsi="Times New Roman" w:cs="Times New Roman"/>
          <w:kern w:val="0"/>
          <w:sz w:val="22"/>
          <w:szCs w:val="22"/>
          <w14:ligatures w14:val="none"/>
        </w:rPr>
        <w:t>appropriate law enforcement entity (or entities) of jurisdiction, including the VA OIG, and the VA Office of Security and Law Enforcement. The contractor, its employees,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its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subcontractors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their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employees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cooperate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DF3B315"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226"/>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 xml:space="preserve">The contractor shall comply with VA Handbook 6500.2, </w:t>
      </w:r>
      <w:r w:rsidRPr="00AA763C">
        <w:rPr>
          <w:rFonts w:ascii="Times New Roman" w:eastAsia="Calibri" w:hAnsi="Times New Roman" w:cs="Times New Roman"/>
          <w:i/>
          <w:kern w:val="0"/>
          <w:sz w:val="22"/>
          <w:szCs w:val="22"/>
          <w14:ligatures w14:val="none"/>
        </w:rPr>
        <w:t>Management of Breaches Involving Sensitive Personal Information</w:t>
      </w:r>
      <w:r w:rsidRPr="00AA763C">
        <w:rPr>
          <w:rFonts w:ascii="Times New Roman" w:eastAsia="Calibri" w:hAnsi="Times New Roman" w:cs="Times New Roman"/>
          <w:kern w:val="0"/>
          <w:sz w:val="22"/>
          <w:szCs w:val="22"/>
          <w14:ligatures w14:val="none"/>
        </w:rPr>
        <w:t>, which establishes the breach management policies and assigns responsibilities for the oversight, management</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and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reporting</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procedures</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associated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managing</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of</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breaches.</w:t>
      </w:r>
    </w:p>
    <w:p w14:paraId="4929F5E9" w14:textId="77777777" w:rsidR="00AA763C" w:rsidRPr="00AA763C" w:rsidRDefault="00AA763C" w:rsidP="00AA763C">
      <w:pPr>
        <w:widowControl w:val="0"/>
        <w:numPr>
          <w:ilvl w:val="1"/>
          <w:numId w:val="14"/>
        </w:numPr>
        <w:tabs>
          <w:tab w:val="left" w:pos="1003"/>
        </w:tabs>
        <w:autoSpaceDE w:val="0"/>
        <w:autoSpaceDN w:val="0"/>
        <w:spacing w:before="240" w:after="0" w:line="240" w:lineRule="auto"/>
        <w:ind w:right="216"/>
        <w:rPr>
          <w:rFonts w:ascii="Times New Roman" w:eastAsia="Calibri" w:hAnsi="Times New Roman" w:cs="Times New Roman"/>
          <w:kern w:val="0"/>
          <w:sz w:val="22"/>
          <w:szCs w:val="22"/>
          <w14:ligatures w14:val="none"/>
        </w:rPr>
      </w:pPr>
      <w:r w:rsidRPr="00AA763C">
        <w:rPr>
          <w:rFonts w:ascii="Times New Roman" w:eastAsia="Calibri" w:hAnsi="Times New Roman" w:cs="Times New Roman"/>
          <w:kern w:val="0"/>
          <w:sz w:val="22"/>
          <w:szCs w:val="22"/>
          <w14:ligatures w14:val="none"/>
        </w:rPr>
        <w:t>With</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respect</w:t>
      </w:r>
      <w:r w:rsidRPr="00AA763C">
        <w:rPr>
          <w:rFonts w:ascii="Times New Roman" w:eastAsia="Calibri" w:hAnsi="Times New Roman" w:cs="Times New Roman"/>
          <w:spacing w:val="-6"/>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unsecured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Protected</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Health</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Information</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(PHI),</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is deemed to</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have discovered a</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data</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breach</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when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knew or</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should have known of breach of such information. When a business associate is part of VHA contract, notification to the covered entity (VHA) shall be made in accordance with the executed BAA.</w:t>
      </w:r>
    </w:p>
    <w:p w14:paraId="69CBB7D8" w14:textId="77777777" w:rsidR="00AA763C" w:rsidRPr="00AA763C" w:rsidRDefault="00AA763C" w:rsidP="00AA763C">
      <w:pPr>
        <w:widowControl w:val="0"/>
        <w:numPr>
          <w:ilvl w:val="1"/>
          <w:numId w:val="14"/>
        </w:numPr>
        <w:tabs>
          <w:tab w:val="left" w:pos="1003"/>
        </w:tabs>
        <w:autoSpaceDE w:val="0"/>
        <w:autoSpaceDN w:val="0"/>
        <w:spacing w:before="241" w:after="0" w:line="240" w:lineRule="auto"/>
        <w:ind w:right="413"/>
        <w:rPr>
          <w:rFonts w:ascii="Times New Roman" w:eastAsia="Calibri" w:hAnsi="Times New Roman" w:cs="Times New Roman"/>
          <w:kern w:val="0"/>
          <w:sz w:val="22"/>
          <w:szCs w:val="22"/>
          <w14:ligatures w14:val="none"/>
        </w:rPr>
        <w:sectPr w:rsidR="00AA763C" w:rsidRPr="00AA763C" w:rsidSect="00AA763C">
          <w:headerReference w:type="default" r:id="rId12"/>
          <w:footerReference w:type="default" r:id="rId13"/>
          <w:pgSz w:w="12240" w:h="15840"/>
          <w:pgMar w:top="1080" w:right="1440" w:bottom="1080" w:left="1440" w:header="360" w:footer="360" w:gutter="0"/>
          <w:pgNumType w:start="5"/>
          <w:cols w:space="720"/>
        </w:sectPr>
      </w:pPr>
      <w:r w:rsidRPr="00AA763C">
        <w:rPr>
          <w:rFonts w:ascii="Times New Roman" w:eastAsia="Calibri" w:hAnsi="Times New Roman" w:cs="Times New Roman"/>
          <w:kern w:val="0"/>
          <w:sz w:val="22"/>
          <w:szCs w:val="22"/>
          <w14:ligatures w14:val="none"/>
        </w:rPr>
        <w:t>If the contractor or any of its agents fails to protect VA sensitive personal information or otherwise engages in conduct which results in a data breach involving any VA sensitive personal information the contractor/subcontractor processes</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maintains</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under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contractor</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shall</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pay</w:t>
      </w:r>
      <w:r w:rsidRPr="00AA763C">
        <w:rPr>
          <w:rFonts w:ascii="Times New Roman" w:eastAsia="Calibri" w:hAnsi="Times New Roman" w:cs="Times New Roman"/>
          <w:spacing w:val="-5"/>
          <w:kern w:val="0"/>
          <w:sz w:val="22"/>
          <w:szCs w:val="22"/>
          <w14:ligatures w14:val="none"/>
        </w:rPr>
        <w:t xml:space="preserve"> </w:t>
      </w:r>
      <w:r w:rsidRPr="00AA763C">
        <w:rPr>
          <w:rFonts w:ascii="Times New Roman" w:eastAsia="Calibri" w:hAnsi="Times New Roman" w:cs="Times New Roman"/>
          <w:kern w:val="0"/>
          <w:sz w:val="22"/>
          <w:szCs w:val="22"/>
          <w14:ligatures w14:val="none"/>
        </w:rPr>
        <w:t>liquidated damages</w:t>
      </w:r>
      <w:r w:rsidRPr="00AA763C">
        <w:rPr>
          <w:rFonts w:ascii="Times New Roman" w:eastAsia="Calibri" w:hAnsi="Times New Roman" w:cs="Times New Roman"/>
          <w:spacing w:val="-2"/>
          <w:kern w:val="0"/>
          <w:sz w:val="22"/>
          <w:szCs w:val="22"/>
          <w14:ligatures w14:val="none"/>
        </w:rPr>
        <w:t xml:space="preserve"> </w:t>
      </w:r>
      <w:r w:rsidRPr="00AA763C">
        <w:rPr>
          <w:rFonts w:ascii="Times New Roman" w:eastAsia="Calibri" w:hAnsi="Times New Roman" w:cs="Times New Roman"/>
          <w:kern w:val="0"/>
          <w:sz w:val="22"/>
          <w:szCs w:val="22"/>
          <w14:ligatures w14:val="none"/>
        </w:rPr>
        <w:t>to</w:t>
      </w:r>
      <w:r w:rsidRPr="00AA763C">
        <w:rPr>
          <w:rFonts w:ascii="Times New Roman" w:eastAsia="Calibri" w:hAnsi="Times New Roman" w:cs="Times New Roman"/>
          <w:spacing w:val="-3"/>
          <w:kern w:val="0"/>
          <w:sz w:val="22"/>
          <w:szCs w:val="22"/>
          <w14:ligatures w14:val="none"/>
        </w:rPr>
        <w:t xml:space="preserve"> </w:t>
      </w:r>
      <w:r w:rsidRPr="00AA763C">
        <w:rPr>
          <w:rFonts w:ascii="Times New Roman" w:eastAsia="Calibri" w:hAnsi="Times New Roman" w:cs="Times New Roman"/>
          <w:kern w:val="0"/>
          <w:sz w:val="22"/>
          <w:szCs w:val="22"/>
          <w14:ligatures w14:val="none"/>
        </w:rPr>
        <w:t>the</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VA</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as</w:t>
      </w:r>
      <w:r w:rsidRPr="00AA763C">
        <w:rPr>
          <w:rFonts w:ascii="Times New Roman" w:eastAsia="Calibri" w:hAnsi="Times New Roman" w:cs="Times New Roman"/>
          <w:spacing w:val="-4"/>
          <w:kern w:val="0"/>
          <w:sz w:val="22"/>
          <w:szCs w:val="22"/>
          <w14:ligatures w14:val="none"/>
        </w:rPr>
        <w:t xml:space="preserve"> </w:t>
      </w:r>
      <w:r w:rsidRPr="00AA763C">
        <w:rPr>
          <w:rFonts w:ascii="Times New Roman" w:eastAsia="Calibri" w:hAnsi="Times New Roman" w:cs="Times New Roman"/>
          <w:kern w:val="0"/>
          <w:sz w:val="22"/>
          <w:szCs w:val="22"/>
          <w14:ligatures w14:val="none"/>
        </w:rPr>
        <w:t>set</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forth</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in</w:t>
      </w:r>
      <w:r w:rsidRPr="00AA763C">
        <w:rPr>
          <w:rFonts w:ascii="Times New Roman" w:eastAsia="Calibri" w:hAnsi="Times New Roman" w:cs="Times New Roman"/>
          <w:spacing w:val="-1"/>
          <w:kern w:val="0"/>
          <w:sz w:val="22"/>
          <w:szCs w:val="22"/>
          <w14:ligatures w14:val="none"/>
        </w:rPr>
        <w:t xml:space="preserve"> </w:t>
      </w:r>
      <w:r w:rsidRPr="00AA763C">
        <w:rPr>
          <w:rFonts w:ascii="Times New Roman" w:eastAsia="Calibri" w:hAnsi="Times New Roman" w:cs="Times New Roman"/>
          <w:kern w:val="0"/>
          <w:sz w:val="22"/>
          <w:szCs w:val="22"/>
          <w14:ligatures w14:val="none"/>
        </w:rPr>
        <w:t>clause</w:t>
      </w:r>
      <w:r w:rsidRPr="00AA763C">
        <w:rPr>
          <w:rFonts w:ascii="Times New Roman" w:eastAsia="Calibri" w:hAnsi="Times New Roman" w:cs="Times New Roman"/>
          <w:spacing w:val="-4"/>
          <w:kern w:val="0"/>
          <w:sz w:val="22"/>
          <w:szCs w:val="22"/>
          <w14:ligatures w14:val="none"/>
        </w:rPr>
        <w:t xml:space="preserve"> </w:t>
      </w:r>
      <w:hyperlink r:id="rId14" w:anchor="85221176" w:history="1">
        <w:r w:rsidRPr="00AA763C">
          <w:rPr>
            <w:rFonts w:ascii="Times New Roman" w:eastAsia="Calibri" w:hAnsi="Times New Roman" w:cs="Times New Roman"/>
            <w:color w:val="0A6CB1"/>
            <w:kern w:val="0"/>
            <w:sz w:val="22"/>
            <w:szCs w:val="22"/>
            <w:u w:val="single" w:color="0A6CB1"/>
            <w14:ligatures w14:val="none"/>
          </w:rPr>
          <w:t>852.211-76,</w:t>
        </w:r>
        <w:r w:rsidRPr="00AA763C">
          <w:rPr>
            <w:rFonts w:ascii="Times New Roman" w:eastAsia="Calibri" w:hAnsi="Times New Roman" w:cs="Times New Roman"/>
            <w:color w:val="0A6CB1"/>
            <w:spacing w:val="-1"/>
            <w:kern w:val="0"/>
            <w:sz w:val="22"/>
            <w:szCs w:val="22"/>
            <w:u w:val="single" w:color="0A6CB1"/>
            <w14:ligatures w14:val="none"/>
          </w:rPr>
          <w:t xml:space="preserve"> </w:t>
        </w:r>
        <w:r w:rsidRPr="00AA763C">
          <w:rPr>
            <w:rFonts w:ascii="Times New Roman" w:eastAsia="Calibri" w:hAnsi="Times New Roman" w:cs="Times New Roman"/>
            <w:color w:val="0A6CB1"/>
            <w:kern w:val="0"/>
            <w:sz w:val="22"/>
            <w:szCs w:val="22"/>
            <w:u w:val="single" w:color="0A6CB1"/>
            <w14:ligatures w14:val="none"/>
          </w:rPr>
          <w:t>Liquidated</w:t>
        </w:r>
        <w:r w:rsidRPr="00AA763C">
          <w:rPr>
            <w:rFonts w:ascii="Times New Roman" w:eastAsia="Calibri" w:hAnsi="Times New Roman" w:cs="Times New Roman"/>
            <w:color w:val="0A6CB1"/>
            <w:spacing w:val="-3"/>
            <w:kern w:val="0"/>
            <w:sz w:val="22"/>
            <w:szCs w:val="22"/>
            <w:u w:val="single" w:color="0A6CB1"/>
            <w14:ligatures w14:val="none"/>
          </w:rPr>
          <w:t xml:space="preserve"> </w:t>
        </w:r>
        <w:r w:rsidRPr="00AA763C">
          <w:rPr>
            <w:rFonts w:ascii="Times New Roman" w:eastAsia="Calibri" w:hAnsi="Times New Roman" w:cs="Times New Roman"/>
            <w:color w:val="0A6CB1"/>
            <w:kern w:val="0"/>
            <w:sz w:val="22"/>
            <w:szCs w:val="22"/>
            <w:u w:val="single" w:color="0A6CB1"/>
            <w14:ligatures w14:val="none"/>
          </w:rPr>
          <w:t>Damages—</w:t>
        </w:r>
      </w:hyperlink>
      <w:r w:rsidRPr="00AA763C">
        <w:rPr>
          <w:rFonts w:ascii="Times New Roman" w:eastAsia="Calibri" w:hAnsi="Times New Roman" w:cs="Times New Roman"/>
          <w:color w:val="0A6CB1"/>
          <w:kern w:val="0"/>
          <w:sz w:val="22"/>
          <w:szCs w:val="22"/>
          <w14:ligatures w14:val="none"/>
        </w:rPr>
        <w:t xml:space="preserve"> </w:t>
      </w:r>
      <w:hyperlink r:id="rId15" w:anchor="85221176" w:history="1">
        <w:r w:rsidRPr="00AA763C">
          <w:rPr>
            <w:rFonts w:ascii="Times New Roman" w:eastAsia="Calibri" w:hAnsi="Times New Roman" w:cs="Times New Roman"/>
            <w:color w:val="0A6CB1"/>
            <w:kern w:val="0"/>
            <w:sz w:val="22"/>
            <w:szCs w:val="22"/>
            <w:u w:val="single" w:color="0A6CB1"/>
            <w14:ligatures w14:val="none"/>
          </w:rPr>
          <w:t>Reimbursement for Data Breach Costs</w:t>
        </w:r>
      </w:hyperlink>
    </w:p>
    <w:p w14:paraId="4758CF42" w14:textId="77777777" w:rsidR="00AA763C" w:rsidRPr="00AA763C" w:rsidRDefault="00AA763C" w:rsidP="00AA763C">
      <w:pPr>
        <w:widowControl w:val="0"/>
        <w:shd w:val="clear" w:color="auto" w:fill="FFFFFF"/>
        <w:spacing w:before="300" w:after="375" w:line="240" w:lineRule="auto"/>
        <w:outlineLvl w:val="0"/>
        <w:rPr>
          <w:rFonts w:ascii="Times New Roman" w:eastAsia="Calibri" w:hAnsi="Times New Roman" w:cs="Times New Roman"/>
          <w:color w:val="555555"/>
          <w:kern w:val="36"/>
          <w:sz w:val="45"/>
          <w:szCs w:val="45"/>
          <w14:ligatures w14:val="none"/>
        </w:rPr>
      </w:pPr>
      <w:r w:rsidRPr="00AA763C">
        <w:rPr>
          <w:rFonts w:ascii="Times New Roman" w:eastAsia="Calibri" w:hAnsi="Times New Roman" w:cs="Times New Roman"/>
          <w:color w:val="555555"/>
          <w:kern w:val="36"/>
          <w:sz w:val="45"/>
          <w:szCs w:val="45"/>
          <w14:ligatures w14:val="none"/>
        </w:rPr>
        <w:lastRenderedPageBreak/>
        <w:t>Records Management Language for Contracts</w:t>
      </w:r>
    </w:p>
    <w:p w14:paraId="3513DF22"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When Federal agencies acquire goods or services, they need to determine what Federal records management requirements should be included in the contract. Federal contractors often create, send, or receive Federal records. Federal contracts should provide clear legal obligations describing how the contract employees must handle Federal records. </w:t>
      </w:r>
    </w:p>
    <w:p w14:paraId="5663F21E"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Agency records officers, procurement counsel, and acquisitions officers must discuss how to integrate records management obligations into their existing procurement processes. NARA has developed the following language to be included as an agency-specific term and condition in Federal contracts for a variety of services and products. The majority of contracts should include language on records management obligations, but each contract should be evaluated individually. For example, the data-rights paragraph (Paragraph 10 below) may not be appropriate for all contracts. Instead, agencies may be better served by one of the established data-rights clauses in the Federal Acquisition Regulations. </w:t>
      </w:r>
    </w:p>
    <w:p w14:paraId="534C4FC6"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This language should not replace specific records management requirements included within Federal information system contracts. </w:t>
      </w:r>
    </w:p>
    <w:p w14:paraId="319D47D5"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b/>
          <w:bCs/>
          <w:color w:val="555555"/>
          <w:kern w:val="0"/>
          <w:sz w:val="22"/>
          <w:szCs w:val="22"/>
          <w14:ligatures w14:val="none"/>
        </w:rPr>
        <w:t>RECORDS MANAGEMENT OBLIGATIONS</w:t>
      </w:r>
    </w:p>
    <w:p w14:paraId="79D9753E"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A.  </w:t>
      </w:r>
      <w:r w:rsidRPr="00AA763C">
        <w:rPr>
          <w:rFonts w:ascii="Times New Roman" w:eastAsia="Calibri" w:hAnsi="Times New Roman" w:cs="Times New Roman"/>
          <w:i/>
          <w:iCs/>
          <w:color w:val="555555"/>
          <w:kern w:val="0"/>
          <w:sz w:val="22"/>
          <w:szCs w:val="22"/>
          <w14:ligatures w14:val="none"/>
        </w:rPr>
        <w:t>Applicability</w:t>
      </w:r>
    </w:p>
    <w:p w14:paraId="2673B493"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This clause applies to all Contractors whose employees create, work with, or otherwise handle Federal records, as defined in Section B, regardless of the medium in which the record exists.  </w:t>
      </w:r>
    </w:p>
    <w:p w14:paraId="3FE3385B"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B.  </w:t>
      </w:r>
      <w:r w:rsidRPr="00AA763C">
        <w:rPr>
          <w:rFonts w:ascii="Times New Roman" w:eastAsia="Calibri" w:hAnsi="Times New Roman" w:cs="Times New Roman"/>
          <w:i/>
          <w:iCs/>
          <w:color w:val="555555"/>
          <w:kern w:val="0"/>
          <w:sz w:val="22"/>
          <w:szCs w:val="22"/>
          <w14:ligatures w14:val="none"/>
        </w:rPr>
        <w:t>Definitions</w:t>
      </w:r>
    </w:p>
    <w:p w14:paraId="0AF5C371"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1578B5D"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The term Federal record:</w:t>
      </w:r>
    </w:p>
    <w:p w14:paraId="668A22EF" w14:textId="77777777" w:rsidR="00AA763C" w:rsidRPr="00AA763C" w:rsidRDefault="00AA763C" w:rsidP="00AA763C">
      <w:pPr>
        <w:widowControl w:val="0"/>
        <w:numPr>
          <w:ilvl w:val="0"/>
          <w:numId w:val="15"/>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includes [Agency] records. </w:t>
      </w:r>
    </w:p>
    <w:p w14:paraId="5C6B14D9" w14:textId="77777777" w:rsidR="00AA763C" w:rsidRPr="00AA763C" w:rsidRDefault="00AA763C" w:rsidP="00AA763C">
      <w:pPr>
        <w:widowControl w:val="0"/>
        <w:numPr>
          <w:ilvl w:val="0"/>
          <w:numId w:val="15"/>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does not include personal materials.</w:t>
      </w:r>
    </w:p>
    <w:p w14:paraId="130BA380" w14:textId="77777777" w:rsidR="00AA763C" w:rsidRPr="00AA763C" w:rsidRDefault="00AA763C" w:rsidP="00AA763C">
      <w:pPr>
        <w:widowControl w:val="0"/>
        <w:numPr>
          <w:ilvl w:val="0"/>
          <w:numId w:val="15"/>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applies to records created, received, or maintained by Contractors pursuant to their [Agency] contract.</w:t>
      </w:r>
    </w:p>
    <w:p w14:paraId="408C10BC" w14:textId="77777777" w:rsidR="00AA763C" w:rsidRPr="00AA763C" w:rsidRDefault="00AA763C" w:rsidP="00AA763C">
      <w:pPr>
        <w:widowControl w:val="0"/>
        <w:numPr>
          <w:ilvl w:val="0"/>
          <w:numId w:val="15"/>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may include deliverables and documentation associated with deliverables.</w:t>
      </w:r>
    </w:p>
    <w:p w14:paraId="586ACEB8"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C.  </w:t>
      </w:r>
      <w:r w:rsidRPr="00AA763C">
        <w:rPr>
          <w:rFonts w:ascii="Times New Roman" w:eastAsia="Calibri" w:hAnsi="Times New Roman" w:cs="Times New Roman"/>
          <w:i/>
          <w:iCs/>
          <w:color w:val="555555"/>
          <w:kern w:val="0"/>
          <w:sz w:val="22"/>
          <w:szCs w:val="22"/>
          <w14:ligatures w14:val="none"/>
        </w:rPr>
        <w:t>Requirements</w:t>
      </w:r>
    </w:p>
    <w:p w14:paraId="14893B31" w14:textId="77777777" w:rsidR="00AA763C" w:rsidRPr="00AA763C" w:rsidRDefault="00AA763C" w:rsidP="00AA763C">
      <w:pPr>
        <w:widowControl w:val="0"/>
        <w:numPr>
          <w:ilvl w:val="0"/>
          <w:numId w:val="16"/>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6FB0922D" w14:textId="77777777" w:rsidR="00AA763C" w:rsidRPr="00AA763C" w:rsidRDefault="00AA763C" w:rsidP="00AA763C">
      <w:pPr>
        <w:widowControl w:val="0"/>
        <w:numPr>
          <w:ilvl w:val="0"/>
          <w:numId w:val="16"/>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lastRenderedPageBreak/>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3E4BE35" w14:textId="77777777" w:rsidR="00AA763C" w:rsidRPr="00AA763C" w:rsidRDefault="00AA763C" w:rsidP="00AA763C">
      <w:pPr>
        <w:widowControl w:val="0"/>
        <w:numPr>
          <w:ilvl w:val="0"/>
          <w:numId w:val="16"/>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961ECD1" w14:textId="77777777" w:rsidR="00AA763C" w:rsidRPr="00AA763C" w:rsidRDefault="00AA763C" w:rsidP="00AA763C">
      <w:pPr>
        <w:widowControl w:val="0"/>
        <w:numPr>
          <w:ilvl w:val="0"/>
          <w:numId w:val="16"/>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1CC6E78B" w14:textId="77777777" w:rsidR="00AA763C" w:rsidRPr="00AA763C" w:rsidRDefault="00AA763C" w:rsidP="00AA763C">
      <w:pPr>
        <w:widowControl w:val="0"/>
        <w:numPr>
          <w:ilvl w:val="0"/>
          <w:numId w:val="16"/>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[Agency]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15AD7C44" w14:textId="77777777" w:rsidR="00AA763C" w:rsidRPr="00AA763C" w:rsidRDefault="00AA763C" w:rsidP="00AA763C">
      <w:pPr>
        <w:widowControl w:val="0"/>
        <w:numPr>
          <w:ilvl w:val="0"/>
          <w:numId w:val="16"/>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3B84FC18" w14:textId="77777777" w:rsidR="00AA763C" w:rsidRPr="00AA763C" w:rsidRDefault="00AA763C" w:rsidP="00AA763C">
      <w:pPr>
        <w:widowControl w:val="0"/>
        <w:numPr>
          <w:ilvl w:val="0"/>
          <w:numId w:val="16"/>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The Contractor shall only use Government IT equipment for purposes specifically tied to or authorized by the contract and in accordance with [Agency] policy. </w:t>
      </w:r>
    </w:p>
    <w:p w14:paraId="77C7F1D1" w14:textId="77777777" w:rsidR="00AA763C" w:rsidRPr="00AA763C" w:rsidRDefault="00AA763C" w:rsidP="00AA763C">
      <w:pPr>
        <w:widowControl w:val="0"/>
        <w:numPr>
          <w:ilvl w:val="0"/>
          <w:numId w:val="16"/>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The Contractor shall not create or maintain any records containing any non-public [Agency] information that are not specifically tied to or authorized by the contract. </w:t>
      </w:r>
    </w:p>
    <w:p w14:paraId="4C94DB9B" w14:textId="77777777" w:rsidR="00AA763C" w:rsidRPr="00AA763C" w:rsidRDefault="00AA763C" w:rsidP="00AA763C">
      <w:pPr>
        <w:widowControl w:val="0"/>
        <w:numPr>
          <w:ilvl w:val="0"/>
          <w:numId w:val="16"/>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5B9ACBE" w14:textId="77777777" w:rsidR="00AA763C" w:rsidRPr="00AA763C" w:rsidRDefault="00AA763C" w:rsidP="00AA763C">
      <w:pPr>
        <w:widowControl w:val="0"/>
        <w:numPr>
          <w:ilvl w:val="0"/>
          <w:numId w:val="16"/>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 xml:space="preserve">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w:t>
      </w:r>
      <w:r w:rsidRPr="00AA763C">
        <w:rPr>
          <w:rFonts w:ascii="Times New Roman" w:eastAsia="Calibri" w:hAnsi="Times New Roman" w:cs="Times New Roman"/>
          <w:color w:val="555555"/>
          <w:kern w:val="0"/>
          <w:sz w:val="22"/>
          <w:szCs w:val="22"/>
          <w14:ligatures w14:val="none"/>
        </w:rPr>
        <w:lastRenderedPageBreak/>
        <w:t>required by FAR 52.227-11 through FAR 52.227-20.</w:t>
      </w:r>
    </w:p>
    <w:p w14:paraId="3F24A9EC" w14:textId="77777777" w:rsidR="00AA763C" w:rsidRPr="00AA763C" w:rsidRDefault="00AA763C" w:rsidP="00AA763C">
      <w:pPr>
        <w:widowControl w:val="0"/>
        <w:numPr>
          <w:ilvl w:val="0"/>
          <w:numId w:val="16"/>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7C97A5B6"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[Note: To the extent an agency requires contractors to complete records management training, the agency must provide the training to the contractor.] </w:t>
      </w:r>
    </w:p>
    <w:p w14:paraId="60BD354B"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D.  </w:t>
      </w:r>
      <w:r w:rsidRPr="00AA763C">
        <w:rPr>
          <w:rFonts w:ascii="Times New Roman" w:eastAsia="Calibri" w:hAnsi="Times New Roman" w:cs="Times New Roman"/>
          <w:i/>
          <w:iCs/>
          <w:color w:val="555555"/>
          <w:kern w:val="0"/>
          <w:sz w:val="22"/>
          <w:szCs w:val="22"/>
          <w14:ligatures w14:val="none"/>
        </w:rPr>
        <w:t>Flowdown of requirements to subcontractors</w:t>
      </w:r>
    </w:p>
    <w:p w14:paraId="55B279F4" w14:textId="77777777" w:rsidR="00AA763C" w:rsidRPr="00AA763C" w:rsidRDefault="00AA763C" w:rsidP="00AA763C">
      <w:pPr>
        <w:widowControl w:val="0"/>
        <w:numPr>
          <w:ilvl w:val="0"/>
          <w:numId w:val="17"/>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The Contractor shall incorporate the substance of this clause, its terms and requirements including this paragraph, in all subcontracts under this [contract vehicle], and require written subcontractor acknowledgment of same. </w:t>
      </w:r>
    </w:p>
    <w:p w14:paraId="3AFD5B36" w14:textId="77777777" w:rsidR="00AA763C" w:rsidRPr="00AA763C" w:rsidRDefault="00AA763C" w:rsidP="00AA763C">
      <w:pPr>
        <w:widowControl w:val="0"/>
        <w:numPr>
          <w:ilvl w:val="0"/>
          <w:numId w:val="17"/>
        </w:numPr>
        <w:shd w:val="clear" w:color="auto" w:fill="FFFFFF"/>
        <w:spacing w:before="100" w:beforeAutospacing="1" w:after="100" w:afterAutospacing="1" w:line="264" w:lineRule="atLeast"/>
        <w:rPr>
          <w:rFonts w:ascii="Times New Roman" w:eastAsia="Calibri" w:hAnsi="Times New Roman" w:cs="Times New Roman"/>
          <w:color w:val="555555"/>
          <w:kern w:val="0"/>
          <w:sz w:val="22"/>
          <w:szCs w:val="22"/>
          <w14:ligatures w14:val="none"/>
        </w:rPr>
      </w:pPr>
      <w:r w:rsidRPr="00AA763C">
        <w:rPr>
          <w:rFonts w:ascii="Times New Roman" w:eastAsia="Calibri" w:hAnsi="Times New Roman" w:cs="Times New Roman"/>
          <w:color w:val="555555"/>
          <w:kern w:val="0"/>
          <w:sz w:val="22"/>
          <w:szCs w:val="22"/>
          <w14:ligatures w14:val="none"/>
        </w:rPr>
        <w:t>Violation by a subcontractor of any provision set forth in this clause will be attributed to the Contractor.</w:t>
      </w:r>
    </w:p>
    <w:p w14:paraId="24A0EABB" w14:textId="77777777" w:rsidR="00AA763C" w:rsidRPr="00AA763C" w:rsidRDefault="00AA763C" w:rsidP="00AA763C">
      <w:pPr>
        <w:widowControl w:val="0"/>
        <w:shd w:val="clear" w:color="auto" w:fill="FFFFFF"/>
        <w:spacing w:after="150" w:line="240" w:lineRule="auto"/>
        <w:rPr>
          <w:rFonts w:ascii="Times New Roman" w:eastAsiaTheme="minorEastAsia" w:hAnsi="Times New Roman" w:cs="Times New Roman"/>
          <w:kern w:val="0"/>
          <w:sz w:val="22"/>
          <w:szCs w:val="22"/>
          <w14:ligatures w14:val="none"/>
        </w:rPr>
      </w:pPr>
      <w:r w:rsidRPr="00AA763C">
        <w:rPr>
          <w:rFonts w:ascii="Times New Roman" w:eastAsia="Calibri" w:hAnsi="Times New Roman" w:cs="Times New Roman"/>
          <w:color w:val="555555"/>
          <w:kern w:val="0"/>
          <w:sz w:val="22"/>
          <w:szCs w:val="22"/>
          <w14:ligatures w14:val="none"/>
        </w:rPr>
        <w:t> </w:t>
      </w:r>
      <w:hyperlink r:id="rId16" w:history="1">
        <w:r w:rsidRPr="00AA763C">
          <w:rPr>
            <w:rFonts w:ascii="Times New Roman" w:eastAsia="Calibri" w:hAnsi="Times New Roman" w:cs="Times New Roman"/>
            <w:color w:val="0000FF"/>
            <w:kern w:val="0"/>
            <w:sz w:val="22"/>
            <w:szCs w:val="22"/>
            <w:u w:val="single"/>
            <w14:ligatures w14:val="none"/>
          </w:rPr>
          <w:t>Records Management Language for Contracts | National Archives</w:t>
        </w:r>
      </w:hyperlink>
    </w:p>
    <w:p w14:paraId="4C59BFAE" w14:textId="77777777" w:rsidR="00AA763C" w:rsidRPr="00AA763C" w:rsidRDefault="00AA763C" w:rsidP="00AA763C">
      <w:pPr>
        <w:widowControl w:val="0"/>
        <w:shd w:val="clear" w:color="auto" w:fill="FFFFFF"/>
        <w:spacing w:after="150" w:line="240" w:lineRule="auto"/>
        <w:rPr>
          <w:rFonts w:ascii="Times New Roman" w:eastAsia="Calibri" w:hAnsi="Times New Roman" w:cs="Times New Roman"/>
          <w:color w:val="555555"/>
          <w:kern w:val="0"/>
          <w:sz w:val="22"/>
          <w:szCs w:val="22"/>
          <w14:ligatures w14:val="none"/>
        </w:rPr>
      </w:pPr>
    </w:p>
    <w:p w14:paraId="2A1B5572" w14:textId="77777777" w:rsidR="00AA763C" w:rsidRPr="00AA763C" w:rsidRDefault="00AA763C" w:rsidP="00AA763C">
      <w:pPr>
        <w:widowControl w:val="0"/>
        <w:spacing w:after="0" w:line="240" w:lineRule="auto"/>
        <w:jc w:val="center"/>
        <w:rPr>
          <w:rFonts w:ascii="Times New Roman" w:eastAsia="Calibri" w:hAnsi="Times New Roman" w:cs="Times New Roman"/>
          <w:b/>
          <w:bCs/>
          <w:kern w:val="0"/>
          <w:sz w:val="22"/>
          <w:szCs w:val="22"/>
          <w14:ligatures w14:val="none"/>
        </w:rPr>
      </w:pPr>
      <w:r w:rsidRPr="00AA763C">
        <w:rPr>
          <w:rFonts w:ascii="Times New Roman" w:eastAsia="Calibri" w:hAnsi="Times New Roman" w:cs="Times New Roman"/>
          <w:b/>
          <w:bCs/>
          <w:kern w:val="0"/>
          <w:sz w:val="22"/>
          <w:szCs w:val="22"/>
          <w14:ligatures w14:val="none"/>
        </w:rPr>
        <w:t>End of Performance Work Statement</w:t>
      </w:r>
    </w:p>
    <w:p w14:paraId="79195422" w14:textId="77777777" w:rsidR="003921C3" w:rsidRDefault="003921C3"/>
    <w:sectPr w:rsidR="00392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3739" w14:textId="77777777" w:rsidR="00AA763C" w:rsidRDefault="00AA763C">
    <w:pPr>
      <w:pStyle w:val="BodyText"/>
      <w:spacing w:line="14" w:lineRule="auto"/>
    </w:pPr>
    <w:r>
      <w:rPr>
        <w:noProof/>
      </w:rPr>
      <mc:AlternateContent>
        <mc:Choice Requires="wps">
          <w:drawing>
            <wp:anchor distT="0" distB="0" distL="0" distR="0" simplePos="0" relativeHeight="251659264" behindDoc="1" locked="0" layoutInCell="1" allowOverlap="1" wp14:anchorId="1962D0B1" wp14:editId="7EECD683">
              <wp:simplePos x="0" y="0"/>
              <wp:positionH relativeFrom="page">
                <wp:posOffset>6600190</wp:posOffset>
              </wp:positionH>
              <wp:positionV relativeFrom="page">
                <wp:posOffset>9418320</wp:posOffset>
              </wp:positionV>
              <wp:extent cx="308610" cy="196215"/>
              <wp:effectExtent l="0" t="0" r="0" b="0"/>
              <wp:wrapNone/>
              <wp:docPr id="423963397"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1830BD" w14:textId="77777777" w:rsidR="00AA763C" w:rsidRDefault="00AA763C">
                          <w:pPr>
                            <w:spacing w:before="12"/>
                            <w:ind w:left="20"/>
                          </w:pPr>
                          <w:r>
                            <w:rPr>
                              <w:spacing w:val="-2"/>
                            </w:rPr>
                            <w:t>C-</w:t>
                          </w:r>
                          <w:r>
                            <w:rPr>
                              <w:spacing w:val="-10"/>
                            </w:rPr>
                            <w:fldChar w:fldCharType="begin"/>
                          </w:r>
                          <w:r>
                            <w:rPr>
                              <w:spacing w:val="-10"/>
                            </w:rPr>
                            <w:instrText xml:space="preserve"> PAGE </w:instrText>
                          </w:r>
                          <w:r>
                            <w:rPr>
                              <w:spacing w:val="-10"/>
                            </w:rPr>
                            <w:fldChar w:fldCharType="separate"/>
                          </w:r>
                          <w:r>
                            <w:rPr>
                              <w:spacing w:val="-10"/>
                            </w:rPr>
                            <w:t>18</w:t>
                          </w:r>
                          <w:r>
                            <w:rPr>
                              <w:spacing w:val="-1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62D0B1" id="_x0000_t202" coordsize="21600,21600" o:spt="202" path="m,l,21600r21600,l21600,xe">
              <v:stroke joinstyle="miter"/>
              <v:path gradientshapeok="t" o:connecttype="rect"/>
            </v:shapetype>
            <v:shape id="Textbox 5" o:spid="_x0000_s1028" type="#_x0000_t202" style="position:absolute;left:0;text-align:left;margin-left:519.7pt;margin-top:741.6pt;width:24.3pt;height:15.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Qsc2QEAAJcDAAAOAAAAZHJzL2Uyb0RvYy54bWysU9uO0zAQfUfiHyy/0zRFVEvUdLXsahHS&#10;AistfMDEcRKLxGPGbpPy9YydpsvlDfFiTWbsM+ecmeyup6EXR03eoC1lvlpLoa3C2ti2lF+/3L+6&#10;ksIHsDX0aHUpT9rL6/3LF7vRFXqDHfa1JsEg1hejK2UXgiuyzKtOD+BX6LTlYoM0QOBParOaYGT0&#10;oc826/U2G5FqR6i095y9m4tyn/CbRqvwuWm8DqIvJXML6aR0VvHM9jsoWgLXGXWmAf/AYgBjuekF&#10;6g4CiAOZv6AGowg9NmGlcMiwaYzSSQOrydd/qHnqwOmkhc3x7mKT/3+w6tPxyT2SCNM7nHiASYR3&#10;D6i+eWHxtgPb6hsiHDsNNTfOo2XZ6Hxxfhqt9oWPINX4EWseMhwCJqCpoSG6wjoFo/MAThfT9RSE&#10;4uTr9dU254riUv52u8nfpA5QLI8d+fBe4yBiUErimSZwOD74EMlAsVyJvSzem75Pc+3tbwm+GDOJ&#10;fOQ7Mw9TNQlTl3IT+0YtFdYnVkM4bwtvNwcd0g8pRt6UUvrvByAtRf/BsiNxrZaAlqBaArCKn5Yy&#10;SDGHt2Fev4Mj03aMPHtu8YZda0xS9MziTJenn4SeNzWu16/f6dbz/7T/CQAA//8DAFBLAwQUAAYA&#10;CAAAACEAp+GBU+IAAAAPAQAADwAAAGRycy9kb3ducmV2LnhtbEyPwU7DMBBE70j8g7VI3KidNlRp&#10;iFNVCE5IiDQcODqxm1iN1yF22/D3bE9wm9E+zc4U29kN7GymYD1KSBYCmMHWa4udhM/69SEDFqJC&#10;rQaPRsKPCbAtb28KlWt/wcqc97FjFIIhVxL6GMec89D2xqmw8KNBuh385FQkO3VcT+pC4W7gSyHW&#10;3CmL9KFXo3nuTXvcn5yE3RdWL/b7vfmoDpWt643At/VRyvu7efcELJo5/sFwrU/VoaROjT+hDmwg&#10;L1ablFhSabZaArsyIstoYEPqMUkT4GXB/+8ofwEAAP//AwBQSwECLQAUAAYACAAAACEAtoM4kv4A&#10;AADhAQAAEwAAAAAAAAAAAAAAAAAAAAAAW0NvbnRlbnRfVHlwZXNdLnhtbFBLAQItABQABgAIAAAA&#10;IQA4/SH/1gAAAJQBAAALAAAAAAAAAAAAAAAAAC8BAABfcmVscy8ucmVsc1BLAQItABQABgAIAAAA&#10;IQCGlQsc2QEAAJcDAAAOAAAAAAAAAAAAAAAAAC4CAABkcnMvZTJvRG9jLnhtbFBLAQItABQABgAI&#10;AAAAIQCn4YFT4gAAAA8BAAAPAAAAAAAAAAAAAAAAADMEAABkcnMvZG93bnJldi54bWxQSwUGAAAA&#10;AAQABADzAAAAQgUAAAAA&#10;" filled="f" stroked="f">
              <v:textbox inset="0,0,0,0">
                <w:txbxContent>
                  <w:p w14:paraId="751830BD" w14:textId="77777777" w:rsidR="00AA763C" w:rsidRDefault="00AA763C">
                    <w:pPr>
                      <w:spacing w:before="12"/>
                      <w:ind w:left="20"/>
                    </w:pPr>
                    <w:r>
                      <w:rPr>
                        <w:spacing w:val="-2"/>
                      </w:rPr>
                      <w:t>C-</w:t>
                    </w:r>
                    <w:r>
                      <w:rPr>
                        <w:spacing w:val="-10"/>
                      </w:rPr>
                      <w:fldChar w:fldCharType="begin"/>
                    </w:r>
                    <w:r>
                      <w:rPr>
                        <w:spacing w:val="-10"/>
                      </w:rPr>
                      <w:instrText xml:space="preserve"> PAGE </w:instrText>
                    </w:r>
                    <w:r>
                      <w:rPr>
                        <w:spacing w:val="-10"/>
                      </w:rPr>
                      <w:fldChar w:fldCharType="separate"/>
                    </w:r>
                    <w:r>
                      <w:rPr>
                        <w:spacing w:val="-10"/>
                      </w:rPr>
                      <w:t>18</w:t>
                    </w:r>
                    <w:r>
                      <w:rPr>
                        <w:spacing w:val="-10"/>
                      </w:rPr>
                      <w:fldChar w:fldCharType="end"/>
                    </w:r>
                  </w:p>
                </w:txbxContent>
              </v:textbox>
              <w10:wrap anchorx="page" anchory="page"/>
            </v:shape>
          </w:pict>
        </mc:Fallback>
      </mc:AlternateContent>
    </w:r>
  </w:p>
  <w:p w14:paraId="1E44646B" w14:textId="77777777" w:rsidR="00AA763C" w:rsidRDefault="00AA763C">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41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9616" w14:textId="77777777" w:rsidR="00AA763C" w:rsidRDefault="00AA763C" w:rsidP="00E9389A">
    <w:pPr>
      <w:pStyle w:val="BodyText"/>
      <w:tabs>
        <w:tab w:val="right" w:pos="9600"/>
      </w:tabs>
      <w:spacing w:line="14" w:lineRule="auto"/>
    </w:pPr>
    <w:r>
      <w:rPr>
        <w:noProof/>
      </w:rPr>
      <mc:AlternateContent>
        <mc:Choice Requires="wps">
          <w:drawing>
            <wp:anchor distT="0" distB="0" distL="0" distR="0" simplePos="0" relativeHeight="251659264" behindDoc="1" locked="0" layoutInCell="1" allowOverlap="1" wp14:anchorId="5E3E7CEF" wp14:editId="1E4BD2B0">
              <wp:simplePos x="0" y="0"/>
              <wp:positionH relativeFrom="page">
                <wp:posOffset>6600190</wp:posOffset>
              </wp:positionH>
              <wp:positionV relativeFrom="page">
                <wp:posOffset>9418320</wp:posOffset>
              </wp:positionV>
              <wp:extent cx="308610" cy="196215"/>
              <wp:effectExtent l="0" t="0" r="0" b="0"/>
              <wp:wrapNone/>
              <wp:docPr id="808184423"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81463" w14:textId="77777777" w:rsidR="00AA763C" w:rsidRDefault="00AA763C">
                          <w:pPr>
                            <w:spacing w:before="12"/>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3E7CEF" id="_x0000_t202" coordsize="21600,21600" o:spt="202" path="m,l,21600r21600,l21600,xe">
              <v:stroke joinstyle="miter"/>
              <v:path gradientshapeok="t" o:connecttype="rect"/>
            </v:shapetype>
            <v:shape id="Textbox 8" o:spid="_x0000_s1031" type="#_x0000_t202" style="position:absolute;left:0;text-align:left;margin-left:519.7pt;margin-top:741.6pt;width:24.3pt;height:15.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i5v2AEAAJcDAAAOAAAAZHJzL2Uyb0RvYy54bWysU9uO0zAQfUfiHyy/0zRFVEvUdLXsahHS&#10;AistfIDjOIlF4jEzbpPy9YydpsvlDfFiTWbsM+ecmeyup6EXR4NkwZUyX62lME5DbV1byq9f7l9d&#10;SUFBuVr14EwpT4bk9f7li93oC7OBDvraoGAQR8XoS9mF4IssI92ZQdEKvHFcbAAHFfgT26xGNTL6&#10;0Geb9XqbjYC1R9CGiLN3c1HuE37TGB0+Nw2ZIPpSMreQTkxnFc9sv1NFi8p3Vp9pqH9gMSjruOkF&#10;6k4FJQ5o/4IarEYgaMJKw5BB01htkgZWk6//UPPUKW+SFjaH/MUm+n+w+tPxyT+iCNM7mHiASQT5&#10;B9DfSDi47ZRrzQ0ijJ1RNTfOo2XZ6Kk4P41WU0ERpBo/Qs1DVocACWhqcIiusE7B6DyA08V0MwWh&#10;Ofl6fbXNuaK5lL/dbvI3qYMqlsceKbw3MIgYlBJ5pglcHR8oRDKqWK7EXg7ubd+nufbutwRfjJlE&#10;PvKdmYepmoStS5n6Ri0V1CdWgzBvC283Bx3gDylG3pRS0veDQiNF/8GxI3GtlgCXoFoC5TQ/LWWQ&#10;Yg5vw7x+B4+27Rh59tzBDbvW2KTomcWZLk8/CT1valyvX7/Tref/af8TAAD//wMAUEsDBBQABgAI&#10;AAAAIQCn4YFT4gAAAA8BAAAPAAAAZHJzL2Rvd25yZXYueG1sTI/BTsMwEETvSPyDtUjcqJ02VGmI&#10;U1UITkiINBw4OrGbWI3XIXbb8PdsT3Cb0T7NzhTb2Q3sbKZgPUpIFgKYwdZri52Ez/r1IQMWokKt&#10;Bo9Gwo8JsC1vbwqVa3/Bypz3sWMUgiFXEvoYx5zz0PbGqbDwo0G6HfzkVCQ7dVxP6kLhbuBLIdbc&#10;KYv0oVejee5Ne9yfnITdF1Yv9vu9+agOla3rjcC39VHK+7t59wQsmjn+wXCtT9WhpE6NP6EObCAv&#10;VpuUWFJptloCuzIiy2hgQ+oxSRPgZcH/7yh/AQAA//8DAFBLAQItABQABgAIAAAAIQC2gziS/gAA&#10;AOEBAAATAAAAAAAAAAAAAAAAAAAAAABbQ29udGVudF9UeXBlc10ueG1sUEsBAi0AFAAGAAgAAAAh&#10;ADj9If/WAAAAlAEAAAsAAAAAAAAAAAAAAAAALwEAAF9yZWxzLy5yZWxzUEsBAi0AFAAGAAgAAAAh&#10;AN5OLm/YAQAAlwMAAA4AAAAAAAAAAAAAAAAALgIAAGRycy9lMm9Eb2MueG1sUEsBAi0AFAAGAAgA&#10;AAAhAKfhgVPiAAAADwEAAA8AAAAAAAAAAAAAAAAAMgQAAGRycy9kb3ducmV2LnhtbFBLBQYAAAAA&#10;BAAEAPMAAABBBQAAAAA=&#10;" filled="f" stroked="f">
              <v:textbox inset="0,0,0,0">
                <w:txbxContent>
                  <w:p w14:paraId="5BC81463" w14:textId="77777777" w:rsidR="00AA763C" w:rsidRDefault="00AA763C">
                    <w:pPr>
                      <w:spacing w:before="12"/>
                      <w:ind w:left="20"/>
                    </w:pPr>
                  </w:p>
                </w:txbxContent>
              </v:textbox>
              <w10:wrap anchorx="page" anchory="page"/>
            </v:shape>
          </w:pict>
        </mc:Fallback>
      </mc:AlternateContent>
    </w:r>
    <w:r>
      <w:tab/>
    </w:r>
  </w:p>
  <w:p w14:paraId="139D9C6B" w14:textId="77777777" w:rsidR="00AA763C" w:rsidRDefault="00AA763C">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r>
      <w:fldChar w:fldCharType="begin"/>
    </w:r>
    <w:r>
      <w:instrText xml:space="preserve"> NUMPAGES   \* MERGEFORMAT </w:instrText>
    </w:r>
    <w:r>
      <w:fldChar w:fldCharType="separate"/>
    </w:r>
    <w:r>
      <w:t>41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790F" w14:textId="77777777" w:rsidR="00AA763C" w:rsidRDefault="00AA763C">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r>
      <w:fldChar w:fldCharType="begin"/>
    </w:r>
    <w:r>
      <w:instrText xml:space="preserve"> NUMPAGES   \* MERGEFORMAT </w:instrText>
    </w:r>
    <w:r>
      <w:fldChar w:fldCharType="separate"/>
    </w:r>
    <w:r>
      <w:t>41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CBD3" w14:textId="77777777" w:rsidR="00AA763C" w:rsidRDefault="00AA763C">
    <w:pPr>
      <w:pStyle w:val="BodyText"/>
      <w:spacing w:line="14" w:lineRule="auto"/>
      <w:rPr>
        <w:sz w:val="2"/>
      </w:rPr>
    </w:pPr>
  </w:p>
  <w:p w14:paraId="67735756" w14:textId="77777777" w:rsidR="00AA763C" w:rsidRDefault="00AA763C">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41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22C6" w14:textId="77777777" w:rsidR="00AA763C" w:rsidRDefault="00AA763C">
    <w:pPr>
      <w:pStyle w:val="BodyText"/>
      <w:spacing w:line="14" w:lineRule="auto"/>
    </w:pPr>
    <w:r>
      <w:rPr>
        <w:noProof/>
      </w:rPr>
      <mc:AlternateContent>
        <mc:Choice Requires="wps">
          <w:drawing>
            <wp:anchor distT="0" distB="0" distL="0" distR="0" simplePos="0" relativeHeight="251659264" behindDoc="1" locked="0" layoutInCell="1" allowOverlap="1" wp14:anchorId="2BFA2D31" wp14:editId="37A48908">
              <wp:simplePos x="0" y="0"/>
              <wp:positionH relativeFrom="page">
                <wp:posOffset>6514465</wp:posOffset>
              </wp:positionH>
              <wp:positionV relativeFrom="page">
                <wp:posOffset>9418320</wp:posOffset>
              </wp:positionV>
              <wp:extent cx="394335" cy="196215"/>
              <wp:effectExtent l="0" t="0" r="0" b="0"/>
              <wp:wrapNone/>
              <wp:docPr id="2076469609"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45765" w14:textId="77777777" w:rsidR="00AA763C" w:rsidRDefault="00AA763C">
                          <w:pPr>
                            <w:spacing w:before="12"/>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A2D31" id="_x0000_t202" coordsize="21600,21600" o:spt="202" path="m,l,21600r21600,l21600,xe">
              <v:stroke joinstyle="miter"/>
              <v:path gradientshapeok="t" o:connecttype="rect"/>
            </v:shapetype>
            <v:shape id="Textbox 13" o:spid="_x0000_s1036" type="#_x0000_t202" style="position:absolute;left:0;text-align:left;margin-left:512.95pt;margin-top:741.6pt;width:31.05pt;height:15.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XTz2gEAAJgDAAAOAAAAZHJzL2Uyb0RvYy54bWysU8tu2zAQvBfoPxC817LsJmgEy0GaIEWB&#10;9AGk+QCKoiyiEpfdpS25X98lZTltcyt6IVZ8zM7MjjbXY9+Jg0Gy4EqZL5ZSGKehtm5Xyqdv92/e&#10;SUFBuVp14Ewpj4bk9fb1q83gC7OCFrraoGAQR8XgS9mG4IssI92aXtECvHF82AD2KvAn7rIa1cDo&#10;fZetlsvLbACsPYI2RLx7Nx3KbcJvGqPDl6YhE0RXSuYW0oppreKabTeq2KHyrdUnGuofWPTKOm56&#10;hrpTQYk92hdQvdUIBE1YaOgzaBqrTdLAavLlX2oeW+VN0sLmkD/bRP8PVn8+PPqvKML4HkYeYBJB&#10;/gH0dxIOblvlduYGEYbWqJob59GybPBUnJ5Gq6mgCFINn6DmIat9gAQ0NthHV1inYHQewPFsuhmD&#10;0Ly5vnq7Xl9Iofkov7pc5Repgyrmxx4pfDDQi1iUEnmmCVwdHihEMqqYr8ReDu5t16W5du6PDb4Y&#10;dxL5yHdiHsZqFLbm5ikNUUwF9ZHlIExx4Xhz0QL+lGLgqJSSfuwVGim6j44tibmaC5yLai6U0/y0&#10;lEGKqbwNU/72Hu2uZeTJdAc3bFtjk6RnFie+PP6k9BTVmK/fv9Ot5x9q+wsAAP//AwBQSwMEFAAG&#10;AAgAAAAhAL9RCmDiAAAADwEAAA8AAABkcnMvZG93bnJldi54bWxMj8FOwzAQRO9I/IO1SNyondBW&#10;aYhTVQhOSIg0HDg6sZtYjdchdtvw92xPcJvRPs3OFNvZDexspmA9SkgWApjB1muLnYTP+vUhAxai&#10;Qq0Gj0bCjwmwLW9vCpVrf8HKnPexYxSCIVcS+hjHnPPQ9sapsPCjQbod/ORUJDt1XE/qQuFu4KkQ&#10;a+6URfrQq9E896Y97k9Owu4Lqxf7/d58VIfK1vVG4Nv6KOX93bx7AhbNHP9guNan6lBSp8afUAc2&#10;kBfpakMsqWX2mAK7MiLLaGBDapUsE+Blwf/vKH8BAAD//wMAUEsBAi0AFAAGAAgAAAAhALaDOJL+&#10;AAAA4QEAABMAAAAAAAAAAAAAAAAAAAAAAFtDb250ZW50X1R5cGVzXS54bWxQSwECLQAUAAYACAAA&#10;ACEAOP0h/9YAAACUAQAACwAAAAAAAAAAAAAAAAAvAQAAX3JlbHMvLnJlbHNQSwECLQAUAAYACAAA&#10;ACEA78l089oBAACYAwAADgAAAAAAAAAAAAAAAAAuAgAAZHJzL2Uyb0RvYy54bWxQSwECLQAUAAYA&#10;CAAAACEAv1EKYOIAAAAPAQAADwAAAAAAAAAAAAAAAAA0BAAAZHJzL2Rvd25yZXYueG1sUEsFBgAA&#10;AAAEAAQA8wAAAEMFAAAAAA==&#10;" filled="f" stroked="f">
              <v:textbox inset="0,0,0,0">
                <w:txbxContent>
                  <w:p w14:paraId="1A145765" w14:textId="77777777" w:rsidR="00AA763C" w:rsidRDefault="00AA763C">
                    <w:pPr>
                      <w:spacing w:before="12"/>
                      <w:ind w:left="20"/>
                    </w:pPr>
                  </w:p>
                </w:txbxContent>
              </v:textbox>
              <w10:wrap anchorx="page" anchory="page"/>
            </v:shape>
          </w:pict>
        </mc:Fallback>
      </mc:AlternateContent>
    </w:r>
  </w:p>
  <w:p w14:paraId="0911C027" w14:textId="77777777" w:rsidR="00AA763C" w:rsidRDefault="00AA763C">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41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DD831" w14:textId="77777777" w:rsidR="00AA763C" w:rsidRDefault="00AA763C">
    <w:pPr>
      <w:pStyle w:val="BodyText"/>
      <w:spacing w:line="14" w:lineRule="auto"/>
    </w:pPr>
    <w:r>
      <w:rPr>
        <w:noProof/>
      </w:rPr>
      <mc:AlternateContent>
        <mc:Choice Requires="wps">
          <w:drawing>
            <wp:anchor distT="0" distB="0" distL="0" distR="0" simplePos="0" relativeHeight="251659264" behindDoc="1" locked="0" layoutInCell="1" allowOverlap="1" wp14:anchorId="7A6B3B4D" wp14:editId="7ECEF8F2">
              <wp:simplePos x="0" y="0"/>
              <wp:positionH relativeFrom="page">
                <wp:posOffset>901700</wp:posOffset>
              </wp:positionH>
              <wp:positionV relativeFrom="page">
                <wp:posOffset>449580</wp:posOffset>
              </wp:positionV>
              <wp:extent cx="1475740" cy="371475"/>
              <wp:effectExtent l="0" t="1905" r="3810" b="0"/>
              <wp:wrapNone/>
              <wp:docPr id="205183511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74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9CB15" w14:textId="77777777" w:rsidR="00AA763C" w:rsidRDefault="00AA763C">
                          <w:pPr>
                            <w:spacing w:before="12"/>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6B3B4D" id="_x0000_t202" coordsize="21600,21600" o:spt="202" path="m,l,21600r21600,l21600,xe">
              <v:stroke joinstyle="miter"/>
              <v:path gradientshapeok="t" o:connecttype="rect"/>
            </v:shapetype>
            <v:shape id="Textbox 3" o:spid="_x0000_s1026" type="#_x0000_t202" style="position:absolute;left:0;text-align:left;margin-left:71pt;margin-top:35.4pt;width:116.2pt;height:29.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I21AEAAJEDAAAOAAAAZHJzL2Uyb0RvYy54bWysU9tu2zAMfR+wfxD0vjjpumUw4hRdiw4D&#10;ugvQ7QNoWYqF2aJGKbGzrx8lx+m2vhV7EShROjznkNpcjX0nDpqCRVfJ1WIphXYKG+t2lfz+7e7V&#10;OylCBNdAh05X8qiDvNq+fLEZfKkvsMWu0SQYxIVy8JVsY/RlUQTV6h7CAr12nDRIPUTe0q5oCAZG&#10;77viYrl8WwxIjSdUOgQ+vZ2ScpvxjdEqfjEm6Ci6SjK3mFfKa53WYruBckfgW6tONOAZLHqwjoue&#10;oW4hgtiTfQLVW0UY0MSFwr5AY6zSWQOrWS3/UfPQgtdZC5sT/Nmm8P9g1efDg/9KIo7vceQGZhHB&#10;36P6EYTDmxbcTl8T4dBqaLjwKllWDD6Up6fJ6lCGBFIPn7DhJsM+YgYaDfXJFdYpGJ0bcDybrsco&#10;VCp5uX6zvuSU4tzrddrmElDOrz2F+EFjL1JQSeKmZnQ43IeY2EA5X0nFHN7ZrsuN7dxfB3wxnWT2&#10;ifBEPY71yLeTihqbI+sgnOaE55qDFumXFAPPSCXDzz2QlqL76NiLNFBzQHNQzwE4xU8rGaWYwps4&#10;Dd7ek921jDy57fCa/TI2S3lkceLJfc8KTzOaBuvPfb71+JO2vwEAAP//AwBQSwMEFAAGAAgAAAAh&#10;ABdcs5TfAAAACgEAAA8AAABkcnMvZG93bnJldi54bWxMj8FOwzAQRO9I/IO1SNyoTRq1NMSpKgQn&#10;JEQaDhydeJtEjdchdtvw9ywnOI5mNPMm385uEGecQu9Jw/1CgUBqvO2p1fBRvdw9gAjRkDWDJ9Tw&#10;jQG2xfVVbjLrL1TieR9bwSUUMqOhi3HMpAxNh86EhR+R2Dv4yZnIcmqlncyFy90gE6VW0pmeeKEz&#10;Iz512Bz3J6dh90nlc//1Vr+Xh7Kvqo2i19VR69ubefcIIuIc/8Lwi8/oUDBT7U9kgxhYpwl/iRrW&#10;ii9wYLlOUxA1O8lmCbLI5f8LxQ8AAAD//wMAUEsBAi0AFAAGAAgAAAAhALaDOJL+AAAA4QEAABMA&#10;AAAAAAAAAAAAAAAAAAAAAFtDb250ZW50X1R5cGVzXS54bWxQSwECLQAUAAYACAAAACEAOP0h/9YA&#10;AACUAQAACwAAAAAAAAAAAAAAAAAvAQAAX3JlbHMvLnJlbHNQSwECLQAUAAYACAAAACEAJfniNtQB&#10;AACRAwAADgAAAAAAAAAAAAAAAAAuAgAAZHJzL2Uyb0RvYy54bWxQSwECLQAUAAYACAAAACEAF1yz&#10;lN8AAAAKAQAADwAAAAAAAAAAAAAAAAAuBAAAZHJzL2Rvd25yZXYueG1sUEsFBgAAAAAEAAQA8wAA&#10;ADoFAAAAAA==&#10;" filled="f" stroked="f">
              <v:textbox inset="0,0,0,0">
                <w:txbxContent>
                  <w:p w14:paraId="75A9CB15" w14:textId="77777777" w:rsidR="00AA763C" w:rsidRDefault="00AA763C">
                    <w:pPr>
                      <w:spacing w:before="12"/>
                      <w:ind w:left="20"/>
                    </w:pP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65316568" wp14:editId="330C2C9C">
              <wp:simplePos x="0" y="0"/>
              <wp:positionH relativeFrom="page">
                <wp:posOffset>5904865</wp:posOffset>
              </wp:positionH>
              <wp:positionV relativeFrom="page">
                <wp:posOffset>449580</wp:posOffset>
              </wp:positionV>
              <wp:extent cx="967105" cy="196215"/>
              <wp:effectExtent l="0" t="1905" r="0" b="1905"/>
              <wp:wrapNone/>
              <wp:docPr id="138830207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D8288" w14:textId="77777777" w:rsidR="00AA763C" w:rsidRDefault="00AA763C">
                          <w:pPr>
                            <w:spacing w:before="12"/>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6568" id="Textbox 4" o:spid="_x0000_s1027" type="#_x0000_t202" style="position:absolute;left:0;text-align:left;margin-left:464.95pt;margin-top:35.4pt;width:76.15pt;height:15.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qMq2AEAAJcDAAAOAAAAZHJzL2Uyb0RvYy54bWysU9tu3CAQfa/Uf0C8d22vlG1jrTdKE6Wq&#10;lF6ktB+AMdioNkMHdu3t13fA9qaXt6ovaBjgzDlnhv3NNPTspNAbsBUvNjlnykpojG0r/vXLw6s3&#10;nPkgbCN6sKriZ+X5zeHli/3oSrWFDvpGISMQ68vRVbwLwZVZ5mWnBuE34JSlQw04iEBbbLMGxUjo&#10;Q59t83yXjYCNQ5DKe8rez4f8kPC1VjJ80tqrwPqKE7eQVkxrHdfssBdli8J1Ri40xD+wGISxVPQC&#10;dS+CYEc0f0ENRiJ40GEjYchAayNV0kBqivwPNU+dcCppIXO8u9jk/x+s/Hh6cp+RhektTNTAJMK7&#10;R5DfPLNw1wnbqltEGDslGipcRMuy0flyeRqt9qWPIPX4ARpqsjgGSECTxiG6QjoZoVMDzhfT1RSY&#10;pOT17nWRX3Em6ai43m2Lq1RBlOtjhz68UzCwGFQcqacJXJwefYhkRLleibUsPJi+T33t7W8Juhgz&#10;iXzkOzMPUz0x0yzKopYamjOpQZinhaabgg7wB2cjTUrF/fejQMVZ/96SI3Gs1gDXoF4DYSU9rXjg&#10;bA7vwjx+R4em7Qh59tzCLbmmTVL0zGKhS91PQpdJjeP16z7dev5Ph58AAAD//wMAUEsDBBQABgAI&#10;AAAAIQClHoRw3wAAAAsBAAAPAAAAZHJzL2Rvd25yZXYueG1sTI+xTsMwEIZ3JN7BOiQ2ajdD24Q4&#10;VYVgQkKk6cDoxNfEanwOsduGt8eZ2u1O9+m/78+3k+3ZBUdvHElYLgQwpMZpQ62EQ/XxsgHmgyKt&#10;ekco4Q89bIvHh1xl2l2pxMs+tCyGkM+UhC6EIePcNx1a5RduQIq3oxutCnEdW65HdY3htueJECtu&#10;laH4oVMDvnXYnPZnK2H3Q+W7+f2qv8tjaaoqFfS5Okn5/DTtXoEFnMINhlk/qkMRnWp3Ju1ZLyFN&#10;0jSiEtYiVpgBsUkSYPU8LdfAi5zfdyj+AQAA//8DAFBLAQItABQABgAIAAAAIQC2gziS/gAAAOEB&#10;AAATAAAAAAAAAAAAAAAAAAAAAABbQ29udGVudF9UeXBlc10ueG1sUEsBAi0AFAAGAAgAAAAhADj9&#10;If/WAAAAlAEAAAsAAAAAAAAAAAAAAAAALwEAAF9yZWxzLy5yZWxzUEsBAi0AFAAGAAgAAAAhAHFW&#10;oyrYAQAAlwMAAA4AAAAAAAAAAAAAAAAALgIAAGRycy9lMm9Eb2MueG1sUEsBAi0AFAAGAAgAAAAh&#10;AKUehHDfAAAACwEAAA8AAAAAAAAAAAAAAAAAMgQAAGRycy9kb3ducmV2LnhtbFBLBQYAAAAABAAE&#10;APMAAAA+BQAAAAA=&#10;" filled="f" stroked="f">
              <v:textbox inset="0,0,0,0">
                <w:txbxContent>
                  <w:p w14:paraId="036D8288" w14:textId="77777777" w:rsidR="00AA763C" w:rsidRDefault="00AA763C">
                    <w:pPr>
                      <w:spacing w:before="12"/>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11413" w14:textId="77777777" w:rsidR="00AA763C" w:rsidRDefault="00AA763C">
    <w:pPr>
      <w:pStyle w:val="BodyText"/>
      <w:spacing w:line="14" w:lineRule="auto"/>
    </w:pPr>
    <w:r>
      <w:rPr>
        <w:noProof/>
      </w:rPr>
      <mc:AlternateContent>
        <mc:Choice Requires="wps">
          <w:drawing>
            <wp:anchor distT="0" distB="0" distL="0" distR="0" simplePos="0" relativeHeight="251659264" behindDoc="1" locked="0" layoutInCell="1" allowOverlap="1" wp14:anchorId="77229910" wp14:editId="0556F207">
              <wp:simplePos x="0" y="0"/>
              <wp:positionH relativeFrom="page">
                <wp:posOffset>901700</wp:posOffset>
              </wp:positionH>
              <wp:positionV relativeFrom="page">
                <wp:posOffset>449580</wp:posOffset>
              </wp:positionV>
              <wp:extent cx="1652905" cy="371475"/>
              <wp:effectExtent l="0" t="1905" r="0" b="0"/>
              <wp:wrapNone/>
              <wp:docPr id="541151354"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290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EE52FA" w14:textId="77777777" w:rsidR="00AA763C" w:rsidRDefault="00AA763C">
                          <w:pPr>
                            <w:spacing w:before="12"/>
                            <w:ind w:left="20" w:right="18"/>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229910" id="_x0000_t202" coordsize="21600,21600" o:spt="202" path="m,l,21600r21600,l21600,xe">
              <v:stroke joinstyle="miter"/>
              <v:path gradientshapeok="t" o:connecttype="rect"/>
            </v:shapetype>
            <v:shape id="Textbox 6" o:spid="_x0000_s1029" type="#_x0000_t202" style="position:absolute;left:0;text-align:left;margin-left:71pt;margin-top:35.4pt;width:130.15pt;height:29.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Ccu2QEAAJgDAAAOAAAAZHJzL2Uyb0RvYy54bWysU1tv0zAUfkfiP1h+p0kL3SBqOo1NQ0jj&#10;Io39gBPHaSwSH3PsNim/nmOn6YC9IV6sE1++2znZXI19Jw6avEFbyuUil0JbhbWxu1I+frt79VYK&#10;H8DW0KHVpTxqL6+2L19sBlfoFbbY1ZoEg1hfDK6UbQiuyDKvWt2DX6DTlg8bpB4Cf9IuqwkGRu+7&#10;bJXnF9mAVDtCpb3n3dvpUG4TftNoFb40jddBdKVkbSGtlNYqrtl2A8WOwLVGnWTAP6jowVgmPUPd&#10;QgCxJ/MMqjeK0GMTFgr7DJvGKJ08sJtl/pebhxacTl44HO/OMfn/B6s+Hx7cVxJhfI8jNzCZ8O4e&#10;1XcvLN60YHf6mgiHVkPNxMsYWTY4X5yexqh94SNINXzCmpsM+4AJaGyoj6mwT8Ho3IDjOXQ9BqEi&#10;5cV69S5fS6H47PXl8s3lOlFAMb925MMHjb2IRSmJm5rQ4XDvQ1QDxXwlklm8M12XGtvZPzb4YtxJ&#10;6qPgSXoYq1GYmskjbzRTYX1kO4TTuPB4c9Ei/ZRi4FEppf+xB9JSdB8tRxLnai5oLqq5AKv4aSmD&#10;FFN5E6b52zsyu5aRp9AtXnNsjUmOnlSc5HL7k9HTqMb5+v073Xr6oba/AAAA//8DAFBLAwQUAAYA&#10;CAAAACEA0kxOnN8AAAAKAQAADwAAAGRycy9kb3ducmV2LnhtbEyPwU7DMBBE70j8g7VI3KjdtCo0&#10;jVNVCE5IiDQcODrxNokar0PstuHvWU70OJrRzJtsO7lenHEMnScN85kCgVR721Gj4bN8fXgCEaIh&#10;a3pPqOEHA2zz25vMpNZfqMDzPjaCSyikRkMb45BKGeoWnQkzPyCxd/CjM5Hl2Eg7mguXu14mSq2k&#10;Mx3xQmsGfG6xPu5PTsPui4qX7vu9+igORVeWa0Vvq6PW93fTbgMi4hT/w/CHz+iQM1PlT2SD6Fkv&#10;E/4SNTwqvsCBpUoWICp2kvUCZJ7J6wv5LwAAAP//AwBQSwECLQAUAAYACAAAACEAtoM4kv4AAADh&#10;AQAAEwAAAAAAAAAAAAAAAAAAAAAAW0NvbnRlbnRfVHlwZXNdLnhtbFBLAQItABQABgAIAAAAIQA4&#10;/SH/1gAAAJQBAAALAAAAAAAAAAAAAAAAAC8BAABfcmVscy8ucmVsc1BLAQItABQABgAIAAAAIQAx&#10;WCcu2QEAAJgDAAAOAAAAAAAAAAAAAAAAAC4CAABkcnMvZTJvRG9jLnhtbFBLAQItABQABgAIAAAA&#10;IQDSTE6c3wAAAAoBAAAPAAAAAAAAAAAAAAAAADMEAABkcnMvZG93bnJldi54bWxQSwUGAAAAAAQA&#10;BADzAAAAPwUAAAAA&#10;" filled="f" stroked="f">
              <v:textbox inset="0,0,0,0">
                <w:txbxContent>
                  <w:p w14:paraId="5EEE52FA" w14:textId="77777777" w:rsidR="00AA763C" w:rsidRDefault="00AA763C">
                    <w:pPr>
                      <w:spacing w:before="12"/>
                      <w:ind w:left="20" w:right="18"/>
                    </w:pP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738FA9B7" wp14:editId="696ED401">
              <wp:simplePos x="0" y="0"/>
              <wp:positionH relativeFrom="page">
                <wp:posOffset>5904865</wp:posOffset>
              </wp:positionH>
              <wp:positionV relativeFrom="page">
                <wp:posOffset>449580</wp:posOffset>
              </wp:positionV>
              <wp:extent cx="967105" cy="196215"/>
              <wp:effectExtent l="0" t="1905" r="0" b="1905"/>
              <wp:wrapNone/>
              <wp:docPr id="28929312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2E6F6" w14:textId="77777777" w:rsidR="00AA763C" w:rsidRDefault="00AA763C">
                          <w:pPr>
                            <w:spacing w:before="12"/>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FA9B7" id="Textbox 7" o:spid="_x0000_s1030" type="#_x0000_t202" style="position:absolute;left:0;text-align:left;margin-left:464.95pt;margin-top:35.4pt;width:76.15pt;height:15.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NPy2gEAAJcDAAAOAAAAZHJzL2Uyb0RvYy54bWysU8Fu1DAQvSPxD5bvbJIVXWi02aq0KkIq&#10;FKnwAY5jJxaJx4y9myxfz9jZbIHeKi7WeGy/ee/NeHs1DT07KPQGbMWLVc6ZshIaY9uKf/929+Y9&#10;Zz4I24gerKr4UXl+tXv9aju6Uq2hg75RyAjE+nJ0Fe9CcGWWedmpQfgVOGXpUAMOItAW26xBMRL6&#10;0GfrPN9kI2DjEKTynrK38yHfJXytlQwPWnsVWF9x4hbSimmt45rttqJsUbjOyBMN8QIWgzCWip6h&#10;bkUQbI/mGdRgJIIHHVYShgy0NlIlDaSmyP9R89gJp5IWMse7s03+/8HKL4dH9xVZmD7ARA1MIry7&#10;B/nDMws3nbCtukaEsVOiocJFtCwbnS9PT6PVvvQRpB4/Q0NNFvsACWjSOERXSCcjdGrA8Wy6mgKT&#10;lLzcvCvyC84kHRWXm3VxkSqIcnns0IePCgYWg4oj9TSBi8O9D5GMKJcrsZaFO9P3qa+9/StBF2Mm&#10;kY98Z+Zhqidmmoq/jXWjlhqaI6lBmKeFppuCDvAXZyNNSsX9z71AxVn/yZIjcayWAJegXgJhJT2t&#10;eOBsDm/CPH57h6btCHn23MI1uaZNUvTE4kSXup+EniY1jtef+3Tr6T/tfgMAAP//AwBQSwMEFAAG&#10;AAgAAAAhAKUehHDfAAAACwEAAA8AAABkcnMvZG93bnJldi54bWxMj7FOwzAQhnck3sE6JDZqN0Pb&#10;hDhVhWBCQqTpwOjE18RqfA6x24a3x5na7U736b/vz7eT7dkFR28cSVguBDCkxmlDrYRD9fGyAeaD&#10;Iq16RyjhDz1si8eHXGXaXanEyz60LIaQz5SELoQh49w3HVrlF25AirejG60KcR1brkd1jeG254kQ&#10;K26VofihUwO+ddic9mcrYfdD5bv5/aq/y2NpqioV9Lk6Sfn8NO1egQWcwg2GWT+qQxGdancm7Vkv&#10;IU3SNKIS1iJWmAGxSRJg9Twt18CLnN93KP4BAAD//wMAUEsBAi0AFAAGAAgAAAAhALaDOJL+AAAA&#10;4QEAABMAAAAAAAAAAAAAAAAAAAAAAFtDb250ZW50X1R5cGVzXS54bWxQSwECLQAUAAYACAAAACEA&#10;OP0h/9YAAACUAQAACwAAAAAAAAAAAAAAAAAvAQAAX3JlbHMvLnJlbHNQSwECLQAUAAYACAAAACEA&#10;T2jT8toBAACXAwAADgAAAAAAAAAAAAAAAAAuAgAAZHJzL2Uyb0RvYy54bWxQSwECLQAUAAYACAAA&#10;ACEApR6EcN8AAAALAQAADwAAAAAAAAAAAAAAAAA0BAAAZHJzL2Rvd25yZXYueG1sUEsFBgAAAAAE&#10;AAQA8wAAAEAFAAAAAA==&#10;" filled="f" stroked="f">
              <v:textbox inset="0,0,0,0">
                <w:txbxContent>
                  <w:p w14:paraId="2222E6F6" w14:textId="77777777" w:rsidR="00AA763C" w:rsidRDefault="00AA763C">
                    <w:pPr>
                      <w:spacing w:before="12"/>
                      <w:ind w:left="2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AA7B" w14:textId="77777777" w:rsidR="00AA763C" w:rsidRDefault="00AA763C">
    <w:pPr>
      <w:pStyle w:val="BodyText"/>
      <w:spacing w:line="14" w:lineRule="auto"/>
    </w:pPr>
    <w:r>
      <w:rPr>
        <w:noProof/>
      </w:rPr>
      <mc:AlternateContent>
        <mc:Choice Requires="wps">
          <w:drawing>
            <wp:anchor distT="0" distB="0" distL="0" distR="0" simplePos="0" relativeHeight="251659264" behindDoc="1" locked="0" layoutInCell="1" allowOverlap="1" wp14:anchorId="0A1706DC" wp14:editId="306EDFC5">
              <wp:simplePos x="0" y="0"/>
              <wp:positionH relativeFrom="page">
                <wp:posOffset>901700</wp:posOffset>
              </wp:positionH>
              <wp:positionV relativeFrom="page">
                <wp:posOffset>449580</wp:posOffset>
              </wp:positionV>
              <wp:extent cx="1475740" cy="371475"/>
              <wp:effectExtent l="0" t="1905" r="3810" b="0"/>
              <wp:wrapNone/>
              <wp:docPr id="877794703"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74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7C8C1" w14:textId="77777777" w:rsidR="00AA763C" w:rsidRDefault="00AA763C">
                          <w:pPr>
                            <w:spacing w:before="12"/>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1706DC" id="_x0000_t202" coordsize="21600,21600" o:spt="202" path="m,l,21600r21600,l21600,xe">
              <v:stroke joinstyle="miter"/>
              <v:path gradientshapeok="t" o:connecttype="rect"/>
            </v:shapetype>
            <v:shape id="Textbox 9" o:spid="_x0000_s1032" type="#_x0000_t202" style="position:absolute;left:0;text-align:left;margin-left:71pt;margin-top:35.4pt;width:116.2pt;height:29.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5LH2AEAAJgDAAAOAAAAZHJzL2Uyb0RvYy54bWysU9tu2zAMfR+wfxD0vjjpumYw4hRdiw4D&#10;unVAtw+gZSkWZosapcTOvn6UHKe7vA17EShROjznkNpcj30nDpqCRVfJ1WIphXYKG+t2lfz65f7V&#10;WylCBNdAh05X8qiDvN6+fLEZfKkvsMWu0SQYxIVy8JVsY/RlUQTV6h7CAr12nDRIPUTe0q5oCAZG&#10;77viYrm8KgakxhMqHQKf3k1Juc34xmgVH40JOoqukswt5pXyWqe12G6g3BH41qoTDfgHFj1Yx0XP&#10;UHcQQezJ/gXVW0UY0MSFwr5AY6zSWQOrWS3/UPPUgtdZC5sT/Nmm8P9g1afDk/9MIo7vcOQGZhHB&#10;P6D6FoTD2xbcTt8Q4dBqaLjwKllWDD6Up6fJ6lCGBFIPH7HhJsM+YgYaDfXJFdYpGJ0bcDybrsco&#10;VCp5uX6zvuSU4tzrddrmElDOrz2F+F5jL1JQSeKmZnQ4PISY2EA5X0nFHN7brsuN7dxvB3wxnWT2&#10;ifBEPY71KGxTyatUN4mpsTmyHMJpXHi8OWiRfkgx8KhUMnzfA2kpug+OLUlzNQc0B/UcgFP8tJJR&#10;iim8jdP87T3ZXcvIk+kOb9g2Y7OiZxYnutz+LPQ0qmm+ft3nW88favsTAAD//wMAUEsDBBQABgAI&#10;AAAAIQAXXLOU3wAAAAoBAAAPAAAAZHJzL2Rvd25yZXYueG1sTI/BTsMwEETvSPyDtUjcqE0atTTE&#10;qSoEJyREGg4cnXibRI3XIXbb8PcsJziOZjTzJt/ObhBnnELvScP9QoFAarztqdXwUb3cPYAI0ZA1&#10;gyfU8I0BtsX1VW4y6y9U4nkfW8ElFDKjoYtxzKQMTYfOhIUfkdg7+MmZyHJqpZ3MhcvdIBOlVtKZ&#10;nnihMyM+ddgc9yenYfdJ5XP/9Va/l4eyr6qNotfVUevbm3n3CCLiHP/C8IvP6FAwU+1PZIMYWKcJ&#10;f4ka1oovcGC5TlMQNTvJZgmyyOX/C8UPAAAA//8DAFBLAQItABQABgAIAAAAIQC2gziS/gAAAOEB&#10;AAATAAAAAAAAAAAAAAAAAAAAAABbQ29udGVudF9UeXBlc10ueG1sUEsBAi0AFAAGAAgAAAAhADj9&#10;If/WAAAAlAEAAAsAAAAAAAAAAAAAAAAALwEAAF9yZWxzLy5yZWxzUEsBAi0AFAAGAAgAAAAhAN2j&#10;ksfYAQAAmAMAAA4AAAAAAAAAAAAAAAAALgIAAGRycy9lMm9Eb2MueG1sUEsBAi0AFAAGAAgAAAAh&#10;ABdcs5TfAAAACgEAAA8AAAAAAAAAAAAAAAAAMgQAAGRycy9kb3ducmV2LnhtbFBLBQYAAAAABAAE&#10;APMAAAA+BQAAAAA=&#10;" filled="f" stroked="f">
              <v:textbox inset="0,0,0,0">
                <w:txbxContent>
                  <w:p w14:paraId="6BF7C8C1" w14:textId="77777777" w:rsidR="00AA763C" w:rsidRDefault="00AA763C">
                    <w:pPr>
                      <w:spacing w:before="12"/>
                      <w:ind w:left="20"/>
                    </w:pP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288B44BC" wp14:editId="01D8B4AC">
              <wp:simplePos x="0" y="0"/>
              <wp:positionH relativeFrom="page">
                <wp:posOffset>5904865</wp:posOffset>
              </wp:positionH>
              <wp:positionV relativeFrom="page">
                <wp:posOffset>449580</wp:posOffset>
              </wp:positionV>
              <wp:extent cx="967105" cy="196215"/>
              <wp:effectExtent l="0" t="1905" r="0" b="1905"/>
              <wp:wrapNone/>
              <wp:docPr id="75500380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AA779" w14:textId="77777777" w:rsidR="00AA763C" w:rsidRDefault="00AA763C">
                          <w:pPr>
                            <w:spacing w:before="12"/>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B44BC" id="Textbox 10" o:spid="_x0000_s1033" type="#_x0000_t202" style="position:absolute;left:0;text-align:left;margin-left:464.95pt;margin-top:35.4pt;width:76.15pt;height:15.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ywM2gEAAJcDAAAOAAAAZHJzL2Uyb0RvYy54bWysU8Fu1DAQvSPxD5bvbJKVuqXRZqvSqgip&#10;QKXSD3AcO7FIPGbs3WT5esbOZkvhhrhY47H95r034+31NPTsoNAbsBUvVjlnykpojG0r/vzt/t17&#10;znwQthE9WFXxo/L8evf2zXZ0pVpDB32jkBGI9eXoKt6F4Mos87JTg/ArcMrSoQYcRKAttlmDYiT0&#10;oc/Web7JRsDGIUjlPWXv5kO+S/haKxm+au1VYH3FiVtIK6a1jmu224qyReE6I080xD+wGISxVPQM&#10;dSeCYHs0f0ENRiJ40GElYchAayNV0kBqivwPNU+dcCppIXO8O9vk/x+s/HJ4co/IwvQBJmpgEuHd&#10;A8jvnlm47YRt1Q0ijJ0SDRUuomXZ6Hx5ehqt9qWPIPX4GRpqstgHSECTxiG6QjoZoVMDjmfT1RSY&#10;pOTV5rLILziTdFRcbdbFRaogyuWxQx8+KhhYDCqO1NMELg4PPkQyolyuxFoW7k3fp7729lWCLsZM&#10;Ih/5zszDVE/MNBW/jHWjlhqaI6lBmKeFppuCDvAnZyNNSsX9j71AxVn/yZIjcayWAJegXgJhJT2t&#10;eOBsDm/DPH57h6btCHn23MINuaZNUvTC4kSXup+EniY1jtfv+3Tr5T/tfgEAAP//AwBQSwMEFAAG&#10;AAgAAAAhAKUehHDfAAAACwEAAA8AAABkcnMvZG93bnJldi54bWxMj7FOwzAQhnck3sE6JDZqN0Pb&#10;hDhVhWBCQqTpwOjE18RqfA6x24a3x5na7U736b/vz7eT7dkFR28cSVguBDCkxmlDrYRD9fGyAeaD&#10;Iq16RyjhDz1si8eHXGXaXanEyz60LIaQz5SELoQh49w3HVrlF25AirejG60KcR1brkd1jeG254kQ&#10;K26VofihUwO+ddic9mcrYfdD5bv5/aq/y2NpqioV9Lk6Sfn8NO1egQWcwg2GWT+qQxGdancm7Vkv&#10;IU3SNKIS1iJWmAGxSRJg9Twt18CLnN93KP4BAAD//wMAUEsBAi0AFAAGAAgAAAAhALaDOJL+AAAA&#10;4QEAABMAAAAAAAAAAAAAAAAAAAAAAFtDb250ZW50X1R5cGVzXS54bWxQSwECLQAUAAYACAAAACEA&#10;OP0h/9YAAACUAQAACwAAAAAAAAAAAAAAAAAvAQAAX3JlbHMvLnJlbHNQSwECLQAUAAYACAAAACEA&#10;mn8sDNoBAACXAwAADgAAAAAAAAAAAAAAAAAuAgAAZHJzL2Uyb0RvYy54bWxQSwECLQAUAAYACAAA&#10;ACEApR6EcN8AAAALAQAADwAAAAAAAAAAAAAAAAA0BAAAZHJzL2Rvd25yZXYueG1sUEsFBgAAAAAE&#10;AAQA8wAAAEAFAAAAAA==&#10;" filled="f" stroked="f">
              <v:textbox inset="0,0,0,0">
                <w:txbxContent>
                  <w:p w14:paraId="1A8AA779" w14:textId="77777777" w:rsidR="00AA763C" w:rsidRDefault="00AA763C">
                    <w:pPr>
                      <w:spacing w:before="12"/>
                      <w:ind w:left="20"/>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5462" w14:textId="77777777" w:rsidR="00AA763C" w:rsidRDefault="00AA763C">
    <w:pPr>
      <w:pStyle w:val="BodyText"/>
      <w:spacing w:line="14" w:lineRule="auto"/>
    </w:pPr>
    <w:r>
      <w:rPr>
        <w:noProof/>
      </w:rPr>
      <mc:AlternateContent>
        <mc:Choice Requires="wps">
          <w:drawing>
            <wp:anchor distT="0" distB="0" distL="0" distR="0" simplePos="0" relativeHeight="251659264" behindDoc="1" locked="0" layoutInCell="1" allowOverlap="1" wp14:anchorId="02368710" wp14:editId="00E82CFC">
              <wp:simplePos x="0" y="0"/>
              <wp:positionH relativeFrom="page">
                <wp:posOffset>901700</wp:posOffset>
              </wp:positionH>
              <wp:positionV relativeFrom="page">
                <wp:posOffset>449580</wp:posOffset>
              </wp:positionV>
              <wp:extent cx="1475740" cy="371475"/>
              <wp:effectExtent l="0" t="1905" r="3810" b="0"/>
              <wp:wrapNone/>
              <wp:docPr id="89733435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74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04882" w14:textId="77777777" w:rsidR="00AA763C" w:rsidRDefault="00AA763C">
                          <w:pPr>
                            <w:spacing w:before="12"/>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368710" id="_x0000_t202" coordsize="21600,21600" o:spt="202" path="m,l,21600r21600,l21600,xe">
              <v:stroke joinstyle="miter"/>
              <v:path gradientshapeok="t" o:connecttype="rect"/>
            </v:shapetype>
            <v:shape id="Textbox 11" o:spid="_x0000_s1034" type="#_x0000_t202" style="position:absolute;left:0;text-align:left;margin-left:71pt;margin-top:35.4pt;width:116.2pt;height:29.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kh2AEAAJgDAAAOAAAAZHJzL2Uyb0RvYy54bWysU9tu2zAMfR+wfxD0vjjpuqUw4hRdiw4D&#10;unVAtw+gZSkWZosapcTOvn6UHKe7vA17EShROjznkNpcj30nDpqCRVfJ1WIphXYKG+t2lfz65f7V&#10;lRQhgmugQ6credRBXm9fvtgMvtQX2GLXaBIM4kI5+Eq2MfqyKIJqdQ9hgV47ThqkHiJvaVc0BAOj&#10;911xsVy+LQakxhMqHQKf3k1Juc34xmgVH40JOoqukswt5pXyWqe12G6g3BH41qoTDfgHFj1Yx0XP&#10;UHcQQezJ/gXVW0UY0MSFwr5AY6zSWQOrWS3/UPPUgtdZC5sT/Nmm8P9g1afDk/9MIo7vcOQGZhHB&#10;P6D6FoTD2xbcTt8Q4dBqaLjwKllWDD6Up6fJ6lCGBFIPH7HhJsM+YgYaDfXJFdYpGJ0bcDybrsco&#10;VCp5uX6zvuSU4tzrddrmElDOrz2F+F5jL1JQSeKmZnQ4PISY2EA5X0nFHN7brsuN7dxvB3wxnWT2&#10;ifBEPY71KGxTyatUN4mpsTmyHMJpXHi8OWiRfkgx8KhUMnzfA2kpug+OLUlzNQc0B/UcgFP8tJJR&#10;iim8jdP87T3ZXcvIk+kOb9g2Y7OiZxYnutz+LPQ0qmm+ft3nW88favsTAAD//wMAUEsDBBQABgAI&#10;AAAAIQAXXLOU3wAAAAoBAAAPAAAAZHJzL2Rvd25yZXYueG1sTI/BTsMwEETvSPyDtUjcqE0atTTE&#10;qSoEJyREGg4cnXibRI3XIXbb8PcsJziOZjTzJt/ObhBnnELvScP9QoFAarztqdXwUb3cPYAI0ZA1&#10;gyfU8I0BtsX1VW4y6y9U4nkfW8ElFDKjoYtxzKQMTYfOhIUfkdg7+MmZyHJqpZ3MhcvdIBOlVtKZ&#10;nnihMyM+ddgc9yenYfdJ5XP/9Va/l4eyr6qNotfVUevbm3n3CCLiHP/C8IvP6FAwU+1PZIMYWKcJ&#10;f4ka1oovcGC5TlMQNTvJZgmyyOX/C8UPAAAA//8DAFBLAQItABQABgAIAAAAIQC2gziS/gAAAOEB&#10;AAATAAAAAAAAAAAAAAAAAAAAAABbQ29udGVudF9UeXBlc10ueG1sUEsBAi0AFAAGAAgAAAAhADj9&#10;If/WAAAAlAEAAAsAAAAAAAAAAAAAAAAALwEAAF9yZWxzLy5yZWxzUEsBAi0AFAAGAAgAAAAhAG0V&#10;2SHYAQAAmAMAAA4AAAAAAAAAAAAAAAAALgIAAGRycy9lMm9Eb2MueG1sUEsBAi0AFAAGAAgAAAAh&#10;ABdcs5TfAAAACgEAAA8AAAAAAAAAAAAAAAAAMgQAAGRycy9kb3ducmV2LnhtbFBLBQYAAAAABAAE&#10;APMAAAA+BQAAAAA=&#10;" filled="f" stroked="f">
              <v:textbox inset="0,0,0,0">
                <w:txbxContent>
                  <w:p w14:paraId="12A04882" w14:textId="77777777" w:rsidR="00AA763C" w:rsidRDefault="00AA763C">
                    <w:pPr>
                      <w:spacing w:before="12"/>
                      <w:ind w:left="20"/>
                    </w:pP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66126D8E" wp14:editId="6C01BF49">
              <wp:simplePos x="0" y="0"/>
              <wp:positionH relativeFrom="page">
                <wp:posOffset>5904865</wp:posOffset>
              </wp:positionH>
              <wp:positionV relativeFrom="page">
                <wp:posOffset>449580</wp:posOffset>
              </wp:positionV>
              <wp:extent cx="967105" cy="196215"/>
              <wp:effectExtent l="0" t="1905" r="0" b="1905"/>
              <wp:wrapNone/>
              <wp:docPr id="1568373564"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E58D7" w14:textId="77777777" w:rsidR="00AA763C" w:rsidRDefault="00AA763C">
                          <w:pPr>
                            <w:spacing w:before="12"/>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26D8E" id="Textbox 12" o:spid="_x0000_s1035" type="#_x0000_t202" style="position:absolute;left:0;text-align:left;margin-left:464.95pt;margin-top:35.4pt;width:76.15pt;height:15.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Wfq2QEAAJcDAAAOAAAAZHJzL2Uyb0RvYy54bWysU9tu2zAMfR+wfxD0vjgO0Gw14hRdiw4D&#10;ugvQ7QNkWbaF2aJGKrGzrx8lx+kub8NeBIqSDs85pHY309CLo0Gy4EqZr9ZSGKehtq4t5dcvD6/e&#10;SEFBuVr14EwpT4bkzf7li93oC7OBDvraoGAQR8XoS9mF4IssI92ZQdEKvHF82AAOKvAW26xGNTL6&#10;0Geb9XqbjYC1R9CGiLP386HcJ/ymMTp8ahoyQfSlZG4hrZjWKq7ZfqeKFpXvrD7TUP/AYlDWcdEL&#10;1L0KShzQ/gU1WI1A0ISVhiGDprHaJA2sJl//oeapU94kLWwO+YtN9P9g9cfjk/+MIkxvYeIGJhHk&#10;H0F/I+HgrlOuNbeIMHZG1Vw4j5Zlo6fi/DRaTQVFkGr8ADU3WR0CJKCpwSG6wjoFo3MDThfTzRSE&#10;5uT19nW+vpJC81F+vd3kV6mCKpbHHim8MzCIGJQSuacJXB0fKUQyqliuxFoOHmzfp7727rcEX4yZ&#10;RD7ynZmHqZqErZlIrBu1VFCfWA3CPC083Rx0gD+kGHlSSknfDwqNFP17x47EsVoCXIJqCZTT/LSU&#10;QYo5vAvz+B082rZj5NlzB7fsWmOTomcWZ7rc/ST0PKlxvH7dp1vP/2n/EwAA//8DAFBLAwQUAAYA&#10;CAAAACEApR6EcN8AAAALAQAADwAAAGRycy9kb3ducmV2LnhtbEyPsU7DMBCGdyTewTokNmo3Q9uE&#10;OFWFYEJCpOnA6MTXxGp8DrHbhrfHmdrtTvfpv+/Pt5Pt2QVHbxxJWC4EMKTGaUOthEP18bIB5oMi&#10;rXpHKOEPPWyLx4dcZdpdqcTLPrQshpDPlIQuhCHj3DcdWuUXbkCKt6MbrQpxHVuuR3WN4bbniRAr&#10;bpWh+KFTA7512Jz2Zyth90Plu/n9qr/LY2mqKhX0uTpJ+fw07V6BBZzCDYZZP6pDEZ1qdybtWS8h&#10;TdI0ohLWIlaYAbFJEmD1PC3XwIuc33co/gEAAP//AwBQSwECLQAUAAYACAAAACEAtoM4kv4AAADh&#10;AQAAEwAAAAAAAAAAAAAAAAAAAAAAW0NvbnRlbnRfVHlwZXNdLnhtbFBLAQItABQABgAIAAAAIQA4&#10;/SH/1gAAAJQBAAALAAAAAAAAAAAAAAAAAC8BAABfcmVscy8ucmVsc1BLAQItABQABgAIAAAAIQAq&#10;yWfq2QEAAJcDAAAOAAAAAAAAAAAAAAAAAC4CAABkcnMvZTJvRG9jLnhtbFBLAQItABQABgAIAAAA&#10;IQClHoRw3wAAAAsBAAAPAAAAAAAAAAAAAAAAADMEAABkcnMvZG93bnJldi54bWxQSwUGAAAAAAQA&#10;BADzAAAAPwUAAAAA&#10;" filled="f" stroked="f">
              <v:textbox inset="0,0,0,0">
                <w:txbxContent>
                  <w:p w14:paraId="684E58D7" w14:textId="77777777" w:rsidR="00AA763C" w:rsidRDefault="00AA763C">
                    <w:pPr>
                      <w:spacing w:before="12"/>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7CC4E16"/>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6FF2FA98"/>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3B50BB68"/>
    <w:lvl w:ilvl="0">
      <w:start w:val="1"/>
      <w:numFmt w:val="decimal"/>
      <w:pStyle w:val="ListNumber2"/>
      <w:lvlText w:val="%1."/>
      <w:lvlJc w:val="left"/>
      <w:pPr>
        <w:tabs>
          <w:tab w:val="num" w:pos="720"/>
        </w:tabs>
        <w:ind w:left="720" w:hanging="360"/>
      </w:pPr>
    </w:lvl>
  </w:abstractNum>
  <w:abstractNum w:abstractNumId="3" w15:restartNumberingAfterBreak="0">
    <w:nsid w:val="FFFFFF88"/>
    <w:multiLevelType w:val="singleLevel"/>
    <w:tmpl w:val="6442BFDA"/>
    <w:lvl w:ilvl="0">
      <w:start w:val="1"/>
      <w:numFmt w:val="decimal"/>
      <w:pStyle w:val="ListNumber"/>
      <w:lvlText w:val="%1."/>
      <w:lvlJc w:val="left"/>
      <w:pPr>
        <w:tabs>
          <w:tab w:val="num" w:pos="360"/>
        </w:tabs>
        <w:ind w:left="0" w:firstLine="0"/>
      </w:pPr>
    </w:lvl>
  </w:abstractNum>
  <w:abstractNum w:abstractNumId="4" w15:restartNumberingAfterBreak="0">
    <w:nsid w:val="13001E73"/>
    <w:multiLevelType w:val="hybridMultilevel"/>
    <w:tmpl w:val="B8D2EC7C"/>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44429F8"/>
    <w:multiLevelType w:val="multilevel"/>
    <w:tmpl w:val="A348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F31A8"/>
    <w:multiLevelType w:val="hybridMultilevel"/>
    <w:tmpl w:val="D2C0B882"/>
    <w:lvl w:ilvl="0" w:tplc="04090005">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15:restartNumberingAfterBreak="0">
    <w:nsid w:val="185068F3"/>
    <w:multiLevelType w:val="hybridMultilevel"/>
    <w:tmpl w:val="22E4E4BA"/>
    <w:lvl w:ilvl="0" w:tplc="712AE3E2">
      <w:start w:val="1"/>
      <w:numFmt w:val="decimal"/>
      <w:lvlText w:val="%1."/>
      <w:lvlJc w:val="left"/>
      <w:pPr>
        <w:ind w:left="480" w:hanging="360"/>
      </w:pPr>
      <w:rPr>
        <w:rFonts w:hint="default"/>
        <w:spacing w:val="0"/>
        <w:w w:val="100"/>
        <w:lang w:val="en-US" w:eastAsia="en-US" w:bidi="ar-SA"/>
      </w:rPr>
    </w:lvl>
    <w:lvl w:ilvl="1" w:tplc="FE74684A">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3B4E752E">
      <w:start w:val="1"/>
      <w:numFmt w:val="decimal"/>
      <w:lvlText w:val="(%3)"/>
      <w:lvlJc w:val="left"/>
      <w:pPr>
        <w:ind w:left="1576" w:hanging="576"/>
      </w:pPr>
      <w:rPr>
        <w:rFonts w:ascii="Arial" w:eastAsia="Arial" w:hAnsi="Arial" w:cs="Arial" w:hint="default"/>
        <w:b w:val="0"/>
        <w:bCs w:val="0"/>
        <w:i w:val="0"/>
        <w:iCs w:val="0"/>
        <w:spacing w:val="-1"/>
        <w:w w:val="100"/>
        <w:sz w:val="24"/>
        <w:szCs w:val="24"/>
        <w:lang w:val="en-US" w:eastAsia="en-US" w:bidi="ar-SA"/>
      </w:rPr>
    </w:lvl>
    <w:lvl w:ilvl="3" w:tplc="0694C134">
      <w:start w:val="1"/>
      <w:numFmt w:val="lowerLetter"/>
      <w:lvlText w:val="(%4)"/>
      <w:lvlJc w:val="left"/>
      <w:pPr>
        <w:ind w:left="2152" w:hanging="576"/>
      </w:pPr>
      <w:rPr>
        <w:rFonts w:ascii="Arial" w:eastAsia="Arial" w:hAnsi="Arial" w:cs="Arial" w:hint="default"/>
        <w:b w:val="0"/>
        <w:bCs w:val="0"/>
        <w:i w:val="0"/>
        <w:iCs w:val="0"/>
        <w:spacing w:val="-1"/>
        <w:w w:val="100"/>
        <w:sz w:val="24"/>
        <w:szCs w:val="24"/>
        <w:lang w:val="en-US" w:eastAsia="en-US" w:bidi="ar-SA"/>
      </w:rPr>
    </w:lvl>
    <w:lvl w:ilvl="4" w:tplc="853E39EC">
      <w:numFmt w:val="bullet"/>
      <w:lvlText w:val="•"/>
      <w:lvlJc w:val="left"/>
      <w:pPr>
        <w:ind w:left="3222" w:hanging="576"/>
      </w:pPr>
      <w:rPr>
        <w:rFonts w:hint="default"/>
        <w:lang w:val="en-US" w:eastAsia="en-US" w:bidi="ar-SA"/>
      </w:rPr>
    </w:lvl>
    <w:lvl w:ilvl="5" w:tplc="770C79BE">
      <w:numFmt w:val="bullet"/>
      <w:lvlText w:val="•"/>
      <w:lvlJc w:val="left"/>
      <w:pPr>
        <w:ind w:left="4285" w:hanging="576"/>
      </w:pPr>
      <w:rPr>
        <w:rFonts w:hint="default"/>
        <w:lang w:val="en-US" w:eastAsia="en-US" w:bidi="ar-SA"/>
      </w:rPr>
    </w:lvl>
    <w:lvl w:ilvl="6" w:tplc="E6D2A29E">
      <w:numFmt w:val="bullet"/>
      <w:lvlText w:val="•"/>
      <w:lvlJc w:val="left"/>
      <w:pPr>
        <w:ind w:left="5348" w:hanging="576"/>
      </w:pPr>
      <w:rPr>
        <w:rFonts w:hint="default"/>
        <w:lang w:val="en-US" w:eastAsia="en-US" w:bidi="ar-SA"/>
      </w:rPr>
    </w:lvl>
    <w:lvl w:ilvl="7" w:tplc="13202532">
      <w:numFmt w:val="bullet"/>
      <w:lvlText w:val="•"/>
      <w:lvlJc w:val="left"/>
      <w:pPr>
        <w:ind w:left="6411" w:hanging="576"/>
      </w:pPr>
      <w:rPr>
        <w:rFonts w:hint="default"/>
        <w:lang w:val="en-US" w:eastAsia="en-US" w:bidi="ar-SA"/>
      </w:rPr>
    </w:lvl>
    <w:lvl w:ilvl="8" w:tplc="52D2D8FE">
      <w:numFmt w:val="bullet"/>
      <w:lvlText w:val="•"/>
      <w:lvlJc w:val="left"/>
      <w:pPr>
        <w:ind w:left="7474" w:hanging="576"/>
      </w:pPr>
      <w:rPr>
        <w:rFonts w:hint="default"/>
        <w:lang w:val="en-US" w:eastAsia="en-US" w:bidi="ar-SA"/>
      </w:rPr>
    </w:lvl>
  </w:abstractNum>
  <w:abstractNum w:abstractNumId="8" w15:restartNumberingAfterBreak="0">
    <w:nsid w:val="22001F05"/>
    <w:multiLevelType w:val="hybridMultilevel"/>
    <w:tmpl w:val="053E9E5A"/>
    <w:lvl w:ilvl="0" w:tplc="21F894BC">
      <w:start w:val="1"/>
      <w:numFmt w:val="lowerRoman"/>
      <w:lvlText w:val="(%1)"/>
      <w:lvlJc w:val="left"/>
      <w:pPr>
        <w:ind w:left="1209" w:hanging="720"/>
      </w:pPr>
      <w:rPr>
        <w:rFonts w:hint="default"/>
        <w:b/>
      </w:rPr>
    </w:lvl>
    <w:lvl w:ilvl="1" w:tplc="621A12AA">
      <w:start w:val="1"/>
      <w:numFmt w:val="lowerLetter"/>
      <w:lvlText w:val="(%2)"/>
      <w:lvlJc w:val="left"/>
      <w:pPr>
        <w:ind w:left="1829" w:hanging="360"/>
      </w:pPr>
      <w:rPr>
        <w:rFonts w:hint="default"/>
        <w:b w:val="0"/>
        <w:bCs/>
      </w:rPr>
    </w:lvl>
    <w:lvl w:ilvl="2" w:tplc="0409001B">
      <w:start w:val="1"/>
      <w:numFmt w:val="lowerRoman"/>
      <w:lvlText w:val="%3."/>
      <w:lvlJc w:val="right"/>
      <w:pPr>
        <w:ind w:left="2549" w:hanging="180"/>
      </w:pPr>
    </w:lvl>
    <w:lvl w:ilvl="3" w:tplc="0409000F">
      <w:start w:val="1"/>
      <w:numFmt w:val="decimal"/>
      <w:lvlText w:val="%4."/>
      <w:lvlJc w:val="left"/>
      <w:pPr>
        <w:ind w:left="3269" w:hanging="360"/>
      </w:pPr>
    </w:lvl>
    <w:lvl w:ilvl="4" w:tplc="04090019" w:tentative="1">
      <w:start w:val="1"/>
      <w:numFmt w:val="lowerLetter"/>
      <w:lvlText w:val="%5."/>
      <w:lvlJc w:val="left"/>
      <w:pPr>
        <w:ind w:left="3989" w:hanging="360"/>
      </w:pPr>
    </w:lvl>
    <w:lvl w:ilvl="5" w:tplc="0409001B" w:tentative="1">
      <w:start w:val="1"/>
      <w:numFmt w:val="lowerRoman"/>
      <w:lvlText w:val="%6."/>
      <w:lvlJc w:val="right"/>
      <w:pPr>
        <w:ind w:left="4709" w:hanging="180"/>
      </w:pPr>
    </w:lvl>
    <w:lvl w:ilvl="6" w:tplc="0409000F" w:tentative="1">
      <w:start w:val="1"/>
      <w:numFmt w:val="decimal"/>
      <w:lvlText w:val="%7."/>
      <w:lvlJc w:val="left"/>
      <w:pPr>
        <w:ind w:left="5429" w:hanging="360"/>
      </w:pPr>
    </w:lvl>
    <w:lvl w:ilvl="7" w:tplc="04090019" w:tentative="1">
      <w:start w:val="1"/>
      <w:numFmt w:val="lowerLetter"/>
      <w:lvlText w:val="%8."/>
      <w:lvlJc w:val="left"/>
      <w:pPr>
        <w:ind w:left="6149" w:hanging="360"/>
      </w:pPr>
    </w:lvl>
    <w:lvl w:ilvl="8" w:tplc="0409001B" w:tentative="1">
      <w:start w:val="1"/>
      <w:numFmt w:val="lowerRoman"/>
      <w:lvlText w:val="%9."/>
      <w:lvlJc w:val="right"/>
      <w:pPr>
        <w:ind w:left="6869" w:hanging="180"/>
      </w:pPr>
    </w:lvl>
  </w:abstractNum>
  <w:abstractNum w:abstractNumId="9" w15:restartNumberingAfterBreak="0">
    <w:nsid w:val="28D23B35"/>
    <w:multiLevelType w:val="hybridMultilevel"/>
    <w:tmpl w:val="CC6269A8"/>
    <w:lvl w:ilvl="0" w:tplc="8D16FB0E">
      <w:start w:val="1"/>
      <w:numFmt w:val="bullet"/>
      <w:lvlText w:val=""/>
      <w:lvlJc w:val="left"/>
      <w:pPr>
        <w:ind w:left="720" w:hanging="360"/>
      </w:pPr>
      <w:rPr>
        <w:rFonts w:ascii="Symbol" w:hAnsi="Symbol" w:hint="default"/>
      </w:rPr>
    </w:lvl>
    <w:lvl w:ilvl="1" w:tplc="ED1AC5D8">
      <w:start w:val="1"/>
      <w:numFmt w:val="lowerLetter"/>
      <w:lvlText w:val="%2)"/>
      <w:lvlJc w:val="left"/>
      <w:pPr>
        <w:ind w:left="1440" w:hanging="360"/>
      </w:pPr>
    </w:lvl>
    <w:lvl w:ilvl="2" w:tplc="99BE8C26">
      <w:start w:val="1"/>
      <w:numFmt w:val="lowerLetter"/>
      <w:lvlText w:val="%3)"/>
      <w:lvlJc w:val="left"/>
      <w:pPr>
        <w:ind w:left="2160" w:hanging="360"/>
      </w:pPr>
    </w:lvl>
    <w:lvl w:ilvl="3" w:tplc="0C321C9A">
      <w:start w:val="1"/>
      <w:numFmt w:val="bullet"/>
      <w:lvlText w:val=""/>
      <w:lvlJc w:val="left"/>
      <w:pPr>
        <w:ind w:left="2880" w:hanging="360"/>
      </w:pPr>
      <w:rPr>
        <w:rFonts w:ascii="Symbol" w:hAnsi="Symbol" w:hint="default"/>
      </w:rPr>
    </w:lvl>
    <w:lvl w:ilvl="4" w:tplc="BEF8D952">
      <w:start w:val="1"/>
      <w:numFmt w:val="bullet"/>
      <w:lvlText w:val="o"/>
      <w:lvlJc w:val="left"/>
      <w:pPr>
        <w:ind w:left="3600" w:hanging="360"/>
      </w:pPr>
      <w:rPr>
        <w:rFonts w:ascii="Courier New" w:hAnsi="Courier New" w:cs="Courier New" w:hint="default"/>
      </w:rPr>
    </w:lvl>
    <w:lvl w:ilvl="5" w:tplc="CE4E1B88">
      <w:start w:val="1"/>
      <w:numFmt w:val="bullet"/>
      <w:lvlText w:val=""/>
      <w:lvlJc w:val="left"/>
      <w:pPr>
        <w:ind w:left="4320" w:hanging="360"/>
      </w:pPr>
      <w:rPr>
        <w:rFonts w:ascii="Wingdings" w:hAnsi="Wingdings" w:hint="default"/>
      </w:rPr>
    </w:lvl>
    <w:lvl w:ilvl="6" w:tplc="8F38E448">
      <w:start w:val="1"/>
      <w:numFmt w:val="bullet"/>
      <w:lvlText w:val=""/>
      <w:lvlJc w:val="left"/>
      <w:pPr>
        <w:ind w:left="5040" w:hanging="360"/>
      </w:pPr>
      <w:rPr>
        <w:rFonts w:ascii="Symbol" w:hAnsi="Symbol" w:hint="default"/>
      </w:rPr>
    </w:lvl>
    <w:lvl w:ilvl="7" w:tplc="3D927DF4">
      <w:start w:val="1"/>
      <w:numFmt w:val="bullet"/>
      <w:lvlText w:val="o"/>
      <w:lvlJc w:val="left"/>
      <w:pPr>
        <w:ind w:left="5760" w:hanging="360"/>
      </w:pPr>
      <w:rPr>
        <w:rFonts w:ascii="Courier New" w:hAnsi="Courier New" w:cs="Courier New" w:hint="default"/>
      </w:rPr>
    </w:lvl>
    <w:lvl w:ilvl="8" w:tplc="9D847F60">
      <w:start w:val="1"/>
      <w:numFmt w:val="bullet"/>
      <w:lvlText w:val=""/>
      <w:lvlJc w:val="left"/>
      <w:pPr>
        <w:ind w:left="6480" w:hanging="360"/>
      </w:pPr>
      <w:rPr>
        <w:rFonts w:ascii="Wingdings" w:hAnsi="Wingdings" w:hint="default"/>
      </w:rPr>
    </w:lvl>
  </w:abstractNum>
  <w:abstractNum w:abstractNumId="10" w15:restartNumberingAfterBreak="0">
    <w:nsid w:val="28F86245"/>
    <w:multiLevelType w:val="multilevel"/>
    <w:tmpl w:val="8546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4B5202"/>
    <w:multiLevelType w:val="multilevel"/>
    <w:tmpl w:val="415835FA"/>
    <w:lvl w:ilvl="0">
      <w:start w:val="1"/>
      <w:numFmt w:val="decimal"/>
      <w:lvlText w:val="%1."/>
      <w:lvlJc w:val="left"/>
      <w:pPr>
        <w:ind w:left="360" w:hanging="360"/>
      </w:pPr>
      <w:rPr>
        <w:b/>
        <w:bCs/>
      </w:rPr>
    </w:lvl>
    <w:lvl w:ilvl="1">
      <w:start w:val="1"/>
      <w:numFmt w:val="decimal"/>
      <w:isLgl/>
      <w:lvlText w:val="%1.%2."/>
      <w:lvlJc w:val="left"/>
      <w:pPr>
        <w:ind w:left="996" w:hanging="456"/>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9DF382F"/>
    <w:multiLevelType w:val="hybridMultilevel"/>
    <w:tmpl w:val="41A47D9E"/>
    <w:lvl w:ilvl="0" w:tplc="6FB6F8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7F2BBA"/>
    <w:multiLevelType w:val="hybridMultilevel"/>
    <w:tmpl w:val="4A041446"/>
    <w:lvl w:ilvl="0" w:tplc="FFFFFFFF">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04090005">
      <w:start w:val="1"/>
      <w:numFmt w:val="bullet"/>
      <w:lvlText w:val=""/>
      <w:lvlJc w:val="left"/>
      <w:pPr>
        <w:ind w:left="3600" w:hanging="360"/>
      </w:pPr>
      <w:rPr>
        <w:rFonts w:ascii="Wingdings" w:hAnsi="Wingding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548A70ED"/>
    <w:multiLevelType w:val="hybridMultilevel"/>
    <w:tmpl w:val="218072C8"/>
    <w:lvl w:ilvl="0" w:tplc="D4C634DA">
      <w:start w:val="1"/>
      <w:numFmt w:val="bullet"/>
      <w:lvlText w:val=""/>
      <w:lvlJc w:val="left"/>
      <w:pPr>
        <w:ind w:left="720" w:hanging="360"/>
      </w:pPr>
      <w:rPr>
        <w:rFonts w:ascii="Symbol" w:hAnsi="Symbol" w:hint="default"/>
      </w:rPr>
    </w:lvl>
    <w:lvl w:ilvl="1" w:tplc="FBF0E7AA">
      <w:start w:val="1"/>
      <w:numFmt w:val="lowerLetter"/>
      <w:lvlText w:val="%2)"/>
      <w:lvlJc w:val="left"/>
      <w:pPr>
        <w:ind w:left="1440" w:hanging="360"/>
      </w:pPr>
    </w:lvl>
    <w:lvl w:ilvl="2" w:tplc="0D422258">
      <w:start w:val="1"/>
      <w:numFmt w:val="lowerLetter"/>
      <w:lvlText w:val="%3)"/>
      <w:lvlJc w:val="left"/>
      <w:pPr>
        <w:ind w:left="2160" w:hanging="360"/>
      </w:pPr>
    </w:lvl>
    <w:lvl w:ilvl="3" w:tplc="D96CC7CC">
      <w:start w:val="1"/>
      <w:numFmt w:val="bullet"/>
      <w:lvlText w:val=""/>
      <w:lvlJc w:val="left"/>
      <w:pPr>
        <w:ind w:left="2880" w:hanging="360"/>
      </w:pPr>
      <w:rPr>
        <w:rFonts w:ascii="Symbol" w:hAnsi="Symbol" w:hint="default"/>
      </w:rPr>
    </w:lvl>
    <w:lvl w:ilvl="4" w:tplc="5C26970A">
      <w:start w:val="1"/>
      <w:numFmt w:val="bullet"/>
      <w:lvlText w:val="o"/>
      <w:lvlJc w:val="left"/>
      <w:pPr>
        <w:ind w:left="3600" w:hanging="360"/>
      </w:pPr>
      <w:rPr>
        <w:rFonts w:ascii="Courier New" w:hAnsi="Courier New" w:cs="Courier New" w:hint="default"/>
      </w:rPr>
    </w:lvl>
    <w:lvl w:ilvl="5" w:tplc="ED94FD16">
      <w:start w:val="1"/>
      <w:numFmt w:val="bullet"/>
      <w:lvlText w:val=""/>
      <w:lvlJc w:val="left"/>
      <w:pPr>
        <w:ind w:left="4320" w:hanging="360"/>
      </w:pPr>
      <w:rPr>
        <w:rFonts w:ascii="Wingdings" w:hAnsi="Wingdings" w:hint="default"/>
      </w:rPr>
    </w:lvl>
    <w:lvl w:ilvl="6" w:tplc="F1588754">
      <w:start w:val="1"/>
      <w:numFmt w:val="bullet"/>
      <w:lvlText w:val=""/>
      <w:lvlJc w:val="left"/>
      <w:pPr>
        <w:ind w:left="5040" w:hanging="360"/>
      </w:pPr>
      <w:rPr>
        <w:rFonts w:ascii="Symbol" w:hAnsi="Symbol" w:hint="default"/>
      </w:rPr>
    </w:lvl>
    <w:lvl w:ilvl="7" w:tplc="3962F6CE">
      <w:start w:val="1"/>
      <w:numFmt w:val="bullet"/>
      <w:lvlText w:val="o"/>
      <w:lvlJc w:val="left"/>
      <w:pPr>
        <w:ind w:left="5760" w:hanging="360"/>
      </w:pPr>
      <w:rPr>
        <w:rFonts w:ascii="Courier New" w:hAnsi="Courier New" w:cs="Courier New" w:hint="default"/>
      </w:rPr>
    </w:lvl>
    <w:lvl w:ilvl="8" w:tplc="076C2158">
      <w:start w:val="1"/>
      <w:numFmt w:val="bullet"/>
      <w:lvlText w:val=""/>
      <w:lvlJc w:val="left"/>
      <w:pPr>
        <w:ind w:left="6480" w:hanging="360"/>
      </w:pPr>
      <w:rPr>
        <w:rFonts w:ascii="Wingdings" w:hAnsi="Wingdings" w:hint="default"/>
      </w:rPr>
    </w:lvl>
  </w:abstractNum>
  <w:abstractNum w:abstractNumId="15" w15:restartNumberingAfterBreak="0">
    <w:nsid w:val="5A7F12C8"/>
    <w:multiLevelType w:val="hybridMultilevel"/>
    <w:tmpl w:val="B22A83B8"/>
    <w:lvl w:ilvl="0" w:tplc="FFFFFFFF">
      <w:start w:val="1"/>
      <w:numFmt w:val="lowerLetter"/>
      <w:lvlText w:val="%1."/>
      <w:lvlJc w:val="left"/>
      <w:pPr>
        <w:ind w:left="3240" w:hanging="360"/>
      </w:p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6" w15:restartNumberingAfterBreak="0">
    <w:nsid w:val="5F800647"/>
    <w:multiLevelType w:val="hybridMultilevel"/>
    <w:tmpl w:val="F57E9D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5F7202"/>
    <w:multiLevelType w:val="hybridMultilevel"/>
    <w:tmpl w:val="12A8396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699B3DE5"/>
    <w:multiLevelType w:val="multilevel"/>
    <w:tmpl w:val="5B82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362038"/>
    <w:multiLevelType w:val="hybridMultilevel"/>
    <w:tmpl w:val="6CB02E76"/>
    <w:lvl w:ilvl="0" w:tplc="A2BC916A">
      <w:start w:val="1"/>
      <w:numFmt w:val="bullet"/>
      <w:lvlText w:val=""/>
      <w:lvlJc w:val="left"/>
      <w:pPr>
        <w:ind w:left="720" w:hanging="360"/>
      </w:pPr>
      <w:rPr>
        <w:rFonts w:ascii="Symbol" w:hAnsi="Symbol" w:hint="default"/>
      </w:rPr>
    </w:lvl>
    <w:lvl w:ilvl="1" w:tplc="F31653DA">
      <w:start w:val="1"/>
      <w:numFmt w:val="bullet"/>
      <w:lvlText w:val="o"/>
      <w:lvlJc w:val="left"/>
      <w:pPr>
        <w:ind w:left="1440" w:hanging="360"/>
      </w:pPr>
      <w:rPr>
        <w:rFonts w:ascii="Courier New" w:hAnsi="Courier New" w:cs="Courier New" w:hint="default"/>
      </w:rPr>
    </w:lvl>
    <w:lvl w:ilvl="2" w:tplc="3626A6CE">
      <w:start w:val="1"/>
      <w:numFmt w:val="bullet"/>
      <w:lvlText w:val=""/>
      <w:lvlJc w:val="left"/>
      <w:pPr>
        <w:ind w:left="2160" w:hanging="360"/>
      </w:pPr>
      <w:rPr>
        <w:rFonts w:ascii="Wingdings" w:hAnsi="Wingdings" w:hint="default"/>
      </w:rPr>
    </w:lvl>
    <w:lvl w:ilvl="3" w:tplc="9CF29A5C">
      <w:start w:val="1"/>
      <w:numFmt w:val="bullet"/>
      <w:lvlText w:val=""/>
      <w:lvlJc w:val="left"/>
      <w:pPr>
        <w:ind w:left="2880" w:hanging="360"/>
      </w:pPr>
      <w:rPr>
        <w:rFonts w:ascii="Symbol" w:hAnsi="Symbol" w:hint="default"/>
      </w:rPr>
    </w:lvl>
    <w:lvl w:ilvl="4" w:tplc="3CBC5692">
      <w:start w:val="1"/>
      <w:numFmt w:val="bullet"/>
      <w:lvlText w:val="o"/>
      <w:lvlJc w:val="left"/>
      <w:pPr>
        <w:ind w:left="3600" w:hanging="360"/>
      </w:pPr>
      <w:rPr>
        <w:rFonts w:ascii="Courier New" w:hAnsi="Courier New" w:cs="Courier New" w:hint="default"/>
      </w:rPr>
    </w:lvl>
    <w:lvl w:ilvl="5" w:tplc="92AEA2C0">
      <w:start w:val="1"/>
      <w:numFmt w:val="bullet"/>
      <w:lvlText w:val=""/>
      <w:lvlJc w:val="left"/>
      <w:pPr>
        <w:ind w:left="4320" w:hanging="360"/>
      </w:pPr>
      <w:rPr>
        <w:rFonts w:ascii="Wingdings" w:hAnsi="Wingdings" w:hint="default"/>
      </w:rPr>
    </w:lvl>
    <w:lvl w:ilvl="6" w:tplc="2EE67BC4">
      <w:start w:val="1"/>
      <w:numFmt w:val="bullet"/>
      <w:lvlText w:val=""/>
      <w:lvlJc w:val="left"/>
      <w:pPr>
        <w:ind w:left="5040" w:hanging="360"/>
      </w:pPr>
      <w:rPr>
        <w:rFonts w:ascii="Symbol" w:hAnsi="Symbol" w:hint="default"/>
      </w:rPr>
    </w:lvl>
    <w:lvl w:ilvl="7" w:tplc="8B5495EA">
      <w:start w:val="1"/>
      <w:numFmt w:val="bullet"/>
      <w:lvlText w:val="o"/>
      <w:lvlJc w:val="left"/>
      <w:pPr>
        <w:ind w:left="5760" w:hanging="360"/>
      </w:pPr>
      <w:rPr>
        <w:rFonts w:ascii="Courier New" w:hAnsi="Courier New" w:cs="Courier New" w:hint="default"/>
      </w:rPr>
    </w:lvl>
    <w:lvl w:ilvl="8" w:tplc="D4E4B76A">
      <w:start w:val="1"/>
      <w:numFmt w:val="bullet"/>
      <w:lvlText w:val=""/>
      <w:lvlJc w:val="left"/>
      <w:pPr>
        <w:ind w:left="6480" w:hanging="360"/>
      </w:pPr>
      <w:rPr>
        <w:rFonts w:ascii="Wingdings" w:hAnsi="Wingdings" w:hint="default"/>
      </w:rPr>
    </w:lvl>
  </w:abstractNum>
  <w:num w:numId="1" w16cid:durableId="1155951415">
    <w:abstractNumId w:val="8"/>
  </w:num>
  <w:num w:numId="2" w16cid:durableId="1928612734">
    <w:abstractNumId w:val="12"/>
  </w:num>
  <w:num w:numId="3" w16cid:durableId="203178472">
    <w:abstractNumId w:val="11"/>
  </w:num>
  <w:num w:numId="4" w16cid:durableId="994995136">
    <w:abstractNumId w:val="15"/>
  </w:num>
  <w:num w:numId="5" w16cid:durableId="1015301577">
    <w:abstractNumId w:val="6"/>
  </w:num>
  <w:num w:numId="6" w16cid:durableId="1013263490">
    <w:abstractNumId w:val="13"/>
  </w:num>
  <w:num w:numId="7" w16cid:durableId="1384982560">
    <w:abstractNumId w:val="16"/>
  </w:num>
  <w:num w:numId="8" w16cid:durableId="626206791">
    <w:abstractNumId w:val="17"/>
  </w:num>
  <w:num w:numId="9" w16cid:durableId="99759356">
    <w:abstractNumId w:val="3"/>
    <w:lvlOverride w:ilvl="0">
      <w:startOverride w:val="1"/>
    </w:lvlOverride>
  </w:num>
  <w:num w:numId="10" w16cid:durableId="1854369861">
    <w:abstractNumId w:val="2"/>
    <w:lvlOverride w:ilvl="0">
      <w:startOverride w:val="1"/>
    </w:lvlOverride>
  </w:num>
  <w:num w:numId="11" w16cid:durableId="1567573683">
    <w:abstractNumId w:val="1"/>
    <w:lvlOverride w:ilvl="0">
      <w:startOverride w:val="1"/>
    </w:lvlOverride>
  </w:num>
  <w:num w:numId="12" w16cid:durableId="1815173139">
    <w:abstractNumId w:val="0"/>
    <w:lvlOverride w:ilvl="0">
      <w:startOverride w:val="1"/>
    </w:lvlOverride>
  </w:num>
  <w:num w:numId="13" w16cid:durableId="1098404152">
    <w:abstractNumId w:val="4"/>
  </w:num>
  <w:num w:numId="14" w16cid:durableId="66921439">
    <w:abstractNumId w:val="7"/>
  </w:num>
  <w:num w:numId="15" w16cid:durableId="2040009243">
    <w:abstractNumId w:val="5"/>
  </w:num>
  <w:num w:numId="16" w16cid:durableId="2011251885">
    <w:abstractNumId w:val="10"/>
  </w:num>
  <w:num w:numId="17" w16cid:durableId="928730379">
    <w:abstractNumId w:val="18"/>
  </w:num>
  <w:num w:numId="18" w16cid:durableId="1325283060">
    <w:abstractNumId w:val="19"/>
  </w:num>
  <w:num w:numId="19" w16cid:durableId="1020818305">
    <w:abstractNumId w:val="14"/>
    <w:lvlOverride w:ilvl="0"/>
    <w:lvlOverride w:ilvl="1">
      <w:startOverride w:val="1"/>
    </w:lvlOverride>
    <w:lvlOverride w:ilvl="2">
      <w:startOverride w:val="1"/>
    </w:lvlOverride>
    <w:lvlOverride w:ilvl="3"/>
    <w:lvlOverride w:ilvl="4"/>
    <w:lvlOverride w:ilvl="5"/>
    <w:lvlOverride w:ilvl="6"/>
    <w:lvlOverride w:ilvl="7"/>
    <w:lvlOverride w:ilvl="8"/>
  </w:num>
  <w:num w:numId="20" w16cid:durableId="249824446">
    <w:abstractNumId w:val="9"/>
    <w:lvlOverride w:ilvl="0"/>
    <w:lvlOverride w:ilvl="1">
      <w:startOverride w:val="1"/>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63C"/>
    <w:rsid w:val="003921C3"/>
    <w:rsid w:val="00651314"/>
    <w:rsid w:val="007402FB"/>
    <w:rsid w:val="008C1A6E"/>
    <w:rsid w:val="00AA763C"/>
    <w:rsid w:val="00C75F8A"/>
    <w:rsid w:val="00E509D1"/>
    <w:rsid w:val="00EA0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922D5"/>
  <w15:chartTrackingRefBased/>
  <w15:docId w15:val="{68C7C514-2327-45DF-9BE0-C62FBA8B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7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63C"/>
    <w:rPr>
      <w:rFonts w:eastAsiaTheme="majorEastAsia" w:cstheme="majorBidi"/>
      <w:color w:val="272727" w:themeColor="text1" w:themeTint="D8"/>
    </w:rPr>
  </w:style>
  <w:style w:type="paragraph" w:styleId="Title">
    <w:name w:val="Title"/>
    <w:basedOn w:val="Normal"/>
    <w:next w:val="Normal"/>
    <w:link w:val="TitleChar"/>
    <w:uiPriority w:val="10"/>
    <w:qFormat/>
    <w:rsid w:val="00AA7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63C"/>
    <w:pPr>
      <w:spacing w:before="160"/>
      <w:jc w:val="center"/>
    </w:pPr>
    <w:rPr>
      <w:i/>
      <w:iCs/>
      <w:color w:val="404040" w:themeColor="text1" w:themeTint="BF"/>
    </w:rPr>
  </w:style>
  <w:style w:type="character" w:customStyle="1" w:styleId="QuoteChar">
    <w:name w:val="Quote Char"/>
    <w:basedOn w:val="DefaultParagraphFont"/>
    <w:link w:val="Quote"/>
    <w:uiPriority w:val="29"/>
    <w:rsid w:val="00AA763C"/>
    <w:rPr>
      <w:i/>
      <w:iCs/>
      <w:color w:val="404040" w:themeColor="text1" w:themeTint="BF"/>
    </w:rPr>
  </w:style>
  <w:style w:type="paragraph" w:styleId="ListParagraph">
    <w:name w:val="List Paragraph"/>
    <w:basedOn w:val="Normal"/>
    <w:uiPriority w:val="34"/>
    <w:qFormat/>
    <w:rsid w:val="00AA763C"/>
    <w:pPr>
      <w:ind w:left="720"/>
      <w:contextualSpacing/>
    </w:pPr>
  </w:style>
  <w:style w:type="character" w:styleId="IntenseEmphasis">
    <w:name w:val="Intense Emphasis"/>
    <w:basedOn w:val="DefaultParagraphFont"/>
    <w:uiPriority w:val="21"/>
    <w:qFormat/>
    <w:rsid w:val="00AA763C"/>
    <w:rPr>
      <w:i/>
      <w:iCs/>
      <w:color w:val="0F4761" w:themeColor="accent1" w:themeShade="BF"/>
    </w:rPr>
  </w:style>
  <w:style w:type="paragraph" w:styleId="IntenseQuote">
    <w:name w:val="Intense Quote"/>
    <w:basedOn w:val="Normal"/>
    <w:next w:val="Normal"/>
    <w:link w:val="IntenseQuoteChar"/>
    <w:uiPriority w:val="30"/>
    <w:qFormat/>
    <w:rsid w:val="00AA7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63C"/>
    <w:rPr>
      <w:i/>
      <w:iCs/>
      <w:color w:val="0F4761" w:themeColor="accent1" w:themeShade="BF"/>
    </w:rPr>
  </w:style>
  <w:style w:type="character" w:styleId="IntenseReference">
    <w:name w:val="Intense Reference"/>
    <w:basedOn w:val="DefaultParagraphFont"/>
    <w:uiPriority w:val="32"/>
    <w:qFormat/>
    <w:rsid w:val="00AA763C"/>
    <w:rPr>
      <w:b/>
      <w:bCs/>
      <w:smallCaps/>
      <w:color w:val="0F4761" w:themeColor="accent1" w:themeShade="BF"/>
      <w:spacing w:val="5"/>
    </w:rPr>
  </w:style>
  <w:style w:type="numbering" w:customStyle="1" w:styleId="NoList1">
    <w:name w:val="No List1"/>
    <w:next w:val="NoList"/>
    <w:uiPriority w:val="99"/>
    <w:semiHidden/>
    <w:unhideWhenUsed/>
    <w:rsid w:val="00AA763C"/>
  </w:style>
  <w:style w:type="numbering" w:customStyle="1" w:styleId="NoList11">
    <w:name w:val="No List11"/>
    <w:next w:val="NoList"/>
    <w:uiPriority w:val="99"/>
    <w:semiHidden/>
    <w:unhideWhenUsed/>
    <w:rsid w:val="00AA763C"/>
  </w:style>
  <w:style w:type="paragraph" w:styleId="BodyText">
    <w:name w:val="Body Text"/>
    <w:basedOn w:val="Normal"/>
    <w:link w:val="BodyTextChar"/>
    <w:uiPriority w:val="1"/>
    <w:qFormat/>
    <w:rsid w:val="00AA763C"/>
    <w:pPr>
      <w:widowControl w:val="0"/>
      <w:spacing w:after="0" w:line="240" w:lineRule="auto"/>
      <w:ind w:left="100" w:firstLine="360"/>
    </w:pPr>
    <w:rPr>
      <w:rFonts w:ascii="Arial" w:eastAsia="Arial" w:hAnsi="Arial"/>
      <w:kern w:val="0"/>
      <w:sz w:val="20"/>
      <w:szCs w:val="20"/>
      <w14:ligatures w14:val="none"/>
    </w:rPr>
  </w:style>
  <w:style w:type="character" w:customStyle="1" w:styleId="BodyTextChar">
    <w:name w:val="Body Text Char"/>
    <w:basedOn w:val="DefaultParagraphFont"/>
    <w:link w:val="BodyText"/>
    <w:uiPriority w:val="1"/>
    <w:rsid w:val="00AA763C"/>
    <w:rPr>
      <w:rFonts w:ascii="Arial" w:eastAsia="Arial" w:hAnsi="Arial"/>
      <w:kern w:val="0"/>
      <w:sz w:val="20"/>
      <w:szCs w:val="20"/>
      <w14:ligatures w14:val="none"/>
    </w:rPr>
  </w:style>
  <w:style w:type="character" w:customStyle="1" w:styleId="Hyperlink1">
    <w:name w:val="Hyperlink1"/>
    <w:basedOn w:val="DefaultParagraphFont"/>
    <w:uiPriority w:val="99"/>
    <w:unhideWhenUsed/>
    <w:rsid w:val="00AA763C"/>
    <w:rPr>
      <w:color w:val="0000FF"/>
      <w:u w:val="single"/>
    </w:rPr>
  </w:style>
  <w:style w:type="table" w:customStyle="1" w:styleId="LightList1">
    <w:name w:val="Light List1"/>
    <w:basedOn w:val="TableNormal"/>
    <w:next w:val="LightList"/>
    <w:uiPriority w:val="61"/>
    <w:rsid w:val="00AA763C"/>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AA763C"/>
    <w:pPr>
      <w:widowControl w:val="0"/>
      <w:spacing w:after="0" w:line="240" w:lineRule="auto"/>
    </w:pPr>
    <w:rPr>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AA763C"/>
    <w:pPr>
      <w:widowControl w:val="0"/>
      <w:spacing w:after="0" w:line="240" w:lineRule="auto"/>
    </w:pPr>
    <w:rPr>
      <w:rFonts w:ascii="Tahoma" w:eastAsiaTheme="minorEastAsi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AA763C"/>
    <w:rPr>
      <w:rFonts w:ascii="Tahoma" w:eastAsiaTheme="minorEastAsia" w:hAnsi="Tahoma" w:cs="Tahoma"/>
      <w:kern w:val="0"/>
      <w:sz w:val="16"/>
      <w:szCs w:val="16"/>
      <w14:ligatures w14:val="none"/>
    </w:rPr>
  </w:style>
  <w:style w:type="character" w:styleId="UnresolvedMention">
    <w:name w:val="Unresolved Mention"/>
    <w:basedOn w:val="DefaultParagraphFont"/>
    <w:uiPriority w:val="99"/>
    <w:semiHidden/>
    <w:unhideWhenUsed/>
    <w:rsid w:val="00AA763C"/>
    <w:rPr>
      <w:color w:val="808080"/>
      <w:shd w:val="clear" w:color="auto" w:fill="E6E6E6"/>
    </w:rPr>
  </w:style>
  <w:style w:type="table" w:customStyle="1" w:styleId="LightList-Accent111">
    <w:name w:val="Light List - Accent 111"/>
    <w:basedOn w:val="TableNormal"/>
    <w:next w:val="LightList-Accent1"/>
    <w:uiPriority w:val="61"/>
    <w:semiHidden/>
    <w:unhideWhenUsed/>
    <w:rsid w:val="00AA763C"/>
    <w:pPr>
      <w:spacing w:after="0" w:line="240" w:lineRule="auto"/>
    </w:pPr>
    <w:rPr>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Grid">
    <w:name w:val="Table Grid"/>
    <w:basedOn w:val="TableNormal"/>
    <w:uiPriority w:val="59"/>
    <w:rsid w:val="00AA763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AA763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A763C"/>
    <w:rPr>
      <w:sz w:val="16"/>
      <w:szCs w:val="16"/>
    </w:rPr>
  </w:style>
  <w:style w:type="paragraph" w:styleId="CommentText">
    <w:name w:val="annotation text"/>
    <w:basedOn w:val="Normal"/>
    <w:link w:val="CommentTextChar"/>
    <w:uiPriority w:val="99"/>
    <w:unhideWhenUsed/>
    <w:rsid w:val="00AA763C"/>
    <w:pPr>
      <w:widowControl w:val="0"/>
      <w:spacing w:after="0"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AA763C"/>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A763C"/>
    <w:rPr>
      <w:b/>
      <w:bCs/>
    </w:rPr>
  </w:style>
  <w:style w:type="character" w:customStyle="1" w:styleId="CommentSubjectChar">
    <w:name w:val="Comment Subject Char"/>
    <w:basedOn w:val="CommentTextChar"/>
    <w:link w:val="CommentSubject"/>
    <w:uiPriority w:val="99"/>
    <w:semiHidden/>
    <w:rsid w:val="00AA763C"/>
    <w:rPr>
      <w:b/>
      <w:bCs/>
      <w:kern w:val="0"/>
      <w:sz w:val="20"/>
      <w:szCs w:val="20"/>
      <w14:ligatures w14:val="none"/>
    </w:rPr>
  </w:style>
  <w:style w:type="paragraph" w:customStyle="1" w:styleId="TableParagraph">
    <w:name w:val="Table Paragraph"/>
    <w:basedOn w:val="Normal"/>
    <w:uiPriority w:val="1"/>
    <w:qFormat/>
    <w:rsid w:val="00AA763C"/>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Revision">
    <w:name w:val="Revision"/>
    <w:hidden/>
    <w:uiPriority w:val="99"/>
    <w:semiHidden/>
    <w:rsid w:val="00AA763C"/>
    <w:pPr>
      <w:spacing w:after="0" w:line="240" w:lineRule="auto"/>
    </w:pPr>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AA763C"/>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HeaderChar">
    <w:name w:val="Header Char"/>
    <w:basedOn w:val="DefaultParagraphFont"/>
    <w:link w:val="Header"/>
    <w:uiPriority w:val="99"/>
    <w:rsid w:val="00AA763C"/>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AA763C"/>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FooterChar">
    <w:name w:val="Footer Char"/>
    <w:basedOn w:val="DefaultParagraphFont"/>
    <w:link w:val="Footer"/>
    <w:uiPriority w:val="99"/>
    <w:rsid w:val="00AA763C"/>
    <w:rPr>
      <w:rFonts w:ascii="Times New Roman" w:eastAsia="Times New Roman" w:hAnsi="Times New Roman" w:cs="Times New Roman"/>
      <w:kern w:val="0"/>
      <w:sz w:val="22"/>
      <w:szCs w:val="22"/>
      <w14:ligatures w14:val="none"/>
    </w:rPr>
  </w:style>
  <w:style w:type="paragraph" w:customStyle="1" w:styleId="NoSpacing1">
    <w:name w:val="No Spacing1"/>
    <w:next w:val="NoSpacing"/>
    <w:link w:val="NoSpacingChar"/>
    <w:uiPriority w:val="1"/>
    <w:qFormat/>
    <w:rsid w:val="00AA763C"/>
    <w:pPr>
      <w:spacing w:after="0" w:line="240" w:lineRule="auto"/>
    </w:pPr>
    <w:rPr>
      <w:rFonts w:eastAsia="Times New Roman"/>
      <w:kern w:val="0"/>
      <w:sz w:val="22"/>
      <w:szCs w:val="22"/>
      <w14:ligatures w14:val="none"/>
    </w:rPr>
  </w:style>
  <w:style w:type="character" w:customStyle="1" w:styleId="NoSpacingChar">
    <w:name w:val="No Spacing Char"/>
    <w:basedOn w:val="DefaultParagraphFont"/>
    <w:link w:val="NoSpacing1"/>
    <w:uiPriority w:val="1"/>
    <w:rsid w:val="00AA763C"/>
    <w:rPr>
      <w:rFonts w:eastAsia="Times New Roman"/>
      <w:kern w:val="0"/>
      <w:sz w:val="22"/>
      <w:szCs w:val="22"/>
      <w14:ligatures w14:val="none"/>
    </w:rPr>
  </w:style>
  <w:style w:type="paragraph" w:styleId="ListNumber">
    <w:name w:val="List Number"/>
    <w:basedOn w:val="Normal"/>
    <w:unhideWhenUsed/>
    <w:rsid w:val="00AA763C"/>
    <w:pPr>
      <w:numPr>
        <w:numId w:val="9"/>
      </w:numPr>
      <w:tabs>
        <w:tab w:val="clear" w:pos="360"/>
      </w:tabs>
      <w:spacing w:after="0" w:line="240" w:lineRule="auto"/>
    </w:pPr>
    <w:rPr>
      <w:rFonts w:ascii="Times New Roman" w:eastAsia="Times New Roman" w:hAnsi="Times New Roman" w:cs="Times New Roman"/>
      <w:b/>
      <w:caps/>
      <w:kern w:val="0"/>
      <w14:ligatures w14:val="none"/>
    </w:rPr>
  </w:style>
  <w:style w:type="paragraph" w:styleId="ListNumber2">
    <w:name w:val="List Number 2"/>
    <w:basedOn w:val="Normal"/>
    <w:unhideWhenUsed/>
    <w:rsid w:val="00AA763C"/>
    <w:pPr>
      <w:numPr>
        <w:numId w:val="10"/>
      </w:numPr>
      <w:tabs>
        <w:tab w:val="clear" w:pos="720"/>
      </w:tabs>
      <w:spacing w:after="0" w:line="240" w:lineRule="auto"/>
      <w:ind w:left="0" w:firstLine="0"/>
    </w:pPr>
    <w:rPr>
      <w:rFonts w:ascii="Times New Roman" w:eastAsia="Times New Roman" w:hAnsi="Times New Roman" w:cs="Times New Roman"/>
      <w:kern w:val="0"/>
      <w:sz w:val="22"/>
      <w:szCs w:val="22"/>
      <w14:ligatures w14:val="none"/>
    </w:rPr>
  </w:style>
  <w:style w:type="paragraph" w:styleId="ListNumber3">
    <w:name w:val="List Number 3"/>
    <w:basedOn w:val="Normal"/>
    <w:unhideWhenUsed/>
    <w:rsid w:val="00AA763C"/>
    <w:pPr>
      <w:numPr>
        <w:numId w:val="11"/>
      </w:numPr>
      <w:tabs>
        <w:tab w:val="clear" w:pos="1080"/>
        <w:tab w:val="num" w:pos="630"/>
      </w:tabs>
      <w:spacing w:after="0" w:line="240" w:lineRule="auto"/>
      <w:ind w:left="0" w:firstLine="0"/>
    </w:pPr>
    <w:rPr>
      <w:rFonts w:ascii="Times New Roman" w:eastAsia="Times New Roman" w:hAnsi="Times New Roman" w:cs="Times New Roman"/>
      <w:kern w:val="0"/>
      <w14:ligatures w14:val="none"/>
    </w:rPr>
  </w:style>
  <w:style w:type="paragraph" w:styleId="ListNumber4">
    <w:name w:val="List Number 4"/>
    <w:basedOn w:val="Normal"/>
    <w:semiHidden/>
    <w:unhideWhenUsed/>
    <w:rsid w:val="00AA763C"/>
    <w:pPr>
      <w:numPr>
        <w:numId w:val="12"/>
      </w:numPr>
      <w:tabs>
        <w:tab w:val="clear" w:pos="1440"/>
        <w:tab w:val="num" w:pos="630"/>
      </w:tabs>
      <w:spacing w:after="0" w:line="240" w:lineRule="auto"/>
      <w:ind w:left="0" w:firstLine="0"/>
    </w:pPr>
    <w:rPr>
      <w:rFonts w:ascii="Times New Roman" w:eastAsia="Times New Roman" w:hAnsi="Times New Roman" w:cs="Times New Roman"/>
      <w:kern w:val="0"/>
      <w:sz w:val="22"/>
      <w:szCs w:val="22"/>
      <w14:ligatures w14:val="none"/>
    </w:rPr>
  </w:style>
  <w:style w:type="paragraph" w:customStyle="1" w:styleId="DocumentTitle">
    <w:name w:val="Document Title"/>
    <w:basedOn w:val="Normal"/>
    <w:rsid w:val="00AA763C"/>
    <w:pPr>
      <w:spacing w:after="0" w:line="240" w:lineRule="auto"/>
      <w:jc w:val="center"/>
    </w:pPr>
    <w:rPr>
      <w:rFonts w:ascii="Times New Roman Bold" w:eastAsia="Times New Roman" w:hAnsi="Times New Roman Bold" w:cs="Times New Roman"/>
      <w:b/>
      <w:bCs/>
      <w:caps/>
      <w:kern w:val="0"/>
      <w:sz w:val="22"/>
      <w:szCs w:val="20"/>
      <w14:ligatures w14:val="none"/>
    </w:rPr>
  </w:style>
  <w:style w:type="character" w:styleId="Hyperlink">
    <w:name w:val="Hyperlink"/>
    <w:basedOn w:val="DefaultParagraphFont"/>
    <w:uiPriority w:val="99"/>
    <w:semiHidden/>
    <w:unhideWhenUsed/>
    <w:rsid w:val="00AA763C"/>
    <w:rPr>
      <w:color w:val="467886" w:themeColor="hyperlink"/>
      <w:u w:val="single"/>
    </w:rPr>
  </w:style>
  <w:style w:type="table" w:styleId="LightList">
    <w:name w:val="Light List"/>
    <w:basedOn w:val="TableNormal"/>
    <w:uiPriority w:val="61"/>
    <w:semiHidden/>
    <w:unhideWhenUsed/>
    <w:rsid w:val="00AA763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A763C"/>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NoSpacing">
    <w:name w:val="No Spacing"/>
    <w:uiPriority w:val="1"/>
    <w:qFormat/>
    <w:rsid w:val="00AA763C"/>
    <w:pPr>
      <w:spacing w:after="0" w:line="240" w:lineRule="auto"/>
    </w:pPr>
  </w:style>
  <w:style w:type="paragraph" w:styleId="TOCHeading">
    <w:name w:val="TOC Heading"/>
    <w:basedOn w:val="Normal"/>
    <w:next w:val="Normal"/>
    <w:uiPriority w:val="39"/>
    <w:qFormat/>
    <w:rsid w:val="00AA763C"/>
    <w:pPr>
      <w:spacing w:after="200" w:line="276" w:lineRule="auto"/>
      <w:jc w:val="center"/>
    </w:pPr>
    <w:rPr>
      <w:rFonts w:eastAsiaTheme="minorEastAsia"/>
      <w:b/>
      <w:bCs/>
      <w:kern w:val="0"/>
      <w14:ligatures w14:val="none"/>
    </w:rPr>
  </w:style>
  <w:style w:type="paragraph" w:styleId="TOC1">
    <w:name w:val="toc 1"/>
    <w:basedOn w:val="Normal"/>
    <w:next w:val="Normal"/>
    <w:autoRedefine/>
    <w:uiPriority w:val="39"/>
    <w:rsid w:val="00AA763C"/>
    <w:pPr>
      <w:spacing w:before="120" w:after="120" w:line="276" w:lineRule="auto"/>
    </w:pPr>
    <w:rPr>
      <w:rFonts w:eastAsiaTheme="minorEastAsia"/>
      <w:b/>
      <w:bCs/>
      <w:kern w:val="0"/>
      <w:sz w:val="22"/>
      <w:szCs w:val="22"/>
      <w14:ligatures w14:val="none"/>
    </w:rPr>
  </w:style>
  <w:style w:type="paragraph" w:styleId="TOC2">
    <w:name w:val="toc 2"/>
    <w:basedOn w:val="Normal"/>
    <w:next w:val="Normal"/>
    <w:autoRedefine/>
    <w:uiPriority w:val="39"/>
    <w:rsid w:val="00AA763C"/>
    <w:pPr>
      <w:spacing w:after="0" w:line="276" w:lineRule="auto"/>
      <w:ind w:left="720"/>
    </w:pPr>
    <w:rPr>
      <w:rFonts w:eastAsiaTheme="minorEastAsia"/>
      <w:kern w:val="0"/>
      <w:sz w:val="22"/>
      <w:szCs w:val="22"/>
      <w14:ligatures w14:val="none"/>
    </w:rPr>
  </w:style>
  <w:style w:type="paragraph" w:styleId="TOC3">
    <w:name w:val="toc 3"/>
    <w:basedOn w:val="Normal"/>
    <w:next w:val="Normal"/>
    <w:autoRedefine/>
    <w:uiPriority w:val="39"/>
    <w:rsid w:val="00AA763C"/>
    <w:pPr>
      <w:spacing w:after="0" w:line="276" w:lineRule="auto"/>
      <w:ind w:left="1080"/>
    </w:pPr>
    <w:rPr>
      <w:rFonts w:eastAsiaTheme="minorEastAsia"/>
      <w:kern w:val="0"/>
      <w:sz w:val="22"/>
      <w:szCs w:val="22"/>
      <w14:ligatures w14:val="none"/>
    </w:rPr>
  </w:style>
  <w:style w:type="paragraph" w:styleId="TOC4">
    <w:name w:val="toc 4"/>
    <w:basedOn w:val="Normal"/>
    <w:next w:val="Normal"/>
    <w:autoRedefine/>
    <w:uiPriority w:val="39"/>
    <w:rsid w:val="00AA763C"/>
    <w:pPr>
      <w:spacing w:after="0" w:line="276" w:lineRule="auto"/>
      <w:ind w:left="1080"/>
    </w:pPr>
    <w:rPr>
      <w:rFonts w:eastAsiaTheme="minorEastAsia"/>
      <w:kern w:val="0"/>
      <w:sz w:val="22"/>
      <w:szCs w:val="22"/>
      <w14:ligatures w14:val="none"/>
    </w:rPr>
  </w:style>
  <w:style w:type="paragraph" w:customStyle="1" w:styleId="NoWrap">
    <w:name w:val="No Wrap"/>
    <w:rsid w:val="00AA763C"/>
    <w:pPr>
      <w:spacing w:after="0" w:line="276" w:lineRule="auto"/>
    </w:pPr>
    <w:rPr>
      <w:rFonts w:ascii="Courier New" w:eastAsiaTheme="minorEastAsia" w:hAnsi="Courier New" w:cstheme="majorBidi"/>
      <w:kern w:val="0"/>
      <w:sz w:val="22"/>
      <w:szCs w:val="22"/>
      <w14:ligatures w14:val="none"/>
    </w:rPr>
  </w:style>
  <w:style w:type="paragraph" w:customStyle="1" w:styleId="ByReference">
    <w:name w:val="By Reference"/>
    <w:basedOn w:val="Normal"/>
    <w:rsid w:val="00AA763C"/>
    <w:pPr>
      <w:spacing w:after="0" w:line="276" w:lineRule="auto"/>
    </w:pPr>
    <w:rPr>
      <w:rFonts w:eastAsiaTheme="minorEastAsia"/>
      <w:kern w:val="0"/>
      <w:sz w:val="22"/>
      <w:szCs w:val="22"/>
      <w14:ligatures w14:val="none"/>
    </w:rPr>
  </w:style>
  <w:style w:type="paragraph" w:customStyle="1" w:styleId="DraftInformationText">
    <w:name w:val="Draft Information Text"/>
    <w:basedOn w:val="Normal"/>
    <w:rsid w:val="00AA763C"/>
    <w:pPr>
      <w:spacing w:before="120" w:after="120" w:line="276" w:lineRule="auto"/>
    </w:pPr>
    <w:rPr>
      <w:rFonts w:eastAsiaTheme="minorEastAsia"/>
      <w:b/>
      <w:bCs/>
      <w:i/>
      <w:kern w:val="0"/>
      <w:sz w:val="22"/>
      <w:szCs w:val="22"/>
      <w14:ligatures w14:val="none"/>
    </w:rPr>
  </w:style>
  <w:style w:type="character" w:styleId="SubtleEmphasis">
    <w:name w:val="Subtle Emphasis"/>
    <w:basedOn w:val="DefaultParagraphFont"/>
    <w:uiPriority w:val="19"/>
    <w:qFormat/>
    <w:rsid w:val="00AA763C"/>
    <w:rPr>
      <w:i/>
      <w:iCs/>
      <w:color w:val="808080" w:themeColor="text1" w:themeTint="7F"/>
    </w:rPr>
  </w:style>
  <w:style w:type="character" w:customStyle="1" w:styleId="AAMSKBFill-InHighlight">
    <w:name w:val="AAMS KB Fill-In Highlight"/>
    <w:basedOn w:val="DefaultParagraphFont"/>
    <w:uiPriority w:val="99"/>
    <w:rsid w:val="00AA763C"/>
    <w:rPr>
      <w:color w:val="C00000"/>
      <w:bdr w:val="none" w:sz="0" w:space="0" w:color="auto"/>
      <w:shd w:val="clear" w:color="auto" w:fill="auto"/>
    </w:rPr>
  </w:style>
  <w:style w:type="character" w:styleId="PlaceholderText">
    <w:name w:val="Placeholder Text"/>
    <w:basedOn w:val="DefaultParagraphFont"/>
    <w:uiPriority w:val="99"/>
    <w:semiHidden/>
    <w:rsid w:val="00AA763C"/>
    <w:rPr>
      <w:color w:val="808080"/>
    </w:rPr>
  </w:style>
  <w:style w:type="paragraph" w:styleId="DocumentMap">
    <w:name w:val="Document Map"/>
    <w:basedOn w:val="Normal"/>
    <w:link w:val="DocumentMapChar"/>
    <w:uiPriority w:val="99"/>
    <w:semiHidden/>
    <w:unhideWhenUsed/>
    <w:rsid w:val="00AA763C"/>
    <w:pPr>
      <w:spacing w:after="200" w:line="240" w:lineRule="auto"/>
    </w:pPr>
    <w:rPr>
      <w:rFonts w:ascii="Tahoma" w:eastAsiaTheme="minorEastAsia" w:hAnsi="Tahoma" w:cs="Tahoma"/>
      <w:kern w:val="0"/>
      <w:sz w:val="16"/>
      <w:szCs w:val="16"/>
      <w14:ligatures w14:val="none"/>
    </w:rPr>
  </w:style>
  <w:style w:type="character" w:customStyle="1" w:styleId="DocumentMapChar">
    <w:name w:val="Document Map Char"/>
    <w:basedOn w:val="DefaultParagraphFont"/>
    <w:link w:val="DocumentMap"/>
    <w:uiPriority w:val="99"/>
    <w:semiHidden/>
    <w:rsid w:val="00AA763C"/>
    <w:rPr>
      <w:rFonts w:ascii="Tahoma" w:eastAsiaTheme="minorEastAsia"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AA763C"/>
    <w:rPr>
      <w:color w:val="00B050"/>
    </w:rPr>
  </w:style>
  <w:style w:type="character" w:customStyle="1" w:styleId="AAMSKBSegmentDirective">
    <w:name w:val="AAMS KB Segment Directive"/>
    <w:basedOn w:val="DefaultParagraphFont"/>
    <w:uiPriority w:val="1"/>
    <w:rsid w:val="00AA763C"/>
    <w:rPr>
      <w:color w:val="BF4E14" w:themeColor="accent2" w:themeShade="BF"/>
    </w:rPr>
  </w:style>
  <w:style w:type="character" w:customStyle="1" w:styleId="UnresolvedMention1">
    <w:name w:val="Unresolved Mention1"/>
    <w:basedOn w:val="DefaultParagraphFont"/>
    <w:uiPriority w:val="99"/>
    <w:semiHidden/>
    <w:unhideWhenUsed/>
    <w:rsid w:val="00AA763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rchives.gov/records-mgmt/policy/records-mgmt-language" TargetMode="Externa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footer" Target="footer4.xml"/><Relationship Id="rId5" Type="http://schemas.openxmlformats.org/officeDocument/2006/relationships/header" Target="header1.xml"/><Relationship Id="rId15" Type="http://schemas.openxmlformats.org/officeDocument/2006/relationships/hyperlink" Target="https://www.va.gov/oal/library/vaar/vaar852.asp" TargetMode="Externa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www.va.gov/oal/library/vaar/vaar852.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23</Pages>
  <Words>8812</Words>
  <Characters>50319</Characters>
  <Application>Microsoft Office Word</Application>
  <DocSecurity>0</DocSecurity>
  <Lines>2187</Lines>
  <Paragraphs>1285</Paragraphs>
  <ScaleCrop>false</ScaleCrop>
  <Company/>
  <LinksUpToDate>false</LinksUpToDate>
  <CharactersWithSpaces>57846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Hollingsworth, Chris</dc:creator>
  <cp:keywords/>
  <dc:description/>
  <cp:lastModifiedBy>Hollingsworth, Chris</cp:lastModifiedBy>
  <cp:revision>1</cp:revision>
  <dcterms:created xsi:type="dcterms:W3CDTF">2026-01-20T21:56:00Z</dcterms:created>
  <dcterms:modified xsi:type="dcterms:W3CDTF">2026-01-20T21:59:00Z</dcterms:modified>
</cp:coreProperties>
</file>