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20ED" w14:textId="77777777" w:rsidR="00DA2414" w:rsidRDefault="007F647F">
      <w:pPr>
        <w:pageBreakBefore/>
        <w:sectPr w:rsidR="00DA2414">
          <w:type w:val="continuous"/>
          <w:pgSz w:w="12240" w:h="15840"/>
          <w:pgMar w:top="1080" w:right="1440" w:bottom="1080" w:left="1440" w:header="360" w:footer="360" w:gutter="0"/>
          <w:cols w:space="720"/>
        </w:sectPr>
      </w:pPr>
      <w:r>
        <w:fldChar w:fldCharType="begin"/>
      </w:r>
      <w:r>
        <w:instrText>TC "</w:instrText>
      </w:r>
      <w:bookmarkStart w:id="0" w:name="_Toc219197805"/>
      <w:r>
        <w:instrText>SECTION A</w:instrText>
      </w:r>
      <w:bookmarkEnd w:id="0"/>
      <w:r>
        <w:instrText>" \l 1</w:instrText>
      </w:r>
      <w:r>
        <w:fldChar w:fldCharType="end"/>
      </w:r>
      <w:r>
        <w:fldChar w:fldCharType="begin"/>
      </w:r>
      <w:r>
        <w:instrText>TC "</w:instrText>
      </w:r>
      <w:bookmarkStart w:id="1" w:name="_Toc219197806"/>
      <w:r>
        <w:instrText>A.1  SF 1449  SOLICITATION/CONTRACT/ORDER FOR COMMERCIAL PRODUCTS AND COMMERCIAL SERVICES</w:instrText>
      </w:r>
      <w:bookmarkEnd w:id="1"/>
      <w:r>
        <w:instrText>" \l 2</w:instrText>
      </w:r>
      <w:r>
        <w:fldChar w:fldCharType="end"/>
      </w:r>
      <w:r w:rsidR="005E70AD">
        <w:pict w14:anchorId="4D2D2692">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style="mso-next-textbox:#_x0000_s1165" inset="0,0,0,0">
                <w:txbxContent>
                  <w:p w14:paraId="4D2D26C0" w14:textId="77777777" w:rsidR="00DA2414" w:rsidRDefault="007F647F">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style="mso-next-textbox:#_x0000_s1166" inset="0,0,0,0">
                <w:txbxContent>
                  <w:p w14:paraId="4D2D26C1" w14:textId="77777777" w:rsidR="00DA2414" w:rsidRDefault="007F647F">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style="mso-next-textbox:#_x0000_s1167" inset="0,0,0,0">
                <w:txbxContent>
                  <w:p w14:paraId="4D2D26C2" w14:textId="77777777" w:rsidR="00DA2414" w:rsidRDefault="007F647F">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style="mso-next-textbox:#_x0000_s1168" inset="0,0,0,0">
                <w:txbxContent>
                  <w:p w14:paraId="4D2D26C3" w14:textId="77777777" w:rsidR="00DA2414" w:rsidRDefault="007F647F">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style="mso-next-textbox:#_x0000_s1169" inset="0,0,0,0">
                <w:txbxContent>
                  <w:p w14:paraId="4D2D26C4" w14:textId="77777777" w:rsidR="00DA2414" w:rsidRDefault="007F647F">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style="mso-next-textbox:#_x0000_s1170" inset="0,0,0,0">
                <w:txbxContent>
                  <w:p w14:paraId="4D2D26C5" w14:textId="77777777" w:rsidR="00DA2414" w:rsidRDefault="007F647F">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style="mso-next-textbox:#_x0000_s1171" inset="0,0,0,0">
                <w:txbxContent>
                  <w:p w14:paraId="4D2D26C6" w14:textId="77777777" w:rsidR="00DA2414" w:rsidRDefault="007F647F">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style="mso-next-textbox:#_x0000_s1172" inset="0,0,0,0">
                <w:txbxContent>
                  <w:p w14:paraId="4D2D26C7" w14:textId="77777777" w:rsidR="00DA2414" w:rsidRDefault="007F647F">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style="mso-next-textbox:#_x0000_s1173" inset="0,0,0,0">
                <w:txbxContent>
                  <w:p w14:paraId="4D2D26C8" w14:textId="77777777" w:rsidR="00DA2414" w:rsidRDefault="007F647F">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style="mso-next-textbox:#_x0000_s1174" inset="0,0,0,0">
                <w:txbxContent>
                  <w:p w14:paraId="4D2D26C9" w14:textId="77777777" w:rsidR="00DA2414" w:rsidRDefault="007F647F">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style="mso-next-textbox:#_x0000_s1175" inset="0,0,0,0">
                <w:txbxContent>
                  <w:p w14:paraId="4D2D26CA" w14:textId="77777777" w:rsidR="00DA2414" w:rsidRDefault="007F647F">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style="mso-next-textbox:#_x0000_s1176" inset="0,0,0,0">
                <w:txbxContent>
                  <w:p w14:paraId="4D2D26CB" w14:textId="77777777" w:rsidR="00DA2414" w:rsidRDefault="007F647F">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style="mso-next-textbox:#_x0000_s1177" inset="0,0,0,0">
                <w:txbxContent>
                  <w:p w14:paraId="4D2D26CC" w14:textId="77777777" w:rsidR="00DA2414" w:rsidRDefault="007F647F">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style="mso-next-textbox:#_x0000_s1178" inset="0,0,0,0">
                <w:txbxContent>
                  <w:p w14:paraId="4D2D26CD" w14:textId="77777777" w:rsidR="00DA2414" w:rsidRDefault="007F647F">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style="mso-next-textbox:#_x0000_s1179" inset="0,0,0,0">
                <w:txbxContent>
                  <w:p w14:paraId="4D2D26CE" w14:textId="77777777" w:rsidR="00DA2414" w:rsidRDefault="007F647F">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style="mso-next-textbox:#_x0000_s1180" inset="0,0,0,0">
                <w:txbxContent>
                  <w:p w14:paraId="4D2D26CF" w14:textId="77777777" w:rsidR="00DA2414" w:rsidRDefault="007F647F">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style="mso-next-textbox:#_x0000_s1181" inset="0,0,0,0">
                <w:txbxContent>
                  <w:p w14:paraId="4D2D26D0" w14:textId="77777777" w:rsidR="00DA2414" w:rsidRDefault="007F647F">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style="mso-next-textbox:#_x0000_s1182" inset="0,0,0,0">
                <w:txbxContent>
                  <w:p w14:paraId="4D2D26D1" w14:textId="77777777" w:rsidR="00DA2414" w:rsidRDefault="007F647F">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style="mso-next-textbox:#_x0000_s1183" inset="0,0,0,0">
                <w:txbxContent>
                  <w:p w14:paraId="4D2D26D2" w14:textId="77777777" w:rsidR="00DA2414" w:rsidRDefault="007F647F">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style="mso-next-textbox:#_x0000_s1184" inset="0,0,0,0">
                <w:txbxContent>
                  <w:p w14:paraId="4D2D26D3" w14:textId="77777777" w:rsidR="00DA2414" w:rsidRDefault="007F647F">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style="mso-next-textbox:#_x0000_s1185" inset="0,0,0,0">
                <w:txbxContent>
                  <w:p w14:paraId="4D2D26D4" w14:textId="77777777" w:rsidR="00DA2414" w:rsidRDefault="007F647F">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style="mso-next-textbox:#_x0000_s1186" inset="0,0,0,0">
                <w:txbxContent>
                  <w:p w14:paraId="4D2D26D5" w14:textId="77777777" w:rsidR="00DA2414" w:rsidRDefault="007F647F">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style="mso-next-textbox:#_x0000_s1187" inset="0,0,0,0">
                <w:txbxContent>
                  <w:p w14:paraId="4D2D26D6" w14:textId="77777777" w:rsidR="00DA2414" w:rsidRDefault="007F647F">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style="mso-next-textbox:#_x0000_s1188" inset="0,0,0,0">
                <w:txbxContent>
                  <w:p w14:paraId="4D2D26D7" w14:textId="77777777" w:rsidR="00DA2414" w:rsidRDefault="007F647F">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style="mso-next-textbox:#_x0000_s1189" inset="0,0,0,0">
                <w:txbxContent>
                  <w:p w14:paraId="4D2D26D8" w14:textId="77777777" w:rsidR="00DA2414" w:rsidRDefault="007F647F">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style="mso-next-textbox:#_x0000_s1190" inset="0,0,0,0">
                <w:txbxContent>
                  <w:p w14:paraId="4D2D26D9" w14:textId="77777777" w:rsidR="00DA2414" w:rsidRDefault="007F647F">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style="mso-next-textbox:#_x0000_s1191" inset="0,0,0,0">
                <w:txbxContent>
                  <w:p w14:paraId="4D2D26DA" w14:textId="77777777" w:rsidR="00DA2414" w:rsidRDefault="007F647F">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style="mso-next-textbox:#_x0000_s1192" inset="0,0,0,0">
                <w:txbxContent>
                  <w:p w14:paraId="4D2D26DB" w14:textId="77777777" w:rsidR="00DA2414" w:rsidRDefault="007F647F">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style="mso-next-textbox:#_x0000_s1193" inset="0,0,0,0">
                <w:txbxContent>
                  <w:p w14:paraId="4D2D26DC" w14:textId="77777777" w:rsidR="00DA2414" w:rsidRDefault="007F647F">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style="mso-next-textbox:#_x0000_s1194" inset="0,0,0,0">
                <w:txbxContent>
                  <w:p w14:paraId="4D2D26DD" w14:textId="77777777" w:rsidR="00DA2414" w:rsidRDefault="007F647F">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style="mso-next-textbox:#_x0000_s1195" inset="0,0,0,0">
                <w:txbxContent>
                  <w:p w14:paraId="4D2D26DE" w14:textId="77777777" w:rsidR="00DA2414" w:rsidRDefault="007F647F">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style="mso-next-textbox:#_x0000_s1196" inset="0,0,0,0">
                <w:txbxContent>
                  <w:p w14:paraId="4D2D26DF" w14:textId="77777777" w:rsidR="00DA2414" w:rsidRDefault="007F647F">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style="mso-next-textbox:#_x0000_s1197" inset="0,0,0,0">
                <w:txbxContent>
                  <w:p w14:paraId="4D2D26E0" w14:textId="77777777" w:rsidR="00DA2414" w:rsidRDefault="007F647F">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style="mso-next-textbox:#_x0000_s1198" inset="0,0,0,0">
                <w:txbxContent>
                  <w:p w14:paraId="4D2D26E1" w14:textId="77777777" w:rsidR="00DA2414" w:rsidRDefault="007F647F">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style="mso-next-textbox:#_x0000_s1199" inset="0,0,0,0">
                <w:txbxContent>
                  <w:p w14:paraId="4D2D26E2" w14:textId="77777777" w:rsidR="00DA2414" w:rsidRDefault="007F647F">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style="mso-next-textbox:#_x0000_s1200" inset="0,0,0,0">
                <w:txbxContent>
                  <w:p w14:paraId="4D2D26E3" w14:textId="77777777" w:rsidR="00DA2414" w:rsidRDefault="007F647F">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style="mso-next-textbox:#_x0000_s1201" inset="0,0,0,0">
                <w:txbxContent>
                  <w:p w14:paraId="4D2D26E4" w14:textId="77777777" w:rsidR="00DA2414" w:rsidRDefault="007F647F">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style="mso-next-textbox:#_x0000_s1202" inset="0,0,0,0">
                <w:txbxContent>
                  <w:p w14:paraId="4D2D26E5" w14:textId="77777777" w:rsidR="00DA2414" w:rsidRDefault="007F647F">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style="mso-next-textbox:#_x0000_s1203" inset="0,0,0,0">
                <w:txbxContent>
                  <w:p w14:paraId="4D2D26E6" w14:textId="77777777" w:rsidR="00DA2414" w:rsidRDefault="007F647F">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style="mso-next-textbox:#_x0000_s1204" inset="0,0,0,0">
                <w:txbxContent>
                  <w:p w14:paraId="4D2D26E7" w14:textId="77777777" w:rsidR="00DA2414" w:rsidRDefault="007F647F">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style="mso-next-textbox:#_x0000_s1205" inset="0,0,0,0">
                <w:txbxContent>
                  <w:p w14:paraId="4D2D26E8" w14:textId="77777777" w:rsidR="00DA2414" w:rsidRDefault="007F647F">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style="mso-next-textbox:#_x0000_s1206" inset="0,0,0,0">
                <w:txbxContent>
                  <w:p w14:paraId="4D2D26E9" w14:textId="77777777" w:rsidR="00DA2414" w:rsidRDefault="007F647F">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style="mso-next-textbox:#_x0000_s1207" inset="0,0,0,0">
                <w:txbxContent>
                  <w:p w14:paraId="4D2D26EA" w14:textId="77777777" w:rsidR="00DA2414" w:rsidRDefault="007F647F">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style="mso-next-textbox:#_x0000_s1208" inset="0,0,0,0">
                <w:txbxContent>
                  <w:p w14:paraId="4D2D26EB" w14:textId="77777777" w:rsidR="00DA2414" w:rsidRDefault="007F647F">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style="mso-next-textbox:#_x0000_s1209" inset="0,0,0,0">
                <w:txbxContent>
                  <w:p w14:paraId="4D2D26EC" w14:textId="77777777" w:rsidR="00DA2414" w:rsidRDefault="007F647F">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style="mso-next-textbox:#_x0000_s1210" inset="0,0,0,0">
                <w:txbxContent>
                  <w:p w14:paraId="4D2D26ED" w14:textId="77777777" w:rsidR="00DA2414" w:rsidRDefault="007F647F">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style="mso-next-textbox:#_x0000_s1211" inset="0,0,0,0">
                <w:txbxContent>
                  <w:p w14:paraId="4D2D26EE" w14:textId="77777777" w:rsidR="00DA2414" w:rsidRDefault="007F647F">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style="mso-next-textbox:#_x0000_s1212" inset="0,0,0,0">
                <w:txbxContent>
                  <w:p w14:paraId="4D2D26EF" w14:textId="77777777" w:rsidR="00DA2414" w:rsidRDefault="007F647F">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style="mso-next-textbox:#_x0000_s1213" inset="0,0,0,0">
                <w:txbxContent>
                  <w:p w14:paraId="4D2D26F0" w14:textId="77777777" w:rsidR="00DA2414" w:rsidRDefault="007F647F">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style="mso-next-textbox:#_x0000_s1214" inset="0,0,0,0">
                <w:txbxContent>
                  <w:p w14:paraId="4D2D26F1" w14:textId="77777777" w:rsidR="00DA2414" w:rsidRDefault="007F647F">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style="mso-next-textbox:#_x0000_s1215" inset="0,0,0,0">
                <w:txbxContent>
                  <w:p w14:paraId="4D2D26F2" w14:textId="77777777" w:rsidR="00DA2414" w:rsidRDefault="007F647F">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style="mso-next-textbox:#_x0000_s1216" inset="0,0,0,0">
                <w:txbxContent>
                  <w:p w14:paraId="4D2D26F3" w14:textId="77777777" w:rsidR="00DA2414" w:rsidRDefault="007F647F">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style="mso-next-textbox:#_x0000_s1217" inset="0,0,0,0">
                <w:txbxContent>
                  <w:p w14:paraId="4D2D26F4" w14:textId="77777777" w:rsidR="00DA2414" w:rsidRDefault="007F647F">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style="mso-next-textbox:#_x0000_s1218" inset="0,0,0,0">
                <w:txbxContent>
                  <w:p w14:paraId="4D2D26F5" w14:textId="77777777" w:rsidR="00DA2414" w:rsidRDefault="007F647F">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style="mso-next-textbox:#_x0000_s1219" inset="0,0,0,0">
                <w:txbxContent>
                  <w:p w14:paraId="4D2D26F6" w14:textId="77777777" w:rsidR="00DA2414" w:rsidRDefault="007F647F">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style="mso-next-textbox:#_x0000_s1220" inset="0,0,0,0">
                <w:txbxContent>
                  <w:p w14:paraId="4D2D26F7" w14:textId="77777777" w:rsidR="00DA2414" w:rsidRDefault="007F647F">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style="mso-next-textbox:#_x0000_s1221" inset="0,0,0,0">
                <w:txbxContent>
                  <w:p w14:paraId="4D2D26F8" w14:textId="77777777" w:rsidR="00DA2414" w:rsidRDefault="007F647F">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style="mso-next-textbox:#_x0000_s1222" inset="0,0,0,0">
                <w:txbxContent>
                  <w:p w14:paraId="4D2D26F9" w14:textId="77777777" w:rsidR="00DA2414" w:rsidRDefault="007F647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style="mso-next-textbox:#_x0000_s1223" inset="0,0,0,0">
                <w:txbxContent>
                  <w:p w14:paraId="4D2D26FA" w14:textId="77777777" w:rsidR="00DA2414" w:rsidRDefault="007F647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style="mso-next-textbox:#_x0000_s1224" inset="0,0,0,0">
                <w:txbxContent>
                  <w:p w14:paraId="4D2D26FB" w14:textId="77777777" w:rsidR="00DA2414" w:rsidRDefault="007F647F">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style="mso-next-textbox:#_x0000_s1225" inset="0,0,0,0">
                <w:txbxContent>
                  <w:p w14:paraId="4D2D26FC" w14:textId="77777777" w:rsidR="00DA2414" w:rsidRDefault="007F647F">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style="mso-next-textbox:#_x0000_s1226" inset="0,0,0,0">
                <w:txbxContent>
                  <w:p w14:paraId="4D2D26FD" w14:textId="77777777" w:rsidR="00DA2414" w:rsidRDefault="007F647F">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style="mso-next-textbox:#_x0000_s1227" inset="0,0,0,0">
                <w:txbxContent>
                  <w:p w14:paraId="4D2D26FE" w14:textId="77777777" w:rsidR="00DA2414" w:rsidRDefault="007F647F">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style="mso-next-textbox:#_x0000_s1228" inset="0,0,0,0">
                <w:txbxContent>
                  <w:p w14:paraId="4D2D26FF" w14:textId="77777777" w:rsidR="00DA2414" w:rsidRDefault="007F647F">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style="mso-next-textbox:#_x0000_s1229" inset="0,0,0,0">
                <w:txbxContent>
                  <w:p w14:paraId="4D2D2700" w14:textId="77777777" w:rsidR="00DA2414" w:rsidRDefault="007F647F">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style="mso-next-textbox:#_x0000_s1230" inset="0,0,0,0">
                <w:txbxContent>
                  <w:p w14:paraId="4D2D2701" w14:textId="77777777" w:rsidR="00DA2414" w:rsidRDefault="007F647F">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style="mso-next-textbox:#_x0000_s1231" inset="0,0,0,0">
                <w:txbxContent>
                  <w:p w14:paraId="4D2D2702" w14:textId="77777777" w:rsidR="00DA2414" w:rsidRDefault="007F647F">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style="mso-next-textbox:#_x0000_s1232" inset="0,0,0,0">
                <w:txbxContent>
                  <w:p w14:paraId="4D2D2703" w14:textId="77777777" w:rsidR="00DA2414" w:rsidRDefault="007F647F">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style="mso-next-textbox:#_x0000_s1233" inset="0,0,0,0">
                <w:txbxContent>
                  <w:p w14:paraId="4D2D2704" w14:textId="77777777" w:rsidR="00DA2414" w:rsidRDefault="007F647F">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style="mso-next-textbox:#_x0000_s1234" inset="0,0,0,0">
                <w:txbxContent>
                  <w:p w14:paraId="4D2D2705" w14:textId="77777777" w:rsidR="00DA2414" w:rsidRDefault="007F647F">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style="mso-next-textbox:#_x0000_s1235" inset="0,0,0,0">
                <w:txbxContent>
                  <w:p w14:paraId="4D2D2706" w14:textId="77777777" w:rsidR="00DA2414" w:rsidRDefault="007F647F">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style="mso-next-textbox:#_x0000_s1236" inset="0,0,0,0">
                <w:txbxContent>
                  <w:p w14:paraId="4D2D2707" w14:textId="77777777" w:rsidR="00DA2414" w:rsidRDefault="007F647F">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style="mso-next-textbox:#_x0000_s1237" inset="0,0,0,0">
                <w:txbxContent>
                  <w:p w14:paraId="4D2D2708" w14:textId="77777777" w:rsidR="00DA2414" w:rsidRDefault="007F647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style="mso-next-textbox:#_x0000_s1238" inset="0,0,0,0">
                <w:txbxContent>
                  <w:p w14:paraId="4D2D2709" w14:textId="77777777" w:rsidR="00DA2414" w:rsidRDefault="007F647F">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style="mso-next-textbox:#_x0000_s1239" inset="0,0,0,0">
                <w:txbxContent>
                  <w:p w14:paraId="4D2D270A" w14:textId="77777777" w:rsidR="00DA2414" w:rsidRDefault="007F647F">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style="mso-next-textbox:#_x0000_s1240" inset="0,0,0,0">
                <w:txbxContent>
                  <w:p w14:paraId="4D2D270B" w14:textId="77777777" w:rsidR="00DA2414" w:rsidRDefault="007F647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style="mso-next-textbox:#_x0000_s1241" inset="0,0,0,0">
                <w:txbxContent>
                  <w:p w14:paraId="4D2D270C" w14:textId="77777777" w:rsidR="00DA2414" w:rsidRDefault="007F647F">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style="mso-next-textbox:#_x0000_s1242" inset="0,0,0,0">
                <w:txbxContent>
                  <w:p w14:paraId="4D2D270D" w14:textId="77777777" w:rsidR="00DA2414" w:rsidRDefault="007F647F">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style="mso-next-textbox:#_x0000_s1243" inset="0,0,0,0">
                <w:txbxContent>
                  <w:p w14:paraId="4D2D270E" w14:textId="77777777" w:rsidR="00DA2414" w:rsidRDefault="007F647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style="mso-next-textbox:#_x0000_s1244" inset="0,0,0,0">
                <w:txbxContent>
                  <w:p w14:paraId="4D2D270F" w14:textId="77777777" w:rsidR="00DA2414" w:rsidRDefault="007F647F">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style="mso-next-textbox:#_x0000_s1245" inset="0,0,0,0">
                <w:txbxContent>
                  <w:p w14:paraId="4D2D2710" w14:textId="77777777" w:rsidR="00DA2414" w:rsidRDefault="007F647F">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style="mso-next-textbox:#_x0000_s1246" inset="0,0,0,0">
                <w:txbxContent>
                  <w:p w14:paraId="4D2D2711" w14:textId="77777777" w:rsidR="00DA2414" w:rsidRDefault="007F647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style="mso-next-textbox:#_x0000_s1247" inset="0,0,0,0">
                <w:txbxContent>
                  <w:p w14:paraId="4D2D2712" w14:textId="77777777" w:rsidR="00DA2414" w:rsidRDefault="007F647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style="mso-next-textbox:#_x0000_s1248" inset="0,0,0,0">
                <w:txbxContent>
                  <w:p w14:paraId="4D2D2713" w14:textId="77777777" w:rsidR="00DA2414" w:rsidRDefault="007F647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style="mso-next-textbox:#_x0000_s1249" inset="0,0,0,0">
                <w:txbxContent>
                  <w:p w14:paraId="4D2D2714" w14:textId="77777777" w:rsidR="00DA2414" w:rsidRDefault="007F647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style="mso-next-textbox:#_x0000_s1250" inset="0,0,0,0">
                <w:txbxContent>
                  <w:p w14:paraId="4D2D2715" w14:textId="77777777" w:rsidR="00DA2414" w:rsidRDefault="007F647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style="mso-next-textbox:#_x0000_s1251" inset="0,0,0,0">
                <w:txbxContent>
                  <w:p w14:paraId="4D2D2716" w14:textId="77777777" w:rsidR="00DA2414" w:rsidRDefault="007F647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style="mso-next-textbox:#_x0000_s1252" inset="0,0,0,0">
                <w:txbxContent>
                  <w:p w14:paraId="4D2D2717" w14:textId="77777777" w:rsidR="00DA2414" w:rsidRDefault="007F647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style="mso-next-textbox:#_x0000_s1253" inset="0,0,0,0">
                <w:txbxContent>
                  <w:p w14:paraId="4D2D2718" w14:textId="77777777" w:rsidR="00DA2414" w:rsidRDefault="007F647F">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style="mso-next-textbox:#_x0000_s1254" inset="0,0,0,0">
                <w:txbxContent>
                  <w:p w14:paraId="4D2D2719" w14:textId="77777777" w:rsidR="00DA2414" w:rsidRDefault="007F647F">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style="mso-next-textbox:#_x0000_s1255" inset="0,0,0,0">
                <w:txbxContent>
                  <w:p w14:paraId="4D2D271A" w14:textId="77777777" w:rsidR="00DA2414" w:rsidRDefault="007F647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style="mso-next-textbox:#_x0000_s1256" inset="0,0,0,0">
                <w:txbxContent>
                  <w:p w14:paraId="4D2D271B" w14:textId="77777777" w:rsidR="00DA2414" w:rsidRDefault="007F647F">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style="mso-next-textbox:#_x0000_s1257" inset="0,0,0,0">
                <w:txbxContent>
                  <w:p w14:paraId="4D2D271C" w14:textId="77777777" w:rsidR="00DA2414" w:rsidRDefault="007F647F">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style="mso-next-textbox:#_x0000_s1258" inset="0,0,0,0">
                <w:txbxContent>
                  <w:p w14:paraId="4D2D271D" w14:textId="77777777" w:rsidR="00DA2414" w:rsidRDefault="007F647F">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style="mso-next-textbox:#_x0000_s1259" inset="0,0,0,0">
                <w:txbxContent>
                  <w:p w14:paraId="4D2D271E" w14:textId="77777777" w:rsidR="00DA2414" w:rsidRDefault="007F647F">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style="mso-next-textbox:#_x0000_s1260" inset="0,0,0,0">
                <w:txbxContent>
                  <w:p w14:paraId="4D2D271F" w14:textId="77777777" w:rsidR="00DA2414" w:rsidRDefault="007F647F">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style="mso-next-textbox:#_x0000_s1261" inset="0,0,0,0">
                <w:txbxContent>
                  <w:p w14:paraId="4D2D2720" w14:textId="77777777" w:rsidR="00DA2414" w:rsidRDefault="007F647F">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style="mso-next-textbox:#_x0000_s1262" inset="0,0,0,0">
                <w:txbxContent>
                  <w:p w14:paraId="4D2D2721" w14:textId="77777777" w:rsidR="00DA2414" w:rsidRDefault="007F647F">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style="mso-next-textbox:#_x0000_s1263" inset="0,0,0,0">
                <w:txbxContent>
                  <w:p w14:paraId="4D2D2722" w14:textId="77777777" w:rsidR="00DA2414" w:rsidRDefault="007F647F">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style="mso-next-textbox:#_x0000_s1264" inset="0,0,0,0">
                <w:txbxContent>
                  <w:p w14:paraId="4D2D2723" w14:textId="77777777" w:rsidR="00DA2414" w:rsidRDefault="007F647F">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style="mso-next-textbox:#_x0000_s1265" inset="0,0,0,0">
                <w:txbxContent>
                  <w:p w14:paraId="4D2D2724" w14:textId="77777777" w:rsidR="00DA2414" w:rsidRDefault="007F647F">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style="mso-next-textbox:#_x0000_s1266" inset="0,0,0,0">
                <w:txbxContent>
                  <w:p w14:paraId="4D2D2725" w14:textId="77777777" w:rsidR="00DA2414" w:rsidRDefault="007F647F">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style="mso-next-textbox:#_x0000_s1267" inset="0,0,0,0">
                <w:txbxContent>
                  <w:p w14:paraId="4D2D2726" w14:textId="77777777" w:rsidR="00DA2414" w:rsidRDefault="007F647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style="mso-next-textbox:#_x0000_s1268" inset="0,0,0,0">
                <w:txbxContent>
                  <w:p w14:paraId="4D2D2727" w14:textId="77777777" w:rsidR="00DA2414" w:rsidRDefault="007F647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style="mso-next-textbox:#_x0000_s1269" inset="0,0,0,0">
                <w:txbxContent>
                  <w:p w14:paraId="4D2D2728" w14:textId="0F6557F1" w:rsidR="00DA2414" w:rsidRDefault="009317F9">
                    <w:pPr>
                      <w:spacing w:after="0" w:line="240" w:lineRule="auto"/>
                      <w:jc w:val="center"/>
                      <w:rPr>
                        <w:rFonts w:ascii="Courier New" w:hAnsi="Courier New" w:cs="Courier New"/>
                        <w:sz w:val="15"/>
                        <w:szCs w:val="15"/>
                      </w:rPr>
                    </w:pPr>
                    <w:r>
                      <w:rPr>
                        <w:rFonts w:ascii="Courier New" w:hAnsi="Courier New" w:cs="Courier New"/>
                        <w:sz w:val="15"/>
                        <w:szCs w:val="15"/>
                      </w:rPr>
                      <w:t>7</w:t>
                    </w:r>
                    <w:r w:rsidR="003F7652">
                      <w:rPr>
                        <w:rFonts w:ascii="Courier New" w:hAnsi="Courier New" w:cs="Courier New"/>
                        <w:sz w:val="15"/>
                        <w:szCs w:val="15"/>
                      </w:rPr>
                      <w:t>0</w:t>
                    </w:r>
                  </w:p>
                </w:txbxContent>
              </v:textbox>
            </v:shape>
            <v:shape id="_x0000_s1270" type="#_x0000_t202" style="position:absolute;left:2755;top:15195;width:5628;height:204;mso-position-horizontal-relative:page;mso-position-vertical-relative:page" filled="f" stroked="f">
              <v:textbox style="mso-next-textbox:#_x0000_s1270" inset="0,0,0,0">
                <w:txbxContent>
                  <w:p w14:paraId="4D2D2729" w14:textId="77777777" w:rsidR="00DA2414" w:rsidRDefault="00DA2414">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style="mso-next-textbox:#_x0000_s1271" inset="0,0,0,0">
                <w:txbxContent>
                  <w:p w14:paraId="4D2D272A"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600-26-1-441-0002</w:t>
                    </w:r>
                  </w:p>
                </w:txbxContent>
              </v:textbox>
            </v:shape>
            <v:shape id="_x0000_s1272" type="#_x0000_t202" style="position:absolute;left:7843;top:891;width:2383;height:204;mso-position-horizontal-relative:page;mso-position-vertical-relative:page" filled="f" stroked="f">
              <v:textbox style="mso-next-textbox:#_x0000_s1272" inset="0,0,0,0">
                <w:txbxContent>
                  <w:p w14:paraId="4D2D272B" w14:textId="77777777" w:rsidR="00DA2414" w:rsidRDefault="00DA2414">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style="mso-next-textbox:#_x0000_s1273" inset="0,0,0,0">
                <w:txbxContent>
                  <w:p w14:paraId="4D2D272C" w14:textId="77777777" w:rsidR="00DA2414" w:rsidRDefault="00DA2414">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style="mso-next-textbox:#_x0000_s1274" inset="0,0,0,0">
                <w:txbxContent>
                  <w:p w14:paraId="4D2D272D" w14:textId="77777777" w:rsidR="00DA2414" w:rsidRDefault="00DA2414">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style="mso-next-textbox:#_x0000_s1275" inset="0,0,0,0">
                <w:txbxContent>
                  <w:p w14:paraId="4D2D272E" w14:textId="77777777" w:rsidR="00DA2414" w:rsidRDefault="00DA2414">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style="mso-next-textbox:#_x0000_s1276" inset="0,0,0,0">
                <w:txbxContent>
                  <w:p w14:paraId="4D2D272F" w14:textId="77777777" w:rsidR="00DA2414" w:rsidRDefault="00DA2414">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style="mso-next-textbox:#_x0000_s1277" inset="0,0,0,0">
                <w:txbxContent>
                  <w:p w14:paraId="4D2D2730" w14:textId="77777777" w:rsidR="00DA2414" w:rsidRDefault="00DA2414">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style="mso-next-textbox:#_x0000_s1278" inset="0,0,0,0">
                <w:txbxContent>
                  <w:p w14:paraId="4D2D2731" w14:textId="77777777" w:rsidR="00DA2414" w:rsidRDefault="00DA2414">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style="mso-next-textbox:#_x0000_s1279" inset="0,0,0,0">
                <w:txbxContent>
                  <w:p w14:paraId="4D2D2732" w14:textId="77777777" w:rsidR="00DA2414" w:rsidRDefault="00DA2414">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style="mso-next-textbox:#_x0000_s1280" inset="0,0,0,0">
                <w:txbxContent>
                  <w:p w14:paraId="4D2D2733" w14:textId="77777777" w:rsidR="00DA2414" w:rsidRDefault="00DA2414">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style="mso-next-textbox:#_x0000_s1281" inset="0,0,0,0">
                <w:txbxContent>
                  <w:p w14:paraId="4D2D2734" w14:textId="77777777" w:rsidR="00DA2414" w:rsidRDefault="00DA2414">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style="mso-next-textbox:#_x0000_s1282" inset="0,0,0,0">
                <w:txbxContent>
                  <w:p w14:paraId="4D2D2735"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36C26226Q0226</w:t>
                    </w:r>
                  </w:p>
                </w:txbxContent>
              </v:textbox>
            </v:shape>
            <v:shape id="_x0000_s1283" type="#_x0000_t202" style="position:absolute;left:10339;top:1467;width:992;height:204;mso-position-horizontal-relative:page;mso-position-vertical-relative:page" filled="f" stroked="f">
              <v:textbox style="mso-next-textbox:#_x0000_s1283" inset="0,0,0,0">
                <w:txbxContent>
                  <w:p w14:paraId="4D2D2736" w14:textId="37326632" w:rsidR="00DA2414" w:rsidRDefault="007F647F">
                    <w:pPr>
                      <w:spacing w:after="0" w:line="240" w:lineRule="auto"/>
                      <w:rPr>
                        <w:rFonts w:ascii="Courier New" w:hAnsi="Courier New" w:cs="Courier New"/>
                        <w:sz w:val="15"/>
                        <w:szCs w:val="15"/>
                      </w:rPr>
                    </w:pPr>
                    <w:r>
                      <w:rPr>
                        <w:rFonts w:ascii="Courier New" w:hAnsi="Courier New" w:cs="Courier New"/>
                        <w:sz w:val="15"/>
                        <w:szCs w:val="15"/>
                      </w:rPr>
                      <w:t>01-</w:t>
                    </w:r>
                    <w:r w:rsidR="00FA7206">
                      <w:rPr>
                        <w:rFonts w:ascii="Courier New" w:hAnsi="Courier New" w:cs="Courier New"/>
                        <w:sz w:val="15"/>
                        <w:szCs w:val="15"/>
                      </w:rPr>
                      <w:t>1</w:t>
                    </w:r>
                    <w:r w:rsidR="00B92FB5">
                      <w:rPr>
                        <w:rFonts w:ascii="Courier New" w:hAnsi="Courier New" w:cs="Courier New"/>
                        <w:sz w:val="15"/>
                        <w:szCs w:val="15"/>
                      </w:rPr>
                      <w:t>5</w:t>
                    </w:r>
                    <w:r>
                      <w:rPr>
                        <w:rFonts w:ascii="Courier New" w:hAnsi="Courier New" w:cs="Courier New"/>
                        <w:sz w:val="15"/>
                        <w:szCs w:val="15"/>
                      </w:rPr>
                      <w:t>-2026</w:t>
                    </w:r>
                  </w:p>
                </w:txbxContent>
              </v:textbox>
            </v:shape>
            <v:shape id="_x0000_s1284" type="#_x0000_t202" style="position:absolute;left:3235;top:1899;width:3774;height:204;mso-position-horizontal-relative:page;mso-position-vertical-relative:page" filled="f" stroked="f">
              <v:textbox style="mso-next-textbox:#_x0000_s1284" inset="0,0,0,0">
                <w:txbxContent>
                  <w:p w14:paraId="4D2D2737"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ISRAEL GARCIA</w:t>
                    </w:r>
                  </w:p>
                </w:txbxContent>
              </v:textbox>
            </v:shape>
            <v:shape id="_x0000_s1285" type="#_x0000_t202" style="position:absolute;left:7795;top:1899;width:2383;height:204;mso-position-horizontal-relative:page;mso-position-vertical-relative:page" filled="f" stroked="f">
              <v:textbox style="mso-next-textbox:#_x0000_s1285" inset="0,0,0,0">
                <w:txbxContent>
                  <w:p w14:paraId="4D2D2738"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5662--766-2260</w:t>
                    </w:r>
                  </w:p>
                </w:txbxContent>
              </v:textbox>
            </v:shape>
            <v:shape id="_x0000_s1286" type="#_x0000_t202" style="position:absolute;left:10627;top:1851;width:992;height:204;mso-position-horizontal-relative:page;mso-position-vertical-relative:page" filled="f" stroked="f">
              <v:textbox style="mso-next-textbox:#_x0000_s1286" inset="0,0,0,0">
                <w:txbxContent>
                  <w:p w14:paraId="4D2D2739" w14:textId="1367E8F5" w:rsidR="00DA2414" w:rsidRDefault="007F647F">
                    <w:pPr>
                      <w:spacing w:after="0" w:line="240" w:lineRule="auto"/>
                      <w:rPr>
                        <w:rFonts w:ascii="Courier New" w:hAnsi="Courier New" w:cs="Courier New"/>
                        <w:sz w:val="15"/>
                        <w:szCs w:val="15"/>
                      </w:rPr>
                    </w:pPr>
                    <w:r>
                      <w:rPr>
                        <w:rFonts w:ascii="Courier New" w:hAnsi="Courier New" w:cs="Courier New"/>
                        <w:sz w:val="15"/>
                        <w:szCs w:val="15"/>
                      </w:rPr>
                      <w:t>01-</w:t>
                    </w:r>
                    <w:r w:rsidR="008E578D">
                      <w:rPr>
                        <w:rFonts w:ascii="Courier New" w:hAnsi="Courier New" w:cs="Courier New"/>
                        <w:sz w:val="15"/>
                        <w:szCs w:val="15"/>
                      </w:rPr>
                      <w:t>2</w:t>
                    </w:r>
                    <w:r w:rsidR="00B92FB5">
                      <w:rPr>
                        <w:rFonts w:ascii="Courier New" w:hAnsi="Courier New" w:cs="Courier New"/>
                        <w:sz w:val="15"/>
                        <w:szCs w:val="15"/>
                      </w:rPr>
                      <w:t>9</w:t>
                    </w:r>
                    <w:r>
                      <w:rPr>
                        <w:rFonts w:ascii="Courier New" w:hAnsi="Courier New" w:cs="Courier New"/>
                        <w:sz w:val="15"/>
                        <w:szCs w:val="15"/>
                      </w:rPr>
                      <w:t>-2026</w:t>
                    </w:r>
                  </w:p>
                </w:txbxContent>
              </v:textbox>
            </v:shape>
            <v:shape id="_x0000_s1287" type="#_x0000_t202" style="position:absolute;left:10627;top:2019;width:1456;height:204;mso-position-horizontal-relative:page;mso-position-vertical-relative:page" filled="f" stroked="f">
              <v:textbox style="mso-next-textbox:#_x0000_s1287" inset="0,0,0,0">
                <w:txbxContent>
                  <w:p w14:paraId="4D2D273A"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12:00PM</w:t>
                    </w:r>
                  </w:p>
                </w:txbxContent>
              </v:textbox>
            </v:shape>
            <v:shape id="_x0000_s1288" type="#_x0000_t202" style="position:absolute;left:11491;top:2019;width:343;height:204;mso-position-horizontal-relative:page;mso-position-vertical-relative:page" filled="f" stroked="f">
              <v:textbox style="mso-next-textbox:#_x0000_s1288" inset="0,0,0,0">
                <w:txbxContent>
                  <w:p w14:paraId="4D2D273B"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PST</w:t>
                    </w:r>
                  </w:p>
                </w:txbxContent>
              </v:textbox>
            </v:shape>
            <v:shape id="_x0000_s1289" type="#_x0000_t202" style="position:absolute;left:5011;top:2235;width:1178;height:204;mso-position-horizontal-relative:page;mso-position-vertical-relative:page" filled="f" stroked="f">
              <v:textbox style="mso-next-textbox:#_x0000_s1289" inset="0,0,0,0">
                <w:txbxContent>
                  <w:p w14:paraId="4D2D273C"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290" type="#_x0000_t202" style="position:absolute;left:595;top:2403;width:3774;height:204;mso-position-horizontal-relative:page;mso-position-vertical-relative:page" filled="f" stroked="f">
              <v:textbox style="mso-next-textbox:#_x0000_s1290" inset="0,0,0,0">
                <w:txbxContent>
                  <w:p w14:paraId="4D2D273D"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style="mso-next-textbox:#_x0000_s1291" inset="0,0,0,0">
                <w:txbxContent>
                  <w:p w14:paraId="4D2D273E"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292" type="#_x0000_t202" style="position:absolute;left:595;top:2739;width:3774;height:204;mso-position-horizontal-relative:page;mso-position-vertical-relative:page" filled="f" stroked="f">
              <v:textbox style="mso-next-textbox:#_x0000_s1292" inset="0,0,0,0">
                <w:txbxContent>
                  <w:p w14:paraId="4D2D273F"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293" type="#_x0000_t202" style="position:absolute;left:595;top:2907;width:3774;height:204;mso-position-horizontal-relative:page;mso-position-vertical-relative:page" filled="f" stroked="f">
              <v:textbox style="mso-next-textbox:#_x0000_s1293" inset="0,0,0,0">
                <w:txbxContent>
                  <w:p w14:paraId="4D2D2740"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294" type="#_x0000_t202" style="position:absolute;left:595;top:3075;width:5072;height:204;mso-position-horizontal-relative:page;mso-position-vertical-relative:page" filled="f" stroked="f">
              <v:textbox style="mso-next-textbox:#_x0000_s1294" inset="0,0,0,0">
                <w:txbxContent>
                  <w:p w14:paraId="4D2D2741"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295" type="#_x0000_t202" style="position:absolute;left:595;top:3243;width:3774;height:204;mso-position-horizontal-relative:page;mso-position-vertical-relative:page" filled="f" stroked="f">
              <v:textbox style="mso-next-textbox:#_x0000_s1295" inset="0,0,0,0">
                <w:txbxContent>
                  <w:p w14:paraId="4D2D2742" w14:textId="77777777" w:rsidR="00DA2414" w:rsidRDefault="00DA2414">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style="mso-next-textbox:#_x0000_s1296" inset="0,0,0,0">
                <w:txbxContent>
                  <w:p w14:paraId="4D2D2743" w14:textId="77777777" w:rsidR="00DA2414" w:rsidRDefault="00DA2414">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style="mso-next-textbox:#_x0000_s1297" inset="0,0,0,0">
                <w:txbxContent>
                  <w:p w14:paraId="4D2D2744"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style="mso-next-textbox:#_x0000_s1298" inset="0,0,0,0">
                <w:txbxContent>
                  <w:p w14:paraId="4D2D2745" w14:textId="77777777" w:rsidR="00DA2414" w:rsidRDefault="00DA2414">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style="mso-next-textbox:#_x0000_s1299" inset="0,0,0,0">
                <w:txbxContent>
                  <w:p w14:paraId="4D2D2746" w14:textId="77777777" w:rsidR="00DA2414" w:rsidRDefault="00DA2414">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style="mso-next-textbox:#_x0000_s1300" inset="0,0,0,0">
                <w:txbxContent>
                  <w:p w14:paraId="4D2D2747" w14:textId="77777777" w:rsidR="00DA2414" w:rsidRDefault="00DA2414">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style="mso-next-textbox:#_x0000_s1301" inset="0,0,0,0">
                <w:txbxContent>
                  <w:p w14:paraId="4D2D2748" w14:textId="77777777" w:rsidR="00DA2414" w:rsidRDefault="00DA2414">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style="mso-next-textbox:#_x0000_s1302" inset="0,0,0,0">
                <w:txbxContent>
                  <w:p w14:paraId="4D2D2749" w14:textId="77777777" w:rsidR="00DA2414" w:rsidRDefault="00DA2414">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style="mso-next-textbox:#_x0000_s1303" inset="0,0,0,0">
                <w:txbxContent>
                  <w:p w14:paraId="4D2D274A" w14:textId="77777777" w:rsidR="00DA2414" w:rsidRDefault="00DA2414">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style="mso-next-textbox:#_x0000_s1304" inset="0,0,0,0">
                <w:txbxContent>
                  <w:p w14:paraId="4D2D274B" w14:textId="77777777" w:rsidR="00DA2414" w:rsidRDefault="00DA2414">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style="mso-next-textbox:#_x0000_s1305" inset="0,0,0,0">
                <w:txbxContent>
                  <w:p w14:paraId="4D2D274C" w14:textId="77777777" w:rsidR="00DA2414" w:rsidRDefault="00DA2414">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style="mso-next-textbox:#_x0000_s1306" inset="0,0,0,0">
                <w:txbxContent>
                  <w:p w14:paraId="4D2D274D" w14:textId="77777777" w:rsidR="00DA2414" w:rsidRDefault="00DA2414">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style="mso-next-textbox:#_x0000_s1307" inset="0,0,0,0">
                <w:txbxContent>
                  <w:p w14:paraId="4D2D274E"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_x0000_s1308" type="#_x0000_t202" style="position:absolute;left:10195;top:3291;width:2383;height:204;mso-position-horizontal-relative:page;mso-position-vertical-relative:page" filled="f" stroked="f">
              <v:textbox style="mso-next-textbox:#_x0000_s1308" inset="0,0,0,0">
                <w:txbxContent>
                  <w:p w14:paraId="4D2D274F"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_x0000_s1309" type="#_x0000_t202" style="position:absolute;left:3235;top:3819;width:1919;height:204;mso-position-horizontal-relative:page;mso-position-vertical-relative:page" filled="f" stroked="f">
              <v:textbox style="mso-next-textbox:#_x0000_s1309" inset="0,0,0,0">
                <w:txbxContent>
                  <w:p w14:paraId="4D2D2750" w14:textId="77777777" w:rsidR="00DA2414" w:rsidRDefault="00DA2414">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style="mso-next-textbox:#_x0000_s1310" inset="0,0,0,0">
                <w:txbxContent>
                  <w:p w14:paraId="4D2D2751"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1" type="#_x0000_t202" style="position:absolute;left:3235;top:4155;width:1919;height:204;mso-position-horizontal-relative:page;mso-position-vertical-relative:page" filled="f" stroked="f">
              <v:textbox style="mso-next-textbox:#_x0000_s1311" inset="0,0,0,0">
                <w:txbxContent>
                  <w:p w14:paraId="4D2D2752" w14:textId="77777777" w:rsidR="00DA2414" w:rsidRDefault="00DA2414">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style="mso-next-textbox:#_x0000_s1312" inset="0,0,0,0">
                <w:txbxContent>
                  <w:p w14:paraId="4D2D2753" w14:textId="77777777" w:rsidR="00DA2414" w:rsidRDefault="00DA2414">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style="mso-next-textbox:#_x0000_s1313" inset="0,0,0,0">
                <w:txbxContent>
                  <w:p w14:paraId="4D2D2754" w14:textId="77777777" w:rsidR="00DA2414" w:rsidRDefault="00DA2414">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style="mso-next-textbox:#_x0000_s1314" inset="0,0,0,0">
                <w:txbxContent>
                  <w:p w14:paraId="4D2D2755" w14:textId="77777777" w:rsidR="00DA2414" w:rsidRDefault="00DA2414">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style="mso-next-textbox:#_x0000_s1315" inset="0,0,0,0">
                <w:txbxContent>
                  <w:p w14:paraId="4D2D2756" w14:textId="77777777" w:rsidR="00DA2414" w:rsidRDefault="007F647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style="mso-next-textbox:#_x0000_s1316" inset="0,0,0,0">
                <w:txbxContent>
                  <w:p w14:paraId="4D2D2757"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style="mso-next-textbox:#_x0000_s1317" inset="0,0,0,0">
                <w:txbxContent>
                  <w:p w14:paraId="4D2D2758" w14:textId="77777777" w:rsidR="00DA2414" w:rsidRDefault="00DA2414">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style="mso-next-textbox:#_x0000_s1318" inset="0,0,0,0">
                <w:txbxContent>
                  <w:p w14:paraId="4D2D2759" w14:textId="77777777" w:rsidR="00DA2414" w:rsidRDefault="00DA2414">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style="mso-next-textbox:#_x0000_s1319" inset="0,0,0,0">
                <w:txbxContent>
                  <w:p w14:paraId="4D2D275A"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36C600</w:t>
                    </w:r>
                  </w:p>
                </w:txbxContent>
              </v:textbox>
            </v:shape>
            <v:shape id="_x0000_s1320" type="#_x0000_t202" style="position:absolute;left:595;top:4803;width:3774;height:204;mso-position-horizontal-relative:page;mso-position-vertical-relative:page" filled="f" stroked="f">
              <v:textbox style="mso-next-textbox:#_x0000_s1320" inset="0,0,0,0">
                <w:txbxContent>
                  <w:p w14:paraId="4D2D275B"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style="mso-next-textbox:#_x0000_s1321" inset="0,0,0,0">
                <w:txbxContent>
                  <w:p w14:paraId="4D2D275C"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VA Long Beach Healthcare System</w:t>
                    </w:r>
                  </w:p>
                </w:txbxContent>
              </v:textbox>
            </v:shape>
            <v:shape id="_x0000_s1322" type="#_x0000_t202" style="position:absolute;left:595;top:5139;width:3774;height:204;mso-position-horizontal-relative:page;mso-position-vertical-relative:page" filled="f" stroked="f">
              <v:textbox style="mso-next-textbox:#_x0000_s1322" inset="0,0,0,0">
                <w:txbxContent>
                  <w:p w14:paraId="4D2D275D"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5901 East 7th Street</w:t>
                    </w:r>
                  </w:p>
                </w:txbxContent>
              </v:textbox>
            </v:shape>
            <v:shape id="_x0000_s1323" type="#_x0000_t202" style="position:absolute;left:595;top:5307;width:3774;height:204;mso-position-horizontal-relative:page;mso-position-vertical-relative:page" filled="f" stroked="f">
              <v:textbox style="mso-next-textbox:#_x0000_s1323" inset="0,0,0,0">
                <w:txbxContent>
                  <w:p w14:paraId="4D2D275E" w14:textId="77777777" w:rsidR="00DA2414" w:rsidRDefault="00DA2414">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style="mso-next-textbox:#_x0000_s1324" inset="0,0,0,0">
                <w:txbxContent>
                  <w:p w14:paraId="4D2D275F"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Long Beach CA 90822-5201</w:t>
                    </w:r>
                  </w:p>
                </w:txbxContent>
              </v:textbox>
            </v:shape>
            <v:shape id="_x0000_s1325" type="#_x0000_t202" style="position:absolute;left:10795;top:4539;width:1178;height:204;mso-position-horizontal-relative:page;mso-position-vertical-relative:page" filled="f" stroked="f">
              <v:textbox style="mso-next-textbox:#_x0000_s1325" inset="0,0,0,0">
                <w:txbxContent>
                  <w:p w14:paraId="4D2D2760"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_x0000_s1326" type="#_x0000_t202" style="position:absolute;left:6595;top:4803;width:3774;height:204;mso-position-horizontal-relative:page;mso-position-vertical-relative:page" filled="f" stroked="f">
              <v:textbox style="mso-next-textbox:#_x0000_s1326" inset="0,0,0,0">
                <w:txbxContent>
                  <w:p w14:paraId="4D2D2761"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style="mso-next-textbox:#_x0000_s1327" inset="0,0,0,0">
                <w:txbxContent>
                  <w:p w14:paraId="4D2D2762"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_x0000_s1328" type="#_x0000_t202" style="position:absolute;left:6595;top:5139;width:3774;height:204;mso-position-horizontal-relative:page;mso-position-vertical-relative:page" filled="f" stroked="f">
              <v:textbox style="mso-next-textbox:#_x0000_s1328" inset="0,0,0,0">
                <w:txbxContent>
                  <w:p w14:paraId="4D2D2763"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_x0000_s1329" type="#_x0000_t202" style="position:absolute;left:6595;top:5307;width:3774;height:204;mso-position-horizontal-relative:page;mso-position-vertical-relative:page" filled="f" stroked="f">
              <v:textbox style="mso-next-textbox:#_x0000_s1329" inset="0,0,0,0">
                <w:txbxContent>
                  <w:p w14:paraId="4D2D2764"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_x0000_s1330" type="#_x0000_t202" style="position:absolute;left:6595;top:5475;width:5072;height:204;mso-position-horizontal-relative:page;mso-position-vertical-relative:page" filled="f" stroked="f">
              <v:textbox style="mso-next-textbox:#_x0000_s1330" inset="0,0,0,0">
                <w:txbxContent>
                  <w:p w14:paraId="4D2D2765"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_x0000_s1331" type="#_x0000_t202" style="position:absolute;left:2659;top:5715;width:529;height:204;mso-position-horizontal-relative:page;mso-position-vertical-relative:page" filled="f" stroked="f">
              <v:textbox style="mso-next-textbox:#_x0000_s1331" inset="0,0,0,0">
                <w:txbxContent>
                  <w:p w14:paraId="4D2D2766" w14:textId="77777777" w:rsidR="00DA2414" w:rsidRDefault="00DA2414">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style="mso-next-textbox:#_x0000_s1332" inset="0,0,0,0">
                <w:txbxContent>
                  <w:p w14:paraId="4D2D2767" w14:textId="77777777" w:rsidR="00DA2414" w:rsidRDefault="00DA2414">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style="mso-next-textbox:#_x0000_s1333" inset="0,0,0,0">
                <w:txbxContent>
                  <w:p w14:paraId="4D2D2768"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style="mso-next-textbox:#_x0000_s1334" inset="0,0,0,0">
                <w:txbxContent>
                  <w:p w14:paraId="4D2D2769" w14:textId="77777777" w:rsidR="00DA2414" w:rsidRDefault="00DA2414">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style="mso-next-textbox:#_x0000_s1335" inset="0,0,0,0">
                <w:txbxContent>
                  <w:p w14:paraId="4D2D276A" w14:textId="77777777" w:rsidR="00DA2414" w:rsidRDefault="00DA2414">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style="mso-next-textbox:#_x0000_s1336" inset="0,0,0,0">
                <w:txbxContent>
                  <w:p w14:paraId="4D2D276B" w14:textId="77777777" w:rsidR="00DA2414" w:rsidRDefault="00DA2414">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style="mso-next-textbox:#_x0000_s1337" inset="0,0,0,0">
                <w:txbxContent>
                  <w:p w14:paraId="4D2D276C" w14:textId="77777777" w:rsidR="00DA2414" w:rsidRDefault="00DA2414">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style="mso-next-textbox:#_x0000_s1338" inset="0,0,0,0">
                <w:txbxContent>
                  <w:p w14:paraId="4D2D276D" w14:textId="77777777" w:rsidR="00DA2414" w:rsidRDefault="00DA2414">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style="mso-next-textbox:#_x0000_s1339" inset="0,0,0,0">
                <w:txbxContent>
                  <w:p w14:paraId="4D2D276E" w14:textId="77777777" w:rsidR="00DA2414" w:rsidRDefault="00DA2414">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style="mso-next-textbox:#_x0000_s1340" inset="0,0,0,0">
                <w:txbxContent>
                  <w:p w14:paraId="4D2D276F"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style="mso-next-textbox:#_x0000_s1341" inset="0,0,0,0">
                <w:txbxContent>
                  <w:p w14:paraId="4D2D2770" w14:textId="77777777" w:rsidR="00DA2414" w:rsidRDefault="00DA2414">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style="mso-next-textbox:#_x0000_s1342" inset="0,0,0,0">
                <w:txbxContent>
                  <w:p w14:paraId="4D2D2771" w14:textId="77777777" w:rsidR="00DA2414" w:rsidRDefault="00DA2414">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style="mso-next-textbox:#_x0000_s1343" inset="0,0,0,0">
                <w:txbxContent>
                  <w:p w14:paraId="4D2D2772" w14:textId="77777777" w:rsidR="00DA2414" w:rsidRDefault="00DA2414">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style="mso-next-textbox:#_x0000_s1344" inset="0,0,0,0">
                <w:txbxContent>
                  <w:p w14:paraId="4D2D2773" w14:textId="77777777" w:rsidR="00DA2414" w:rsidRDefault="00DA2414">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style="mso-next-textbox:#_x0000_s1345" inset="0,0,0,0">
                <w:txbxContent>
                  <w:p w14:paraId="4D2D2774" w14:textId="77777777" w:rsidR="00DA2414" w:rsidRDefault="00DA2414">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style="mso-next-textbox:#_x0000_s1346" inset="0,0,0,0">
                <w:txbxContent>
                  <w:p w14:paraId="4D2D2775" w14:textId="77777777" w:rsidR="00DA2414" w:rsidRDefault="00DA2414">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style="mso-next-textbox:#_x0000_s1347" inset="0,0,0,0">
                <w:txbxContent>
                  <w:p w14:paraId="4D2D2776"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style="mso-next-textbox:#_x0000_s1348" inset="0,0,0,0">
                <w:txbxContent>
                  <w:p w14:paraId="4D2D2777"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style="mso-next-textbox:#_x0000_s1349" inset="0,0,0,0">
                <w:txbxContent>
                  <w:p w14:paraId="4D2D2778"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txbxContent>
              </v:textbox>
            </v:shape>
            <v:shape id="_x0000_s1350" type="#_x0000_t202" style="position:absolute;left:6595;top:6651;width:3774;height:204;mso-position-horizontal-relative:page;mso-position-vertical-relative:page" filled="f" stroked="f">
              <v:textbox style="mso-next-textbox:#_x0000_s1350" inset="0,0,0,0">
                <w:txbxContent>
                  <w:p w14:paraId="4D2D2779"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https://portal.tungsten-network.com/</w:t>
                    </w:r>
                  </w:p>
                </w:txbxContent>
              </v:textbox>
            </v:shape>
            <v:shape id="_x0000_s1351" type="#_x0000_t202" style="position:absolute;left:6595;top:6819;width:5072;height:204;mso-position-horizontal-relative:page;mso-position-vertical-relative:page" filled="f" stroked="f">
              <v:textbox style="mso-next-textbox:#_x0000_s1351" inset="0,0,0,0">
                <w:txbxContent>
                  <w:p w14:paraId="4D2D277A"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52" type="#_x0000_t202" style="position:absolute;left:6595;top:7107;width:2383;height:204;mso-position-horizontal-relative:page;mso-position-vertical-relative:page" filled="f" stroked="f">
              <v:textbox style="mso-next-textbox:#_x0000_s1352" inset="0,0,0,0">
                <w:txbxContent>
                  <w:p w14:paraId="4D2D277B"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1-877-489-6135</w:t>
                    </w:r>
                  </w:p>
                </w:txbxContent>
              </v:textbox>
            </v:shape>
            <v:shape id="_x0000_s1353" type="#_x0000_t202" style="position:absolute;left:9475;top:7107;width:2383;height:204;mso-position-horizontal-relative:page;mso-position-vertical-relative:page" filled="f" stroked="f">
              <v:textbox style="mso-next-textbox:#_x0000_s1353" inset="0,0,0,0">
                <w:txbxContent>
                  <w:p w14:paraId="4D2D277C" w14:textId="77777777" w:rsidR="00DA2414" w:rsidRDefault="00DA2414">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style="mso-next-textbox:#_x0000_s1354" inset="0,0,0,0">
                <w:txbxContent>
                  <w:p w14:paraId="4D2D277D" w14:textId="77777777" w:rsidR="00DA2414" w:rsidRDefault="00DA2414">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style="mso-next-textbox:#_x0000_s1355" inset="0,0,0,0">
                <w:txbxContent>
                  <w:p w14:paraId="4D2D277E"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style="mso-next-textbox:#_x0000_s1356" inset="0,0,0,0">
                <w:txbxContent>
                  <w:p w14:paraId="4D2D277F"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THIS SOLICITATION IS ISSUED TO OBTAIN A SURGICAL SCIENCE</w:t>
                    </w:r>
                  </w:p>
                </w:txbxContent>
              </v:textbox>
            </v:shape>
            <v:shape id="_x0000_s1357" type="#_x0000_t202" style="position:absolute;left:1411;top:8667;width:5628;height:204;mso-position-horizontal-relative:page;mso-position-vertical-relative:page" filled="f" stroked="f">
              <v:textbox style="mso-next-textbox:#_x0000_s1357" inset="0,0,0,0">
                <w:txbxContent>
                  <w:p w14:paraId="4D2D2780"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SIMBIONIX, ENDO MENTOR SUITE SIMULATOR WITH TRADE IN CREDIT</w:t>
                    </w:r>
                  </w:p>
                </w:txbxContent>
              </v:textbox>
            </v:shape>
            <v:shape id="_x0000_s1358" type="#_x0000_t202" style="position:absolute;left:1411;top:8835;width:5628;height:204;mso-position-horizontal-relative:page;mso-position-vertical-relative:page" filled="f" stroked="f">
              <v:textbox style="mso-next-textbox:#_x0000_s1358" inset="0,0,0,0">
                <w:txbxContent>
                  <w:p w14:paraId="4D2D2781"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OR EQUIVALENT, MEETING THE SALIENT CHARACTERISTICS AND SOW</w:t>
                    </w:r>
                  </w:p>
                </w:txbxContent>
              </v:textbox>
            </v:shape>
            <v:shape id="_x0000_s1359" type="#_x0000_t202" style="position:absolute;left:1411;top:9003;width:5628;height:204;mso-position-horizontal-relative:page;mso-position-vertical-relative:page" filled="f" stroked="f">
              <v:textbox style="mso-next-textbox:#_x0000_s1359" inset="0,0,0,0">
                <w:txbxContent>
                  <w:p w14:paraId="4D2D2782"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FOR THE LONG BEACH VA HEALTHCARE SYSTEM LOCATED IN LONG</w:t>
                    </w:r>
                  </w:p>
                </w:txbxContent>
              </v:textbox>
            </v:shape>
            <v:shape id="_x0000_s1360" type="#_x0000_t202" style="position:absolute;left:1411;top:9171;width:5628;height:204;mso-position-horizontal-relative:page;mso-position-vertical-relative:page" filled="f" stroked="f">
              <v:textbox style="mso-next-textbox:#_x0000_s1360" inset="0,0,0,0">
                <w:txbxContent>
                  <w:p w14:paraId="4D2D2783"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BEACH, CA.</w:t>
                    </w:r>
                  </w:p>
                </w:txbxContent>
              </v:textbox>
            </v:shape>
            <v:shape id="_x0000_s1361" type="#_x0000_t202" style="position:absolute;left:1411;top:9339;width:5628;height:204;mso-position-horizontal-relative:page;mso-position-vertical-relative:page" filled="f" stroked="f">
              <v:textbox style="mso-next-textbox:#_x0000_s1361" inset="0,0,0,0">
                <w:txbxContent>
                  <w:p w14:paraId="4D2D2784" w14:textId="77777777" w:rsidR="00DA2414" w:rsidRDefault="00DA2414">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style="mso-next-textbox:#_x0000_s1362" inset="0,0,0,0">
                <w:txbxContent>
                  <w:p w14:paraId="4D2D2785" w14:textId="71378B60" w:rsidR="00DA2414" w:rsidRDefault="007F647F">
                    <w:pPr>
                      <w:spacing w:after="0" w:line="240" w:lineRule="auto"/>
                      <w:rPr>
                        <w:rFonts w:ascii="Courier New" w:hAnsi="Courier New" w:cs="Courier New"/>
                        <w:sz w:val="15"/>
                        <w:szCs w:val="15"/>
                      </w:rPr>
                    </w:pPr>
                    <w:r>
                      <w:rPr>
                        <w:rFonts w:ascii="Courier New" w:hAnsi="Courier New" w:cs="Courier New"/>
                        <w:sz w:val="15"/>
                        <w:szCs w:val="15"/>
                      </w:rPr>
                      <w:t>REFER TO B.2 PRICE SCHEDULE FOR NOMENCLATURE, PART NUMBER</w:t>
                    </w:r>
                  </w:p>
                </w:txbxContent>
              </v:textbox>
            </v:shape>
            <v:shape id="_x0000_s1363" type="#_x0000_t202" style="position:absolute;left:1411;top:9675;width:5628;height:204;mso-position-horizontal-relative:page;mso-position-vertical-relative:page" filled="f" stroked="f">
              <v:textbox style="mso-next-textbox:#_x0000_s1363" inset="0,0,0,0">
                <w:txbxContent>
                  <w:p w14:paraId="4D2D2786"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AND QUANTITIES.</w:t>
                    </w:r>
                  </w:p>
                </w:txbxContent>
              </v:textbox>
            </v:shape>
            <v:shape id="_x0000_s1364" type="#_x0000_t202" style="position:absolute;left:1411;top:9843;width:5628;height:204;mso-position-horizontal-relative:page;mso-position-vertical-relative:page" filled="f" stroked="f">
              <v:textbox style="mso-next-textbox:#_x0000_s1364" inset="0,0,0,0">
                <w:txbxContent>
                  <w:p w14:paraId="4D2D2787" w14:textId="77777777" w:rsidR="00DA2414" w:rsidRDefault="00DA2414">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style="mso-next-textbox:#_x0000_s1365" inset="0,0,0,0">
                <w:txbxContent>
                  <w:p w14:paraId="4D2D2788"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THIS SOLICITATION IS SET AS FULL AND OPEN COMPETITION IN THE</w:t>
                    </w:r>
                  </w:p>
                </w:txbxContent>
              </v:textbox>
            </v:shape>
            <v:shape id="_x0000_s1366" type="#_x0000_t202" style="position:absolute;left:1411;top:10179;width:5628;height:204;mso-position-horizontal-relative:page;mso-position-vertical-relative:page" filled="f" stroked="f">
              <v:textbox style="mso-next-textbox:#_x0000_s1366" inset="0,0,0,0">
                <w:txbxContent>
                  <w:p w14:paraId="4D2D2789"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OPEN MARKET.</w:t>
                    </w:r>
                  </w:p>
                </w:txbxContent>
              </v:textbox>
            </v:shape>
            <v:shape id="_x0000_s1367" type="#_x0000_t202" style="position:absolute;left:1411;top:10347;width:5628;height:204;mso-position-horizontal-relative:page;mso-position-vertical-relative:page" filled="f" stroked="f">
              <v:textbox style="mso-next-textbox:#_x0000_s1367" inset="0,0,0,0">
                <w:txbxContent>
                  <w:p w14:paraId="4D2D278A" w14:textId="77777777" w:rsidR="00DA2414" w:rsidRDefault="00DA2414">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style="mso-next-textbox:#_x0000_s1368" inset="0,0,0,0">
                <w:txbxContent>
                  <w:p w14:paraId="4D2D278B"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THIS IS A FIRM FIXED PRICE REQUIREMENT.</w:t>
                    </w:r>
                  </w:p>
                </w:txbxContent>
              </v:textbox>
            </v:shape>
            <v:shape id="_x0000_s1369" type="#_x0000_t202" style="position:absolute;left:1411;top:10683;width:5628;height:204;mso-position-horizontal-relative:page;mso-position-vertical-relative:page" filled="f" stroked="f">
              <v:textbox style="mso-next-textbox:#_x0000_s1369" inset="0,0,0,0">
                <w:txbxContent>
                  <w:p w14:paraId="4D2D278C" w14:textId="77777777" w:rsidR="00DA2414" w:rsidRDefault="00DA2414">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style="mso-next-textbox:#_x0000_s1370" inset="0,0,0,0">
                <w:txbxContent>
                  <w:p w14:paraId="4D2D278D"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QUOTE MUST BE SUBMITTED TO ISRAEL.GARCIA2@VA.GOV</w:t>
                    </w:r>
                  </w:p>
                </w:txbxContent>
              </v:textbox>
            </v:shape>
            <v:shape id="_x0000_s1371" type="#_x0000_t202" style="position:absolute;left:1411;top:11019;width:5628;height:204;mso-position-horizontal-relative:page;mso-position-vertical-relative:page" filled="f" stroked="f">
              <v:textbox style="mso-next-textbox:#_x0000_s1371" inset="0,0,0,0">
                <w:txbxContent>
                  <w:p w14:paraId="4D2D278E" w14:textId="2F87BCBC" w:rsidR="00DA2414" w:rsidRDefault="007F647F">
                    <w:pPr>
                      <w:spacing w:after="0" w:line="240" w:lineRule="auto"/>
                      <w:rPr>
                        <w:rFonts w:ascii="Courier New" w:hAnsi="Courier New" w:cs="Courier New"/>
                        <w:sz w:val="15"/>
                        <w:szCs w:val="15"/>
                      </w:rPr>
                    </w:pPr>
                    <w:r>
                      <w:rPr>
                        <w:rFonts w:ascii="Courier New" w:hAnsi="Courier New" w:cs="Courier New"/>
                        <w:sz w:val="15"/>
                        <w:szCs w:val="15"/>
                      </w:rPr>
                      <w:t>DUE DATE BY 01/2</w:t>
                    </w:r>
                    <w:r w:rsidR="00B92FB5">
                      <w:rPr>
                        <w:rFonts w:ascii="Courier New" w:hAnsi="Courier New" w:cs="Courier New"/>
                        <w:sz w:val="15"/>
                        <w:szCs w:val="15"/>
                      </w:rPr>
                      <w:t>9</w:t>
                    </w:r>
                    <w:r>
                      <w:rPr>
                        <w:rFonts w:ascii="Courier New" w:hAnsi="Courier New" w:cs="Courier New"/>
                        <w:sz w:val="15"/>
                        <w:szCs w:val="15"/>
                      </w:rPr>
                      <w:t>/2026 BY 12:00PM PDT</w:t>
                    </w:r>
                  </w:p>
                </w:txbxContent>
              </v:textbox>
            </v:shape>
            <v:shape id="_x0000_s1372" type="#_x0000_t202" style="position:absolute;left:1411;top:11187;width:5628;height:204;mso-position-horizontal-relative:page;mso-position-vertical-relative:page" filled="f" stroked="f">
              <v:textbox style="mso-next-textbox:#_x0000_s1372" inset="0,0,0,0">
                <w:txbxContent>
                  <w:p w14:paraId="4D2D278F" w14:textId="77777777" w:rsidR="00DA2414" w:rsidRDefault="00DA2414">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style="mso-next-textbox:#_x0000_s1373" inset="0,0,0,0">
                <w:txbxContent>
                  <w:p w14:paraId="4D2D2790" w14:textId="77777777" w:rsidR="00DA2414" w:rsidRDefault="00DA2414">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style="mso-next-textbox:#_x0000_s1374" inset="0,0,0,0">
                <w:txbxContent>
                  <w:p w14:paraId="4D2D2791" w14:textId="77777777" w:rsidR="00DA2414" w:rsidRDefault="00DA2414">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style="mso-next-textbox:#_x0000_s1375" inset="0,0,0,0">
                <w:txbxContent>
                  <w:p w14:paraId="4D2D2792" w14:textId="77777777" w:rsidR="00DA2414" w:rsidRDefault="00DA2414">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style="mso-next-textbox:#_x0000_s1376" inset="0,0,0,0">
                <w:txbxContent>
                  <w:p w14:paraId="4D2D2793" w14:textId="77777777" w:rsidR="00DA2414" w:rsidRDefault="00DA2414">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style="mso-next-textbox:#_x0000_s1377" inset="0,0,0,0">
                <w:txbxContent>
                  <w:p w14:paraId="4D2D2794" w14:textId="77777777" w:rsidR="00DA2414" w:rsidRDefault="00DA2414">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style="mso-next-textbox:#_x0000_s1378" inset="0,0,0,0">
                <w:txbxContent>
                  <w:p w14:paraId="4D2D2795"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style="mso-next-textbox:#_x0000_s1379" inset="0,0,0,0">
                <w:txbxContent>
                  <w:p w14:paraId="4D2D2796" w14:textId="77777777" w:rsidR="00DA2414" w:rsidRDefault="00DA2414">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style="mso-next-textbox:#_x0000_s1380" inset="0,0,0,0">
                <w:txbxContent>
                  <w:p w14:paraId="4D2D2797"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600-3660160-441-820200-3131 010044175</w:t>
                    </w:r>
                  </w:p>
                </w:txbxContent>
              </v:textbox>
            </v:shape>
            <v:shape id="_x0000_s1381" type="#_x0000_t202" style="position:absolute;left:595;top:12555;width:5628;height:204;mso-position-horizontal-relative:page;mso-position-vertical-relative:page" filled="f" stroked="f">
              <v:textbox style="mso-next-textbox:#_x0000_s1381" inset="0,0,0,0">
                <w:txbxContent>
                  <w:p w14:paraId="4D2D2798" w14:textId="77777777" w:rsidR="00DA2414" w:rsidRDefault="00DA2414">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style="mso-next-textbox:#_x0000_s1382" inset="0,0,0,0">
                <w:txbxContent>
                  <w:p w14:paraId="4D2D2799" w14:textId="77777777" w:rsidR="00DA2414" w:rsidRDefault="00DA2414">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style="mso-next-textbox:#_x0000_s1383" inset="0,0,0,0">
                <w:txbxContent>
                  <w:p w14:paraId="4D2D279A"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style="mso-next-textbox:#_x0000_s1384" inset="0,0,0,0">
                <w:txbxContent>
                  <w:p w14:paraId="4D2D279B" w14:textId="77777777" w:rsidR="00DA2414" w:rsidRDefault="00DA2414">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style="mso-next-textbox:#_x0000_s1385" inset="0,0,0,0">
                <w:txbxContent>
                  <w:p w14:paraId="4D2D279C" w14:textId="77777777" w:rsidR="00DA2414" w:rsidRDefault="00DA2414">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style="mso-next-textbox:#_x0000_s1386" inset="0,0,0,0">
                <w:txbxContent>
                  <w:p w14:paraId="4D2D279D" w14:textId="77777777" w:rsidR="00DA2414" w:rsidRDefault="00DA2414">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style="mso-next-textbox:#_x0000_s1387" inset="0,0,0,0">
                <w:txbxContent>
                  <w:p w14:paraId="4D2D279E" w14:textId="77777777" w:rsidR="00DA2414" w:rsidRDefault="00DA2414">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style="mso-next-textbox:#_x0000_s1388" inset="0,0,0,0">
                <w:txbxContent>
                  <w:p w14:paraId="4D2D279F" w14:textId="77777777" w:rsidR="00DA2414" w:rsidRDefault="007F647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style="mso-next-textbox:#_x0000_s1389" inset="0,0,0,0">
                <w:txbxContent>
                  <w:p w14:paraId="4D2D27A0" w14:textId="77777777" w:rsidR="00DA2414" w:rsidRDefault="007F647F">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style="mso-next-textbox:#_x0000_s1390" inset="0,0,0,0">
                <w:txbxContent>
                  <w:p w14:paraId="4D2D27A1" w14:textId="77777777" w:rsidR="00DA2414" w:rsidRDefault="00DA2414">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style="mso-next-textbox:#_x0000_s1391" inset="0,0,0,0">
                <w:txbxContent>
                  <w:p w14:paraId="4D2D27A2" w14:textId="77777777" w:rsidR="00DA2414" w:rsidRDefault="00DA2414">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style="mso-next-textbox:#_x0000_s1392" inset="0,0,0,0">
                <w:txbxContent>
                  <w:p w14:paraId="4D2D27A3" w14:textId="77777777" w:rsidR="00DA2414" w:rsidRDefault="00DA2414">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style="mso-next-textbox:#_x0000_s1393" inset="0,0,0,0">
                <w:txbxContent>
                  <w:p w14:paraId="4D2D27A4" w14:textId="77777777" w:rsidR="00DA2414" w:rsidRDefault="00DA2414">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style="mso-next-textbox:#_x0000_s1394" inset="0,0,0,0">
                <w:txbxContent>
                  <w:p w14:paraId="4D2D27A5" w14:textId="77777777" w:rsidR="00DA2414" w:rsidRDefault="00DA2414">
                    <w:pPr>
                      <w:spacing w:after="0" w:line="240" w:lineRule="auto"/>
                      <w:rPr>
                        <w:rFonts w:ascii="Courier New" w:hAnsi="Courier New" w:cs="Courier New"/>
                        <w:sz w:val="15"/>
                        <w:szCs w:val="15"/>
                      </w:rPr>
                    </w:pPr>
                  </w:p>
                </w:txbxContent>
              </v:textbox>
            </v:shape>
            <v:shape id="_x0000_s1395" type="#_x0000_t202" style="position:absolute;left:6595;top:14739;width:2847;height:204;mso-position-horizontal-relative:page;mso-position-vertical-relative:page" filled="f" stroked="f">
              <v:textbox style="mso-next-textbox:#_x0000_s1395" inset="0,0,0,0">
                <w:txbxContent>
                  <w:p w14:paraId="4D2D27A6" w14:textId="77777777" w:rsidR="00DA2414" w:rsidRDefault="00DA2414">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style="mso-next-textbox:#_x0000_s1396" inset="0,0,0,0">
                <w:txbxContent>
                  <w:p w14:paraId="4D2D27A7" w14:textId="77777777" w:rsidR="00DA2414" w:rsidRDefault="00DA2414">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style="mso-next-textbox:#_x0000_s1397" inset="0,0,0,0">
                <w:txbxContent>
                  <w:p w14:paraId="4D2D27A8" w14:textId="77777777" w:rsidR="00DA2414" w:rsidRDefault="00DA2414">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18"/>
          <w:szCs w:val="20"/>
        </w:rPr>
        <w:id w:val="-1900917728"/>
        <w:docPartObj>
          <w:docPartGallery w:val="Table of Contents"/>
          <w:docPartUnique/>
        </w:docPartObj>
      </w:sdtPr>
      <w:sdtEndPr>
        <w:rPr>
          <w:sz w:val="20"/>
          <w:szCs w:val="22"/>
        </w:rPr>
      </w:sdtEndPr>
      <w:sdtContent>
        <w:p w14:paraId="4D2D20EE" w14:textId="77777777" w:rsidR="007F647F" w:rsidRPr="000A3CFD" w:rsidRDefault="007F647F">
          <w:pPr>
            <w:pStyle w:val="TOCHeading"/>
            <w:pageBreakBefore/>
            <w:rPr>
              <w:sz w:val="16"/>
              <w:szCs w:val="16"/>
            </w:rPr>
          </w:pPr>
          <w:r w:rsidRPr="000A3CFD">
            <w:rPr>
              <w:sz w:val="16"/>
              <w:szCs w:val="16"/>
            </w:rPr>
            <w:t>Table of Contents</w:t>
          </w:r>
        </w:p>
        <w:p w14:paraId="43F49806" w14:textId="3F4E6B00" w:rsidR="000A3CFD" w:rsidRPr="000A3CFD" w:rsidRDefault="007F647F">
          <w:pPr>
            <w:pStyle w:val="TOC1"/>
            <w:tabs>
              <w:tab w:val="right" w:leader="dot" w:pos="9350"/>
            </w:tabs>
            <w:rPr>
              <w:b w:val="0"/>
              <w:bCs w:val="0"/>
              <w:noProof/>
              <w:kern w:val="2"/>
              <w14:ligatures w14:val="standardContextual"/>
            </w:rPr>
          </w:pPr>
          <w:r w:rsidRPr="000A3CFD">
            <w:rPr>
              <w:sz w:val="14"/>
              <w:szCs w:val="14"/>
            </w:rPr>
            <w:fldChar w:fldCharType="begin"/>
          </w:r>
          <w:r w:rsidRPr="000A3CFD">
            <w:rPr>
              <w:sz w:val="14"/>
              <w:szCs w:val="14"/>
            </w:rPr>
            <w:instrText xml:space="preserve"> TOC \o &amp;quot;1-4&amp;quot; \f \h \z \u \x </w:instrText>
          </w:r>
          <w:r w:rsidRPr="000A3CFD">
            <w:rPr>
              <w:sz w:val="14"/>
              <w:szCs w:val="14"/>
            </w:rPr>
            <w:fldChar w:fldCharType="separate"/>
          </w:r>
          <w:hyperlink w:anchor="_Toc219197805" w:history="1">
            <w:r w:rsidR="000A3CFD" w:rsidRPr="000A3CFD">
              <w:rPr>
                <w:rStyle w:val="Hyperlink"/>
                <w:noProof/>
                <w:sz w:val="20"/>
                <w:szCs w:val="20"/>
              </w:rPr>
              <w:t>SECTION A</w:t>
            </w:r>
            <w:r w:rsidR="000A3CFD" w:rsidRPr="000A3CFD">
              <w:rPr>
                <w:noProof/>
                <w:webHidden/>
                <w:sz w:val="20"/>
                <w:szCs w:val="20"/>
              </w:rPr>
              <w:tab/>
            </w:r>
            <w:r w:rsidR="000A3CFD" w:rsidRPr="000A3CFD">
              <w:rPr>
                <w:noProof/>
                <w:webHidden/>
                <w:sz w:val="20"/>
                <w:szCs w:val="20"/>
              </w:rPr>
              <w:fldChar w:fldCharType="begin"/>
            </w:r>
            <w:r w:rsidR="000A3CFD" w:rsidRPr="000A3CFD">
              <w:rPr>
                <w:noProof/>
                <w:webHidden/>
                <w:sz w:val="20"/>
                <w:szCs w:val="20"/>
              </w:rPr>
              <w:instrText xml:space="preserve"> PAGEREF _Toc219197805 \h </w:instrText>
            </w:r>
            <w:r w:rsidR="000A3CFD" w:rsidRPr="000A3CFD">
              <w:rPr>
                <w:noProof/>
                <w:webHidden/>
                <w:sz w:val="20"/>
                <w:szCs w:val="20"/>
              </w:rPr>
            </w:r>
            <w:r w:rsidR="000A3CFD" w:rsidRPr="000A3CFD">
              <w:rPr>
                <w:noProof/>
                <w:webHidden/>
                <w:sz w:val="20"/>
                <w:szCs w:val="20"/>
              </w:rPr>
              <w:fldChar w:fldCharType="separate"/>
            </w:r>
            <w:r w:rsidR="000A3CFD" w:rsidRPr="000A3CFD">
              <w:rPr>
                <w:noProof/>
                <w:webHidden/>
                <w:sz w:val="20"/>
                <w:szCs w:val="20"/>
              </w:rPr>
              <w:t>1</w:t>
            </w:r>
            <w:r w:rsidR="000A3CFD" w:rsidRPr="000A3CFD">
              <w:rPr>
                <w:noProof/>
                <w:webHidden/>
                <w:sz w:val="20"/>
                <w:szCs w:val="20"/>
              </w:rPr>
              <w:fldChar w:fldCharType="end"/>
            </w:r>
          </w:hyperlink>
        </w:p>
        <w:p w14:paraId="1978F553" w14:textId="431DDE9E" w:rsidR="000A3CFD" w:rsidRPr="000A3CFD" w:rsidRDefault="000A3CFD">
          <w:pPr>
            <w:pStyle w:val="TOC2"/>
            <w:tabs>
              <w:tab w:val="right" w:leader="dot" w:pos="9350"/>
            </w:tabs>
            <w:rPr>
              <w:noProof/>
              <w:kern w:val="2"/>
              <w14:ligatures w14:val="standardContextual"/>
            </w:rPr>
          </w:pPr>
          <w:hyperlink w:anchor="_Toc219197806" w:history="1">
            <w:r w:rsidRPr="000A3CFD">
              <w:rPr>
                <w:rStyle w:val="Hyperlink"/>
                <w:noProof/>
                <w:sz w:val="20"/>
                <w:szCs w:val="20"/>
              </w:rPr>
              <w:t>A.1  SF 1449  SOLICITATION/CONTRACT/ORDER FOR COMMERCIAL PRODUCTS AND COMMERCIAL SERVICES</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_Toc219197806 \h </w:instrText>
            </w:r>
            <w:r w:rsidRPr="000A3CFD">
              <w:rPr>
                <w:noProof/>
                <w:webHidden/>
                <w:sz w:val="20"/>
                <w:szCs w:val="20"/>
              </w:rPr>
            </w:r>
            <w:r w:rsidRPr="000A3CFD">
              <w:rPr>
                <w:noProof/>
                <w:webHidden/>
                <w:sz w:val="20"/>
                <w:szCs w:val="20"/>
              </w:rPr>
              <w:fldChar w:fldCharType="separate"/>
            </w:r>
            <w:r w:rsidRPr="000A3CFD">
              <w:rPr>
                <w:noProof/>
                <w:webHidden/>
                <w:sz w:val="20"/>
                <w:szCs w:val="20"/>
              </w:rPr>
              <w:t>1</w:t>
            </w:r>
            <w:r w:rsidRPr="000A3CFD">
              <w:rPr>
                <w:noProof/>
                <w:webHidden/>
                <w:sz w:val="20"/>
                <w:szCs w:val="20"/>
              </w:rPr>
              <w:fldChar w:fldCharType="end"/>
            </w:r>
          </w:hyperlink>
        </w:p>
        <w:p w14:paraId="50682E25" w14:textId="446AF295" w:rsidR="000A3CFD" w:rsidRPr="000A3CFD" w:rsidRDefault="000A3CFD">
          <w:pPr>
            <w:pStyle w:val="TOC1"/>
            <w:tabs>
              <w:tab w:val="right" w:leader="dot" w:pos="9350"/>
            </w:tabs>
            <w:rPr>
              <w:b w:val="0"/>
              <w:bCs w:val="0"/>
              <w:noProof/>
              <w:kern w:val="2"/>
              <w14:ligatures w14:val="standardContextual"/>
            </w:rPr>
          </w:pPr>
          <w:hyperlink w:anchor="_Toc219197807" w:history="1">
            <w:r w:rsidRPr="000A3CFD">
              <w:rPr>
                <w:rStyle w:val="Hyperlink"/>
                <w:noProof/>
                <w:sz w:val="20"/>
                <w:szCs w:val="20"/>
              </w:rPr>
              <w:t>SECTION B - CONTINUATION OF SF 1449 BLOCKS</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_Toc219197807 \h </w:instrText>
            </w:r>
            <w:r w:rsidRPr="000A3CFD">
              <w:rPr>
                <w:noProof/>
                <w:webHidden/>
                <w:sz w:val="20"/>
                <w:szCs w:val="20"/>
              </w:rPr>
            </w:r>
            <w:r w:rsidRPr="000A3CFD">
              <w:rPr>
                <w:noProof/>
                <w:webHidden/>
                <w:sz w:val="20"/>
                <w:szCs w:val="20"/>
              </w:rPr>
              <w:fldChar w:fldCharType="separate"/>
            </w:r>
            <w:r w:rsidRPr="000A3CFD">
              <w:rPr>
                <w:noProof/>
                <w:webHidden/>
                <w:sz w:val="20"/>
                <w:szCs w:val="20"/>
              </w:rPr>
              <w:t>4</w:t>
            </w:r>
            <w:r w:rsidRPr="000A3CFD">
              <w:rPr>
                <w:noProof/>
                <w:webHidden/>
                <w:sz w:val="20"/>
                <w:szCs w:val="20"/>
              </w:rPr>
              <w:fldChar w:fldCharType="end"/>
            </w:r>
          </w:hyperlink>
        </w:p>
        <w:p w14:paraId="47BF15BC" w14:textId="6AE48FC8" w:rsidR="000A3CFD" w:rsidRPr="000A3CFD" w:rsidRDefault="000A3CFD">
          <w:pPr>
            <w:pStyle w:val="TOC2"/>
            <w:tabs>
              <w:tab w:val="right" w:leader="dot" w:pos="9350"/>
            </w:tabs>
            <w:rPr>
              <w:noProof/>
              <w:kern w:val="2"/>
              <w14:ligatures w14:val="standardContextual"/>
            </w:rPr>
          </w:pPr>
          <w:hyperlink w:anchor="_Toc219197808" w:history="1">
            <w:r w:rsidRPr="000A3CFD">
              <w:rPr>
                <w:rStyle w:val="Hyperlink"/>
                <w:noProof/>
                <w:sz w:val="20"/>
                <w:szCs w:val="20"/>
              </w:rPr>
              <w:t>B.1  CONTRACT ADMINISTRATION DATA</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_Toc219197808 \h </w:instrText>
            </w:r>
            <w:r w:rsidRPr="000A3CFD">
              <w:rPr>
                <w:noProof/>
                <w:webHidden/>
                <w:sz w:val="20"/>
                <w:szCs w:val="20"/>
              </w:rPr>
            </w:r>
            <w:r w:rsidRPr="000A3CFD">
              <w:rPr>
                <w:noProof/>
                <w:webHidden/>
                <w:sz w:val="20"/>
                <w:szCs w:val="20"/>
              </w:rPr>
              <w:fldChar w:fldCharType="separate"/>
            </w:r>
            <w:r w:rsidRPr="000A3CFD">
              <w:rPr>
                <w:noProof/>
                <w:webHidden/>
                <w:sz w:val="20"/>
                <w:szCs w:val="20"/>
              </w:rPr>
              <w:t>4</w:t>
            </w:r>
            <w:r w:rsidRPr="000A3CFD">
              <w:rPr>
                <w:noProof/>
                <w:webHidden/>
                <w:sz w:val="20"/>
                <w:szCs w:val="20"/>
              </w:rPr>
              <w:fldChar w:fldCharType="end"/>
            </w:r>
          </w:hyperlink>
        </w:p>
        <w:p w14:paraId="08B1B467" w14:textId="31F55E78" w:rsidR="000A3CFD" w:rsidRPr="000A3CFD" w:rsidRDefault="000A3CFD">
          <w:pPr>
            <w:pStyle w:val="TOC2"/>
            <w:tabs>
              <w:tab w:val="right" w:leader="dot" w:pos="9350"/>
            </w:tabs>
            <w:rPr>
              <w:noProof/>
              <w:kern w:val="2"/>
              <w14:ligatures w14:val="standardContextual"/>
            </w:rPr>
          </w:pPr>
          <w:hyperlink w:anchor="_Toc219197809" w:history="1">
            <w:r w:rsidRPr="000A3CFD">
              <w:rPr>
                <w:rStyle w:val="Hyperlink"/>
                <w:noProof/>
                <w:sz w:val="20"/>
                <w:szCs w:val="20"/>
              </w:rPr>
              <w:t>B.2 PRICE/COST SCHEDULE</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_Toc219197809 \h </w:instrText>
            </w:r>
            <w:r w:rsidRPr="000A3CFD">
              <w:rPr>
                <w:noProof/>
                <w:webHidden/>
                <w:sz w:val="20"/>
                <w:szCs w:val="20"/>
              </w:rPr>
            </w:r>
            <w:r w:rsidRPr="000A3CFD">
              <w:rPr>
                <w:noProof/>
                <w:webHidden/>
                <w:sz w:val="20"/>
                <w:szCs w:val="20"/>
              </w:rPr>
              <w:fldChar w:fldCharType="separate"/>
            </w:r>
            <w:r w:rsidRPr="000A3CFD">
              <w:rPr>
                <w:noProof/>
                <w:webHidden/>
                <w:sz w:val="20"/>
                <w:szCs w:val="20"/>
              </w:rPr>
              <w:t>5</w:t>
            </w:r>
            <w:r w:rsidRPr="000A3CFD">
              <w:rPr>
                <w:noProof/>
                <w:webHidden/>
                <w:sz w:val="20"/>
                <w:szCs w:val="20"/>
              </w:rPr>
              <w:fldChar w:fldCharType="end"/>
            </w:r>
          </w:hyperlink>
        </w:p>
        <w:p w14:paraId="2462847F" w14:textId="0A29CC71" w:rsidR="000A3CFD" w:rsidRPr="000A3CFD" w:rsidRDefault="000A3CFD">
          <w:pPr>
            <w:pStyle w:val="TOC3"/>
            <w:tabs>
              <w:tab w:val="right" w:leader="dot" w:pos="9350"/>
            </w:tabs>
            <w:rPr>
              <w:noProof/>
              <w:kern w:val="2"/>
              <w14:ligatures w14:val="standardContextual"/>
            </w:rPr>
          </w:pPr>
          <w:hyperlink w:anchor="_Toc219197810" w:history="1">
            <w:r w:rsidRPr="000A3CFD">
              <w:rPr>
                <w:rStyle w:val="Hyperlink"/>
                <w:noProof/>
                <w:sz w:val="20"/>
                <w:szCs w:val="20"/>
              </w:rPr>
              <w:t>ITEM INFORMATION</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_Toc219197810 \h </w:instrText>
            </w:r>
            <w:r w:rsidRPr="000A3CFD">
              <w:rPr>
                <w:noProof/>
                <w:webHidden/>
                <w:sz w:val="20"/>
                <w:szCs w:val="20"/>
              </w:rPr>
            </w:r>
            <w:r w:rsidRPr="000A3CFD">
              <w:rPr>
                <w:noProof/>
                <w:webHidden/>
                <w:sz w:val="20"/>
                <w:szCs w:val="20"/>
              </w:rPr>
              <w:fldChar w:fldCharType="separate"/>
            </w:r>
            <w:r w:rsidRPr="000A3CFD">
              <w:rPr>
                <w:noProof/>
                <w:webHidden/>
                <w:sz w:val="20"/>
                <w:szCs w:val="20"/>
              </w:rPr>
              <w:t>5</w:t>
            </w:r>
            <w:r w:rsidRPr="000A3CFD">
              <w:rPr>
                <w:noProof/>
                <w:webHidden/>
                <w:sz w:val="20"/>
                <w:szCs w:val="20"/>
              </w:rPr>
              <w:fldChar w:fldCharType="end"/>
            </w:r>
          </w:hyperlink>
        </w:p>
        <w:p w14:paraId="7281D500" w14:textId="6463FDF7" w:rsidR="000A3CFD" w:rsidRPr="000A3CFD" w:rsidRDefault="000A3CFD">
          <w:pPr>
            <w:pStyle w:val="TOC2"/>
            <w:tabs>
              <w:tab w:val="right" w:leader="dot" w:pos="9350"/>
            </w:tabs>
            <w:rPr>
              <w:noProof/>
              <w:kern w:val="2"/>
              <w14:ligatures w14:val="standardContextual"/>
            </w:rPr>
          </w:pPr>
          <w:hyperlink w:anchor="_Toc219197811" w:history="1">
            <w:r w:rsidRPr="000A3CFD">
              <w:rPr>
                <w:rStyle w:val="Hyperlink"/>
                <w:noProof/>
                <w:sz w:val="20"/>
                <w:szCs w:val="20"/>
              </w:rPr>
              <w:t>B.3 DELIVERY SCHEDULE</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_Toc219197811 \h </w:instrText>
            </w:r>
            <w:r w:rsidRPr="000A3CFD">
              <w:rPr>
                <w:noProof/>
                <w:webHidden/>
                <w:sz w:val="20"/>
                <w:szCs w:val="20"/>
              </w:rPr>
            </w:r>
            <w:r w:rsidRPr="000A3CFD">
              <w:rPr>
                <w:noProof/>
                <w:webHidden/>
                <w:sz w:val="20"/>
                <w:szCs w:val="20"/>
              </w:rPr>
              <w:fldChar w:fldCharType="separate"/>
            </w:r>
            <w:r w:rsidRPr="000A3CFD">
              <w:rPr>
                <w:noProof/>
                <w:webHidden/>
                <w:sz w:val="20"/>
                <w:szCs w:val="20"/>
              </w:rPr>
              <w:t>5</w:t>
            </w:r>
            <w:r w:rsidRPr="000A3CFD">
              <w:rPr>
                <w:noProof/>
                <w:webHidden/>
                <w:sz w:val="20"/>
                <w:szCs w:val="20"/>
              </w:rPr>
              <w:fldChar w:fldCharType="end"/>
            </w:r>
          </w:hyperlink>
        </w:p>
        <w:p w14:paraId="79D54B2C" w14:textId="4C44360F" w:rsidR="000A3CFD" w:rsidRPr="000A3CFD" w:rsidRDefault="000A3CFD">
          <w:pPr>
            <w:pStyle w:val="TOC2"/>
            <w:tabs>
              <w:tab w:val="right" w:leader="dot" w:pos="9350"/>
            </w:tabs>
            <w:rPr>
              <w:noProof/>
              <w:kern w:val="2"/>
              <w14:ligatures w14:val="standardContextual"/>
            </w:rPr>
          </w:pPr>
          <w:hyperlink w:anchor="_Toc219197812" w:history="1">
            <w:r w:rsidRPr="000A3CFD">
              <w:rPr>
                <w:rStyle w:val="Hyperlink"/>
                <w:noProof/>
                <w:sz w:val="20"/>
                <w:szCs w:val="20"/>
              </w:rPr>
              <w:t>B.4 STATEMENT O</w:t>
            </w:r>
            <w:r w:rsidRPr="000A3CFD">
              <w:rPr>
                <w:rStyle w:val="Hyperlink"/>
                <w:noProof/>
                <w:sz w:val="20"/>
                <w:szCs w:val="20"/>
              </w:rPr>
              <w:t>F</w:t>
            </w:r>
            <w:r w:rsidRPr="000A3CFD">
              <w:rPr>
                <w:rStyle w:val="Hyperlink"/>
                <w:noProof/>
                <w:sz w:val="20"/>
                <w:szCs w:val="20"/>
              </w:rPr>
              <w:t xml:space="preserve"> WORK</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_Toc219197812 \h </w:instrText>
            </w:r>
            <w:r w:rsidRPr="000A3CFD">
              <w:rPr>
                <w:noProof/>
                <w:webHidden/>
                <w:sz w:val="20"/>
                <w:szCs w:val="20"/>
              </w:rPr>
            </w:r>
            <w:r w:rsidRPr="000A3CFD">
              <w:rPr>
                <w:noProof/>
                <w:webHidden/>
                <w:sz w:val="20"/>
                <w:szCs w:val="20"/>
              </w:rPr>
              <w:fldChar w:fldCharType="separate"/>
            </w:r>
            <w:r w:rsidRPr="000A3CFD">
              <w:rPr>
                <w:noProof/>
                <w:webHidden/>
                <w:sz w:val="20"/>
                <w:szCs w:val="20"/>
              </w:rPr>
              <w:t>6</w:t>
            </w:r>
            <w:r w:rsidRPr="000A3CFD">
              <w:rPr>
                <w:noProof/>
                <w:webHidden/>
                <w:sz w:val="20"/>
                <w:szCs w:val="20"/>
              </w:rPr>
              <w:fldChar w:fldCharType="end"/>
            </w:r>
          </w:hyperlink>
        </w:p>
        <w:p w14:paraId="06B1BFAA" w14:textId="3717C823" w:rsidR="000A3CFD" w:rsidRPr="000A3CFD" w:rsidRDefault="000A3CFD">
          <w:pPr>
            <w:pStyle w:val="TOC1"/>
            <w:tabs>
              <w:tab w:val="right" w:leader="dot" w:pos="9350"/>
            </w:tabs>
            <w:rPr>
              <w:b w:val="0"/>
              <w:bCs w:val="0"/>
              <w:noProof/>
              <w:kern w:val="2"/>
              <w14:ligatures w14:val="standardContextual"/>
            </w:rPr>
          </w:pPr>
          <w:hyperlink w:anchor="_Toc219197813" w:history="1">
            <w:r w:rsidRPr="000A3CFD">
              <w:rPr>
                <w:rStyle w:val="Hyperlink"/>
                <w:noProof/>
                <w:sz w:val="20"/>
                <w:szCs w:val="20"/>
              </w:rPr>
              <w:t>SECTION C - CONTRACT CLAUSES</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_Toc219197813 \h </w:instrText>
            </w:r>
            <w:r w:rsidRPr="000A3CFD">
              <w:rPr>
                <w:noProof/>
                <w:webHidden/>
                <w:sz w:val="20"/>
                <w:szCs w:val="20"/>
              </w:rPr>
            </w:r>
            <w:r w:rsidRPr="000A3CFD">
              <w:rPr>
                <w:noProof/>
                <w:webHidden/>
                <w:sz w:val="20"/>
                <w:szCs w:val="20"/>
              </w:rPr>
              <w:fldChar w:fldCharType="separate"/>
            </w:r>
            <w:r w:rsidRPr="000A3CFD">
              <w:rPr>
                <w:noProof/>
                <w:webHidden/>
                <w:sz w:val="20"/>
                <w:szCs w:val="20"/>
              </w:rPr>
              <w:t>10</w:t>
            </w:r>
            <w:r w:rsidRPr="000A3CFD">
              <w:rPr>
                <w:noProof/>
                <w:webHidden/>
                <w:sz w:val="20"/>
                <w:szCs w:val="20"/>
              </w:rPr>
              <w:fldChar w:fldCharType="end"/>
            </w:r>
          </w:hyperlink>
        </w:p>
        <w:p w14:paraId="6C1286CA" w14:textId="29DACAC6" w:rsidR="000A3CFD" w:rsidRPr="000A3CFD" w:rsidRDefault="000A3CFD">
          <w:pPr>
            <w:pStyle w:val="TOC2"/>
            <w:tabs>
              <w:tab w:val="right" w:leader="dot" w:pos="9350"/>
            </w:tabs>
            <w:rPr>
              <w:noProof/>
              <w:kern w:val="2"/>
              <w14:ligatures w14:val="standardContextual"/>
            </w:rPr>
          </w:pPr>
          <w:hyperlink w:anchor="_Toc219197814" w:history="1">
            <w:r w:rsidRPr="000A3CFD">
              <w:rPr>
                <w:rStyle w:val="Hyperlink"/>
                <w:noProof/>
                <w:sz w:val="20"/>
                <w:szCs w:val="20"/>
              </w:rPr>
              <w:t>C.1  52.212-4  CONTRACT TERMS AND CONDITIONS—COMMERCIAL PRODUCTS AND COMMERCIAL SERVICES (NOV 2023)</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_Toc219197814 \h </w:instrText>
            </w:r>
            <w:r w:rsidRPr="000A3CFD">
              <w:rPr>
                <w:noProof/>
                <w:webHidden/>
                <w:sz w:val="20"/>
                <w:szCs w:val="20"/>
              </w:rPr>
            </w:r>
            <w:r w:rsidRPr="000A3CFD">
              <w:rPr>
                <w:noProof/>
                <w:webHidden/>
                <w:sz w:val="20"/>
                <w:szCs w:val="20"/>
              </w:rPr>
              <w:fldChar w:fldCharType="separate"/>
            </w:r>
            <w:r w:rsidRPr="000A3CFD">
              <w:rPr>
                <w:noProof/>
                <w:webHidden/>
                <w:sz w:val="20"/>
                <w:szCs w:val="20"/>
              </w:rPr>
              <w:t>10</w:t>
            </w:r>
            <w:r w:rsidRPr="000A3CFD">
              <w:rPr>
                <w:noProof/>
                <w:webHidden/>
                <w:sz w:val="20"/>
                <w:szCs w:val="20"/>
              </w:rPr>
              <w:fldChar w:fldCharType="end"/>
            </w:r>
          </w:hyperlink>
        </w:p>
        <w:p w14:paraId="1DC9EFC4" w14:textId="63060515" w:rsidR="000A3CFD" w:rsidRPr="000A3CFD" w:rsidRDefault="000A3CFD">
          <w:pPr>
            <w:pStyle w:val="TOC2"/>
            <w:tabs>
              <w:tab w:val="right" w:leader="dot" w:pos="9350"/>
            </w:tabs>
            <w:rPr>
              <w:noProof/>
              <w:kern w:val="2"/>
              <w14:ligatures w14:val="standardContextual"/>
            </w:rPr>
          </w:pPr>
          <w:hyperlink w:anchor="_Toc219197815" w:history="1">
            <w:r w:rsidRPr="000A3CFD">
              <w:rPr>
                <w:rStyle w:val="Hyperlink"/>
                <w:noProof/>
                <w:sz w:val="20"/>
                <w:szCs w:val="20"/>
              </w:rPr>
              <w:t>C.2  52.212-5  CONTRACT TERMS AND CONDITIONS REQUIRED TO IMPLEMENT STATUTES OR EXECUTIVE ORDERS—COMMERCIAL PRODUCTS AND COMMERCIAL SERVICES (OCT 2025) (DEVIATION FEB 2025)</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_Toc219197815 \h </w:instrText>
            </w:r>
            <w:r w:rsidRPr="000A3CFD">
              <w:rPr>
                <w:noProof/>
                <w:webHidden/>
                <w:sz w:val="20"/>
                <w:szCs w:val="20"/>
              </w:rPr>
            </w:r>
            <w:r w:rsidRPr="000A3CFD">
              <w:rPr>
                <w:noProof/>
                <w:webHidden/>
                <w:sz w:val="20"/>
                <w:szCs w:val="20"/>
              </w:rPr>
              <w:fldChar w:fldCharType="separate"/>
            </w:r>
            <w:r w:rsidRPr="000A3CFD">
              <w:rPr>
                <w:noProof/>
                <w:webHidden/>
                <w:sz w:val="20"/>
                <w:szCs w:val="20"/>
              </w:rPr>
              <w:t>16</w:t>
            </w:r>
            <w:r w:rsidRPr="000A3CFD">
              <w:rPr>
                <w:noProof/>
                <w:webHidden/>
                <w:sz w:val="20"/>
                <w:szCs w:val="20"/>
              </w:rPr>
              <w:fldChar w:fldCharType="end"/>
            </w:r>
          </w:hyperlink>
        </w:p>
        <w:p w14:paraId="66FFF9C2" w14:textId="3E38C5FD" w:rsidR="000A3CFD" w:rsidRPr="000A3CFD" w:rsidRDefault="000A3CFD">
          <w:pPr>
            <w:pStyle w:val="TOC2"/>
            <w:tabs>
              <w:tab w:val="right" w:leader="dot" w:pos="9350"/>
            </w:tabs>
            <w:rPr>
              <w:noProof/>
              <w:kern w:val="2"/>
              <w14:ligatures w14:val="standardContextual"/>
            </w:rPr>
          </w:pPr>
          <w:hyperlink w:anchor="_Toc219197816" w:history="1">
            <w:r w:rsidRPr="000A3CFD">
              <w:rPr>
                <w:rStyle w:val="Hyperlink"/>
                <w:noProof/>
                <w:sz w:val="20"/>
                <w:szCs w:val="20"/>
              </w:rPr>
              <w:t>C.3 52.217-6 OPTION FOR INCREASED QUANTITY (MAR 1989)</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_Toc219197816 \h </w:instrText>
            </w:r>
            <w:r w:rsidRPr="000A3CFD">
              <w:rPr>
                <w:noProof/>
                <w:webHidden/>
                <w:sz w:val="20"/>
                <w:szCs w:val="20"/>
              </w:rPr>
            </w:r>
            <w:r w:rsidRPr="000A3CFD">
              <w:rPr>
                <w:noProof/>
                <w:webHidden/>
                <w:sz w:val="20"/>
                <w:szCs w:val="20"/>
              </w:rPr>
              <w:fldChar w:fldCharType="separate"/>
            </w:r>
            <w:r w:rsidRPr="000A3CFD">
              <w:rPr>
                <w:noProof/>
                <w:webHidden/>
                <w:sz w:val="20"/>
                <w:szCs w:val="20"/>
              </w:rPr>
              <w:t>24</w:t>
            </w:r>
            <w:r w:rsidRPr="000A3CFD">
              <w:rPr>
                <w:noProof/>
                <w:webHidden/>
                <w:sz w:val="20"/>
                <w:szCs w:val="20"/>
              </w:rPr>
              <w:fldChar w:fldCharType="end"/>
            </w:r>
          </w:hyperlink>
        </w:p>
        <w:p w14:paraId="051D733A" w14:textId="4296322F" w:rsidR="000A3CFD" w:rsidRPr="000A3CFD" w:rsidRDefault="000A3CFD">
          <w:pPr>
            <w:pStyle w:val="TOC2"/>
            <w:tabs>
              <w:tab w:val="right" w:leader="dot" w:pos="9350"/>
            </w:tabs>
            <w:rPr>
              <w:noProof/>
              <w:kern w:val="2"/>
              <w14:ligatures w14:val="standardContextual"/>
            </w:rPr>
          </w:pPr>
          <w:hyperlink w:anchor="_Toc219197817" w:history="1">
            <w:r w:rsidRPr="000A3CFD">
              <w:rPr>
                <w:rStyle w:val="Hyperlink"/>
                <w:noProof/>
                <w:sz w:val="20"/>
                <w:szCs w:val="20"/>
              </w:rPr>
              <w:t>C.4 52.219-33 NONMANUFACTURER RULE (SEP 2021)</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_Toc219197817 \h </w:instrText>
            </w:r>
            <w:r w:rsidRPr="000A3CFD">
              <w:rPr>
                <w:noProof/>
                <w:webHidden/>
                <w:sz w:val="20"/>
                <w:szCs w:val="20"/>
              </w:rPr>
            </w:r>
            <w:r w:rsidRPr="000A3CFD">
              <w:rPr>
                <w:noProof/>
                <w:webHidden/>
                <w:sz w:val="20"/>
                <w:szCs w:val="20"/>
              </w:rPr>
              <w:fldChar w:fldCharType="separate"/>
            </w:r>
            <w:r w:rsidRPr="000A3CFD">
              <w:rPr>
                <w:noProof/>
                <w:webHidden/>
                <w:sz w:val="20"/>
                <w:szCs w:val="20"/>
              </w:rPr>
              <w:t>24</w:t>
            </w:r>
            <w:r w:rsidRPr="000A3CFD">
              <w:rPr>
                <w:noProof/>
                <w:webHidden/>
                <w:sz w:val="20"/>
                <w:szCs w:val="20"/>
              </w:rPr>
              <w:fldChar w:fldCharType="end"/>
            </w:r>
          </w:hyperlink>
        </w:p>
        <w:p w14:paraId="55DA3330" w14:textId="5D7DBFA9" w:rsidR="000A3CFD" w:rsidRPr="000A3CFD" w:rsidRDefault="000A3CFD">
          <w:pPr>
            <w:pStyle w:val="TOC2"/>
            <w:tabs>
              <w:tab w:val="right" w:leader="dot" w:pos="9350"/>
            </w:tabs>
            <w:rPr>
              <w:noProof/>
              <w:kern w:val="2"/>
              <w14:ligatures w14:val="standardContextual"/>
            </w:rPr>
          </w:pPr>
          <w:hyperlink w:anchor="_Toc219197818" w:history="1">
            <w:r w:rsidRPr="000A3CFD">
              <w:rPr>
                <w:rStyle w:val="Hyperlink"/>
                <w:noProof/>
                <w:sz w:val="20"/>
                <w:szCs w:val="20"/>
              </w:rPr>
              <w:t>C.5  52.225-3 BUY AMERICAN—FREE TRADE AGREEMENTS—ISRAELI TRADE ACT (NOV 2023) ALTERNATE II (JAN 2025)</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_Toc219197818 \h </w:instrText>
            </w:r>
            <w:r w:rsidRPr="000A3CFD">
              <w:rPr>
                <w:noProof/>
                <w:webHidden/>
                <w:sz w:val="20"/>
                <w:szCs w:val="20"/>
              </w:rPr>
            </w:r>
            <w:r w:rsidRPr="000A3CFD">
              <w:rPr>
                <w:noProof/>
                <w:webHidden/>
                <w:sz w:val="20"/>
                <w:szCs w:val="20"/>
              </w:rPr>
              <w:fldChar w:fldCharType="separate"/>
            </w:r>
            <w:r w:rsidRPr="000A3CFD">
              <w:rPr>
                <w:noProof/>
                <w:webHidden/>
                <w:sz w:val="20"/>
                <w:szCs w:val="20"/>
              </w:rPr>
              <w:t>25</w:t>
            </w:r>
            <w:r w:rsidRPr="000A3CFD">
              <w:rPr>
                <w:noProof/>
                <w:webHidden/>
                <w:sz w:val="20"/>
                <w:szCs w:val="20"/>
              </w:rPr>
              <w:fldChar w:fldCharType="end"/>
            </w:r>
          </w:hyperlink>
        </w:p>
        <w:p w14:paraId="2EEA9E57" w14:textId="65E96B38" w:rsidR="000A3CFD" w:rsidRPr="000A3CFD" w:rsidRDefault="000A3CFD">
          <w:pPr>
            <w:pStyle w:val="TOC2"/>
            <w:tabs>
              <w:tab w:val="right" w:leader="dot" w:pos="9350"/>
            </w:tabs>
            <w:rPr>
              <w:noProof/>
              <w:kern w:val="2"/>
              <w14:ligatures w14:val="standardContextual"/>
            </w:rPr>
          </w:pPr>
          <w:hyperlink w:anchor="_Toc219197819" w:history="1">
            <w:r w:rsidRPr="000A3CFD">
              <w:rPr>
                <w:rStyle w:val="Hyperlink"/>
                <w:noProof/>
                <w:sz w:val="20"/>
                <w:szCs w:val="20"/>
              </w:rPr>
              <w:t>C.6  52.225-4 BUY AMERICAN—FREE TRADE AGREEMENTS—ISRAELI TRADE ACT CERTIFICATE (NOV 2023) ALTERNATE II (JAN 2025)</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_Toc219197819 \h </w:instrText>
            </w:r>
            <w:r w:rsidRPr="000A3CFD">
              <w:rPr>
                <w:noProof/>
                <w:webHidden/>
                <w:sz w:val="20"/>
                <w:szCs w:val="20"/>
              </w:rPr>
            </w:r>
            <w:r w:rsidRPr="000A3CFD">
              <w:rPr>
                <w:noProof/>
                <w:webHidden/>
                <w:sz w:val="20"/>
                <w:szCs w:val="20"/>
              </w:rPr>
              <w:fldChar w:fldCharType="separate"/>
            </w:r>
            <w:r w:rsidRPr="000A3CFD">
              <w:rPr>
                <w:noProof/>
                <w:webHidden/>
                <w:sz w:val="20"/>
                <w:szCs w:val="20"/>
              </w:rPr>
              <w:t>28</w:t>
            </w:r>
            <w:r w:rsidRPr="000A3CFD">
              <w:rPr>
                <w:noProof/>
                <w:webHidden/>
                <w:sz w:val="20"/>
                <w:szCs w:val="20"/>
              </w:rPr>
              <w:fldChar w:fldCharType="end"/>
            </w:r>
          </w:hyperlink>
        </w:p>
        <w:p w14:paraId="79C94AA4" w14:textId="49A77EB0" w:rsidR="000A3CFD" w:rsidRPr="000A3CFD" w:rsidRDefault="000A3CFD">
          <w:pPr>
            <w:pStyle w:val="TOC2"/>
            <w:tabs>
              <w:tab w:val="right" w:leader="dot" w:pos="9350"/>
            </w:tabs>
            <w:rPr>
              <w:noProof/>
              <w:kern w:val="2"/>
              <w14:ligatures w14:val="standardContextual"/>
            </w:rPr>
          </w:pPr>
          <w:hyperlink w:anchor="_Toc219197820" w:history="1">
            <w:r w:rsidRPr="000A3CFD">
              <w:rPr>
                <w:rStyle w:val="Hyperlink"/>
                <w:noProof/>
                <w:sz w:val="20"/>
                <w:szCs w:val="20"/>
              </w:rPr>
              <w:t>C.7  52.252-2  CLAUSES INCORPORATED BY REFERENCE  (FEB 1998)</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_Toc219197820 \h </w:instrText>
            </w:r>
            <w:r w:rsidRPr="000A3CFD">
              <w:rPr>
                <w:noProof/>
                <w:webHidden/>
                <w:sz w:val="20"/>
                <w:szCs w:val="20"/>
              </w:rPr>
            </w:r>
            <w:r w:rsidRPr="000A3CFD">
              <w:rPr>
                <w:noProof/>
                <w:webHidden/>
                <w:sz w:val="20"/>
                <w:szCs w:val="20"/>
              </w:rPr>
              <w:fldChar w:fldCharType="separate"/>
            </w:r>
            <w:r w:rsidRPr="000A3CFD">
              <w:rPr>
                <w:noProof/>
                <w:webHidden/>
                <w:sz w:val="20"/>
                <w:szCs w:val="20"/>
              </w:rPr>
              <w:t>29</w:t>
            </w:r>
            <w:r w:rsidRPr="000A3CFD">
              <w:rPr>
                <w:noProof/>
                <w:webHidden/>
                <w:sz w:val="20"/>
                <w:szCs w:val="20"/>
              </w:rPr>
              <w:fldChar w:fldCharType="end"/>
            </w:r>
          </w:hyperlink>
        </w:p>
        <w:p w14:paraId="3A416A04" w14:textId="4C8D22C1" w:rsidR="000A3CFD" w:rsidRPr="000A3CFD" w:rsidRDefault="000A3CFD">
          <w:pPr>
            <w:pStyle w:val="TOC2"/>
            <w:tabs>
              <w:tab w:val="right" w:leader="dot" w:pos="9350"/>
            </w:tabs>
            <w:rPr>
              <w:noProof/>
              <w:kern w:val="2"/>
              <w14:ligatures w14:val="standardContextual"/>
            </w:rPr>
          </w:pPr>
          <w:hyperlink w:anchor="_Toc219197821" w:history="1">
            <w:r w:rsidRPr="000A3CFD">
              <w:rPr>
                <w:rStyle w:val="Hyperlink"/>
                <w:noProof/>
                <w:sz w:val="20"/>
                <w:szCs w:val="20"/>
              </w:rPr>
              <w:t>C.8  52.240-91  SECURITY PROHIBITIONS AND EXCLUSIONS  (NOV 2025) (DEVIATION)</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_Toc219197821 \h </w:instrText>
            </w:r>
            <w:r w:rsidRPr="000A3CFD">
              <w:rPr>
                <w:noProof/>
                <w:webHidden/>
                <w:sz w:val="20"/>
                <w:szCs w:val="20"/>
              </w:rPr>
            </w:r>
            <w:r w:rsidRPr="000A3CFD">
              <w:rPr>
                <w:noProof/>
                <w:webHidden/>
                <w:sz w:val="20"/>
                <w:szCs w:val="20"/>
              </w:rPr>
              <w:fldChar w:fldCharType="separate"/>
            </w:r>
            <w:r w:rsidRPr="000A3CFD">
              <w:rPr>
                <w:noProof/>
                <w:webHidden/>
                <w:sz w:val="20"/>
                <w:szCs w:val="20"/>
              </w:rPr>
              <w:t>30</w:t>
            </w:r>
            <w:r w:rsidRPr="000A3CFD">
              <w:rPr>
                <w:noProof/>
                <w:webHidden/>
                <w:sz w:val="20"/>
                <w:szCs w:val="20"/>
              </w:rPr>
              <w:fldChar w:fldCharType="end"/>
            </w:r>
          </w:hyperlink>
        </w:p>
        <w:p w14:paraId="7A8CFFC7" w14:textId="57016B43" w:rsidR="000A3CFD" w:rsidRPr="000A3CFD" w:rsidRDefault="000A3CFD">
          <w:pPr>
            <w:pStyle w:val="TOC2"/>
            <w:tabs>
              <w:tab w:val="right" w:leader="dot" w:pos="9350"/>
            </w:tabs>
            <w:rPr>
              <w:noProof/>
              <w:kern w:val="2"/>
              <w14:ligatures w14:val="standardContextual"/>
            </w:rPr>
          </w:pPr>
          <w:hyperlink w:anchor="_Toc219197822" w:history="1">
            <w:r w:rsidRPr="000A3CFD">
              <w:rPr>
                <w:rStyle w:val="Hyperlink"/>
                <w:noProof/>
                <w:sz w:val="20"/>
                <w:szCs w:val="20"/>
              </w:rPr>
              <w:t>C.9  VAAR 852.212-71  GRAY MARKET AND COUNTERFEIT ITEMS (FEB 2023)</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_Toc219197822 \h </w:instrText>
            </w:r>
            <w:r w:rsidRPr="000A3CFD">
              <w:rPr>
                <w:noProof/>
                <w:webHidden/>
                <w:sz w:val="20"/>
                <w:szCs w:val="20"/>
              </w:rPr>
            </w:r>
            <w:r w:rsidRPr="000A3CFD">
              <w:rPr>
                <w:noProof/>
                <w:webHidden/>
                <w:sz w:val="20"/>
                <w:szCs w:val="20"/>
              </w:rPr>
              <w:fldChar w:fldCharType="separate"/>
            </w:r>
            <w:r w:rsidRPr="000A3CFD">
              <w:rPr>
                <w:noProof/>
                <w:webHidden/>
                <w:sz w:val="20"/>
                <w:szCs w:val="20"/>
              </w:rPr>
              <w:t>39</w:t>
            </w:r>
            <w:r w:rsidRPr="000A3CFD">
              <w:rPr>
                <w:noProof/>
                <w:webHidden/>
                <w:sz w:val="20"/>
                <w:szCs w:val="20"/>
              </w:rPr>
              <w:fldChar w:fldCharType="end"/>
            </w:r>
          </w:hyperlink>
        </w:p>
        <w:p w14:paraId="0E3D7DD1" w14:textId="08F1120B" w:rsidR="000A3CFD" w:rsidRPr="000A3CFD" w:rsidRDefault="000A3CFD">
          <w:pPr>
            <w:pStyle w:val="TOC2"/>
            <w:tabs>
              <w:tab w:val="right" w:leader="dot" w:pos="9350"/>
            </w:tabs>
            <w:rPr>
              <w:noProof/>
              <w:kern w:val="2"/>
              <w14:ligatures w14:val="standardContextual"/>
            </w:rPr>
          </w:pPr>
          <w:hyperlink w:anchor="_Toc219197823" w:history="1">
            <w:r w:rsidRPr="000A3CFD">
              <w:rPr>
                <w:rStyle w:val="Hyperlink"/>
                <w:noProof/>
                <w:sz w:val="20"/>
                <w:szCs w:val="20"/>
              </w:rPr>
              <w:t>C.10  VAAR 852.232-72 ELECTRONIC SUBMISSION OF PAYMENT REQUESTS (NOV 2018)</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_Toc219197823 \h </w:instrText>
            </w:r>
            <w:r w:rsidRPr="000A3CFD">
              <w:rPr>
                <w:noProof/>
                <w:webHidden/>
                <w:sz w:val="20"/>
                <w:szCs w:val="20"/>
              </w:rPr>
            </w:r>
            <w:r w:rsidRPr="000A3CFD">
              <w:rPr>
                <w:noProof/>
                <w:webHidden/>
                <w:sz w:val="20"/>
                <w:szCs w:val="20"/>
              </w:rPr>
              <w:fldChar w:fldCharType="separate"/>
            </w:r>
            <w:r w:rsidRPr="000A3CFD">
              <w:rPr>
                <w:noProof/>
                <w:webHidden/>
                <w:sz w:val="20"/>
                <w:szCs w:val="20"/>
              </w:rPr>
              <w:t>40</w:t>
            </w:r>
            <w:r w:rsidRPr="000A3CFD">
              <w:rPr>
                <w:noProof/>
                <w:webHidden/>
                <w:sz w:val="20"/>
                <w:szCs w:val="20"/>
              </w:rPr>
              <w:fldChar w:fldCharType="end"/>
            </w:r>
          </w:hyperlink>
        </w:p>
        <w:p w14:paraId="68106C9A" w14:textId="7D4D73F0" w:rsidR="000A3CFD" w:rsidRPr="000A3CFD" w:rsidRDefault="000A3CFD">
          <w:pPr>
            <w:pStyle w:val="TOC1"/>
            <w:tabs>
              <w:tab w:val="right" w:leader="dot" w:pos="9350"/>
            </w:tabs>
            <w:rPr>
              <w:b w:val="0"/>
              <w:bCs w:val="0"/>
              <w:noProof/>
              <w:kern w:val="2"/>
              <w14:ligatures w14:val="standardContextual"/>
            </w:rPr>
          </w:pPr>
          <w:hyperlink w:anchor="_Toc219197824" w:history="1">
            <w:r w:rsidRPr="000A3CFD">
              <w:rPr>
                <w:rStyle w:val="Hyperlink"/>
                <w:noProof/>
                <w:sz w:val="20"/>
                <w:szCs w:val="20"/>
              </w:rPr>
              <w:t>SECTION D - CONTRACT DOCUMENTS, EXHIBITS, OR ATTACHMENTS</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_Toc219197824 \h </w:instrText>
            </w:r>
            <w:r w:rsidRPr="000A3CFD">
              <w:rPr>
                <w:noProof/>
                <w:webHidden/>
                <w:sz w:val="20"/>
                <w:szCs w:val="20"/>
              </w:rPr>
            </w:r>
            <w:r w:rsidRPr="000A3CFD">
              <w:rPr>
                <w:noProof/>
                <w:webHidden/>
                <w:sz w:val="20"/>
                <w:szCs w:val="20"/>
              </w:rPr>
              <w:fldChar w:fldCharType="separate"/>
            </w:r>
            <w:r w:rsidRPr="000A3CFD">
              <w:rPr>
                <w:noProof/>
                <w:webHidden/>
                <w:sz w:val="20"/>
                <w:szCs w:val="20"/>
              </w:rPr>
              <w:t>42</w:t>
            </w:r>
            <w:r w:rsidRPr="000A3CFD">
              <w:rPr>
                <w:noProof/>
                <w:webHidden/>
                <w:sz w:val="20"/>
                <w:szCs w:val="20"/>
              </w:rPr>
              <w:fldChar w:fldCharType="end"/>
            </w:r>
          </w:hyperlink>
        </w:p>
        <w:p w14:paraId="59233A31" w14:textId="1BADA671" w:rsidR="000A3CFD" w:rsidRPr="000A3CFD" w:rsidRDefault="000A3CFD">
          <w:pPr>
            <w:pStyle w:val="TOC2"/>
            <w:tabs>
              <w:tab w:val="right" w:leader="dot" w:pos="9350"/>
            </w:tabs>
            <w:rPr>
              <w:noProof/>
              <w:kern w:val="2"/>
              <w14:ligatures w14:val="standardContextual"/>
            </w:rPr>
          </w:pPr>
          <w:hyperlink w:anchor="_Toc219197825" w:history="1">
            <w:r w:rsidRPr="000A3CFD">
              <w:rPr>
                <w:rStyle w:val="Hyperlink"/>
                <w:noProof/>
                <w:sz w:val="20"/>
                <w:szCs w:val="20"/>
              </w:rPr>
              <w:t>D.1 SALIENT CHARACTERISTICS SHEET</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_Toc219197825 \h </w:instrText>
            </w:r>
            <w:r w:rsidRPr="000A3CFD">
              <w:rPr>
                <w:noProof/>
                <w:webHidden/>
                <w:sz w:val="20"/>
                <w:szCs w:val="20"/>
              </w:rPr>
            </w:r>
            <w:r w:rsidRPr="000A3CFD">
              <w:rPr>
                <w:noProof/>
                <w:webHidden/>
                <w:sz w:val="20"/>
                <w:szCs w:val="20"/>
              </w:rPr>
              <w:fldChar w:fldCharType="separate"/>
            </w:r>
            <w:r w:rsidRPr="000A3CFD">
              <w:rPr>
                <w:noProof/>
                <w:webHidden/>
                <w:sz w:val="20"/>
                <w:szCs w:val="20"/>
              </w:rPr>
              <w:t>42</w:t>
            </w:r>
            <w:r w:rsidRPr="000A3CFD">
              <w:rPr>
                <w:noProof/>
                <w:webHidden/>
                <w:sz w:val="20"/>
                <w:szCs w:val="20"/>
              </w:rPr>
              <w:fldChar w:fldCharType="end"/>
            </w:r>
          </w:hyperlink>
        </w:p>
        <w:p w14:paraId="377C595F" w14:textId="264600A7" w:rsidR="000A3CFD" w:rsidRPr="000A3CFD" w:rsidRDefault="000A3CFD">
          <w:pPr>
            <w:pStyle w:val="TOC1"/>
            <w:tabs>
              <w:tab w:val="right" w:leader="dot" w:pos="9350"/>
            </w:tabs>
            <w:rPr>
              <w:b w:val="0"/>
              <w:bCs w:val="0"/>
              <w:noProof/>
              <w:kern w:val="2"/>
              <w14:ligatures w14:val="standardContextual"/>
            </w:rPr>
          </w:pPr>
          <w:hyperlink w:anchor="_Toc219197826" w:history="1">
            <w:r w:rsidRPr="000A3CFD">
              <w:rPr>
                <w:rStyle w:val="Hyperlink"/>
                <w:noProof/>
                <w:sz w:val="20"/>
                <w:szCs w:val="20"/>
              </w:rPr>
              <w:t>SECTION E - SOLICITATION PROVISIONS</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_Toc219197826 \h </w:instrText>
            </w:r>
            <w:r w:rsidRPr="000A3CFD">
              <w:rPr>
                <w:noProof/>
                <w:webHidden/>
                <w:sz w:val="20"/>
                <w:szCs w:val="20"/>
              </w:rPr>
            </w:r>
            <w:r w:rsidRPr="000A3CFD">
              <w:rPr>
                <w:noProof/>
                <w:webHidden/>
                <w:sz w:val="20"/>
                <w:szCs w:val="20"/>
              </w:rPr>
              <w:fldChar w:fldCharType="separate"/>
            </w:r>
            <w:r w:rsidRPr="000A3CFD">
              <w:rPr>
                <w:noProof/>
                <w:webHidden/>
                <w:sz w:val="20"/>
                <w:szCs w:val="20"/>
              </w:rPr>
              <w:t>44</w:t>
            </w:r>
            <w:r w:rsidRPr="000A3CFD">
              <w:rPr>
                <w:noProof/>
                <w:webHidden/>
                <w:sz w:val="20"/>
                <w:szCs w:val="20"/>
              </w:rPr>
              <w:fldChar w:fldCharType="end"/>
            </w:r>
          </w:hyperlink>
        </w:p>
        <w:p w14:paraId="387D56BF" w14:textId="5041421B" w:rsidR="000A3CFD" w:rsidRPr="000A3CFD" w:rsidRDefault="000A3CFD">
          <w:pPr>
            <w:pStyle w:val="TOC2"/>
            <w:tabs>
              <w:tab w:val="right" w:leader="dot" w:pos="9350"/>
            </w:tabs>
            <w:rPr>
              <w:noProof/>
              <w:kern w:val="2"/>
              <w14:ligatures w14:val="standardContextual"/>
            </w:rPr>
          </w:pPr>
          <w:hyperlink w:anchor="_Toc219197827" w:history="1">
            <w:r w:rsidRPr="000A3CFD">
              <w:rPr>
                <w:rStyle w:val="Hyperlink"/>
                <w:noProof/>
                <w:sz w:val="20"/>
                <w:szCs w:val="20"/>
              </w:rPr>
              <w:t>E.1  52.212-1  INSTRUCTIONS TO OFFERORS—COMMERCIAL PRODUCTS AND COMMERCIAL SERVICES (SEP 2023)</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_Toc219197827 \h </w:instrText>
            </w:r>
            <w:r w:rsidRPr="000A3CFD">
              <w:rPr>
                <w:noProof/>
                <w:webHidden/>
                <w:sz w:val="20"/>
                <w:szCs w:val="20"/>
              </w:rPr>
            </w:r>
            <w:r w:rsidRPr="000A3CFD">
              <w:rPr>
                <w:noProof/>
                <w:webHidden/>
                <w:sz w:val="20"/>
                <w:szCs w:val="20"/>
              </w:rPr>
              <w:fldChar w:fldCharType="separate"/>
            </w:r>
            <w:r w:rsidRPr="000A3CFD">
              <w:rPr>
                <w:noProof/>
                <w:webHidden/>
                <w:sz w:val="20"/>
                <w:szCs w:val="20"/>
              </w:rPr>
              <w:t>44</w:t>
            </w:r>
            <w:r w:rsidRPr="000A3CFD">
              <w:rPr>
                <w:noProof/>
                <w:webHidden/>
                <w:sz w:val="20"/>
                <w:szCs w:val="20"/>
              </w:rPr>
              <w:fldChar w:fldCharType="end"/>
            </w:r>
          </w:hyperlink>
        </w:p>
        <w:p w14:paraId="3B75B0EF" w14:textId="64B8CCE2" w:rsidR="000A3CFD" w:rsidRPr="000A3CFD" w:rsidRDefault="000A3CFD">
          <w:pPr>
            <w:pStyle w:val="TOC2"/>
            <w:tabs>
              <w:tab w:val="right" w:leader="dot" w:pos="9350"/>
            </w:tabs>
            <w:rPr>
              <w:noProof/>
              <w:kern w:val="2"/>
              <w14:ligatures w14:val="standardContextual"/>
            </w:rPr>
          </w:pPr>
          <w:hyperlink w:anchor="_Toc219197828" w:history="1">
            <w:r w:rsidRPr="000A3CFD">
              <w:rPr>
                <w:rStyle w:val="Hyperlink"/>
                <w:noProof/>
                <w:sz w:val="20"/>
                <w:szCs w:val="20"/>
              </w:rPr>
              <w:t>E.2  52.212-2  EVALUATION—COMMERCIAL PRODUCTS AND COMMERCIAL SERVICES (NOV 2021)</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_Toc219197828 \h </w:instrText>
            </w:r>
            <w:r w:rsidRPr="000A3CFD">
              <w:rPr>
                <w:noProof/>
                <w:webHidden/>
                <w:sz w:val="20"/>
                <w:szCs w:val="20"/>
              </w:rPr>
            </w:r>
            <w:r w:rsidRPr="000A3CFD">
              <w:rPr>
                <w:noProof/>
                <w:webHidden/>
                <w:sz w:val="20"/>
                <w:szCs w:val="20"/>
              </w:rPr>
              <w:fldChar w:fldCharType="separate"/>
            </w:r>
            <w:r w:rsidRPr="000A3CFD">
              <w:rPr>
                <w:noProof/>
                <w:webHidden/>
                <w:sz w:val="20"/>
                <w:szCs w:val="20"/>
              </w:rPr>
              <w:t>49</w:t>
            </w:r>
            <w:r w:rsidRPr="000A3CFD">
              <w:rPr>
                <w:noProof/>
                <w:webHidden/>
                <w:sz w:val="20"/>
                <w:szCs w:val="20"/>
              </w:rPr>
              <w:fldChar w:fldCharType="end"/>
            </w:r>
          </w:hyperlink>
        </w:p>
        <w:p w14:paraId="2D11889B" w14:textId="25FB68B4" w:rsidR="000A3CFD" w:rsidRPr="000A3CFD" w:rsidRDefault="000A3CFD">
          <w:pPr>
            <w:pStyle w:val="TOC2"/>
            <w:tabs>
              <w:tab w:val="right" w:leader="dot" w:pos="9350"/>
            </w:tabs>
            <w:rPr>
              <w:noProof/>
              <w:kern w:val="2"/>
              <w14:ligatures w14:val="standardContextual"/>
            </w:rPr>
          </w:pPr>
          <w:hyperlink w:anchor="_Toc219197829" w:history="1">
            <w:r w:rsidRPr="000A3CFD">
              <w:rPr>
                <w:rStyle w:val="Hyperlink"/>
                <w:noProof/>
                <w:sz w:val="20"/>
                <w:szCs w:val="20"/>
              </w:rPr>
              <w:t>E.3  52.212-3  OFFEROR REPRESENTATIONS AND CERTIFICATIONS—COMMERCIAL PRODUCTS AND COMMERCIAL SERVICES (OCT 2025) (DEVIATION FEB 2025)</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_Toc219197829 \h </w:instrText>
            </w:r>
            <w:r w:rsidRPr="000A3CFD">
              <w:rPr>
                <w:noProof/>
                <w:webHidden/>
                <w:sz w:val="20"/>
                <w:szCs w:val="20"/>
              </w:rPr>
            </w:r>
            <w:r w:rsidRPr="000A3CFD">
              <w:rPr>
                <w:noProof/>
                <w:webHidden/>
                <w:sz w:val="20"/>
                <w:szCs w:val="20"/>
              </w:rPr>
              <w:fldChar w:fldCharType="separate"/>
            </w:r>
            <w:r w:rsidRPr="000A3CFD">
              <w:rPr>
                <w:noProof/>
                <w:webHidden/>
                <w:sz w:val="20"/>
                <w:szCs w:val="20"/>
              </w:rPr>
              <w:t>50</w:t>
            </w:r>
            <w:r w:rsidRPr="000A3CFD">
              <w:rPr>
                <w:noProof/>
                <w:webHidden/>
                <w:sz w:val="20"/>
                <w:szCs w:val="20"/>
              </w:rPr>
              <w:fldChar w:fldCharType="end"/>
            </w:r>
          </w:hyperlink>
        </w:p>
        <w:p w14:paraId="14B27C9A" w14:textId="634EEEAE" w:rsidR="000A3CFD" w:rsidRPr="000A3CFD" w:rsidRDefault="000A3CFD">
          <w:pPr>
            <w:pStyle w:val="TOC2"/>
            <w:tabs>
              <w:tab w:val="right" w:leader="dot" w:pos="9350"/>
            </w:tabs>
            <w:rPr>
              <w:noProof/>
              <w:kern w:val="2"/>
              <w14:ligatures w14:val="standardContextual"/>
            </w:rPr>
          </w:pPr>
          <w:hyperlink w:anchor="_Toc219197830" w:history="1">
            <w:r w:rsidRPr="000A3CFD">
              <w:rPr>
                <w:rStyle w:val="Hyperlink"/>
                <w:noProof/>
                <w:sz w:val="20"/>
                <w:szCs w:val="20"/>
              </w:rPr>
              <w:t>E.4  52.216-1 TYPE OF CONTRACT (DEVIATION) (NOV 2025)</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_Toc219197830 \h </w:instrText>
            </w:r>
            <w:r w:rsidRPr="000A3CFD">
              <w:rPr>
                <w:noProof/>
                <w:webHidden/>
                <w:sz w:val="20"/>
                <w:szCs w:val="20"/>
              </w:rPr>
            </w:r>
            <w:r w:rsidRPr="000A3CFD">
              <w:rPr>
                <w:noProof/>
                <w:webHidden/>
                <w:sz w:val="20"/>
                <w:szCs w:val="20"/>
              </w:rPr>
              <w:fldChar w:fldCharType="separate"/>
            </w:r>
            <w:r w:rsidRPr="000A3CFD">
              <w:rPr>
                <w:noProof/>
                <w:webHidden/>
                <w:sz w:val="20"/>
                <w:szCs w:val="20"/>
              </w:rPr>
              <w:t>67</w:t>
            </w:r>
            <w:r w:rsidRPr="000A3CFD">
              <w:rPr>
                <w:noProof/>
                <w:webHidden/>
                <w:sz w:val="20"/>
                <w:szCs w:val="20"/>
              </w:rPr>
              <w:fldChar w:fldCharType="end"/>
            </w:r>
          </w:hyperlink>
        </w:p>
        <w:p w14:paraId="1E62CEB4" w14:textId="11E72630" w:rsidR="000A3CFD" w:rsidRPr="000A3CFD" w:rsidRDefault="000A3CFD">
          <w:pPr>
            <w:pStyle w:val="TOC2"/>
            <w:tabs>
              <w:tab w:val="right" w:leader="dot" w:pos="9350"/>
            </w:tabs>
            <w:rPr>
              <w:noProof/>
              <w:kern w:val="2"/>
              <w14:ligatures w14:val="standardContextual"/>
            </w:rPr>
          </w:pPr>
          <w:hyperlink w:anchor="_Toc219197831" w:history="1">
            <w:r w:rsidRPr="000A3CFD">
              <w:rPr>
                <w:rStyle w:val="Hyperlink"/>
                <w:noProof/>
                <w:sz w:val="20"/>
                <w:szCs w:val="20"/>
              </w:rPr>
              <w:t>E.5  52.240-90  SECURITY PROHIBITIONS AND EXCLUSIONS REPRESENTATIONS AND CERTIFICATIONS (NOV 2025) (DEVIATION)</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_Toc219197831 \h </w:instrText>
            </w:r>
            <w:r w:rsidRPr="000A3CFD">
              <w:rPr>
                <w:noProof/>
                <w:webHidden/>
                <w:sz w:val="20"/>
                <w:szCs w:val="20"/>
              </w:rPr>
            </w:r>
            <w:r w:rsidRPr="000A3CFD">
              <w:rPr>
                <w:noProof/>
                <w:webHidden/>
                <w:sz w:val="20"/>
                <w:szCs w:val="20"/>
              </w:rPr>
              <w:fldChar w:fldCharType="separate"/>
            </w:r>
            <w:r w:rsidRPr="000A3CFD">
              <w:rPr>
                <w:noProof/>
                <w:webHidden/>
                <w:sz w:val="20"/>
                <w:szCs w:val="20"/>
              </w:rPr>
              <w:t>67</w:t>
            </w:r>
            <w:r w:rsidRPr="000A3CFD">
              <w:rPr>
                <w:noProof/>
                <w:webHidden/>
                <w:sz w:val="20"/>
                <w:szCs w:val="20"/>
              </w:rPr>
              <w:fldChar w:fldCharType="end"/>
            </w:r>
          </w:hyperlink>
        </w:p>
        <w:p w14:paraId="4FA0900E" w14:textId="76EEB41B" w:rsidR="000A3CFD" w:rsidRPr="000A3CFD" w:rsidRDefault="000A3CFD">
          <w:pPr>
            <w:pStyle w:val="TOC2"/>
            <w:tabs>
              <w:tab w:val="right" w:leader="dot" w:pos="9350"/>
            </w:tabs>
            <w:rPr>
              <w:noProof/>
              <w:kern w:val="2"/>
              <w14:ligatures w14:val="standardContextual"/>
            </w:rPr>
          </w:pPr>
          <w:hyperlink w:anchor="_Toc219197832" w:history="1">
            <w:r w:rsidRPr="000A3CFD">
              <w:rPr>
                <w:rStyle w:val="Hyperlink"/>
                <w:noProof/>
                <w:sz w:val="20"/>
                <w:szCs w:val="20"/>
              </w:rPr>
              <w:t>E.6  52.252-1  SOLICITATION PROVISIONS INCORPORATED BY REFERENCE  (FEB 1998)</w:t>
            </w:r>
            <w:r w:rsidRPr="000A3CFD">
              <w:rPr>
                <w:noProof/>
                <w:webHidden/>
                <w:sz w:val="20"/>
                <w:szCs w:val="20"/>
              </w:rPr>
              <w:tab/>
            </w:r>
            <w:r w:rsidRPr="000A3CFD">
              <w:rPr>
                <w:noProof/>
                <w:webHidden/>
                <w:sz w:val="20"/>
                <w:szCs w:val="20"/>
              </w:rPr>
              <w:fldChar w:fldCharType="begin"/>
            </w:r>
            <w:r w:rsidRPr="000A3CFD">
              <w:rPr>
                <w:noProof/>
                <w:webHidden/>
                <w:sz w:val="20"/>
                <w:szCs w:val="20"/>
              </w:rPr>
              <w:instrText xml:space="preserve"> PAGEREF _Toc219197832 \h </w:instrText>
            </w:r>
            <w:r w:rsidRPr="000A3CFD">
              <w:rPr>
                <w:noProof/>
                <w:webHidden/>
                <w:sz w:val="20"/>
                <w:szCs w:val="20"/>
              </w:rPr>
            </w:r>
            <w:r w:rsidRPr="000A3CFD">
              <w:rPr>
                <w:noProof/>
                <w:webHidden/>
                <w:sz w:val="20"/>
                <w:szCs w:val="20"/>
              </w:rPr>
              <w:fldChar w:fldCharType="separate"/>
            </w:r>
            <w:r w:rsidRPr="000A3CFD">
              <w:rPr>
                <w:noProof/>
                <w:webHidden/>
                <w:sz w:val="20"/>
                <w:szCs w:val="20"/>
              </w:rPr>
              <w:t>71</w:t>
            </w:r>
            <w:r w:rsidRPr="000A3CFD">
              <w:rPr>
                <w:noProof/>
                <w:webHidden/>
                <w:sz w:val="20"/>
                <w:szCs w:val="20"/>
              </w:rPr>
              <w:fldChar w:fldCharType="end"/>
            </w:r>
          </w:hyperlink>
        </w:p>
        <w:p w14:paraId="4D2D210B" w14:textId="5DC3398F" w:rsidR="00DA2414" w:rsidRDefault="007F647F">
          <w:pPr>
            <w:rPr>
              <w:b/>
              <w:bCs/>
              <w:noProof/>
            </w:rPr>
            <w:sectPr w:rsidR="00DA2414">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0A3CFD">
            <w:rPr>
              <w:b/>
              <w:bCs/>
              <w:noProof/>
              <w:sz w:val="14"/>
              <w:szCs w:val="14"/>
            </w:rPr>
            <w:fldChar w:fldCharType="end"/>
          </w:r>
        </w:p>
      </w:sdtContent>
    </w:sdt>
    <w:p w14:paraId="4D2D210C" w14:textId="77777777" w:rsidR="007F647F" w:rsidRDefault="007F647F" w:rsidP="0082269C">
      <w:pPr>
        <w:pStyle w:val="Heading1"/>
        <w:pageBreakBefore/>
      </w:pPr>
      <w:bookmarkStart w:id="2" w:name="_Toc219197807"/>
      <w:r>
        <w:lastRenderedPageBreak/>
        <w:t>SECTION B - CONTINUATION OF SF 1449 BLOCKS</w:t>
      </w:r>
      <w:bookmarkEnd w:id="2"/>
    </w:p>
    <w:p w14:paraId="4D2D210D" w14:textId="77777777" w:rsidR="007F647F" w:rsidRPr="00F5343B" w:rsidRDefault="007F647F" w:rsidP="0051776E">
      <w:pPr>
        <w:tabs>
          <w:tab w:val="left" w:pos="1620"/>
        </w:tabs>
        <w:rPr>
          <w:rFonts w:ascii="Calibri" w:hAnsi="Calibri"/>
          <w:szCs w:val="20"/>
        </w:rPr>
      </w:pPr>
      <w:r>
        <w:rPr>
          <w:rFonts w:ascii="Calibri" w:hAnsi="Calibri"/>
          <w:szCs w:val="20"/>
        </w:rPr>
        <w:tab/>
      </w:r>
    </w:p>
    <w:p w14:paraId="4D2D210E" w14:textId="77777777" w:rsidR="007F647F" w:rsidRDefault="007F647F" w:rsidP="008A63C0">
      <w:pPr>
        <w:pStyle w:val="Heading2"/>
      </w:pPr>
      <w:bookmarkStart w:id="3" w:name="_Toc219197808"/>
      <w:r>
        <w:t>B.1  CONTRACT ADMINISTRATION DATA</w:t>
      </w:r>
      <w:bookmarkEnd w:id="3"/>
    </w:p>
    <w:p w14:paraId="4D2D210F" w14:textId="77777777" w:rsidR="007F647F" w:rsidRDefault="007F647F" w:rsidP="00873873">
      <w:r>
        <w:t xml:space="preserve">  1.  Contract Administration:  All contract administration matters will be handled by the following individuals:</w:t>
      </w:r>
    </w:p>
    <w:p w14:paraId="4D2D2110" w14:textId="77777777" w:rsidR="007F647F" w:rsidRPr="00707463" w:rsidRDefault="007F647F" w:rsidP="000A3CFD">
      <w:pPr>
        <w:spacing w:after="0"/>
        <w:rPr>
          <w:rStyle w:val="AAMSKBFill-InHighlight"/>
          <w:color w:val="auto"/>
        </w:rPr>
      </w:pPr>
      <w:r>
        <w:t xml:space="preserve">    a.  CONTRACTOR:  </w:t>
      </w:r>
    </w:p>
    <w:p w14:paraId="4D2D2111" w14:textId="77777777" w:rsidR="007F647F" w:rsidRPr="00903A68" w:rsidRDefault="007F647F" w:rsidP="000A3CFD">
      <w:pPr>
        <w:tabs>
          <w:tab w:val="left" w:pos="2700"/>
        </w:tabs>
        <w:spacing w:after="0"/>
        <w:ind w:left="2610" w:hanging="810"/>
        <w:rPr>
          <w:rStyle w:val="AAMSKBFill-InHighlight"/>
          <w:color w:val="auto"/>
        </w:rPr>
      </w:pPr>
    </w:p>
    <w:p w14:paraId="4D2D2112" w14:textId="77777777" w:rsidR="007F647F" w:rsidRDefault="007F647F" w:rsidP="000A3CFD">
      <w:pPr>
        <w:tabs>
          <w:tab w:val="left" w:pos="2700"/>
        </w:tabs>
        <w:spacing w:after="0"/>
        <w:ind w:left="2610" w:hanging="810"/>
      </w:pPr>
    </w:p>
    <w:p w14:paraId="4D2D2113" w14:textId="77777777" w:rsidR="007F647F" w:rsidRDefault="007F647F" w:rsidP="000A3CFD">
      <w:pPr>
        <w:tabs>
          <w:tab w:val="left" w:pos="2700"/>
        </w:tabs>
        <w:spacing w:after="0"/>
        <w:ind w:left="2610" w:hanging="810"/>
      </w:pPr>
    </w:p>
    <w:p w14:paraId="4D2D2114" w14:textId="77777777" w:rsidR="007F647F" w:rsidRPr="008F3EA1" w:rsidRDefault="007F647F" w:rsidP="008F3EA1">
      <w:pPr>
        <w:rPr>
          <w:rStyle w:val="AAMSKBFill-InHighlight"/>
          <w:color w:val="auto"/>
        </w:rPr>
      </w:pPr>
      <w:r>
        <w:t xml:space="preserve">    b.  GOVERNMENT:  Contracting Officer </w:t>
      </w:r>
      <w:r>
        <w:rPr>
          <w:rStyle w:val="AAMSKBFill-InHighlight"/>
          <w:color w:val="auto"/>
        </w:rPr>
        <w:t>36C262</w:t>
      </w:r>
      <w:r>
        <w:t xml:space="preserve"> </w:t>
      </w:r>
      <w:r>
        <w:rPr>
          <w:rStyle w:val="AAMSKBFill-InHighlight"/>
          <w:color w:val="auto"/>
        </w:rPr>
        <w:t>CONTRACT SPECIALIST ISRAEL GARCIA</w:t>
      </w:r>
    </w:p>
    <w:p w14:paraId="4D2D2115" w14:textId="77777777" w:rsidR="007F647F" w:rsidRDefault="007F647F" w:rsidP="000A3CFD">
      <w:pPr>
        <w:tabs>
          <w:tab w:val="left" w:pos="2700"/>
        </w:tabs>
        <w:spacing w:after="0"/>
        <w:ind w:left="2707" w:hanging="907"/>
      </w:pPr>
      <w:r>
        <w:t>Department of Veterans Affairs</w:t>
      </w:r>
    </w:p>
    <w:p w14:paraId="4D2D2116" w14:textId="77777777" w:rsidR="007F647F" w:rsidRDefault="007F647F" w:rsidP="000A3CFD">
      <w:pPr>
        <w:tabs>
          <w:tab w:val="left" w:pos="2700"/>
        </w:tabs>
        <w:spacing w:after="0"/>
        <w:ind w:left="2707" w:hanging="907"/>
      </w:pPr>
      <w:r>
        <w:t>Network Contracting Office 22</w:t>
      </w:r>
    </w:p>
    <w:p w14:paraId="4D2D2117" w14:textId="77777777" w:rsidR="007F647F" w:rsidRDefault="007F647F" w:rsidP="000A3CFD">
      <w:pPr>
        <w:tabs>
          <w:tab w:val="left" w:pos="2700"/>
        </w:tabs>
        <w:spacing w:after="0"/>
        <w:ind w:left="2707" w:hanging="907"/>
      </w:pPr>
      <w:r>
        <w:t>4811 Airport Plaza Drive</w:t>
      </w:r>
    </w:p>
    <w:p w14:paraId="4D2D2118" w14:textId="77777777" w:rsidR="007F647F" w:rsidRDefault="007F647F" w:rsidP="000A3CFD">
      <w:pPr>
        <w:tabs>
          <w:tab w:val="left" w:pos="2700"/>
        </w:tabs>
        <w:spacing w:after="0"/>
        <w:ind w:left="2707" w:hanging="907"/>
      </w:pPr>
      <w:r>
        <w:t>Suite 600</w:t>
      </w:r>
    </w:p>
    <w:p w14:paraId="4D2D2119" w14:textId="77777777" w:rsidR="007F647F" w:rsidRDefault="007F647F" w:rsidP="000A3CFD">
      <w:pPr>
        <w:tabs>
          <w:tab w:val="left" w:pos="2700"/>
        </w:tabs>
        <w:spacing w:after="0"/>
        <w:ind w:left="2707" w:hanging="907"/>
      </w:pPr>
      <w:r>
        <w:t>Long Beach</w:t>
      </w:r>
      <w:r w:rsidRPr="00E5483D">
        <w:t xml:space="preserve"> </w:t>
      </w:r>
      <w:r>
        <w:t>CA</w:t>
      </w:r>
      <w:r w:rsidRPr="00E5483D">
        <w:t xml:space="preserve"> </w:t>
      </w:r>
      <w:r>
        <w:t>90815</w:t>
      </w:r>
    </w:p>
    <w:p w14:paraId="7FA396CC" w14:textId="77777777" w:rsidR="000A3CFD" w:rsidRPr="00E5483D" w:rsidRDefault="000A3CFD" w:rsidP="000A3CFD">
      <w:pPr>
        <w:tabs>
          <w:tab w:val="left" w:pos="2700"/>
        </w:tabs>
        <w:spacing w:after="0"/>
        <w:ind w:left="2707" w:hanging="907"/>
      </w:pPr>
    </w:p>
    <w:p w14:paraId="4D2D211A" w14:textId="77777777" w:rsidR="007F647F" w:rsidRPr="00FD54A7" w:rsidRDefault="007F647F"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DA2414" w14:paraId="4D2D211D" w14:textId="77777777" w:rsidTr="00554F57">
        <w:tc>
          <w:tcPr>
            <w:tcW w:w="1548" w:type="dxa"/>
          </w:tcPr>
          <w:p w14:paraId="4D2D211B" w14:textId="23AEE2B9" w:rsidR="007F647F" w:rsidRPr="00FD54A7" w:rsidRDefault="007F647F" w:rsidP="006742BD">
            <w:r w:rsidRPr="00FD54A7">
              <w:t>[]</w:t>
            </w:r>
          </w:p>
        </w:tc>
        <w:tc>
          <w:tcPr>
            <w:tcW w:w="8028" w:type="dxa"/>
          </w:tcPr>
          <w:p w14:paraId="4D2D211C" w14:textId="77777777" w:rsidR="007F647F" w:rsidRPr="00FD54A7" w:rsidRDefault="007F647F" w:rsidP="0017495D">
            <w:r w:rsidRPr="00FD54A7">
              <w:t>52.232-33, Payment by Electronic Funds Transfer—System For Award Management, or</w:t>
            </w:r>
          </w:p>
        </w:tc>
      </w:tr>
      <w:tr w:rsidR="00DA2414" w14:paraId="4D2D2120" w14:textId="77777777" w:rsidTr="00554F57">
        <w:tc>
          <w:tcPr>
            <w:tcW w:w="1548" w:type="dxa"/>
          </w:tcPr>
          <w:p w14:paraId="4D2D211E" w14:textId="073C8616" w:rsidR="007F647F" w:rsidRPr="00FD54A7" w:rsidRDefault="007F647F" w:rsidP="006742BD">
            <w:r w:rsidRPr="00FD54A7">
              <w:t>[]</w:t>
            </w:r>
          </w:p>
        </w:tc>
        <w:tc>
          <w:tcPr>
            <w:tcW w:w="8028" w:type="dxa"/>
          </w:tcPr>
          <w:p w14:paraId="4D2D211F" w14:textId="77777777" w:rsidR="007F647F" w:rsidRPr="00FD54A7" w:rsidRDefault="007F647F" w:rsidP="006742BD">
            <w:r w:rsidRPr="00FD54A7">
              <w:t>52.232-36, Payment by Third Party</w:t>
            </w:r>
          </w:p>
        </w:tc>
      </w:tr>
    </w:tbl>
    <w:p w14:paraId="4D2D2121" w14:textId="77777777" w:rsidR="007F647F" w:rsidRPr="00FD54A7" w:rsidRDefault="007F647F" w:rsidP="006742BD">
      <w:r w:rsidRPr="00FD54A7">
        <w:t xml:space="preserve">  3.  INVOICES:  Invoices shall be submitted in arrears:</w:t>
      </w:r>
    </w:p>
    <w:p w14:paraId="4D2D2122" w14:textId="77777777" w:rsidR="007F647F" w:rsidRPr="00FD54A7" w:rsidRDefault="007F647F" w:rsidP="00FD7FD9">
      <w:pPr>
        <w:tabs>
          <w:tab w:val="left" w:pos="3240"/>
        </w:tabs>
      </w:pPr>
      <w:r w:rsidRPr="00FD54A7">
        <w:t xml:space="preserve">    </w:t>
      </w:r>
      <w:r>
        <w:t>a</w:t>
      </w:r>
      <w:r w:rsidRPr="00FD54A7">
        <w:t xml:space="preserve">.  </w:t>
      </w:r>
      <w:r>
        <w:t>Quarterly</w:t>
      </w:r>
      <w:r w:rsidRPr="00FD54A7">
        <w:tab/>
      </w:r>
      <w:r>
        <w:t>[</w:t>
      </w:r>
      <w:r w:rsidRPr="00FD54A7">
        <w:t>]</w:t>
      </w:r>
    </w:p>
    <w:p w14:paraId="4D2D2123" w14:textId="77777777" w:rsidR="007F647F" w:rsidRPr="00FD54A7" w:rsidRDefault="007F647F">
      <w:pPr>
        <w:tabs>
          <w:tab w:val="left" w:pos="3240"/>
        </w:tabs>
      </w:pPr>
      <w:r w:rsidRPr="00FD54A7">
        <w:t xml:space="preserve">    b.  Semi-Annually</w:t>
      </w:r>
      <w:r w:rsidRPr="00FD54A7">
        <w:tab/>
        <w:t>[]</w:t>
      </w:r>
    </w:p>
    <w:p w14:paraId="4D2D2124" w14:textId="0E18A161" w:rsidR="007F647F" w:rsidRDefault="007F647F" w:rsidP="00564C75">
      <w:pPr>
        <w:tabs>
          <w:tab w:val="left" w:pos="3240"/>
        </w:tabs>
        <w:spacing w:after="0" w:line="240" w:lineRule="auto"/>
      </w:pPr>
      <w:r>
        <w:t xml:space="preserve">    c.  Other</w:t>
      </w:r>
      <w:r>
        <w:tab/>
        <w:t xml:space="preserve">[X]  </w:t>
      </w:r>
      <w:r w:rsidR="001D0716" w:rsidRPr="001D0716">
        <w:t>UPON DELIVERY AND ACCEPTANCE WITH</w:t>
      </w:r>
    </w:p>
    <w:p w14:paraId="5DF4B57B" w14:textId="77215946" w:rsidR="001D0716" w:rsidRDefault="00564C75" w:rsidP="00564C75">
      <w:pPr>
        <w:tabs>
          <w:tab w:val="left" w:pos="3240"/>
        </w:tabs>
        <w:spacing w:after="0" w:line="240" w:lineRule="auto"/>
      </w:pPr>
      <w:r>
        <w:tab/>
      </w:r>
      <w:r w:rsidRPr="00564C75">
        <w:t>RECEIVING REPORT AND APPROVED INVOICE</w:t>
      </w:r>
    </w:p>
    <w:p w14:paraId="7C1CD9AB" w14:textId="77777777" w:rsidR="00564C75" w:rsidRDefault="00564C75" w:rsidP="00564C75">
      <w:pPr>
        <w:tabs>
          <w:tab w:val="left" w:pos="3240"/>
        </w:tabs>
        <w:spacing w:after="0" w:line="240" w:lineRule="auto"/>
      </w:pPr>
    </w:p>
    <w:p w14:paraId="4D2D2125" w14:textId="77777777" w:rsidR="007F647F" w:rsidRDefault="007F647F" w:rsidP="00BF1736">
      <w:r>
        <w:t xml:space="preserve">  4.  GOVERNMENT INVOICE ADDRESS:  All Invoices from the contractor shall be submitted electronically in accordance with VAAR Clause 852.232-72 Electronic Submission of Payment Requests.</w:t>
      </w:r>
    </w:p>
    <w:p w14:paraId="4A99F51C" w14:textId="3313DDC9" w:rsidR="007F647F" w:rsidRPr="007F647F" w:rsidRDefault="007F647F" w:rsidP="00564C75">
      <w:pPr>
        <w:spacing w:after="0"/>
        <w:jc w:val="center"/>
      </w:pPr>
      <w:r w:rsidRPr="007F647F">
        <w:t>Submit invoices electronically to:</w:t>
      </w:r>
    </w:p>
    <w:p w14:paraId="18ECFA05" w14:textId="0F5D006D" w:rsidR="007F647F" w:rsidRDefault="007F647F" w:rsidP="00564C75">
      <w:pPr>
        <w:spacing w:after="0"/>
        <w:jc w:val="center"/>
      </w:pPr>
      <w:r w:rsidRPr="007F647F">
        <w:t>http://www.tungsten-network.com</w:t>
      </w:r>
    </w:p>
    <w:p w14:paraId="4D2D2126" w14:textId="77777777" w:rsidR="007F647F" w:rsidRDefault="007F647F" w:rsidP="003E0C9E"/>
    <w:p w14:paraId="56EE96DE" w14:textId="77777777" w:rsidR="000A3CFD" w:rsidRDefault="000A3CFD" w:rsidP="00242FEF">
      <w:pPr>
        <w:pStyle w:val="Heading2"/>
      </w:pPr>
      <w:bookmarkStart w:id="4" w:name="_Toc219197809"/>
      <w:r>
        <w:br w:type="page"/>
      </w:r>
    </w:p>
    <w:p w14:paraId="4D2D2136" w14:textId="5D6DC36A" w:rsidR="007F647F" w:rsidRDefault="007F647F" w:rsidP="00242FEF">
      <w:pPr>
        <w:pStyle w:val="Heading2"/>
      </w:pPr>
      <w:r>
        <w:lastRenderedPageBreak/>
        <w:t>B.2 PRICE/COST SCHEDULE</w:t>
      </w:r>
      <w:bookmarkEnd w:id="4"/>
    </w:p>
    <w:p w14:paraId="4D2D2137" w14:textId="77777777" w:rsidR="007F647F" w:rsidRDefault="007F647F" w:rsidP="00242FEF">
      <w:pPr>
        <w:pStyle w:val="Heading3"/>
      </w:pPr>
      <w:bookmarkStart w:id="5" w:name="_Toc219197810"/>
      <w:r>
        <w:t>ITEM INFORMATION</w:t>
      </w:r>
      <w:bookmarkEnd w:id="5"/>
    </w:p>
    <w:tbl>
      <w:tblPr>
        <w:tblStyle w:val="LightList-Accent1"/>
        <w:tblW w:w="0" w:type="auto"/>
        <w:tblLook w:val="04A0" w:firstRow="1" w:lastRow="0" w:firstColumn="1" w:lastColumn="0" w:noHBand="0" w:noVBand="1"/>
      </w:tblPr>
      <w:tblGrid>
        <w:gridCol w:w="1086"/>
        <w:gridCol w:w="2287"/>
        <w:gridCol w:w="1321"/>
        <w:gridCol w:w="721"/>
        <w:gridCol w:w="2143"/>
        <w:gridCol w:w="2018"/>
      </w:tblGrid>
      <w:tr w:rsidR="00DA2414" w14:paraId="4D2D213E" w14:textId="77777777" w:rsidTr="00DA2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D2D2138" w14:textId="77777777" w:rsidR="007F647F" w:rsidRPr="007F647F" w:rsidRDefault="007F647F" w:rsidP="00FE7D33">
            <w:pPr>
              <w:spacing w:before="60" w:after="60"/>
              <w:rPr>
                <w:sz w:val="18"/>
                <w:szCs w:val="18"/>
              </w:rPr>
            </w:pPr>
            <w:r w:rsidRPr="007F647F">
              <w:rPr>
                <w:sz w:val="18"/>
                <w:szCs w:val="18"/>
              </w:rPr>
              <w:t>ITEM NUMBER</w:t>
            </w:r>
          </w:p>
        </w:tc>
        <w:tc>
          <w:tcPr>
            <w:tcW w:w="2322" w:type="dxa"/>
            <w:tcBorders>
              <w:top w:val="single" w:sz="8" w:space="0" w:color="4F81BD" w:themeColor="accent1"/>
              <w:left w:val="nil"/>
              <w:bottom w:val="nil"/>
              <w:right w:val="nil"/>
            </w:tcBorders>
            <w:vAlign w:val="bottom"/>
            <w:hideMark/>
          </w:tcPr>
          <w:p w14:paraId="4D2D2139" w14:textId="77777777" w:rsidR="007F647F" w:rsidRPr="007F647F" w:rsidRDefault="007F647F" w:rsidP="00FE7D33">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7F647F">
              <w:rPr>
                <w:sz w:val="18"/>
                <w:szCs w:val="18"/>
              </w:rPr>
              <w:t>DESCRIPTION OF SUPPLIES/SERVICES</w:t>
            </w:r>
          </w:p>
        </w:tc>
        <w:tc>
          <w:tcPr>
            <w:tcW w:w="1458" w:type="dxa"/>
            <w:tcBorders>
              <w:top w:val="single" w:sz="8" w:space="0" w:color="4F81BD" w:themeColor="accent1"/>
              <w:left w:val="nil"/>
              <w:bottom w:val="nil"/>
              <w:right w:val="nil"/>
            </w:tcBorders>
            <w:vAlign w:val="bottom"/>
            <w:hideMark/>
          </w:tcPr>
          <w:p w14:paraId="4D2D213A" w14:textId="77777777" w:rsidR="007F647F" w:rsidRPr="007F647F" w:rsidRDefault="007F647F"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F647F">
              <w:rPr>
                <w:sz w:val="18"/>
                <w:szCs w:val="18"/>
              </w:rPr>
              <w:t>QUANTITY</w:t>
            </w:r>
          </w:p>
        </w:tc>
        <w:tc>
          <w:tcPr>
            <w:tcW w:w="763" w:type="dxa"/>
            <w:tcBorders>
              <w:top w:val="single" w:sz="8" w:space="0" w:color="4F81BD" w:themeColor="accent1"/>
              <w:left w:val="nil"/>
              <w:bottom w:val="nil"/>
              <w:right w:val="nil"/>
            </w:tcBorders>
            <w:vAlign w:val="bottom"/>
            <w:hideMark/>
          </w:tcPr>
          <w:p w14:paraId="4D2D213B" w14:textId="77777777" w:rsidR="007F647F" w:rsidRPr="007F647F" w:rsidRDefault="007F647F" w:rsidP="00B33D48">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F647F">
              <w:rPr>
                <w:sz w:val="18"/>
                <w:szCs w:val="18"/>
              </w:rPr>
              <w:t>UNIT</w:t>
            </w:r>
          </w:p>
        </w:tc>
        <w:tc>
          <w:tcPr>
            <w:tcW w:w="1886" w:type="dxa"/>
            <w:tcBorders>
              <w:top w:val="single" w:sz="8" w:space="0" w:color="4F81BD" w:themeColor="accent1"/>
              <w:left w:val="nil"/>
              <w:bottom w:val="nil"/>
              <w:right w:val="nil"/>
            </w:tcBorders>
            <w:vAlign w:val="bottom"/>
            <w:hideMark/>
          </w:tcPr>
          <w:p w14:paraId="4D2D213C" w14:textId="77777777" w:rsidR="007F647F" w:rsidRPr="007F647F" w:rsidRDefault="007F647F" w:rsidP="007A0BB2">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F647F">
              <w:rPr>
                <w:sz w:val="18"/>
                <w:szCs w:val="18"/>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D2D213D" w14:textId="77777777" w:rsidR="007F647F" w:rsidRPr="007F647F" w:rsidRDefault="007F647F"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F647F">
              <w:rPr>
                <w:sz w:val="18"/>
                <w:szCs w:val="18"/>
              </w:rPr>
              <w:t>AMOUNT</w:t>
            </w:r>
          </w:p>
        </w:tc>
      </w:tr>
      <w:tr w:rsidR="00DA2414" w14:paraId="4D2D2145" w14:textId="77777777" w:rsidTr="00DA2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D2D213F" w14:textId="77777777" w:rsidR="007F647F" w:rsidRPr="007F647F" w:rsidRDefault="007F647F" w:rsidP="00242FEF">
            <w:pPr>
              <w:rPr>
                <w:sz w:val="18"/>
                <w:szCs w:val="18"/>
              </w:rPr>
            </w:pPr>
            <w:r w:rsidRPr="007F647F">
              <w:rPr>
                <w:sz w:val="18"/>
                <w:szCs w:val="18"/>
              </w:rPr>
              <w:t>0001</w:t>
            </w:r>
          </w:p>
        </w:tc>
        <w:tc>
          <w:tcPr>
            <w:tcW w:w="2322" w:type="dxa"/>
            <w:tcBorders>
              <w:top w:val="nil"/>
              <w:left w:val="nil"/>
              <w:bottom w:val="nil"/>
              <w:right w:val="nil"/>
            </w:tcBorders>
            <w:hideMark/>
          </w:tcPr>
          <w:p w14:paraId="4D2D2140" w14:textId="77777777" w:rsidR="007F647F" w:rsidRPr="007F647F" w:rsidRDefault="007F647F"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4D2D2141" w14:textId="77777777" w:rsidR="007F647F" w:rsidRPr="007F647F" w:rsidRDefault="007F647F"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1.00</w:t>
            </w:r>
          </w:p>
        </w:tc>
        <w:tc>
          <w:tcPr>
            <w:tcW w:w="763" w:type="dxa"/>
            <w:tcBorders>
              <w:top w:val="nil"/>
              <w:left w:val="nil"/>
              <w:bottom w:val="nil"/>
              <w:right w:val="nil"/>
            </w:tcBorders>
            <w:hideMark/>
          </w:tcPr>
          <w:p w14:paraId="4D2D2142" w14:textId="77777777" w:rsidR="007F647F" w:rsidRPr="007F647F" w:rsidRDefault="007F647F"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EA</w:t>
            </w:r>
          </w:p>
        </w:tc>
        <w:tc>
          <w:tcPr>
            <w:tcW w:w="1886" w:type="dxa"/>
            <w:tcBorders>
              <w:top w:val="nil"/>
              <w:left w:val="nil"/>
              <w:bottom w:val="nil"/>
              <w:right w:val="nil"/>
            </w:tcBorders>
            <w:hideMark/>
          </w:tcPr>
          <w:p w14:paraId="4D2D2143" w14:textId="77777777" w:rsidR="007F647F" w:rsidRPr="007F647F" w:rsidRDefault="007F647F"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__________________</w:t>
            </w:r>
          </w:p>
        </w:tc>
        <w:tc>
          <w:tcPr>
            <w:tcW w:w="1869" w:type="dxa"/>
            <w:tcBorders>
              <w:top w:val="nil"/>
              <w:left w:val="nil"/>
              <w:bottom w:val="nil"/>
            </w:tcBorders>
            <w:hideMark/>
          </w:tcPr>
          <w:p w14:paraId="4D2D2144" w14:textId="77777777" w:rsidR="007F647F" w:rsidRPr="007F647F" w:rsidRDefault="007F647F"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__________________</w:t>
            </w:r>
          </w:p>
        </w:tc>
      </w:tr>
      <w:tr w:rsidR="00DA2414" w14:paraId="4D2D2149" w14:textId="77777777" w:rsidTr="00DA241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D2146" w14:textId="77777777" w:rsidR="00DA2414" w:rsidRPr="007F647F" w:rsidRDefault="00DA2414">
            <w:pPr>
              <w:rPr>
                <w:sz w:val="18"/>
                <w:szCs w:val="18"/>
              </w:rPr>
            </w:pPr>
          </w:p>
        </w:tc>
        <w:tc>
          <w:tcPr>
            <w:tcW w:w="0" w:type="auto"/>
            <w:gridSpan w:val="4"/>
            <w:tcBorders>
              <w:top w:val="nil"/>
              <w:bottom w:val="single" w:sz="2" w:space="0" w:color="4F81BD"/>
            </w:tcBorders>
          </w:tcPr>
          <w:p w14:paraId="4D2D2147" w14:textId="77777777" w:rsidR="00DA2414" w:rsidRPr="007F647F" w:rsidRDefault="007F647F">
            <w:pPr>
              <w:cnfStyle w:val="000000000000" w:firstRow="0" w:lastRow="0" w:firstColumn="0" w:lastColumn="0" w:oddVBand="0" w:evenVBand="0" w:oddHBand="0" w:evenHBand="0" w:firstRowFirstColumn="0" w:firstRowLastColumn="0" w:lastRowFirstColumn="0" w:lastRowLastColumn="0"/>
              <w:rPr>
                <w:sz w:val="18"/>
                <w:szCs w:val="18"/>
              </w:rPr>
            </w:pPr>
            <w:r w:rsidRPr="007F647F">
              <w:rPr>
                <w:sz w:val="18"/>
                <w:szCs w:val="18"/>
              </w:rPr>
              <w:t>ENDO Suite Simulator G043-07-10</w:t>
            </w:r>
            <w:r w:rsidRPr="007F647F">
              <w:rPr>
                <w:sz w:val="18"/>
                <w:szCs w:val="18"/>
              </w:rPr>
              <w:br/>
              <w:t>PRINCIPAL NAICS CODE: 339112 - Surgical and Medical Instrument Manufacturing</w:t>
            </w:r>
            <w:r w:rsidRPr="007F647F">
              <w:rPr>
                <w:sz w:val="18"/>
                <w:szCs w:val="18"/>
              </w:rPr>
              <w:br/>
              <w:t>PRODUCT/SERVICE CODE: 6515 - Medical and Surgical Instruments, Equipment, and Supplies</w:t>
            </w:r>
            <w:r w:rsidRPr="007F647F">
              <w:rPr>
                <w:sz w:val="18"/>
                <w:szCs w:val="18"/>
              </w:rPr>
              <w:br/>
              <w:t>MANUFACTURER PART NUMBER (MPN): G043-07-10</w:t>
            </w:r>
            <w:r w:rsidRPr="007F647F">
              <w:rPr>
                <w:sz w:val="18"/>
                <w:szCs w:val="18"/>
              </w:rPr>
              <w:br/>
              <w:t>LOCAL STOCK NUMBER: G043-07-10</w:t>
            </w:r>
            <w:r w:rsidRPr="007F647F">
              <w:rPr>
                <w:sz w:val="18"/>
                <w:szCs w:val="18"/>
              </w:rPr>
              <w:br/>
            </w:r>
          </w:p>
        </w:tc>
        <w:tc>
          <w:tcPr>
            <w:tcW w:w="0" w:type="auto"/>
            <w:tcBorders>
              <w:top w:val="nil"/>
              <w:bottom w:val="single" w:sz="2" w:space="0" w:color="4F81BD"/>
            </w:tcBorders>
          </w:tcPr>
          <w:p w14:paraId="4D2D2148" w14:textId="77777777" w:rsidR="00DA2414" w:rsidRPr="007F647F" w:rsidRDefault="00DA2414">
            <w:pPr>
              <w:cnfStyle w:val="000000000000" w:firstRow="0" w:lastRow="0" w:firstColumn="0" w:lastColumn="0" w:oddVBand="0" w:evenVBand="0" w:oddHBand="0" w:evenHBand="0" w:firstRowFirstColumn="0" w:firstRowLastColumn="0" w:lastRowFirstColumn="0" w:lastRowLastColumn="0"/>
              <w:rPr>
                <w:sz w:val="18"/>
                <w:szCs w:val="18"/>
              </w:rPr>
            </w:pPr>
          </w:p>
        </w:tc>
      </w:tr>
      <w:tr w:rsidR="00DA2414" w14:paraId="4D2D2150" w14:textId="77777777" w:rsidTr="00DA2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D2D214A" w14:textId="77777777" w:rsidR="007F647F" w:rsidRPr="007F647F" w:rsidRDefault="007F647F" w:rsidP="00242FEF">
            <w:pPr>
              <w:rPr>
                <w:sz w:val="18"/>
                <w:szCs w:val="18"/>
              </w:rPr>
            </w:pPr>
            <w:r w:rsidRPr="007F647F">
              <w:rPr>
                <w:sz w:val="18"/>
                <w:szCs w:val="18"/>
              </w:rPr>
              <w:t>0002</w:t>
            </w:r>
          </w:p>
        </w:tc>
        <w:tc>
          <w:tcPr>
            <w:tcW w:w="2322" w:type="dxa"/>
            <w:tcBorders>
              <w:top w:val="nil"/>
              <w:left w:val="nil"/>
              <w:bottom w:val="nil"/>
              <w:right w:val="nil"/>
            </w:tcBorders>
            <w:hideMark/>
          </w:tcPr>
          <w:p w14:paraId="4D2D214B" w14:textId="77777777" w:rsidR="007F647F" w:rsidRPr="007F647F" w:rsidRDefault="007F647F"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4D2D214C" w14:textId="77777777" w:rsidR="007F647F" w:rsidRPr="007F647F" w:rsidRDefault="007F647F"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1.00</w:t>
            </w:r>
          </w:p>
        </w:tc>
        <w:tc>
          <w:tcPr>
            <w:tcW w:w="763" w:type="dxa"/>
            <w:tcBorders>
              <w:top w:val="nil"/>
              <w:left w:val="nil"/>
              <w:bottom w:val="nil"/>
              <w:right w:val="nil"/>
            </w:tcBorders>
            <w:hideMark/>
          </w:tcPr>
          <w:p w14:paraId="4D2D214D" w14:textId="77777777" w:rsidR="007F647F" w:rsidRPr="007F647F" w:rsidRDefault="007F647F"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EA</w:t>
            </w:r>
          </w:p>
        </w:tc>
        <w:tc>
          <w:tcPr>
            <w:tcW w:w="1886" w:type="dxa"/>
            <w:tcBorders>
              <w:top w:val="nil"/>
              <w:left w:val="nil"/>
              <w:bottom w:val="nil"/>
              <w:right w:val="nil"/>
            </w:tcBorders>
            <w:hideMark/>
          </w:tcPr>
          <w:p w14:paraId="4D2D214E" w14:textId="77777777" w:rsidR="007F647F" w:rsidRPr="007F647F" w:rsidRDefault="007F647F"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__________________</w:t>
            </w:r>
          </w:p>
        </w:tc>
        <w:tc>
          <w:tcPr>
            <w:tcW w:w="1869" w:type="dxa"/>
            <w:tcBorders>
              <w:top w:val="nil"/>
              <w:left w:val="nil"/>
              <w:bottom w:val="nil"/>
            </w:tcBorders>
            <w:hideMark/>
          </w:tcPr>
          <w:p w14:paraId="4D2D214F" w14:textId="77777777" w:rsidR="007F647F" w:rsidRPr="007F647F" w:rsidRDefault="007F647F"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__________________</w:t>
            </w:r>
          </w:p>
        </w:tc>
      </w:tr>
      <w:tr w:rsidR="00DA2414" w14:paraId="4D2D2154" w14:textId="77777777" w:rsidTr="00DA241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D2151" w14:textId="77777777" w:rsidR="00DA2414" w:rsidRPr="007F647F" w:rsidRDefault="00DA2414">
            <w:pPr>
              <w:rPr>
                <w:sz w:val="18"/>
                <w:szCs w:val="18"/>
              </w:rPr>
            </w:pPr>
          </w:p>
        </w:tc>
        <w:tc>
          <w:tcPr>
            <w:tcW w:w="0" w:type="auto"/>
            <w:gridSpan w:val="4"/>
            <w:tcBorders>
              <w:top w:val="nil"/>
              <w:bottom w:val="single" w:sz="2" w:space="0" w:color="4F81BD"/>
            </w:tcBorders>
          </w:tcPr>
          <w:p w14:paraId="4D2D2152" w14:textId="77777777" w:rsidR="00DA2414" w:rsidRPr="007F647F" w:rsidRDefault="007F647F">
            <w:pPr>
              <w:cnfStyle w:val="000000000000" w:firstRow="0" w:lastRow="0" w:firstColumn="0" w:lastColumn="0" w:oddVBand="0" w:evenVBand="0" w:oddHBand="0" w:evenHBand="0" w:firstRowFirstColumn="0" w:firstRowLastColumn="0" w:lastRowFirstColumn="0" w:lastRowLastColumn="0"/>
              <w:rPr>
                <w:sz w:val="18"/>
                <w:szCs w:val="18"/>
              </w:rPr>
            </w:pPr>
            <w:r w:rsidRPr="007F647F">
              <w:rPr>
                <w:sz w:val="18"/>
                <w:szCs w:val="18"/>
              </w:rPr>
              <w:t>Installation, onsite setup, calibration, and training.</w:t>
            </w:r>
            <w:r w:rsidRPr="007F647F">
              <w:rPr>
                <w:sz w:val="18"/>
                <w:szCs w:val="18"/>
              </w:rPr>
              <w:br/>
              <w:t>PRINCIPAL NAICS CODE: 339112 - Surgical and Medical Instrument Manufacturing</w:t>
            </w:r>
            <w:r w:rsidRPr="007F647F">
              <w:rPr>
                <w:sz w:val="18"/>
                <w:szCs w:val="18"/>
              </w:rPr>
              <w:br/>
              <w:t>PRODUCT/SERVICE CODE: 6515 - Medical and Surgical Instruments, Equipment, and Supplies</w:t>
            </w:r>
            <w:r w:rsidRPr="007F647F">
              <w:rPr>
                <w:sz w:val="18"/>
                <w:szCs w:val="18"/>
              </w:rPr>
              <w:br/>
            </w:r>
          </w:p>
        </w:tc>
        <w:tc>
          <w:tcPr>
            <w:tcW w:w="0" w:type="auto"/>
            <w:tcBorders>
              <w:top w:val="nil"/>
              <w:bottom w:val="single" w:sz="2" w:space="0" w:color="4F81BD"/>
            </w:tcBorders>
          </w:tcPr>
          <w:p w14:paraId="4D2D2153" w14:textId="77777777" w:rsidR="00DA2414" w:rsidRPr="007F647F" w:rsidRDefault="00DA2414">
            <w:pPr>
              <w:cnfStyle w:val="000000000000" w:firstRow="0" w:lastRow="0" w:firstColumn="0" w:lastColumn="0" w:oddVBand="0" w:evenVBand="0" w:oddHBand="0" w:evenHBand="0" w:firstRowFirstColumn="0" w:firstRowLastColumn="0" w:lastRowFirstColumn="0" w:lastRowLastColumn="0"/>
              <w:rPr>
                <w:sz w:val="18"/>
                <w:szCs w:val="18"/>
              </w:rPr>
            </w:pPr>
          </w:p>
        </w:tc>
      </w:tr>
      <w:tr w:rsidR="00DA2414" w14:paraId="4D2D215B" w14:textId="77777777" w:rsidTr="00DA2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D2D2155" w14:textId="77777777" w:rsidR="007F647F" w:rsidRPr="007F647F" w:rsidRDefault="007F647F" w:rsidP="00242FEF">
            <w:pPr>
              <w:rPr>
                <w:sz w:val="18"/>
                <w:szCs w:val="18"/>
              </w:rPr>
            </w:pPr>
            <w:r w:rsidRPr="007F647F">
              <w:rPr>
                <w:sz w:val="18"/>
                <w:szCs w:val="18"/>
              </w:rPr>
              <w:t>0003</w:t>
            </w:r>
          </w:p>
        </w:tc>
        <w:tc>
          <w:tcPr>
            <w:tcW w:w="2322" w:type="dxa"/>
            <w:tcBorders>
              <w:top w:val="nil"/>
              <w:left w:val="nil"/>
              <w:bottom w:val="nil"/>
              <w:right w:val="nil"/>
            </w:tcBorders>
            <w:hideMark/>
          </w:tcPr>
          <w:p w14:paraId="4D2D2156" w14:textId="77777777" w:rsidR="007F647F" w:rsidRPr="007F647F" w:rsidRDefault="007F647F"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4D2D2157" w14:textId="77777777" w:rsidR="007F647F" w:rsidRPr="007F647F" w:rsidRDefault="007F647F"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1.00</w:t>
            </w:r>
          </w:p>
        </w:tc>
        <w:tc>
          <w:tcPr>
            <w:tcW w:w="763" w:type="dxa"/>
            <w:tcBorders>
              <w:top w:val="nil"/>
              <w:left w:val="nil"/>
              <w:bottom w:val="nil"/>
              <w:right w:val="nil"/>
            </w:tcBorders>
            <w:hideMark/>
          </w:tcPr>
          <w:p w14:paraId="4D2D2158" w14:textId="77777777" w:rsidR="007F647F" w:rsidRPr="007F647F" w:rsidRDefault="007F647F" w:rsidP="00B33D48">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EA</w:t>
            </w:r>
          </w:p>
        </w:tc>
        <w:tc>
          <w:tcPr>
            <w:tcW w:w="1886" w:type="dxa"/>
            <w:tcBorders>
              <w:top w:val="nil"/>
              <w:left w:val="nil"/>
              <w:bottom w:val="nil"/>
              <w:right w:val="nil"/>
            </w:tcBorders>
            <w:hideMark/>
          </w:tcPr>
          <w:p w14:paraId="4D2D2159" w14:textId="77777777" w:rsidR="007F647F" w:rsidRPr="007F647F" w:rsidRDefault="007F647F" w:rsidP="007A0BB2">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__________________</w:t>
            </w:r>
          </w:p>
        </w:tc>
        <w:tc>
          <w:tcPr>
            <w:tcW w:w="1869" w:type="dxa"/>
            <w:tcBorders>
              <w:top w:val="nil"/>
              <w:left w:val="nil"/>
              <w:bottom w:val="nil"/>
            </w:tcBorders>
            <w:hideMark/>
          </w:tcPr>
          <w:p w14:paraId="4D2D215A" w14:textId="77777777" w:rsidR="007F647F" w:rsidRPr="007F647F" w:rsidRDefault="007F647F"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__________________</w:t>
            </w:r>
          </w:p>
        </w:tc>
      </w:tr>
      <w:tr w:rsidR="00DA2414" w14:paraId="4D2D215F" w14:textId="77777777" w:rsidTr="00DA241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D215C" w14:textId="77777777" w:rsidR="00DA2414" w:rsidRPr="007F647F" w:rsidRDefault="00DA2414">
            <w:pPr>
              <w:rPr>
                <w:sz w:val="18"/>
                <w:szCs w:val="18"/>
              </w:rPr>
            </w:pPr>
          </w:p>
        </w:tc>
        <w:tc>
          <w:tcPr>
            <w:tcW w:w="0" w:type="auto"/>
            <w:gridSpan w:val="4"/>
            <w:tcBorders>
              <w:top w:val="nil"/>
              <w:bottom w:val="single" w:sz="2" w:space="0" w:color="4F81BD"/>
            </w:tcBorders>
          </w:tcPr>
          <w:p w14:paraId="4D2D215D" w14:textId="77777777" w:rsidR="00DA2414" w:rsidRPr="007F647F" w:rsidRDefault="007F647F">
            <w:pPr>
              <w:cnfStyle w:val="000000000000" w:firstRow="0" w:lastRow="0" w:firstColumn="0" w:lastColumn="0" w:oddVBand="0" w:evenVBand="0" w:oddHBand="0" w:evenHBand="0" w:firstRowFirstColumn="0" w:firstRowLastColumn="0" w:lastRowFirstColumn="0" w:lastRowLastColumn="0"/>
              <w:rPr>
                <w:sz w:val="18"/>
                <w:szCs w:val="18"/>
              </w:rPr>
            </w:pPr>
            <w:r w:rsidRPr="007F647F">
              <w:rPr>
                <w:sz w:val="18"/>
                <w:szCs w:val="18"/>
              </w:rPr>
              <w:t>Credit Trade In for:</w:t>
            </w:r>
            <w:r w:rsidRPr="007F647F">
              <w:rPr>
                <w:sz w:val="18"/>
                <w:szCs w:val="18"/>
              </w:rPr>
              <w:br/>
              <w:t>MANUFACTURER: PENTAX CORP</w:t>
            </w:r>
            <w:r w:rsidRPr="007F647F">
              <w:rPr>
                <w:sz w:val="18"/>
                <w:szCs w:val="18"/>
              </w:rPr>
              <w:br/>
              <w:t>MODEL: VE-G2</w:t>
            </w:r>
            <w:r w:rsidRPr="007F647F">
              <w:rPr>
                <w:sz w:val="18"/>
                <w:szCs w:val="18"/>
              </w:rPr>
              <w:br/>
              <w:t>SN: SI1661</w:t>
            </w:r>
            <w:r w:rsidRPr="007F647F">
              <w:rPr>
                <w:sz w:val="18"/>
                <w:szCs w:val="18"/>
              </w:rPr>
              <w:br/>
              <w:t>PRINCIPAL NAICS CODE: 339112 - Surgical and Medical Instrument Manufacturing</w:t>
            </w:r>
            <w:r w:rsidRPr="007F647F">
              <w:rPr>
                <w:sz w:val="18"/>
                <w:szCs w:val="18"/>
              </w:rPr>
              <w:br/>
              <w:t>PRODUCT/SERVICE CODE: 6515 - Medical and Surgical Instruments, Equipment, and Supplies</w:t>
            </w:r>
            <w:r w:rsidRPr="007F647F">
              <w:rPr>
                <w:sz w:val="18"/>
                <w:szCs w:val="18"/>
              </w:rPr>
              <w:br/>
            </w:r>
          </w:p>
        </w:tc>
        <w:tc>
          <w:tcPr>
            <w:tcW w:w="0" w:type="auto"/>
            <w:tcBorders>
              <w:top w:val="nil"/>
              <w:bottom w:val="single" w:sz="2" w:space="0" w:color="4F81BD"/>
            </w:tcBorders>
          </w:tcPr>
          <w:p w14:paraId="4D2D215E" w14:textId="77777777" w:rsidR="00DA2414" w:rsidRPr="007F647F" w:rsidRDefault="00DA2414">
            <w:pPr>
              <w:cnfStyle w:val="000000000000" w:firstRow="0" w:lastRow="0" w:firstColumn="0" w:lastColumn="0" w:oddVBand="0" w:evenVBand="0" w:oddHBand="0" w:evenHBand="0" w:firstRowFirstColumn="0" w:firstRowLastColumn="0" w:lastRowFirstColumn="0" w:lastRowLastColumn="0"/>
              <w:rPr>
                <w:sz w:val="18"/>
                <w:szCs w:val="18"/>
              </w:rPr>
            </w:pPr>
          </w:p>
        </w:tc>
      </w:tr>
      <w:tr w:rsidR="00DA2414" w14:paraId="4D2D2166" w14:textId="77777777" w:rsidTr="00DA2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D2D2160" w14:textId="77777777" w:rsidR="007F647F" w:rsidRPr="007F647F" w:rsidRDefault="007F647F" w:rsidP="00242FEF">
            <w:pPr>
              <w:rPr>
                <w:sz w:val="18"/>
                <w:szCs w:val="18"/>
              </w:rPr>
            </w:pPr>
          </w:p>
        </w:tc>
        <w:tc>
          <w:tcPr>
            <w:tcW w:w="2322" w:type="dxa"/>
            <w:tcBorders>
              <w:left w:val="nil"/>
              <w:bottom w:val="nil"/>
              <w:right w:val="nil"/>
            </w:tcBorders>
            <w:hideMark/>
          </w:tcPr>
          <w:p w14:paraId="4D2D2161" w14:textId="77777777" w:rsidR="007F647F" w:rsidRPr="007F647F" w:rsidRDefault="007F647F"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left w:val="nil"/>
              <w:bottom w:val="nil"/>
              <w:right w:val="nil"/>
            </w:tcBorders>
            <w:hideMark/>
          </w:tcPr>
          <w:p w14:paraId="4D2D2162" w14:textId="77777777" w:rsidR="007F647F" w:rsidRPr="007F647F" w:rsidRDefault="007F647F" w:rsidP="00242FEF">
            <w:pPr>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763" w:type="dxa"/>
            <w:tcBorders>
              <w:left w:val="nil"/>
              <w:bottom w:val="nil"/>
              <w:right w:val="single" w:sz="8" w:space="0" w:color="4F81BD" w:themeColor="accent1"/>
            </w:tcBorders>
            <w:hideMark/>
          </w:tcPr>
          <w:p w14:paraId="4D2D2163" w14:textId="77777777" w:rsidR="007F647F" w:rsidRPr="007F647F" w:rsidRDefault="007F647F" w:rsidP="00242FEF">
            <w:pPr>
              <w:cnfStyle w:val="000000100000" w:firstRow="0" w:lastRow="0" w:firstColumn="0" w:lastColumn="0" w:oddVBand="0" w:evenVBand="0" w:oddHBand="1" w:evenHBand="0" w:firstRowFirstColumn="0" w:firstRowLastColumn="0" w:lastRowFirstColumn="0" w:lastRowLastColumn="0"/>
              <w:rPr>
                <w:sz w:val="18"/>
                <w:szCs w:val="18"/>
              </w:rPr>
            </w:pPr>
          </w:p>
        </w:tc>
        <w:tc>
          <w:tcPr>
            <w:tcW w:w="1886" w:type="dxa"/>
            <w:tcBorders>
              <w:left w:val="single" w:sz="8" w:space="0" w:color="4F81BD" w:themeColor="accent1"/>
              <w:right w:val="nil"/>
            </w:tcBorders>
            <w:hideMark/>
          </w:tcPr>
          <w:p w14:paraId="4D2D2164" w14:textId="77777777" w:rsidR="007F647F" w:rsidRPr="007F647F" w:rsidRDefault="007F647F" w:rsidP="007A0BB2">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7F647F">
              <w:rPr>
                <w:b/>
                <w:sz w:val="18"/>
                <w:szCs w:val="18"/>
              </w:rPr>
              <w:t>GRAND TOTAL</w:t>
            </w:r>
          </w:p>
        </w:tc>
        <w:tc>
          <w:tcPr>
            <w:tcW w:w="1869" w:type="dxa"/>
            <w:tcBorders>
              <w:left w:val="nil"/>
            </w:tcBorders>
            <w:hideMark/>
          </w:tcPr>
          <w:p w14:paraId="4D2D2165" w14:textId="77777777" w:rsidR="007F647F" w:rsidRPr="007F647F" w:rsidRDefault="007F647F" w:rsidP="00242FEF">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7F647F">
              <w:rPr>
                <w:b/>
                <w:sz w:val="18"/>
                <w:szCs w:val="18"/>
              </w:rPr>
              <w:t>__________________</w:t>
            </w:r>
          </w:p>
        </w:tc>
      </w:tr>
    </w:tbl>
    <w:p w14:paraId="4D2D2167" w14:textId="77777777" w:rsidR="007F647F" w:rsidRDefault="007F647F"/>
    <w:p w14:paraId="4D2D2168" w14:textId="77777777" w:rsidR="007F647F" w:rsidRDefault="007F647F" w:rsidP="00242FEF">
      <w:pPr>
        <w:pStyle w:val="Heading2"/>
      </w:pPr>
      <w:bookmarkStart w:id="6" w:name="_Toc219197811"/>
      <w:r>
        <w:t>B.3 DELIVERY SCHEDULE</w:t>
      </w:r>
      <w:bookmarkEnd w:id="6"/>
    </w:p>
    <w:p w14:paraId="4D2D2169" w14:textId="77777777" w:rsidR="007F647F" w:rsidRPr="00B72566" w:rsidRDefault="007F647F"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DA2414" w14:paraId="4D2D216E" w14:textId="77777777" w:rsidTr="007F6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D2D216A" w14:textId="77777777" w:rsidR="007F647F" w:rsidRPr="007F647F" w:rsidRDefault="007F647F" w:rsidP="00FE7D33">
            <w:pPr>
              <w:spacing w:before="60" w:after="60"/>
              <w:rPr>
                <w:sz w:val="18"/>
                <w:szCs w:val="18"/>
              </w:rPr>
            </w:pPr>
            <w:r w:rsidRPr="007F647F">
              <w:rPr>
                <w:sz w:val="18"/>
                <w:szCs w:val="18"/>
              </w:rPr>
              <w:t>ITEM NUMBER</w:t>
            </w:r>
          </w:p>
        </w:tc>
        <w:tc>
          <w:tcPr>
            <w:tcW w:w="4860" w:type="dxa"/>
            <w:gridSpan w:val="2"/>
            <w:vAlign w:val="bottom"/>
          </w:tcPr>
          <w:p w14:paraId="4D2D216B" w14:textId="77777777" w:rsidR="007F647F" w:rsidRPr="007F647F" w:rsidRDefault="007F647F" w:rsidP="001F7351">
            <w:pPr>
              <w:spacing w:before="60" w:after="60"/>
              <w:jc w:val="center"/>
              <w:cnfStyle w:val="100000000000" w:firstRow="1" w:lastRow="0" w:firstColumn="0" w:lastColumn="0" w:oddVBand="0" w:evenVBand="0" w:oddHBand="0" w:evenHBand="0" w:firstRowFirstColumn="0" w:firstRowLastColumn="0" w:lastRowFirstColumn="0" w:lastRowLastColumn="0"/>
              <w:rPr>
                <w:sz w:val="18"/>
                <w:szCs w:val="18"/>
              </w:rPr>
            </w:pPr>
            <w:r w:rsidRPr="007F647F">
              <w:rPr>
                <w:sz w:val="18"/>
                <w:szCs w:val="18"/>
              </w:rPr>
              <w:t>SHIPPING INFORMATION</w:t>
            </w:r>
          </w:p>
        </w:tc>
        <w:tc>
          <w:tcPr>
            <w:tcW w:w="1341" w:type="dxa"/>
            <w:vAlign w:val="bottom"/>
            <w:hideMark/>
          </w:tcPr>
          <w:p w14:paraId="4D2D216C" w14:textId="77777777" w:rsidR="007F647F" w:rsidRPr="007F647F" w:rsidRDefault="007F647F"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F647F">
              <w:rPr>
                <w:sz w:val="18"/>
                <w:szCs w:val="18"/>
              </w:rPr>
              <w:t>QUANTITY</w:t>
            </w:r>
          </w:p>
        </w:tc>
        <w:tc>
          <w:tcPr>
            <w:tcW w:w="1893" w:type="dxa"/>
            <w:vAlign w:val="bottom"/>
            <w:hideMark/>
          </w:tcPr>
          <w:p w14:paraId="4D2D216D" w14:textId="77777777" w:rsidR="007F647F" w:rsidRPr="007F647F" w:rsidRDefault="007F647F" w:rsidP="007D7781">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7F647F">
              <w:rPr>
                <w:sz w:val="18"/>
                <w:szCs w:val="18"/>
              </w:rPr>
              <w:t>DELIVERY DATE</w:t>
            </w:r>
          </w:p>
        </w:tc>
      </w:tr>
      <w:tr w:rsidR="00DA2414" w14:paraId="4D2D2174" w14:textId="77777777" w:rsidTr="007F6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D2D216F" w14:textId="3225DEE1" w:rsidR="007F647F" w:rsidRPr="007F647F" w:rsidRDefault="007F647F" w:rsidP="003C6C9A">
            <w:pPr>
              <w:spacing w:before="120"/>
              <w:rPr>
                <w:sz w:val="18"/>
                <w:szCs w:val="18"/>
              </w:rPr>
            </w:pPr>
            <w:r w:rsidRPr="007F647F">
              <w:rPr>
                <w:sz w:val="18"/>
                <w:szCs w:val="18"/>
              </w:rPr>
              <w:t>0001-0003</w:t>
            </w:r>
          </w:p>
        </w:tc>
        <w:tc>
          <w:tcPr>
            <w:tcW w:w="1870" w:type="dxa"/>
            <w:gridSpan w:val="2"/>
            <w:tcBorders>
              <w:top w:val="none" w:sz="0" w:space="0" w:color="auto"/>
              <w:bottom w:val="none" w:sz="0" w:space="0" w:color="auto"/>
            </w:tcBorders>
            <w:hideMark/>
          </w:tcPr>
          <w:p w14:paraId="4D2D2170" w14:textId="77777777" w:rsidR="007F647F" w:rsidRPr="007F647F" w:rsidRDefault="007F647F"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SHIP TO:</w:t>
            </w:r>
          </w:p>
        </w:tc>
        <w:tc>
          <w:tcPr>
            <w:tcW w:w="3150" w:type="dxa"/>
            <w:tcBorders>
              <w:top w:val="none" w:sz="0" w:space="0" w:color="auto"/>
              <w:bottom w:val="none" w:sz="0" w:space="0" w:color="auto"/>
            </w:tcBorders>
          </w:tcPr>
          <w:p w14:paraId="4D2D2171" w14:textId="77777777" w:rsidR="007F647F" w:rsidRPr="007F647F" w:rsidRDefault="007F647F"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Department of Veterans Affairs</w:t>
            </w:r>
            <w:r w:rsidRPr="007F647F">
              <w:rPr>
                <w:sz w:val="18"/>
                <w:szCs w:val="18"/>
              </w:rPr>
              <w:br/>
              <w:t>VA Long Beach Health Care System</w:t>
            </w:r>
            <w:r w:rsidRPr="007F647F">
              <w:rPr>
                <w:sz w:val="18"/>
                <w:szCs w:val="18"/>
              </w:rPr>
              <w:br/>
              <w:t>5901 E 7th Street.  Bldg. 149 Warehouse</w:t>
            </w:r>
            <w:r w:rsidRPr="007F647F">
              <w:rPr>
                <w:sz w:val="18"/>
                <w:szCs w:val="18"/>
              </w:rPr>
              <w:br/>
              <w:t>Long Beach, CA 90822 5201</w:t>
            </w:r>
            <w:r w:rsidRPr="007F647F">
              <w:rPr>
                <w:sz w:val="18"/>
                <w:szCs w:val="18"/>
              </w:rPr>
              <w:br/>
              <w:t>United States</w:t>
            </w:r>
            <w:r w:rsidRPr="007F647F">
              <w:rPr>
                <w:sz w:val="18"/>
                <w:szCs w:val="18"/>
              </w:rPr>
              <w:br/>
            </w:r>
          </w:p>
        </w:tc>
        <w:tc>
          <w:tcPr>
            <w:tcW w:w="1341" w:type="dxa"/>
            <w:tcBorders>
              <w:top w:val="none" w:sz="0" w:space="0" w:color="auto"/>
              <w:bottom w:val="none" w:sz="0" w:space="0" w:color="auto"/>
            </w:tcBorders>
            <w:hideMark/>
          </w:tcPr>
          <w:p w14:paraId="4D2D2172" w14:textId="6ED4A375" w:rsidR="007F647F" w:rsidRPr="007F647F" w:rsidRDefault="007F647F" w:rsidP="003C6C9A">
            <w:pPr>
              <w:spacing w:before="120"/>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ALL</w:t>
            </w:r>
          </w:p>
        </w:tc>
        <w:tc>
          <w:tcPr>
            <w:tcW w:w="1893" w:type="dxa"/>
            <w:tcBorders>
              <w:top w:val="none" w:sz="0" w:space="0" w:color="auto"/>
              <w:bottom w:val="none" w:sz="0" w:space="0" w:color="auto"/>
              <w:right w:val="none" w:sz="0" w:space="0" w:color="auto"/>
            </w:tcBorders>
            <w:hideMark/>
          </w:tcPr>
          <w:p w14:paraId="4D2D2173" w14:textId="716BCEB6" w:rsidR="007F647F" w:rsidRPr="007F647F" w:rsidRDefault="00B639FE" w:rsidP="002610A5">
            <w:pPr>
              <w:spacing w:before="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90 DAYS ARO</w:t>
            </w:r>
          </w:p>
        </w:tc>
      </w:tr>
      <w:tr w:rsidR="00DA2414" w14:paraId="4D2D217A" w14:textId="77777777" w:rsidTr="007F647F">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D2D2175" w14:textId="77777777" w:rsidR="007F647F" w:rsidRPr="007F647F" w:rsidRDefault="007F647F" w:rsidP="00272D19">
            <w:pPr>
              <w:spacing w:before="60" w:after="60"/>
              <w:rPr>
                <w:sz w:val="18"/>
                <w:szCs w:val="18"/>
              </w:rPr>
            </w:pPr>
          </w:p>
        </w:tc>
        <w:tc>
          <w:tcPr>
            <w:tcW w:w="1870" w:type="dxa"/>
            <w:gridSpan w:val="2"/>
            <w:tcBorders>
              <w:top w:val="nil"/>
              <w:bottom w:val="nil"/>
            </w:tcBorders>
          </w:tcPr>
          <w:sdt>
            <w:sdtPr>
              <w:rPr>
                <w:sz w:val="18"/>
                <w:szCs w:val="18"/>
              </w:rPr>
              <w:tag w:val="Item_MarkFor_Label"/>
              <w:id w:val="-1278845253"/>
              <w:text/>
            </w:sdtPr>
            <w:sdtEndPr/>
            <w:sdtContent>
              <w:p w14:paraId="4D2D2176" w14:textId="77777777" w:rsidR="007F647F" w:rsidRPr="007F647F" w:rsidRDefault="007F647F"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rPr>
                    <w:sz w:val="18"/>
                    <w:szCs w:val="18"/>
                  </w:rPr>
                </w:pPr>
                <w:r w:rsidRPr="007F647F">
                  <w:rPr>
                    <w:sz w:val="18"/>
                    <w:szCs w:val="18"/>
                  </w:rPr>
                  <w:t>MARK FOR:</w:t>
                </w:r>
              </w:p>
            </w:sdtContent>
          </w:sdt>
        </w:tc>
        <w:tc>
          <w:tcPr>
            <w:tcW w:w="3150" w:type="dxa"/>
            <w:tcBorders>
              <w:top w:val="nil"/>
              <w:bottom w:val="nil"/>
            </w:tcBorders>
          </w:tcPr>
          <w:p w14:paraId="4D2D2177" w14:textId="77777777" w:rsidR="007F647F" w:rsidRPr="007F647F" w:rsidRDefault="007F647F"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7F647F">
              <w:rPr>
                <w:sz w:val="18"/>
                <w:szCs w:val="18"/>
              </w:rPr>
              <w:t>Lovely Ventura</w:t>
            </w:r>
            <w:r w:rsidRPr="007F647F">
              <w:rPr>
                <w:sz w:val="18"/>
                <w:szCs w:val="18"/>
              </w:rPr>
              <w:br/>
              <w:t>562-832-5125</w:t>
            </w:r>
            <w:r w:rsidRPr="007F647F">
              <w:rPr>
                <w:sz w:val="18"/>
                <w:szCs w:val="18"/>
              </w:rPr>
              <w:br/>
              <w:t>Lovely.Ventura@va.gov</w:t>
            </w:r>
          </w:p>
        </w:tc>
        <w:tc>
          <w:tcPr>
            <w:tcW w:w="1341" w:type="dxa"/>
            <w:tcBorders>
              <w:top w:val="nil"/>
              <w:bottom w:val="nil"/>
            </w:tcBorders>
          </w:tcPr>
          <w:p w14:paraId="4D2D2178" w14:textId="77777777" w:rsidR="007F647F" w:rsidRPr="007F647F" w:rsidRDefault="007F647F" w:rsidP="00272D19">
            <w:pPr>
              <w:spacing w:before="60" w:after="60"/>
              <w:jc w:val="right"/>
              <w:cnfStyle w:val="000000000000" w:firstRow="0" w:lastRow="0" w:firstColumn="0" w:lastColumn="0" w:oddVBand="0" w:evenVBand="0" w:oddHBand="0" w:evenHBand="0" w:firstRowFirstColumn="0" w:firstRowLastColumn="0" w:lastRowFirstColumn="0" w:lastRowLastColumn="0"/>
              <w:rPr>
                <w:sz w:val="18"/>
                <w:szCs w:val="18"/>
              </w:rPr>
            </w:pPr>
          </w:p>
        </w:tc>
        <w:tc>
          <w:tcPr>
            <w:tcW w:w="1893" w:type="dxa"/>
            <w:tcBorders>
              <w:top w:val="nil"/>
              <w:bottom w:val="nil"/>
            </w:tcBorders>
          </w:tcPr>
          <w:p w14:paraId="4D2D2179" w14:textId="77777777" w:rsidR="007F647F" w:rsidRPr="007F647F" w:rsidRDefault="007F647F" w:rsidP="00272D19">
            <w:pPr>
              <w:spacing w:before="60" w:after="60"/>
              <w:cnfStyle w:val="000000000000" w:firstRow="0" w:lastRow="0" w:firstColumn="0" w:lastColumn="0" w:oddVBand="0" w:evenVBand="0" w:oddHBand="0" w:evenHBand="0" w:firstRowFirstColumn="0" w:firstRowLastColumn="0" w:lastRowFirstColumn="0" w:lastRowLastColumn="0"/>
              <w:rPr>
                <w:sz w:val="18"/>
                <w:szCs w:val="18"/>
              </w:rPr>
            </w:pPr>
          </w:p>
        </w:tc>
      </w:tr>
      <w:tr w:rsidR="00DA2414" w14:paraId="4D2D2180" w14:textId="77777777" w:rsidTr="007F6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D2D217B" w14:textId="77777777" w:rsidR="007F647F" w:rsidRPr="007F647F" w:rsidRDefault="007F647F" w:rsidP="003C6C9A">
            <w:pPr>
              <w:spacing w:before="60" w:after="60"/>
              <w:rPr>
                <w:sz w:val="18"/>
                <w:szCs w:val="18"/>
              </w:rPr>
            </w:pPr>
          </w:p>
        </w:tc>
        <w:tc>
          <w:tcPr>
            <w:tcW w:w="1870" w:type="dxa"/>
            <w:gridSpan w:val="2"/>
            <w:tcBorders>
              <w:top w:val="nil"/>
            </w:tcBorders>
            <w:hideMark/>
          </w:tcPr>
          <w:p w14:paraId="4D2D217C" w14:textId="77777777" w:rsidR="007F647F" w:rsidRPr="007F647F" w:rsidRDefault="007F647F"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FOB:</w:t>
            </w:r>
          </w:p>
        </w:tc>
        <w:tc>
          <w:tcPr>
            <w:tcW w:w="3150" w:type="dxa"/>
            <w:tcBorders>
              <w:top w:val="nil"/>
            </w:tcBorders>
          </w:tcPr>
          <w:p w14:paraId="4D2D217D" w14:textId="77777777" w:rsidR="007F647F" w:rsidRPr="007F647F" w:rsidRDefault="007F647F"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7F647F">
              <w:rPr>
                <w:sz w:val="18"/>
                <w:szCs w:val="18"/>
              </w:rPr>
              <w:t>DESTINATION</w:t>
            </w:r>
          </w:p>
        </w:tc>
        <w:tc>
          <w:tcPr>
            <w:tcW w:w="1341" w:type="dxa"/>
            <w:tcBorders>
              <w:top w:val="nil"/>
            </w:tcBorders>
            <w:hideMark/>
          </w:tcPr>
          <w:p w14:paraId="4D2D217E" w14:textId="77777777" w:rsidR="007F647F" w:rsidRPr="007F647F" w:rsidRDefault="007F647F" w:rsidP="003C6C9A">
            <w:pPr>
              <w:spacing w:before="60" w:after="60"/>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1893" w:type="dxa"/>
            <w:tcBorders>
              <w:top w:val="nil"/>
            </w:tcBorders>
            <w:hideMark/>
          </w:tcPr>
          <w:p w14:paraId="4D2D217F" w14:textId="77777777" w:rsidR="007F647F" w:rsidRPr="007F647F" w:rsidRDefault="007F647F" w:rsidP="003C6C9A">
            <w:pPr>
              <w:spacing w:before="60" w:after="60"/>
              <w:cnfStyle w:val="000000100000" w:firstRow="0" w:lastRow="0" w:firstColumn="0" w:lastColumn="0" w:oddVBand="0" w:evenVBand="0" w:oddHBand="1" w:evenHBand="0" w:firstRowFirstColumn="0" w:firstRowLastColumn="0" w:lastRowFirstColumn="0" w:lastRowLastColumn="0"/>
              <w:rPr>
                <w:sz w:val="18"/>
                <w:szCs w:val="18"/>
              </w:rPr>
            </w:pPr>
          </w:p>
        </w:tc>
      </w:tr>
    </w:tbl>
    <w:p w14:paraId="4D2D21A5" w14:textId="77777777" w:rsidR="007F647F" w:rsidRDefault="007F647F">
      <w:pPr>
        <w:sectPr w:rsidR="007F647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4D2D21A6" w14:textId="77777777" w:rsidR="007F647F" w:rsidRDefault="007F647F" w:rsidP="007729DD">
      <w:pPr>
        <w:rPr>
          <w:b/>
          <w:u w:val="single"/>
        </w:rPr>
      </w:pPr>
    </w:p>
    <w:p w14:paraId="7EA50089" w14:textId="77777777" w:rsidR="00C27896" w:rsidRDefault="00C27896" w:rsidP="007F647F">
      <w:pPr>
        <w:pStyle w:val="Heading2"/>
      </w:pPr>
      <w:r>
        <w:br w:type="page"/>
      </w:r>
    </w:p>
    <w:p w14:paraId="61D0D9F6" w14:textId="3AAFA04A" w:rsidR="007F647F" w:rsidRDefault="007F647F" w:rsidP="007F647F">
      <w:pPr>
        <w:pStyle w:val="Heading2"/>
      </w:pPr>
      <w:bookmarkStart w:id="7" w:name="_Toc219197812"/>
      <w:r>
        <w:lastRenderedPageBreak/>
        <w:t>B.4 STATEMENT OF WORK</w:t>
      </w:r>
      <w:bookmarkEnd w:id="7"/>
    </w:p>
    <w:p w14:paraId="5BB6549E" w14:textId="31DF4575" w:rsidR="007F647F" w:rsidRPr="00B61958" w:rsidRDefault="00B61958" w:rsidP="00B61958">
      <w:pPr>
        <w:jc w:val="center"/>
        <w:rPr>
          <w:b/>
          <w:sz w:val="28"/>
          <w:szCs w:val="28"/>
        </w:rPr>
      </w:pPr>
      <w:r w:rsidRPr="00B61958">
        <w:rPr>
          <w:b/>
          <w:sz w:val="28"/>
          <w:szCs w:val="28"/>
        </w:rPr>
        <w:t>ENDOSUITE SIMULATOR</w:t>
      </w:r>
    </w:p>
    <w:p w14:paraId="4D2D21A7" w14:textId="77777777" w:rsidR="007F647F" w:rsidRDefault="007F647F" w:rsidP="00715A4D">
      <w:pPr>
        <w:autoSpaceDE w:val="0"/>
        <w:autoSpaceDN w:val="0"/>
        <w:adjustRightInd w:val="0"/>
        <w:rPr>
          <w:sz w:val="24"/>
          <w:szCs w:val="24"/>
        </w:rPr>
      </w:pPr>
      <w:r w:rsidRPr="00D750FA">
        <w:rPr>
          <w:b/>
          <w:sz w:val="24"/>
          <w:szCs w:val="24"/>
          <w:u w:val="single"/>
        </w:rPr>
        <w:t>Scope:</w:t>
      </w:r>
      <w:r w:rsidRPr="00D750FA">
        <w:rPr>
          <w:sz w:val="24"/>
          <w:szCs w:val="24"/>
        </w:rPr>
        <w:t xml:space="preserve">  </w:t>
      </w:r>
    </w:p>
    <w:p w14:paraId="4D2D21A8" w14:textId="77777777" w:rsidR="007F647F" w:rsidRPr="00785546" w:rsidRDefault="007F647F" w:rsidP="00785546">
      <w:pPr>
        <w:rPr>
          <w:sz w:val="24"/>
          <w:szCs w:val="24"/>
        </w:rPr>
      </w:pPr>
      <w:r w:rsidRPr="00785546">
        <w:rPr>
          <w:rFonts w:eastAsia="Calibri"/>
          <w:sz w:val="24"/>
          <w:szCs w:val="24"/>
        </w:rPr>
        <w:t xml:space="preserve">The </w:t>
      </w:r>
      <w:r>
        <w:rPr>
          <w:rFonts w:eastAsia="Calibri"/>
          <w:sz w:val="24"/>
          <w:szCs w:val="24"/>
        </w:rPr>
        <w:t xml:space="preserve">Long Beach </w:t>
      </w:r>
      <w:r w:rsidRPr="00785546">
        <w:rPr>
          <w:rFonts w:eastAsia="Calibri"/>
          <w:sz w:val="24"/>
          <w:szCs w:val="24"/>
        </w:rPr>
        <w:t xml:space="preserve">Veterans Health Administration (VHA) is requesting a </w:t>
      </w:r>
      <w:r w:rsidRPr="00785546">
        <w:rPr>
          <w:sz w:val="24"/>
          <w:szCs w:val="24"/>
        </w:rPr>
        <w:t>to purchase Endo Suite Simulator to continue training and education for General Surgeons. Endo Suite Simulator will provide realistic hands-on training of critical skills and full procedures for General Surgery Surgeons.</w:t>
      </w:r>
    </w:p>
    <w:p w14:paraId="4D2D21A9" w14:textId="77777777" w:rsidR="007F647F" w:rsidRPr="00785546" w:rsidRDefault="007F647F" w:rsidP="00785546">
      <w:pPr>
        <w:rPr>
          <w:sz w:val="24"/>
          <w:szCs w:val="24"/>
        </w:rPr>
      </w:pPr>
    </w:p>
    <w:p w14:paraId="4D2D21AA" w14:textId="77777777" w:rsidR="007F647F" w:rsidRPr="00785546" w:rsidRDefault="007F647F" w:rsidP="00106DD2">
      <w:pPr>
        <w:rPr>
          <w:rFonts w:eastAsia="Calibri"/>
          <w:sz w:val="24"/>
          <w:szCs w:val="24"/>
        </w:rPr>
      </w:pPr>
      <w:r w:rsidRPr="00785546">
        <w:rPr>
          <w:rFonts w:eastAsia="Calibri"/>
          <w:sz w:val="24"/>
          <w:szCs w:val="24"/>
        </w:rPr>
        <w:t>The contractor shall provide all materials, equipment, transportation/delivery, set-up and continuous calibration and maintenance.</w:t>
      </w:r>
    </w:p>
    <w:p w14:paraId="4D2D21AB" w14:textId="77777777" w:rsidR="007F647F" w:rsidRPr="00785546" w:rsidRDefault="007F647F" w:rsidP="00D750FA">
      <w:pPr>
        <w:autoSpaceDE w:val="0"/>
        <w:autoSpaceDN w:val="0"/>
        <w:adjustRightInd w:val="0"/>
        <w:rPr>
          <w:sz w:val="24"/>
          <w:szCs w:val="24"/>
        </w:rPr>
      </w:pPr>
    </w:p>
    <w:p w14:paraId="4D2D21AC" w14:textId="77777777" w:rsidR="007F647F" w:rsidRPr="00785546" w:rsidRDefault="007F647F" w:rsidP="002F10C0">
      <w:pPr>
        <w:pStyle w:val="ListParagraph"/>
        <w:numPr>
          <w:ilvl w:val="0"/>
          <w:numId w:val="1"/>
        </w:numPr>
        <w:rPr>
          <w:b/>
          <w:sz w:val="24"/>
          <w:szCs w:val="24"/>
        </w:rPr>
      </w:pPr>
      <w:r w:rsidRPr="00785546">
        <w:rPr>
          <w:b/>
          <w:sz w:val="24"/>
          <w:szCs w:val="24"/>
          <w:u w:val="single"/>
        </w:rPr>
        <w:t>Performance Requirements:</w:t>
      </w:r>
      <w:r w:rsidRPr="00785546">
        <w:rPr>
          <w:b/>
          <w:sz w:val="24"/>
          <w:szCs w:val="24"/>
        </w:rPr>
        <w:t xml:space="preserve">  </w:t>
      </w:r>
    </w:p>
    <w:p w14:paraId="4D2D21AE" w14:textId="675DA688" w:rsidR="007F647F" w:rsidRPr="004930E2" w:rsidRDefault="007F647F" w:rsidP="00ED5A63">
      <w:pPr>
        <w:ind w:left="360"/>
        <w:rPr>
          <w:rFonts w:eastAsia="Calibri"/>
          <w:b/>
          <w:bCs/>
          <w:sz w:val="24"/>
          <w:szCs w:val="24"/>
        </w:rPr>
      </w:pPr>
      <w:r w:rsidRPr="004930E2">
        <w:rPr>
          <w:rFonts w:eastAsia="Calibri"/>
          <w:b/>
          <w:bCs/>
          <w:sz w:val="24"/>
          <w:szCs w:val="24"/>
        </w:rPr>
        <w:t xml:space="preserve">The contractor shall provide equipment: </w:t>
      </w:r>
    </w:p>
    <w:p w14:paraId="4D2D21B0" w14:textId="2E0AD838" w:rsidR="007F647F" w:rsidRPr="00ED5A63" w:rsidRDefault="007F647F" w:rsidP="00ED5A63">
      <w:pPr>
        <w:ind w:left="360"/>
        <w:rPr>
          <w:b/>
          <w:bCs/>
          <w:sz w:val="24"/>
          <w:szCs w:val="24"/>
        </w:rPr>
      </w:pPr>
      <w:r>
        <w:rPr>
          <w:b/>
          <w:bCs/>
          <w:sz w:val="24"/>
          <w:szCs w:val="24"/>
        </w:rPr>
        <w:t xml:space="preserve">Salient Characteristics Endo Mentor Suite Simulator </w:t>
      </w:r>
    </w:p>
    <w:p w14:paraId="4D2D21B1" w14:textId="77777777" w:rsidR="007F647F" w:rsidRPr="00B507F5" w:rsidRDefault="007F647F" w:rsidP="004930E2">
      <w:pPr>
        <w:pStyle w:val="TimesNewRoman"/>
        <w:ind w:left="360"/>
        <w:rPr>
          <w:szCs w:val="24"/>
        </w:rPr>
      </w:pPr>
      <w:r w:rsidRPr="00B507F5">
        <w:rPr>
          <w:szCs w:val="24"/>
        </w:rPr>
        <w:t xml:space="preserve">Endo Suite Simulator </w:t>
      </w:r>
      <w:r w:rsidRPr="0087686C">
        <w:rPr>
          <w:b/>
          <w:bCs/>
          <w:szCs w:val="24"/>
          <w:u w:val="single"/>
        </w:rPr>
        <w:t>must have</w:t>
      </w:r>
      <w:r w:rsidRPr="00B507F5">
        <w:rPr>
          <w:szCs w:val="24"/>
        </w:rPr>
        <w:t xml:space="preserve">: </w:t>
      </w:r>
    </w:p>
    <w:p w14:paraId="4D2D21B2" w14:textId="77777777" w:rsidR="007F647F" w:rsidRPr="00B507F5" w:rsidRDefault="007F647F" w:rsidP="004930E2">
      <w:pPr>
        <w:pStyle w:val="TimesNewRoman"/>
        <w:numPr>
          <w:ilvl w:val="0"/>
          <w:numId w:val="2"/>
        </w:numPr>
        <w:ind w:left="1080"/>
        <w:rPr>
          <w:szCs w:val="24"/>
        </w:rPr>
      </w:pPr>
      <w:r w:rsidRPr="00B507F5">
        <w:rPr>
          <w:szCs w:val="24"/>
        </w:rPr>
        <w:t xml:space="preserve">Interchangeable cartridge for inserting scopes </w:t>
      </w:r>
    </w:p>
    <w:p w14:paraId="4D2D21B3" w14:textId="77777777" w:rsidR="007F647F" w:rsidRPr="00B507F5" w:rsidRDefault="007F647F" w:rsidP="004930E2">
      <w:pPr>
        <w:pStyle w:val="TimesNewRoman"/>
        <w:numPr>
          <w:ilvl w:val="0"/>
          <w:numId w:val="2"/>
        </w:numPr>
        <w:ind w:left="1080"/>
        <w:rPr>
          <w:szCs w:val="24"/>
        </w:rPr>
      </w:pPr>
      <w:r>
        <w:rPr>
          <w:szCs w:val="24"/>
        </w:rPr>
        <w:t xml:space="preserve">At least a </w:t>
      </w:r>
      <w:r w:rsidRPr="00B507F5">
        <w:rPr>
          <w:szCs w:val="24"/>
        </w:rPr>
        <w:t xml:space="preserve">27” touchscreen w/ a FHD resolution (1920x1080) and wireless keyboard and mouse </w:t>
      </w:r>
    </w:p>
    <w:p w14:paraId="4D2D21B4" w14:textId="77777777" w:rsidR="007F647F" w:rsidRPr="00B507F5" w:rsidRDefault="007F647F" w:rsidP="004930E2">
      <w:pPr>
        <w:pStyle w:val="TimesNewRoman"/>
        <w:numPr>
          <w:ilvl w:val="0"/>
          <w:numId w:val="2"/>
        </w:numPr>
        <w:ind w:left="1080"/>
        <w:rPr>
          <w:szCs w:val="24"/>
        </w:rPr>
      </w:pPr>
      <w:r w:rsidRPr="00B507F5">
        <w:rPr>
          <w:szCs w:val="24"/>
        </w:rPr>
        <w:t xml:space="preserve">Power foot switch with foot switch connector and USB outlet on the back panel </w:t>
      </w:r>
    </w:p>
    <w:p w14:paraId="4D2D21B5" w14:textId="77777777" w:rsidR="007F647F" w:rsidRPr="00B507F5" w:rsidRDefault="007F647F" w:rsidP="004930E2">
      <w:pPr>
        <w:pStyle w:val="TimesNewRoman"/>
        <w:numPr>
          <w:ilvl w:val="0"/>
          <w:numId w:val="2"/>
        </w:numPr>
        <w:ind w:left="1080"/>
        <w:rPr>
          <w:szCs w:val="24"/>
        </w:rPr>
      </w:pPr>
      <w:r w:rsidRPr="00B507F5">
        <w:rPr>
          <w:szCs w:val="24"/>
        </w:rPr>
        <w:t>GI scope hangers with clip</w:t>
      </w:r>
      <w:r>
        <w:rPr>
          <w:szCs w:val="24"/>
        </w:rPr>
        <w:t>s</w:t>
      </w:r>
      <w:r w:rsidRPr="00B507F5">
        <w:rPr>
          <w:szCs w:val="24"/>
        </w:rPr>
        <w:t xml:space="preserve"> to hang the scope insertion </w:t>
      </w:r>
    </w:p>
    <w:p w14:paraId="4D2D21B6" w14:textId="77777777" w:rsidR="007F647F" w:rsidRPr="00B507F5" w:rsidRDefault="007F647F" w:rsidP="004930E2">
      <w:pPr>
        <w:pStyle w:val="TimesNewRoman"/>
        <w:numPr>
          <w:ilvl w:val="0"/>
          <w:numId w:val="2"/>
        </w:numPr>
        <w:ind w:left="1080"/>
        <w:rPr>
          <w:szCs w:val="24"/>
        </w:rPr>
      </w:pPr>
      <w:r w:rsidRPr="00B507F5">
        <w:rPr>
          <w:szCs w:val="24"/>
        </w:rPr>
        <w:t xml:space="preserve">Triple foot switch to utilize in the modules for actions </w:t>
      </w:r>
    </w:p>
    <w:p w14:paraId="4D2D21B7" w14:textId="77777777" w:rsidR="007F647F" w:rsidRPr="00B507F5" w:rsidRDefault="007F647F" w:rsidP="004930E2">
      <w:pPr>
        <w:pStyle w:val="TimesNewRoman"/>
        <w:numPr>
          <w:ilvl w:val="0"/>
          <w:numId w:val="2"/>
        </w:numPr>
        <w:ind w:left="1080"/>
        <w:rPr>
          <w:szCs w:val="24"/>
        </w:rPr>
      </w:pPr>
      <w:r w:rsidRPr="00B507F5">
        <w:rPr>
          <w:szCs w:val="24"/>
        </w:rPr>
        <w:t xml:space="preserve">Colonoscope (forward viewing endoscope)/Duodenoscope (side viewing scope) </w:t>
      </w:r>
    </w:p>
    <w:p w14:paraId="4D2D21B8" w14:textId="77777777" w:rsidR="007F647F" w:rsidRPr="00B507F5" w:rsidRDefault="007F647F" w:rsidP="004930E2">
      <w:pPr>
        <w:pStyle w:val="TimesNewRoman"/>
        <w:numPr>
          <w:ilvl w:val="0"/>
          <w:numId w:val="2"/>
        </w:numPr>
        <w:ind w:left="1080"/>
        <w:rPr>
          <w:szCs w:val="24"/>
        </w:rPr>
      </w:pPr>
      <w:r w:rsidRPr="00B507F5">
        <w:rPr>
          <w:szCs w:val="24"/>
        </w:rPr>
        <w:t xml:space="preserve">Master tool and additional red/blue wires used </w:t>
      </w:r>
      <w:r>
        <w:rPr>
          <w:szCs w:val="24"/>
        </w:rPr>
        <w:t>for</w:t>
      </w:r>
      <w:r w:rsidRPr="00B507F5">
        <w:rPr>
          <w:szCs w:val="24"/>
        </w:rPr>
        <w:t xml:space="preserve"> </w:t>
      </w:r>
      <w:r w:rsidRPr="00785546">
        <w:rPr>
          <w:szCs w:val="24"/>
        </w:rPr>
        <w:t>endoscopic retrograde cholangio pancreatography</w:t>
      </w:r>
      <w:r w:rsidRPr="00B507F5">
        <w:rPr>
          <w:szCs w:val="24"/>
        </w:rPr>
        <w:t xml:space="preserve"> </w:t>
      </w:r>
      <w:r>
        <w:rPr>
          <w:szCs w:val="24"/>
        </w:rPr>
        <w:t>(</w:t>
      </w:r>
      <w:r w:rsidRPr="00B507F5">
        <w:rPr>
          <w:szCs w:val="24"/>
        </w:rPr>
        <w:t>ERCP</w:t>
      </w:r>
      <w:r>
        <w:rPr>
          <w:szCs w:val="24"/>
        </w:rPr>
        <w:t>)</w:t>
      </w:r>
      <w:r w:rsidRPr="00B507F5">
        <w:rPr>
          <w:szCs w:val="24"/>
        </w:rPr>
        <w:t xml:space="preserve"> modules </w:t>
      </w:r>
    </w:p>
    <w:p w14:paraId="4D2D21B9" w14:textId="77777777" w:rsidR="007F647F" w:rsidRPr="00B507F5" w:rsidRDefault="007F647F" w:rsidP="004930E2">
      <w:pPr>
        <w:pStyle w:val="TimesNewRoman"/>
        <w:numPr>
          <w:ilvl w:val="0"/>
          <w:numId w:val="2"/>
        </w:numPr>
        <w:ind w:left="1080"/>
        <w:rPr>
          <w:szCs w:val="24"/>
        </w:rPr>
      </w:pPr>
      <w:r w:rsidRPr="00B507F5">
        <w:rPr>
          <w:szCs w:val="24"/>
        </w:rPr>
        <w:t xml:space="preserve">General Endoscopy Screen layout with primary view, 3D, Interactive Map, Snapshots Virtual instructor, Pain and Air indicators and General buttons. </w:t>
      </w:r>
    </w:p>
    <w:p w14:paraId="4D2D21BA" w14:textId="77777777" w:rsidR="007F647F" w:rsidRPr="00B507F5" w:rsidRDefault="007F647F" w:rsidP="004930E2">
      <w:pPr>
        <w:pStyle w:val="TimesNewRoman"/>
        <w:numPr>
          <w:ilvl w:val="0"/>
          <w:numId w:val="2"/>
        </w:numPr>
        <w:ind w:left="1080"/>
        <w:rPr>
          <w:szCs w:val="24"/>
        </w:rPr>
      </w:pPr>
      <w:r w:rsidRPr="00B507F5">
        <w:rPr>
          <w:szCs w:val="24"/>
        </w:rPr>
        <w:t xml:space="preserve">Patient management Panel for Vitals, Consciousness Level, Oxygen supplement, moderate sedation and a list of administered sedatives. </w:t>
      </w:r>
    </w:p>
    <w:p w14:paraId="4D2D21BB" w14:textId="77777777" w:rsidR="007F647F" w:rsidRPr="00B507F5" w:rsidRDefault="007F647F" w:rsidP="004930E2">
      <w:pPr>
        <w:pStyle w:val="TimesNewRoman"/>
        <w:numPr>
          <w:ilvl w:val="0"/>
          <w:numId w:val="2"/>
        </w:numPr>
        <w:ind w:left="1080"/>
        <w:rPr>
          <w:szCs w:val="24"/>
        </w:rPr>
      </w:pPr>
      <w:r w:rsidRPr="00B507F5">
        <w:rPr>
          <w:szCs w:val="24"/>
        </w:rPr>
        <w:lastRenderedPageBreak/>
        <w:t xml:space="preserve">Enhanced clinical display mode that applies to EMR/ESD modules </w:t>
      </w:r>
    </w:p>
    <w:p w14:paraId="4D2D21BC" w14:textId="77777777" w:rsidR="007F647F" w:rsidRPr="00B507F5" w:rsidRDefault="007F647F" w:rsidP="004930E2">
      <w:pPr>
        <w:pStyle w:val="TimesNewRoman"/>
        <w:numPr>
          <w:ilvl w:val="0"/>
          <w:numId w:val="2"/>
        </w:numPr>
        <w:ind w:left="1080"/>
        <w:rPr>
          <w:szCs w:val="24"/>
        </w:rPr>
      </w:pPr>
      <w:r w:rsidRPr="00B507F5">
        <w:rPr>
          <w:szCs w:val="24"/>
        </w:rPr>
        <w:t xml:space="preserve">Electrosurgical tool menu </w:t>
      </w:r>
      <w:r>
        <w:rPr>
          <w:szCs w:val="24"/>
        </w:rPr>
        <w:t>with</w:t>
      </w:r>
      <w:r w:rsidRPr="00B507F5">
        <w:rPr>
          <w:szCs w:val="24"/>
        </w:rPr>
        <w:t xml:space="preserve"> option to select cut, </w:t>
      </w:r>
      <w:r w:rsidRPr="007446F3">
        <w:rPr>
          <w:szCs w:val="24"/>
        </w:rPr>
        <w:t xml:space="preserve">coagulation </w:t>
      </w:r>
      <w:r w:rsidRPr="00B507F5">
        <w:rPr>
          <w:szCs w:val="24"/>
        </w:rPr>
        <w:t xml:space="preserve">or blend. </w:t>
      </w:r>
    </w:p>
    <w:p w14:paraId="4D2D21BD" w14:textId="634918A3" w:rsidR="007F647F" w:rsidRDefault="007F647F" w:rsidP="004930E2">
      <w:pPr>
        <w:pStyle w:val="TimesNewRoman"/>
        <w:numPr>
          <w:ilvl w:val="0"/>
          <w:numId w:val="2"/>
        </w:numPr>
        <w:ind w:left="1080"/>
        <w:rPr>
          <w:szCs w:val="24"/>
        </w:rPr>
      </w:pPr>
      <w:r w:rsidRPr="00B507F5">
        <w:rPr>
          <w:szCs w:val="24"/>
        </w:rPr>
        <w:t>Dimensions Lenth: 130-186 cm</w:t>
      </w:r>
      <w:r w:rsidR="00471723">
        <w:rPr>
          <w:szCs w:val="24"/>
        </w:rPr>
        <w:t xml:space="preserve"> (max)</w:t>
      </w:r>
      <w:r w:rsidRPr="00B507F5">
        <w:rPr>
          <w:szCs w:val="24"/>
        </w:rPr>
        <w:t>, Height: 135-180 cm</w:t>
      </w:r>
      <w:r w:rsidR="00471723">
        <w:rPr>
          <w:szCs w:val="24"/>
        </w:rPr>
        <w:t xml:space="preserve"> (max)</w:t>
      </w:r>
      <w:r w:rsidRPr="00B507F5">
        <w:rPr>
          <w:szCs w:val="24"/>
        </w:rPr>
        <w:t>, Weight: 57-87cm</w:t>
      </w:r>
      <w:r w:rsidR="00471723">
        <w:rPr>
          <w:szCs w:val="24"/>
        </w:rPr>
        <w:t xml:space="preserve"> (max)</w:t>
      </w:r>
      <w:r w:rsidRPr="00B507F5">
        <w:rPr>
          <w:szCs w:val="24"/>
        </w:rPr>
        <w:t>, Weight:225</w:t>
      </w:r>
      <w:r w:rsidR="00FE41B1">
        <w:rPr>
          <w:szCs w:val="24"/>
        </w:rPr>
        <w:t xml:space="preserve"> lbs</w:t>
      </w:r>
      <w:r w:rsidR="00814BC7">
        <w:rPr>
          <w:szCs w:val="24"/>
        </w:rPr>
        <w:t>.</w:t>
      </w:r>
      <w:r w:rsidRPr="00B507F5">
        <w:rPr>
          <w:szCs w:val="24"/>
        </w:rPr>
        <w:t xml:space="preserve"> </w:t>
      </w:r>
      <w:r w:rsidR="00471723">
        <w:rPr>
          <w:szCs w:val="24"/>
        </w:rPr>
        <w:t>(max)</w:t>
      </w:r>
    </w:p>
    <w:p w14:paraId="4D2D21BF" w14:textId="77777777" w:rsidR="007F647F" w:rsidRPr="004930E2" w:rsidRDefault="007F647F" w:rsidP="004930E2">
      <w:pPr>
        <w:pStyle w:val="TimesNewRoman"/>
        <w:numPr>
          <w:ilvl w:val="0"/>
          <w:numId w:val="2"/>
        </w:numPr>
        <w:ind w:left="1080"/>
        <w:rPr>
          <w:szCs w:val="24"/>
        </w:rPr>
      </w:pPr>
      <w:r w:rsidRPr="004930E2">
        <w:t>Must include the following Basic and Advance Modules for SAGES Fundamentals of Endoscopic Surgery (FES) testing, as required by the American Board of Surgery (ABS) for all general surgery residency graduates in North America</w:t>
      </w:r>
    </w:p>
    <w:p w14:paraId="4D2D21C0" w14:textId="77777777" w:rsidR="007F647F" w:rsidRPr="002D733D" w:rsidRDefault="007F647F" w:rsidP="004930E2">
      <w:pPr>
        <w:pStyle w:val="TimesNewRoman"/>
        <w:numPr>
          <w:ilvl w:val="1"/>
          <w:numId w:val="2"/>
        </w:numPr>
        <w:ind w:left="1800"/>
        <w:rPr>
          <w:sz w:val="36"/>
          <w:szCs w:val="36"/>
        </w:rPr>
      </w:pPr>
      <w:r w:rsidRPr="002D733D">
        <w:rPr>
          <w:szCs w:val="24"/>
        </w:rPr>
        <w:t>Endoscopy Fundamental Skills module (GI-EFS)</w:t>
      </w:r>
    </w:p>
    <w:p w14:paraId="4D2D21C1" w14:textId="77777777" w:rsidR="007F647F" w:rsidRPr="002D733D" w:rsidRDefault="007F647F" w:rsidP="004930E2">
      <w:pPr>
        <w:pStyle w:val="TimesNewRoman"/>
        <w:numPr>
          <w:ilvl w:val="1"/>
          <w:numId w:val="2"/>
        </w:numPr>
        <w:ind w:left="1800"/>
        <w:rPr>
          <w:sz w:val="36"/>
          <w:szCs w:val="36"/>
        </w:rPr>
      </w:pPr>
      <w:r w:rsidRPr="002D733D">
        <w:rPr>
          <w:szCs w:val="24"/>
        </w:rPr>
        <w:t>Cyberscopy module</w:t>
      </w:r>
    </w:p>
    <w:p w14:paraId="4D2D21C2" w14:textId="77777777" w:rsidR="007F647F" w:rsidRPr="002D733D" w:rsidRDefault="007F647F" w:rsidP="004930E2">
      <w:pPr>
        <w:pStyle w:val="TimesNewRoman"/>
        <w:numPr>
          <w:ilvl w:val="1"/>
          <w:numId w:val="2"/>
        </w:numPr>
        <w:ind w:left="1800"/>
        <w:rPr>
          <w:sz w:val="36"/>
          <w:szCs w:val="36"/>
        </w:rPr>
      </w:pPr>
      <w:r w:rsidRPr="002D733D">
        <w:rPr>
          <w:szCs w:val="24"/>
        </w:rPr>
        <w:t>Upper GI Endoscopy modules</w:t>
      </w:r>
    </w:p>
    <w:p w14:paraId="4D2D21C3" w14:textId="77777777" w:rsidR="007F647F" w:rsidRPr="002D733D" w:rsidRDefault="007F647F" w:rsidP="004930E2">
      <w:pPr>
        <w:pStyle w:val="TimesNewRoman"/>
        <w:numPr>
          <w:ilvl w:val="1"/>
          <w:numId w:val="2"/>
        </w:numPr>
        <w:ind w:left="1800"/>
        <w:rPr>
          <w:sz w:val="36"/>
          <w:szCs w:val="36"/>
        </w:rPr>
      </w:pPr>
      <w:r w:rsidRPr="002D733D">
        <w:rPr>
          <w:szCs w:val="24"/>
        </w:rPr>
        <w:t>Lower GI Endoscopy modules</w:t>
      </w:r>
    </w:p>
    <w:p w14:paraId="4D2D21C4" w14:textId="77777777" w:rsidR="007F647F" w:rsidRPr="002D733D" w:rsidRDefault="007F647F" w:rsidP="004930E2">
      <w:pPr>
        <w:pStyle w:val="TimesNewRoman"/>
        <w:numPr>
          <w:ilvl w:val="1"/>
          <w:numId w:val="2"/>
        </w:numPr>
        <w:ind w:left="1800"/>
        <w:rPr>
          <w:sz w:val="36"/>
          <w:szCs w:val="36"/>
        </w:rPr>
      </w:pPr>
      <w:r w:rsidRPr="002D733D">
        <w:rPr>
          <w:szCs w:val="24"/>
        </w:rPr>
        <w:t>Endoscopic Retrograde Cholangiopancreatography (ERCP) modules</w:t>
      </w:r>
    </w:p>
    <w:p w14:paraId="4D2D21C5" w14:textId="77777777" w:rsidR="007F647F" w:rsidRPr="002D733D" w:rsidRDefault="007F647F" w:rsidP="004930E2">
      <w:pPr>
        <w:pStyle w:val="TimesNewRoman"/>
        <w:numPr>
          <w:ilvl w:val="1"/>
          <w:numId w:val="2"/>
        </w:numPr>
        <w:ind w:left="1800"/>
        <w:rPr>
          <w:sz w:val="36"/>
          <w:szCs w:val="36"/>
        </w:rPr>
      </w:pPr>
      <w:r w:rsidRPr="002D733D">
        <w:rPr>
          <w:szCs w:val="24"/>
        </w:rPr>
        <w:t>Emergency Bleeding with Clipping modules</w:t>
      </w:r>
    </w:p>
    <w:p w14:paraId="4D2D21C6" w14:textId="77777777" w:rsidR="007F647F" w:rsidRPr="002D733D" w:rsidRDefault="007F647F" w:rsidP="004930E2">
      <w:pPr>
        <w:pStyle w:val="TimesNewRoman"/>
        <w:numPr>
          <w:ilvl w:val="1"/>
          <w:numId w:val="2"/>
        </w:numPr>
        <w:ind w:left="1800"/>
        <w:rPr>
          <w:sz w:val="36"/>
          <w:szCs w:val="36"/>
        </w:rPr>
      </w:pPr>
      <w:r w:rsidRPr="002D733D">
        <w:rPr>
          <w:szCs w:val="24"/>
        </w:rPr>
        <w:t>Flexible Sigmoidoscopy modules</w:t>
      </w:r>
    </w:p>
    <w:p w14:paraId="4D2D21C7" w14:textId="77777777" w:rsidR="007F647F" w:rsidRPr="002D733D" w:rsidRDefault="007F647F" w:rsidP="004930E2">
      <w:pPr>
        <w:pStyle w:val="TimesNewRoman"/>
        <w:numPr>
          <w:ilvl w:val="1"/>
          <w:numId w:val="2"/>
        </w:numPr>
        <w:ind w:left="1800"/>
        <w:rPr>
          <w:sz w:val="36"/>
          <w:szCs w:val="36"/>
        </w:rPr>
      </w:pPr>
      <w:r w:rsidRPr="002D733D">
        <w:rPr>
          <w:szCs w:val="24"/>
        </w:rPr>
        <w:t>EUS modules</w:t>
      </w:r>
    </w:p>
    <w:p w14:paraId="4D2D21C8" w14:textId="77777777" w:rsidR="007F647F" w:rsidRPr="002D733D" w:rsidRDefault="007F647F" w:rsidP="004930E2">
      <w:pPr>
        <w:pStyle w:val="TimesNewRoman"/>
        <w:numPr>
          <w:ilvl w:val="1"/>
          <w:numId w:val="2"/>
        </w:numPr>
        <w:ind w:left="1800"/>
        <w:rPr>
          <w:sz w:val="32"/>
          <w:szCs w:val="32"/>
        </w:rPr>
      </w:pPr>
      <w:r w:rsidRPr="002D733D">
        <w:rPr>
          <w:szCs w:val="24"/>
        </w:rPr>
        <w:t>Endoscopic Mucosal Resection (EMR) and Endoscopic Submucosal Dissection (ESD) modules</w:t>
      </w:r>
    </w:p>
    <w:p w14:paraId="4D2D21C9" w14:textId="77777777" w:rsidR="007F647F" w:rsidRPr="002D733D" w:rsidRDefault="007F647F" w:rsidP="004930E2">
      <w:pPr>
        <w:pStyle w:val="TimesNewRoman"/>
        <w:numPr>
          <w:ilvl w:val="1"/>
          <w:numId w:val="2"/>
        </w:numPr>
        <w:ind w:left="1800"/>
        <w:rPr>
          <w:sz w:val="32"/>
          <w:szCs w:val="32"/>
        </w:rPr>
      </w:pPr>
      <w:r w:rsidRPr="002D733D">
        <w:rPr>
          <w:szCs w:val="24"/>
        </w:rPr>
        <w:t>Duodenoscope modules</w:t>
      </w:r>
    </w:p>
    <w:p w14:paraId="02E7EE2B" w14:textId="77777777" w:rsidR="00B61958" w:rsidRDefault="007F647F" w:rsidP="00B61958">
      <w:pPr>
        <w:pStyle w:val="TimesNewRoman"/>
        <w:numPr>
          <w:ilvl w:val="0"/>
          <w:numId w:val="2"/>
        </w:numPr>
        <w:ind w:left="1080"/>
        <w:rPr>
          <w:szCs w:val="24"/>
        </w:rPr>
      </w:pPr>
      <w:r w:rsidRPr="004930E2">
        <w:rPr>
          <w:szCs w:val="24"/>
        </w:rPr>
        <w:t>Must include the ability to transfer existing Mentor Modules of trade-in equipment</w:t>
      </w:r>
      <w:r w:rsidR="002D733D">
        <w:rPr>
          <w:szCs w:val="24"/>
        </w:rPr>
        <w:t xml:space="preserve"> to new equipment.</w:t>
      </w:r>
    </w:p>
    <w:p w14:paraId="5B4A972A" w14:textId="77777777" w:rsidR="00B61958" w:rsidRDefault="00B61958" w:rsidP="00B61958">
      <w:pPr>
        <w:pStyle w:val="TimesNewRoman"/>
        <w:ind w:left="1080"/>
        <w:rPr>
          <w:szCs w:val="24"/>
        </w:rPr>
      </w:pPr>
    </w:p>
    <w:p w14:paraId="7009911A" w14:textId="675D5738" w:rsidR="00802319" w:rsidRPr="00B61958" w:rsidRDefault="00936290" w:rsidP="00B61958">
      <w:pPr>
        <w:pStyle w:val="TimesNewRoman"/>
        <w:numPr>
          <w:ilvl w:val="0"/>
          <w:numId w:val="2"/>
        </w:numPr>
        <w:ind w:left="1080"/>
        <w:rPr>
          <w:szCs w:val="24"/>
        </w:rPr>
      </w:pPr>
      <w:r w:rsidRPr="00B61958">
        <w:rPr>
          <w:rFonts w:ascii="Roboto" w:eastAsia="Times New Roman" w:hAnsi="Roboto" w:cs="Times New Roman"/>
          <w:b/>
          <w:bCs/>
          <w:color w:val="0A0A0A"/>
        </w:rPr>
        <w:t>Tasks:</w:t>
      </w:r>
      <w:r w:rsidRPr="00B61958">
        <w:rPr>
          <w:rFonts w:ascii="Roboto" w:eastAsia="Times New Roman" w:hAnsi="Roboto" w:cs="Times New Roman"/>
          <w:color w:val="0A0A0A"/>
        </w:rPr>
        <w:t> Tasks shall include</w:t>
      </w:r>
      <w:r w:rsidR="00A73E8B" w:rsidRPr="00B61958">
        <w:rPr>
          <w:rFonts w:ascii="Roboto" w:eastAsia="Times New Roman" w:hAnsi="Roboto" w:cs="Times New Roman"/>
          <w:color w:val="0A0A0A"/>
        </w:rPr>
        <w:t>, but are not limited to</w:t>
      </w:r>
      <w:r w:rsidRPr="00B61958">
        <w:rPr>
          <w:rFonts w:ascii="Roboto" w:eastAsia="Times New Roman" w:hAnsi="Roboto" w:cs="Times New Roman"/>
          <w:color w:val="0A0A0A"/>
        </w:rPr>
        <w:t>:</w:t>
      </w:r>
    </w:p>
    <w:p w14:paraId="4CB3BFE0" w14:textId="763CCD3D" w:rsidR="00936290" w:rsidRDefault="00546C63" w:rsidP="00B61958">
      <w:pPr>
        <w:pStyle w:val="TimesNewRoman"/>
        <w:numPr>
          <w:ilvl w:val="0"/>
          <w:numId w:val="9"/>
        </w:numPr>
        <w:rPr>
          <w:szCs w:val="24"/>
        </w:rPr>
      </w:pPr>
      <w:r>
        <w:rPr>
          <w:szCs w:val="24"/>
        </w:rPr>
        <w:t>I</w:t>
      </w:r>
      <w:r w:rsidR="00936290" w:rsidRPr="00936290">
        <w:rPr>
          <w:szCs w:val="24"/>
        </w:rPr>
        <w:t xml:space="preserve">nstallation, </w:t>
      </w:r>
    </w:p>
    <w:p w14:paraId="5B93A0FF" w14:textId="672C4F30" w:rsidR="00936290" w:rsidRDefault="00546C63" w:rsidP="00B61958">
      <w:pPr>
        <w:pStyle w:val="TimesNewRoman"/>
        <w:numPr>
          <w:ilvl w:val="0"/>
          <w:numId w:val="9"/>
        </w:numPr>
        <w:rPr>
          <w:szCs w:val="24"/>
        </w:rPr>
      </w:pPr>
      <w:r>
        <w:rPr>
          <w:szCs w:val="24"/>
        </w:rPr>
        <w:t>O</w:t>
      </w:r>
      <w:r w:rsidR="00936290" w:rsidRPr="00936290">
        <w:rPr>
          <w:szCs w:val="24"/>
        </w:rPr>
        <w:t xml:space="preserve">nsite setup, </w:t>
      </w:r>
    </w:p>
    <w:p w14:paraId="547C30D8" w14:textId="5E6FD664" w:rsidR="00936290" w:rsidRDefault="00546C63" w:rsidP="00B61958">
      <w:pPr>
        <w:pStyle w:val="TimesNewRoman"/>
        <w:numPr>
          <w:ilvl w:val="0"/>
          <w:numId w:val="9"/>
        </w:numPr>
        <w:rPr>
          <w:szCs w:val="24"/>
        </w:rPr>
      </w:pPr>
      <w:r w:rsidRPr="00546C63">
        <w:rPr>
          <w:szCs w:val="24"/>
        </w:rPr>
        <w:t>System diagnostics and calibration procedures</w:t>
      </w:r>
      <w:r w:rsidR="00936290" w:rsidRPr="00936290">
        <w:rPr>
          <w:szCs w:val="24"/>
        </w:rPr>
        <w:t xml:space="preserve">, and </w:t>
      </w:r>
    </w:p>
    <w:p w14:paraId="7FAD1943" w14:textId="7B95DB16" w:rsidR="00936290" w:rsidRDefault="00546C63" w:rsidP="00B61958">
      <w:pPr>
        <w:pStyle w:val="TimesNewRoman"/>
        <w:numPr>
          <w:ilvl w:val="0"/>
          <w:numId w:val="9"/>
        </w:numPr>
        <w:rPr>
          <w:szCs w:val="24"/>
        </w:rPr>
      </w:pPr>
      <w:r>
        <w:rPr>
          <w:szCs w:val="24"/>
        </w:rPr>
        <w:t>T</w:t>
      </w:r>
      <w:r w:rsidR="00936290" w:rsidRPr="00936290">
        <w:rPr>
          <w:szCs w:val="24"/>
        </w:rPr>
        <w:t>raining.</w:t>
      </w:r>
    </w:p>
    <w:p w14:paraId="617DA751" w14:textId="77777777" w:rsidR="00B61958" w:rsidRDefault="00B61958" w:rsidP="00B61958">
      <w:pPr>
        <w:pStyle w:val="TimesNewRoman"/>
        <w:rPr>
          <w:szCs w:val="24"/>
        </w:rPr>
      </w:pPr>
    </w:p>
    <w:p w14:paraId="16BC700D" w14:textId="77777777" w:rsidR="00B61958" w:rsidRPr="00ED5A63" w:rsidRDefault="00B61958" w:rsidP="00B61958">
      <w:pPr>
        <w:pStyle w:val="TimesNewRoman"/>
        <w:rPr>
          <w:szCs w:val="24"/>
        </w:rPr>
      </w:pPr>
    </w:p>
    <w:p w14:paraId="5796014B" w14:textId="1A1F80F2" w:rsidR="00B61958" w:rsidRPr="004930E2" w:rsidRDefault="00B61958" w:rsidP="00B61958">
      <w:pPr>
        <w:pStyle w:val="TimesNewRoman"/>
        <w:numPr>
          <w:ilvl w:val="0"/>
          <w:numId w:val="8"/>
        </w:numPr>
        <w:ind w:left="1080"/>
        <w:rPr>
          <w:szCs w:val="24"/>
        </w:rPr>
      </w:pPr>
      <w:r w:rsidRPr="00B61958">
        <w:rPr>
          <w:szCs w:val="24"/>
        </w:rPr>
        <w:lastRenderedPageBreak/>
        <w:t xml:space="preserve">Must include trade in credit for current onsite equipment </w:t>
      </w:r>
    </w:p>
    <w:p w14:paraId="30BC8EB0" w14:textId="77777777" w:rsidR="00B61958" w:rsidRPr="00B61958" w:rsidRDefault="00B61958" w:rsidP="00B61958">
      <w:pPr>
        <w:pStyle w:val="TimesNewRoman"/>
        <w:numPr>
          <w:ilvl w:val="2"/>
          <w:numId w:val="8"/>
        </w:numPr>
        <w:ind w:left="1800"/>
        <w:rPr>
          <w:b/>
          <w:bCs/>
          <w:szCs w:val="24"/>
        </w:rPr>
      </w:pPr>
      <w:r w:rsidRPr="00B61958">
        <w:rPr>
          <w:b/>
          <w:bCs/>
          <w:szCs w:val="24"/>
        </w:rPr>
        <w:t>MANUFACTURER: PENTAX CORP</w:t>
      </w:r>
      <w:r w:rsidRPr="00B61958">
        <w:rPr>
          <w:b/>
          <w:bCs/>
          <w:szCs w:val="24"/>
        </w:rPr>
        <w:br/>
        <w:t>MODEL: VE-G2</w:t>
      </w:r>
      <w:r w:rsidRPr="00B61958">
        <w:rPr>
          <w:b/>
          <w:bCs/>
          <w:szCs w:val="24"/>
        </w:rPr>
        <w:br/>
        <w:t>SN: SI1661</w:t>
      </w:r>
    </w:p>
    <w:p w14:paraId="4D2D21CE" w14:textId="77777777" w:rsidR="007F647F" w:rsidRDefault="007F647F" w:rsidP="006F52DF">
      <w:pPr>
        <w:spacing w:after="160" w:line="259" w:lineRule="auto"/>
        <w:rPr>
          <w:rFonts w:ascii="Arial" w:hAnsi="Arial" w:cs="Arial"/>
        </w:rPr>
      </w:pPr>
    </w:p>
    <w:p w14:paraId="4D2D21CF" w14:textId="77777777" w:rsidR="007F647F" w:rsidRPr="006F52DF" w:rsidRDefault="007F647F" w:rsidP="006F52DF">
      <w:pPr>
        <w:spacing w:after="160" w:line="259" w:lineRule="auto"/>
        <w:rPr>
          <w:rFonts w:ascii="Arial" w:hAnsi="Arial" w:cs="Arial"/>
        </w:rPr>
      </w:pPr>
    </w:p>
    <w:p w14:paraId="4D2D21D0" w14:textId="77777777" w:rsidR="007F647F" w:rsidRPr="003168D1" w:rsidRDefault="007F647F" w:rsidP="002F10C0">
      <w:pPr>
        <w:pStyle w:val="ListParagraph"/>
        <w:numPr>
          <w:ilvl w:val="0"/>
          <w:numId w:val="1"/>
        </w:numPr>
        <w:rPr>
          <w:b/>
          <w:bCs/>
          <w:sz w:val="24"/>
          <w:szCs w:val="24"/>
          <w:u w:val="single"/>
        </w:rPr>
      </w:pPr>
      <w:r w:rsidRPr="003168D1">
        <w:rPr>
          <w:b/>
          <w:bCs/>
          <w:iCs/>
          <w:sz w:val="24"/>
          <w:szCs w:val="24"/>
          <w:u w:val="single"/>
        </w:rPr>
        <w:t xml:space="preserve">Place of Performance: </w:t>
      </w:r>
    </w:p>
    <w:p w14:paraId="4D2D21D1" w14:textId="77777777" w:rsidR="007F647F" w:rsidRPr="003168D1" w:rsidRDefault="007F647F" w:rsidP="003168D1">
      <w:pPr>
        <w:pStyle w:val="ListParagraph"/>
        <w:ind w:left="360"/>
        <w:rPr>
          <w:sz w:val="24"/>
          <w:szCs w:val="24"/>
        </w:rPr>
      </w:pPr>
      <w:r w:rsidRPr="003168D1">
        <w:rPr>
          <w:sz w:val="24"/>
          <w:szCs w:val="24"/>
        </w:rPr>
        <w:t xml:space="preserve">The contractor will deliver </w:t>
      </w:r>
      <w:r>
        <w:rPr>
          <w:sz w:val="24"/>
          <w:szCs w:val="24"/>
        </w:rPr>
        <w:t xml:space="preserve">and pick up </w:t>
      </w:r>
      <w:r w:rsidRPr="003168D1">
        <w:rPr>
          <w:sz w:val="24"/>
          <w:szCs w:val="24"/>
        </w:rPr>
        <w:t xml:space="preserve">the requested products to </w:t>
      </w:r>
      <w:r>
        <w:rPr>
          <w:sz w:val="24"/>
          <w:szCs w:val="24"/>
        </w:rPr>
        <w:t>the Long Beach</w:t>
      </w:r>
      <w:r w:rsidRPr="003168D1">
        <w:rPr>
          <w:sz w:val="24"/>
          <w:szCs w:val="24"/>
        </w:rPr>
        <w:t xml:space="preserve"> VA Healthcare System:</w:t>
      </w:r>
    </w:p>
    <w:p w14:paraId="4D2D21D2" w14:textId="77777777" w:rsidR="007F647F" w:rsidRDefault="007F647F" w:rsidP="002F10C0">
      <w:pPr>
        <w:rPr>
          <w:sz w:val="24"/>
          <w:szCs w:val="24"/>
        </w:rPr>
      </w:pPr>
    </w:p>
    <w:p w14:paraId="4D2D21D3" w14:textId="77777777" w:rsidR="007F647F" w:rsidRPr="002F10C0" w:rsidRDefault="007F647F" w:rsidP="002F10C0">
      <w:pPr>
        <w:ind w:left="360"/>
        <w:rPr>
          <w:sz w:val="24"/>
          <w:szCs w:val="24"/>
        </w:rPr>
      </w:pPr>
      <w:r w:rsidRPr="003168D1">
        <w:rPr>
          <w:sz w:val="24"/>
          <w:szCs w:val="24"/>
        </w:rPr>
        <w:t>Tibor Rubin VA Medical Center</w:t>
      </w:r>
    </w:p>
    <w:p w14:paraId="4D2D21D4" w14:textId="77777777" w:rsidR="007F647F" w:rsidRPr="003168D1" w:rsidRDefault="007F647F" w:rsidP="003168D1">
      <w:pPr>
        <w:pStyle w:val="ListParagraph"/>
        <w:ind w:left="360"/>
        <w:rPr>
          <w:sz w:val="24"/>
          <w:szCs w:val="24"/>
        </w:rPr>
      </w:pPr>
      <w:r w:rsidRPr="003168D1">
        <w:rPr>
          <w:sz w:val="24"/>
          <w:szCs w:val="24"/>
        </w:rPr>
        <w:t>5901 E. 7</w:t>
      </w:r>
      <w:r w:rsidRPr="003168D1">
        <w:rPr>
          <w:sz w:val="24"/>
          <w:szCs w:val="24"/>
          <w:vertAlign w:val="superscript"/>
        </w:rPr>
        <w:t>th</w:t>
      </w:r>
      <w:r w:rsidRPr="003168D1">
        <w:rPr>
          <w:sz w:val="24"/>
          <w:szCs w:val="24"/>
        </w:rPr>
        <w:t xml:space="preserve"> Street, Long Beach, CA. 90822 </w:t>
      </w:r>
    </w:p>
    <w:p w14:paraId="4D2D21D5" w14:textId="77777777" w:rsidR="007F647F" w:rsidRDefault="007F647F" w:rsidP="003168D1">
      <w:pPr>
        <w:pStyle w:val="ListParagraph"/>
        <w:ind w:left="360"/>
        <w:rPr>
          <w:sz w:val="24"/>
          <w:szCs w:val="24"/>
        </w:rPr>
      </w:pPr>
      <w:r w:rsidRPr="003168D1">
        <w:rPr>
          <w:sz w:val="24"/>
          <w:szCs w:val="24"/>
        </w:rPr>
        <w:t xml:space="preserve">Bldg. 126, </w:t>
      </w:r>
      <w:r>
        <w:rPr>
          <w:sz w:val="24"/>
          <w:szCs w:val="24"/>
        </w:rPr>
        <w:t>5</w:t>
      </w:r>
      <w:r w:rsidRPr="003168D1">
        <w:rPr>
          <w:sz w:val="24"/>
          <w:szCs w:val="24"/>
          <w:vertAlign w:val="superscript"/>
        </w:rPr>
        <w:t>th</w:t>
      </w:r>
      <w:r w:rsidRPr="003168D1">
        <w:rPr>
          <w:sz w:val="24"/>
          <w:szCs w:val="24"/>
        </w:rPr>
        <w:t xml:space="preserve"> Floor, </w:t>
      </w:r>
      <w:r>
        <w:rPr>
          <w:sz w:val="24"/>
          <w:szCs w:val="24"/>
        </w:rPr>
        <w:t>Surgery – Operating Room.</w:t>
      </w:r>
    </w:p>
    <w:p w14:paraId="4D2D21D7" w14:textId="77777777" w:rsidR="007F647F" w:rsidRDefault="007F647F" w:rsidP="00D4788A">
      <w:pPr>
        <w:pStyle w:val="ListParagraph"/>
        <w:ind w:left="1080"/>
        <w:rPr>
          <w:sz w:val="24"/>
          <w:szCs w:val="24"/>
        </w:rPr>
      </w:pPr>
    </w:p>
    <w:p w14:paraId="3D8AF3B4" w14:textId="77777777" w:rsidR="000A3CFD" w:rsidRDefault="000A3CFD" w:rsidP="00D4788A">
      <w:pPr>
        <w:pStyle w:val="ListParagraph"/>
        <w:ind w:left="1080"/>
        <w:rPr>
          <w:sz w:val="24"/>
          <w:szCs w:val="24"/>
        </w:rPr>
      </w:pPr>
    </w:p>
    <w:p w14:paraId="4D2D21D8" w14:textId="77777777" w:rsidR="007F647F" w:rsidRDefault="007F647F" w:rsidP="002F10C0">
      <w:pPr>
        <w:pStyle w:val="ListParagraph"/>
        <w:numPr>
          <w:ilvl w:val="0"/>
          <w:numId w:val="1"/>
        </w:numPr>
        <w:rPr>
          <w:b/>
          <w:sz w:val="24"/>
          <w:szCs w:val="24"/>
          <w:u w:val="single"/>
        </w:rPr>
      </w:pPr>
      <w:r>
        <w:rPr>
          <w:b/>
          <w:sz w:val="24"/>
          <w:szCs w:val="24"/>
          <w:u w:val="single"/>
        </w:rPr>
        <w:t xml:space="preserve">Invoices: </w:t>
      </w:r>
    </w:p>
    <w:p w14:paraId="4D2D21D9" w14:textId="77777777" w:rsidR="007F647F" w:rsidRPr="003F602D" w:rsidRDefault="007F647F" w:rsidP="002F10C0">
      <w:pPr>
        <w:pStyle w:val="ListParagraph"/>
        <w:numPr>
          <w:ilvl w:val="0"/>
          <w:numId w:val="3"/>
        </w:numPr>
        <w:autoSpaceDE w:val="0"/>
        <w:autoSpaceDN w:val="0"/>
        <w:adjustRightInd w:val="0"/>
        <w:rPr>
          <w:sz w:val="24"/>
          <w:szCs w:val="24"/>
        </w:rPr>
      </w:pPr>
      <w:r w:rsidRPr="003F602D">
        <w:rPr>
          <w:sz w:val="24"/>
          <w:szCs w:val="24"/>
        </w:rPr>
        <w:t>The Contractor shall submit one invoice, monthly, for items delivered during the month, under active delivery orders</w:t>
      </w:r>
      <w:r>
        <w:rPr>
          <w:sz w:val="24"/>
          <w:szCs w:val="24"/>
        </w:rPr>
        <w:t xml:space="preserve"> if applicable</w:t>
      </w:r>
      <w:r w:rsidRPr="003F602D">
        <w:rPr>
          <w:sz w:val="24"/>
          <w:szCs w:val="24"/>
        </w:rPr>
        <w:t xml:space="preserve">. </w:t>
      </w:r>
      <w:hyperlink r:id="rId17" w:history="1">
        <w:r w:rsidRPr="003F602D">
          <w:rPr>
            <w:rStyle w:val="Hyperlink"/>
            <w:b/>
            <w:bCs/>
            <w:sz w:val="24"/>
            <w:szCs w:val="24"/>
          </w:rPr>
          <w:t>https://authentication.tungsten-network.com/login</w:t>
        </w:r>
      </w:hyperlink>
    </w:p>
    <w:p w14:paraId="4D2D21DA" w14:textId="77777777" w:rsidR="007F647F" w:rsidRDefault="007F647F" w:rsidP="003F602D">
      <w:pPr>
        <w:pStyle w:val="ListParagraph"/>
        <w:autoSpaceDE w:val="0"/>
        <w:autoSpaceDN w:val="0"/>
        <w:adjustRightInd w:val="0"/>
        <w:ind w:left="360"/>
        <w:rPr>
          <w:b/>
          <w:sz w:val="24"/>
          <w:szCs w:val="24"/>
          <w:u w:val="single"/>
        </w:rPr>
      </w:pPr>
    </w:p>
    <w:p w14:paraId="4D2D21DB" w14:textId="77777777" w:rsidR="007F647F" w:rsidRPr="000B5752" w:rsidRDefault="007F647F" w:rsidP="002F10C0">
      <w:pPr>
        <w:pStyle w:val="ListParagraph"/>
        <w:numPr>
          <w:ilvl w:val="0"/>
          <w:numId w:val="1"/>
        </w:numPr>
        <w:rPr>
          <w:b/>
          <w:sz w:val="24"/>
          <w:szCs w:val="24"/>
          <w:u w:val="single"/>
        </w:rPr>
      </w:pPr>
      <w:r w:rsidRPr="000B5752">
        <w:rPr>
          <w:b/>
          <w:sz w:val="24"/>
          <w:szCs w:val="24"/>
          <w:u w:val="single"/>
        </w:rPr>
        <w:t>Overtime and National Federal Holiday:</w:t>
      </w:r>
    </w:p>
    <w:p w14:paraId="4D2D21DC" w14:textId="77777777" w:rsidR="007F647F" w:rsidRDefault="007F647F" w:rsidP="002F10C0">
      <w:pPr>
        <w:pStyle w:val="ListParagraph"/>
        <w:numPr>
          <w:ilvl w:val="1"/>
          <w:numId w:val="4"/>
        </w:numPr>
        <w:rPr>
          <w:sz w:val="24"/>
          <w:szCs w:val="24"/>
        </w:rPr>
      </w:pPr>
      <w:r w:rsidRPr="00715A4D">
        <w:rPr>
          <w:sz w:val="24"/>
          <w:szCs w:val="24"/>
        </w:rPr>
        <w:t>In accordance with 5 U.S.C. 6103, Executive Order 11582 and Public Law 94-97</w:t>
      </w:r>
      <w:r>
        <w:rPr>
          <w:sz w:val="24"/>
          <w:szCs w:val="24"/>
        </w:rPr>
        <w:t xml:space="preserve"> </w:t>
      </w:r>
      <w:r w:rsidRPr="00715A4D">
        <w:rPr>
          <w:sz w:val="24"/>
          <w:szCs w:val="24"/>
        </w:rPr>
        <w:t>the following National holidays are observed and for the purpose of this contract are</w:t>
      </w:r>
      <w:r>
        <w:rPr>
          <w:sz w:val="24"/>
          <w:szCs w:val="24"/>
        </w:rPr>
        <w:t xml:space="preserve"> defined as “Legal Federal official holidays”: </w:t>
      </w:r>
    </w:p>
    <w:p w14:paraId="4D2D21DD" w14:textId="77777777" w:rsidR="007F647F" w:rsidRPr="000B5752" w:rsidRDefault="007F647F" w:rsidP="002F10C0">
      <w:pPr>
        <w:pStyle w:val="ListParagraph"/>
        <w:numPr>
          <w:ilvl w:val="1"/>
          <w:numId w:val="5"/>
        </w:numPr>
        <w:rPr>
          <w:sz w:val="24"/>
          <w:szCs w:val="24"/>
        </w:rPr>
      </w:pPr>
      <w:r w:rsidRPr="000B5752">
        <w:rPr>
          <w:sz w:val="24"/>
          <w:szCs w:val="24"/>
        </w:rPr>
        <w:t>Ne</w:t>
      </w:r>
      <w:r>
        <w:rPr>
          <w:sz w:val="24"/>
          <w:szCs w:val="24"/>
        </w:rPr>
        <w:t>w</w:t>
      </w:r>
      <w:r w:rsidRPr="000B5752">
        <w:rPr>
          <w:sz w:val="24"/>
          <w:szCs w:val="24"/>
        </w:rPr>
        <w:t xml:space="preserve"> Yea</w:t>
      </w:r>
      <w:r>
        <w:rPr>
          <w:sz w:val="24"/>
          <w:szCs w:val="24"/>
        </w:rPr>
        <w:t>r’s</w:t>
      </w:r>
      <w:r w:rsidRPr="000B5752">
        <w:rPr>
          <w:sz w:val="24"/>
          <w:szCs w:val="24"/>
        </w:rPr>
        <w:t xml:space="preserve"> Da</w:t>
      </w:r>
      <w:r>
        <w:rPr>
          <w:sz w:val="24"/>
          <w:szCs w:val="24"/>
        </w:rPr>
        <w:t>y</w:t>
      </w:r>
      <w:r w:rsidRPr="000B5752">
        <w:rPr>
          <w:sz w:val="24"/>
          <w:szCs w:val="24"/>
        </w:rPr>
        <w:t>: January 1</w:t>
      </w:r>
    </w:p>
    <w:p w14:paraId="4D2D21DE" w14:textId="77777777" w:rsidR="007F647F" w:rsidRPr="000B5752" w:rsidRDefault="007F647F" w:rsidP="002F10C0">
      <w:pPr>
        <w:pStyle w:val="ListParagraph"/>
        <w:numPr>
          <w:ilvl w:val="1"/>
          <w:numId w:val="5"/>
        </w:numPr>
        <w:rPr>
          <w:sz w:val="24"/>
          <w:szCs w:val="24"/>
        </w:rPr>
      </w:pPr>
      <w:r w:rsidRPr="000B5752">
        <w:rPr>
          <w:sz w:val="24"/>
          <w:szCs w:val="24"/>
        </w:rPr>
        <w:t>Ma</w:t>
      </w:r>
      <w:r>
        <w:rPr>
          <w:sz w:val="24"/>
          <w:szCs w:val="24"/>
        </w:rPr>
        <w:t>rt</w:t>
      </w:r>
      <w:r w:rsidRPr="000B5752">
        <w:rPr>
          <w:sz w:val="24"/>
          <w:szCs w:val="24"/>
        </w:rPr>
        <w:t>in L</w:t>
      </w:r>
      <w:r>
        <w:rPr>
          <w:sz w:val="24"/>
          <w:szCs w:val="24"/>
        </w:rPr>
        <w:t>ut</w:t>
      </w:r>
      <w:r w:rsidRPr="000B5752">
        <w:rPr>
          <w:sz w:val="24"/>
          <w:szCs w:val="24"/>
        </w:rPr>
        <w:t>he</w:t>
      </w:r>
      <w:r>
        <w:rPr>
          <w:sz w:val="24"/>
          <w:szCs w:val="24"/>
        </w:rPr>
        <w:t>r</w:t>
      </w:r>
      <w:r w:rsidRPr="000B5752">
        <w:rPr>
          <w:sz w:val="24"/>
          <w:szCs w:val="24"/>
        </w:rPr>
        <w:t xml:space="preserve"> King</w:t>
      </w:r>
      <w:r>
        <w:rPr>
          <w:sz w:val="24"/>
          <w:szCs w:val="24"/>
        </w:rPr>
        <w:t>’s</w:t>
      </w:r>
      <w:r w:rsidRPr="000B5752">
        <w:rPr>
          <w:sz w:val="24"/>
          <w:szCs w:val="24"/>
        </w:rPr>
        <w:t xml:space="preserve"> Bi</w:t>
      </w:r>
      <w:r>
        <w:rPr>
          <w:sz w:val="24"/>
          <w:szCs w:val="24"/>
        </w:rPr>
        <w:t>rt</w:t>
      </w:r>
      <w:r w:rsidRPr="000B5752">
        <w:rPr>
          <w:sz w:val="24"/>
          <w:szCs w:val="24"/>
        </w:rPr>
        <w:t>hda</w:t>
      </w:r>
      <w:r>
        <w:rPr>
          <w:sz w:val="24"/>
          <w:szCs w:val="24"/>
        </w:rPr>
        <w:t>y</w:t>
      </w:r>
      <w:r w:rsidRPr="000B5752">
        <w:rPr>
          <w:sz w:val="24"/>
          <w:szCs w:val="24"/>
        </w:rPr>
        <w:t>: Third Monday in</w:t>
      </w:r>
      <w:r>
        <w:rPr>
          <w:sz w:val="24"/>
          <w:szCs w:val="24"/>
        </w:rPr>
        <w:t xml:space="preserve"> </w:t>
      </w:r>
      <w:r w:rsidRPr="000B5752">
        <w:rPr>
          <w:sz w:val="24"/>
          <w:szCs w:val="24"/>
        </w:rPr>
        <w:t>January</w:t>
      </w:r>
    </w:p>
    <w:p w14:paraId="4D2D21DF" w14:textId="77777777" w:rsidR="007F647F" w:rsidRPr="000B5752" w:rsidRDefault="007F647F" w:rsidP="002F10C0">
      <w:pPr>
        <w:pStyle w:val="ListParagraph"/>
        <w:numPr>
          <w:ilvl w:val="1"/>
          <w:numId w:val="5"/>
        </w:numPr>
        <w:rPr>
          <w:sz w:val="24"/>
          <w:szCs w:val="24"/>
        </w:rPr>
      </w:pPr>
      <w:r w:rsidRPr="000B5752">
        <w:rPr>
          <w:sz w:val="24"/>
          <w:szCs w:val="24"/>
        </w:rPr>
        <w:t>P</w:t>
      </w:r>
      <w:r>
        <w:rPr>
          <w:sz w:val="24"/>
          <w:szCs w:val="24"/>
        </w:rPr>
        <w:t>r</w:t>
      </w:r>
      <w:r w:rsidRPr="000B5752">
        <w:rPr>
          <w:sz w:val="24"/>
          <w:szCs w:val="24"/>
        </w:rPr>
        <w:t>e</w:t>
      </w:r>
      <w:r>
        <w:rPr>
          <w:sz w:val="24"/>
          <w:szCs w:val="24"/>
        </w:rPr>
        <w:t>s</w:t>
      </w:r>
      <w:r w:rsidRPr="000B5752">
        <w:rPr>
          <w:sz w:val="24"/>
          <w:szCs w:val="24"/>
        </w:rPr>
        <w:t>iden</w:t>
      </w:r>
      <w:r>
        <w:rPr>
          <w:sz w:val="24"/>
          <w:szCs w:val="24"/>
        </w:rPr>
        <w:t>t’s</w:t>
      </w:r>
      <w:r w:rsidRPr="000B5752">
        <w:rPr>
          <w:sz w:val="24"/>
          <w:szCs w:val="24"/>
        </w:rPr>
        <w:t xml:space="preserve"> Da</w:t>
      </w:r>
      <w:r>
        <w:rPr>
          <w:sz w:val="24"/>
          <w:szCs w:val="24"/>
        </w:rPr>
        <w:t>y</w:t>
      </w:r>
      <w:r w:rsidRPr="000B5752">
        <w:rPr>
          <w:sz w:val="24"/>
          <w:szCs w:val="24"/>
        </w:rPr>
        <w:t>: Third Monday in February</w:t>
      </w:r>
    </w:p>
    <w:p w14:paraId="4D2D21E0" w14:textId="77777777" w:rsidR="007F647F" w:rsidRPr="000B5752" w:rsidRDefault="007F647F" w:rsidP="002F10C0">
      <w:pPr>
        <w:pStyle w:val="ListParagraph"/>
        <w:numPr>
          <w:ilvl w:val="1"/>
          <w:numId w:val="5"/>
        </w:numPr>
        <w:rPr>
          <w:sz w:val="24"/>
          <w:szCs w:val="24"/>
        </w:rPr>
      </w:pPr>
      <w:r w:rsidRPr="000B5752">
        <w:rPr>
          <w:sz w:val="24"/>
          <w:szCs w:val="24"/>
        </w:rPr>
        <w:t>Memorial Day: Last Monday in May</w:t>
      </w:r>
    </w:p>
    <w:p w14:paraId="4D2D21E1" w14:textId="77777777" w:rsidR="007F647F" w:rsidRPr="000B5752" w:rsidRDefault="007F647F" w:rsidP="002F10C0">
      <w:pPr>
        <w:pStyle w:val="ListParagraph"/>
        <w:numPr>
          <w:ilvl w:val="1"/>
          <w:numId w:val="5"/>
        </w:numPr>
        <w:rPr>
          <w:sz w:val="24"/>
          <w:szCs w:val="24"/>
        </w:rPr>
      </w:pPr>
      <w:r w:rsidRPr="000B5752">
        <w:rPr>
          <w:sz w:val="24"/>
          <w:szCs w:val="24"/>
        </w:rPr>
        <w:t>Juneteenth Independence Day: June 1</w:t>
      </w:r>
      <w:r>
        <w:rPr>
          <w:sz w:val="24"/>
          <w:szCs w:val="24"/>
        </w:rPr>
        <w:t>9</w:t>
      </w:r>
    </w:p>
    <w:p w14:paraId="4D2D21E2" w14:textId="77777777" w:rsidR="007F647F" w:rsidRPr="000B5752" w:rsidRDefault="007F647F" w:rsidP="002F10C0">
      <w:pPr>
        <w:pStyle w:val="ListParagraph"/>
        <w:numPr>
          <w:ilvl w:val="1"/>
          <w:numId w:val="5"/>
        </w:numPr>
        <w:rPr>
          <w:sz w:val="24"/>
          <w:szCs w:val="24"/>
        </w:rPr>
      </w:pPr>
      <w:r w:rsidRPr="000B5752">
        <w:rPr>
          <w:sz w:val="24"/>
          <w:szCs w:val="24"/>
        </w:rPr>
        <w:t>Independence Day: July 4</w:t>
      </w:r>
    </w:p>
    <w:p w14:paraId="4D2D21E3" w14:textId="77777777" w:rsidR="007F647F" w:rsidRPr="000B5752" w:rsidRDefault="007F647F" w:rsidP="002F10C0">
      <w:pPr>
        <w:pStyle w:val="ListParagraph"/>
        <w:numPr>
          <w:ilvl w:val="1"/>
          <w:numId w:val="5"/>
        </w:numPr>
        <w:rPr>
          <w:sz w:val="24"/>
          <w:szCs w:val="24"/>
        </w:rPr>
      </w:pPr>
      <w:r w:rsidRPr="000B5752">
        <w:rPr>
          <w:sz w:val="24"/>
          <w:szCs w:val="24"/>
        </w:rPr>
        <w:t>Labor Day: First Monday in September</w:t>
      </w:r>
    </w:p>
    <w:p w14:paraId="4D2D21E4" w14:textId="77777777" w:rsidR="007F647F" w:rsidRPr="000B5752" w:rsidRDefault="007F647F" w:rsidP="002F10C0">
      <w:pPr>
        <w:pStyle w:val="ListParagraph"/>
        <w:numPr>
          <w:ilvl w:val="1"/>
          <w:numId w:val="5"/>
        </w:numPr>
        <w:rPr>
          <w:sz w:val="24"/>
          <w:szCs w:val="24"/>
        </w:rPr>
      </w:pPr>
      <w:r w:rsidRPr="000B5752">
        <w:rPr>
          <w:sz w:val="24"/>
          <w:szCs w:val="24"/>
        </w:rPr>
        <w:t>Columbus Day: Second Monday in October</w:t>
      </w:r>
    </w:p>
    <w:p w14:paraId="4D2D21E5" w14:textId="77777777" w:rsidR="007F647F" w:rsidRPr="000B5752" w:rsidRDefault="007F647F" w:rsidP="002F10C0">
      <w:pPr>
        <w:pStyle w:val="ListParagraph"/>
        <w:numPr>
          <w:ilvl w:val="1"/>
          <w:numId w:val="5"/>
        </w:numPr>
        <w:rPr>
          <w:sz w:val="24"/>
          <w:szCs w:val="24"/>
        </w:rPr>
      </w:pPr>
      <w:r w:rsidRPr="000B5752">
        <w:rPr>
          <w:sz w:val="24"/>
          <w:szCs w:val="24"/>
        </w:rPr>
        <w:t>Veterans Day: November 11</w:t>
      </w:r>
    </w:p>
    <w:p w14:paraId="4D2D21E6" w14:textId="77777777" w:rsidR="007F647F" w:rsidRPr="000B5752" w:rsidRDefault="007F647F" w:rsidP="002F10C0">
      <w:pPr>
        <w:pStyle w:val="ListParagraph"/>
        <w:numPr>
          <w:ilvl w:val="1"/>
          <w:numId w:val="5"/>
        </w:numPr>
        <w:rPr>
          <w:sz w:val="24"/>
          <w:szCs w:val="24"/>
        </w:rPr>
      </w:pPr>
      <w:r w:rsidRPr="000B5752">
        <w:rPr>
          <w:sz w:val="24"/>
          <w:szCs w:val="24"/>
        </w:rPr>
        <w:t>Thanksgiving Day: Fourth Thursday in November</w:t>
      </w:r>
    </w:p>
    <w:p w14:paraId="4D2D21E7" w14:textId="77777777" w:rsidR="007F647F" w:rsidRDefault="007F647F" w:rsidP="002F10C0">
      <w:pPr>
        <w:pStyle w:val="ListParagraph"/>
        <w:numPr>
          <w:ilvl w:val="1"/>
          <w:numId w:val="5"/>
        </w:numPr>
        <w:rPr>
          <w:sz w:val="24"/>
          <w:szCs w:val="24"/>
        </w:rPr>
      </w:pPr>
      <w:r w:rsidRPr="000B5752">
        <w:rPr>
          <w:sz w:val="24"/>
          <w:szCs w:val="24"/>
        </w:rPr>
        <w:t>Christmas Day: December 25</w:t>
      </w:r>
    </w:p>
    <w:p w14:paraId="4D2D21E8" w14:textId="77777777" w:rsidR="007F647F" w:rsidRDefault="007F647F" w:rsidP="002F10C0">
      <w:pPr>
        <w:pStyle w:val="ListParagraph"/>
        <w:numPr>
          <w:ilvl w:val="0"/>
          <w:numId w:val="6"/>
        </w:numPr>
        <w:rPr>
          <w:sz w:val="24"/>
          <w:szCs w:val="24"/>
        </w:rPr>
      </w:pPr>
      <w:r>
        <w:rPr>
          <w:sz w:val="24"/>
          <w:szCs w:val="24"/>
        </w:rPr>
        <w:t>Any overtime or holiday pay that may be entitled to the Contractor’s employees shall be the sole responsibility of the Contractor and shall not be billed to nor reimbursed by the Government.</w:t>
      </w:r>
    </w:p>
    <w:p w14:paraId="4D2D21E9" w14:textId="77777777" w:rsidR="007F647F" w:rsidRDefault="007F647F" w:rsidP="002F10C0">
      <w:pPr>
        <w:pStyle w:val="ListParagraph"/>
        <w:numPr>
          <w:ilvl w:val="0"/>
          <w:numId w:val="6"/>
        </w:numPr>
        <w:rPr>
          <w:sz w:val="24"/>
          <w:szCs w:val="24"/>
        </w:rPr>
      </w:pPr>
      <w:r w:rsidRPr="000B5752">
        <w:rPr>
          <w:sz w:val="24"/>
          <w:szCs w:val="24"/>
        </w:rPr>
        <w:lastRenderedPageBreak/>
        <w:t>When one of the holidays fall on a Sunday, the following Monday will be observed</w:t>
      </w:r>
      <w:r>
        <w:rPr>
          <w:sz w:val="24"/>
          <w:szCs w:val="24"/>
        </w:rPr>
        <w:t xml:space="preserve"> </w:t>
      </w:r>
      <w:r w:rsidRPr="000B5752">
        <w:rPr>
          <w:sz w:val="24"/>
          <w:szCs w:val="24"/>
        </w:rPr>
        <w:t>as a National Federal Holiday. When one of the holidays fall on a Saturday, the preceding Friday will be observed as a National Federal Holiday. Also included, would be any other day specifically declared by the President of the United States of America to be a National Holiday.</w:t>
      </w:r>
    </w:p>
    <w:p w14:paraId="4D2D21EA" w14:textId="77777777" w:rsidR="007F647F" w:rsidRDefault="007F647F" w:rsidP="00BB7B04">
      <w:pPr>
        <w:pStyle w:val="ListParagraph"/>
        <w:ind w:left="1080"/>
        <w:rPr>
          <w:sz w:val="24"/>
          <w:szCs w:val="24"/>
        </w:rPr>
      </w:pPr>
    </w:p>
    <w:p w14:paraId="4D2D21EB" w14:textId="77777777" w:rsidR="007F647F" w:rsidRPr="00BB7B04" w:rsidRDefault="007F647F" w:rsidP="002F10C0">
      <w:pPr>
        <w:pStyle w:val="ListParagraph"/>
        <w:numPr>
          <w:ilvl w:val="0"/>
          <w:numId w:val="1"/>
        </w:numPr>
        <w:rPr>
          <w:sz w:val="24"/>
          <w:szCs w:val="24"/>
        </w:rPr>
      </w:pPr>
      <w:r w:rsidRPr="00D879DD">
        <w:rPr>
          <w:b/>
          <w:bCs/>
          <w:sz w:val="24"/>
          <w:szCs w:val="24"/>
          <w:u w:val="single"/>
        </w:rPr>
        <w:t>Parking policy:</w:t>
      </w:r>
      <w:r w:rsidRPr="00BB7B04">
        <w:rPr>
          <w:sz w:val="24"/>
          <w:szCs w:val="24"/>
        </w:rPr>
        <w:t xml:space="preserve"> It is the responsibility of contractor personnel to park only in designated parking areas. Parking information is available from the VA Police.  The VA shall not invalidate or make reimbursement for parking violations of contractor's personnel under any circumstances.</w:t>
      </w:r>
    </w:p>
    <w:p w14:paraId="4D2D21EC" w14:textId="77777777" w:rsidR="007F647F" w:rsidRPr="00BB7B04" w:rsidRDefault="007F647F" w:rsidP="00BB7B04">
      <w:pPr>
        <w:pStyle w:val="ListParagraph"/>
        <w:ind w:left="360"/>
        <w:rPr>
          <w:sz w:val="24"/>
          <w:szCs w:val="24"/>
        </w:rPr>
      </w:pPr>
    </w:p>
    <w:p w14:paraId="4D2D21ED" w14:textId="77777777" w:rsidR="007F647F" w:rsidRPr="00BB7B04" w:rsidRDefault="007F647F" w:rsidP="002F10C0">
      <w:pPr>
        <w:pStyle w:val="ListParagraph"/>
        <w:numPr>
          <w:ilvl w:val="0"/>
          <w:numId w:val="1"/>
        </w:numPr>
        <w:rPr>
          <w:sz w:val="24"/>
          <w:szCs w:val="24"/>
        </w:rPr>
      </w:pPr>
      <w:r w:rsidRPr="00D879DD">
        <w:rPr>
          <w:b/>
          <w:bCs/>
          <w:sz w:val="24"/>
          <w:szCs w:val="24"/>
          <w:u w:val="single"/>
        </w:rPr>
        <w:t>Smoking policy:</w:t>
      </w:r>
      <w:r w:rsidRPr="00BB7B04">
        <w:rPr>
          <w:sz w:val="24"/>
          <w:szCs w:val="24"/>
        </w:rPr>
        <w:t xml:space="preserve"> Contractor personnel may smoke only in designated areas. Smoking is allowed in all outside areas that are 25 feet away from entrances to buildings unless indicated otherwise.  Enclosed patios connected to facility buildings are considered part of the building and as such are non-smoking areas.</w:t>
      </w:r>
    </w:p>
    <w:p w14:paraId="4D2D21EE" w14:textId="77777777" w:rsidR="007F647F" w:rsidRPr="00BB7B04" w:rsidRDefault="007F647F" w:rsidP="00BB7B04">
      <w:pPr>
        <w:pStyle w:val="ListParagraph"/>
        <w:ind w:left="360"/>
        <w:rPr>
          <w:sz w:val="24"/>
          <w:szCs w:val="24"/>
        </w:rPr>
      </w:pPr>
    </w:p>
    <w:p w14:paraId="4D2D21EF" w14:textId="77777777" w:rsidR="007F647F" w:rsidRPr="00BB7B04" w:rsidRDefault="007F647F" w:rsidP="002F10C0">
      <w:pPr>
        <w:pStyle w:val="ListParagraph"/>
        <w:numPr>
          <w:ilvl w:val="0"/>
          <w:numId w:val="1"/>
        </w:numPr>
        <w:rPr>
          <w:sz w:val="24"/>
          <w:szCs w:val="24"/>
        </w:rPr>
      </w:pPr>
      <w:r w:rsidRPr="00D879DD">
        <w:rPr>
          <w:b/>
          <w:bCs/>
          <w:sz w:val="24"/>
          <w:szCs w:val="24"/>
          <w:u w:val="single"/>
        </w:rPr>
        <w:t>Ordering activity:</w:t>
      </w:r>
      <w:r w:rsidRPr="00BB7B04">
        <w:rPr>
          <w:sz w:val="24"/>
          <w:szCs w:val="24"/>
        </w:rPr>
        <w:t xml:space="preserve"> Contractor shall not accept any instructions issued by any person other than the CO or COR acting within the limits of his/her authority.</w:t>
      </w:r>
    </w:p>
    <w:p w14:paraId="4D2D21F0" w14:textId="77777777" w:rsidR="007F647F" w:rsidRPr="00BB7B04" w:rsidRDefault="007F647F" w:rsidP="00BB7B04">
      <w:pPr>
        <w:pStyle w:val="ListParagraph"/>
        <w:ind w:left="360"/>
        <w:rPr>
          <w:sz w:val="24"/>
          <w:szCs w:val="24"/>
        </w:rPr>
      </w:pPr>
    </w:p>
    <w:p w14:paraId="4D2D21F1" w14:textId="77777777" w:rsidR="007F647F" w:rsidRPr="00BB7B04" w:rsidRDefault="007F647F" w:rsidP="002F10C0">
      <w:pPr>
        <w:pStyle w:val="ListParagraph"/>
        <w:numPr>
          <w:ilvl w:val="0"/>
          <w:numId w:val="1"/>
        </w:numPr>
        <w:rPr>
          <w:sz w:val="24"/>
          <w:szCs w:val="24"/>
        </w:rPr>
      </w:pPr>
      <w:r w:rsidRPr="00D879DD">
        <w:rPr>
          <w:b/>
          <w:bCs/>
          <w:sz w:val="24"/>
          <w:szCs w:val="24"/>
          <w:u w:val="single"/>
        </w:rPr>
        <w:t>Changes to Contract</w:t>
      </w:r>
      <w:r w:rsidRPr="00BB7B04">
        <w:rPr>
          <w:sz w:val="24"/>
          <w:szCs w:val="24"/>
        </w:rPr>
        <w:t>:  Only those services specified herein are authorized.  Before performing any service of a non-contractual nature, contractor shall advise the CO of the reason(s) for the additional work and/or service.  Prior authorization shall be obtained from the CO before performing the services.</w:t>
      </w:r>
    </w:p>
    <w:p w14:paraId="4D2D21F2" w14:textId="77777777" w:rsidR="007F647F" w:rsidRPr="00BB7B04" w:rsidRDefault="007F647F" w:rsidP="00BB7B04">
      <w:pPr>
        <w:pStyle w:val="ListParagraph"/>
        <w:ind w:left="360"/>
        <w:rPr>
          <w:sz w:val="24"/>
          <w:szCs w:val="24"/>
        </w:rPr>
      </w:pPr>
    </w:p>
    <w:p w14:paraId="4D2D21F3" w14:textId="77777777" w:rsidR="007F647F" w:rsidRPr="00BB7B04" w:rsidRDefault="007F647F" w:rsidP="002F10C0">
      <w:pPr>
        <w:pStyle w:val="ListParagraph"/>
        <w:numPr>
          <w:ilvl w:val="0"/>
          <w:numId w:val="1"/>
        </w:numPr>
        <w:rPr>
          <w:sz w:val="24"/>
          <w:szCs w:val="24"/>
        </w:rPr>
      </w:pPr>
      <w:r w:rsidRPr="00D879DD">
        <w:rPr>
          <w:b/>
          <w:bCs/>
          <w:sz w:val="24"/>
          <w:szCs w:val="24"/>
          <w:u w:val="single"/>
        </w:rPr>
        <w:t>Complaints:</w:t>
      </w:r>
      <w:r w:rsidRPr="00BB7B04">
        <w:rPr>
          <w:sz w:val="24"/>
          <w:szCs w:val="24"/>
        </w:rPr>
        <w:t xml:space="preserve">  Contractor shall promptly and courteously respond to complaints within 3 working days.  Including complaints brought to contractor’s attention by the CO.  Contractor should maintain a written record of all complaints, both written and oral showing the identity of the individual, the nature of the complaint, and contractor’s response.  Contractor shall permit the Government to inspect such records upon reasonable notice.</w:t>
      </w:r>
    </w:p>
    <w:p w14:paraId="4D2D21F4" w14:textId="77777777" w:rsidR="007F647F" w:rsidRPr="00BB7B04" w:rsidRDefault="007F647F" w:rsidP="00BB7B04">
      <w:pPr>
        <w:pStyle w:val="ListParagraph"/>
        <w:ind w:left="360"/>
        <w:rPr>
          <w:sz w:val="24"/>
          <w:szCs w:val="24"/>
        </w:rPr>
      </w:pPr>
    </w:p>
    <w:p w14:paraId="4D2D21F5" w14:textId="77777777" w:rsidR="007F647F" w:rsidRPr="00BB7B04" w:rsidRDefault="007F647F" w:rsidP="002F10C0">
      <w:pPr>
        <w:pStyle w:val="ListParagraph"/>
        <w:numPr>
          <w:ilvl w:val="0"/>
          <w:numId w:val="1"/>
        </w:numPr>
        <w:rPr>
          <w:sz w:val="24"/>
          <w:szCs w:val="24"/>
        </w:rPr>
      </w:pPr>
      <w:r w:rsidRPr="00D879DD">
        <w:rPr>
          <w:b/>
          <w:bCs/>
          <w:sz w:val="24"/>
          <w:szCs w:val="24"/>
          <w:u w:val="single"/>
        </w:rPr>
        <w:t>Badges:</w:t>
      </w:r>
      <w:r w:rsidRPr="00BB7B04">
        <w:rPr>
          <w:sz w:val="24"/>
          <w:szCs w:val="24"/>
        </w:rPr>
        <w:t xml:space="preserve"> All contractor personnel shall be required to wear VA always provided identification (I.D.) badges above the waist while on the VA grounds.  Contractors shall be required to coordinate with COR to obtain the VA provided I.D. badges for all staff.  All VA provided I.D. badges shall be returned at the end of the contract or upon completion of service.  Failure to wear ID badges may result in removal from any of the VA facilities and/or otherwise referred to federal property.</w:t>
      </w:r>
    </w:p>
    <w:p w14:paraId="4D2D21F6" w14:textId="77777777" w:rsidR="007F647F" w:rsidRPr="000B5752" w:rsidRDefault="007F647F" w:rsidP="00BB7B04">
      <w:pPr>
        <w:pStyle w:val="ListParagraph"/>
        <w:ind w:left="360"/>
        <w:rPr>
          <w:sz w:val="24"/>
          <w:szCs w:val="24"/>
        </w:rPr>
        <w:sectPr w:rsidR="007F647F" w:rsidRPr="000B5752">
          <w:headerReference w:type="default" r:id="rId18"/>
          <w:footerReference w:type="default" r:id="rId19"/>
          <w:type w:val="continuous"/>
          <w:pgSz w:w="12240" w:h="15840"/>
          <w:pgMar w:top="1080" w:right="1440" w:bottom="1080" w:left="1440" w:header="360" w:footer="360" w:gutter="0"/>
          <w:cols w:space="720"/>
          <w:docGrid w:linePitch="272"/>
        </w:sectPr>
      </w:pPr>
    </w:p>
    <w:p w14:paraId="4D2D21F7" w14:textId="77777777" w:rsidR="007F647F" w:rsidRDefault="007F647F">
      <w:pPr>
        <w:pStyle w:val="Heading1"/>
        <w:pageBreakBefore/>
      </w:pPr>
      <w:bookmarkStart w:id="8" w:name="_Toc219197813"/>
      <w:r>
        <w:lastRenderedPageBreak/>
        <w:t>SECTION C - CONTRACT CLAUSES</w:t>
      </w:r>
      <w:bookmarkEnd w:id="8"/>
    </w:p>
    <w:p w14:paraId="4D2D21F8" w14:textId="77777777" w:rsidR="007F647F" w:rsidRDefault="007F647F"/>
    <w:p w14:paraId="4D2D21F9" w14:textId="77777777" w:rsidR="007F647F" w:rsidRDefault="007F647F">
      <w:pPr>
        <w:pStyle w:val="Heading2"/>
      </w:pPr>
      <w:bookmarkStart w:id="9" w:name="_Toc219197814"/>
      <w:r>
        <w:t>C.1  52.212-4  CONTRACT TERMS AND CONDITIONS—COMMERCIAL PRODUCTS AND COMMERCIAL SERVICES (NOV 2023)</w:t>
      </w:r>
      <w:bookmarkEnd w:id="9"/>
    </w:p>
    <w:p w14:paraId="4D2D21FA" w14:textId="77777777" w:rsidR="007F647F" w:rsidRDefault="007F647F">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4D2D21FB" w14:textId="77777777" w:rsidR="007F647F" w:rsidRDefault="007F647F">
      <w:r>
        <w:t xml:space="preserve">    (1) Within a reasonable time after the defect was discovered or should have been discovered; and</w:t>
      </w:r>
    </w:p>
    <w:p w14:paraId="4D2D21FC" w14:textId="77777777" w:rsidR="007F647F" w:rsidRDefault="007F647F">
      <w:r>
        <w:t xml:space="preserve">    (2) Before any substantial change occurs in the condition of the item, unless the change is due to the defect in the item.</w:t>
      </w:r>
    </w:p>
    <w:p w14:paraId="4D2D21FD" w14:textId="77777777" w:rsidR="007F647F" w:rsidRDefault="007F647F">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D2D21FE" w14:textId="77777777" w:rsidR="007F647F" w:rsidRDefault="007F647F">
      <w:r>
        <w:t xml:space="preserve">  (c) </w:t>
      </w:r>
      <w:r w:rsidRPr="002653F8">
        <w:rPr>
          <w:i/>
        </w:rPr>
        <w:t>Changes.</w:t>
      </w:r>
      <w:r>
        <w:t xml:space="preserve"> Changes in the terms and conditions of this contract may be made only by written agreement of the parties.</w:t>
      </w:r>
    </w:p>
    <w:p w14:paraId="4D2D21FF" w14:textId="77777777" w:rsidR="007F647F" w:rsidRDefault="007F647F"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4D2D2200" w14:textId="77777777" w:rsidR="007F647F" w:rsidRDefault="007F647F">
      <w:r>
        <w:t xml:space="preserve">  (e) </w:t>
      </w:r>
      <w:r w:rsidRPr="002653F8">
        <w:rPr>
          <w:i/>
        </w:rPr>
        <w:t>Definitions.</w:t>
      </w:r>
      <w:r>
        <w:t xml:space="preserve"> The clause at FAR 52.202-1, Definitions, is incorporated herein by reference.</w:t>
      </w:r>
    </w:p>
    <w:p w14:paraId="4D2D2201" w14:textId="77777777" w:rsidR="007F647F" w:rsidRDefault="007F647F">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D2D2202" w14:textId="77777777" w:rsidR="007F647F" w:rsidRPr="00EB602E" w:rsidRDefault="007F647F">
      <w:r w:rsidRPr="00EB602E">
        <w:lastRenderedPageBreak/>
        <w:t xml:space="preserve">  (g) Invoice</w:t>
      </w:r>
      <w:r w:rsidRPr="00EB602E">
        <w:rPr>
          <w:i/>
        </w:rPr>
        <w:t>.</w:t>
      </w:r>
    </w:p>
    <w:p w14:paraId="4D2D2203" w14:textId="77777777" w:rsidR="007F647F" w:rsidRPr="00EB602E" w:rsidRDefault="007F647F">
      <w:r w:rsidRPr="00EB602E">
        <w:t xml:space="preserve">    (1) The Contractor shall submit an original invoice and three copies (or electronic invoice, if authorized) to the address designated in the contract to receive invoices. An invoice must include—</w:t>
      </w:r>
    </w:p>
    <w:p w14:paraId="4D2D2204" w14:textId="77777777" w:rsidR="007F647F" w:rsidRPr="00EB602E" w:rsidRDefault="007F647F">
      <w:r w:rsidRPr="00EB602E">
        <w:t xml:space="preserve">      (i) Name and address of the Contractor;</w:t>
      </w:r>
    </w:p>
    <w:p w14:paraId="4D2D2205" w14:textId="77777777" w:rsidR="007F647F" w:rsidRPr="00EB602E" w:rsidRDefault="007F647F">
      <w:r w:rsidRPr="00EB602E">
        <w:t xml:space="preserve">      (ii) Invoice date and number;</w:t>
      </w:r>
    </w:p>
    <w:p w14:paraId="4D2D2206" w14:textId="77777777" w:rsidR="007F647F" w:rsidRPr="00EB602E" w:rsidRDefault="007F647F">
      <w:r w:rsidRPr="00EB602E">
        <w:t xml:space="preserve">      </w:t>
      </w:r>
      <w:r>
        <w:t xml:space="preserve">(iii) Contract number, </w:t>
      </w:r>
      <w:r w:rsidRPr="00EB602E">
        <w:t>line item number and, if applicable, the order number;</w:t>
      </w:r>
    </w:p>
    <w:p w14:paraId="4D2D2207" w14:textId="77777777" w:rsidR="007F647F" w:rsidRPr="00EB602E" w:rsidRDefault="007F647F">
      <w:r w:rsidRPr="00EB602E">
        <w:t xml:space="preserve">      (iv) Description, quantity, unit of measure, unit price and extended price of the items delivered;</w:t>
      </w:r>
    </w:p>
    <w:p w14:paraId="4D2D2208" w14:textId="77777777" w:rsidR="007F647F" w:rsidRPr="00EB602E" w:rsidRDefault="007F647F">
      <w:r w:rsidRPr="00EB602E">
        <w:t xml:space="preserve">      (v) Shipping number and date of shipment, including the bill of lading number and weight of shipment if shipped on Government bill of lading;</w:t>
      </w:r>
    </w:p>
    <w:p w14:paraId="4D2D2209" w14:textId="77777777" w:rsidR="007F647F" w:rsidRPr="00EB602E" w:rsidRDefault="007F647F">
      <w:r w:rsidRPr="00EB602E">
        <w:t xml:space="preserve">      (vi) Terms of any discount for prompt payment offered;</w:t>
      </w:r>
    </w:p>
    <w:p w14:paraId="4D2D220A" w14:textId="77777777" w:rsidR="007F647F" w:rsidRPr="00EB602E" w:rsidRDefault="007F647F">
      <w:r w:rsidRPr="00EB602E">
        <w:t xml:space="preserve">      (vii) Name and address of official to whom payment is to be sent;</w:t>
      </w:r>
    </w:p>
    <w:p w14:paraId="4D2D220B" w14:textId="77777777" w:rsidR="007F647F" w:rsidRPr="00EB602E" w:rsidRDefault="007F647F">
      <w:r w:rsidRPr="00EB602E">
        <w:t xml:space="preserve">      (viii) Name, title, and phone number of person to notify in event of defective invoice; and</w:t>
      </w:r>
    </w:p>
    <w:p w14:paraId="4D2D220C" w14:textId="77777777" w:rsidR="007F647F" w:rsidRPr="00EB602E" w:rsidRDefault="007F647F">
      <w:r w:rsidRPr="00EB602E">
        <w:t xml:space="preserve">      (ix) Taxpayer Identification Number (TIN). The Contractor shall include its TIN on the invoice only if required elsewhere in this contract.</w:t>
      </w:r>
    </w:p>
    <w:p w14:paraId="4D2D220D" w14:textId="77777777" w:rsidR="007F647F" w:rsidRPr="00EB602E" w:rsidRDefault="007F647F">
      <w:r w:rsidRPr="00EB602E">
        <w:t xml:space="preserve">      (x) Electronic funds transfer (EFT) banking information.</w:t>
      </w:r>
    </w:p>
    <w:p w14:paraId="4D2D220E" w14:textId="77777777" w:rsidR="007F647F" w:rsidRPr="00EB602E" w:rsidRDefault="007F647F">
      <w:r w:rsidRPr="00EB602E">
        <w:t xml:space="preserve">        (A) The Contractor shall include EFT banking information on the invoice only if required elsewhere in this contract.</w:t>
      </w:r>
    </w:p>
    <w:p w14:paraId="4D2D220F" w14:textId="77777777" w:rsidR="007F647F" w:rsidRPr="00EB602E" w:rsidRDefault="007F647F">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4D2D2210" w14:textId="77777777" w:rsidR="007F647F" w:rsidRPr="00EB602E" w:rsidRDefault="007F647F">
      <w:r w:rsidRPr="00EB602E">
        <w:t xml:space="preserve">        (C) EFT banking information is not required if the Government waived the requirement to pay by EFT.</w:t>
      </w:r>
    </w:p>
    <w:p w14:paraId="4D2D2211" w14:textId="77777777" w:rsidR="007F647F" w:rsidRPr="00EB602E" w:rsidRDefault="007F647F">
      <w:r w:rsidRPr="00EB602E">
        <w:t xml:space="preserve">    (2) Invoices will be handled in accordance with the Prompt Payment Act (31 U.S.C. 3903) and Office of Management and Budget (OMB) prompt payment regulations at 5 CFR part 1315.</w:t>
      </w:r>
    </w:p>
    <w:p w14:paraId="4D2D2212" w14:textId="77777777" w:rsidR="007F647F" w:rsidRDefault="007F647F">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D2D2213" w14:textId="77777777" w:rsidR="007F647F" w:rsidRDefault="007F647F">
      <w:r>
        <w:t xml:space="preserve">  (i) Payment.—</w:t>
      </w:r>
    </w:p>
    <w:p w14:paraId="4D2D2214" w14:textId="77777777" w:rsidR="007F647F" w:rsidRDefault="007F647F">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4D2D2215" w14:textId="77777777" w:rsidR="007F647F" w:rsidRDefault="007F647F">
      <w:r>
        <w:t xml:space="preserve">    (2) </w:t>
      </w:r>
      <w:r w:rsidRPr="002653F8">
        <w:rPr>
          <w:i/>
        </w:rPr>
        <w:t>Prompt payment.</w:t>
      </w:r>
      <w:r>
        <w:t xml:space="preserve"> The Government will make payment in accordance with the Prompt Payment Act (31 U.S.C. 3903) and prompt payment regulations at 5 CFR part 1315.</w:t>
      </w:r>
    </w:p>
    <w:p w14:paraId="4D2D2216" w14:textId="77777777" w:rsidR="007F647F" w:rsidRDefault="007F647F">
      <w:r>
        <w:t xml:space="preserve">    (3) </w:t>
      </w:r>
      <w:r w:rsidRPr="002653F8">
        <w:rPr>
          <w:i/>
        </w:rPr>
        <w:t>Electronic Funds Transfer (EFT).</w:t>
      </w:r>
      <w:r>
        <w:t xml:space="preserve"> If the Government makes payment by EFT, see 52.212-5(b) for the appropriate EFT clause.</w:t>
      </w:r>
    </w:p>
    <w:p w14:paraId="4D2D2217" w14:textId="77777777" w:rsidR="007F647F" w:rsidRDefault="007F647F">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D2D2218" w14:textId="77777777" w:rsidR="007F647F" w:rsidRDefault="007F647F">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4D2D2219" w14:textId="77777777" w:rsidR="007F647F" w:rsidRDefault="007F647F">
      <w:r>
        <w:t xml:space="preserve">      (i) Remit the overpayment amount to the payment office cited in the contract along with a description of the overpayment including the—</w:t>
      </w:r>
    </w:p>
    <w:p w14:paraId="4D2D221A" w14:textId="77777777" w:rsidR="007F647F" w:rsidRDefault="007F647F">
      <w:r>
        <w:t xml:space="preserve">        (A) Circumstances of the overpayment (e.g., duplicate payment, erroneous payment, liquidation errors, date(s) of overpayment);</w:t>
      </w:r>
    </w:p>
    <w:p w14:paraId="4D2D221B" w14:textId="77777777" w:rsidR="007F647F" w:rsidRDefault="007F647F">
      <w:r>
        <w:t xml:space="preserve">        (B) Affected contract number and delivery order number, if applicable;</w:t>
      </w:r>
    </w:p>
    <w:p w14:paraId="4D2D221C" w14:textId="77777777" w:rsidR="007F647F" w:rsidRDefault="007F647F">
      <w:r>
        <w:t xml:space="preserve">        (C) Affected line item or subline item, if applicable; and</w:t>
      </w:r>
    </w:p>
    <w:p w14:paraId="4D2D221D" w14:textId="77777777" w:rsidR="007F647F" w:rsidRDefault="007F647F">
      <w:r>
        <w:t xml:space="preserve">        (D) Contractor point of contact.</w:t>
      </w:r>
    </w:p>
    <w:p w14:paraId="4D2D221E" w14:textId="77777777" w:rsidR="007F647F" w:rsidRDefault="007F647F">
      <w:r>
        <w:t xml:space="preserve">      (ii) Provide a copy of the remittance and supporting documentation to the Contracting Officer.</w:t>
      </w:r>
    </w:p>
    <w:p w14:paraId="4D2D221F" w14:textId="77777777" w:rsidR="007F647F" w:rsidRDefault="007F647F">
      <w:r>
        <w:t xml:space="preserve">    (6) </w:t>
      </w:r>
      <w:r w:rsidRPr="002653F8">
        <w:rPr>
          <w:i/>
        </w:rPr>
        <w:t>Interest.</w:t>
      </w:r>
    </w:p>
    <w:p w14:paraId="4D2D2220" w14:textId="77777777" w:rsidR="007F647F" w:rsidRPr="001C7A8F" w:rsidRDefault="007F647F"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D2D2221" w14:textId="77777777" w:rsidR="007F647F" w:rsidRDefault="007F647F">
      <w:r>
        <w:t xml:space="preserve">      (ii) The Government may issue a demand for payment to the Contractor upon finding a debt is due under the contract.</w:t>
      </w:r>
    </w:p>
    <w:p w14:paraId="4D2D2222" w14:textId="77777777" w:rsidR="007F647F" w:rsidRDefault="007F647F">
      <w:r>
        <w:t xml:space="preserve">      (iii) </w:t>
      </w:r>
      <w:r w:rsidRPr="002653F8">
        <w:rPr>
          <w:i/>
        </w:rPr>
        <w:t>Final decisions.</w:t>
      </w:r>
      <w:r>
        <w:t xml:space="preserve"> The Contracting Officer will issue a final decision as required by 33.211 if—</w:t>
      </w:r>
    </w:p>
    <w:p w14:paraId="4D2D2223" w14:textId="77777777" w:rsidR="007F647F" w:rsidRDefault="007F647F">
      <w:r>
        <w:t xml:space="preserve">        (A) The Contracting Officer and the Contractor are unable to reach agreement on the existence or amount of a debt within 30 days;</w:t>
      </w:r>
    </w:p>
    <w:p w14:paraId="4D2D2224" w14:textId="77777777" w:rsidR="007F647F" w:rsidRDefault="007F647F">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D2D2225" w14:textId="77777777" w:rsidR="007F647F" w:rsidRDefault="007F647F">
      <w:r>
        <w:t xml:space="preserve">        (C) The Contractor requests a deferment of collection on a debt previously demanded by the Contracting Officer (see 32.607-2).</w:t>
      </w:r>
    </w:p>
    <w:p w14:paraId="4D2D2226" w14:textId="77777777" w:rsidR="007F647F" w:rsidRDefault="007F647F">
      <w:r>
        <w:t xml:space="preserve">      (iv) If a demand for payment was previously issued for the debt, the demand for payment included in the final decision shall identify the same due date as the original demand for payment.</w:t>
      </w:r>
    </w:p>
    <w:p w14:paraId="4D2D2227" w14:textId="77777777" w:rsidR="007F647F" w:rsidRDefault="007F647F">
      <w:r>
        <w:t xml:space="preserve">      (v) Amounts shall be due at the earliest of the following dates:</w:t>
      </w:r>
    </w:p>
    <w:p w14:paraId="4D2D2228" w14:textId="77777777" w:rsidR="007F647F" w:rsidRDefault="007F647F">
      <w:r>
        <w:t xml:space="preserve">        (A) The date fixed under this contract.</w:t>
      </w:r>
    </w:p>
    <w:p w14:paraId="4D2D2229" w14:textId="77777777" w:rsidR="007F647F" w:rsidRDefault="007F647F">
      <w:r>
        <w:t xml:space="preserve">        (B) The date of the first written demand for payment, including any demand for payment resulting from a default termination.</w:t>
      </w:r>
    </w:p>
    <w:p w14:paraId="4D2D222A" w14:textId="77777777" w:rsidR="007F647F" w:rsidRDefault="007F647F">
      <w:r>
        <w:t xml:space="preserve">      (vi) The interest charge shall be computed for the actual number of calendar days involved beginning on the due date and ending on—</w:t>
      </w:r>
    </w:p>
    <w:p w14:paraId="4D2D222B" w14:textId="77777777" w:rsidR="007F647F" w:rsidRDefault="007F647F">
      <w:r>
        <w:t xml:space="preserve">        (A) The date on which the designated office receives payment from the Contractor;</w:t>
      </w:r>
    </w:p>
    <w:p w14:paraId="4D2D222C" w14:textId="77777777" w:rsidR="007F647F" w:rsidRDefault="007F647F">
      <w:r>
        <w:t xml:space="preserve">        (B) The date of issuance of a Government check to the Contractor from which an amount otherwise payable has been withheld as a credit against the contract debt; or</w:t>
      </w:r>
    </w:p>
    <w:p w14:paraId="4D2D222D" w14:textId="77777777" w:rsidR="007F647F" w:rsidRDefault="007F647F">
      <w:r>
        <w:t xml:space="preserve">        (C) The date on which an amount withheld and applied to the contract debt would otherwise have become payable to the Contractor.</w:t>
      </w:r>
    </w:p>
    <w:p w14:paraId="4D2D222E" w14:textId="77777777" w:rsidR="007F647F" w:rsidRDefault="007F647F">
      <w:r>
        <w:t xml:space="preserve">      (vii) The interest charge made under this clause may be reduced under the procedures prescribed in FAR 32.608-2 in effect on the date of this contract.</w:t>
      </w:r>
    </w:p>
    <w:p w14:paraId="4D2D222F" w14:textId="77777777" w:rsidR="007F647F" w:rsidRDefault="007F647F">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D2D2230" w14:textId="77777777" w:rsidR="007F647F" w:rsidRDefault="007F647F">
      <w:r>
        <w:t xml:space="preserve">    (1) Delivery of the supplies to a carrier, if transportation is f.o.b. origin; or</w:t>
      </w:r>
    </w:p>
    <w:p w14:paraId="4D2D2231" w14:textId="77777777" w:rsidR="007F647F" w:rsidRDefault="007F647F">
      <w:r>
        <w:t xml:space="preserve">    (2) Delivery of the supplies to the Government at the destination specified in the contract, if transportation is f.o.b. destination.</w:t>
      </w:r>
    </w:p>
    <w:p w14:paraId="4D2D2232" w14:textId="77777777" w:rsidR="007F647F" w:rsidRDefault="007F647F">
      <w:r>
        <w:t xml:space="preserve">  (k) </w:t>
      </w:r>
      <w:r w:rsidRPr="002653F8">
        <w:rPr>
          <w:i/>
        </w:rPr>
        <w:t>Taxes.</w:t>
      </w:r>
      <w:r>
        <w:t xml:space="preserve"> The contract price includes all applicable Federal, State, and local taxes and duties.</w:t>
      </w:r>
    </w:p>
    <w:p w14:paraId="4D2D2233" w14:textId="77777777" w:rsidR="007F647F" w:rsidRDefault="007F647F">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4D2D2234" w14:textId="77777777" w:rsidR="007F647F" w:rsidRDefault="007F647F">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4D2D2235" w14:textId="77777777" w:rsidR="007F647F" w:rsidRDefault="007F647F">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D2D2236" w14:textId="77777777" w:rsidR="007F647F" w:rsidRDefault="007F647F">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D2D2237" w14:textId="77777777" w:rsidR="007F647F" w:rsidRDefault="007F647F">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D2D2238" w14:textId="77777777" w:rsidR="007F647F" w:rsidRDefault="007F647F">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D2D2239" w14:textId="77777777" w:rsidR="007F647F" w:rsidRPr="001C7A8F" w:rsidRDefault="007F647F"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D2D223A" w14:textId="77777777" w:rsidR="007F647F" w:rsidRPr="00EB602E" w:rsidRDefault="007F647F"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D2D223B" w14:textId="77777777" w:rsidR="007F647F" w:rsidRPr="00EB602E" w:rsidRDefault="007F647F" w:rsidP="00E61814">
      <w:pPr>
        <w:rPr>
          <w:szCs w:val="20"/>
        </w:rPr>
      </w:pPr>
      <w:r w:rsidRPr="00EB602E">
        <w:rPr>
          <w:szCs w:val="20"/>
        </w:rPr>
        <w:t xml:space="preserve">    (1) The schedule of supplies/services.</w:t>
      </w:r>
    </w:p>
    <w:p w14:paraId="4D2D223C" w14:textId="77777777" w:rsidR="007F647F" w:rsidRPr="00EB602E" w:rsidRDefault="007F647F"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D2D223D" w14:textId="77777777" w:rsidR="007F647F" w:rsidRPr="00EB602E" w:rsidRDefault="007F647F" w:rsidP="00E61814">
      <w:pPr>
        <w:rPr>
          <w:szCs w:val="20"/>
        </w:rPr>
      </w:pPr>
      <w:r w:rsidRPr="00EB602E">
        <w:rPr>
          <w:szCs w:val="20"/>
        </w:rPr>
        <w:t xml:space="preserve">    (3) The clause at 52.212-5.</w:t>
      </w:r>
    </w:p>
    <w:p w14:paraId="4D2D223E" w14:textId="77777777" w:rsidR="007F647F" w:rsidRPr="00EB602E" w:rsidRDefault="007F647F">
      <w:r w:rsidRPr="00EB602E">
        <w:t xml:space="preserve">    (4) Addenda to this solicitation or contract, including any license agreements for computer software.</w:t>
      </w:r>
    </w:p>
    <w:p w14:paraId="4D2D223F" w14:textId="77777777" w:rsidR="007F647F" w:rsidRPr="00EB602E" w:rsidRDefault="007F647F">
      <w:r w:rsidRPr="00EB602E">
        <w:t xml:space="preserve">    (5) Solicitation provisions if this is a solicitation.</w:t>
      </w:r>
    </w:p>
    <w:p w14:paraId="4D2D2240" w14:textId="77777777" w:rsidR="007F647F" w:rsidRPr="00EB602E" w:rsidRDefault="007F647F">
      <w:r w:rsidRPr="00EB602E">
        <w:t xml:space="preserve">    (6) Other paragraphs of this clause.</w:t>
      </w:r>
    </w:p>
    <w:p w14:paraId="4D2D2241" w14:textId="77777777" w:rsidR="007F647F" w:rsidRPr="00EB602E" w:rsidRDefault="007F647F">
      <w:r w:rsidRPr="00EB602E">
        <w:lastRenderedPageBreak/>
        <w:t xml:space="preserve">    (7) The Standard Form 1449.</w:t>
      </w:r>
    </w:p>
    <w:p w14:paraId="4D2D2242" w14:textId="77777777" w:rsidR="007F647F" w:rsidRPr="00EB602E" w:rsidRDefault="007F647F">
      <w:r w:rsidRPr="00EB602E">
        <w:t xml:space="preserve">    (8) Other documents, exhibits, and attachments</w:t>
      </w:r>
    </w:p>
    <w:p w14:paraId="4D2D2243" w14:textId="77777777" w:rsidR="007F647F" w:rsidRPr="00EB602E" w:rsidRDefault="007F647F">
      <w:r w:rsidRPr="00EB602E">
        <w:t xml:space="preserve">    (9) The specification.</w:t>
      </w:r>
    </w:p>
    <w:p w14:paraId="4D2D2244" w14:textId="77777777" w:rsidR="007F647F" w:rsidRPr="00F43000" w:rsidRDefault="007F647F" w:rsidP="00F43000">
      <w:r w:rsidRPr="00EB602E">
        <w:t xml:space="preserve">  (t) </w:t>
      </w:r>
      <w:r>
        <w:t>[Reserved]</w:t>
      </w:r>
    </w:p>
    <w:p w14:paraId="4D2D2245" w14:textId="77777777" w:rsidR="007F647F" w:rsidRDefault="007F647F" w:rsidP="00AA2727">
      <w:pPr>
        <w:rPr>
          <w:szCs w:val="20"/>
        </w:rPr>
      </w:pPr>
      <w:r>
        <w:rPr>
          <w:szCs w:val="20"/>
        </w:rPr>
        <w:t xml:space="preserve">  (u) </w:t>
      </w:r>
      <w:r w:rsidRPr="00C238B9">
        <w:rPr>
          <w:i/>
          <w:szCs w:val="20"/>
        </w:rPr>
        <w:t>Unauthorized Obligations</w:t>
      </w:r>
      <w:r>
        <w:rPr>
          <w:szCs w:val="20"/>
        </w:rPr>
        <w:t>.</w:t>
      </w:r>
    </w:p>
    <w:p w14:paraId="4D2D2246" w14:textId="77777777" w:rsidR="007F647F" w:rsidRPr="00C238B9" w:rsidRDefault="007F647F"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D2D2247" w14:textId="77777777" w:rsidR="007F647F" w:rsidRPr="00C238B9" w:rsidRDefault="007F647F"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D2D2248" w14:textId="77777777" w:rsidR="007F647F" w:rsidRPr="00C238B9" w:rsidRDefault="007F647F"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D2D2249" w14:textId="77777777" w:rsidR="007F647F" w:rsidRPr="00527715" w:rsidRDefault="007F647F" w:rsidP="00527715">
      <w:r w:rsidRPr="00527715">
        <w:t xml:space="preserve">      (iii) Any such clause is deemed to be stricken from the EULA, TOS, or similar legal instrument or agreement.</w:t>
      </w:r>
    </w:p>
    <w:p w14:paraId="4D2D224A" w14:textId="77777777" w:rsidR="007F647F" w:rsidRPr="00527715" w:rsidRDefault="007F647F" w:rsidP="00527715">
      <w:r w:rsidRPr="00527715">
        <w:t xml:space="preserve">    (2) Paragraph (u)(1) of this clause does not apply to indemnification by the Government that is expressly authorized by statute and specifically authorized under applicable agency regulations and procedures.</w:t>
      </w:r>
    </w:p>
    <w:p w14:paraId="4D2D224B" w14:textId="77777777" w:rsidR="007F647F" w:rsidRDefault="007F647F"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D2D224C" w14:textId="77777777" w:rsidR="007F647F" w:rsidRDefault="007F647F" w:rsidP="002653F8">
      <w:pPr>
        <w:jc w:val="center"/>
      </w:pPr>
      <w:r>
        <w:t>(End of Clause)</w:t>
      </w:r>
    </w:p>
    <w:p w14:paraId="4D2D224D" w14:textId="77777777" w:rsidR="007F647F" w:rsidRDefault="007F647F">
      <w:r>
        <w:t>ADDENDUM to FAR 52.212-4 CONTRACT TERMS AND CONDITIONS—COMMERCIAL PRODUCTS AND COMMERCIAL SERVICES</w:t>
      </w:r>
    </w:p>
    <w:p w14:paraId="4D2D224E" w14:textId="77777777" w:rsidR="007F647F" w:rsidRDefault="007F647F">
      <w:r>
        <w:t xml:space="preserve">  Clauses that are incorporated by reference (by Citation Number, Title, and Date), have the same force and effect as if they were given in full text. Upon request, the Contracting Officer will make their full text available.</w:t>
      </w:r>
    </w:p>
    <w:p w14:paraId="4D2D224F" w14:textId="77777777" w:rsidR="007F647F" w:rsidRDefault="007F647F">
      <w:r>
        <w:t xml:space="preserve">  The following clauses are incorporated into 52.212-4 as an addendum to this contract:</w:t>
      </w:r>
    </w:p>
    <w:p w14:paraId="4D2D2250" w14:textId="77777777" w:rsidR="00DA2414" w:rsidRDefault="007F647F">
      <w:pPr>
        <w:tabs>
          <w:tab w:val="left" w:pos="3240"/>
        </w:tabs>
      </w:pPr>
      <w:r>
        <w:tab/>
        <w:t>(End of Addendum to 52.212-4)</w:t>
      </w:r>
    </w:p>
    <w:p w14:paraId="4D2D2251" w14:textId="77777777" w:rsidR="00DA2414" w:rsidRDefault="00DA2414"/>
    <w:p w14:paraId="4D2D2252" w14:textId="77777777" w:rsidR="007F647F" w:rsidRDefault="007F647F" w:rsidP="00FC4CA2">
      <w:pPr>
        <w:pStyle w:val="Heading2"/>
      </w:pPr>
      <w:bookmarkStart w:id="10" w:name="_Toc219197815"/>
      <w:r>
        <w:lastRenderedPageBreak/>
        <w:t>C.2  52.212-5  CONTRACT TERMS AND CONDITIONS REQUIRED TO IMPLEMENT STATUTES OR EXECUTIVE ORDERS—COMMERCIAL PRODUCTS AND COMMERCIAL SERVICES (OCT 2025) (DEVIATION FEB 2025)</w:t>
      </w:r>
      <w:bookmarkEnd w:id="10"/>
    </w:p>
    <w:p w14:paraId="4D2D2253" w14:textId="77777777" w:rsidR="007F647F" w:rsidRPr="004523D5" w:rsidRDefault="007F647F"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4D2D2254" w14:textId="77777777" w:rsidR="007F647F" w:rsidRPr="004523D5" w:rsidRDefault="007F647F"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D2D2255" w14:textId="77777777" w:rsidR="007F647F" w:rsidRPr="004523D5" w:rsidRDefault="007F647F"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4D2D2256" w14:textId="77777777" w:rsidR="007F647F" w:rsidRPr="004523D5" w:rsidRDefault="007F647F"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4D2D2257" w14:textId="77777777" w:rsidR="007F647F" w:rsidRPr="004523D5" w:rsidRDefault="007F647F" w:rsidP="00FC4CA2">
      <w:pPr>
        <w:rPr>
          <w:rFonts w:cstheme="minorHAnsi"/>
          <w:szCs w:val="20"/>
        </w:rPr>
      </w:pPr>
      <w:r w:rsidRPr="004523D5">
        <w:rPr>
          <w:rFonts w:cstheme="minorHAnsi"/>
          <w:szCs w:val="20"/>
        </w:rPr>
        <w:t xml:space="preserve">    (4) 52.209-10, Prohibition on Contracting with Inverted Domestic Corporations (NOV 2015).</w:t>
      </w:r>
    </w:p>
    <w:p w14:paraId="4D2D2258" w14:textId="77777777" w:rsidR="007F647F" w:rsidRPr="004523D5" w:rsidRDefault="007F647F"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4D2D2259" w14:textId="77777777" w:rsidR="007F647F" w:rsidRPr="004523D5" w:rsidRDefault="007F647F" w:rsidP="00FC4CA2">
      <w:pPr>
        <w:rPr>
          <w:rFonts w:cstheme="minorHAnsi"/>
          <w:szCs w:val="20"/>
        </w:rPr>
      </w:pPr>
      <w:r w:rsidRPr="004523D5">
        <w:rPr>
          <w:rFonts w:cstheme="minorHAnsi"/>
          <w:szCs w:val="20"/>
        </w:rPr>
        <w:t xml:space="preserve">    (6) 52.233-3, Protest After Award (AUG 1996) (31 U.S.C. 3553).</w:t>
      </w:r>
    </w:p>
    <w:p w14:paraId="4D2D225A" w14:textId="77777777" w:rsidR="007F647F" w:rsidRPr="004523D5" w:rsidRDefault="007F647F"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4D2D225B" w14:textId="77777777" w:rsidR="007F647F" w:rsidRPr="004523D5" w:rsidRDefault="007F647F"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D2D225C" w14:textId="77777777" w:rsidR="007F647F" w:rsidRPr="004523D5" w:rsidRDefault="007F647F"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4D2D225D" w14:textId="77777777" w:rsidR="007F647F" w:rsidRPr="004523D5" w:rsidRDefault="007F647F" w:rsidP="00FC4CA2">
      <w:pPr>
        <w:rPr>
          <w:rFonts w:cstheme="minorHAnsi"/>
          <w:szCs w:val="20"/>
        </w:rPr>
      </w:pPr>
      <w:r w:rsidRPr="004523D5">
        <w:rPr>
          <w:rFonts w:cstheme="minorHAnsi"/>
          <w:szCs w:val="20"/>
        </w:rPr>
        <w:t xml:space="preserve">    []  (2) 52.203–13, Contractor Code of Business Ethics and Conduct (NOV 2021) (41 U.S.C. 3509).</w:t>
      </w:r>
    </w:p>
    <w:p w14:paraId="4D2D225E" w14:textId="77777777" w:rsidR="007F647F" w:rsidRPr="004523D5" w:rsidRDefault="007F647F"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4D2D225F" w14:textId="77777777" w:rsidR="007F647F" w:rsidRPr="004523D5" w:rsidRDefault="007F647F"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4D2D2260"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4D2D2261" w14:textId="77777777" w:rsidR="007F647F" w:rsidRPr="004523D5" w:rsidRDefault="007F647F" w:rsidP="00FC4CA2">
      <w:pPr>
        <w:rPr>
          <w:rFonts w:cstheme="minorHAnsi"/>
          <w:szCs w:val="20"/>
        </w:rPr>
      </w:pPr>
      <w:r w:rsidRPr="004523D5">
        <w:rPr>
          <w:rFonts w:cstheme="minorHAnsi"/>
          <w:szCs w:val="20"/>
        </w:rPr>
        <w:lastRenderedPageBreak/>
        <w:t xml:space="preserve">    []  (6) [Reserved]</w:t>
      </w:r>
    </w:p>
    <w:p w14:paraId="4D2D2262" w14:textId="77777777" w:rsidR="007F647F" w:rsidRPr="004523D5" w:rsidRDefault="007F647F"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4D2D2263" w14:textId="77777777" w:rsidR="007F647F" w:rsidRPr="004523D5" w:rsidRDefault="007F647F"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4D2D2264"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4D2D2265" w14:textId="77777777" w:rsidR="007F647F" w:rsidRPr="004523D5" w:rsidRDefault="007F647F"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4D2D2266"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14:paraId="4D2D2267" w14:textId="77777777" w:rsidR="007F647F" w:rsidRPr="004523D5" w:rsidRDefault="007F647F" w:rsidP="00FC4CA2">
      <w:pPr>
        <w:rPr>
          <w:rFonts w:cstheme="minorHAnsi"/>
          <w:szCs w:val="20"/>
        </w:rPr>
      </w:pPr>
      <w:r w:rsidRPr="004523D5">
        <w:rPr>
          <w:rFonts w:cstheme="minorHAnsi"/>
          <w:szCs w:val="20"/>
        </w:rPr>
        <w:t xml:space="preserve">    []  (ii) Alternate I (DEC 2023) of 52.204–30.</w:t>
      </w:r>
    </w:p>
    <w:p w14:paraId="4D2D2268"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4D2D2269" w14:textId="77777777" w:rsidR="007F647F" w:rsidRPr="004523D5" w:rsidRDefault="007F647F"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4D2D226A" w14:textId="77777777" w:rsidR="007F647F" w:rsidRPr="004523D5" w:rsidRDefault="007F647F" w:rsidP="00FC4CA2">
      <w:pPr>
        <w:rPr>
          <w:rFonts w:cstheme="minorHAnsi"/>
          <w:szCs w:val="20"/>
        </w:rPr>
      </w:pPr>
      <w:r w:rsidRPr="004523D5">
        <w:rPr>
          <w:rFonts w:cstheme="minorHAnsi"/>
          <w:szCs w:val="20"/>
        </w:rPr>
        <w:t xml:space="preserve">    []  (14) [Reserved]</w:t>
      </w:r>
    </w:p>
    <w:p w14:paraId="4D2D226B" w14:textId="77777777" w:rsidR="007F647F" w:rsidRPr="004523D5" w:rsidRDefault="007F647F" w:rsidP="00FC4CA2">
      <w:pPr>
        <w:rPr>
          <w:rFonts w:cstheme="minorHAnsi"/>
          <w:szCs w:val="20"/>
        </w:rPr>
      </w:pPr>
      <w:r w:rsidRPr="004523D5">
        <w:rPr>
          <w:rFonts w:cstheme="minorHAnsi"/>
          <w:szCs w:val="20"/>
        </w:rPr>
        <w:t xml:space="preserve">    []  (15) 52.219–3, Notice of HUBZone Set-Aside or Sole-Source Award (OCT 2022) (15 U.S.C. 657a).</w:t>
      </w:r>
    </w:p>
    <w:p w14:paraId="4D2D226C"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14:paraId="4D2D226D" w14:textId="77777777" w:rsidR="007F647F" w:rsidRPr="004523D5" w:rsidRDefault="007F647F" w:rsidP="00FC4CA2">
      <w:pPr>
        <w:rPr>
          <w:rFonts w:cstheme="minorHAnsi"/>
          <w:szCs w:val="20"/>
        </w:rPr>
      </w:pPr>
      <w:r w:rsidRPr="004523D5">
        <w:rPr>
          <w:rFonts w:cstheme="minorHAnsi"/>
          <w:szCs w:val="20"/>
        </w:rPr>
        <w:t xml:space="preserve">    []  (17) [Reserved]</w:t>
      </w:r>
    </w:p>
    <w:p w14:paraId="4D2D226E" w14:textId="77777777" w:rsidR="007F647F" w:rsidRPr="004523D5" w:rsidRDefault="007F647F" w:rsidP="00FC4CA2">
      <w:pPr>
        <w:rPr>
          <w:rFonts w:cstheme="minorHAnsi"/>
          <w:szCs w:val="20"/>
        </w:rPr>
      </w:pPr>
      <w:r w:rsidRPr="004523D5">
        <w:rPr>
          <w:rFonts w:cstheme="minorHAnsi"/>
          <w:szCs w:val="20"/>
        </w:rPr>
        <w:t xml:space="preserve">    []  (18)(i) 52.219-6, Notice of Total Small Business Set-Aside (NOV 2020) (15 U.S.C. 644).</w:t>
      </w:r>
    </w:p>
    <w:p w14:paraId="4D2D226F" w14:textId="77777777" w:rsidR="007F647F" w:rsidRPr="004523D5" w:rsidRDefault="007F647F" w:rsidP="00FC4CA2">
      <w:pPr>
        <w:rPr>
          <w:rFonts w:cstheme="minorHAnsi"/>
          <w:szCs w:val="20"/>
        </w:rPr>
      </w:pPr>
      <w:r w:rsidRPr="004523D5">
        <w:rPr>
          <w:rFonts w:cstheme="minorHAnsi"/>
          <w:szCs w:val="20"/>
        </w:rPr>
        <w:t xml:space="preserve">    []  (ii) Alternate I (MAR 2020) of 52.219-6.</w:t>
      </w:r>
    </w:p>
    <w:p w14:paraId="4D2D2270" w14:textId="77777777" w:rsidR="007F647F" w:rsidRPr="004523D5" w:rsidRDefault="007F647F" w:rsidP="00FC4CA2">
      <w:pPr>
        <w:rPr>
          <w:rFonts w:cstheme="minorHAnsi"/>
          <w:szCs w:val="20"/>
        </w:rPr>
      </w:pPr>
      <w:r w:rsidRPr="004523D5">
        <w:rPr>
          <w:rFonts w:cstheme="minorHAnsi"/>
          <w:szCs w:val="20"/>
        </w:rPr>
        <w:t xml:space="preserve">    []  (19)(i) 52.219-7, Notice of Partial Small Business Set-Aside (NOV 2020) (15 U.S.C. 644).</w:t>
      </w:r>
    </w:p>
    <w:p w14:paraId="4D2D2271" w14:textId="77777777" w:rsidR="007F647F" w:rsidRPr="004523D5" w:rsidRDefault="007F647F" w:rsidP="00FC4CA2">
      <w:pPr>
        <w:rPr>
          <w:rFonts w:cstheme="minorHAnsi"/>
          <w:szCs w:val="20"/>
        </w:rPr>
      </w:pPr>
      <w:r w:rsidRPr="004523D5">
        <w:rPr>
          <w:rFonts w:cstheme="minorHAnsi"/>
          <w:szCs w:val="20"/>
        </w:rPr>
        <w:t xml:space="preserve">    []  (ii) Alternate I (MAR 2020) of 52.219-7.</w:t>
      </w:r>
    </w:p>
    <w:p w14:paraId="4D2D2272" w14:textId="77777777" w:rsidR="007F647F" w:rsidRPr="004523D5" w:rsidRDefault="007F647F" w:rsidP="00FC4CA2">
      <w:pPr>
        <w:rPr>
          <w:rFonts w:cstheme="minorHAnsi"/>
          <w:szCs w:val="20"/>
        </w:rPr>
      </w:pPr>
      <w:r w:rsidRPr="004523D5">
        <w:rPr>
          <w:rFonts w:cstheme="minorHAnsi"/>
          <w:szCs w:val="20"/>
        </w:rPr>
        <w:t xml:space="preserve">    []  (20) 52.219-8, Utilization of Small Business Concerns (JAN 2025) (15 U.S.C. 637(d)(2) and (3)).</w:t>
      </w:r>
    </w:p>
    <w:p w14:paraId="4D2D2273" w14:textId="77777777" w:rsidR="007F647F" w:rsidRPr="004523D5" w:rsidRDefault="007F647F" w:rsidP="00FC4CA2">
      <w:pPr>
        <w:rPr>
          <w:rFonts w:cstheme="minorHAnsi"/>
          <w:szCs w:val="20"/>
        </w:rPr>
      </w:pPr>
      <w:r w:rsidRPr="004523D5">
        <w:rPr>
          <w:rFonts w:cstheme="minorHAnsi"/>
          <w:szCs w:val="20"/>
        </w:rPr>
        <w:t xml:space="preserve">    []  (21)(i) 52.219–9, Small Business Subcontracting Plan (JAN 2025) (15 U.S.C. 637(d)(4)).</w:t>
      </w:r>
    </w:p>
    <w:p w14:paraId="4D2D2274" w14:textId="77777777" w:rsidR="007F647F" w:rsidRPr="004523D5" w:rsidRDefault="007F647F" w:rsidP="00FC4CA2">
      <w:pPr>
        <w:rPr>
          <w:rFonts w:cstheme="minorHAnsi"/>
          <w:szCs w:val="20"/>
        </w:rPr>
      </w:pPr>
      <w:r w:rsidRPr="004523D5">
        <w:rPr>
          <w:rFonts w:cstheme="minorHAnsi"/>
          <w:szCs w:val="20"/>
        </w:rPr>
        <w:t xml:space="preserve">    []  (ii) Alternate I (NOV 2016) of 52.219-9.</w:t>
      </w:r>
    </w:p>
    <w:p w14:paraId="4D2D2275" w14:textId="77777777" w:rsidR="007F647F" w:rsidRPr="004523D5" w:rsidRDefault="007F647F" w:rsidP="00FC4CA2">
      <w:pPr>
        <w:rPr>
          <w:rFonts w:cstheme="minorHAnsi"/>
          <w:szCs w:val="20"/>
        </w:rPr>
      </w:pPr>
      <w:r w:rsidRPr="004523D5">
        <w:rPr>
          <w:rFonts w:cstheme="minorHAnsi"/>
          <w:szCs w:val="20"/>
        </w:rPr>
        <w:lastRenderedPageBreak/>
        <w:t xml:space="preserve">    []  (iii) Alternate II (NOV 2016) of 52.219-9.</w:t>
      </w:r>
    </w:p>
    <w:p w14:paraId="4D2D2276" w14:textId="77777777" w:rsidR="007F647F" w:rsidRPr="004523D5" w:rsidRDefault="007F647F" w:rsidP="00FC4CA2">
      <w:pPr>
        <w:rPr>
          <w:rFonts w:cstheme="minorHAnsi"/>
          <w:szCs w:val="20"/>
        </w:rPr>
      </w:pPr>
      <w:r w:rsidRPr="004523D5">
        <w:rPr>
          <w:rFonts w:cstheme="minorHAnsi"/>
          <w:szCs w:val="20"/>
        </w:rPr>
        <w:t xml:space="preserve">    []  (iv) Alternate III (JAN 2025) of 52.219–9.</w:t>
      </w:r>
    </w:p>
    <w:p w14:paraId="4D2D2277" w14:textId="77777777" w:rsidR="007F647F" w:rsidRPr="004523D5" w:rsidRDefault="007F647F" w:rsidP="00FC4CA2">
      <w:pPr>
        <w:rPr>
          <w:rFonts w:cstheme="minorHAnsi"/>
          <w:szCs w:val="20"/>
        </w:rPr>
      </w:pPr>
      <w:r w:rsidRPr="004523D5">
        <w:rPr>
          <w:rFonts w:cstheme="minorHAnsi"/>
          <w:szCs w:val="20"/>
        </w:rPr>
        <w:t xml:space="preserve">    []  (v) Alternate IV (JAN 2025) of 52.219–9.</w:t>
      </w:r>
    </w:p>
    <w:p w14:paraId="4D2D2278" w14:textId="77777777" w:rsidR="007F647F" w:rsidRPr="004523D5" w:rsidRDefault="007F647F" w:rsidP="00FC4CA2">
      <w:pPr>
        <w:rPr>
          <w:rFonts w:cstheme="minorHAnsi"/>
          <w:szCs w:val="20"/>
        </w:rPr>
      </w:pPr>
      <w:r w:rsidRPr="004523D5">
        <w:rPr>
          <w:rFonts w:cstheme="minorHAnsi"/>
          <w:szCs w:val="20"/>
        </w:rPr>
        <w:t xml:space="preserve">    []  (22)(i) 52.219-13, Notice of Set-Aside of Orders (MAR 2020) (15 U.S.C. 644(r)).</w:t>
      </w:r>
    </w:p>
    <w:p w14:paraId="4D2D2279" w14:textId="77777777" w:rsidR="007F647F" w:rsidRPr="004523D5" w:rsidRDefault="007F647F" w:rsidP="00FC4CA2">
      <w:pPr>
        <w:rPr>
          <w:rFonts w:cstheme="minorHAnsi"/>
          <w:szCs w:val="20"/>
        </w:rPr>
      </w:pPr>
      <w:r w:rsidRPr="004523D5">
        <w:rPr>
          <w:rFonts w:cstheme="minorHAnsi"/>
          <w:szCs w:val="20"/>
        </w:rPr>
        <w:t xml:space="preserve">    []  (ii) Alternate I (MAR 2020) of 52.219-13.</w:t>
      </w:r>
    </w:p>
    <w:p w14:paraId="4D2D227A" w14:textId="77777777" w:rsidR="007F647F" w:rsidRPr="004523D5" w:rsidRDefault="007F647F" w:rsidP="00FC4CA2">
      <w:pPr>
        <w:rPr>
          <w:rFonts w:cstheme="minorHAnsi"/>
          <w:szCs w:val="20"/>
        </w:rPr>
      </w:pPr>
      <w:r w:rsidRPr="004523D5">
        <w:rPr>
          <w:rFonts w:cstheme="minorHAnsi"/>
          <w:szCs w:val="20"/>
        </w:rPr>
        <w:t xml:space="preserve">    []  (23) 52.219–14, Limitations on Subcontracting (OCT 2022) (15 U.S.C. 657s).</w:t>
      </w:r>
    </w:p>
    <w:p w14:paraId="4D2D227B" w14:textId="77777777" w:rsidR="007F647F" w:rsidRPr="004523D5" w:rsidRDefault="007F647F" w:rsidP="00FC4CA2">
      <w:pPr>
        <w:rPr>
          <w:rFonts w:cstheme="minorHAnsi"/>
          <w:szCs w:val="20"/>
        </w:rPr>
      </w:pPr>
      <w:r w:rsidRPr="004523D5">
        <w:rPr>
          <w:rFonts w:cstheme="minorHAnsi"/>
          <w:szCs w:val="20"/>
        </w:rPr>
        <w:t xml:space="preserve">    []  (24) 52.219-16, Liquidated Damages—Subcontracting Plan (SEP 2021) (15 U.S.C. 637(d)(4)(F)(i)).</w:t>
      </w:r>
    </w:p>
    <w:p w14:paraId="4D2D227C" w14:textId="77777777" w:rsidR="007F647F" w:rsidRPr="004523D5" w:rsidRDefault="007F647F"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4D2D227D"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4D2D227E" w14:textId="77777777" w:rsidR="007F647F" w:rsidRPr="004523D5" w:rsidRDefault="007F647F" w:rsidP="00FC4CA2">
      <w:pPr>
        <w:rPr>
          <w:rFonts w:cstheme="minorHAnsi"/>
          <w:szCs w:val="20"/>
        </w:rPr>
      </w:pPr>
      <w:r w:rsidRPr="004523D5">
        <w:rPr>
          <w:rFonts w:cstheme="minorHAnsi"/>
          <w:szCs w:val="20"/>
        </w:rPr>
        <w:t xml:space="preserve">    []  (ii) Alternate I (MAR 2020) of 52.219–28.</w:t>
      </w:r>
    </w:p>
    <w:p w14:paraId="4D2D227F" w14:textId="77777777" w:rsidR="007F647F" w:rsidRPr="004523D5" w:rsidRDefault="007F647F"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4D2D2280" w14:textId="77777777" w:rsidR="007F647F" w:rsidRPr="004523D5" w:rsidRDefault="007F647F"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4D2D2281" w14:textId="77777777" w:rsidR="007F647F" w:rsidRPr="004523D5" w:rsidRDefault="007F647F" w:rsidP="00FC4CA2">
      <w:pPr>
        <w:rPr>
          <w:rFonts w:cstheme="minorHAnsi"/>
          <w:szCs w:val="20"/>
        </w:rPr>
      </w:pPr>
      <w:r w:rsidRPr="004523D5">
        <w:rPr>
          <w:rFonts w:cstheme="minorHAnsi"/>
          <w:szCs w:val="20"/>
        </w:rPr>
        <w:t xml:space="preserve">    []  (29) 52.219-32, Orders Issued Directly Under Small Business Reserves (MAR 2020) (15 U.S.C. 644(r)).</w:t>
      </w:r>
    </w:p>
    <w:p w14:paraId="4D2D2282" w14:textId="77777777" w:rsidR="007F647F" w:rsidRPr="004523D5" w:rsidRDefault="007F647F" w:rsidP="00FC4CA2">
      <w:pPr>
        <w:rPr>
          <w:rFonts w:cstheme="minorHAnsi"/>
          <w:szCs w:val="20"/>
        </w:rPr>
      </w:pPr>
      <w:r w:rsidRPr="004523D5">
        <w:rPr>
          <w:rFonts w:cstheme="minorHAnsi"/>
          <w:szCs w:val="20"/>
        </w:rPr>
        <w:t xml:space="preserve">    []  (30) 52.219–33, Nonmanufacturer Rule (SEP 2021) (15 U.S.C. 637(a)(17)).</w:t>
      </w:r>
    </w:p>
    <w:p w14:paraId="4D2D2283" w14:textId="77777777" w:rsidR="007F647F" w:rsidRPr="004523D5" w:rsidRDefault="007F647F" w:rsidP="00FC4CA2">
      <w:pPr>
        <w:rPr>
          <w:rFonts w:cstheme="minorHAnsi"/>
          <w:szCs w:val="20"/>
        </w:rPr>
      </w:pPr>
      <w:r w:rsidRPr="004523D5">
        <w:rPr>
          <w:rFonts w:cstheme="minorHAnsi"/>
          <w:szCs w:val="20"/>
        </w:rPr>
        <w:t xml:space="preserve">    []  (31) 52.222-3, Convict Labor (JUN 2003) (E.O. 11755).</w:t>
      </w:r>
    </w:p>
    <w:p w14:paraId="4D2D2284"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4D2D2285" w14:textId="77777777" w:rsidR="007F647F" w:rsidRPr="004523D5" w:rsidRDefault="007F647F" w:rsidP="00FC4CA2">
      <w:pPr>
        <w:rPr>
          <w:rFonts w:cstheme="minorHAnsi"/>
          <w:szCs w:val="20"/>
        </w:rPr>
      </w:pPr>
      <w:r w:rsidRPr="004523D5">
        <w:rPr>
          <w:rFonts w:cstheme="minorHAnsi"/>
          <w:szCs w:val="20"/>
        </w:rPr>
        <w:t xml:space="preserve">    []  (33) [Reserved]</w:t>
      </w:r>
    </w:p>
    <w:p w14:paraId="4D2D2286" w14:textId="77777777" w:rsidR="007F647F" w:rsidRPr="004523D5" w:rsidRDefault="007F647F" w:rsidP="00FC4CA2">
      <w:pPr>
        <w:rPr>
          <w:rFonts w:cstheme="minorHAnsi"/>
          <w:szCs w:val="20"/>
        </w:rPr>
      </w:pPr>
      <w:r w:rsidRPr="004523D5">
        <w:rPr>
          <w:rFonts w:cstheme="minorHAnsi"/>
          <w:szCs w:val="20"/>
        </w:rPr>
        <w:t xml:space="preserve">    []  (34) [Reserved]</w:t>
      </w:r>
    </w:p>
    <w:p w14:paraId="4D2D2287" w14:textId="77777777" w:rsidR="007F647F" w:rsidRPr="004523D5" w:rsidRDefault="007F647F" w:rsidP="00FC4CA2">
      <w:pPr>
        <w:rPr>
          <w:rFonts w:cstheme="minorHAnsi"/>
          <w:szCs w:val="20"/>
        </w:rPr>
      </w:pPr>
      <w:r w:rsidRPr="004523D5">
        <w:rPr>
          <w:rFonts w:cstheme="minorHAnsi"/>
          <w:szCs w:val="20"/>
        </w:rPr>
        <w:t xml:space="preserve">    []  (35)(i) 52.222–35, Equal Opportunity for Veterans (JUN 2020) (38 U.S.C. 4212).</w:t>
      </w:r>
    </w:p>
    <w:p w14:paraId="4D2D2288" w14:textId="77777777" w:rsidR="007F647F" w:rsidRPr="004523D5" w:rsidRDefault="007F647F" w:rsidP="00FC4CA2">
      <w:pPr>
        <w:rPr>
          <w:rFonts w:cstheme="minorHAnsi"/>
          <w:szCs w:val="20"/>
        </w:rPr>
      </w:pPr>
      <w:r w:rsidRPr="004523D5">
        <w:rPr>
          <w:rFonts w:cstheme="minorHAnsi"/>
          <w:szCs w:val="20"/>
        </w:rPr>
        <w:t xml:space="preserve">    []  (ii) Alternate I (JUL 2014) of 52.222-35.</w:t>
      </w:r>
    </w:p>
    <w:p w14:paraId="4D2D2289"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4D2D228A" w14:textId="77777777" w:rsidR="007F647F" w:rsidRPr="004523D5" w:rsidRDefault="007F647F" w:rsidP="00FC4CA2">
      <w:pPr>
        <w:rPr>
          <w:rFonts w:cstheme="minorHAnsi"/>
          <w:szCs w:val="20"/>
        </w:rPr>
      </w:pPr>
      <w:r w:rsidRPr="004523D5">
        <w:rPr>
          <w:rFonts w:cstheme="minorHAnsi"/>
          <w:szCs w:val="20"/>
        </w:rPr>
        <w:t xml:space="preserve">    []  (ii) Alternate I (JUL 2014) of 52.222-36.</w:t>
      </w:r>
    </w:p>
    <w:p w14:paraId="4D2D228B" w14:textId="77777777" w:rsidR="007F647F" w:rsidRPr="004523D5" w:rsidRDefault="007F647F" w:rsidP="00FC4CA2">
      <w:pPr>
        <w:rPr>
          <w:rFonts w:cstheme="minorHAnsi"/>
          <w:szCs w:val="20"/>
        </w:rPr>
      </w:pPr>
      <w:r w:rsidRPr="004523D5">
        <w:rPr>
          <w:rFonts w:cstheme="minorHAnsi"/>
          <w:szCs w:val="20"/>
        </w:rPr>
        <w:lastRenderedPageBreak/>
        <w:t xml:space="preserve">    []  (37) 52.222–37, Employment Reports on Veterans (JUN 2020) (38 U.S.C. 4212).</w:t>
      </w:r>
    </w:p>
    <w:p w14:paraId="4D2D228C" w14:textId="77777777" w:rsidR="007F647F" w:rsidRPr="004523D5" w:rsidRDefault="007F647F"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4D2D228D"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4D2D228E" w14:textId="77777777" w:rsidR="007F647F" w:rsidRPr="004523D5" w:rsidRDefault="007F647F" w:rsidP="00FC4CA2">
      <w:pPr>
        <w:rPr>
          <w:rFonts w:cstheme="minorHAnsi"/>
          <w:szCs w:val="20"/>
        </w:rPr>
      </w:pPr>
      <w:r w:rsidRPr="004523D5">
        <w:rPr>
          <w:rFonts w:cstheme="minorHAnsi"/>
          <w:szCs w:val="20"/>
        </w:rPr>
        <w:t xml:space="preserve">    []  (ii) Alternate I (MAR 2015) of 52.222-50 (22 U.S.C. chapter 78 and E.O. 13627).</w:t>
      </w:r>
    </w:p>
    <w:p w14:paraId="4D2D228F" w14:textId="77777777" w:rsidR="007F647F" w:rsidRPr="004523D5" w:rsidRDefault="007F647F"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4D2D2290" w14:textId="77777777" w:rsidR="007F647F" w:rsidRPr="004523D5" w:rsidRDefault="007F647F"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4D2D2291" w14:textId="77777777" w:rsidR="007F647F" w:rsidRPr="004523D5" w:rsidRDefault="007F647F"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4D2D2292" w14:textId="77777777" w:rsidR="007F647F" w:rsidRPr="004523D5" w:rsidRDefault="007F647F"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4D2D2293" w14:textId="77777777" w:rsidR="007F647F" w:rsidRPr="004523D5" w:rsidRDefault="007F647F"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4D2D2294" w14:textId="77777777" w:rsidR="007F647F" w:rsidRPr="004523D5" w:rsidRDefault="007F647F"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4D2D2295" w14:textId="77777777" w:rsidR="007F647F" w:rsidRPr="004523D5" w:rsidRDefault="007F647F"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4D2D2296"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4D2D2297" w14:textId="77777777" w:rsidR="007F647F" w:rsidRPr="004523D5" w:rsidRDefault="007F647F" w:rsidP="00FC4CA2">
      <w:pPr>
        <w:rPr>
          <w:rFonts w:cstheme="minorHAnsi"/>
          <w:szCs w:val="20"/>
        </w:rPr>
      </w:pPr>
      <w:r w:rsidRPr="004523D5">
        <w:rPr>
          <w:rFonts w:cstheme="minorHAnsi"/>
          <w:szCs w:val="20"/>
        </w:rPr>
        <w:t xml:space="preserve">    []  (47)(i) 52.224-3, Privacy Training (JAN 2017) (5 U.S.C. 552a).</w:t>
      </w:r>
    </w:p>
    <w:p w14:paraId="4D2D2298" w14:textId="77777777" w:rsidR="007F647F" w:rsidRPr="004523D5" w:rsidRDefault="007F647F" w:rsidP="00FC4CA2">
      <w:pPr>
        <w:rPr>
          <w:rFonts w:cstheme="minorHAnsi"/>
          <w:szCs w:val="20"/>
        </w:rPr>
      </w:pPr>
      <w:r w:rsidRPr="004523D5">
        <w:rPr>
          <w:rFonts w:cstheme="minorHAnsi"/>
          <w:szCs w:val="20"/>
        </w:rPr>
        <w:t xml:space="preserve">    []  (ii) Alternate I (JAN 2017) of 52.224-3.</w:t>
      </w:r>
    </w:p>
    <w:p w14:paraId="4D2D2299" w14:textId="77777777" w:rsidR="007F647F" w:rsidRPr="004523D5" w:rsidRDefault="007F647F" w:rsidP="00FC4CA2">
      <w:pPr>
        <w:rPr>
          <w:rFonts w:cstheme="minorHAnsi"/>
          <w:szCs w:val="20"/>
        </w:rPr>
      </w:pPr>
      <w:r w:rsidRPr="004523D5">
        <w:rPr>
          <w:rFonts w:cstheme="minorHAnsi"/>
          <w:szCs w:val="20"/>
        </w:rPr>
        <w:t xml:space="preserve">    []  (48)(i) 52.225-1, Buy American—Supplies (OCT 2022) (41 U.S.C. chapter 83).</w:t>
      </w:r>
    </w:p>
    <w:p w14:paraId="4D2D229A" w14:textId="77777777" w:rsidR="007F647F" w:rsidRPr="004523D5" w:rsidRDefault="007F647F" w:rsidP="00FC4CA2">
      <w:pPr>
        <w:rPr>
          <w:rFonts w:cstheme="minorHAnsi"/>
          <w:szCs w:val="20"/>
        </w:rPr>
      </w:pPr>
      <w:r w:rsidRPr="004523D5">
        <w:rPr>
          <w:rFonts w:cstheme="minorHAnsi"/>
          <w:szCs w:val="20"/>
        </w:rPr>
        <w:t xml:space="preserve">    []  (ii) Alternate I (OCT 2022) of 52.225-1.</w:t>
      </w:r>
    </w:p>
    <w:p w14:paraId="4D2D229B" w14:textId="77777777" w:rsidR="007F647F" w:rsidRPr="004523D5" w:rsidRDefault="007F647F"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4D2D229C" w14:textId="77777777" w:rsidR="007F647F" w:rsidRPr="004523D5" w:rsidRDefault="007F647F" w:rsidP="00FC4CA2">
      <w:pPr>
        <w:rPr>
          <w:rFonts w:cstheme="minorHAnsi"/>
          <w:szCs w:val="20"/>
        </w:rPr>
      </w:pPr>
      <w:r w:rsidRPr="004523D5">
        <w:rPr>
          <w:rFonts w:cstheme="minorHAnsi"/>
          <w:szCs w:val="20"/>
        </w:rPr>
        <w:t xml:space="preserve">    []  (ii) Alternate I [Reserved].</w:t>
      </w:r>
    </w:p>
    <w:p w14:paraId="4D2D229D"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(iii) Alternate II (JAN 2025) of 52.225-3.</w:t>
      </w:r>
    </w:p>
    <w:p w14:paraId="4D2D229E" w14:textId="77777777" w:rsidR="007F647F" w:rsidRPr="004523D5" w:rsidRDefault="007F647F" w:rsidP="00FC4CA2">
      <w:pPr>
        <w:rPr>
          <w:rFonts w:cstheme="minorHAnsi"/>
          <w:szCs w:val="20"/>
        </w:rPr>
      </w:pPr>
      <w:r w:rsidRPr="004523D5">
        <w:rPr>
          <w:rFonts w:cstheme="minorHAnsi"/>
          <w:szCs w:val="20"/>
        </w:rPr>
        <w:t xml:space="preserve">    []  (iv) Alternate III (FEB 2024) of 52.225-3.</w:t>
      </w:r>
    </w:p>
    <w:p w14:paraId="4D2D229F" w14:textId="77777777" w:rsidR="007F647F" w:rsidRPr="004523D5" w:rsidRDefault="007F647F" w:rsidP="00FC4CA2">
      <w:pPr>
        <w:rPr>
          <w:rFonts w:cstheme="minorHAnsi"/>
          <w:szCs w:val="20"/>
        </w:rPr>
      </w:pPr>
      <w:r w:rsidRPr="004523D5">
        <w:rPr>
          <w:rFonts w:cstheme="minorHAnsi"/>
          <w:szCs w:val="20"/>
        </w:rPr>
        <w:lastRenderedPageBreak/>
        <w:t xml:space="preserve">    []  (v) Alternate IV (OCT 2022) of 52.225-3.</w:t>
      </w:r>
    </w:p>
    <w:p w14:paraId="4D2D22A0" w14:textId="77777777" w:rsidR="007F647F" w:rsidRPr="004523D5" w:rsidRDefault="007F647F"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4D2D22A1"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4D2D22A2" w14:textId="77777777" w:rsidR="007F647F" w:rsidRPr="004523D5" w:rsidRDefault="007F647F"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4D2D22A3" w14:textId="77777777" w:rsidR="007F647F" w:rsidRPr="004523D5" w:rsidRDefault="007F647F" w:rsidP="00FC4CA2">
      <w:pPr>
        <w:rPr>
          <w:rFonts w:cstheme="minorHAnsi"/>
          <w:szCs w:val="20"/>
        </w:rPr>
      </w:pPr>
      <w:r w:rsidRPr="004523D5">
        <w:rPr>
          <w:rFonts w:cstheme="minorHAnsi"/>
          <w:szCs w:val="20"/>
        </w:rPr>
        <w:t xml:space="preserve">    []  (53) 52.226-4, Notice of Disaster or Emergency Area Set-Aside (NOV 2007) (42 U.S.C. 5150).</w:t>
      </w:r>
    </w:p>
    <w:p w14:paraId="4D2D22A4" w14:textId="77777777" w:rsidR="007F647F" w:rsidRPr="004523D5" w:rsidRDefault="007F647F"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4D2D22A5"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4D2D22A6" w14:textId="77777777" w:rsidR="007F647F" w:rsidRPr="004523D5" w:rsidRDefault="007F647F" w:rsidP="00FC4CA2">
      <w:pPr>
        <w:rPr>
          <w:rFonts w:cstheme="minorHAnsi"/>
          <w:szCs w:val="20"/>
        </w:rPr>
      </w:pPr>
      <w:r w:rsidRPr="004523D5">
        <w:rPr>
          <w:rFonts w:cstheme="minorHAnsi"/>
          <w:szCs w:val="20"/>
        </w:rPr>
        <w:t xml:space="preserve">    []  (56) 52.229–12, Tax on Certain Foreign Procurements (FEB 2021).</w:t>
      </w:r>
    </w:p>
    <w:p w14:paraId="4D2D22A7" w14:textId="77777777" w:rsidR="007F647F" w:rsidRPr="004523D5" w:rsidRDefault="007F647F"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4D2D22A8" w14:textId="77777777" w:rsidR="007F647F" w:rsidRPr="004523D5" w:rsidRDefault="007F647F"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4D2D22A9"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4D2D22AA" w14:textId="77777777" w:rsidR="007F647F" w:rsidRPr="004523D5" w:rsidRDefault="007F647F"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4D2D22AB" w14:textId="77777777" w:rsidR="007F647F" w:rsidRPr="004523D5" w:rsidRDefault="007F647F"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4D2D22AC" w14:textId="77777777" w:rsidR="007F647F" w:rsidRPr="004523D5" w:rsidRDefault="007F647F" w:rsidP="00FC4CA2">
      <w:pPr>
        <w:rPr>
          <w:rFonts w:cstheme="minorHAnsi"/>
          <w:szCs w:val="20"/>
        </w:rPr>
      </w:pPr>
      <w:r w:rsidRPr="004523D5">
        <w:rPr>
          <w:rFonts w:cstheme="minorHAnsi"/>
          <w:szCs w:val="20"/>
        </w:rPr>
        <w:t xml:space="preserve">    []  (62) 52.239-1, Privacy or Security Safeguards (AUG 1996) (5 U.S.C. 552a).</w:t>
      </w:r>
    </w:p>
    <w:p w14:paraId="4D2D22AD" w14:textId="77777777" w:rsidR="007F647F" w:rsidRPr="004523D5" w:rsidRDefault="007F647F"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14:paraId="4D2D22AE" w14:textId="77777777" w:rsidR="007F647F" w:rsidRPr="004523D5" w:rsidRDefault="007F647F" w:rsidP="00FC4CA2">
      <w:pPr>
        <w:rPr>
          <w:rFonts w:cstheme="minorHAnsi"/>
          <w:szCs w:val="20"/>
        </w:rPr>
      </w:pPr>
      <w:r w:rsidRPr="004523D5">
        <w:rPr>
          <w:rFonts w:cstheme="minorHAnsi"/>
          <w:szCs w:val="20"/>
        </w:rPr>
        <w:t xml:space="preserve">    []  (64) 52.242-5, Payments to Small Business Subcontractors (JAN 2017)(15 U.S.C. 637(d)(13)).</w:t>
      </w:r>
    </w:p>
    <w:p w14:paraId="4D2D22AF" w14:textId="77777777" w:rsidR="007F647F" w:rsidRPr="004523D5" w:rsidRDefault="007F647F"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4D2D22B0" w14:textId="77777777" w:rsidR="007F647F" w:rsidRPr="004523D5" w:rsidRDefault="007F647F" w:rsidP="00FC4CA2">
      <w:pPr>
        <w:rPr>
          <w:rFonts w:cstheme="minorHAnsi"/>
          <w:szCs w:val="20"/>
        </w:rPr>
      </w:pPr>
      <w:r w:rsidRPr="004523D5">
        <w:rPr>
          <w:rFonts w:cstheme="minorHAnsi"/>
          <w:szCs w:val="20"/>
        </w:rPr>
        <w:t xml:space="preserve">    []  (ii) Alternate I (APR 2003) of 52.247-64.</w:t>
      </w:r>
    </w:p>
    <w:p w14:paraId="4D2D22B1" w14:textId="77777777" w:rsidR="007F647F" w:rsidRPr="004523D5" w:rsidRDefault="007F647F" w:rsidP="00FC4CA2">
      <w:pPr>
        <w:rPr>
          <w:rFonts w:cstheme="minorHAnsi"/>
          <w:szCs w:val="20"/>
        </w:rPr>
      </w:pPr>
      <w:r w:rsidRPr="004523D5">
        <w:rPr>
          <w:rFonts w:cstheme="minorHAnsi"/>
          <w:szCs w:val="20"/>
        </w:rPr>
        <w:lastRenderedPageBreak/>
        <w:t xml:space="preserve">    []  (iii) Alternate II (NOV 2021) of 52.247-64.</w:t>
      </w:r>
    </w:p>
    <w:p w14:paraId="4D2D22B2" w14:textId="77777777" w:rsidR="007F647F" w:rsidRPr="004523D5" w:rsidRDefault="007F647F"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D2D22B3" w14:textId="77777777" w:rsidR="007F647F" w:rsidRPr="004523D5" w:rsidRDefault="007F647F" w:rsidP="00FC4CA2">
      <w:pPr>
        <w:rPr>
          <w:rFonts w:cstheme="minorHAnsi"/>
          <w:szCs w:val="20"/>
        </w:rPr>
      </w:pPr>
      <w:r w:rsidRPr="004523D5">
        <w:rPr>
          <w:rFonts w:cstheme="minorHAnsi"/>
          <w:szCs w:val="20"/>
        </w:rPr>
        <w:t xml:space="preserve">    []  (1) 52.222-41, Service Contract Labor Standards (AUG 2018) (41 U.S.C. chapter 67).</w:t>
      </w:r>
    </w:p>
    <w:p w14:paraId="4D2D22B4" w14:textId="77777777" w:rsidR="007F647F" w:rsidRPr="004523D5" w:rsidRDefault="007F647F"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A2414" w14:paraId="4D2D22B7" w14:textId="77777777" w:rsidTr="00FC4CA2">
        <w:tc>
          <w:tcPr>
            <w:tcW w:w="4788" w:type="dxa"/>
            <w:hideMark/>
          </w:tcPr>
          <w:p w14:paraId="4D2D22B5" w14:textId="77777777" w:rsidR="007F647F" w:rsidRPr="004523D5" w:rsidRDefault="007F647F">
            <w:pPr>
              <w:jc w:val="center"/>
              <w:rPr>
                <w:rFonts w:cstheme="minorHAnsi"/>
                <w:szCs w:val="20"/>
              </w:rPr>
            </w:pPr>
          </w:p>
        </w:tc>
        <w:tc>
          <w:tcPr>
            <w:tcW w:w="4788" w:type="dxa"/>
            <w:hideMark/>
          </w:tcPr>
          <w:p w14:paraId="4D2D22B6" w14:textId="77777777" w:rsidR="007F647F" w:rsidRPr="004523D5" w:rsidRDefault="007F647F">
            <w:pPr>
              <w:jc w:val="center"/>
              <w:rPr>
                <w:rFonts w:cstheme="minorHAnsi"/>
                <w:szCs w:val="20"/>
              </w:rPr>
            </w:pPr>
          </w:p>
        </w:tc>
      </w:tr>
      <w:tr w:rsidR="00DA2414" w14:paraId="4D2D22BA" w14:textId="77777777" w:rsidTr="00FC4CA2">
        <w:tc>
          <w:tcPr>
            <w:tcW w:w="4788" w:type="dxa"/>
            <w:hideMark/>
          </w:tcPr>
          <w:p w14:paraId="4D2D22B8" w14:textId="77777777" w:rsidR="007F647F" w:rsidRPr="004523D5" w:rsidRDefault="007F647F">
            <w:pPr>
              <w:jc w:val="center"/>
              <w:rPr>
                <w:rFonts w:cstheme="minorHAnsi"/>
                <w:szCs w:val="20"/>
              </w:rPr>
            </w:pPr>
          </w:p>
        </w:tc>
        <w:tc>
          <w:tcPr>
            <w:tcW w:w="4788" w:type="dxa"/>
            <w:hideMark/>
          </w:tcPr>
          <w:p w14:paraId="4D2D22B9" w14:textId="77777777" w:rsidR="007F647F" w:rsidRPr="004523D5" w:rsidRDefault="007F647F">
            <w:pPr>
              <w:jc w:val="center"/>
              <w:rPr>
                <w:rFonts w:cstheme="minorHAnsi"/>
                <w:szCs w:val="20"/>
              </w:rPr>
            </w:pPr>
          </w:p>
        </w:tc>
      </w:tr>
      <w:tr w:rsidR="00DA2414" w14:paraId="4D2D22BD" w14:textId="77777777" w:rsidTr="00FC4CA2">
        <w:tc>
          <w:tcPr>
            <w:tcW w:w="4788" w:type="dxa"/>
            <w:hideMark/>
          </w:tcPr>
          <w:p w14:paraId="4D2D22BB" w14:textId="77777777" w:rsidR="007F647F" w:rsidRPr="004523D5" w:rsidRDefault="007F647F">
            <w:pPr>
              <w:jc w:val="center"/>
              <w:rPr>
                <w:rFonts w:cstheme="minorHAnsi"/>
                <w:szCs w:val="20"/>
              </w:rPr>
            </w:pPr>
          </w:p>
        </w:tc>
        <w:tc>
          <w:tcPr>
            <w:tcW w:w="4788" w:type="dxa"/>
            <w:hideMark/>
          </w:tcPr>
          <w:p w14:paraId="4D2D22BC" w14:textId="77777777" w:rsidR="007F647F" w:rsidRPr="004523D5" w:rsidRDefault="007F647F">
            <w:pPr>
              <w:jc w:val="center"/>
              <w:rPr>
                <w:rFonts w:cstheme="minorHAnsi"/>
                <w:szCs w:val="20"/>
              </w:rPr>
            </w:pPr>
          </w:p>
        </w:tc>
      </w:tr>
      <w:tr w:rsidR="00DA2414" w14:paraId="4D2D22C0" w14:textId="77777777" w:rsidTr="00FC4CA2">
        <w:tc>
          <w:tcPr>
            <w:tcW w:w="4788" w:type="dxa"/>
            <w:hideMark/>
          </w:tcPr>
          <w:p w14:paraId="4D2D22BE" w14:textId="77777777" w:rsidR="007F647F" w:rsidRPr="004523D5" w:rsidRDefault="007F647F">
            <w:pPr>
              <w:jc w:val="center"/>
              <w:rPr>
                <w:rFonts w:cstheme="minorHAnsi"/>
                <w:szCs w:val="20"/>
              </w:rPr>
            </w:pPr>
          </w:p>
        </w:tc>
        <w:tc>
          <w:tcPr>
            <w:tcW w:w="4788" w:type="dxa"/>
            <w:hideMark/>
          </w:tcPr>
          <w:p w14:paraId="4D2D22BF" w14:textId="77777777" w:rsidR="007F647F" w:rsidRPr="004523D5" w:rsidRDefault="007F647F">
            <w:pPr>
              <w:jc w:val="center"/>
              <w:rPr>
                <w:rFonts w:cstheme="minorHAnsi"/>
                <w:szCs w:val="20"/>
              </w:rPr>
            </w:pPr>
          </w:p>
        </w:tc>
      </w:tr>
      <w:tr w:rsidR="00DA2414" w14:paraId="4D2D22C3" w14:textId="77777777" w:rsidTr="00FC4CA2">
        <w:tc>
          <w:tcPr>
            <w:tcW w:w="4788" w:type="dxa"/>
            <w:hideMark/>
          </w:tcPr>
          <w:p w14:paraId="4D2D22C1" w14:textId="77777777" w:rsidR="007F647F" w:rsidRPr="004523D5" w:rsidRDefault="007F647F">
            <w:pPr>
              <w:jc w:val="center"/>
              <w:rPr>
                <w:rFonts w:cstheme="minorHAnsi"/>
                <w:szCs w:val="20"/>
              </w:rPr>
            </w:pPr>
          </w:p>
        </w:tc>
        <w:tc>
          <w:tcPr>
            <w:tcW w:w="4788" w:type="dxa"/>
            <w:hideMark/>
          </w:tcPr>
          <w:p w14:paraId="4D2D22C2" w14:textId="77777777" w:rsidR="007F647F" w:rsidRPr="004523D5" w:rsidRDefault="007F647F">
            <w:pPr>
              <w:jc w:val="center"/>
              <w:rPr>
                <w:rFonts w:cstheme="minorHAnsi"/>
                <w:szCs w:val="20"/>
              </w:rPr>
            </w:pPr>
          </w:p>
        </w:tc>
      </w:tr>
      <w:tr w:rsidR="00DA2414" w14:paraId="4D2D22C6" w14:textId="77777777" w:rsidTr="00FC4CA2">
        <w:tc>
          <w:tcPr>
            <w:tcW w:w="4788" w:type="dxa"/>
          </w:tcPr>
          <w:p w14:paraId="4D2D22C4" w14:textId="77777777" w:rsidR="007F647F" w:rsidRPr="004523D5" w:rsidRDefault="007F647F">
            <w:pPr>
              <w:jc w:val="center"/>
              <w:rPr>
                <w:rStyle w:val="AAMSKBFill-InHighlight"/>
                <w:rFonts w:cstheme="minorHAnsi"/>
              </w:rPr>
            </w:pPr>
          </w:p>
        </w:tc>
        <w:tc>
          <w:tcPr>
            <w:tcW w:w="4788" w:type="dxa"/>
          </w:tcPr>
          <w:p w14:paraId="4D2D22C5" w14:textId="77777777" w:rsidR="007F647F" w:rsidRPr="004523D5" w:rsidRDefault="007F647F">
            <w:pPr>
              <w:jc w:val="center"/>
              <w:rPr>
                <w:rStyle w:val="AAMSKBFill-InHighlight"/>
                <w:rFonts w:cstheme="minorHAnsi"/>
                <w:szCs w:val="20"/>
              </w:rPr>
            </w:pPr>
          </w:p>
        </w:tc>
      </w:tr>
    </w:tbl>
    <w:p w14:paraId="4D2D22C7" w14:textId="77777777" w:rsidR="007F647F" w:rsidRPr="004523D5" w:rsidRDefault="007F647F"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4D2D22C8" w14:textId="77777777" w:rsidR="007F647F" w:rsidRPr="004523D5" w:rsidRDefault="007F647F"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4D2D22C9" w14:textId="77777777" w:rsidR="007F647F" w:rsidRPr="004523D5" w:rsidRDefault="007F647F"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4D2D22CA" w14:textId="77777777" w:rsidR="007F647F" w:rsidRPr="004523D5" w:rsidRDefault="007F647F"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4D2D22CB" w14:textId="77777777" w:rsidR="007F647F" w:rsidRPr="004523D5" w:rsidRDefault="007F647F" w:rsidP="00FC4CA2">
      <w:pPr>
        <w:rPr>
          <w:rFonts w:cstheme="minorHAnsi"/>
          <w:szCs w:val="20"/>
        </w:rPr>
      </w:pPr>
      <w:r w:rsidRPr="004523D5">
        <w:rPr>
          <w:rFonts w:cstheme="minorHAnsi"/>
          <w:szCs w:val="20"/>
        </w:rPr>
        <w:t xml:space="preserve">    []  (7) 52.222-55, Minimum Wages for Contractor Workers Under Executive Order 14026 (JAN 2022).</w:t>
      </w:r>
    </w:p>
    <w:p w14:paraId="4D2D22CC" w14:textId="77777777" w:rsidR="007F647F" w:rsidRPr="004523D5" w:rsidRDefault="007F647F" w:rsidP="00FC4CA2">
      <w:pPr>
        <w:rPr>
          <w:rFonts w:cstheme="minorHAnsi"/>
          <w:szCs w:val="20"/>
        </w:rPr>
      </w:pPr>
      <w:r w:rsidRPr="004523D5">
        <w:rPr>
          <w:rFonts w:cstheme="minorHAnsi"/>
          <w:szCs w:val="20"/>
        </w:rPr>
        <w:t xml:space="preserve">    []  (8) 52.222-62, Paid Sick Leave Under Executive Order 13706 (JAN 2022) (E.O. 13706).</w:t>
      </w:r>
    </w:p>
    <w:p w14:paraId="4D2D22CD" w14:textId="77777777" w:rsidR="007F647F" w:rsidRPr="004523D5" w:rsidRDefault="007F647F" w:rsidP="00FC4CA2">
      <w:pPr>
        <w:rPr>
          <w:rFonts w:cstheme="minorHAnsi"/>
          <w:szCs w:val="20"/>
        </w:rPr>
      </w:pPr>
      <w:r w:rsidRPr="004523D5">
        <w:rPr>
          <w:rFonts w:cstheme="minorHAnsi"/>
          <w:szCs w:val="20"/>
        </w:rPr>
        <w:t xml:space="preserve">    []  (9) 52.226-6, Promoting Excess Food Donation to Nonprofit Organizations (JUN 2020) (42 U.S.C. 1792).</w:t>
      </w:r>
    </w:p>
    <w:p w14:paraId="4D2D22CE" w14:textId="77777777" w:rsidR="007F647F" w:rsidRPr="004523D5" w:rsidRDefault="007F647F"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4D2D22CF" w14:textId="77777777" w:rsidR="007F647F" w:rsidRPr="004523D5" w:rsidRDefault="007F647F"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4D2D22D0" w14:textId="77777777" w:rsidR="007F647F" w:rsidRPr="004523D5" w:rsidRDefault="007F647F"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4D2D22D1" w14:textId="77777777" w:rsidR="007F647F" w:rsidRPr="004523D5" w:rsidRDefault="007F647F"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w:t>
      </w:r>
      <w:r w:rsidRPr="004523D5">
        <w:rPr>
          <w:rFonts w:cstheme="minorHAnsi"/>
          <w:szCs w:val="20"/>
        </w:rPr>
        <w:lastRenderedPageBreak/>
        <w:t>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4D2D22D2" w14:textId="77777777" w:rsidR="007F647F" w:rsidRPr="004523D5" w:rsidRDefault="007F647F"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D2D22D3" w14:textId="77777777" w:rsidR="007F647F" w:rsidRPr="004523D5" w:rsidRDefault="007F647F"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D2D22D4" w14:textId="77777777" w:rsidR="007F647F" w:rsidRPr="004523D5" w:rsidRDefault="007F647F" w:rsidP="00FC4CA2">
      <w:pPr>
        <w:rPr>
          <w:rFonts w:cstheme="minorHAnsi"/>
          <w:szCs w:val="20"/>
        </w:rPr>
      </w:pPr>
      <w:r w:rsidRPr="004523D5">
        <w:rPr>
          <w:rFonts w:cstheme="minorHAnsi"/>
          <w:szCs w:val="20"/>
        </w:rPr>
        <w:t xml:space="preserve">      (i) 52.203–13, Contractor Code of Business Ethics and Conduct (NOV 2021) (41 U.S.C. 3509).</w:t>
      </w:r>
    </w:p>
    <w:p w14:paraId="4D2D22D5" w14:textId="77777777" w:rsidR="007F647F" w:rsidRPr="004523D5" w:rsidRDefault="007F647F" w:rsidP="00FC4CA2">
      <w:pPr>
        <w:rPr>
          <w:rFonts w:cstheme="minorHAnsi"/>
          <w:szCs w:val="20"/>
        </w:rPr>
      </w:pPr>
      <w:r w:rsidRPr="004523D5">
        <w:rPr>
          <w:rFonts w:cstheme="minorHAnsi"/>
          <w:szCs w:val="20"/>
        </w:rPr>
        <w:t xml:space="preserve">      (ii) 52.203–17, Contractor Employee Whistleblower Rights (NOV 2023) (41 U.S.C. 4712).</w:t>
      </w:r>
    </w:p>
    <w:p w14:paraId="4D2D22D6" w14:textId="77777777" w:rsidR="007F647F" w:rsidRPr="004523D5" w:rsidRDefault="007F647F"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D2D22D7" w14:textId="77777777" w:rsidR="007F647F" w:rsidRPr="004523D5" w:rsidRDefault="007F647F"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4D2D22D8" w14:textId="77777777" w:rsidR="007F647F" w:rsidRPr="004523D5" w:rsidRDefault="007F647F"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4D2D22D9" w14:textId="77777777" w:rsidR="007F647F" w:rsidRPr="004523D5" w:rsidRDefault="007F647F"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4D2D22DA" w14:textId="77777777" w:rsidR="007F647F" w:rsidRPr="004523D5" w:rsidRDefault="007F647F"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4D2D22DB" w14:textId="77777777" w:rsidR="007F647F" w:rsidRPr="004523D5" w:rsidRDefault="007F647F" w:rsidP="00FC4CA2">
      <w:pPr>
        <w:rPr>
          <w:rFonts w:cstheme="minorHAnsi"/>
          <w:szCs w:val="20"/>
        </w:rPr>
      </w:pPr>
      <w:r w:rsidRPr="004523D5">
        <w:rPr>
          <w:rFonts w:cstheme="minorHAnsi"/>
          <w:szCs w:val="20"/>
        </w:rPr>
        <w:t xml:space="preserve">        (B) Alternate I (DEC 2023) of 52.204–30.</w:t>
      </w:r>
    </w:p>
    <w:p w14:paraId="4D2D22DC" w14:textId="77777777" w:rsidR="007F647F" w:rsidRPr="004523D5" w:rsidRDefault="007F647F"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D2D22DD" w14:textId="77777777" w:rsidR="007F647F" w:rsidRPr="004523D5" w:rsidRDefault="007F647F" w:rsidP="00FC4CA2">
      <w:pPr>
        <w:rPr>
          <w:rFonts w:cstheme="minorHAnsi"/>
          <w:szCs w:val="20"/>
        </w:rPr>
      </w:pPr>
      <w:r w:rsidRPr="004523D5">
        <w:rPr>
          <w:rFonts w:cstheme="minorHAnsi"/>
          <w:szCs w:val="20"/>
        </w:rPr>
        <w:t xml:space="preserve">      (ix) [Reserved]</w:t>
      </w:r>
    </w:p>
    <w:p w14:paraId="4D2D22DE" w14:textId="77777777" w:rsidR="007F647F" w:rsidRPr="004523D5" w:rsidRDefault="007F647F" w:rsidP="00FC4CA2">
      <w:pPr>
        <w:rPr>
          <w:rFonts w:cstheme="minorHAnsi"/>
          <w:szCs w:val="20"/>
        </w:rPr>
      </w:pPr>
      <w:r w:rsidRPr="004523D5">
        <w:rPr>
          <w:rFonts w:cstheme="minorHAnsi"/>
          <w:szCs w:val="20"/>
        </w:rPr>
        <w:t xml:space="preserve">      (x) [Reserved]</w:t>
      </w:r>
    </w:p>
    <w:p w14:paraId="4D2D22DF" w14:textId="77777777" w:rsidR="007F647F" w:rsidRPr="004523D5" w:rsidRDefault="007F647F" w:rsidP="00FC4CA2">
      <w:pPr>
        <w:rPr>
          <w:rFonts w:cstheme="minorHAnsi"/>
          <w:szCs w:val="20"/>
        </w:rPr>
      </w:pPr>
      <w:r w:rsidRPr="004523D5">
        <w:rPr>
          <w:rFonts w:cstheme="minorHAnsi"/>
          <w:szCs w:val="20"/>
        </w:rPr>
        <w:t xml:space="preserve">      (xi) 52.222–35, Equal Opportunity for Veterans (JUN 2020) (38 U.S.C. 4212).</w:t>
      </w:r>
    </w:p>
    <w:p w14:paraId="4D2D22E0" w14:textId="77777777" w:rsidR="007F647F" w:rsidRPr="004523D5" w:rsidRDefault="007F647F" w:rsidP="00FC4CA2">
      <w:pPr>
        <w:rPr>
          <w:rFonts w:cstheme="minorHAnsi"/>
          <w:szCs w:val="20"/>
        </w:rPr>
      </w:pPr>
      <w:r w:rsidRPr="004523D5">
        <w:rPr>
          <w:rFonts w:cstheme="minorHAnsi"/>
          <w:szCs w:val="20"/>
        </w:rPr>
        <w:lastRenderedPageBreak/>
        <w:t xml:space="preserve">      (xii) 52.222–36, Equal Opportunity for Workers with Disabilities (JUN 2020) (29 U.S.C. 793).</w:t>
      </w:r>
    </w:p>
    <w:p w14:paraId="4D2D22E1" w14:textId="77777777" w:rsidR="007F647F" w:rsidRPr="004523D5" w:rsidRDefault="007F647F" w:rsidP="00FC4CA2">
      <w:pPr>
        <w:rPr>
          <w:rFonts w:cstheme="minorHAnsi"/>
          <w:szCs w:val="20"/>
        </w:rPr>
      </w:pPr>
      <w:r w:rsidRPr="004523D5">
        <w:rPr>
          <w:rFonts w:cstheme="minorHAnsi"/>
          <w:szCs w:val="20"/>
        </w:rPr>
        <w:t xml:space="preserve">      (xiii) 52.222–37, Employment Reports on Veterans (JUN 2020) (38 U.S.C. 4212).</w:t>
      </w:r>
    </w:p>
    <w:p w14:paraId="4D2D22E2" w14:textId="77777777" w:rsidR="007F647F" w:rsidRPr="004523D5" w:rsidRDefault="007F647F"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D2D22E3" w14:textId="77777777" w:rsidR="007F647F" w:rsidRPr="004523D5" w:rsidRDefault="007F647F" w:rsidP="00FC4CA2">
      <w:pPr>
        <w:rPr>
          <w:rFonts w:cstheme="minorHAnsi"/>
          <w:szCs w:val="20"/>
        </w:rPr>
      </w:pPr>
      <w:r w:rsidRPr="004523D5">
        <w:rPr>
          <w:rFonts w:cstheme="minorHAnsi"/>
          <w:szCs w:val="20"/>
        </w:rPr>
        <w:t xml:space="preserve">      (xv) 52.222-41, Service Contract Labor Standards (AUG 2018) (41 U.S.C. chapter 67).</w:t>
      </w:r>
    </w:p>
    <w:p w14:paraId="4D2D22E4" w14:textId="77777777" w:rsidR="007F647F" w:rsidRPr="004523D5" w:rsidRDefault="007F647F"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4D2D22E5" w14:textId="77777777" w:rsidR="007F647F" w:rsidRPr="004523D5" w:rsidRDefault="007F647F" w:rsidP="00FC4CA2">
      <w:pPr>
        <w:rPr>
          <w:rFonts w:cstheme="minorHAnsi"/>
          <w:szCs w:val="20"/>
        </w:rPr>
      </w:pPr>
      <w:r w:rsidRPr="004523D5">
        <w:rPr>
          <w:rFonts w:cstheme="minorHAnsi"/>
          <w:szCs w:val="20"/>
        </w:rPr>
        <w:t xml:space="preserve">        (B) Alternate I (MAR 2015) of 52.222-50 (22 U.S.C. chapter 78 and E.O. 13627).</w:t>
      </w:r>
    </w:p>
    <w:p w14:paraId="4D2D22E6" w14:textId="77777777" w:rsidR="007F647F" w:rsidRPr="004523D5" w:rsidRDefault="007F647F"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D2D22E7" w14:textId="77777777" w:rsidR="007F647F" w:rsidRPr="004523D5" w:rsidRDefault="007F647F"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4D2D22E8" w14:textId="77777777" w:rsidR="007F647F" w:rsidRPr="004523D5" w:rsidRDefault="007F647F" w:rsidP="00FC4CA2">
      <w:pPr>
        <w:rPr>
          <w:rFonts w:cstheme="minorHAnsi"/>
          <w:szCs w:val="20"/>
        </w:rPr>
      </w:pPr>
      <w:r w:rsidRPr="004523D5">
        <w:rPr>
          <w:rFonts w:cstheme="minorHAnsi"/>
          <w:szCs w:val="20"/>
        </w:rPr>
        <w:t xml:space="preserve">      (xix) 52.222-54, Employment Eligibility Verification (JAN 2025) (E.O. 12989).</w:t>
      </w:r>
    </w:p>
    <w:p w14:paraId="4D2D22E9" w14:textId="77777777" w:rsidR="007F647F" w:rsidRPr="004523D5" w:rsidRDefault="007F647F" w:rsidP="00FC4CA2">
      <w:pPr>
        <w:rPr>
          <w:rFonts w:cstheme="minorHAnsi"/>
          <w:szCs w:val="20"/>
        </w:rPr>
      </w:pPr>
      <w:r w:rsidRPr="004523D5">
        <w:rPr>
          <w:rFonts w:cstheme="minorHAnsi"/>
          <w:szCs w:val="20"/>
        </w:rPr>
        <w:t xml:space="preserve">      (xx) 52.222-55, Minimum Wages for Contractor Workers Under Executive Order 14026 (JAN 2022).</w:t>
      </w:r>
    </w:p>
    <w:p w14:paraId="4D2D22EA" w14:textId="77777777" w:rsidR="007F647F" w:rsidRPr="004523D5" w:rsidRDefault="007F647F" w:rsidP="00FC4CA2">
      <w:pPr>
        <w:rPr>
          <w:rFonts w:cstheme="minorHAnsi"/>
          <w:szCs w:val="20"/>
        </w:rPr>
      </w:pPr>
      <w:r w:rsidRPr="004523D5">
        <w:rPr>
          <w:rFonts w:cstheme="minorHAnsi"/>
          <w:szCs w:val="20"/>
        </w:rPr>
        <w:t xml:space="preserve">      (xxi) 52.222-62 Paid Sick Leave Under Executive Order 13706 (JAN 2022) (E.O. 13706).</w:t>
      </w:r>
    </w:p>
    <w:p w14:paraId="4D2D22EB" w14:textId="77777777" w:rsidR="007F647F" w:rsidRPr="004523D5" w:rsidRDefault="007F647F" w:rsidP="00FC4CA2">
      <w:pPr>
        <w:rPr>
          <w:rFonts w:cstheme="minorHAnsi"/>
          <w:szCs w:val="20"/>
        </w:rPr>
      </w:pPr>
      <w:r w:rsidRPr="004523D5">
        <w:rPr>
          <w:rFonts w:cstheme="minorHAnsi"/>
          <w:szCs w:val="20"/>
        </w:rPr>
        <w:t xml:space="preserve">      (xxii)(A) 52.224-3, Privacy Training (JAN 2017) (5 U.S.C. 552a).</w:t>
      </w:r>
    </w:p>
    <w:p w14:paraId="4D2D22EC" w14:textId="77777777" w:rsidR="007F647F" w:rsidRPr="004523D5" w:rsidRDefault="007F647F" w:rsidP="00FC4CA2">
      <w:pPr>
        <w:rPr>
          <w:rFonts w:cstheme="minorHAnsi"/>
          <w:szCs w:val="20"/>
        </w:rPr>
      </w:pPr>
      <w:r w:rsidRPr="004523D5">
        <w:rPr>
          <w:rFonts w:cstheme="minorHAnsi"/>
          <w:szCs w:val="20"/>
        </w:rPr>
        <w:t xml:space="preserve">        (B) Alternate I (JAN 2017) of 52.224-3.</w:t>
      </w:r>
    </w:p>
    <w:p w14:paraId="4D2D22ED" w14:textId="77777777" w:rsidR="007F647F" w:rsidRPr="004523D5" w:rsidRDefault="007F647F"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D2D22EE" w14:textId="77777777" w:rsidR="007F647F" w:rsidRPr="004523D5" w:rsidRDefault="007F647F"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4D2D22EF" w14:textId="77777777" w:rsidR="007F647F" w:rsidRPr="004523D5" w:rsidRDefault="007F647F"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4D2D22F0" w14:textId="77777777" w:rsidR="007F647F" w:rsidRPr="004523D5" w:rsidRDefault="007F647F"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4D2D22F1" w14:textId="77777777" w:rsidR="007F647F" w:rsidRPr="004523D5" w:rsidRDefault="007F647F"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4D2D22F2" w14:textId="77777777" w:rsidR="007F647F" w:rsidRPr="004523D5" w:rsidRDefault="007F647F" w:rsidP="00FC4CA2">
      <w:pPr>
        <w:rPr>
          <w:rFonts w:cstheme="minorHAnsi"/>
          <w:szCs w:val="20"/>
        </w:rPr>
      </w:pPr>
      <w:r w:rsidRPr="004523D5">
        <w:rPr>
          <w:rFonts w:cstheme="minorHAnsi"/>
          <w:szCs w:val="20"/>
        </w:rPr>
        <w:lastRenderedPageBreak/>
        <w:t xml:space="preserve">    (2) While not required, the Contractor may include in its subcontracts for commercial products and commercial services a minimal number of additional clauses necessary to satisfy its contractual obligations.</w:t>
      </w:r>
    </w:p>
    <w:p w14:paraId="4D2D22F3" w14:textId="77777777" w:rsidR="007F647F" w:rsidRPr="004523D5" w:rsidRDefault="007F647F" w:rsidP="00FC4CA2">
      <w:pPr>
        <w:jc w:val="center"/>
        <w:rPr>
          <w:rFonts w:cstheme="minorHAnsi"/>
          <w:szCs w:val="20"/>
        </w:rPr>
      </w:pPr>
      <w:r>
        <w:rPr>
          <w:rFonts w:cstheme="minorHAnsi"/>
          <w:szCs w:val="20"/>
        </w:rPr>
        <w:t>(End of Clause)</w:t>
      </w:r>
    </w:p>
    <w:p w14:paraId="4D2D22F4" w14:textId="77777777" w:rsidR="007F647F" w:rsidRDefault="007F647F">
      <w:pPr>
        <w:pStyle w:val="Heading2"/>
      </w:pPr>
      <w:bookmarkStart w:id="11" w:name="_Toc219197816"/>
      <w:r>
        <w:t>C.3 52.217-6 OPTION FOR INCREASED QUANTITY (MAR 1989)</w:t>
      </w:r>
      <w:bookmarkEnd w:id="11"/>
    </w:p>
    <w:p w14:paraId="4D2D22F5" w14:textId="77777777" w:rsidR="007F647F" w:rsidRDefault="007F647F">
      <w:r>
        <w:t xml:space="preserve">  The Government may increase the quantity of supplies called for in the Schedule at the unit price specified. The Contracting Officer may exercise the option by written notice to the Contractor within 30 days.  Delivery of the added items shall continue at the same rate as the like items called for under the contract, unless the parties otherwise agree.</w:t>
      </w:r>
    </w:p>
    <w:p w14:paraId="4D2D22FF" w14:textId="33D84775" w:rsidR="007F647F" w:rsidRDefault="007F647F">
      <w:pPr>
        <w:pStyle w:val="Heading2"/>
      </w:pPr>
      <w:bookmarkStart w:id="12" w:name="_Toc219197817"/>
      <w:r>
        <w:t>C.</w:t>
      </w:r>
      <w:r w:rsidR="00A90599">
        <w:t>4</w:t>
      </w:r>
      <w:r>
        <w:t xml:space="preserve"> 52.219-33 NONMANUFACTURER RULE (SEP 2021)</w:t>
      </w:r>
      <w:bookmarkEnd w:id="12"/>
    </w:p>
    <w:p w14:paraId="4D2D2300" w14:textId="77777777" w:rsidR="007F647F" w:rsidRDefault="007F647F" w:rsidP="0024195F">
      <w:r w:rsidRPr="002B7C1D">
        <w:rPr>
          <w:rFonts w:cstheme="minorHAnsi"/>
        </w:rPr>
        <w:t xml:space="preserve">  (a) </w:t>
      </w:r>
      <w:r w:rsidRPr="00C12ADE">
        <w:rPr>
          <w:i/>
          <w:iCs/>
        </w:rPr>
        <w:t>Definitions</w:t>
      </w:r>
      <w:r>
        <w:t xml:space="preserve">. As used in this clause— </w:t>
      </w:r>
    </w:p>
    <w:p w14:paraId="4D2D2301" w14:textId="77777777" w:rsidR="007F647F" w:rsidRDefault="007F647F" w:rsidP="0024195F">
      <w:r>
        <w:rPr>
          <w:i/>
          <w:iCs/>
        </w:rPr>
        <w:t xml:space="preserve">  </w:t>
      </w:r>
      <w:r w:rsidRPr="0024195F">
        <w:rPr>
          <w:i/>
          <w:iCs/>
        </w:rPr>
        <w:t>Manufacturer</w:t>
      </w:r>
      <w:r>
        <w:t xml:space="preserve"> means the concern that transforms raw materials, miscellaneous parts, or components into the end item. Concerns that only minimally alter the item being procured do not qualify as manufacturers of the end item. Concerns that add substances, parts, or components to an existing end item to modify its performance will not be considered the end item manufacturer, where those identical modifications can be performed by and are available from the manufacturer of the existing end item.</w:t>
      </w:r>
    </w:p>
    <w:p w14:paraId="4D2D2302" w14:textId="77777777" w:rsidR="007F647F" w:rsidRDefault="007F647F" w:rsidP="0024195F">
      <w:r>
        <w:t xml:space="preserve">  </w:t>
      </w:r>
      <w:r w:rsidRPr="009F4D54">
        <w:rPr>
          <w:i/>
          <w:iCs/>
        </w:rPr>
        <w:t>Nonmanufacturer</w:t>
      </w:r>
      <w:r>
        <w:t xml:space="preserve"> means a concern, including a supplier, that provides an end item it did not manufacture, process, or produce.</w:t>
      </w:r>
    </w:p>
    <w:p w14:paraId="4D2D2303" w14:textId="77777777" w:rsidR="007F647F" w:rsidRDefault="007F647F" w:rsidP="0024195F">
      <w:r>
        <w:t xml:space="preserve">  (b) </w:t>
      </w:r>
      <w:r w:rsidRPr="009F4D54">
        <w:rPr>
          <w:i/>
          <w:iCs/>
        </w:rPr>
        <w:t>Applicability</w:t>
      </w:r>
      <w:r>
        <w:t>.</w:t>
      </w:r>
    </w:p>
    <w:p w14:paraId="4D2D2304" w14:textId="77777777" w:rsidR="007F647F" w:rsidRDefault="007F647F" w:rsidP="0024195F">
      <w:r>
        <w:t xml:space="preserve">    (1) This clause does not apply to contracts awarded pursuant to the unrestricted portion of a partial set-aside or to a contractor that is the manufacturer of the product or end item. </w:t>
      </w:r>
    </w:p>
    <w:p w14:paraId="4D2D2305" w14:textId="77777777" w:rsidR="007F647F" w:rsidRDefault="007F647F" w:rsidP="0024195F">
      <w:r>
        <w:t xml:space="preserve">    (2) This clause applies to—</w:t>
      </w:r>
    </w:p>
    <w:p w14:paraId="4D2D2306" w14:textId="77777777" w:rsidR="007F647F" w:rsidRDefault="007F647F" w:rsidP="0024195F">
      <w:r>
        <w:t xml:space="preserve">      (i) Contracts that have been awarded pursuant to a set-aside, in total or in part, for any of the small business concerns identified in 19.000(a)(3);</w:t>
      </w:r>
    </w:p>
    <w:p w14:paraId="4D2D2307" w14:textId="77777777" w:rsidR="007F647F" w:rsidRDefault="007F647F" w:rsidP="0024195F">
      <w:r>
        <w:t xml:space="preserve">      (ii) Contracts that have been awarded on a sole-source basis in accordance with subparts 19.8, 19.13, 19.14, and 19.15;</w:t>
      </w:r>
    </w:p>
    <w:p w14:paraId="4D2D2308" w14:textId="77777777" w:rsidR="007F647F" w:rsidRDefault="007F647F" w:rsidP="0024195F">
      <w:r>
        <w:t xml:space="preserve">      (iii) Orders expected to exceed the simplified acquisition threshold and that are—</w:t>
      </w:r>
    </w:p>
    <w:p w14:paraId="4D2D2309" w14:textId="77777777" w:rsidR="007F647F" w:rsidRDefault="007F647F" w:rsidP="0024195F">
      <w:r>
        <w:t xml:space="preserve">      (A) Set aside for small business under multiple-award contracts, as described in 8.405–5 and 16.505(b)(2)(i)(F); or</w:t>
      </w:r>
    </w:p>
    <w:p w14:paraId="4D2D230A" w14:textId="77777777" w:rsidR="007F647F" w:rsidRDefault="007F647F" w:rsidP="0024195F">
      <w:r>
        <w:t xml:space="preserve">      (B) Issued directly to a small business concern under multiple-award contracts as described in 19.504(c)(1)(ii);</w:t>
      </w:r>
    </w:p>
    <w:p w14:paraId="4D2D230B" w14:textId="77777777" w:rsidR="007F647F" w:rsidRDefault="007F647F" w:rsidP="0024195F">
      <w:r>
        <w:t xml:space="preserve">      (iv) Orders, regardless of dollar value, that are—</w:t>
      </w:r>
    </w:p>
    <w:p w14:paraId="4D2D230C" w14:textId="77777777" w:rsidR="007F647F" w:rsidRDefault="007F647F" w:rsidP="0024195F">
      <w:r>
        <w:t xml:space="preserve">      (A) Set aside in accordance with subparts 19.8, 19.13, 19.14, and 19.15 under multiple-award contracts as described in 8.405–5 and 16.505(b)(2)(i)(F); or</w:t>
      </w:r>
    </w:p>
    <w:p w14:paraId="4D2D230D" w14:textId="77777777" w:rsidR="007F647F" w:rsidRDefault="007F647F" w:rsidP="0024195F">
      <w:r>
        <w:lastRenderedPageBreak/>
        <w:t xml:space="preserve">      (B) Issued directly to concerns that qualify for the programs described in subparts 19.8, 19.13, 19.14, and 19.15 under multiple-award contracts as described in 19.504(c)(1)(ii); and</w:t>
      </w:r>
    </w:p>
    <w:p w14:paraId="4D2D230E" w14:textId="77777777" w:rsidR="007F647F" w:rsidRDefault="007F647F" w:rsidP="0024195F">
      <w:r>
        <w:t xml:space="preserve">      (v) Contracts using the HUBZone price evaluation preference to award to a HUBZone concern unless the Contractor waived the evaluation preference.</w:t>
      </w:r>
    </w:p>
    <w:p w14:paraId="4D2D230F" w14:textId="77777777" w:rsidR="007F647F" w:rsidRDefault="007F647F" w:rsidP="0024195F">
      <w:r>
        <w:t xml:space="preserve">  (c) </w:t>
      </w:r>
      <w:r w:rsidRPr="009F4D54">
        <w:rPr>
          <w:i/>
          <w:iCs/>
        </w:rPr>
        <w:t>Requirements</w:t>
      </w:r>
      <w:r>
        <w:t>.</w:t>
      </w:r>
    </w:p>
    <w:p w14:paraId="4D2D2310" w14:textId="77777777" w:rsidR="007F647F" w:rsidRDefault="007F647F" w:rsidP="0024195F">
      <w:r>
        <w:t xml:space="preserve">    (1) The Contractor shall—</w:t>
      </w:r>
    </w:p>
    <w:p w14:paraId="4D2D2311" w14:textId="77777777" w:rsidR="007F647F" w:rsidRDefault="007F647F" w:rsidP="0024195F">
      <w:r>
        <w:t xml:space="preserve">      (i) Provide an end item that a small business has manufactured, processed, or produced in the United States or its outlying areas; for kit assemblers who are nonmanufacturers, see paragraph (c)(2) of this clause instead;</w:t>
      </w:r>
    </w:p>
    <w:p w14:paraId="4D2D2312" w14:textId="77777777" w:rsidR="007F647F" w:rsidRDefault="007F647F" w:rsidP="0024195F">
      <w:r>
        <w:t xml:space="preserve">      (ii) Be primarily engaged in the retail or wholesale trade and normally sell the type of item being supplied; and</w:t>
      </w:r>
    </w:p>
    <w:p w14:paraId="4D2D2313" w14:textId="77777777" w:rsidR="007F647F" w:rsidRDefault="007F647F" w:rsidP="0024195F">
      <w:r>
        <w:t xml:space="preserve">      (iii) Take ownership or possession of the item(s) with its personnel, equipment, or facilities in a manner consistent with industry practice; for example, providing storage, transportation, or delivery.</w:t>
      </w:r>
    </w:p>
    <w:p w14:paraId="4D2D2314" w14:textId="77777777" w:rsidR="007F647F" w:rsidRDefault="007F647F" w:rsidP="0024195F">
      <w:r>
        <w:t xml:space="preserve">    (2) When the end item being acquired is a kit of supplies, at least 50 percent of the total cost of the components of the kit shall be manufactured, processed, or produced in the United States or its outlying areas by small business concerns.</w:t>
      </w:r>
    </w:p>
    <w:p w14:paraId="4D2D2315" w14:textId="77777777" w:rsidR="007F647F" w:rsidRDefault="007F647F" w:rsidP="0024195F">
      <w:pPr>
        <w:jc w:val="center"/>
      </w:pPr>
      <w:r>
        <w:t>(End of Clause)</w:t>
      </w:r>
    </w:p>
    <w:p w14:paraId="4D2D2316" w14:textId="4F2FF112" w:rsidR="007F647F" w:rsidRDefault="007F647F">
      <w:pPr>
        <w:pStyle w:val="Heading2"/>
      </w:pPr>
      <w:bookmarkStart w:id="13" w:name="_Toc219197818"/>
      <w:r>
        <w:t>C.</w:t>
      </w:r>
      <w:r w:rsidR="00A90599">
        <w:t>5</w:t>
      </w:r>
      <w:r>
        <w:t xml:space="preserve">  52.225-3 BUY AMERICAN—FREE TRADE AGREEMENTS—ISRAELI TRADE ACT (NOV 2023) ALTERNATE II (JAN 2025)</w:t>
      </w:r>
      <w:bookmarkEnd w:id="13"/>
    </w:p>
    <w:p w14:paraId="4D2D2317" w14:textId="77777777" w:rsidR="007F647F" w:rsidRPr="00E14E66" w:rsidRDefault="007F647F" w:rsidP="00E349A2">
      <w:r w:rsidRPr="00E14E66">
        <w:t xml:space="preserve">  (a) </w:t>
      </w:r>
      <w:r w:rsidRPr="00E14E66">
        <w:rPr>
          <w:i/>
        </w:rPr>
        <w:t>Definitions.</w:t>
      </w:r>
      <w:r w:rsidRPr="00E14E66">
        <w:t xml:space="preserve"> As used in this clause—</w:t>
      </w:r>
    </w:p>
    <w:p w14:paraId="4D2D2318" w14:textId="77777777" w:rsidR="007F647F" w:rsidRPr="00E14E66" w:rsidRDefault="007F647F" w:rsidP="00E349A2">
      <w:r w:rsidRPr="00E14E66">
        <w:t xml:space="preserve">  </w:t>
      </w:r>
      <w:r w:rsidRPr="00E14E66">
        <w:rPr>
          <w:i/>
          <w:iCs/>
        </w:rPr>
        <w:t>Bahraini, Moroccan, Omani, Panamanian, or Peruvian end product</w:t>
      </w:r>
      <w:r w:rsidRPr="00E14E66">
        <w:t xml:space="preserve"> means an article that—</w:t>
      </w:r>
    </w:p>
    <w:p w14:paraId="4D2D2319" w14:textId="77777777" w:rsidR="007F647F" w:rsidRPr="00E14E66" w:rsidRDefault="007F647F" w:rsidP="00E349A2">
      <w:r w:rsidRPr="00E14E66">
        <w:t xml:space="preserve">    (1) Is wholly the growth, product, or manufacture of Bahrain, Morocco, Oman, Panama, or Peru; or</w:t>
      </w:r>
    </w:p>
    <w:p w14:paraId="4D2D231A" w14:textId="77777777" w:rsidR="007F647F" w:rsidRPr="00E14E66" w:rsidRDefault="007F647F" w:rsidP="00E349A2">
      <w:r w:rsidRPr="00E14E66">
        <w:t xml:space="preserve">    (2) In the case of an article that consists in whole or in part of materials from another country, has been substantially transformed in Bahrain, Morocco, Oman, Panama, or Peru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4D2D231B" w14:textId="77777777" w:rsidR="007F647F" w:rsidRPr="00E14E66" w:rsidRDefault="007F647F" w:rsidP="00E349A2">
      <w:r w:rsidRPr="00E14E66">
        <w:t xml:space="preserve">  </w:t>
      </w:r>
      <w:r w:rsidRPr="00E14E66">
        <w:rPr>
          <w:i/>
          <w:iCs/>
        </w:rPr>
        <w:t>Canadian end product</w:t>
      </w:r>
      <w:r w:rsidRPr="00E14E66">
        <w:t xml:space="preserve"> means an article that—</w:t>
      </w:r>
    </w:p>
    <w:p w14:paraId="4D2D231C" w14:textId="77777777" w:rsidR="007F647F" w:rsidRPr="00E14E66" w:rsidRDefault="007F647F" w:rsidP="00E349A2">
      <w:r w:rsidRPr="00E14E66">
        <w:t xml:space="preserve">    (1) Is wholly the growth, product, or manufacture of Canada; or</w:t>
      </w:r>
    </w:p>
    <w:p w14:paraId="4D2D231D" w14:textId="77777777" w:rsidR="007F647F" w:rsidRPr="00E14E66" w:rsidRDefault="007F647F" w:rsidP="00E349A2">
      <w:r w:rsidRPr="00E14E66">
        <w:t xml:space="preserve">    (2) In the case of an article that consists in whole or in part of materials from another country, has been substantially transformed in Canada into a new and different article of commerce with a name, character, or use distinct from that of the article or articles from which it was </w:t>
      </w:r>
      <w:r w:rsidRPr="00E14E66">
        <w:lastRenderedPageBreak/>
        <w:t>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4D2D231E" w14:textId="77777777" w:rsidR="007F647F" w:rsidRPr="00E14E66" w:rsidRDefault="007F647F" w:rsidP="00E349A2">
      <w:r w:rsidRPr="00E14E66">
        <w:t xml:space="preserve">  </w:t>
      </w:r>
      <w:r w:rsidRPr="00D608E6">
        <w:rPr>
          <w:i/>
          <w:iCs/>
        </w:rPr>
        <w:t>Commercially available off-the-shelf (COTS) item</w:t>
      </w:r>
      <w:r w:rsidRPr="00E14E66">
        <w:t>—</w:t>
      </w:r>
    </w:p>
    <w:p w14:paraId="4D2D231F" w14:textId="77777777" w:rsidR="007F647F" w:rsidRPr="00E14E66" w:rsidRDefault="007F647F" w:rsidP="00E349A2">
      <w:r w:rsidRPr="00E14E66">
        <w:t xml:space="preserve">    (1) Means any item of supply (including construction material) that is—</w:t>
      </w:r>
    </w:p>
    <w:p w14:paraId="4D2D2320" w14:textId="77777777" w:rsidR="007F647F" w:rsidRPr="00E14E66" w:rsidRDefault="007F647F" w:rsidP="00E349A2">
      <w:r w:rsidRPr="00E14E66">
        <w:t xml:space="preserve">      (i) </w:t>
      </w:r>
      <w:r w:rsidRPr="00867ACF">
        <w:t>A commercial product (as defined in paragraph (1) of the definition of ‘‘commercial product’’ at Federal Acquisition Regulation (FAR) 2.101;</w:t>
      </w:r>
    </w:p>
    <w:p w14:paraId="4D2D2321" w14:textId="77777777" w:rsidR="007F647F" w:rsidRPr="00E14E66" w:rsidRDefault="007F647F" w:rsidP="00E349A2">
      <w:r w:rsidRPr="00E14E66">
        <w:t xml:space="preserve">      (ii) Sold in substantial quantities in the commercial marketplace; and</w:t>
      </w:r>
    </w:p>
    <w:p w14:paraId="4D2D2322" w14:textId="77777777" w:rsidR="007F647F" w:rsidRPr="00E14E66" w:rsidRDefault="007F647F" w:rsidP="00E349A2">
      <w:r w:rsidRPr="00E14E66">
        <w:t xml:space="preserve">      (iii) Offered to the Government, under a contract or subcontract at any tier, without modification, in the same form in which it is sold in the commercial marketplace; and</w:t>
      </w:r>
    </w:p>
    <w:p w14:paraId="4D2D2323" w14:textId="77777777" w:rsidR="007F647F" w:rsidRPr="00E14E66" w:rsidRDefault="007F647F" w:rsidP="00E349A2">
      <w:r w:rsidRPr="00E14E66">
        <w:t xml:space="preserve">    (2) Does not include bulk cargo, as defined in 46 U.S.C. 40102(4), such as agricultural products and petroleum products.</w:t>
      </w:r>
    </w:p>
    <w:p w14:paraId="4D2D2324" w14:textId="77777777" w:rsidR="007F647F" w:rsidRPr="00E14E66" w:rsidRDefault="007F647F" w:rsidP="00E349A2">
      <w:r w:rsidRPr="00E14E66">
        <w:t xml:space="preserve">  </w:t>
      </w:r>
      <w:r w:rsidRPr="009B4857">
        <w:rPr>
          <w:i/>
          <w:iCs/>
        </w:rPr>
        <w:t>Component</w:t>
      </w:r>
      <w:r w:rsidRPr="00E14E66">
        <w:t xml:space="preserve"> means an article, material, or supply incorporated directly into an end product.</w:t>
      </w:r>
    </w:p>
    <w:p w14:paraId="4D2D2325" w14:textId="77777777" w:rsidR="007F647F" w:rsidRPr="00E14E66" w:rsidRDefault="007F647F" w:rsidP="00E349A2">
      <w:r w:rsidRPr="00E14E66">
        <w:t xml:space="preserve">  </w:t>
      </w:r>
      <w:r w:rsidRPr="00D608E6">
        <w:rPr>
          <w:i/>
          <w:iCs/>
        </w:rPr>
        <w:t>Cost of components</w:t>
      </w:r>
      <w:r w:rsidRPr="00E14E66">
        <w:t xml:space="preserve"> means—</w:t>
      </w:r>
    </w:p>
    <w:p w14:paraId="4D2D2326" w14:textId="77777777" w:rsidR="007F647F" w:rsidRPr="00E14E66" w:rsidRDefault="007F647F" w:rsidP="00E349A2">
      <w:r w:rsidRPr="00E14E66">
        <w:t xml:space="preserve">    (</w:t>
      </w:r>
      <w:r>
        <w:t>1</w:t>
      </w:r>
      <w:r w:rsidRPr="00E14E66">
        <w:t>)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4D2D2327" w14:textId="77777777" w:rsidR="007F647F" w:rsidRDefault="007F647F" w:rsidP="00E349A2">
      <w:r w:rsidRPr="00E14E66">
        <w:t xml:space="preserve">    (</w:t>
      </w:r>
      <w:r>
        <w:t>2</w:t>
      </w:r>
      <w:r w:rsidRPr="00E14E66">
        <w:t>)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w14:paraId="4D2D2328" w14:textId="77777777" w:rsidR="007F647F" w:rsidRPr="00E14E66" w:rsidRDefault="007F647F" w:rsidP="00E349A2">
      <w:r>
        <w:t xml:space="preserve">  </w:t>
      </w:r>
      <w:r w:rsidRPr="00344BF6">
        <w:rPr>
          <w:i/>
          <w:iCs/>
        </w:rPr>
        <w:t>Critical component</w:t>
      </w:r>
      <w:r>
        <w:t xml:space="preserve"> means a component that is mined, produced, or manufactured in the United States and deemed critical to the U.S. supply chain. The list of critical components is at FAR 25.105.</w:t>
      </w:r>
    </w:p>
    <w:p w14:paraId="4D2D2329" w14:textId="77777777" w:rsidR="007F647F" w:rsidRPr="00E14E66" w:rsidRDefault="007F647F" w:rsidP="00E349A2">
      <w:r w:rsidRPr="00E14E66">
        <w:t xml:space="preserve">  </w:t>
      </w:r>
      <w:r w:rsidRPr="00D608E6">
        <w:rPr>
          <w:i/>
          <w:iCs/>
        </w:rPr>
        <w:t>Domestic end product</w:t>
      </w:r>
      <w:r w:rsidRPr="00E14E66">
        <w:t xml:space="preserve"> means—</w:t>
      </w:r>
    </w:p>
    <w:p w14:paraId="4D2D232A" w14:textId="77777777" w:rsidR="007F647F" w:rsidRPr="00E14E66" w:rsidRDefault="007F647F" w:rsidP="00E349A2">
      <w:r w:rsidRPr="00E14E66">
        <w:t xml:space="preserve">    (1) For an end product that does not consist wholly or predominantly of iron or steel or a combination of both—</w:t>
      </w:r>
    </w:p>
    <w:p w14:paraId="4D2D232B" w14:textId="77777777" w:rsidR="007F647F" w:rsidRPr="00E14E66" w:rsidRDefault="007F647F" w:rsidP="00E349A2">
      <w:r w:rsidRPr="00E14E66">
        <w:t xml:space="preserve">      (i) An unmanufactured end product mined or produced in the United States;</w:t>
      </w:r>
    </w:p>
    <w:p w14:paraId="4D2D232C" w14:textId="77777777" w:rsidR="007F647F" w:rsidRPr="00E14E66" w:rsidRDefault="007F647F" w:rsidP="00E349A2">
      <w:r w:rsidRPr="00E14E66">
        <w:t xml:space="preserve">      (ii) An end product manufactured in the United States, if—</w:t>
      </w:r>
    </w:p>
    <w:p w14:paraId="4D2D232D" w14:textId="77777777" w:rsidR="007F647F" w:rsidRPr="00E14E66" w:rsidRDefault="007F647F" w:rsidP="00E349A2">
      <w:r w:rsidRPr="00E14E66">
        <w:t xml:space="preserve">        (A) </w:t>
      </w:r>
      <w: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rsidRPr="00E14E66">
        <w:t xml:space="preserve">. Components of foreign origin of the same class or kind as those that the agency determines are not mined, produced, or manufactured in sufficient and </w:t>
      </w:r>
      <w:r w:rsidRPr="00E14E66">
        <w:lastRenderedPageBreak/>
        <w:t>reasonably available commercial quantities of a satisfactory quality are treated as domestic. Components of unknown origin are treated as foreign. Scrap generated, collected, and prepared for processing in the United States is considered domestic; or</w:t>
      </w:r>
    </w:p>
    <w:p w14:paraId="4D2D232E" w14:textId="77777777" w:rsidR="007F647F" w:rsidRPr="00E14E66" w:rsidRDefault="007F647F" w:rsidP="00E349A2">
      <w:r w:rsidRPr="00E14E66">
        <w:t xml:space="preserve">        (B) The end product is a COTS item</w:t>
      </w:r>
      <w:r>
        <w:t>; or</w:t>
      </w:r>
    </w:p>
    <w:p w14:paraId="4D2D232F" w14:textId="77777777" w:rsidR="007F647F" w:rsidRPr="00E14E66" w:rsidRDefault="007F647F" w:rsidP="00E349A2">
      <w:r w:rsidRPr="00E14E66">
        <w:t xml:space="preserve">    (2)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w14:paraId="4D2D2330" w14:textId="77777777" w:rsidR="007F647F" w:rsidRPr="00E14E66" w:rsidRDefault="007F647F" w:rsidP="00E349A2">
      <w:r w:rsidRPr="00E14E66">
        <w:t xml:space="preserve">  </w:t>
      </w:r>
      <w:r w:rsidRPr="00E14E66">
        <w:rPr>
          <w:i/>
          <w:iCs/>
        </w:rPr>
        <w:t>End product</w:t>
      </w:r>
      <w:r w:rsidRPr="00E14E66">
        <w:t xml:space="preserve"> means those articles, materials, and supplies to be acquired under the contract for public use.</w:t>
      </w:r>
    </w:p>
    <w:p w14:paraId="4D2D2331" w14:textId="77777777" w:rsidR="007F647F" w:rsidRPr="00E14E66" w:rsidRDefault="007F647F" w:rsidP="00E349A2">
      <w:r w:rsidRPr="00E14E66">
        <w:t xml:space="preserve">  </w:t>
      </w:r>
      <w:r w:rsidRPr="00E14E66">
        <w:rPr>
          <w:i/>
          <w:iCs/>
        </w:rPr>
        <w:t>Fastener</w:t>
      </w:r>
      <w:r w:rsidRPr="00E14E66">
        <w:t xml:space="preserve"> means a hardware device that mechanically joins or affixes two or more objects together. Examples of fasteners are nuts, bolts, pins, rivets, nails, clips, and screws.</w:t>
      </w:r>
    </w:p>
    <w:p w14:paraId="4D2D2332" w14:textId="77777777" w:rsidR="007F647F" w:rsidRPr="00E14E66" w:rsidRDefault="007F647F" w:rsidP="00E349A2">
      <w:r w:rsidRPr="00E14E66">
        <w:t xml:space="preserve">  </w:t>
      </w:r>
      <w:r w:rsidRPr="00E14E66">
        <w:rPr>
          <w:i/>
          <w:iCs/>
        </w:rPr>
        <w:t>Foreign end product</w:t>
      </w:r>
      <w:r w:rsidRPr="00E14E66">
        <w:t xml:space="preserve"> means an end product other than a domestic end product.</w:t>
      </w:r>
    </w:p>
    <w:p w14:paraId="4D2D2333" w14:textId="77777777" w:rsidR="007F647F" w:rsidRPr="00E14E66" w:rsidRDefault="007F647F" w:rsidP="00E349A2">
      <w:r w:rsidRPr="00E14E66">
        <w:t xml:space="preserve">  </w:t>
      </w:r>
      <w:r w:rsidRPr="00E14E66">
        <w:rPr>
          <w:i/>
          <w:iCs/>
        </w:rPr>
        <w:t>Foreign iron and steel</w:t>
      </w:r>
      <w:r w:rsidRPr="00E14E66">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4D2D2334" w14:textId="77777777" w:rsidR="007F647F" w:rsidRPr="00E14E66" w:rsidRDefault="007F647F" w:rsidP="00E349A2">
      <w:r w:rsidRPr="00E14E66">
        <w:t xml:space="preserve">  </w:t>
      </w:r>
      <w:r w:rsidRPr="00E14E66">
        <w:rPr>
          <w:i/>
          <w:iCs/>
        </w:rPr>
        <w:t>Free Trade Agreement country</w:t>
      </w:r>
      <w:r w:rsidRPr="00E14E66">
        <w:t xml:space="preserve"> means Australia, Bahrain, Chile, Colombia, Costa Rica, Dominican Republic, El Salvador, Guatemala, Honduras, Korea (Republic of), Mexico, Morocco, Nicaragua, Oman, Panama, Peru, or Singapore.</w:t>
      </w:r>
    </w:p>
    <w:p w14:paraId="4D2D2335" w14:textId="77777777" w:rsidR="007F647F" w:rsidRPr="00E14E66" w:rsidRDefault="007F647F" w:rsidP="00E349A2">
      <w:r w:rsidRPr="00E14E66">
        <w:t xml:space="preserve">  </w:t>
      </w:r>
      <w:r w:rsidRPr="00E14E66">
        <w:rPr>
          <w:i/>
          <w:iCs/>
        </w:rPr>
        <w:t>Free Trade Agreement country end product</w:t>
      </w:r>
      <w:r w:rsidRPr="00E14E66">
        <w:t xml:space="preserve"> means an article that—</w:t>
      </w:r>
    </w:p>
    <w:p w14:paraId="4D2D2336" w14:textId="77777777" w:rsidR="007F647F" w:rsidRPr="00E14E66" w:rsidRDefault="007F647F" w:rsidP="00E349A2">
      <w:r w:rsidRPr="00E14E66">
        <w:t xml:space="preserve">    (1) Is wholly the growth, product, or manufacture of a Free Trade Agreement country; or</w:t>
      </w:r>
    </w:p>
    <w:p w14:paraId="4D2D2337" w14:textId="77777777" w:rsidR="007F647F" w:rsidRPr="00E14E66" w:rsidRDefault="007F647F" w:rsidP="00E349A2">
      <w:r w:rsidRPr="00E14E66">
        <w:t xml:space="preserve">    (2) In the case of an article that consists in whole or in part of materials from another country, has been substantially transformed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4D2D2338" w14:textId="77777777" w:rsidR="007F647F" w:rsidRPr="00E14E66" w:rsidRDefault="007F647F" w:rsidP="00E349A2">
      <w:r w:rsidRPr="00E14E66">
        <w:t xml:space="preserve">    </w:t>
      </w:r>
      <w:r w:rsidRPr="00E14E66">
        <w:rPr>
          <w:i/>
          <w:iCs/>
        </w:rPr>
        <w:t>Israeli end product</w:t>
      </w:r>
      <w:r w:rsidRPr="00E14E66">
        <w:t xml:space="preserve"> means an article that—</w:t>
      </w:r>
    </w:p>
    <w:p w14:paraId="4D2D2339" w14:textId="77777777" w:rsidR="007F647F" w:rsidRPr="00E14E66" w:rsidRDefault="007F647F" w:rsidP="00E349A2">
      <w:r w:rsidRPr="00E14E66">
        <w:t xml:space="preserve">    (1) Is wholly the growth, product, or manufacture of Israel; or</w:t>
      </w:r>
    </w:p>
    <w:p w14:paraId="4D2D233A" w14:textId="77777777" w:rsidR="007F647F" w:rsidRPr="00E14E66" w:rsidRDefault="007F647F" w:rsidP="00E349A2">
      <w:r w:rsidRPr="00E14E66">
        <w:lastRenderedPageBreak/>
        <w:t xml:space="preserve">    (2) In the case of an article that consists in whole or in part of materials from another country, has been substantially transformed in Israel into a new and different article of commerce with a name, character, or use distinct from that of the article or articles from which it was transformed.</w:t>
      </w:r>
    </w:p>
    <w:p w14:paraId="4D2D233B" w14:textId="77777777" w:rsidR="007F647F" w:rsidRPr="00E14E66" w:rsidRDefault="007F647F" w:rsidP="00E349A2">
      <w:r w:rsidRPr="00E14E66">
        <w:t xml:space="preserve">  </w:t>
      </w:r>
      <w:r w:rsidRPr="00E14E66">
        <w:rPr>
          <w:i/>
          <w:iCs/>
        </w:rPr>
        <w:t>Predominantly of iron or steel or a combination of both</w:t>
      </w:r>
      <w:r w:rsidRPr="00E14E66">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D2D233C" w14:textId="77777777" w:rsidR="007F647F" w:rsidRPr="00E14E66" w:rsidRDefault="007F647F" w:rsidP="00E349A2">
      <w:r w:rsidRPr="00E14E66">
        <w:t xml:space="preserve">  </w:t>
      </w:r>
      <w:r w:rsidRPr="00E14E66">
        <w:rPr>
          <w:i/>
          <w:iCs/>
        </w:rPr>
        <w:t>Steel</w:t>
      </w:r>
      <w:r w:rsidRPr="00E14E66">
        <w:t xml:space="preserve"> means an alloy that includes at least 50 percent iron, between 0.02 and 2 percent carbon, and may include other elements.</w:t>
      </w:r>
    </w:p>
    <w:p w14:paraId="4D2D233D" w14:textId="77777777" w:rsidR="007F647F" w:rsidRPr="00E14E66" w:rsidRDefault="007F647F" w:rsidP="00E349A2">
      <w:r w:rsidRPr="00E14E66">
        <w:t xml:space="preserve">  </w:t>
      </w:r>
      <w:r w:rsidRPr="00E14E66">
        <w:rPr>
          <w:i/>
          <w:iCs/>
        </w:rPr>
        <w:t>United States</w:t>
      </w:r>
      <w:r w:rsidRPr="00E14E66">
        <w:t xml:space="preserve"> means the 50 States, the District of Columbia, and outlying areas.</w:t>
      </w:r>
    </w:p>
    <w:p w14:paraId="4D2D233E" w14:textId="77777777" w:rsidR="007F647F" w:rsidRPr="00E14E66" w:rsidRDefault="007F647F" w:rsidP="00E349A2">
      <w:r w:rsidRPr="00E14E66">
        <w:t xml:space="preserve">  (b) </w:t>
      </w:r>
      <w:r w:rsidRPr="00E14E66">
        <w:rPr>
          <w:i/>
        </w:rPr>
        <w:t>Components of foreign origin</w:t>
      </w:r>
      <w:r w:rsidRPr="00E14E66">
        <w:t>. Offerors may obtain from the Contracting Officer a list of foreign articles that the Contracting Officer will treat as domestic for this contract.</w:t>
      </w:r>
    </w:p>
    <w:p w14:paraId="4D2D233F" w14:textId="77777777" w:rsidR="007F647F" w:rsidRPr="00E14E66" w:rsidRDefault="007F647F" w:rsidP="00E349A2">
      <w:pPr>
        <w:rPr>
          <w:rFonts w:cs="Microsoft Sans Serif"/>
          <w:szCs w:val="20"/>
        </w:rPr>
      </w:pPr>
      <w:r w:rsidRPr="00E14E66">
        <w:t xml:space="preserve">  </w:t>
      </w:r>
      <w:r>
        <w:t xml:space="preserve">(c) </w:t>
      </w:r>
      <w:r>
        <w:rPr>
          <w:i/>
          <w:iCs/>
        </w:rPr>
        <w:t xml:space="preserve">Delivery of end products. </w:t>
      </w:r>
      <w:r>
        <w:t>41 U.S.C. chapter 83 provides a preference for domestic end products for supplies acquired for use in the United States. In accordance with 41 U.S.C. 1907, the domestic content test of the Buy American statute is waived for an end product that is a COTS item (see 12.505(a)(1)), except that for an end product that consists wholly or predominantly of iron or steel or a combination of both, the domestic content test is applied only to the iron and steel content of the end product, excluding COTS fasteners. In addition, the Contracting Officer has determined that the Israeli Trade Act applies to this acquisition. Unless otherwise specified, this trade agreement applies to all items in the Schedule. The Contractor shall deliver under this contract only domestic end products except to the extent that, in its offer, it specified delivery of foreign end products in the provision entitled ‘‘Buy American—Free Trade Agreements—Israeli Trade Act Certificate.’’ If the Contractor specified in its offer that the Contractor would supply an Israeli end product, then the Contractor shall supply an Israeli end product or, at the Contractor’s option, a domestic end product.</w:t>
      </w:r>
    </w:p>
    <w:p w14:paraId="4D2D2340" w14:textId="77777777" w:rsidR="007F647F" w:rsidRDefault="007F647F" w:rsidP="00905549">
      <w:pPr>
        <w:jc w:val="center"/>
      </w:pPr>
      <w:r>
        <w:t>(End of Clause)</w:t>
      </w:r>
    </w:p>
    <w:p w14:paraId="4D2D2341" w14:textId="1E45B97C" w:rsidR="007F647F" w:rsidRDefault="007F647F">
      <w:pPr>
        <w:pStyle w:val="Heading2"/>
      </w:pPr>
      <w:bookmarkStart w:id="14" w:name="_Toc219197819"/>
      <w:r>
        <w:t>C.</w:t>
      </w:r>
      <w:r w:rsidR="00A90599">
        <w:t>6</w:t>
      </w:r>
      <w:r>
        <w:t xml:space="preserve">  52.225-4 BUY AMERICAN—FREE TRADE AGREEMENTS—ISRAELI TRADE ACT CERTIFICATE (NOV 2023) ALTERNATE II (JAN 2025)</w:t>
      </w:r>
      <w:bookmarkEnd w:id="14"/>
    </w:p>
    <w:p w14:paraId="4D2D2342" w14:textId="77777777" w:rsidR="007F647F" w:rsidRPr="00190886" w:rsidRDefault="007F647F" w:rsidP="00190886">
      <w:r>
        <w:t xml:space="preserve">  </w:t>
      </w:r>
      <w:r w:rsidRPr="00190886">
        <w:t xml:space="preserve">(a)(1) </w:t>
      </w:r>
      <w:r>
        <w:t>The Offeror certifies that each end product, except those listed in paragraph (b) or (c)(1) of this provision, is a domestic end product and that each domestic end product listed in paragraph (c)(2) of this provision contains a critical component</w:t>
      </w:r>
      <w:r w:rsidRPr="00190886">
        <w:t xml:space="preserve">. </w:t>
      </w:r>
    </w:p>
    <w:p w14:paraId="4D2D2343" w14:textId="77777777" w:rsidR="007F647F" w:rsidRPr="00190886" w:rsidRDefault="007F647F" w:rsidP="00190886">
      <w:r w:rsidRPr="00190886">
        <w:t xml:space="preserve">    (2) The terms ‘‘Bahraini, Moroccan, Omani, Panamanian, or </w:t>
      </w:r>
      <w:r>
        <w:t>Peruvian end product,’’ ‘‘commercially available off-the-shelf (COTS) item,’’ ‘‘critical component,’’ ‘‘domestic end product,’’</w:t>
      </w:r>
      <w:r w:rsidRPr="00190886">
        <w:t xml:space="preserve"> ‘‘end product,’’ ‘‘foreign end product,’’ ‘‘Free Trade Agreement country,’’ ‘‘Free Trade Agreement country end product,’’ ‘‘Israeli end product,’’ and ‘‘United States’’ are defined in the clause of this solicitation entitled ‘‘Buy American— Free Trade Agreements—Israeli Trade Act.’’</w:t>
      </w:r>
    </w:p>
    <w:p w14:paraId="4D2D2344" w14:textId="77777777" w:rsidR="007F647F" w:rsidRPr="00190886" w:rsidRDefault="007F647F" w:rsidP="00190886">
      <w:r w:rsidRPr="00190886">
        <w:t xml:space="preserve">  (b) The Offeror certifies that the following supplies are </w:t>
      </w:r>
      <w:r>
        <w:t>Israeli</w:t>
      </w:r>
      <w:r w:rsidRPr="00190886">
        <w:t xml:space="preserve"> end products as defined in the clause of this solicitation entitled "Buy American—Free Trade Agreements—Israeli Trade Act"</w:t>
      </w:r>
      <w:r>
        <w:t>.</w:t>
      </w:r>
    </w:p>
    <w:p w14:paraId="4D2D2345" w14:textId="77777777" w:rsidR="007F647F" w:rsidRPr="00190886" w:rsidRDefault="007F647F" w:rsidP="00190886">
      <w:r>
        <w:lastRenderedPageBreak/>
        <w:t xml:space="preserve">  </w:t>
      </w:r>
      <w:r w:rsidRPr="00190886">
        <w:t>Israeli End Products:</w:t>
      </w:r>
    </w:p>
    <w:tbl>
      <w:tblPr>
        <w:tblStyle w:val="TableGrid"/>
        <w:tblW w:w="0" w:type="auto"/>
        <w:jc w:val="center"/>
        <w:tblLook w:val="04A0" w:firstRow="1" w:lastRow="0" w:firstColumn="1" w:lastColumn="0" w:noHBand="0" w:noVBand="1"/>
      </w:tblPr>
      <w:tblGrid>
        <w:gridCol w:w="9350"/>
      </w:tblGrid>
      <w:tr w:rsidR="00DA2414" w14:paraId="4D2D2347" w14:textId="77777777" w:rsidTr="005269B7">
        <w:trPr>
          <w:jc w:val="center"/>
        </w:trPr>
        <w:tc>
          <w:tcPr>
            <w:tcW w:w="9350" w:type="dxa"/>
            <w:tcBorders>
              <w:top w:val="single" w:sz="4" w:space="0" w:color="auto"/>
              <w:left w:val="single" w:sz="4" w:space="0" w:color="auto"/>
              <w:bottom w:val="single" w:sz="4" w:space="0" w:color="auto"/>
              <w:right w:val="single" w:sz="4" w:space="0" w:color="auto"/>
            </w:tcBorders>
            <w:hideMark/>
          </w:tcPr>
          <w:p w14:paraId="4D2D2346" w14:textId="77777777" w:rsidR="007F647F" w:rsidRPr="00FD11A5" w:rsidRDefault="007F647F">
            <w:pPr>
              <w:jc w:val="center"/>
              <w:rPr>
                <w:rFonts w:cs="Calibri"/>
                <w:bCs/>
              </w:rPr>
            </w:pPr>
            <w:bookmarkStart w:id="15" w:name="ColumnTitle_522254"/>
            <w:bookmarkEnd w:id="15"/>
            <w:r w:rsidRPr="00FD11A5">
              <w:rPr>
                <w:rFonts w:cs="Calibri"/>
                <w:bCs/>
              </w:rPr>
              <w:t xml:space="preserve">Line </w:t>
            </w:r>
            <w:r>
              <w:rPr>
                <w:rFonts w:cs="Calibri"/>
                <w:bCs/>
              </w:rPr>
              <w:t>i</w:t>
            </w:r>
            <w:r w:rsidRPr="00FD11A5">
              <w:rPr>
                <w:rFonts w:cs="Calibri"/>
                <w:bCs/>
              </w:rPr>
              <w:t>tem No.</w:t>
            </w:r>
          </w:p>
        </w:tc>
      </w:tr>
      <w:tr w:rsidR="00DA2414" w14:paraId="4D2D2349" w14:textId="77777777" w:rsidTr="00893686">
        <w:trPr>
          <w:jc w:val="center"/>
        </w:trPr>
        <w:tc>
          <w:tcPr>
            <w:tcW w:w="9350" w:type="dxa"/>
            <w:tcBorders>
              <w:top w:val="single" w:sz="4" w:space="0" w:color="auto"/>
              <w:left w:val="single" w:sz="4" w:space="0" w:color="auto"/>
              <w:bottom w:val="single" w:sz="4" w:space="0" w:color="auto"/>
              <w:right w:val="single" w:sz="4" w:space="0" w:color="auto"/>
            </w:tcBorders>
          </w:tcPr>
          <w:p w14:paraId="4D2D2348" w14:textId="77777777" w:rsidR="007F647F" w:rsidRDefault="007F647F">
            <w:pPr>
              <w:rPr>
                <w:rFonts w:ascii="Calibri" w:hAnsi="Calibri" w:cs="Calibri"/>
                <w:szCs w:val="20"/>
              </w:rPr>
            </w:pPr>
          </w:p>
        </w:tc>
      </w:tr>
      <w:tr w:rsidR="00DA2414" w14:paraId="4D2D234B" w14:textId="77777777" w:rsidTr="006E4383">
        <w:trPr>
          <w:jc w:val="center"/>
        </w:trPr>
        <w:tc>
          <w:tcPr>
            <w:tcW w:w="9350" w:type="dxa"/>
            <w:tcBorders>
              <w:top w:val="single" w:sz="4" w:space="0" w:color="auto"/>
              <w:left w:val="single" w:sz="4" w:space="0" w:color="auto"/>
              <w:bottom w:val="single" w:sz="4" w:space="0" w:color="auto"/>
              <w:right w:val="single" w:sz="4" w:space="0" w:color="auto"/>
            </w:tcBorders>
          </w:tcPr>
          <w:p w14:paraId="4D2D234A" w14:textId="77777777" w:rsidR="007F647F" w:rsidRDefault="007F647F">
            <w:pPr>
              <w:rPr>
                <w:rFonts w:ascii="Calibri" w:hAnsi="Calibri" w:cs="Calibri"/>
                <w:szCs w:val="20"/>
              </w:rPr>
            </w:pPr>
          </w:p>
        </w:tc>
      </w:tr>
      <w:tr w:rsidR="00DA2414" w14:paraId="4D2D234D" w14:textId="77777777" w:rsidTr="00022D5B">
        <w:trPr>
          <w:jc w:val="center"/>
        </w:trPr>
        <w:tc>
          <w:tcPr>
            <w:tcW w:w="9350" w:type="dxa"/>
            <w:tcBorders>
              <w:top w:val="single" w:sz="4" w:space="0" w:color="auto"/>
              <w:left w:val="single" w:sz="4" w:space="0" w:color="auto"/>
              <w:bottom w:val="single" w:sz="4" w:space="0" w:color="auto"/>
              <w:right w:val="single" w:sz="4" w:space="0" w:color="auto"/>
            </w:tcBorders>
          </w:tcPr>
          <w:p w14:paraId="4D2D234C" w14:textId="77777777" w:rsidR="007F647F" w:rsidRDefault="007F647F">
            <w:pPr>
              <w:rPr>
                <w:rFonts w:ascii="Calibri" w:hAnsi="Calibri" w:cs="Calibri"/>
                <w:szCs w:val="20"/>
              </w:rPr>
            </w:pPr>
          </w:p>
        </w:tc>
      </w:tr>
    </w:tbl>
    <w:p w14:paraId="4D2D234E" w14:textId="77777777" w:rsidR="007F647F" w:rsidRPr="008957B3" w:rsidRDefault="007F647F" w:rsidP="00585295">
      <w:pPr>
        <w:jc w:val="center"/>
        <w:rPr>
          <w:rFonts w:cs="Calibri"/>
        </w:rPr>
      </w:pPr>
      <w:r w:rsidRPr="008957B3">
        <w:rPr>
          <w:rFonts w:cs="Calibri"/>
        </w:rPr>
        <w:t>[List as necessary]</w:t>
      </w:r>
    </w:p>
    <w:p w14:paraId="4D2D234F" w14:textId="77777777" w:rsidR="007F647F" w:rsidRPr="008957B3" w:rsidRDefault="007F647F" w:rsidP="00190886">
      <w:r w:rsidRPr="008957B3">
        <w:t xml:space="preserve">  </w:t>
      </w:r>
      <w:r>
        <w:t>(c)(1) The Offeror shall list those supplies that are foreign end products (other than those listed in paragraph (b)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D2D2350" w14:textId="77777777" w:rsidR="007F647F" w:rsidRPr="008957B3" w:rsidRDefault="007F647F">
      <w:r>
        <w:t xml:space="preserve">  </w:t>
      </w:r>
      <w:r w:rsidRPr="008957B3">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DA2414" w14:paraId="4D2D2354" w14:textId="77777777" w:rsidTr="0055553B">
        <w:trPr>
          <w:jc w:val="center"/>
        </w:trPr>
        <w:tc>
          <w:tcPr>
            <w:tcW w:w="3124" w:type="dxa"/>
            <w:tcBorders>
              <w:top w:val="single" w:sz="4" w:space="0" w:color="auto"/>
              <w:left w:val="single" w:sz="4" w:space="0" w:color="auto"/>
              <w:bottom w:val="single" w:sz="4" w:space="0" w:color="auto"/>
              <w:right w:val="single" w:sz="4" w:space="0" w:color="auto"/>
            </w:tcBorders>
            <w:hideMark/>
          </w:tcPr>
          <w:p w14:paraId="4D2D2351" w14:textId="77777777" w:rsidR="007F647F" w:rsidRPr="00FD11A5" w:rsidRDefault="007F647F">
            <w:pPr>
              <w:jc w:val="center"/>
              <w:rPr>
                <w:rFonts w:cs="Calibri"/>
                <w:bCs/>
              </w:rPr>
            </w:pPr>
            <w:bookmarkStart w:id="16" w:name="ColumnTitle_522254_1"/>
            <w:bookmarkEnd w:id="16"/>
            <w:r w:rsidRPr="00FD11A5">
              <w:rPr>
                <w:rFonts w:cs="Calibri"/>
                <w:bCs/>
              </w:rPr>
              <w:t xml:space="preserve">Line </w:t>
            </w:r>
            <w:r>
              <w:rPr>
                <w:rFonts w:cs="Calibri"/>
                <w:bCs/>
              </w:rPr>
              <w:t>i</w:t>
            </w:r>
            <w:r w:rsidRPr="00FD11A5">
              <w:rPr>
                <w:rFonts w:cs="Calibri"/>
                <w:bCs/>
              </w:rPr>
              <w:t>tem No.</w:t>
            </w:r>
          </w:p>
        </w:tc>
        <w:tc>
          <w:tcPr>
            <w:tcW w:w="3235" w:type="dxa"/>
            <w:tcBorders>
              <w:top w:val="single" w:sz="4" w:space="0" w:color="auto"/>
              <w:left w:val="single" w:sz="4" w:space="0" w:color="auto"/>
              <w:bottom w:val="single" w:sz="4" w:space="0" w:color="auto"/>
              <w:right w:val="single" w:sz="4" w:space="0" w:color="auto"/>
            </w:tcBorders>
            <w:hideMark/>
          </w:tcPr>
          <w:p w14:paraId="4D2D2352" w14:textId="77777777" w:rsidR="007F647F" w:rsidRPr="00FD11A5" w:rsidRDefault="007F647F">
            <w:pPr>
              <w:jc w:val="center"/>
              <w:rPr>
                <w:rFonts w:cs="Calibri"/>
                <w:bCs/>
              </w:rPr>
            </w:pPr>
            <w:r w:rsidRPr="00FD11A5">
              <w:rPr>
                <w:rFonts w:cs="Calibri"/>
                <w:bCs/>
              </w:rPr>
              <w:t xml:space="preserve">Country of </w:t>
            </w:r>
            <w:r>
              <w:rPr>
                <w:rFonts w:cs="Calibri"/>
                <w:bCs/>
              </w:rPr>
              <w:t>o</w:t>
            </w:r>
            <w:r w:rsidRPr="00FD11A5">
              <w:rPr>
                <w:rFonts w:cs="Calibri"/>
                <w:bCs/>
              </w:rPr>
              <w:t>rigin</w:t>
            </w:r>
          </w:p>
        </w:tc>
        <w:tc>
          <w:tcPr>
            <w:tcW w:w="2991" w:type="dxa"/>
            <w:tcBorders>
              <w:top w:val="single" w:sz="4" w:space="0" w:color="auto"/>
              <w:left w:val="single" w:sz="4" w:space="0" w:color="auto"/>
              <w:bottom w:val="single" w:sz="4" w:space="0" w:color="auto"/>
              <w:right w:val="single" w:sz="4" w:space="0" w:color="auto"/>
            </w:tcBorders>
          </w:tcPr>
          <w:p w14:paraId="4D2D2353" w14:textId="77777777" w:rsidR="007F647F" w:rsidRPr="00FD11A5" w:rsidRDefault="007F647F">
            <w:pPr>
              <w:jc w:val="center"/>
              <w:rPr>
                <w:rFonts w:cs="Calibri"/>
                <w:bCs/>
              </w:rPr>
            </w:pPr>
            <w:r>
              <w:rPr>
                <w:rFonts w:cs="Calibri"/>
                <w:bCs/>
              </w:rPr>
              <w:t>Exceeds 55% domestic content (yes/no)</w:t>
            </w:r>
          </w:p>
        </w:tc>
      </w:tr>
      <w:tr w:rsidR="00DA2414" w14:paraId="4D2D2358" w14:textId="77777777" w:rsidTr="0055553B">
        <w:trPr>
          <w:jc w:val="center"/>
        </w:trPr>
        <w:tc>
          <w:tcPr>
            <w:tcW w:w="3124" w:type="dxa"/>
            <w:tcBorders>
              <w:top w:val="single" w:sz="4" w:space="0" w:color="auto"/>
              <w:left w:val="single" w:sz="4" w:space="0" w:color="auto"/>
              <w:bottom w:val="single" w:sz="4" w:space="0" w:color="auto"/>
              <w:right w:val="single" w:sz="4" w:space="0" w:color="auto"/>
            </w:tcBorders>
          </w:tcPr>
          <w:p w14:paraId="4D2D2355" w14:textId="77777777" w:rsidR="007F647F" w:rsidRDefault="007F647F">
            <w:pPr>
              <w:rPr>
                <w:rFonts w:ascii="Calibri" w:hAnsi="Calibri" w:cs="Calibri"/>
                <w:szCs w:val="20"/>
              </w:rPr>
            </w:pPr>
          </w:p>
        </w:tc>
        <w:tc>
          <w:tcPr>
            <w:tcW w:w="3235" w:type="dxa"/>
            <w:tcBorders>
              <w:top w:val="single" w:sz="4" w:space="0" w:color="auto"/>
              <w:left w:val="single" w:sz="4" w:space="0" w:color="auto"/>
              <w:bottom w:val="single" w:sz="4" w:space="0" w:color="auto"/>
              <w:right w:val="single" w:sz="4" w:space="0" w:color="auto"/>
            </w:tcBorders>
          </w:tcPr>
          <w:p w14:paraId="4D2D2356" w14:textId="77777777" w:rsidR="007F647F" w:rsidRDefault="007F647F">
            <w:pPr>
              <w:rPr>
                <w:rFonts w:ascii="Calibri" w:hAnsi="Calibri" w:cs="Calibri"/>
                <w:szCs w:val="20"/>
              </w:rPr>
            </w:pPr>
          </w:p>
        </w:tc>
        <w:tc>
          <w:tcPr>
            <w:tcW w:w="2991" w:type="dxa"/>
            <w:tcBorders>
              <w:top w:val="single" w:sz="4" w:space="0" w:color="auto"/>
              <w:left w:val="single" w:sz="4" w:space="0" w:color="auto"/>
              <w:bottom w:val="single" w:sz="4" w:space="0" w:color="auto"/>
              <w:right w:val="single" w:sz="4" w:space="0" w:color="auto"/>
            </w:tcBorders>
          </w:tcPr>
          <w:p w14:paraId="4D2D2357" w14:textId="77777777" w:rsidR="007F647F" w:rsidRDefault="007F647F">
            <w:pPr>
              <w:rPr>
                <w:rFonts w:ascii="Calibri" w:hAnsi="Calibri" w:cs="Calibri"/>
                <w:szCs w:val="20"/>
              </w:rPr>
            </w:pPr>
          </w:p>
        </w:tc>
      </w:tr>
      <w:tr w:rsidR="00DA2414" w14:paraId="4D2D235C" w14:textId="77777777" w:rsidTr="0055553B">
        <w:trPr>
          <w:jc w:val="center"/>
        </w:trPr>
        <w:tc>
          <w:tcPr>
            <w:tcW w:w="3124" w:type="dxa"/>
            <w:tcBorders>
              <w:top w:val="single" w:sz="4" w:space="0" w:color="auto"/>
              <w:left w:val="single" w:sz="4" w:space="0" w:color="auto"/>
              <w:bottom w:val="single" w:sz="4" w:space="0" w:color="auto"/>
              <w:right w:val="single" w:sz="4" w:space="0" w:color="auto"/>
            </w:tcBorders>
          </w:tcPr>
          <w:p w14:paraId="4D2D2359" w14:textId="77777777" w:rsidR="007F647F" w:rsidRDefault="007F647F">
            <w:pPr>
              <w:rPr>
                <w:rFonts w:ascii="Calibri" w:hAnsi="Calibri" w:cs="Calibri"/>
                <w:szCs w:val="20"/>
              </w:rPr>
            </w:pPr>
          </w:p>
        </w:tc>
        <w:tc>
          <w:tcPr>
            <w:tcW w:w="3235" w:type="dxa"/>
            <w:tcBorders>
              <w:top w:val="single" w:sz="4" w:space="0" w:color="auto"/>
              <w:left w:val="single" w:sz="4" w:space="0" w:color="auto"/>
              <w:bottom w:val="single" w:sz="4" w:space="0" w:color="auto"/>
              <w:right w:val="single" w:sz="4" w:space="0" w:color="auto"/>
            </w:tcBorders>
          </w:tcPr>
          <w:p w14:paraId="4D2D235A" w14:textId="77777777" w:rsidR="007F647F" w:rsidRDefault="007F647F">
            <w:pPr>
              <w:rPr>
                <w:rFonts w:ascii="Calibri" w:hAnsi="Calibri" w:cs="Calibri"/>
                <w:szCs w:val="20"/>
              </w:rPr>
            </w:pPr>
          </w:p>
        </w:tc>
        <w:tc>
          <w:tcPr>
            <w:tcW w:w="2991" w:type="dxa"/>
            <w:tcBorders>
              <w:top w:val="single" w:sz="4" w:space="0" w:color="auto"/>
              <w:left w:val="single" w:sz="4" w:space="0" w:color="auto"/>
              <w:bottom w:val="single" w:sz="4" w:space="0" w:color="auto"/>
              <w:right w:val="single" w:sz="4" w:space="0" w:color="auto"/>
            </w:tcBorders>
          </w:tcPr>
          <w:p w14:paraId="4D2D235B" w14:textId="77777777" w:rsidR="007F647F" w:rsidRDefault="007F647F">
            <w:pPr>
              <w:rPr>
                <w:rFonts w:ascii="Calibri" w:hAnsi="Calibri" w:cs="Calibri"/>
                <w:szCs w:val="20"/>
              </w:rPr>
            </w:pPr>
          </w:p>
        </w:tc>
      </w:tr>
      <w:tr w:rsidR="00DA2414" w14:paraId="4D2D2360" w14:textId="77777777" w:rsidTr="0055553B">
        <w:trPr>
          <w:jc w:val="center"/>
        </w:trPr>
        <w:tc>
          <w:tcPr>
            <w:tcW w:w="3124" w:type="dxa"/>
            <w:tcBorders>
              <w:top w:val="single" w:sz="4" w:space="0" w:color="auto"/>
              <w:left w:val="single" w:sz="4" w:space="0" w:color="auto"/>
              <w:bottom w:val="single" w:sz="4" w:space="0" w:color="auto"/>
              <w:right w:val="single" w:sz="4" w:space="0" w:color="auto"/>
            </w:tcBorders>
          </w:tcPr>
          <w:p w14:paraId="4D2D235D" w14:textId="77777777" w:rsidR="007F647F" w:rsidRDefault="007F647F">
            <w:pPr>
              <w:rPr>
                <w:rFonts w:ascii="Calibri" w:hAnsi="Calibri" w:cs="Calibri"/>
                <w:szCs w:val="20"/>
              </w:rPr>
            </w:pPr>
          </w:p>
        </w:tc>
        <w:tc>
          <w:tcPr>
            <w:tcW w:w="3235" w:type="dxa"/>
            <w:tcBorders>
              <w:top w:val="single" w:sz="4" w:space="0" w:color="auto"/>
              <w:left w:val="single" w:sz="4" w:space="0" w:color="auto"/>
              <w:bottom w:val="single" w:sz="4" w:space="0" w:color="auto"/>
              <w:right w:val="single" w:sz="4" w:space="0" w:color="auto"/>
            </w:tcBorders>
          </w:tcPr>
          <w:p w14:paraId="4D2D235E" w14:textId="77777777" w:rsidR="007F647F" w:rsidRDefault="007F647F">
            <w:pPr>
              <w:rPr>
                <w:rFonts w:ascii="Calibri" w:hAnsi="Calibri" w:cs="Calibri"/>
                <w:szCs w:val="20"/>
              </w:rPr>
            </w:pPr>
          </w:p>
        </w:tc>
        <w:tc>
          <w:tcPr>
            <w:tcW w:w="2991" w:type="dxa"/>
            <w:tcBorders>
              <w:top w:val="single" w:sz="4" w:space="0" w:color="auto"/>
              <w:left w:val="single" w:sz="4" w:space="0" w:color="auto"/>
              <w:bottom w:val="single" w:sz="4" w:space="0" w:color="auto"/>
              <w:right w:val="single" w:sz="4" w:space="0" w:color="auto"/>
            </w:tcBorders>
          </w:tcPr>
          <w:p w14:paraId="4D2D235F" w14:textId="77777777" w:rsidR="007F647F" w:rsidRDefault="007F647F">
            <w:pPr>
              <w:rPr>
                <w:rFonts w:ascii="Calibri" w:hAnsi="Calibri" w:cs="Calibri"/>
                <w:szCs w:val="20"/>
              </w:rPr>
            </w:pPr>
          </w:p>
        </w:tc>
      </w:tr>
    </w:tbl>
    <w:p w14:paraId="4D2D2361" w14:textId="77777777" w:rsidR="007F647F" w:rsidRPr="008957B3" w:rsidRDefault="007F647F" w:rsidP="00585295">
      <w:pPr>
        <w:jc w:val="center"/>
        <w:rPr>
          <w:rFonts w:cs="Calibri"/>
        </w:rPr>
      </w:pPr>
      <w:r w:rsidRPr="008957B3">
        <w:rPr>
          <w:rFonts w:cs="Calibri"/>
        </w:rPr>
        <w:t>[List as necessary]</w:t>
      </w:r>
    </w:p>
    <w:p w14:paraId="4D2D2362" w14:textId="77777777" w:rsidR="007F647F" w:rsidRDefault="007F647F" w:rsidP="00190886">
      <w:r>
        <w:t xml:space="preserve">  (2) The Offeror shall list the line item numbers of domestic end products that contain a critical component (see FAR 25.105).</w:t>
      </w:r>
    </w:p>
    <w:p w14:paraId="4D2D2363" w14:textId="77777777" w:rsidR="007F647F" w:rsidRDefault="007F647F" w:rsidP="0004334D">
      <w:r>
        <w:t xml:space="preserve">    Line Item No. ________</w:t>
      </w:r>
    </w:p>
    <w:p w14:paraId="4D2D2364" w14:textId="77777777" w:rsidR="007F647F" w:rsidRPr="0004334D" w:rsidRDefault="007F647F" w:rsidP="0004334D">
      <w:r>
        <w:t xml:space="preserve">    [List as necessary]</w:t>
      </w:r>
    </w:p>
    <w:p w14:paraId="4D2D2365" w14:textId="77777777" w:rsidR="007F647F" w:rsidRPr="008957B3" w:rsidRDefault="007F647F" w:rsidP="00190886">
      <w:r w:rsidRPr="008957B3">
        <w:t xml:space="preserve">  (d) The Government will evaluate offers in accordance with the policies and procedures of </w:t>
      </w:r>
      <w:r>
        <w:t>p</w:t>
      </w:r>
      <w:r w:rsidRPr="008957B3">
        <w:t>art 25 of the Federal Acquisition Regulation.</w:t>
      </w:r>
    </w:p>
    <w:p w14:paraId="4D2D2366" w14:textId="77777777" w:rsidR="007F647F" w:rsidRDefault="007F647F" w:rsidP="00585295">
      <w:pPr>
        <w:jc w:val="center"/>
      </w:pPr>
      <w:r>
        <w:t>(End of Provision)</w:t>
      </w:r>
    </w:p>
    <w:p w14:paraId="4D2D2367" w14:textId="5F25537D" w:rsidR="007F647F" w:rsidRDefault="007F647F">
      <w:pPr>
        <w:pStyle w:val="Heading2"/>
      </w:pPr>
      <w:bookmarkStart w:id="17" w:name="_Toc219197820"/>
      <w:r>
        <w:t>C.</w:t>
      </w:r>
      <w:r w:rsidR="00A90599">
        <w:t>7</w:t>
      </w:r>
      <w:r>
        <w:t xml:space="preserve">  52.252-2  CLAUSES INCORPORATED BY REFERENCE  (FEB 1998)</w:t>
      </w:r>
      <w:bookmarkEnd w:id="17"/>
    </w:p>
    <w:p w14:paraId="4D2D2368" w14:textId="77777777" w:rsidR="007F647F" w:rsidRDefault="007F647F">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D2D2369" w14:textId="77777777" w:rsidR="007F647F" w:rsidRDefault="007F647F" w:rsidP="00F50F9D">
      <w:pPr>
        <w:pStyle w:val="NoSpacing"/>
        <w:spacing w:before="160"/>
      </w:pPr>
      <w:r>
        <w:t xml:space="preserve">  https://www.acquisition.gov/browse/index/far</w:t>
      </w:r>
    </w:p>
    <w:p w14:paraId="4D2D236A" w14:textId="77777777" w:rsidR="007F647F" w:rsidRDefault="007F647F">
      <w:pPr>
        <w:pStyle w:val="NoSpacing"/>
      </w:pPr>
      <w:r>
        <w:t xml:space="preserve">  https://www.va.gov/oal/library/vaar/</w:t>
      </w:r>
    </w:p>
    <w:p w14:paraId="4D2D236B" w14:textId="77777777" w:rsidR="007F647F" w:rsidRDefault="007F647F">
      <w:pPr>
        <w:pStyle w:val="NoSpacing"/>
      </w:pPr>
      <w:r>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4E5A" w14:paraId="456F4DE4" w14:textId="77777777" w:rsidTr="00C40F4F">
        <w:tc>
          <w:tcPr>
            <w:tcW w:w="1440" w:type="dxa"/>
          </w:tcPr>
          <w:p w14:paraId="10D5968A" w14:textId="77777777" w:rsidR="00184E5A" w:rsidRDefault="00184E5A" w:rsidP="00C40F4F">
            <w:pPr>
              <w:pStyle w:val="ByReference"/>
            </w:pPr>
            <w:r>
              <w:rPr>
                <w:b/>
                <w:u w:val="single"/>
              </w:rPr>
              <w:t>FAR Number</w:t>
            </w:r>
          </w:p>
        </w:tc>
        <w:tc>
          <w:tcPr>
            <w:tcW w:w="6192" w:type="dxa"/>
          </w:tcPr>
          <w:p w14:paraId="6CFCE992" w14:textId="77777777" w:rsidR="00184E5A" w:rsidRDefault="00184E5A" w:rsidP="00C40F4F">
            <w:pPr>
              <w:pStyle w:val="ByReference"/>
            </w:pPr>
            <w:r>
              <w:rPr>
                <w:b/>
                <w:u w:val="single"/>
              </w:rPr>
              <w:t>Title</w:t>
            </w:r>
          </w:p>
        </w:tc>
        <w:tc>
          <w:tcPr>
            <w:tcW w:w="1440" w:type="dxa"/>
          </w:tcPr>
          <w:p w14:paraId="3D998425" w14:textId="77777777" w:rsidR="00184E5A" w:rsidRDefault="00184E5A" w:rsidP="00C40F4F">
            <w:pPr>
              <w:pStyle w:val="ByReference"/>
            </w:pPr>
            <w:r>
              <w:rPr>
                <w:b/>
                <w:u w:val="single"/>
              </w:rPr>
              <w:t>Date</w:t>
            </w:r>
          </w:p>
        </w:tc>
      </w:tr>
      <w:tr w:rsidR="00184E5A" w14:paraId="3AA84A64" w14:textId="77777777" w:rsidTr="00C40F4F">
        <w:tc>
          <w:tcPr>
            <w:tcW w:w="1440" w:type="dxa"/>
          </w:tcPr>
          <w:p w14:paraId="5A0C047C" w14:textId="77777777" w:rsidR="00184E5A" w:rsidRDefault="00184E5A" w:rsidP="00C40F4F">
            <w:pPr>
              <w:pStyle w:val="ByReference"/>
            </w:pPr>
            <w:r>
              <w:t>52.203-17</w:t>
            </w:r>
          </w:p>
        </w:tc>
        <w:tc>
          <w:tcPr>
            <w:tcW w:w="6192" w:type="dxa"/>
          </w:tcPr>
          <w:p w14:paraId="1A14EF07" w14:textId="77777777" w:rsidR="00184E5A" w:rsidRDefault="00184E5A" w:rsidP="00C40F4F">
            <w:pPr>
              <w:pStyle w:val="ByReference"/>
            </w:pPr>
            <w:r>
              <w:t>CONTRACTOR EMPLOYEE WHISTLEBLOWER RIGHTS</w:t>
            </w:r>
          </w:p>
        </w:tc>
        <w:tc>
          <w:tcPr>
            <w:tcW w:w="1440" w:type="dxa"/>
          </w:tcPr>
          <w:p w14:paraId="30229B30" w14:textId="77777777" w:rsidR="00184E5A" w:rsidRDefault="00184E5A" w:rsidP="00C40F4F">
            <w:pPr>
              <w:pStyle w:val="ByReference"/>
            </w:pPr>
            <w:r>
              <w:t>NOV 2023</w:t>
            </w:r>
          </w:p>
        </w:tc>
      </w:tr>
      <w:tr w:rsidR="00184E5A" w14:paraId="5746396F" w14:textId="77777777" w:rsidTr="00C40F4F">
        <w:tc>
          <w:tcPr>
            <w:tcW w:w="1440" w:type="dxa"/>
          </w:tcPr>
          <w:p w14:paraId="653AC2E1" w14:textId="77777777" w:rsidR="00184E5A" w:rsidRDefault="00184E5A" w:rsidP="00C40F4F">
            <w:pPr>
              <w:pStyle w:val="ByReference"/>
            </w:pPr>
            <w:r>
              <w:t>52.204-13</w:t>
            </w:r>
          </w:p>
        </w:tc>
        <w:tc>
          <w:tcPr>
            <w:tcW w:w="6192" w:type="dxa"/>
          </w:tcPr>
          <w:p w14:paraId="1A5328CD" w14:textId="77777777" w:rsidR="00184E5A" w:rsidRDefault="00184E5A" w:rsidP="00C40F4F">
            <w:pPr>
              <w:pStyle w:val="ByReference"/>
            </w:pPr>
            <w:r>
              <w:t>SYSTEM FOR AWARD MANAGEMENT MAINTENANCE</w:t>
            </w:r>
          </w:p>
        </w:tc>
        <w:tc>
          <w:tcPr>
            <w:tcW w:w="1440" w:type="dxa"/>
          </w:tcPr>
          <w:p w14:paraId="03510C01" w14:textId="77777777" w:rsidR="00184E5A" w:rsidRDefault="00184E5A" w:rsidP="00C40F4F">
            <w:pPr>
              <w:pStyle w:val="ByReference"/>
            </w:pPr>
            <w:r>
              <w:t>OCT 2018</w:t>
            </w:r>
          </w:p>
        </w:tc>
      </w:tr>
      <w:tr w:rsidR="00184E5A" w14:paraId="6B49225E" w14:textId="77777777" w:rsidTr="00C40F4F">
        <w:tc>
          <w:tcPr>
            <w:tcW w:w="1440" w:type="dxa"/>
          </w:tcPr>
          <w:p w14:paraId="3C164493" w14:textId="77777777" w:rsidR="00184E5A" w:rsidRDefault="00184E5A" w:rsidP="00C40F4F">
            <w:pPr>
              <w:pStyle w:val="ByReference"/>
            </w:pPr>
            <w:r>
              <w:lastRenderedPageBreak/>
              <w:t>852.203-70</w:t>
            </w:r>
          </w:p>
        </w:tc>
        <w:tc>
          <w:tcPr>
            <w:tcW w:w="6192" w:type="dxa"/>
          </w:tcPr>
          <w:p w14:paraId="3D517F70" w14:textId="77777777" w:rsidR="00184E5A" w:rsidRDefault="00184E5A" w:rsidP="00C40F4F">
            <w:pPr>
              <w:pStyle w:val="ByReference"/>
            </w:pPr>
            <w:r>
              <w:t>COMMERCIAL ADVERTISING</w:t>
            </w:r>
          </w:p>
        </w:tc>
        <w:tc>
          <w:tcPr>
            <w:tcW w:w="1440" w:type="dxa"/>
          </w:tcPr>
          <w:p w14:paraId="7A92C2D3" w14:textId="77777777" w:rsidR="00184E5A" w:rsidRDefault="00184E5A" w:rsidP="00C40F4F">
            <w:pPr>
              <w:pStyle w:val="ByReference"/>
            </w:pPr>
            <w:r>
              <w:t>MAY 2018</w:t>
            </w:r>
          </w:p>
        </w:tc>
      </w:tr>
      <w:tr w:rsidR="00184E5A" w14:paraId="6F8E7884" w14:textId="77777777" w:rsidTr="00C40F4F">
        <w:tc>
          <w:tcPr>
            <w:tcW w:w="1440" w:type="dxa"/>
          </w:tcPr>
          <w:p w14:paraId="6FB86AF4" w14:textId="77777777" w:rsidR="00184E5A" w:rsidRDefault="00184E5A" w:rsidP="00C40F4F">
            <w:pPr>
              <w:pStyle w:val="ByReference"/>
            </w:pPr>
            <w:r>
              <w:t>852.215-71</w:t>
            </w:r>
          </w:p>
        </w:tc>
        <w:tc>
          <w:tcPr>
            <w:tcW w:w="6192" w:type="dxa"/>
          </w:tcPr>
          <w:p w14:paraId="10EC07C2" w14:textId="77777777" w:rsidR="00184E5A" w:rsidRDefault="00184E5A" w:rsidP="00C40F4F">
            <w:pPr>
              <w:pStyle w:val="ByReference"/>
            </w:pPr>
            <w:r>
              <w:t>EVALUATION FACTOR COMMITMENTS</w:t>
            </w:r>
          </w:p>
        </w:tc>
        <w:tc>
          <w:tcPr>
            <w:tcW w:w="1440" w:type="dxa"/>
          </w:tcPr>
          <w:p w14:paraId="49F24D5B" w14:textId="77777777" w:rsidR="00184E5A" w:rsidRDefault="00184E5A" w:rsidP="00C40F4F">
            <w:pPr>
              <w:pStyle w:val="ByReference"/>
            </w:pPr>
            <w:r>
              <w:t>OCT 2019</w:t>
            </w:r>
          </w:p>
        </w:tc>
      </w:tr>
      <w:tr w:rsidR="00184E5A" w14:paraId="1B15F548" w14:textId="77777777" w:rsidTr="00C40F4F">
        <w:tc>
          <w:tcPr>
            <w:tcW w:w="1440" w:type="dxa"/>
          </w:tcPr>
          <w:p w14:paraId="47B265B3" w14:textId="77777777" w:rsidR="00184E5A" w:rsidRDefault="00184E5A" w:rsidP="00C40F4F">
            <w:pPr>
              <w:pStyle w:val="ByReference"/>
            </w:pPr>
            <w:r>
              <w:t>852.246-71</w:t>
            </w:r>
          </w:p>
        </w:tc>
        <w:tc>
          <w:tcPr>
            <w:tcW w:w="6192" w:type="dxa"/>
          </w:tcPr>
          <w:p w14:paraId="21F466B6" w14:textId="77777777" w:rsidR="00184E5A" w:rsidRDefault="00184E5A" w:rsidP="00C40F4F">
            <w:pPr>
              <w:pStyle w:val="ByReference"/>
            </w:pPr>
            <w:r>
              <w:t>REJECTED GOODS</w:t>
            </w:r>
          </w:p>
        </w:tc>
        <w:tc>
          <w:tcPr>
            <w:tcW w:w="1440" w:type="dxa"/>
          </w:tcPr>
          <w:p w14:paraId="38151010" w14:textId="77777777" w:rsidR="00184E5A" w:rsidRDefault="00184E5A" w:rsidP="00C40F4F">
            <w:pPr>
              <w:pStyle w:val="ByReference"/>
            </w:pPr>
            <w:r>
              <w:t>OCT 2018</w:t>
            </w:r>
          </w:p>
        </w:tc>
      </w:tr>
    </w:tbl>
    <w:p w14:paraId="40B60945" w14:textId="77777777" w:rsidR="00184E5A" w:rsidRDefault="00184E5A">
      <w:pPr>
        <w:pStyle w:val="NoSpacing"/>
      </w:pPr>
    </w:p>
    <w:p w14:paraId="501A0243" w14:textId="77777777" w:rsidR="00184E5A" w:rsidRDefault="00184E5A">
      <w:pPr>
        <w:pStyle w:val="NoSpacing"/>
      </w:pPr>
    </w:p>
    <w:p w14:paraId="4D2D236C" w14:textId="77777777" w:rsidR="007F647F" w:rsidRDefault="007F647F" w:rsidP="00035D13">
      <w:pPr>
        <w:jc w:val="center"/>
      </w:pPr>
      <w:r>
        <w:t>(End of Clause)</w:t>
      </w:r>
    </w:p>
    <w:p w14:paraId="4D2D236D" w14:textId="3FA69B12" w:rsidR="007F647F" w:rsidRDefault="007F647F">
      <w:pPr>
        <w:pStyle w:val="Heading2"/>
      </w:pPr>
      <w:bookmarkStart w:id="18" w:name="_Toc219197821"/>
      <w:r>
        <w:t>C.</w:t>
      </w:r>
      <w:r w:rsidR="00A90599">
        <w:t>8</w:t>
      </w:r>
      <w:r>
        <w:t xml:space="preserve">  52.240-91  SECURITY PROHIBITIONS AND EXCLUSIONS  (NOV 2025) (DEVIATION)</w:t>
      </w:r>
      <w:bookmarkEnd w:id="18"/>
    </w:p>
    <w:p w14:paraId="4D2D236E" w14:textId="77777777" w:rsidR="007F647F" w:rsidRPr="002120FC" w:rsidRDefault="007F647F"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D2D236F" w14:textId="77777777" w:rsidR="007F647F" w:rsidRPr="002120FC" w:rsidRDefault="007F647F"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0" w:history="1">
        <w:r w:rsidRPr="00FD6F31">
          <w:rPr>
            <w:rStyle w:val="Hyperlink"/>
            <w:i/>
            <w:iCs/>
          </w:rPr>
          <w:t xml:space="preserve"> https://www.sam.gov</w:t>
        </w:r>
      </w:hyperlink>
      <w:r w:rsidRPr="002120FC">
        <w:t xml:space="preserve"> (section 1822 of Pub. L. 118-31, 41 U.S.C. 3901 note prec.).</w:t>
      </w:r>
    </w:p>
    <w:p w14:paraId="4D2D2370" w14:textId="77777777" w:rsidR="007F647F" w:rsidRPr="002120FC" w:rsidRDefault="007F647F"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D2D2371" w14:textId="77777777" w:rsidR="007F647F" w:rsidRPr="002120FC" w:rsidRDefault="007F647F"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D2D2372" w14:textId="77777777" w:rsidR="007F647F" w:rsidRPr="002120FC" w:rsidRDefault="007F647F" w:rsidP="002120FC">
      <w:r>
        <w:rPr>
          <w:i/>
          <w:iCs/>
        </w:rPr>
        <w:t xml:space="preserve">  </w:t>
      </w:r>
      <w:r w:rsidRPr="002120FC">
        <w:rPr>
          <w:i/>
          <w:iCs/>
        </w:rPr>
        <w:t>Covered article</w:t>
      </w:r>
      <w:r w:rsidRPr="002120FC">
        <w:t>, as defined in 41 U.S.C. 4713(k), means:</w:t>
      </w:r>
    </w:p>
    <w:p w14:paraId="4D2D2373" w14:textId="77777777" w:rsidR="007F647F" w:rsidRPr="002120FC" w:rsidRDefault="007F647F" w:rsidP="002120FC">
      <w:r>
        <w:t xml:space="preserve">    </w:t>
      </w:r>
      <w:r w:rsidRPr="002120FC">
        <w:t>(1)</w:t>
      </w:r>
      <w:r>
        <w:t xml:space="preserve"> </w:t>
      </w:r>
      <w:r w:rsidRPr="002120FC">
        <w:t>Information technology, as defined in 40 U.S.C. 11101, including cloud computing services of all types;</w:t>
      </w:r>
    </w:p>
    <w:p w14:paraId="4D2D2374" w14:textId="77777777" w:rsidR="007F647F" w:rsidRPr="002120FC" w:rsidRDefault="007F647F"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D2D2375" w14:textId="77777777" w:rsidR="007F647F" w:rsidRPr="002120FC" w:rsidRDefault="007F647F"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D2D2376" w14:textId="77777777" w:rsidR="007F647F" w:rsidRPr="002120FC" w:rsidRDefault="007F647F" w:rsidP="002120FC">
      <w:r>
        <w:t xml:space="preserve">    </w:t>
      </w:r>
      <w:r w:rsidRPr="002120FC">
        <w:t>(4)</w:t>
      </w:r>
      <w:r>
        <w:t xml:space="preserve"> </w:t>
      </w:r>
      <w:r w:rsidRPr="002120FC">
        <w:t>Hardware, systems, devices, software, or services that include embedded or incidental information technology.</w:t>
      </w:r>
    </w:p>
    <w:p w14:paraId="4D2D2377" w14:textId="77777777" w:rsidR="007F647F" w:rsidRPr="002120FC" w:rsidRDefault="007F647F" w:rsidP="002120FC">
      <w:r>
        <w:rPr>
          <w:i/>
          <w:iCs/>
        </w:rPr>
        <w:t xml:space="preserve">  </w:t>
      </w:r>
      <w:r w:rsidRPr="002120FC">
        <w:rPr>
          <w:i/>
          <w:iCs/>
        </w:rPr>
        <w:t>Covered foreign country</w:t>
      </w:r>
      <w:r>
        <w:t xml:space="preserve"> </w:t>
      </w:r>
      <w:r w:rsidRPr="002120FC">
        <w:t>means The People’s Republic of China.</w:t>
      </w:r>
    </w:p>
    <w:p w14:paraId="4D2D2378" w14:textId="77777777" w:rsidR="007F647F" w:rsidRPr="002120FC" w:rsidRDefault="007F647F" w:rsidP="002120FC">
      <w:r>
        <w:rPr>
          <w:i/>
          <w:iCs/>
        </w:rPr>
        <w:t xml:space="preserve">  </w:t>
      </w:r>
      <w:r w:rsidRPr="002120FC">
        <w:rPr>
          <w:i/>
          <w:iCs/>
        </w:rPr>
        <w:t>Covered telecommunications equipment or services</w:t>
      </w:r>
      <w:r>
        <w:t xml:space="preserve"> </w:t>
      </w:r>
      <w:r w:rsidRPr="002120FC">
        <w:t>means—</w:t>
      </w:r>
    </w:p>
    <w:p w14:paraId="4D2D2379" w14:textId="77777777" w:rsidR="007F647F" w:rsidRPr="002120FC" w:rsidRDefault="007F647F"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4D2D237A" w14:textId="77777777" w:rsidR="007F647F" w:rsidRPr="002120FC" w:rsidRDefault="007F647F"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D2D237B" w14:textId="77777777" w:rsidR="007F647F" w:rsidRPr="002120FC" w:rsidRDefault="007F647F" w:rsidP="002120FC">
      <w:r>
        <w:lastRenderedPageBreak/>
        <w:t xml:space="preserve">    </w:t>
      </w:r>
      <w:r w:rsidRPr="002120FC">
        <w:t>(3)</w:t>
      </w:r>
      <w:r>
        <w:t xml:space="preserve"> </w:t>
      </w:r>
      <w:r w:rsidRPr="002120FC">
        <w:t>Telecommunications or video surveillance services provided by such entities or using such equipment; or</w:t>
      </w:r>
    </w:p>
    <w:p w14:paraId="4D2D237C" w14:textId="77777777" w:rsidR="007F647F" w:rsidRPr="002120FC" w:rsidRDefault="007F647F"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D2D237D" w14:textId="77777777" w:rsidR="007F647F" w:rsidRPr="002120FC" w:rsidRDefault="007F647F" w:rsidP="002120FC">
      <w:r>
        <w:rPr>
          <w:i/>
          <w:iCs/>
        </w:rPr>
        <w:t xml:space="preserve">  </w:t>
      </w:r>
      <w:r w:rsidRPr="002120FC">
        <w:rPr>
          <w:i/>
          <w:iCs/>
        </w:rPr>
        <w:t>Critical technology</w:t>
      </w:r>
      <w:r>
        <w:t xml:space="preserve"> </w:t>
      </w:r>
      <w:r w:rsidRPr="002120FC">
        <w:t>means—</w:t>
      </w:r>
    </w:p>
    <w:p w14:paraId="4D2D237E" w14:textId="77777777" w:rsidR="007F647F" w:rsidRPr="002120FC" w:rsidRDefault="007F647F"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D2D237F" w14:textId="77777777" w:rsidR="007F647F" w:rsidRPr="002120FC" w:rsidRDefault="007F647F"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D2D2380" w14:textId="77777777" w:rsidR="007F647F" w:rsidRPr="002120FC" w:rsidRDefault="007F647F"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D2D2381" w14:textId="77777777" w:rsidR="007F647F" w:rsidRPr="002120FC" w:rsidRDefault="007F647F" w:rsidP="002120FC">
      <w:r>
        <w:t xml:space="preserve">      </w:t>
      </w:r>
      <w:r w:rsidRPr="002120FC">
        <w:t>(ii)</w:t>
      </w:r>
      <w:r>
        <w:t xml:space="preserve"> </w:t>
      </w:r>
      <w:r w:rsidRPr="002120FC">
        <w:t>For reasons relating to regional stability or surreptitious listening;</w:t>
      </w:r>
    </w:p>
    <w:p w14:paraId="4D2D2382" w14:textId="77777777" w:rsidR="007F647F" w:rsidRPr="002120FC" w:rsidRDefault="007F647F"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D2D2383" w14:textId="77777777" w:rsidR="007F647F" w:rsidRPr="002120FC" w:rsidRDefault="007F647F"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D2D2384" w14:textId="77777777" w:rsidR="007F647F" w:rsidRPr="002120FC" w:rsidRDefault="007F647F"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D2D2385" w14:textId="77777777" w:rsidR="007F647F" w:rsidRPr="002120FC" w:rsidRDefault="007F647F" w:rsidP="002120FC">
      <w:r>
        <w:t xml:space="preserve">    </w:t>
      </w:r>
      <w:r w:rsidRPr="002120FC">
        <w:t>(6)</w:t>
      </w:r>
      <w:r>
        <w:t xml:space="preserve"> </w:t>
      </w:r>
      <w:r w:rsidRPr="002120FC">
        <w:t>Emerging and foundational technologies controlled pursuant to section 1758 of the Export Control Reform Act of 2018 (50 U.S.C. 4817).</w:t>
      </w:r>
    </w:p>
    <w:p w14:paraId="4D2D2386" w14:textId="77777777" w:rsidR="007F647F" w:rsidRPr="002120FC" w:rsidRDefault="007F647F"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D2D2387" w14:textId="77777777" w:rsidR="007F647F" w:rsidRPr="002120FC" w:rsidRDefault="007F647F"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D2D2388" w14:textId="77777777" w:rsidR="007F647F" w:rsidRPr="002120FC" w:rsidRDefault="007F647F"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D2D2389" w14:textId="77777777" w:rsidR="007F647F" w:rsidRPr="002120FC" w:rsidRDefault="007F647F"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D2D238A" w14:textId="77777777" w:rsidR="007F647F" w:rsidRPr="002120FC" w:rsidRDefault="007F647F"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D2D238B" w14:textId="77777777" w:rsidR="007F647F" w:rsidRPr="002120FC" w:rsidRDefault="007F647F" w:rsidP="002120FC">
      <w:r>
        <w:rPr>
          <w:i/>
          <w:iCs/>
        </w:rPr>
        <w:t xml:space="preserve">  </w:t>
      </w:r>
      <w:r w:rsidRPr="002120FC">
        <w:rPr>
          <w:i/>
          <w:iCs/>
        </w:rPr>
        <w:t>Information technology</w:t>
      </w:r>
      <w:r w:rsidRPr="002120FC">
        <w:t>, as defined in 40 U.S.C. 11101(6)—</w:t>
      </w:r>
    </w:p>
    <w:p w14:paraId="4D2D238C" w14:textId="77777777" w:rsidR="007F647F" w:rsidRPr="002120FC" w:rsidRDefault="007F647F"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D2D238D" w14:textId="77777777" w:rsidR="007F647F" w:rsidRPr="002120FC" w:rsidRDefault="007F647F" w:rsidP="002120FC">
      <w:r>
        <w:t xml:space="preserve">      </w:t>
      </w:r>
      <w:r w:rsidRPr="002120FC">
        <w:t>(i)</w:t>
      </w:r>
      <w:r>
        <w:t xml:space="preserve"> </w:t>
      </w:r>
      <w:r w:rsidRPr="002120FC">
        <w:t>Of that equipment; or</w:t>
      </w:r>
    </w:p>
    <w:p w14:paraId="4D2D238E" w14:textId="77777777" w:rsidR="007F647F" w:rsidRPr="002120FC" w:rsidRDefault="007F647F" w:rsidP="002120FC">
      <w:r>
        <w:t xml:space="preserve">      </w:t>
      </w:r>
      <w:r w:rsidRPr="002120FC">
        <w:t>(ii)</w:t>
      </w:r>
      <w:r>
        <w:t xml:space="preserve"> </w:t>
      </w:r>
      <w:r w:rsidRPr="002120FC">
        <w:t>Of that equipment to a significant extent in the performance of a service or the furnishing of a product;</w:t>
      </w:r>
    </w:p>
    <w:p w14:paraId="4D2D238F" w14:textId="77777777" w:rsidR="007F647F" w:rsidRPr="002120FC" w:rsidRDefault="007F647F"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D2D2390" w14:textId="77777777" w:rsidR="007F647F" w:rsidRPr="002120FC" w:rsidRDefault="007F647F" w:rsidP="002120FC">
      <w:r>
        <w:t xml:space="preserve">    </w:t>
      </w:r>
      <w:r w:rsidRPr="002120FC">
        <w:t>(3)</w:t>
      </w:r>
      <w:r>
        <w:t xml:space="preserve"> </w:t>
      </w:r>
      <w:r w:rsidRPr="002120FC">
        <w:t>Does not include any equipment acquired by a Federal contractor incidental to a Federal contract.</w:t>
      </w:r>
    </w:p>
    <w:p w14:paraId="4D2D2391" w14:textId="77777777" w:rsidR="007F647F" w:rsidRPr="002120FC" w:rsidRDefault="007F647F" w:rsidP="002120FC">
      <w:r>
        <w:rPr>
          <w:i/>
          <w:iCs/>
        </w:rPr>
        <w:t xml:space="preserve">  </w:t>
      </w:r>
      <w:r w:rsidRPr="002120FC">
        <w:rPr>
          <w:i/>
          <w:iCs/>
        </w:rPr>
        <w:t>Intelligence community</w:t>
      </w:r>
      <w:r w:rsidRPr="002120FC">
        <w:t>, as defined by 50 U.S.C. 3003(4), means the following—</w:t>
      </w:r>
    </w:p>
    <w:p w14:paraId="4D2D2392" w14:textId="77777777" w:rsidR="007F647F" w:rsidRPr="002120FC" w:rsidRDefault="007F647F" w:rsidP="002120FC">
      <w:r>
        <w:t xml:space="preserve">    </w:t>
      </w:r>
      <w:r w:rsidRPr="002120FC">
        <w:t>(1)</w:t>
      </w:r>
      <w:r>
        <w:t xml:space="preserve"> </w:t>
      </w:r>
      <w:r w:rsidRPr="002120FC">
        <w:t>The Office of the Director of National Intelligence;</w:t>
      </w:r>
    </w:p>
    <w:p w14:paraId="4D2D2393" w14:textId="77777777" w:rsidR="007F647F" w:rsidRPr="002120FC" w:rsidRDefault="007F647F" w:rsidP="002120FC">
      <w:r>
        <w:t xml:space="preserve">    </w:t>
      </w:r>
      <w:r w:rsidRPr="002120FC">
        <w:t>(2)</w:t>
      </w:r>
      <w:r>
        <w:t xml:space="preserve"> </w:t>
      </w:r>
      <w:r w:rsidRPr="002120FC">
        <w:t>The Central Intelligence Agency;</w:t>
      </w:r>
    </w:p>
    <w:p w14:paraId="4D2D2394" w14:textId="77777777" w:rsidR="007F647F" w:rsidRPr="002120FC" w:rsidRDefault="007F647F" w:rsidP="002120FC">
      <w:r>
        <w:t xml:space="preserve">    </w:t>
      </w:r>
      <w:r w:rsidRPr="002120FC">
        <w:t>(3)</w:t>
      </w:r>
      <w:r>
        <w:t xml:space="preserve"> </w:t>
      </w:r>
      <w:r w:rsidRPr="002120FC">
        <w:t>The National Security Agency;</w:t>
      </w:r>
    </w:p>
    <w:p w14:paraId="4D2D2395" w14:textId="77777777" w:rsidR="007F647F" w:rsidRPr="002120FC" w:rsidRDefault="007F647F" w:rsidP="002120FC">
      <w:r>
        <w:t xml:space="preserve">    </w:t>
      </w:r>
      <w:r w:rsidRPr="002120FC">
        <w:t>(4)</w:t>
      </w:r>
      <w:r>
        <w:t xml:space="preserve"> </w:t>
      </w:r>
      <w:r w:rsidRPr="002120FC">
        <w:t>The Defense Intelligence Agency;</w:t>
      </w:r>
    </w:p>
    <w:p w14:paraId="4D2D2396" w14:textId="77777777" w:rsidR="007F647F" w:rsidRPr="002120FC" w:rsidRDefault="007F647F" w:rsidP="002120FC">
      <w:r>
        <w:t xml:space="preserve">    </w:t>
      </w:r>
      <w:r w:rsidRPr="002120FC">
        <w:t>(5)</w:t>
      </w:r>
      <w:r>
        <w:t xml:space="preserve"> </w:t>
      </w:r>
      <w:r w:rsidRPr="002120FC">
        <w:t>The National Geospatial-Intelligence Agency;</w:t>
      </w:r>
    </w:p>
    <w:p w14:paraId="4D2D2397" w14:textId="77777777" w:rsidR="007F647F" w:rsidRPr="002120FC" w:rsidRDefault="007F647F" w:rsidP="002120FC">
      <w:r>
        <w:t xml:space="preserve">    </w:t>
      </w:r>
      <w:r w:rsidRPr="002120FC">
        <w:t>(6)</w:t>
      </w:r>
      <w:r>
        <w:t xml:space="preserve"> </w:t>
      </w:r>
      <w:r w:rsidRPr="002120FC">
        <w:t>The National Reconnaissance Office;</w:t>
      </w:r>
    </w:p>
    <w:p w14:paraId="4D2D2398" w14:textId="77777777" w:rsidR="007F647F" w:rsidRPr="002120FC" w:rsidRDefault="007F647F"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4D2D2399" w14:textId="77777777" w:rsidR="007F647F" w:rsidRPr="002120FC" w:rsidRDefault="007F647F"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D2D239A" w14:textId="77777777" w:rsidR="007F647F" w:rsidRPr="002120FC" w:rsidRDefault="007F647F" w:rsidP="002120FC">
      <w:r>
        <w:t xml:space="preserve">    </w:t>
      </w:r>
      <w:r w:rsidRPr="002120FC">
        <w:t>(9)</w:t>
      </w:r>
      <w:r>
        <w:t xml:space="preserve"> </w:t>
      </w:r>
      <w:r w:rsidRPr="002120FC">
        <w:t>The Bureau of Intelligence and Research of the Department of State;</w:t>
      </w:r>
    </w:p>
    <w:p w14:paraId="4D2D239B" w14:textId="77777777" w:rsidR="007F647F" w:rsidRPr="002120FC" w:rsidRDefault="007F647F" w:rsidP="002120FC">
      <w:r>
        <w:lastRenderedPageBreak/>
        <w:t xml:space="preserve">    </w:t>
      </w:r>
      <w:r w:rsidRPr="002120FC">
        <w:t>(10)</w:t>
      </w:r>
      <w:r>
        <w:t xml:space="preserve"> </w:t>
      </w:r>
      <w:r w:rsidRPr="002120FC">
        <w:t>The Office of Intelligence and Analysis of the Department of the Treasury;</w:t>
      </w:r>
    </w:p>
    <w:p w14:paraId="4D2D239C" w14:textId="77777777" w:rsidR="007F647F" w:rsidRPr="002120FC" w:rsidRDefault="007F647F" w:rsidP="002120FC">
      <w:r>
        <w:t xml:space="preserve">    </w:t>
      </w:r>
      <w:r w:rsidRPr="002120FC">
        <w:t>(11)</w:t>
      </w:r>
      <w:r>
        <w:t xml:space="preserve"> </w:t>
      </w:r>
      <w:r w:rsidRPr="002120FC">
        <w:t>The Office of Intelligence and Analysis of the Department of Homeland Security; or</w:t>
      </w:r>
    </w:p>
    <w:p w14:paraId="4D2D239D" w14:textId="77777777" w:rsidR="007F647F" w:rsidRPr="002120FC" w:rsidRDefault="007F647F"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D2D239E" w14:textId="77777777" w:rsidR="007F647F" w:rsidRPr="002120FC" w:rsidRDefault="007F647F"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D2D239F" w14:textId="77777777" w:rsidR="007F647F" w:rsidRPr="002120FC" w:rsidRDefault="007F647F" w:rsidP="002120FC">
      <w:r>
        <w:rPr>
          <w:i/>
          <w:iCs/>
        </w:rPr>
        <w:t xml:space="preserve">  </w:t>
      </w:r>
      <w:r w:rsidRPr="002120FC">
        <w:rPr>
          <w:i/>
          <w:iCs/>
        </w:rPr>
        <w:t>Kaspersky Lab-covered article</w:t>
      </w:r>
      <w:r>
        <w:t xml:space="preserve"> </w:t>
      </w:r>
      <w:r w:rsidRPr="002120FC">
        <w:t>means any hardware, software, or service that—</w:t>
      </w:r>
    </w:p>
    <w:p w14:paraId="4D2D23A0" w14:textId="77777777" w:rsidR="007F647F" w:rsidRPr="002120FC" w:rsidRDefault="007F647F" w:rsidP="002120FC">
      <w:r>
        <w:t xml:space="preserve">    </w:t>
      </w:r>
      <w:r w:rsidRPr="002120FC">
        <w:t>(1) Is developed or provided by a Kaspersky Lab-covered entity;</w:t>
      </w:r>
    </w:p>
    <w:p w14:paraId="4D2D23A1" w14:textId="77777777" w:rsidR="007F647F" w:rsidRPr="002120FC" w:rsidRDefault="007F647F" w:rsidP="002120FC">
      <w:r>
        <w:t xml:space="preserve">    </w:t>
      </w:r>
      <w:r w:rsidRPr="002120FC">
        <w:t>(2)</w:t>
      </w:r>
      <w:r>
        <w:t xml:space="preserve"> </w:t>
      </w:r>
      <w:r w:rsidRPr="002120FC">
        <w:t>Includes any hardware, software, or service developed or provided in whole or in part by a Kaspersky Lab-covered entity; or</w:t>
      </w:r>
    </w:p>
    <w:p w14:paraId="4D2D23A2" w14:textId="77777777" w:rsidR="007F647F" w:rsidRPr="002120FC" w:rsidRDefault="007F647F" w:rsidP="002120FC">
      <w:r>
        <w:t xml:space="preserve">    </w:t>
      </w:r>
      <w:r w:rsidRPr="002120FC">
        <w:t>(3)</w:t>
      </w:r>
      <w:r>
        <w:t xml:space="preserve"> </w:t>
      </w:r>
      <w:r w:rsidRPr="002120FC">
        <w:t>Contains components using any hardware or software developed in whole or in part by a Kaspersky Lab-covered entity.</w:t>
      </w:r>
    </w:p>
    <w:p w14:paraId="4D2D23A3" w14:textId="77777777" w:rsidR="007F647F" w:rsidRPr="002120FC" w:rsidRDefault="007F647F" w:rsidP="002120FC">
      <w:r>
        <w:rPr>
          <w:i/>
          <w:iCs/>
        </w:rPr>
        <w:t xml:space="preserve">  </w:t>
      </w:r>
      <w:r w:rsidRPr="002120FC">
        <w:rPr>
          <w:i/>
          <w:iCs/>
        </w:rPr>
        <w:t>Kaspersky Lab-covered entity</w:t>
      </w:r>
      <w:r>
        <w:t xml:space="preserve"> </w:t>
      </w:r>
      <w:r w:rsidRPr="002120FC">
        <w:t>means—</w:t>
      </w:r>
    </w:p>
    <w:p w14:paraId="4D2D23A4" w14:textId="77777777" w:rsidR="007F647F" w:rsidRPr="002120FC" w:rsidRDefault="007F647F" w:rsidP="002120FC">
      <w:r>
        <w:t xml:space="preserve">    </w:t>
      </w:r>
      <w:r w:rsidRPr="002120FC">
        <w:t>(1)</w:t>
      </w:r>
      <w:r>
        <w:t xml:space="preserve"> </w:t>
      </w:r>
      <w:r w:rsidRPr="002120FC">
        <w:t>Kaspersky Lab;</w:t>
      </w:r>
    </w:p>
    <w:p w14:paraId="4D2D23A5" w14:textId="77777777" w:rsidR="007F647F" w:rsidRPr="002120FC" w:rsidRDefault="007F647F" w:rsidP="002120FC">
      <w:r>
        <w:t xml:space="preserve">    </w:t>
      </w:r>
      <w:r w:rsidRPr="002120FC">
        <w:t>(2)</w:t>
      </w:r>
      <w:r>
        <w:t xml:space="preserve"> </w:t>
      </w:r>
      <w:r w:rsidRPr="002120FC">
        <w:t>Any successor entity to Kaspersky Lab, including any change in name, e.g., “Kaspersky”;</w:t>
      </w:r>
    </w:p>
    <w:p w14:paraId="4D2D23A6" w14:textId="77777777" w:rsidR="007F647F" w:rsidRPr="002120FC" w:rsidRDefault="007F647F" w:rsidP="002120FC">
      <w:r>
        <w:t xml:space="preserve">    </w:t>
      </w:r>
      <w:r w:rsidRPr="002120FC">
        <w:t>(3)</w:t>
      </w:r>
      <w:r>
        <w:t xml:space="preserve"> </w:t>
      </w:r>
      <w:r w:rsidRPr="002120FC">
        <w:t>Any entity that controls, is controlled by, or is under common control with Kaspersky Lab; or</w:t>
      </w:r>
    </w:p>
    <w:p w14:paraId="4D2D23A7" w14:textId="77777777" w:rsidR="007F647F" w:rsidRPr="002120FC" w:rsidRDefault="007F647F" w:rsidP="002120FC">
      <w:r>
        <w:t xml:space="preserve">    </w:t>
      </w:r>
      <w:r w:rsidRPr="002120FC">
        <w:t>(4)</w:t>
      </w:r>
      <w:r>
        <w:t xml:space="preserve"> </w:t>
      </w:r>
      <w:r w:rsidRPr="002120FC">
        <w:t>Any entity of which Kaspersky Lab has a majority ownership.</w:t>
      </w:r>
    </w:p>
    <w:p w14:paraId="4D2D23A8" w14:textId="77777777" w:rsidR="007F647F" w:rsidRPr="002120FC" w:rsidRDefault="007F647F"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D2D23A9" w14:textId="77777777" w:rsidR="007F647F" w:rsidRPr="002120FC" w:rsidRDefault="007F647F"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4D2D23AA" w14:textId="77777777" w:rsidR="007F647F" w:rsidRPr="002120FC" w:rsidRDefault="007F647F"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D2D23AB" w14:textId="77777777" w:rsidR="007F647F" w:rsidRPr="002120FC" w:rsidRDefault="007F647F"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D2D23AC" w14:textId="77777777" w:rsidR="007F647F" w:rsidRPr="002120FC" w:rsidRDefault="007F647F"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D2D23AD" w14:textId="77777777" w:rsidR="007F647F" w:rsidRPr="002120FC" w:rsidRDefault="007F647F"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D2D23AE" w14:textId="77777777" w:rsidR="007F647F" w:rsidRPr="002120FC" w:rsidRDefault="007F647F" w:rsidP="002120FC">
      <w:r>
        <w:rPr>
          <w:i/>
          <w:iCs/>
        </w:rPr>
        <w:t xml:space="preserve">  </w:t>
      </w:r>
      <w:r w:rsidRPr="002120FC">
        <w:rPr>
          <w:i/>
          <w:iCs/>
        </w:rPr>
        <w:t>Source</w:t>
      </w:r>
      <w:r>
        <w:t xml:space="preserve"> </w:t>
      </w:r>
      <w:r w:rsidRPr="002120FC">
        <w:t>means a non-Federal supplier, or potential supplier, of products or services, at any tier.</w:t>
      </w:r>
    </w:p>
    <w:p w14:paraId="4D2D23AF" w14:textId="77777777" w:rsidR="007F647F" w:rsidRPr="002120FC" w:rsidRDefault="007F647F"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D2D23B0" w14:textId="77777777" w:rsidR="007F647F" w:rsidRPr="002120FC" w:rsidRDefault="007F647F"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D2D23B1" w14:textId="77777777" w:rsidR="007F647F" w:rsidRPr="002120FC" w:rsidRDefault="007F647F"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D2D23B2" w14:textId="77777777" w:rsidR="007F647F" w:rsidRPr="002120FC" w:rsidRDefault="007F647F"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D2D23B3" w14:textId="77777777" w:rsidR="007F647F" w:rsidRPr="002120FC" w:rsidRDefault="007F647F"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D2D23B4" w14:textId="77777777" w:rsidR="007F647F" w:rsidRPr="002120FC" w:rsidRDefault="007F647F"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D2D23B5" w14:textId="77777777" w:rsidR="007F647F" w:rsidRPr="002120FC" w:rsidRDefault="007F647F" w:rsidP="002120FC">
      <w:r>
        <w:t xml:space="preserve">    </w:t>
      </w:r>
      <w:r w:rsidRPr="002120FC">
        <w:t>(2)</w:t>
      </w:r>
      <w:r>
        <w:t xml:space="preserve"> </w:t>
      </w:r>
      <w:r w:rsidRPr="002120FC">
        <w:t>A Kaspersky Lab-covered article (Section 1634 of Division A of the National Defense Authorization Act for Fiscal Year 2018 (Pub. L. 115-91));</w:t>
      </w:r>
    </w:p>
    <w:p w14:paraId="4D2D23B6" w14:textId="77777777" w:rsidR="007F647F" w:rsidRPr="002120FC" w:rsidRDefault="007F647F"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D2D23B7" w14:textId="77777777" w:rsidR="007F647F" w:rsidRPr="002120FC" w:rsidRDefault="007F647F" w:rsidP="002120FC">
      <w:r>
        <w:t xml:space="preserve">      </w:t>
      </w:r>
      <w:r w:rsidRPr="002120FC">
        <w:t>(i)</w:t>
      </w:r>
      <w:r>
        <w:t xml:space="preserve"> </w:t>
      </w:r>
      <w:r w:rsidRPr="002120FC">
        <w:t>A service that connects to the facilities of a third-party, such as backhaul, roaming, or interconnection arrangements; or</w:t>
      </w:r>
    </w:p>
    <w:p w14:paraId="4D2D23B8" w14:textId="77777777" w:rsidR="007F647F" w:rsidRPr="002120FC" w:rsidRDefault="007F647F"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D2D23B9" w14:textId="77777777" w:rsidR="007F647F" w:rsidRPr="002120FC" w:rsidRDefault="007F647F" w:rsidP="002120FC">
      <w:r>
        <w:t xml:space="preserve">  </w:t>
      </w:r>
      <w:r w:rsidRPr="002120FC">
        <w:t>(c)</w:t>
      </w:r>
      <w:r>
        <w:t xml:space="preserve"> </w:t>
      </w:r>
      <w:r w:rsidRPr="002120FC">
        <w:t>Prohibition on unmanned aircraft systems manufactured or assembled by American Security Drone Act—covered foreign entities.</w:t>
      </w:r>
    </w:p>
    <w:p w14:paraId="4D2D23BA" w14:textId="77777777" w:rsidR="007F647F" w:rsidRPr="002120FC" w:rsidRDefault="007F647F" w:rsidP="002120FC">
      <w:r>
        <w:t xml:space="preserve">    </w:t>
      </w:r>
      <w:r w:rsidRPr="002120FC">
        <w:t>(1)</w:t>
      </w:r>
      <w:r>
        <w:t xml:space="preserve"> </w:t>
      </w:r>
      <w:r w:rsidRPr="002120FC">
        <w:t>Prohibition. The Contractor is prohibited from—</w:t>
      </w:r>
    </w:p>
    <w:p w14:paraId="4D2D23BB" w14:textId="77777777" w:rsidR="007F647F" w:rsidRPr="002120FC" w:rsidRDefault="007F647F" w:rsidP="002120FC">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D2D23BC" w14:textId="77777777" w:rsidR="007F647F" w:rsidRPr="002120FC" w:rsidRDefault="007F647F"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D2D23BD" w14:textId="77777777" w:rsidR="007F647F" w:rsidRPr="002120FC" w:rsidRDefault="007F647F"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D2D23BE" w14:textId="77777777" w:rsidR="007F647F" w:rsidRPr="002120FC" w:rsidRDefault="007F647F"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D2D23BF" w14:textId="77777777" w:rsidR="007F647F" w:rsidRPr="002120FC" w:rsidRDefault="007F647F"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D2D23C0" w14:textId="77777777" w:rsidR="007F647F" w:rsidRPr="002120FC" w:rsidRDefault="007F647F"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D2D23C1" w14:textId="77777777" w:rsidR="007F647F" w:rsidRPr="002120FC" w:rsidRDefault="007F647F" w:rsidP="002120FC">
      <w:r>
        <w:t xml:space="preserve">    </w:t>
      </w:r>
      <w:r w:rsidRPr="002120FC">
        <w:t>(1)</w:t>
      </w:r>
      <w:r>
        <w:t xml:space="preserve"> </w:t>
      </w:r>
      <w:r w:rsidRPr="002120FC">
        <w:rPr>
          <w:i/>
          <w:iCs/>
        </w:rPr>
        <w:t>Certain telecommunications and video surveillance equipment, systems, or services</w:t>
      </w:r>
      <w:r w:rsidRPr="002120FC">
        <w:t>.</w:t>
      </w:r>
    </w:p>
    <w:p w14:paraId="4D2D23C2" w14:textId="77777777" w:rsidR="007F647F" w:rsidRPr="002120FC" w:rsidRDefault="007F647F"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D2D23C3" w14:textId="77777777" w:rsidR="007F647F" w:rsidRPr="002120FC" w:rsidRDefault="007F647F"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D2D23C4" w14:textId="77777777" w:rsidR="007F647F" w:rsidRPr="002120FC" w:rsidRDefault="007F647F" w:rsidP="002120FC">
      <w:r>
        <w:t xml:space="preserve">        </w:t>
      </w:r>
      <w:r w:rsidRPr="002120FC">
        <w:t>(A)</w:t>
      </w:r>
      <w:r>
        <w:t xml:space="preserve"> </w:t>
      </w:r>
      <w:r w:rsidRPr="002120FC">
        <w:t>A service that connects to the facilities of a third party, such as backhaul, roaming, or interconnection arrangements; or</w:t>
      </w:r>
    </w:p>
    <w:p w14:paraId="4D2D23C5" w14:textId="77777777" w:rsidR="007F647F" w:rsidRPr="002120FC" w:rsidRDefault="007F647F"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D2D23C6" w14:textId="77777777" w:rsidR="007F647F" w:rsidRPr="002120FC" w:rsidRDefault="007F647F" w:rsidP="002120FC">
      <w:r>
        <w:t xml:space="preserve">    </w:t>
      </w:r>
      <w:r w:rsidRPr="002120FC">
        <w:t>(2)</w:t>
      </w:r>
      <w:r>
        <w:t xml:space="preserve"> </w:t>
      </w:r>
      <w:r w:rsidRPr="002120FC">
        <w:rPr>
          <w:i/>
          <w:iCs/>
        </w:rPr>
        <w:t>Office of Foreign Assets Control Restrictions</w:t>
      </w:r>
      <w:r w:rsidRPr="002120FC">
        <w:t>.</w:t>
      </w:r>
    </w:p>
    <w:p w14:paraId="4D2D23C7" w14:textId="77777777" w:rsidR="007F647F" w:rsidRPr="002120FC" w:rsidRDefault="007F647F"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4D2D23C8" w14:textId="77777777" w:rsidR="007F647F" w:rsidRPr="002120FC" w:rsidRDefault="007F647F"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D2D23C9" w14:textId="77777777" w:rsidR="007F647F" w:rsidRPr="002120FC" w:rsidRDefault="007F647F"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1" w:history="1">
        <w:r w:rsidRPr="00780421">
          <w:rPr>
            <w:rStyle w:val="Hyperlink"/>
            <w:i/>
            <w:iCs/>
          </w:rPr>
          <w:t>https://home.treasury.gov/policy-issues/financial-sanctions/specially-designated-nationals-and-blocked-persons-list-sdn-human-readable-lists</w:t>
        </w:r>
      </w:hyperlink>
      <w:r w:rsidRPr="002120FC">
        <w:t>.</w:t>
      </w:r>
    </w:p>
    <w:p w14:paraId="4D2D23CA" w14:textId="77777777" w:rsidR="007F647F" w:rsidRPr="002120FC" w:rsidRDefault="007F647F"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2" w:history="1">
        <w:r w:rsidRPr="00780421">
          <w:rPr>
            <w:rStyle w:val="Hyperlink"/>
            <w:i/>
            <w:iCs/>
          </w:rPr>
          <w:t>https://home.treasury.gov/policy-issues/office-of-foreign-assets-control-sanctions-programs-and-information</w:t>
        </w:r>
      </w:hyperlink>
      <w:r w:rsidRPr="002120FC">
        <w:t>.</w:t>
      </w:r>
    </w:p>
    <w:p w14:paraId="4D2D23CB" w14:textId="77777777" w:rsidR="007F647F" w:rsidRPr="002120FC" w:rsidRDefault="007F647F"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3"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D2D23CC" w14:textId="77777777" w:rsidR="007F647F" w:rsidRPr="002120FC" w:rsidRDefault="007F647F"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D2D23CD" w14:textId="77777777" w:rsidR="007F647F" w:rsidRPr="002120FC" w:rsidRDefault="007F647F" w:rsidP="002120FC">
      <w:r>
        <w:t xml:space="preserve">    </w:t>
      </w:r>
      <w:r w:rsidRPr="002120FC">
        <w:t>(4)</w:t>
      </w:r>
      <w:r>
        <w:t xml:space="preserve"> </w:t>
      </w:r>
      <w:r w:rsidRPr="002120FC">
        <w:rPr>
          <w:i/>
          <w:iCs/>
        </w:rPr>
        <w:t>Iran prohibitions</w:t>
      </w:r>
      <w:r w:rsidRPr="002120FC">
        <w:t>.</w:t>
      </w:r>
    </w:p>
    <w:p w14:paraId="4D2D23CE" w14:textId="77777777" w:rsidR="007F647F" w:rsidRPr="002120FC" w:rsidRDefault="007F647F"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D2D23CF" w14:textId="77777777" w:rsidR="007F647F" w:rsidRPr="002120FC" w:rsidRDefault="007F647F"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D2D23D0" w14:textId="77777777" w:rsidR="007F647F" w:rsidRPr="002120FC" w:rsidRDefault="007F647F"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D2D23D1" w14:textId="77777777" w:rsidR="007F647F" w:rsidRPr="002120FC" w:rsidRDefault="007F647F"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D2D23D2" w14:textId="77777777" w:rsidR="007F647F" w:rsidRPr="002120FC" w:rsidRDefault="007F647F" w:rsidP="002120FC">
      <w:r>
        <w:t xml:space="preserve">  </w:t>
      </w:r>
      <w:r w:rsidRPr="002120FC">
        <w:t>(e)</w:t>
      </w:r>
      <w:r>
        <w:t xml:space="preserve"> </w:t>
      </w:r>
      <w:r w:rsidRPr="002120FC">
        <w:rPr>
          <w:i/>
          <w:iCs/>
        </w:rPr>
        <w:t>Governmentwide exclusion and removal orders</w:t>
      </w:r>
      <w:r w:rsidRPr="002120FC">
        <w:t>.</w:t>
      </w:r>
    </w:p>
    <w:p w14:paraId="4D2D23D3" w14:textId="77777777" w:rsidR="007F647F" w:rsidRPr="002120FC" w:rsidRDefault="007F647F"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4D2D23D4" w14:textId="77777777" w:rsidR="007F647F" w:rsidRPr="002120FC" w:rsidRDefault="007F647F" w:rsidP="002120FC">
      <w:r>
        <w:t xml:space="preserve">      </w:t>
      </w:r>
      <w:r w:rsidRPr="002120FC">
        <w:t>(i)</w:t>
      </w:r>
      <w:r>
        <w:t xml:space="preserve"> </w:t>
      </w:r>
      <w:r w:rsidRPr="002120FC">
        <w:t>For solicitations and contracts awarded by a Department of Defense contracting office, DoD FASCSA orders apply.</w:t>
      </w:r>
    </w:p>
    <w:p w14:paraId="4D2D23D5" w14:textId="77777777" w:rsidR="007F647F" w:rsidRPr="002120FC" w:rsidRDefault="007F647F" w:rsidP="002120FC">
      <w:r>
        <w:t xml:space="preserve">      </w:t>
      </w:r>
      <w:r w:rsidRPr="002120FC">
        <w:t>(ii)</w:t>
      </w:r>
      <w:r>
        <w:t xml:space="preserve"> </w:t>
      </w:r>
      <w:r w:rsidRPr="002120FC">
        <w:t>For all other solicitations and contracts, DHS FASCSA orders apply.</w:t>
      </w:r>
    </w:p>
    <w:p w14:paraId="4D2D23D6" w14:textId="77777777" w:rsidR="007F647F" w:rsidRPr="002120FC" w:rsidRDefault="007F647F" w:rsidP="002120FC">
      <w:r>
        <w:t xml:space="preserve">    </w:t>
      </w:r>
      <w:r w:rsidRPr="002120FC">
        <w:t>(2)</w:t>
      </w:r>
      <w:r>
        <w:t xml:space="preserve"> </w:t>
      </w:r>
      <w:r w:rsidRPr="002120FC">
        <w:t xml:space="preserve">The Contractor shall search for the phrase “FASCSA order” in the System for Award Management (SAM) at </w:t>
      </w:r>
      <w:hyperlink r:id="rId24" w:history="1">
        <w:r w:rsidRPr="00FD6F31">
          <w:rPr>
            <w:rStyle w:val="Hyperlink"/>
            <w:i/>
            <w:iCs/>
          </w:rPr>
          <w:t>https://www.sam.gov</w:t>
        </w:r>
      </w:hyperlink>
      <w:r w:rsidRPr="002120FC">
        <w:t xml:space="preserve"> to locate applicable FASCSA orders.</w:t>
      </w:r>
    </w:p>
    <w:p w14:paraId="4D2D23D7" w14:textId="77777777" w:rsidR="007F647F" w:rsidRPr="002120FC" w:rsidRDefault="007F647F"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D2D23D8" w14:textId="77777777" w:rsidR="007F647F" w:rsidRPr="002120FC" w:rsidRDefault="007F647F"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D2D23D9" w14:textId="77777777" w:rsidR="007F647F" w:rsidRPr="002120FC" w:rsidRDefault="007F647F"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D2D23DA" w14:textId="77777777" w:rsidR="007F647F" w:rsidRPr="002120FC" w:rsidRDefault="007F647F"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D2D23DB" w14:textId="77777777" w:rsidR="007F647F" w:rsidRPr="002120FC" w:rsidRDefault="007F647F" w:rsidP="002120FC">
      <w:r>
        <w:t xml:space="preserve">  </w:t>
      </w:r>
      <w:r w:rsidRPr="002120FC">
        <w:t>(h)</w:t>
      </w:r>
      <w:r>
        <w:t xml:space="preserve"> </w:t>
      </w:r>
      <w:r w:rsidRPr="002120FC">
        <w:rPr>
          <w:i/>
          <w:iCs/>
        </w:rPr>
        <w:t>General report</w:t>
      </w:r>
      <w:r w:rsidRPr="002120FC">
        <w:t>.</w:t>
      </w:r>
    </w:p>
    <w:p w14:paraId="4D2D23DC" w14:textId="77777777" w:rsidR="007F647F" w:rsidRPr="002120FC" w:rsidRDefault="007F647F"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D2D23DD" w14:textId="77777777" w:rsidR="007F647F" w:rsidRPr="002120FC" w:rsidRDefault="007F647F" w:rsidP="002120FC">
      <w:r>
        <w:t xml:space="preserve">      </w:t>
      </w:r>
      <w:r w:rsidRPr="002120FC">
        <w:t>(i)</w:t>
      </w:r>
      <w:r>
        <w:t xml:space="preserve"> </w:t>
      </w:r>
      <w:r w:rsidRPr="002120FC">
        <w:t>Contract number and order number, if applicable;</w:t>
      </w:r>
    </w:p>
    <w:p w14:paraId="4D2D23DE" w14:textId="77777777" w:rsidR="007F647F" w:rsidRPr="002120FC" w:rsidRDefault="007F647F" w:rsidP="002120FC">
      <w:r>
        <w:t xml:space="preserve">      </w:t>
      </w:r>
      <w:r w:rsidRPr="002120FC">
        <w:t>(ii)</w:t>
      </w:r>
      <w:r>
        <w:t xml:space="preserve"> </w:t>
      </w:r>
      <w:r w:rsidRPr="002120FC">
        <w:t>The specific prohibition the product or service is not complying with;</w:t>
      </w:r>
    </w:p>
    <w:p w14:paraId="4D2D23DF" w14:textId="77777777" w:rsidR="007F647F" w:rsidRPr="002120FC" w:rsidRDefault="007F647F"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D2D23E0" w14:textId="77777777" w:rsidR="007F647F" w:rsidRPr="002120FC" w:rsidRDefault="007F647F"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D2D23E1" w14:textId="77777777" w:rsidR="007F647F" w:rsidRPr="002120FC" w:rsidRDefault="007F647F"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4D2D23E2" w14:textId="77777777" w:rsidR="007F647F" w:rsidRPr="002120FC" w:rsidRDefault="007F647F"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D2D23E3" w14:textId="77777777" w:rsidR="007F647F" w:rsidRPr="002120FC" w:rsidRDefault="007F647F" w:rsidP="002120FC">
      <w:r>
        <w:t xml:space="preserve">      </w:t>
      </w:r>
      <w:r w:rsidRPr="002120FC">
        <w:t>(vii)</w:t>
      </w:r>
      <w:r>
        <w:t xml:space="preserve"> </w:t>
      </w:r>
      <w:r w:rsidRPr="002120FC">
        <w:t>Whether alternative products or services are available that would comply with the prohibition;</w:t>
      </w:r>
    </w:p>
    <w:p w14:paraId="4D2D23E4" w14:textId="77777777" w:rsidR="007F647F" w:rsidRPr="002120FC" w:rsidRDefault="007F647F" w:rsidP="002120FC">
      <w:r>
        <w:t xml:space="preserve">      </w:t>
      </w:r>
      <w:r w:rsidRPr="002120FC">
        <w:t>(viii)</w:t>
      </w:r>
      <w:r>
        <w:t xml:space="preserve"> </w:t>
      </w:r>
      <w:r w:rsidRPr="002120FC">
        <w:t>If the product or service is related to item maintenance, include the following information on the item being maintained:</w:t>
      </w:r>
    </w:p>
    <w:p w14:paraId="4D2D23E5" w14:textId="77777777" w:rsidR="007F647F" w:rsidRPr="002120FC" w:rsidRDefault="007F647F" w:rsidP="002120FC">
      <w:r>
        <w:t xml:space="preserve">        </w:t>
      </w:r>
      <w:r w:rsidRPr="002120FC">
        <w:t>(A)</w:t>
      </w:r>
      <w:r>
        <w:t xml:space="preserve"> </w:t>
      </w:r>
      <w:r w:rsidRPr="002120FC">
        <w:t>Brand;</w:t>
      </w:r>
    </w:p>
    <w:p w14:paraId="4D2D23E6" w14:textId="77777777" w:rsidR="007F647F" w:rsidRPr="002120FC" w:rsidRDefault="007F647F" w:rsidP="002120FC">
      <w:r>
        <w:t xml:space="preserve">        </w:t>
      </w:r>
      <w:r w:rsidRPr="002120FC">
        <w:t>(B)</w:t>
      </w:r>
      <w:r>
        <w:t xml:space="preserve"> </w:t>
      </w:r>
      <w:r w:rsidRPr="002120FC">
        <w:t>Model number, OEM number, manufacturer part number, or wholesaler number; and</w:t>
      </w:r>
    </w:p>
    <w:p w14:paraId="4D2D23E7" w14:textId="77777777" w:rsidR="007F647F" w:rsidRPr="002120FC" w:rsidRDefault="007F647F" w:rsidP="002120FC">
      <w:r>
        <w:t xml:space="preserve">        </w:t>
      </w:r>
      <w:r w:rsidRPr="002120FC">
        <w:t>(C)</w:t>
      </w:r>
      <w:r>
        <w:t xml:space="preserve"> </w:t>
      </w:r>
      <w:r w:rsidRPr="002120FC">
        <w:t>Item description, as applicable.</w:t>
      </w:r>
    </w:p>
    <w:p w14:paraId="4D2D23E8" w14:textId="77777777" w:rsidR="007F647F" w:rsidRPr="002120FC" w:rsidRDefault="007F647F" w:rsidP="002120FC">
      <w:r>
        <w:t xml:space="preserve">      </w:t>
      </w:r>
      <w:r w:rsidRPr="002120FC">
        <w:t>(ix)</w:t>
      </w:r>
      <w:r>
        <w:t xml:space="preserve"> </w:t>
      </w:r>
      <w:r w:rsidRPr="002120FC">
        <w:t>Any readily available information about mitigation actions implemented or recommended.</w:t>
      </w:r>
    </w:p>
    <w:p w14:paraId="4D2D23E9" w14:textId="77777777" w:rsidR="007F647F" w:rsidRPr="002120FC" w:rsidRDefault="007F647F" w:rsidP="002120FC">
      <w:r>
        <w:t xml:space="preserve">    </w:t>
      </w:r>
      <w:r w:rsidRPr="002120FC">
        <w:t>(2)</w:t>
      </w:r>
      <w:r>
        <w:t xml:space="preserve"> </w:t>
      </w:r>
      <w:r w:rsidRPr="002120FC">
        <w:t>If a report must be submitted to a contracting office, the Contractor shall submit the report as follows:</w:t>
      </w:r>
    </w:p>
    <w:p w14:paraId="4D2D23EA" w14:textId="77777777" w:rsidR="007F647F" w:rsidRPr="002120FC" w:rsidRDefault="007F647F" w:rsidP="002120FC">
      <w:r>
        <w:t xml:space="preserve">      </w:t>
      </w:r>
      <w:r w:rsidRPr="002120FC">
        <w:t>(i)</w:t>
      </w:r>
      <w:r>
        <w:t xml:space="preserve"> </w:t>
      </w:r>
      <w:r w:rsidRPr="002120FC">
        <w:t xml:space="preserve">If a Department of Defense contracting office, the Contractor shall report to the website at </w:t>
      </w:r>
      <w:hyperlink r:id="rId25" w:history="1">
        <w:r w:rsidRPr="00FD6F31">
          <w:rPr>
            <w:rStyle w:val="Hyperlink"/>
            <w:i/>
            <w:iCs/>
          </w:rPr>
          <w:t>https://dibnet.dod.mil</w:t>
        </w:r>
      </w:hyperlink>
      <w:r w:rsidRPr="002120FC">
        <w:t>.</w:t>
      </w:r>
    </w:p>
    <w:p w14:paraId="4D2D23EB" w14:textId="77777777" w:rsidR="007F647F" w:rsidRPr="002120FC" w:rsidRDefault="007F647F" w:rsidP="002120FC">
      <w:r>
        <w:t xml:space="preserve">      </w:t>
      </w:r>
      <w:r w:rsidRPr="002120FC">
        <w:t>(ii)</w:t>
      </w:r>
      <w:r>
        <w:t xml:space="preserve"> </w:t>
      </w:r>
      <w:r w:rsidRPr="002120FC">
        <w:t>For all other contracting offices, the Contractor shall report to the Contracting Officer.</w:t>
      </w:r>
    </w:p>
    <w:p w14:paraId="4D2D23EC" w14:textId="77777777" w:rsidR="007F647F" w:rsidRPr="002120FC" w:rsidRDefault="007F647F"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D2D23ED" w14:textId="77777777" w:rsidR="007F647F" w:rsidRPr="002120FC" w:rsidRDefault="007F647F"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D2D23EE" w14:textId="77777777" w:rsidR="007F647F" w:rsidRPr="002120FC" w:rsidRDefault="007F647F"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D2D23EF" w14:textId="77777777" w:rsidR="007F647F" w:rsidRPr="002120FC" w:rsidRDefault="007F647F" w:rsidP="002120FC">
      <w:r>
        <w:t xml:space="preserve">  </w:t>
      </w:r>
      <w:r w:rsidRPr="002120FC">
        <w:t>(i)</w:t>
      </w:r>
      <w:r>
        <w:t xml:space="preserve"> </w:t>
      </w:r>
      <w:r w:rsidRPr="002120FC">
        <w:rPr>
          <w:i/>
          <w:iCs/>
        </w:rPr>
        <w:t>New FASCSA orders report</w:t>
      </w:r>
      <w:r w:rsidRPr="002120FC">
        <w:t>.</w:t>
      </w:r>
    </w:p>
    <w:p w14:paraId="4D2D23F0" w14:textId="77777777" w:rsidR="007F647F" w:rsidRPr="002120FC" w:rsidRDefault="007F647F"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D2D23F1" w14:textId="77777777" w:rsidR="007F647F" w:rsidRPr="002120FC" w:rsidRDefault="007F647F"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4D2D23F2" w14:textId="77777777" w:rsidR="007F647F" w:rsidRPr="002120FC" w:rsidRDefault="007F647F"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D2D23F3" w14:textId="77777777" w:rsidR="007F647F" w:rsidRPr="002120FC" w:rsidRDefault="007F647F" w:rsidP="002120FC">
      <w:r>
        <w:t xml:space="preserve">      </w:t>
      </w:r>
      <w:r w:rsidRPr="002120FC">
        <w:t>(i)</w:t>
      </w:r>
      <w:r>
        <w:t xml:space="preserve"> </w:t>
      </w:r>
      <w:r w:rsidRPr="002120FC">
        <w:t>Contract number and order number, if applicable;</w:t>
      </w:r>
    </w:p>
    <w:p w14:paraId="4D2D23F4" w14:textId="77777777" w:rsidR="007F647F" w:rsidRPr="002120FC" w:rsidRDefault="007F647F" w:rsidP="002120FC">
      <w:r>
        <w:t xml:space="preserve">      </w:t>
      </w:r>
      <w:r w:rsidRPr="002120FC">
        <w:t>(ii)</w:t>
      </w:r>
      <w:r>
        <w:t xml:space="preserve"> </w:t>
      </w:r>
      <w:r w:rsidRPr="002120FC">
        <w:t>Name of the covered article or source subject to a FASCSA order;</w:t>
      </w:r>
    </w:p>
    <w:p w14:paraId="4D2D23F5" w14:textId="77777777" w:rsidR="007F647F" w:rsidRPr="002120FC" w:rsidRDefault="007F647F" w:rsidP="002120FC">
      <w:r>
        <w:t xml:space="preserve">      </w:t>
      </w:r>
      <w:r w:rsidRPr="002120FC">
        <w:t>(iii)</w:t>
      </w:r>
      <w:r>
        <w:t xml:space="preserve"> </w:t>
      </w:r>
      <w:r w:rsidRPr="002120FC">
        <w:t>The specific FASCSA order the product or service does not comply with;</w:t>
      </w:r>
    </w:p>
    <w:p w14:paraId="4D2D23F6" w14:textId="77777777" w:rsidR="007F647F" w:rsidRPr="002120FC" w:rsidRDefault="007F647F" w:rsidP="002120FC">
      <w:r>
        <w:t xml:space="preserve">      </w:t>
      </w:r>
      <w:r w:rsidRPr="002120FC">
        <w:t>(iv)</w:t>
      </w:r>
      <w:r>
        <w:t xml:space="preserve"> </w:t>
      </w:r>
      <w:r w:rsidRPr="002120FC">
        <w:t>The elements of (h)(1)(iii) through (ix) of this clause.</w:t>
      </w:r>
    </w:p>
    <w:p w14:paraId="4D2D23F7" w14:textId="77777777" w:rsidR="007F647F" w:rsidRPr="002120FC" w:rsidRDefault="007F647F"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D2D23F8" w14:textId="77777777" w:rsidR="007F647F" w:rsidRDefault="007F647F" w:rsidP="001C4DDA">
      <w:pPr>
        <w:jc w:val="center"/>
      </w:pPr>
      <w:r>
        <w:t>(End of Provision)</w:t>
      </w:r>
    </w:p>
    <w:p w14:paraId="4D2D23F9" w14:textId="51AABBBF" w:rsidR="007F647F" w:rsidRDefault="007F647F" w:rsidP="00A724A4">
      <w:pPr>
        <w:pStyle w:val="Heading2"/>
      </w:pPr>
      <w:bookmarkStart w:id="19" w:name="_Toc219197822"/>
      <w:r>
        <w:t>C.</w:t>
      </w:r>
      <w:r w:rsidR="00A90599">
        <w:t>9</w:t>
      </w:r>
      <w:r>
        <w:t xml:space="preserve">  VAAR 852.212-71  GRAY MARKET AND COUNTERFEIT ITEMS (FEB 2023)</w:t>
      </w:r>
      <w:bookmarkEnd w:id="19"/>
    </w:p>
    <w:p w14:paraId="4D2D23FA" w14:textId="77777777" w:rsidR="007F647F" w:rsidRDefault="007F647F"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4D2D23FB" w14:textId="77777777" w:rsidR="007F647F" w:rsidRDefault="007F647F" w:rsidP="00A724A4">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4D2D23FC" w14:textId="77777777" w:rsidR="00DA2414" w:rsidRDefault="007F647F"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4D2D23FD" w14:textId="77777777" w:rsidR="007F647F" w:rsidRDefault="007F647F" w:rsidP="00A724A4">
      <w:pPr>
        <w:jc w:val="center"/>
        <w:rPr>
          <w:rFonts w:cstheme="minorHAnsi"/>
          <w:szCs w:val="20"/>
        </w:rPr>
      </w:pPr>
      <w:r>
        <w:rPr>
          <w:rFonts w:cstheme="minorHAnsi"/>
          <w:szCs w:val="20"/>
        </w:rPr>
        <w:lastRenderedPageBreak/>
        <w:t>(End of Clause)</w:t>
      </w:r>
    </w:p>
    <w:p w14:paraId="4D2D23FE" w14:textId="51D663A1" w:rsidR="007F647F" w:rsidRPr="00A752A4" w:rsidRDefault="007F647F" w:rsidP="00A752A4">
      <w:pPr>
        <w:pStyle w:val="Heading2"/>
        <w:tabs>
          <w:tab w:val="left" w:pos="7830"/>
        </w:tabs>
      </w:pPr>
      <w:bookmarkStart w:id="20" w:name="_Toc219197823"/>
      <w:r>
        <w:t>C.1</w:t>
      </w:r>
      <w:r w:rsidR="00A90599">
        <w:t>0</w:t>
      </w:r>
      <w:r>
        <w:t xml:space="preserve">  VAAR 852.232-72 ELECTRONIC SUBMISSION OF PAYMENT REQUESTS (NOV 2018)</w:t>
      </w:r>
      <w:bookmarkEnd w:id="20"/>
    </w:p>
    <w:p w14:paraId="4D2D23FF" w14:textId="77777777" w:rsidR="007F647F" w:rsidRDefault="007F647F" w:rsidP="00A752A4">
      <w:r>
        <w:t xml:space="preserve">  </w:t>
      </w:r>
      <w:r w:rsidRPr="007338F7">
        <w:t xml:space="preserve">(a) </w:t>
      </w:r>
      <w:r w:rsidRPr="007338F7">
        <w:rPr>
          <w:rFonts w:cs="Melior-Italic"/>
          <w:i/>
          <w:iCs/>
        </w:rPr>
        <w:t xml:space="preserve">Definitions. </w:t>
      </w:r>
      <w:r w:rsidRPr="007338F7">
        <w:t>As used in this clause—</w:t>
      </w:r>
    </w:p>
    <w:p w14:paraId="4D2D2400" w14:textId="77777777" w:rsidR="007F647F" w:rsidRDefault="007F647F" w:rsidP="00A752A4">
      <w:r>
        <w:t xml:space="preserve">    </w:t>
      </w:r>
      <w:r w:rsidRPr="007338F7">
        <w:t xml:space="preserve">(1) </w:t>
      </w:r>
      <w:r w:rsidRPr="007338F7">
        <w:rPr>
          <w:rFonts w:cs="Melior-Italic"/>
          <w:i/>
          <w:iCs/>
        </w:rPr>
        <w:t xml:space="preserve">Contract financing payment </w:t>
      </w:r>
      <w:r>
        <w:t>has the meaning given in FAR 32.001;</w:t>
      </w:r>
    </w:p>
    <w:p w14:paraId="4D2D2401" w14:textId="77777777" w:rsidR="007F647F" w:rsidRDefault="007F647F"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D2D2402" w14:textId="77777777" w:rsidR="007F647F" w:rsidRDefault="007F647F"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4D2D2403" w14:textId="77777777" w:rsidR="007F647F" w:rsidRDefault="007F647F"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4D2D2404" w14:textId="77777777" w:rsidR="007F647F" w:rsidRDefault="007F647F"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D2D2405" w14:textId="77777777" w:rsidR="007F647F" w:rsidRPr="007338F7" w:rsidRDefault="007F647F"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D2D2406" w14:textId="77777777" w:rsidR="007F647F" w:rsidRDefault="007F647F"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4D2D2407" w14:textId="77777777" w:rsidR="007F647F" w:rsidRDefault="007F647F" w:rsidP="00A752A4">
      <w:r>
        <w:t xml:space="preserve">    </w:t>
      </w:r>
      <w:r w:rsidRPr="007338F7">
        <w:t>(1</w:t>
      </w:r>
      <w:r>
        <w:t>) VA’s Electronic Invoice Presentment and Payment System at the current website address provided in the contract.</w:t>
      </w:r>
    </w:p>
    <w:p w14:paraId="4D2D2408" w14:textId="77777777" w:rsidR="007F647F" w:rsidRDefault="007F647F"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4D2D2409" w14:textId="77777777" w:rsidR="007F647F" w:rsidRDefault="007F647F"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D2D240A" w14:textId="77777777" w:rsidR="007F647F" w:rsidRDefault="007F647F"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D2D240B" w14:textId="77777777" w:rsidR="007F647F" w:rsidRDefault="007F647F" w:rsidP="00A752A4">
      <w:r>
        <w:t xml:space="preserve">    </w:t>
      </w:r>
      <w:r w:rsidRPr="007338F7">
        <w:t>(1) Awa</w:t>
      </w:r>
      <w:r>
        <w:t xml:space="preserve">rds made to foreign vendors for </w:t>
      </w:r>
      <w:r w:rsidRPr="007338F7">
        <w:t>work performed outside the United States;</w:t>
      </w:r>
    </w:p>
    <w:p w14:paraId="4D2D240C" w14:textId="77777777" w:rsidR="007F647F" w:rsidRDefault="007F647F"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D2D240D" w14:textId="77777777" w:rsidR="007F647F" w:rsidRDefault="007F647F"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4D2D240E" w14:textId="77777777" w:rsidR="007F647F" w:rsidRPr="007338F7" w:rsidRDefault="007F647F" w:rsidP="00A752A4">
      <w:r>
        <w:lastRenderedPageBreak/>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D2D240F" w14:textId="77777777" w:rsidR="007F647F" w:rsidRDefault="007F647F"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4D2D2410" w14:textId="77777777" w:rsidR="007F647F" w:rsidRPr="00A752A4" w:rsidRDefault="007F647F" w:rsidP="00A752A4">
      <w:pPr>
        <w:jc w:val="center"/>
        <w:sectPr w:rsidR="007F647F" w:rsidRPr="00A752A4">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gutter="0"/>
          <w:cols w:space="720"/>
        </w:sectPr>
      </w:pPr>
      <w:r>
        <w:t>(End of Clause)</w:t>
      </w:r>
    </w:p>
    <w:p w14:paraId="4D2D2429" w14:textId="77777777" w:rsidR="007F647F" w:rsidRDefault="007F647F">
      <w:pPr>
        <w:pageBreakBefore/>
      </w:pPr>
    </w:p>
    <w:p w14:paraId="4D2D242A" w14:textId="77777777" w:rsidR="007F647F" w:rsidRDefault="007F647F">
      <w:pPr>
        <w:pStyle w:val="Heading1"/>
      </w:pPr>
      <w:bookmarkStart w:id="21" w:name="_Toc219197824"/>
      <w:r>
        <w:t>SECTION D - CONTRACT DOCUMENTS, EXHIBITS, OR ATTACHMENTS</w:t>
      </w:r>
      <w:bookmarkEnd w:id="21"/>
    </w:p>
    <w:p w14:paraId="176901CD" w14:textId="4975E402" w:rsidR="007F647F" w:rsidRPr="00A752A4" w:rsidRDefault="007F647F" w:rsidP="007F647F">
      <w:pPr>
        <w:pStyle w:val="Heading2"/>
        <w:tabs>
          <w:tab w:val="left" w:pos="7830"/>
        </w:tabs>
        <w:ind w:left="720"/>
      </w:pPr>
      <w:bookmarkStart w:id="22" w:name="_Toc219197825"/>
      <w:r>
        <w:t>D.1 SALIENT CHARACTERISTICS SHEET</w:t>
      </w:r>
      <w:bookmarkEnd w:id="22"/>
    </w:p>
    <w:p w14:paraId="4D2D242B" w14:textId="3276DA2F" w:rsidR="007F647F" w:rsidRDefault="007F647F">
      <w:pPr>
        <w:tabs>
          <w:tab w:val="left" w:pos="1620"/>
        </w:tabs>
      </w:pPr>
    </w:p>
    <w:p w14:paraId="4D2D242C" w14:textId="77777777" w:rsidR="007F647F" w:rsidRPr="00F954BA" w:rsidRDefault="007F647F" w:rsidP="00A0533B">
      <w:pPr>
        <w:jc w:val="both"/>
        <w:rPr>
          <w:rFonts w:ascii="Times New Roman" w:hAnsi="Times New Roman"/>
          <w:b/>
        </w:rPr>
      </w:pPr>
      <w:r w:rsidRPr="00F954BA">
        <w:rPr>
          <w:rFonts w:ascii="Times New Roman" w:hAnsi="Times New Roman"/>
          <w:bCs/>
        </w:rPr>
        <w:t>Offeror must identify which salient characteristics were not met and why. Should additional space be required, you may add an attachment/page.</w:t>
      </w:r>
      <w:r w:rsidRPr="00F954BA">
        <w:rPr>
          <w:rFonts w:ascii="Times New Roman" w:hAnsi="Times New Roman"/>
        </w:rPr>
        <w:t xml:space="preserve"> </w:t>
      </w:r>
    </w:p>
    <w:p w14:paraId="4D2D242E" w14:textId="3BFE5F51" w:rsidR="007F647F" w:rsidRPr="00115436" w:rsidRDefault="007F647F" w:rsidP="00115436">
      <w:pPr>
        <w:rPr>
          <w:rFonts w:ascii="Times New Roman" w:hAnsi="Times New Roman"/>
          <w:bCs/>
        </w:rPr>
      </w:pPr>
      <w:r>
        <w:rPr>
          <w:rFonts w:ascii="Times New Roman" w:hAnsi="Times New Roman"/>
          <w:bCs/>
        </w:rPr>
        <w:t xml:space="preserve">ENDO MENTOR SUITE SIMULATOR </w:t>
      </w:r>
    </w:p>
    <w:p w14:paraId="4D2D242F" w14:textId="77777777" w:rsidR="007F647F" w:rsidRDefault="007F647F" w:rsidP="00A0533B">
      <w:pPr>
        <w:widowControl w:val="0"/>
        <w:autoSpaceDE w:val="0"/>
        <w:autoSpaceDN w:val="0"/>
        <w:spacing w:after="0"/>
        <w:ind w:left="540" w:right="150"/>
        <w:rPr>
          <w:rFonts w:ascii="Arial" w:eastAsia="Times New Roman" w:hAnsi="Arial" w:cs="Arial"/>
          <w:b/>
          <w:bCs/>
          <w:spacing w:val="-2"/>
        </w:rPr>
      </w:pPr>
    </w:p>
    <w:p w14:paraId="4D2D2430" w14:textId="77777777" w:rsidR="007F647F" w:rsidRPr="003950ED" w:rsidRDefault="007F647F" w:rsidP="00A0533B">
      <w:pPr>
        <w:widowControl w:val="0"/>
        <w:autoSpaceDE w:val="0"/>
        <w:autoSpaceDN w:val="0"/>
        <w:spacing w:after="0"/>
        <w:ind w:left="540" w:right="150"/>
        <w:rPr>
          <w:rFonts w:ascii="Arial" w:eastAsia="Times New Roman" w:hAnsi="Arial" w:cs="Arial"/>
          <w:spacing w:val="-2"/>
        </w:rPr>
      </w:pPr>
      <w:r w:rsidRPr="00C73729">
        <w:rPr>
          <w:rFonts w:ascii="Arial" w:eastAsia="Times New Roman" w:hAnsi="Arial" w:cs="Arial"/>
          <w:b/>
          <w:bCs/>
          <w:spacing w:val="-2"/>
        </w:rPr>
        <w:t>CLIN 000</w:t>
      </w:r>
      <w:r>
        <w:rPr>
          <w:rFonts w:ascii="Arial" w:eastAsia="Times New Roman" w:hAnsi="Arial" w:cs="Arial"/>
          <w:b/>
          <w:bCs/>
          <w:spacing w:val="-2"/>
        </w:rPr>
        <w:t>1 - Please Reference Salient Characteristics</w:t>
      </w:r>
      <w:r w:rsidRPr="00C73729">
        <w:rPr>
          <w:rFonts w:ascii="Arial" w:eastAsia="Times New Roman" w:hAnsi="Arial" w:cs="Arial"/>
          <w:b/>
          <w:bCs/>
          <w:spacing w:val="-2"/>
        </w:rPr>
        <w:t xml:space="preserve"> </w:t>
      </w:r>
      <w:r>
        <w:rPr>
          <w:rFonts w:ascii="Arial" w:eastAsia="Times New Roman" w:hAnsi="Arial" w:cs="Arial"/>
          <w:b/>
          <w:bCs/>
          <w:spacing w:val="-2"/>
        </w:rPr>
        <w:t>on Statement of Work</w:t>
      </w:r>
    </w:p>
    <w:p w14:paraId="4D2D2431" w14:textId="77777777" w:rsidR="007F647F" w:rsidRDefault="007F647F" w:rsidP="00A0533B">
      <w:pPr>
        <w:widowControl w:val="0"/>
        <w:autoSpaceDE w:val="0"/>
        <w:autoSpaceDN w:val="0"/>
        <w:spacing w:after="0"/>
        <w:ind w:right="150"/>
        <w:jc w:val="center"/>
        <w:rPr>
          <w:rFonts w:ascii="Arial" w:eastAsia="Times New Roman" w:hAnsi="Arial" w:cs="Arial"/>
          <w:b/>
          <w:bCs/>
          <w:spacing w:val="-2"/>
        </w:rPr>
      </w:pPr>
    </w:p>
    <w:tbl>
      <w:tblPr>
        <w:tblW w:w="9895" w:type="dxa"/>
        <w:jc w:val="center"/>
        <w:tblLook w:val="04A0" w:firstRow="1" w:lastRow="0" w:firstColumn="1" w:lastColumn="0" w:noHBand="0" w:noVBand="1"/>
      </w:tblPr>
      <w:tblGrid>
        <w:gridCol w:w="2155"/>
        <w:gridCol w:w="2120"/>
        <w:gridCol w:w="960"/>
        <w:gridCol w:w="4660"/>
      </w:tblGrid>
      <w:tr w:rsidR="00DA2414" w14:paraId="4D2D2436" w14:textId="77777777" w:rsidTr="00A0533B">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4D2D2432"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Salient Characteristic</w:t>
            </w:r>
          </w:p>
        </w:tc>
        <w:tc>
          <w:tcPr>
            <w:tcW w:w="2120" w:type="dxa"/>
            <w:tcBorders>
              <w:top w:val="single" w:sz="4" w:space="0" w:color="auto"/>
              <w:left w:val="nil"/>
              <w:bottom w:val="single" w:sz="4" w:space="0" w:color="auto"/>
              <w:right w:val="single" w:sz="4" w:space="0" w:color="auto"/>
            </w:tcBorders>
            <w:vAlign w:val="center"/>
            <w:hideMark/>
          </w:tcPr>
          <w:p w14:paraId="4D2D2433"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14:paraId="4D2D2434"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14:paraId="4D2D2435"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Note</w:t>
            </w:r>
          </w:p>
        </w:tc>
      </w:tr>
      <w:tr w:rsidR="00DA2414" w14:paraId="4D2D243B"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37"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CLIN 0001</w:t>
            </w:r>
          </w:p>
        </w:tc>
        <w:tc>
          <w:tcPr>
            <w:tcW w:w="2120" w:type="dxa"/>
            <w:tcBorders>
              <w:top w:val="nil"/>
              <w:left w:val="nil"/>
              <w:bottom w:val="single" w:sz="4" w:space="0" w:color="auto"/>
              <w:right w:val="single" w:sz="4" w:space="0" w:color="auto"/>
            </w:tcBorders>
            <w:shd w:val="clear" w:color="000000" w:fill="595959"/>
            <w:vAlign w:val="center"/>
            <w:hideMark/>
          </w:tcPr>
          <w:p w14:paraId="4D2D2438"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14:paraId="4D2D2439"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14:paraId="4D2D243A"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r w:rsidR="00DA2414" w14:paraId="4D2D2440"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3C" w14:textId="77777777" w:rsidR="007F647F" w:rsidRPr="00A0533B" w:rsidRDefault="007F647F" w:rsidP="00A0533B">
            <w:pPr>
              <w:spacing w:after="0" w:line="240" w:lineRule="auto"/>
              <w:jc w:val="center"/>
              <w:rPr>
                <w:rFonts w:ascii="Times New Roman" w:eastAsia="Times New Roman" w:hAnsi="Times New Roman" w:cs="Times New Roman"/>
                <w:color w:val="000000"/>
                <w:sz w:val="20"/>
                <w:szCs w:val="20"/>
              </w:rPr>
            </w:pPr>
            <w:r w:rsidRPr="00A0533B">
              <w:rPr>
                <w:rFonts w:ascii="Times New Roman" w:eastAsia="Times New Roman" w:hAnsi="Times New Roman" w:cs="Times New Roman"/>
                <w:color w:val="000000"/>
                <w:sz w:val="20"/>
                <w:szCs w:val="20"/>
              </w:rPr>
              <w:t>1</w:t>
            </w:r>
          </w:p>
        </w:tc>
        <w:tc>
          <w:tcPr>
            <w:tcW w:w="2120" w:type="dxa"/>
            <w:tcBorders>
              <w:top w:val="nil"/>
              <w:left w:val="nil"/>
              <w:bottom w:val="single" w:sz="4" w:space="0" w:color="auto"/>
              <w:right w:val="single" w:sz="4" w:space="0" w:color="auto"/>
            </w:tcBorders>
            <w:shd w:val="clear" w:color="000000" w:fill="FFFFFF"/>
            <w:vAlign w:val="center"/>
            <w:hideMark/>
          </w:tcPr>
          <w:p w14:paraId="4D2D243D"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14:paraId="4D2D243E"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4D2D243F"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r w:rsidR="00DA2414" w14:paraId="4D2D2445"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41" w14:textId="77777777" w:rsidR="007F647F" w:rsidRPr="00A0533B" w:rsidRDefault="007F647F" w:rsidP="00A0533B">
            <w:pPr>
              <w:spacing w:after="0" w:line="240" w:lineRule="auto"/>
              <w:jc w:val="center"/>
              <w:rPr>
                <w:rFonts w:ascii="Times New Roman" w:eastAsia="Times New Roman" w:hAnsi="Times New Roman" w:cs="Times New Roman"/>
                <w:color w:val="000000"/>
                <w:sz w:val="20"/>
                <w:szCs w:val="20"/>
              </w:rPr>
            </w:pPr>
            <w:r w:rsidRPr="00A0533B">
              <w:rPr>
                <w:rFonts w:ascii="Times New Roman" w:eastAsia="Times New Roman" w:hAnsi="Times New Roman" w:cs="Times New Roman"/>
                <w:color w:val="000000"/>
                <w:sz w:val="20"/>
                <w:szCs w:val="20"/>
              </w:rPr>
              <w:t>2</w:t>
            </w:r>
          </w:p>
        </w:tc>
        <w:tc>
          <w:tcPr>
            <w:tcW w:w="2120" w:type="dxa"/>
            <w:tcBorders>
              <w:top w:val="nil"/>
              <w:left w:val="nil"/>
              <w:bottom w:val="single" w:sz="4" w:space="0" w:color="auto"/>
              <w:right w:val="single" w:sz="4" w:space="0" w:color="auto"/>
            </w:tcBorders>
            <w:noWrap/>
            <w:vAlign w:val="bottom"/>
            <w:hideMark/>
          </w:tcPr>
          <w:p w14:paraId="4D2D2442"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14:paraId="4D2D2443"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14:paraId="4D2D2444"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r>
      <w:tr w:rsidR="00DA2414" w14:paraId="4D2D244A"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46"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3</w:t>
            </w:r>
          </w:p>
        </w:tc>
        <w:tc>
          <w:tcPr>
            <w:tcW w:w="2120" w:type="dxa"/>
            <w:tcBorders>
              <w:top w:val="nil"/>
              <w:left w:val="nil"/>
              <w:bottom w:val="single" w:sz="4" w:space="0" w:color="auto"/>
              <w:right w:val="single" w:sz="4" w:space="0" w:color="auto"/>
            </w:tcBorders>
            <w:noWrap/>
            <w:vAlign w:val="bottom"/>
            <w:hideMark/>
          </w:tcPr>
          <w:p w14:paraId="4D2D2447"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14:paraId="4D2D2448"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14:paraId="4D2D2449"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r>
      <w:tr w:rsidR="00DA2414" w14:paraId="4D2D244F"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4B"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4</w:t>
            </w:r>
          </w:p>
        </w:tc>
        <w:tc>
          <w:tcPr>
            <w:tcW w:w="2120" w:type="dxa"/>
            <w:tcBorders>
              <w:top w:val="nil"/>
              <w:left w:val="nil"/>
              <w:bottom w:val="single" w:sz="4" w:space="0" w:color="auto"/>
              <w:right w:val="single" w:sz="4" w:space="0" w:color="auto"/>
            </w:tcBorders>
            <w:noWrap/>
            <w:vAlign w:val="bottom"/>
            <w:hideMark/>
          </w:tcPr>
          <w:p w14:paraId="4D2D244C"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14:paraId="4D2D244D"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14:paraId="4D2D244E"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r>
      <w:tr w:rsidR="00DA2414" w14:paraId="4D2D2454"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50"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5</w:t>
            </w:r>
          </w:p>
        </w:tc>
        <w:tc>
          <w:tcPr>
            <w:tcW w:w="2120" w:type="dxa"/>
            <w:tcBorders>
              <w:top w:val="nil"/>
              <w:left w:val="nil"/>
              <w:bottom w:val="single" w:sz="4" w:space="0" w:color="auto"/>
              <w:right w:val="single" w:sz="4" w:space="0" w:color="auto"/>
            </w:tcBorders>
            <w:noWrap/>
            <w:vAlign w:val="bottom"/>
            <w:hideMark/>
          </w:tcPr>
          <w:p w14:paraId="4D2D2451"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14:paraId="4D2D2452"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14:paraId="4D2D2453"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r>
      <w:tr w:rsidR="00DA2414" w14:paraId="4D2D2459"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55"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6</w:t>
            </w:r>
          </w:p>
        </w:tc>
        <w:tc>
          <w:tcPr>
            <w:tcW w:w="2120" w:type="dxa"/>
            <w:tcBorders>
              <w:top w:val="nil"/>
              <w:left w:val="nil"/>
              <w:bottom w:val="single" w:sz="4" w:space="0" w:color="auto"/>
              <w:right w:val="single" w:sz="4" w:space="0" w:color="auto"/>
            </w:tcBorders>
            <w:noWrap/>
            <w:vAlign w:val="bottom"/>
            <w:hideMark/>
          </w:tcPr>
          <w:p w14:paraId="4D2D2456"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14:paraId="4D2D2457"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14:paraId="4D2D2458"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r>
      <w:tr w:rsidR="00DA2414" w14:paraId="4D2D245E"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5A"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7</w:t>
            </w:r>
          </w:p>
        </w:tc>
        <w:tc>
          <w:tcPr>
            <w:tcW w:w="2120" w:type="dxa"/>
            <w:tcBorders>
              <w:top w:val="nil"/>
              <w:left w:val="nil"/>
              <w:bottom w:val="single" w:sz="4" w:space="0" w:color="auto"/>
              <w:right w:val="single" w:sz="4" w:space="0" w:color="auto"/>
            </w:tcBorders>
            <w:noWrap/>
            <w:vAlign w:val="bottom"/>
            <w:hideMark/>
          </w:tcPr>
          <w:p w14:paraId="4D2D245B"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14:paraId="4D2D245C"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14:paraId="4D2D245D"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r>
      <w:tr w:rsidR="00DA2414" w14:paraId="4D2D2463"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5F"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8</w:t>
            </w:r>
          </w:p>
        </w:tc>
        <w:tc>
          <w:tcPr>
            <w:tcW w:w="2120" w:type="dxa"/>
            <w:tcBorders>
              <w:top w:val="nil"/>
              <w:left w:val="nil"/>
              <w:bottom w:val="single" w:sz="4" w:space="0" w:color="auto"/>
              <w:right w:val="single" w:sz="4" w:space="0" w:color="auto"/>
            </w:tcBorders>
            <w:noWrap/>
            <w:vAlign w:val="bottom"/>
            <w:hideMark/>
          </w:tcPr>
          <w:p w14:paraId="4D2D2460"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14:paraId="4D2D2461"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14:paraId="4D2D2462"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r>
      <w:tr w:rsidR="00DA2414" w14:paraId="4D2D2468"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64"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9</w:t>
            </w:r>
          </w:p>
        </w:tc>
        <w:tc>
          <w:tcPr>
            <w:tcW w:w="2120" w:type="dxa"/>
            <w:tcBorders>
              <w:top w:val="nil"/>
              <w:left w:val="nil"/>
              <w:bottom w:val="single" w:sz="4" w:space="0" w:color="auto"/>
              <w:right w:val="single" w:sz="4" w:space="0" w:color="auto"/>
            </w:tcBorders>
            <w:noWrap/>
            <w:vAlign w:val="bottom"/>
            <w:hideMark/>
          </w:tcPr>
          <w:p w14:paraId="4D2D2465"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14:paraId="4D2D2466"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14:paraId="4D2D2467"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r>
      <w:tr w:rsidR="00DA2414" w14:paraId="4D2D246D"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69"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10</w:t>
            </w:r>
          </w:p>
        </w:tc>
        <w:tc>
          <w:tcPr>
            <w:tcW w:w="2120" w:type="dxa"/>
            <w:tcBorders>
              <w:top w:val="nil"/>
              <w:left w:val="nil"/>
              <w:bottom w:val="single" w:sz="4" w:space="0" w:color="auto"/>
              <w:right w:val="single" w:sz="4" w:space="0" w:color="auto"/>
            </w:tcBorders>
            <w:noWrap/>
            <w:vAlign w:val="bottom"/>
            <w:hideMark/>
          </w:tcPr>
          <w:p w14:paraId="4D2D246A"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14:paraId="4D2D246B"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14:paraId="4D2D246C" w14:textId="77777777" w:rsidR="007F647F" w:rsidRPr="006E482D" w:rsidRDefault="007F647F" w:rsidP="00A0533B">
            <w:pPr>
              <w:spacing w:after="0" w:line="240" w:lineRule="auto"/>
              <w:jc w:val="center"/>
              <w:rPr>
                <w:rFonts w:ascii="Aptos Narrow" w:eastAsia="Times New Roman" w:hAnsi="Aptos Narrow" w:cs="Times New Roman"/>
                <w:color w:val="000000"/>
              </w:rPr>
            </w:pPr>
          </w:p>
        </w:tc>
      </w:tr>
      <w:tr w:rsidR="00DA2414" w14:paraId="4D2D2472"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6E"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11</w:t>
            </w:r>
          </w:p>
        </w:tc>
        <w:tc>
          <w:tcPr>
            <w:tcW w:w="2120" w:type="dxa"/>
            <w:tcBorders>
              <w:top w:val="nil"/>
              <w:left w:val="nil"/>
              <w:bottom w:val="single" w:sz="4" w:space="0" w:color="auto"/>
              <w:right w:val="single" w:sz="4" w:space="0" w:color="auto"/>
            </w:tcBorders>
            <w:vAlign w:val="center"/>
            <w:hideMark/>
          </w:tcPr>
          <w:p w14:paraId="4D2D246F"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vAlign w:val="center"/>
            <w:hideMark/>
          </w:tcPr>
          <w:p w14:paraId="4D2D2470"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4D2D2471"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r w:rsidR="00DA2414" w14:paraId="4D2D2477"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73"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12</w:t>
            </w:r>
          </w:p>
        </w:tc>
        <w:tc>
          <w:tcPr>
            <w:tcW w:w="2120" w:type="dxa"/>
            <w:tcBorders>
              <w:top w:val="nil"/>
              <w:left w:val="nil"/>
              <w:bottom w:val="single" w:sz="4" w:space="0" w:color="auto"/>
              <w:right w:val="single" w:sz="4" w:space="0" w:color="auto"/>
            </w:tcBorders>
            <w:vAlign w:val="center"/>
            <w:hideMark/>
          </w:tcPr>
          <w:p w14:paraId="4D2D2474"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vAlign w:val="center"/>
            <w:hideMark/>
          </w:tcPr>
          <w:p w14:paraId="4D2D2475"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4D2D2476"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r w:rsidR="00DA2414" w14:paraId="4D2D247C" w14:textId="77777777" w:rsidTr="00115436">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78" w14:textId="1006F0A3" w:rsidR="008F6F57" w:rsidRPr="006E482D" w:rsidRDefault="007F647F" w:rsidP="008F6F57">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13</w:t>
            </w:r>
          </w:p>
        </w:tc>
        <w:tc>
          <w:tcPr>
            <w:tcW w:w="2120" w:type="dxa"/>
            <w:tcBorders>
              <w:top w:val="nil"/>
              <w:left w:val="nil"/>
              <w:bottom w:val="single" w:sz="4" w:space="0" w:color="auto"/>
              <w:right w:val="single" w:sz="4" w:space="0" w:color="auto"/>
            </w:tcBorders>
            <w:vAlign w:val="center"/>
            <w:hideMark/>
          </w:tcPr>
          <w:p w14:paraId="4D2D2479"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vAlign w:val="center"/>
            <w:hideMark/>
          </w:tcPr>
          <w:p w14:paraId="4D2D247A"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4D2D247B"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r w:rsidR="00DA2414" w14:paraId="4D2D2481" w14:textId="77777777" w:rsidTr="00115436">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4D2D247D"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14</w:t>
            </w:r>
          </w:p>
        </w:tc>
        <w:tc>
          <w:tcPr>
            <w:tcW w:w="2120" w:type="dxa"/>
            <w:tcBorders>
              <w:top w:val="single" w:sz="4" w:space="0" w:color="auto"/>
              <w:left w:val="nil"/>
              <w:bottom w:val="single" w:sz="4" w:space="0" w:color="auto"/>
              <w:right w:val="single" w:sz="4" w:space="0" w:color="auto"/>
            </w:tcBorders>
            <w:vAlign w:val="center"/>
            <w:hideMark/>
          </w:tcPr>
          <w:p w14:paraId="4D2D247E"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hideMark/>
          </w:tcPr>
          <w:p w14:paraId="4D2D247F"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hideMark/>
          </w:tcPr>
          <w:p w14:paraId="4D2D2480"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bl>
    <w:p w14:paraId="4D2D2482" w14:textId="77777777" w:rsidR="007F647F" w:rsidRDefault="007F647F" w:rsidP="00A0533B">
      <w:pPr>
        <w:widowControl w:val="0"/>
        <w:autoSpaceDE w:val="0"/>
        <w:autoSpaceDN w:val="0"/>
        <w:spacing w:after="0"/>
        <w:ind w:right="150"/>
        <w:jc w:val="center"/>
        <w:rPr>
          <w:rFonts w:ascii="Arial" w:eastAsia="Times New Roman" w:hAnsi="Arial" w:cs="Arial"/>
          <w:b/>
          <w:bCs/>
          <w:spacing w:val="-2"/>
        </w:rPr>
      </w:pPr>
    </w:p>
    <w:p w14:paraId="4D2D2483" w14:textId="77777777" w:rsidR="007F647F" w:rsidRDefault="007F647F" w:rsidP="00A0533B">
      <w:pPr>
        <w:widowControl w:val="0"/>
        <w:autoSpaceDE w:val="0"/>
        <w:autoSpaceDN w:val="0"/>
        <w:spacing w:after="0"/>
        <w:ind w:right="150"/>
        <w:jc w:val="center"/>
        <w:rPr>
          <w:rFonts w:ascii="Arial" w:eastAsia="Times New Roman" w:hAnsi="Arial" w:cs="Arial"/>
          <w:b/>
          <w:bCs/>
          <w:spacing w:val="-2"/>
        </w:rPr>
      </w:pPr>
    </w:p>
    <w:p w14:paraId="4D2D2484" w14:textId="77777777" w:rsidR="007F647F" w:rsidRPr="003950ED" w:rsidRDefault="007F647F" w:rsidP="00A0533B">
      <w:pPr>
        <w:widowControl w:val="0"/>
        <w:autoSpaceDE w:val="0"/>
        <w:autoSpaceDN w:val="0"/>
        <w:spacing w:after="0"/>
        <w:ind w:right="150"/>
        <w:jc w:val="center"/>
        <w:rPr>
          <w:rFonts w:ascii="Arial" w:eastAsia="Times New Roman" w:hAnsi="Arial" w:cs="Arial"/>
          <w:b/>
          <w:bCs/>
          <w:spacing w:val="-2"/>
        </w:rPr>
      </w:pPr>
    </w:p>
    <w:p w14:paraId="4D2D2485" w14:textId="77777777" w:rsidR="007F647F" w:rsidRPr="003950ED" w:rsidRDefault="007F647F" w:rsidP="00A0533B">
      <w:pPr>
        <w:widowControl w:val="0"/>
        <w:autoSpaceDE w:val="0"/>
        <w:autoSpaceDN w:val="0"/>
        <w:spacing w:after="0"/>
        <w:ind w:left="540" w:right="150"/>
        <w:rPr>
          <w:rFonts w:ascii="Arial" w:eastAsia="Times New Roman" w:hAnsi="Arial" w:cs="Arial"/>
          <w:spacing w:val="-2"/>
        </w:rPr>
      </w:pPr>
      <w:r w:rsidRPr="00C73729">
        <w:rPr>
          <w:rFonts w:ascii="Arial" w:eastAsia="Times New Roman" w:hAnsi="Arial" w:cs="Arial"/>
          <w:b/>
          <w:bCs/>
          <w:spacing w:val="-2"/>
        </w:rPr>
        <w:t>CLIN 000</w:t>
      </w:r>
      <w:r>
        <w:rPr>
          <w:rFonts w:ascii="Arial" w:eastAsia="Times New Roman" w:hAnsi="Arial" w:cs="Arial"/>
          <w:b/>
          <w:bCs/>
          <w:spacing w:val="-2"/>
        </w:rPr>
        <w:t>2 - Please Reference Salient Characteristics</w:t>
      </w:r>
      <w:r w:rsidRPr="00C73729">
        <w:rPr>
          <w:rFonts w:ascii="Arial" w:eastAsia="Times New Roman" w:hAnsi="Arial" w:cs="Arial"/>
          <w:b/>
          <w:bCs/>
          <w:spacing w:val="-2"/>
        </w:rPr>
        <w:t xml:space="preserve"> </w:t>
      </w:r>
      <w:r>
        <w:rPr>
          <w:rFonts w:ascii="Arial" w:eastAsia="Times New Roman" w:hAnsi="Arial" w:cs="Arial"/>
          <w:b/>
          <w:bCs/>
          <w:spacing w:val="-2"/>
        </w:rPr>
        <w:t>on Statement of Work</w:t>
      </w:r>
    </w:p>
    <w:p w14:paraId="4D2D2486" w14:textId="77777777" w:rsidR="007F647F" w:rsidRDefault="007F647F" w:rsidP="00A0533B">
      <w:pPr>
        <w:widowControl w:val="0"/>
        <w:autoSpaceDE w:val="0"/>
        <w:autoSpaceDN w:val="0"/>
        <w:spacing w:after="0"/>
        <w:ind w:right="150"/>
        <w:jc w:val="center"/>
        <w:rPr>
          <w:rFonts w:ascii="Arial" w:eastAsia="Times New Roman" w:hAnsi="Arial" w:cs="Arial"/>
          <w:b/>
          <w:bCs/>
          <w:spacing w:val="-2"/>
        </w:rPr>
      </w:pPr>
    </w:p>
    <w:tbl>
      <w:tblPr>
        <w:tblW w:w="9895" w:type="dxa"/>
        <w:jc w:val="center"/>
        <w:tblLook w:val="04A0" w:firstRow="1" w:lastRow="0" w:firstColumn="1" w:lastColumn="0" w:noHBand="0" w:noVBand="1"/>
      </w:tblPr>
      <w:tblGrid>
        <w:gridCol w:w="2155"/>
        <w:gridCol w:w="2120"/>
        <w:gridCol w:w="960"/>
        <w:gridCol w:w="4660"/>
      </w:tblGrid>
      <w:tr w:rsidR="00DA2414" w14:paraId="4D2D248B" w14:textId="77777777" w:rsidTr="00A0533B">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4D2D2487"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Salient Characteristic</w:t>
            </w:r>
          </w:p>
        </w:tc>
        <w:tc>
          <w:tcPr>
            <w:tcW w:w="2120" w:type="dxa"/>
            <w:tcBorders>
              <w:top w:val="single" w:sz="4" w:space="0" w:color="auto"/>
              <w:left w:val="nil"/>
              <w:bottom w:val="single" w:sz="4" w:space="0" w:color="auto"/>
              <w:right w:val="single" w:sz="4" w:space="0" w:color="auto"/>
            </w:tcBorders>
            <w:vAlign w:val="center"/>
            <w:hideMark/>
          </w:tcPr>
          <w:p w14:paraId="4D2D2488"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14:paraId="4D2D2489"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14:paraId="4D2D248A"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Note</w:t>
            </w:r>
          </w:p>
        </w:tc>
      </w:tr>
      <w:tr w:rsidR="00DA2414" w14:paraId="4D2D2490" w14:textId="77777777" w:rsidTr="007B199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8C"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CLIN 000</w:t>
            </w:r>
            <w:r>
              <w:rPr>
                <w:rFonts w:ascii="Times New Roman" w:eastAsia="Times New Roman" w:hAnsi="Times New Roman" w:cs="Times New Roman"/>
                <w:color w:val="000000"/>
                <w:sz w:val="20"/>
                <w:szCs w:val="20"/>
              </w:rPr>
              <w:t>2</w:t>
            </w:r>
          </w:p>
        </w:tc>
        <w:tc>
          <w:tcPr>
            <w:tcW w:w="2120" w:type="dxa"/>
            <w:tcBorders>
              <w:top w:val="nil"/>
              <w:left w:val="nil"/>
              <w:bottom w:val="single" w:sz="4" w:space="0" w:color="auto"/>
              <w:right w:val="single" w:sz="4" w:space="0" w:color="auto"/>
            </w:tcBorders>
            <w:shd w:val="clear" w:color="000000" w:fill="595959"/>
            <w:vAlign w:val="center"/>
            <w:hideMark/>
          </w:tcPr>
          <w:p w14:paraId="4D2D248D"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14:paraId="4D2D248E"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14:paraId="4D2D248F"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r w:rsidR="00DA2414" w14:paraId="4D2D2495" w14:textId="77777777" w:rsidTr="007B199B">
        <w:trPr>
          <w:trHeight w:val="314"/>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4D2D2491" w14:textId="116CA114" w:rsidR="007F647F" w:rsidRPr="006E482D" w:rsidRDefault="007F647F" w:rsidP="007B199B">
            <w:pPr>
              <w:pStyle w:val="TimesNewRoman"/>
              <w:spacing w:after="0"/>
              <w:ind w:firstLine="720"/>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w:t>
            </w:r>
            <w:r w:rsidR="007B199B">
              <w:rPr>
                <w:rFonts w:ascii="Times New Roman" w:eastAsia="Times New Roman" w:hAnsi="Times New Roman" w:cs="Times New Roman"/>
                <w:color w:val="000000"/>
                <w:sz w:val="20"/>
                <w:szCs w:val="20"/>
              </w:rPr>
              <w:t>5</w:t>
            </w:r>
          </w:p>
        </w:tc>
        <w:tc>
          <w:tcPr>
            <w:tcW w:w="21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2D2492"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2D2493"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single" w:sz="4" w:space="0" w:color="auto"/>
              <w:bottom w:val="single" w:sz="4" w:space="0" w:color="auto"/>
              <w:right w:val="single" w:sz="4" w:space="0" w:color="auto"/>
            </w:tcBorders>
            <w:vAlign w:val="center"/>
            <w:hideMark/>
          </w:tcPr>
          <w:p w14:paraId="4D2D2494"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bl>
    <w:p w14:paraId="4D2D2496" w14:textId="77777777" w:rsidR="007F647F" w:rsidRDefault="007F647F" w:rsidP="00A0533B">
      <w:pPr>
        <w:widowControl w:val="0"/>
        <w:autoSpaceDE w:val="0"/>
        <w:autoSpaceDN w:val="0"/>
        <w:spacing w:after="0"/>
        <w:ind w:right="150"/>
        <w:jc w:val="center"/>
        <w:rPr>
          <w:rFonts w:ascii="Arial" w:eastAsia="Times New Roman" w:hAnsi="Arial" w:cs="Arial"/>
          <w:b/>
          <w:bCs/>
          <w:spacing w:val="-2"/>
        </w:rPr>
      </w:pPr>
    </w:p>
    <w:p w14:paraId="4D2D2497" w14:textId="77777777" w:rsidR="007F647F" w:rsidRDefault="007F647F" w:rsidP="00A0533B">
      <w:pPr>
        <w:widowControl w:val="0"/>
        <w:autoSpaceDE w:val="0"/>
        <w:autoSpaceDN w:val="0"/>
        <w:spacing w:after="0"/>
        <w:ind w:right="150"/>
        <w:jc w:val="center"/>
        <w:rPr>
          <w:rFonts w:ascii="Arial" w:eastAsia="Times New Roman" w:hAnsi="Arial" w:cs="Arial"/>
          <w:b/>
          <w:bCs/>
          <w:spacing w:val="-2"/>
        </w:rPr>
      </w:pPr>
    </w:p>
    <w:p w14:paraId="31C6A66D" w14:textId="77777777" w:rsidR="001A7A78" w:rsidRDefault="001A7A78" w:rsidP="00A0533B">
      <w:pPr>
        <w:widowControl w:val="0"/>
        <w:autoSpaceDE w:val="0"/>
        <w:autoSpaceDN w:val="0"/>
        <w:spacing w:after="0"/>
        <w:ind w:right="150"/>
        <w:jc w:val="center"/>
        <w:rPr>
          <w:rFonts w:ascii="Arial" w:eastAsia="Times New Roman" w:hAnsi="Arial" w:cs="Arial"/>
          <w:b/>
          <w:bCs/>
          <w:spacing w:val="-2"/>
        </w:rPr>
      </w:pPr>
    </w:p>
    <w:p w14:paraId="4D2D2498" w14:textId="77777777" w:rsidR="007F647F" w:rsidRPr="002920F1" w:rsidRDefault="007F647F" w:rsidP="002920F1">
      <w:pPr>
        <w:pStyle w:val="TimesNewRoman"/>
        <w:ind w:firstLine="720"/>
        <w:rPr>
          <w:szCs w:val="24"/>
        </w:rPr>
      </w:pPr>
    </w:p>
    <w:p w14:paraId="4D2D2499" w14:textId="77777777" w:rsidR="007F647F" w:rsidRPr="003950ED" w:rsidRDefault="007F647F" w:rsidP="00A0533B">
      <w:pPr>
        <w:widowControl w:val="0"/>
        <w:autoSpaceDE w:val="0"/>
        <w:autoSpaceDN w:val="0"/>
        <w:spacing w:after="0"/>
        <w:ind w:left="540" w:right="150"/>
        <w:rPr>
          <w:rFonts w:ascii="Arial" w:eastAsia="Times New Roman" w:hAnsi="Arial" w:cs="Arial"/>
          <w:spacing w:val="-2"/>
        </w:rPr>
      </w:pPr>
      <w:r w:rsidRPr="00C73729">
        <w:rPr>
          <w:rFonts w:ascii="Arial" w:eastAsia="Times New Roman" w:hAnsi="Arial" w:cs="Arial"/>
          <w:b/>
          <w:bCs/>
          <w:spacing w:val="-2"/>
        </w:rPr>
        <w:lastRenderedPageBreak/>
        <w:t>CLIN 000</w:t>
      </w:r>
      <w:r>
        <w:rPr>
          <w:rFonts w:ascii="Arial" w:eastAsia="Times New Roman" w:hAnsi="Arial" w:cs="Arial"/>
          <w:b/>
          <w:bCs/>
          <w:spacing w:val="-2"/>
        </w:rPr>
        <w:t>3 - Please Reference Salient Characteristics</w:t>
      </w:r>
      <w:r w:rsidRPr="00C73729">
        <w:rPr>
          <w:rFonts w:ascii="Arial" w:eastAsia="Times New Roman" w:hAnsi="Arial" w:cs="Arial"/>
          <w:b/>
          <w:bCs/>
          <w:spacing w:val="-2"/>
        </w:rPr>
        <w:t xml:space="preserve"> </w:t>
      </w:r>
      <w:r>
        <w:rPr>
          <w:rFonts w:ascii="Arial" w:eastAsia="Times New Roman" w:hAnsi="Arial" w:cs="Arial"/>
          <w:b/>
          <w:bCs/>
          <w:spacing w:val="-2"/>
        </w:rPr>
        <w:t>on Statement of Work</w:t>
      </w:r>
    </w:p>
    <w:p w14:paraId="4D2D249A" w14:textId="77777777" w:rsidR="007F647F" w:rsidRDefault="007F647F" w:rsidP="00A0533B">
      <w:pPr>
        <w:widowControl w:val="0"/>
        <w:autoSpaceDE w:val="0"/>
        <w:autoSpaceDN w:val="0"/>
        <w:spacing w:after="0"/>
        <w:ind w:right="150"/>
        <w:jc w:val="center"/>
        <w:rPr>
          <w:rFonts w:ascii="Arial" w:eastAsia="Times New Roman" w:hAnsi="Arial" w:cs="Arial"/>
          <w:b/>
          <w:bCs/>
          <w:spacing w:val="-2"/>
        </w:rPr>
      </w:pPr>
    </w:p>
    <w:tbl>
      <w:tblPr>
        <w:tblW w:w="9895" w:type="dxa"/>
        <w:jc w:val="center"/>
        <w:tblLook w:val="04A0" w:firstRow="1" w:lastRow="0" w:firstColumn="1" w:lastColumn="0" w:noHBand="0" w:noVBand="1"/>
      </w:tblPr>
      <w:tblGrid>
        <w:gridCol w:w="2155"/>
        <w:gridCol w:w="2120"/>
        <w:gridCol w:w="960"/>
        <w:gridCol w:w="4660"/>
      </w:tblGrid>
      <w:tr w:rsidR="00DA2414" w14:paraId="4D2D249F" w14:textId="77777777" w:rsidTr="00A0533B">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14:paraId="4D2D249B"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Salient Characteristic</w:t>
            </w:r>
          </w:p>
        </w:tc>
        <w:tc>
          <w:tcPr>
            <w:tcW w:w="2120" w:type="dxa"/>
            <w:tcBorders>
              <w:top w:val="single" w:sz="4" w:space="0" w:color="auto"/>
              <w:left w:val="nil"/>
              <w:bottom w:val="single" w:sz="4" w:space="0" w:color="auto"/>
              <w:right w:val="single" w:sz="4" w:space="0" w:color="auto"/>
            </w:tcBorders>
            <w:vAlign w:val="center"/>
            <w:hideMark/>
          </w:tcPr>
          <w:p w14:paraId="4D2D249C"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14:paraId="4D2D249D"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14:paraId="4D2D249E" w14:textId="77777777" w:rsidR="007F647F" w:rsidRPr="006E482D" w:rsidRDefault="007F647F" w:rsidP="00A0533B">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Note</w:t>
            </w:r>
          </w:p>
        </w:tc>
      </w:tr>
      <w:tr w:rsidR="00DA2414" w14:paraId="4D2D24A4"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A0"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CLIN 000</w:t>
            </w:r>
            <w:r>
              <w:rPr>
                <w:rFonts w:ascii="Times New Roman" w:eastAsia="Times New Roman" w:hAnsi="Times New Roman" w:cs="Times New Roman"/>
                <w:color w:val="000000"/>
                <w:sz w:val="20"/>
                <w:szCs w:val="20"/>
              </w:rPr>
              <w:t>3</w:t>
            </w:r>
          </w:p>
        </w:tc>
        <w:tc>
          <w:tcPr>
            <w:tcW w:w="2120" w:type="dxa"/>
            <w:tcBorders>
              <w:top w:val="nil"/>
              <w:left w:val="nil"/>
              <w:bottom w:val="single" w:sz="4" w:space="0" w:color="auto"/>
              <w:right w:val="single" w:sz="4" w:space="0" w:color="auto"/>
            </w:tcBorders>
            <w:shd w:val="clear" w:color="000000" w:fill="595959"/>
            <w:vAlign w:val="center"/>
            <w:hideMark/>
          </w:tcPr>
          <w:p w14:paraId="4D2D24A1"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14:paraId="4D2D24A2"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14:paraId="4D2D24A3"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r w:rsidR="00DA2414" w14:paraId="4D2D24A9" w14:textId="77777777" w:rsidTr="00A0533B">
        <w:trPr>
          <w:trHeight w:val="300"/>
          <w:jc w:val="center"/>
        </w:trPr>
        <w:tc>
          <w:tcPr>
            <w:tcW w:w="2155" w:type="dxa"/>
            <w:tcBorders>
              <w:top w:val="nil"/>
              <w:left w:val="single" w:sz="4" w:space="0" w:color="auto"/>
              <w:bottom w:val="single" w:sz="4" w:space="0" w:color="auto"/>
              <w:right w:val="single" w:sz="4" w:space="0" w:color="auto"/>
            </w:tcBorders>
            <w:vAlign w:val="center"/>
            <w:hideMark/>
          </w:tcPr>
          <w:p w14:paraId="4D2D24A5" w14:textId="18384F2C" w:rsidR="007F647F" w:rsidRPr="006E482D" w:rsidRDefault="00C71DC5" w:rsidP="00A0533B">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7B199B">
              <w:rPr>
                <w:rFonts w:ascii="Times New Roman" w:eastAsia="Times New Roman" w:hAnsi="Times New Roman" w:cs="Times New Roman"/>
                <w:color w:val="000000"/>
                <w:sz w:val="20"/>
                <w:szCs w:val="20"/>
              </w:rPr>
              <w:t>6</w:t>
            </w:r>
          </w:p>
        </w:tc>
        <w:tc>
          <w:tcPr>
            <w:tcW w:w="2120" w:type="dxa"/>
            <w:tcBorders>
              <w:top w:val="nil"/>
              <w:left w:val="nil"/>
              <w:bottom w:val="single" w:sz="4" w:space="0" w:color="auto"/>
              <w:right w:val="single" w:sz="4" w:space="0" w:color="auto"/>
            </w:tcBorders>
            <w:shd w:val="clear" w:color="000000" w:fill="FFFFFF"/>
            <w:vAlign w:val="center"/>
            <w:hideMark/>
          </w:tcPr>
          <w:p w14:paraId="4D2D24A6"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14:paraId="4D2D24A7"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14:paraId="4D2D24A8" w14:textId="77777777" w:rsidR="007F647F" w:rsidRPr="006E482D" w:rsidRDefault="007F647F" w:rsidP="00A0533B">
            <w:pPr>
              <w:spacing w:after="0" w:line="240" w:lineRule="auto"/>
              <w:jc w:val="center"/>
              <w:rPr>
                <w:rFonts w:ascii="Times New Roman" w:eastAsia="Times New Roman" w:hAnsi="Times New Roman" w:cs="Times New Roman"/>
                <w:color w:val="000000"/>
                <w:sz w:val="20"/>
                <w:szCs w:val="20"/>
              </w:rPr>
            </w:pPr>
          </w:p>
        </w:tc>
      </w:tr>
    </w:tbl>
    <w:p w14:paraId="4D2D24AA" w14:textId="77777777" w:rsidR="007F647F" w:rsidRDefault="007F647F" w:rsidP="00A0533B">
      <w:pPr>
        <w:jc w:val="center"/>
        <w:sectPr w:rsidR="007F647F">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p>
    <w:p w14:paraId="4D2D24AB" w14:textId="77777777" w:rsidR="007F647F" w:rsidRDefault="007F647F">
      <w:pPr>
        <w:pageBreakBefore/>
      </w:pPr>
    </w:p>
    <w:p w14:paraId="4D2D24AC" w14:textId="77777777" w:rsidR="007F647F" w:rsidRDefault="007F647F">
      <w:pPr>
        <w:pStyle w:val="Heading1"/>
      </w:pPr>
      <w:bookmarkStart w:id="23" w:name="_Toc219197826"/>
      <w:r>
        <w:t>SECTION E - SOLICITATION PROVISIONS</w:t>
      </w:r>
      <w:bookmarkEnd w:id="23"/>
    </w:p>
    <w:p w14:paraId="4D2D24AD" w14:textId="77777777" w:rsidR="007F647F" w:rsidRDefault="007F647F"/>
    <w:p w14:paraId="4D2D24AE" w14:textId="77777777" w:rsidR="007F647F" w:rsidRDefault="007F647F">
      <w:pPr>
        <w:pStyle w:val="Heading2"/>
      </w:pPr>
      <w:bookmarkStart w:id="24" w:name="_Toc219197827"/>
      <w:r>
        <w:t>E.1  52.212-1  INSTRUCTIONS TO OFFERORS—COMMERCIAL PRODUCTS AND COMMERCIAL SERVICES (SEP 2023)</w:t>
      </w:r>
      <w:bookmarkEnd w:id="24"/>
    </w:p>
    <w:p w14:paraId="4D2D24AF" w14:textId="77777777" w:rsidR="007F647F" w:rsidRPr="00D149D7" w:rsidRDefault="007F647F"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4D2D24B0" w14:textId="77777777" w:rsidR="007F647F" w:rsidRPr="00D149D7" w:rsidRDefault="007F647F" w:rsidP="00D149D7">
      <w:r w:rsidRPr="00D149D7">
        <w:t xml:space="preserve">    (1) Is set aside for small business and has a value above the simplified acquisition threshold;</w:t>
      </w:r>
    </w:p>
    <w:p w14:paraId="4D2D24B1" w14:textId="77777777" w:rsidR="007F647F" w:rsidRPr="00D149D7" w:rsidRDefault="007F647F" w:rsidP="00D149D7">
      <w:r w:rsidRPr="00D149D7">
        <w:t xml:space="preserve">    (2) Uses the HUBZone price evaluation preference regardless of dollar value, unless the offeror waives the price evaluation preference; or</w:t>
      </w:r>
    </w:p>
    <w:p w14:paraId="4D2D24B2" w14:textId="77777777" w:rsidR="007F647F" w:rsidRPr="00D149D7" w:rsidRDefault="007F647F" w:rsidP="00D149D7">
      <w:r w:rsidRPr="00D149D7">
        <w:t xml:space="preserve">    (3) Is an 8(a), HUBZone, service-disabled veteran-owned, economically disadvantaged women-owned, or women-owned small business set-aside or sole-source award regardless of dollar value.</w:t>
      </w:r>
    </w:p>
    <w:p w14:paraId="4D2D24B3" w14:textId="77777777" w:rsidR="007F647F" w:rsidRPr="00D149D7" w:rsidRDefault="007F647F"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4D2D24B4" w14:textId="77777777" w:rsidR="007F647F" w:rsidRPr="00D149D7" w:rsidRDefault="007F647F" w:rsidP="00D149D7">
      <w:r w:rsidRPr="00D149D7">
        <w:t xml:space="preserve">    (1) The solicitation number;</w:t>
      </w:r>
    </w:p>
    <w:p w14:paraId="4D2D24B5" w14:textId="77777777" w:rsidR="007F647F" w:rsidRPr="00D149D7" w:rsidRDefault="007F647F" w:rsidP="00D149D7">
      <w:r w:rsidRPr="00D149D7">
        <w:t xml:space="preserve">    (2) The time specified in the solicitation for receipt of offers;</w:t>
      </w:r>
    </w:p>
    <w:p w14:paraId="4D2D24B6" w14:textId="77777777" w:rsidR="007F647F" w:rsidRPr="00D149D7" w:rsidRDefault="007F647F" w:rsidP="00D149D7">
      <w:r w:rsidRPr="00D149D7">
        <w:t xml:space="preserve">    (3) The name, address, and telephone number of the offeror;</w:t>
      </w:r>
    </w:p>
    <w:p w14:paraId="4D2D24B7" w14:textId="77777777" w:rsidR="007F647F" w:rsidRPr="00D149D7" w:rsidRDefault="007F647F"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4D2D24B8" w14:textId="77777777" w:rsidR="007F647F" w:rsidRPr="00D149D7" w:rsidRDefault="007F647F" w:rsidP="00D149D7">
      <w:r w:rsidRPr="00D149D7">
        <w:t xml:space="preserve">    (5) Terms of any express warranty;</w:t>
      </w:r>
    </w:p>
    <w:p w14:paraId="4D2D24B9" w14:textId="77777777" w:rsidR="007F647F" w:rsidRPr="00D149D7" w:rsidRDefault="007F647F" w:rsidP="00D149D7">
      <w:r w:rsidRPr="00D149D7">
        <w:t xml:space="preserve">    (6) Price and any discount terms;</w:t>
      </w:r>
    </w:p>
    <w:p w14:paraId="4D2D24BA" w14:textId="77777777" w:rsidR="007F647F" w:rsidRPr="00D149D7" w:rsidRDefault="007F647F" w:rsidP="00D149D7">
      <w:r w:rsidRPr="00D149D7">
        <w:t xml:space="preserve">    (7) "Remit to" address, if different than mailing address;</w:t>
      </w:r>
    </w:p>
    <w:p w14:paraId="4D2D24BB" w14:textId="77777777" w:rsidR="007F647F" w:rsidRPr="00D149D7" w:rsidRDefault="007F647F"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4D2D24BC" w14:textId="77777777" w:rsidR="007F647F" w:rsidRPr="00D149D7" w:rsidRDefault="007F647F" w:rsidP="00D149D7">
      <w:r w:rsidRPr="00D149D7">
        <w:t xml:space="preserve">    (9) Acknowledgment of Solicitation Amendments;</w:t>
      </w:r>
    </w:p>
    <w:p w14:paraId="4D2D24BD" w14:textId="77777777" w:rsidR="007F647F" w:rsidRPr="00D149D7" w:rsidRDefault="007F647F"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D2D24BE" w14:textId="77777777" w:rsidR="007F647F" w:rsidRPr="00D149D7" w:rsidRDefault="007F647F"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D2D24BF" w14:textId="77777777" w:rsidR="007F647F" w:rsidRPr="00D149D7" w:rsidRDefault="007F647F"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4D2D24C0" w14:textId="77777777" w:rsidR="007F647F" w:rsidRPr="00D149D7" w:rsidRDefault="007F647F"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D2D24C1" w14:textId="77777777" w:rsidR="007F647F" w:rsidRPr="00E87B7D" w:rsidRDefault="007F647F"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D2D24C2" w14:textId="77777777" w:rsidR="007F647F" w:rsidRPr="00650CC1" w:rsidRDefault="007F647F" w:rsidP="00650CC1">
      <w:r w:rsidRPr="00650CC1">
        <w:t xml:space="preserve">  (f) Late submissions, modifications, revisions, and withdrawals of offers.</w:t>
      </w:r>
    </w:p>
    <w:p w14:paraId="4D2D24C3" w14:textId="77777777" w:rsidR="007F647F" w:rsidRPr="00650CC1" w:rsidRDefault="007F647F"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D2D24C4" w14:textId="77777777" w:rsidR="007F647F" w:rsidRPr="00650CC1" w:rsidRDefault="007F647F"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4D2D24C5" w14:textId="77777777" w:rsidR="007F647F" w:rsidRPr="00650CC1" w:rsidRDefault="007F647F"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D2D24C6" w14:textId="77777777" w:rsidR="007F647F" w:rsidRPr="00650CC1" w:rsidRDefault="007F647F"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D2D24C7" w14:textId="77777777" w:rsidR="007F647F" w:rsidRPr="00650CC1" w:rsidRDefault="007F647F" w:rsidP="00650CC1">
      <w:r w:rsidRPr="00650CC1">
        <w:t xml:space="preserve">        (C) If this solicitation is a request for proposals, it was the only proposal received.</w:t>
      </w:r>
    </w:p>
    <w:p w14:paraId="4D2D24C8" w14:textId="77777777" w:rsidR="007F647F" w:rsidRPr="00650CC1" w:rsidRDefault="007F647F" w:rsidP="00650CC1">
      <w:r w:rsidRPr="00650CC1">
        <w:t xml:space="preserve">      (ii) However, a late modification of an otherwise successful offer, that makes its terms more favorable to the Government, will be considered at any time it is received and may be accepted.</w:t>
      </w:r>
    </w:p>
    <w:p w14:paraId="4D2D24C9" w14:textId="77777777" w:rsidR="007F647F" w:rsidRPr="00650CC1" w:rsidRDefault="007F647F"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D2D24CA" w14:textId="77777777" w:rsidR="007F647F" w:rsidRPr="00650CC1" w:rsidRDefault="007F647F"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D2D24CB" w14:textId="77777777" w:rsidR="007F647F" w:rsidRPr="00650CC1" w:rsidRDefault="007F647F"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4D2D24CC" w14:textId="77777777" w:rsidR="007F647F" w:rsidRPr="00650CC1" w:rsidRDefault="007F647F"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4D2D24CD" w14:textId="77777777" w:rsidR="007F647F" w:rsidRPr="00650CC1" w:rsidRDefault="007F647F"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D2D24CE" w14:textId="77777777" w:rsidR="007F647F" w:rsidRPr="00650CC1" w:rsidRDefault="007F647F" w:rsidP="00650CC1">
      <w:r w:rsidRPr="00650CC1">
        <w:t xml:space="preserve">  (i) Availability of requirements documents cited in the solicitation.</w:t>
      </w:r>
    </w:p>
    <w:p w14:paraId="4D2D24CF" w14:textId="77777777" w:rsidR="007F647F" w:rsidRDefault="007F647F"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8" w:history="1">
        <w:r w:rsidRPr="00A47D9F">
          <w:rPr>
            <w:rStyle w:val="Hyperlink"/>
            <w:i/>
            <w:iCs/>
          </w:rPr>
          <w:t>https://assist.dla.mil</w:t>
        </w:r>
      </w:hyperlink>
      <w:r>
        <w:t>.</w:t>
      </w:r>
    </w:p>
    <w:p w14:paraId="4D2D24D0" w14:textId="77777777" w:rsidR="007F647F" w:rsidRPr="00650CC1" w:rsidRDefault="007F647F"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D2D24D1" w14:textId="77777777" w:rsidR="007F647F" w:rsidRPr="00650CC1" w:rsidRDefault="007F647F" w:rsidP="00650CC1">
      <w:r w:rsidRPr="00650CC1">
        <w:t xml:space="preserve">    (2) Most unclassified Defense specifications and standards may be downloaded from the ASSIST website</w:t>
      </w:r>
      <w:r>
        <w:t xml:space="preserve"> at </w:t>
      </w:r>
      <w:hyperlink r:id="rId39" w:history="1">
        <w:r w:rsidRPr="00A47D9F">
          <w:rPr>
            <w:rStyle w:val="Hyperlink"/>
            <w:i/>
            <w:iCs/>
          </w:rPr>
          <w:t>https://assist.dla.mil</w:t>
        </w:r>
      </w:hyperlink>
      <w:r>
        <w:t>.</w:t>
      </w:r>
    </w:p>
    <w:p w14:paraId="4D2D24D2" w14:textId="77777777" w:rsidR="007F647F" w:rsidRPr="00650CC1" w:rsidRDefault="007F647F"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D2D24D3" w14:textId="77777777" w:rsidR="007F647F" w:rsidRPr="00650CC1" w:rsidRDefault="007F647F" w:rsidP="00650CC1">
      <w:r w:rsidRPr="00650CC1">
        <w:t xml:space="preserve">      (i) Using the ASSIST </w:t>
      </w:r>
      <w:r>
        <w:t>feedback module</w:t>
      </w:r>
      <w:r w:rsidRPr="00650CC1">
        <w:t xml:space="preserve"> (</w:t>
      </w:r>
      <w:hyperlink r:id="rId40" w:history="1">
        <w:r w:rsidRPr="00A47D9F">
          <w:rPr>
            <w:rStyle w:val="Hyperlink"/>
            <w:i/>
            <w:iCs/>
          </w:rPr>
          <w:t>https://assist.dla.mil/feedback</w:t>
        </w:r>
      </w:hyperlink>
      <w:r w:rsidRPr="00650CC1">
        <w:t>);</w:t>
      </w:r>
      <w:r>
        <w:t xml:space="preserve"> or</w:t>
      </w:r>
    </w:p>
    <w:p w14:paraId="4D2D24D4" w14:textId="77777777" w:rsidR="007F647F" w:rsidRPr="00650CC1" w:rsidRDefault="007F647F" w:rsidP="00E351EC">
      <w:r w:rsidRPr="00650CC1">
        <w:t xml:space="preserve">      (ii) </w:t>
      </w:r>
      <w:r>
        <w:t xml:space="preserve">Contacting the Defense Standardization Program Office by telephone at 571-767-6688 or email at </w:t>
      </w:r>
      <w:r w:rsidRPr="0064407B">
        <w:rPr>
          <w:i/>
          <w:iCs/>
        </w:rPr>
        <w:t>assisthelp@dla.mil</w:t>
      </w:r>
      <w:r>
        <w:t>.</w:t>
      </w:r>
    </w:p>
    <w:p w14:paraId="4D2D24D5" w14:textId="77777777" w:rsidR="007F647F" w:rsidRPr="00650CC1" w:rsidRDefault="007F647F" w:rsidP="00650CC1">
      <w:r w:rsidRPr="00650CC1">
        <w:t xml:space="preserve">    (4) Nongovernment (voluntary) standards must be obtained from the organization responsible for their preparation, publication, or maintenance.</w:t>
      </w:r>
    </w:p>
    <w:p w14:paraId="4D2D24D6" w14:textId="77777777" w:rsidR="007F647F" w:rsidRPr="00C12578" w:rsidRDefault="007F647F"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1"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2" w:history="1">
        <w:r w:rsidRPr="00A47D9F">
          <w:rPr>
            <w:rStyle w:val="Hyperlink"/>
            <w:i/>
            <w:iCs/>
          </w:rPr>
          <w:t>www.sam.gov</w:t>
        </w:r>
      </w:hyperlink>
      <w:r w:rsidRPr="00C12578">
        <w:t xml:space="preserve"> for establishing the unique</w:t>
      </w:r>
      <w:r>
        <w:t xml:space="preserve"> </w:t>
      </w:r>
      <w:r w:rsidRPr="00C12578">
        <w:t>entity identifier.</w:t>
      </w:r>
    </w:p>
    <w:p w14:paraId="4D2D24D7" w14:textId="77777777" w:rsidR="007F647F" w:rsidRPr="00D303CF" w:rsidRDefault="007F647F" w:rsidP="00650CC1">
      <w:r w:rsidRPr="00650CC1">
        <w:t xml:space="preserve">  (k) </w:t>
      </w:r>
      <w:r>
        <w:t>[Reserved]</w:t>
      </w:r>
    </w:p>
    <w:p w14:paraId="4D2D24D8" w14:textId="77777777" w:rsidR="007F647F" w:rsidRPr="00650CC1" w:rsidRDefault="007F647F"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D2D24D9" w14:textId="77777777" w:rsidR="007F647F" w:rsidRPr="00650CC1" w:rsidRDefault="007F647F" w:rsidP="00650CC1">
      <w:r w:rsidRPr="00650CC1">
        <w:t xml:space="preserve">    (1) The agency's evaluation of the significant weak or deficient factors in the debriefed offeror's offer.</w:t>
      </w:r>
    </w:p>
    <w:p w14:paraId="4D2D24DA" w14:textId="77777777" w:rsidR="007F647F" w:rsidRPr="00650CC1" w:rsidRDefault="007F647F" w:rsidP="00650CC1">
      <w:r w:rsidRPr="00650CC1">
        <w:t xml:space="preserve">    (2) The overall evaluated cost or price and technical rating of the successful and the debriefed offeror and past performance information on the debriefed offeror.</w:t>
      </w:r>
    </w:p>
    <w:p w14:paraId="4D2D24DB" w14:textId="77777777" w:rsidR="007F647F" w:rsidRPr="00650CC1" w:rsidRDefault="007F647F" w:rsidP="00650CC1">
      <w:r w:rsidRPr="00650CC1">
        <w:t xml:space="preserve">    (3) The overall ranking of all offerors, when any ranking was developed by the agency during source selection.</w:t>
      </w:r>
    </w:p>
    <w:p w14:paraId="4D2D24DC" w14:textId="77777777" w:rsidR="007F647F" w:rsidRPr="00650CC1" w:rsidRDefault="007F647F" w:rsidP="00650CC1">
      <w:r w:rsidRPr="00650CC1">
        <w:t xml:space="preserve">    (4) A summary of the rationale for award;</w:t>
      </w:r>
    </w:p>
    <w:p w14:paraId="4D2D24DD" w14:textId="77777777" w:rsidR="007F647F" w:rsidRPr="00650CC1" w:rsidRDefault="007F647F"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D2D24DE" w14:textId="77777777" w:rsidR="007F647F" w:rsidRPr="00650CC1" w:rsidRDefault="007F647F"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D2D24DF" w14:textId="77777777" w:rsidR="007F647F" w:rsidRDefault="007F647F" w:rsidP="0043349C">
      <w:pPr>
        <w:jc w:val="center"/>
      </w:pPr>
      <w:r>
        <w:t>(End of Provision)</w:t>
      </w:r>
    </w:p>
    <w:p w14:paraId="4D2D24E0" w14:textId="77777777" w:rsidR="007F647F" w:rsidRPr="009317F9" w:rsidRDefault="007F647F">
      <w:pPr>
        <w:rPr>
          <w:b/>
          <w:bCs/>
          <w:color w:val="548DD4" w:themeColor="text2" w:themeTint="99"/>
          <w:sz w:val="26"/>
          <w:szCs w:val="26"/>
        </w:rPr>
      </w:pPr>
      <w:r w:rsidRPr="009317F9">
        <w:rPr>
          <w:b/>
          <w:bCs/>
          <w:color w:val="548DD4" w:themeColor="text2" w:themeTint="99"/>
          <w:sz w:val="26"/>
          <w:szCs w:val="26"/>
        </w:rPr>
        <w:lastRenderedPageBreak/>
        <w:t>ADDENDUM to FAR 52.212-1 INSTRUCTIONS TO OFFERORS—COMMERCIAL PRODUCTS AND COMMERCIAL SERVICES</w:t>
      </w:r>
    </w:p>
    <w:p w14:paraId="4D2D24E1" w14:textId="77777777" w:rsidR="007F647F" w:rsidRDefault="007F647F">
      <w:r>
        <w:t xml:space="preserve">  Provisions that are incorporated by reference (by Citation Number, Title, and Date), have the same force and effect as if they were given in full text. Upon request, the Contracting Officer will make their full text available.</w:t>
      </w:r>
    </w:p>
    <w:p w14:paraId="4D2D24E2" w14:textId="77777777" w:rsidR="007F647F" w:rsidRDefault="007F647F">
      <w:r>
        <w:t xml:space="preserve">  The following provisions are incorporated into 52.212-1 as an addendum to this solicitation:</w:t>
      </w:r>
    </w:p>
    <w:p w14:paraId="773AB04B" w14:textId="132AA52A" w:rsidR="00F16312" w:rsidRPr="00F16312" w:rsidRDefault="00F16312" w:rsidP="00F16312">
      <w:r w:rsidRPr="00F16312">
        <w:t>SUBMISSION OF QUESTIONS: All questions must be received by 12:00 P.M. P</w:t>
      </w:r>
      <w:r>
        <w:t>ST</w:t>
      </w:r>
      <w:r w:rsidRPr="00F16312">
        <w:t xml:space="preserve"> Los Angeles on </w:t>
      </w:r>
      <w:r>
        <w:t>January</w:t>
      </w:r>
      <w:r w:rsidRPr="00F16312">
        <w:t xml:space="preserve"> </w:t>
      </w:r>
      <w:r w:rsidR="000A3CFD">
        <w:t>2</w:t>
      </w:r>
      <w:r w:rsidR="005E70AD">
        <w:t>1</w:t>
      </w:r>
      <w:r w:rsidRPr="00F16312">
        <w:t>, 202</w:t>
      </w:r>
      <w:r w:rsidR="005E70AD">
        <w:t>6</w:t>
      </w:r>
      <w:r w:rsidRPr="00F16312">
        <w:t xml:space="preserve">. All questions submitted for this solicitation must be electronically sent to Israel.Garcia2@va.gov with “Vendor Questions – Endo Mentor Suite Simulator Long Beach VA” in the subject line. Questions received after the stated date and time may be addressed at the discretion of the Contracting Officer. </w:t>
      </w:r>
    </w:p>
    <w:p w14:paraId="218A13D3" w14:textId="6F7E2FF3" w:rsidR="00F16312" w:rsidRPr="00F16312" w:rsidRDefault="00F16312" w:rsidP="00F16312">
      <w:r w:rsidRPr="00F16312">
        <w:t xml:space="preserve">SUBMISSION OF OFFERS: Offers to this solicitation shall be e-mailed not later than 12:00 P.M. </w:t>
      </w:r>
      <w:r>
        <w:t>PST</w:t>
      </w:r>
      <w:r w:rsidRPr="00F16312">
        <w:t xml:space="preserve"> on </w:t>
      </w:r>
      <w:r>
        <w:t>January</w:t>
      </w:r>
      <w:r w:rsidRPr="00F16312">
        <w:t xml:space="preserve"> </w:t>
      </w:r>
      <w:r>
        <w:t>2</w:t>
      </w:r>
      <w:r w:rsidR="005E70AD">
        <w:t>9</w:t>
      </w:r>
      <w:r w:rsidRPr="00F16312">
        <w:t>, 202</w:t>
      </w:r>
      <w:r w:rsidR="005E70AD">
        <w:t>6</w:t>
      </w:r>
      <w:r w:rsidRPr="00F16312">
        <w:t xml:space="preserve">, to Israel.Garcia2@va.gov with “Solicitation Offer – Endo Mentor Suite Simulator Long Beach VA” as the subject line. Files should be sent in PDF format and no larger than 10MB or they will be automatically rejected by the server. Vendor shall expect a confirmation e-mail indicating offer was successfully received by the Government. The Government is not responsible for rejected e-mails that exceed the e-mail capacity. Telephone and fax responses shall NOT be accepted. </w:t>
      </w:r>
    </w:p>
    <w:p w14:paraId="492752C1" w14:textId="77777777" w:rsidR="00F16312" w:rsidRPr="00F16312" w:rsidRDefault="00F16312" w:rsidP="00F16312">
      <w:r w:rsidRPr="00F16312">
        <w:t xml:space="preserve">DISCUSSIONS WITH OFFERORS: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in the best interest of the Government. </w:t>
      </w:r>
    </w:p>
    <w:p w14:paraId="049E8C6F" w14:textId="77777777" w:rsidR="00F16312" w:rsidRPr="00F16312" w:rsidRDefault="00F16312" w:rsidP="00F16312">
      <w:r w:rsidRPr="00F16312">
        <w:t xml:space="preserve">SUBMISSION OF REQUIRED DOCUMENTS: Submission of Required Documents listed herein is a condition precedent to award of a contract. In general, LIMIT your response to no more than thirty-five (35) typewritten pages with a 12pt font-size and Times new roman font-type, including, at a minimum, the following documentation: </w:t>
      </w:r>
    </w:p>
    <w:p w14:paraId="517E3B64" w14:textId="77777777" w:rsidR="00F16312" w:rsidRPr="00F16312" w:rsidRDefault="00F16312" w:rsidP="00F16312">
      <w:r w:rsidRPr="00F16312">
        <w:t xml:space="preserve">1. SF 1449. As a minimum, include— </w:t>
      </w:r>
    </w:p>
    <w:p w14:paraId="72B94697" w14:textId="77777777" w:rsidR="00F16312" w:rsidRPr="00F16312" w:rsidRDefault="00F16312" w:rsidP="00F16312">
      <w:pPr>
        <w:ind w:left="720"/>
      </w:pPr>
      <w:r w:rsidRPr="00F16312">
        <w:t xml:space="preserve">1.1. Complete block 17a and "Remit to" address, if different than mailing address </w:t>
      </w:r>
    </w:p>
    <w:p w14:paraId="48D5F1D6" w14:textId="77777777" w:rsidR="00F16312" w:rsidRPr="00F16312" w:rsidRDefault="00F16312" w:rsidP="00F16312">
      <w:pPr>
        <w:ind w:left="720"/>
      </w:pPr>
      <w:r w:rsidRPr="00F16312">
        <w:t xml:space="preserve">1.2. Complete blocks 30a, 30b, and 30c; Signature, Print Name &amp; Title of Signer, Date Signed. Electronic Signatures and Dates are acceptable. </w:t>
      </w:r>
    </w:p>
    <w:p w14:paraId="52AB76A2" w14:textId="77777777" w:rsidR="00F16312" w:rsidRPr="00F16312" w:rsidRDefault="00F16312" w:rsidP="00F16312">
      <w:r w:rsidRPr="00F16312">
        <w:t xml:space="preserve">2. Price Schedule. </w:t>
      </w:r>
    </w:p>
    <w:p w14:paraId="16F3012B" w14:textId="77777777" w:rsidR="00F16312" w:rsidRPr="00F16312" w:rsidRDefault="00F16312" w:rsidP="00F16312">
      <w:pPr>
        <w:ind w:left="720"/>
      </w:pPr>
      <w:r w:rsidRPr="00F16312">
        <w:t xml:space="preserve">2.1. Offerors shall complete and submit the Price Schedule in section B.3 included in this solicitation in order for their offer to be acceptable. </w:t>
      </w:r>
    </w:p>
    <w:p w14:paraId="038079B5" w14:textId="77777777" w:rsidR="00F16312" w:rsidRPr="00F16312" w:rsidRDefault="00F16312" w:rsidP="00F16312">
      <w:pPr>
        <w:ind w:left="720"/>
      </w:pPr>
      <w:r w:rsidRPr="00F16312">
        <w:t xml:space="preserve">2.2. Offerors may include their company letter head quote as an attachment. </w:t>
      </w:r>
    </w:p>
    <w:p w14:paraId="640CFF0A" w14:textId="72C9D93C" w:rsidR="00F16312" w:rsidRDefault="00F16312" w:rsidP="00F16312">
      <w:r w:rsidRPr="00F16312">
        <w:t>3. Salient Characteristics Sheet.</w:t>
      </w:r>
    </w:p>
    <w:p w14:paraId="4D2D24E3" w14:textId="77777777" w:rsidR="00DA2414" w:rsidRDefault="007F647F">
      <w:pPr>
        <w:tabs>
          <w:tab w:val="left" w:pos="3240"/>
        </w:tabs>
      </w:pPr>
      <w:r>
        <w:tab/>
        <w:t>(End of Addendum to 52.212-1)</w:t>
      </w:r>
    </w:p>
    <w:p w14:paraId="5DD5F597" w14:textId="77777777" w:rsidR="00F16312" w:rsidRPr="00F16312" w:rsidRDefault="00F16312" w:rsidP="00F16312">
      <w:pPr>
        <w:ind w:left="720"/>
      </w:pPr>
      <w:r w:rsidRPr="00F16312">
        <w:lastRenderedPageBreak/>
        <w:t xml:space="preserve">3.1. In order for an offer to be “Acceptable,” Offerors shall complete and submit the Salient Characteristics Sheet in section D. </w:t>
      </w:r>
    </w:p>
    <w:p w14:paraId="743B7DA4" w14:textId="77777777" w:rsidR="00F16312" w:rsidRPr="00F16312" w:rsidRDefault="00F16312" w:rsidP="00F16312">
      <w:pPr>
        <w:ind w:left="720"/>
      </w:pPr>
      <w:r w:rsidRPr="00F16312">
        <w:t xml:space="preserve">3.2. Offeror must identify which salient characteristics were not met and why. </w:t>
      </w:r>
    </w:p>
    <w:p w14:paraId="294FE9FA" w14:textId="77777777" w:rsidR="00F16312" w:rsidRPr="00F16312" w:rsidRDefault="00F16312" w:rsidP="00F16312">
      <w:pPr>
        <w:ind w:left="720"/>
      </w:pPr>
      <w:r w:rsidRPr="00F16312">
        <w:t xml:space="preserve">3.3. It is the offeror’s responsibility to make sure their submissions to this solicitation shows clear, compelling and convincing evidence, all Multifunctional Devices meet all the salient characteristics. In other words, the quote, as submitted, either meets the acceptability requirements of the criterion, or it does not. </w:t>
      </w:r>
    </w:p>
    <w:p w14:paraId="4D2D24E4" w14:textId="79CFD6C9" w:rsidR="00DA2414" w:rsidRDefault="00F16312" w:rsidP="00F16312">
      <w:r w:rsidRPr="00F16312">
        <w:t>4. Copy of the authorized distributor letter from the contractor to verify that the offeror is an authorized distributor of the products/service they intend to provide.</w:t>
      </w:r>
    </w:p>
    <w:p w14:paraId="4D2D24E5" w14:textId="77777777" w:rsidR="007F647F" w:rsidRDefault="007F647F">
      <w:pPr>
        <w:pStyle w:val="Heading2"/>
      </w:pPr>
      <w:bookmarkStart w:id="25" w:name="_Toc219197828"/>
      <w:r>
        <w:t>E.2  52.212-2  EVALUATION—COMMERCIAL PRODUCTS AND COMMERCIAL SERVICES (NOV 2021)</w:t>
      </w:r>
      <w:bookmarkEnd w:id="25"/>
    </w:p>
    <w:p w14:paraId="4D2D24E6" w14:textId="77777777" w:rsidR="007F647F" w:rsidRDefault="007F647F">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40669597" w14:textId="77777777" w:rsidR="00F16312" w:rsidRPr="00F16312" w:rsidRDefault="007F647F" w:rsidP="00F16312">
      <w:r>
        <w:t xml:space="preserve">   </w:t>
      </w:r>
      <w:r w:rsidR="00F16312" w:rsidRPr="00F16312">
        <w:t xml:space="preserve">1. Evaluation Approach. The evaluation factors are listed below: </w:t>
      </w:r>
    </w:p>
    <w:p w14:paraId="3A85A3CA" w14:textId="77777777" w:rsidR="00F16312" w:rsidRPr="00F16312" w:rsidRDefault="00F16312" w:rsidP="000A3CFD">
      <w:pPr>
        <w:ind w:left="720"/>
      </w:pPr>
      <w:r w:rsidRPr="00F16312">
        <w:t xml:space="preserve">Factor 1 – Acceptability. The CO will use this factor to verify any proposed brand name or equal that meets the Salient Characteristics and SOW requests. </w:t>
      </w:r>
    </w:p>
    <w:p w14:paraId="33E93F5F" w14:textId="77777777" w:rsidR="00F16312" w:rsidRPr="00F16312" w:rsidRDefault="00F16312" w:rsidP="000A3CFD">
      <w:pPr>
        <w:ind w:left="720"/>
      </w:pPr>
      <w:r w:rsidRPr="00F16312">
        <w:t xml:space="preserve">Factor 2 – Price. The CO will use this factor to assess the reasonableness of the Offeror’s proposed pricing. </w:t>
      </w:r>
    </w:p>
    <w:p w14:paraId="1630E1D3" w14:textId="77777777" w:rsidR="00F16312" w:rsidRPr="00F16312" w:rsidRDefault="00F16312" w:rsidP="000A3CFD">
      <w:r w:rsidRPr="00F16312">
        <w:t xml:space="preserve">2. Evaluation Workflow: </w:t>
      </w:r>
    </w:p>
    <w:p w14:paraId="6C542BF9" w14:textId="77777777" w:rsidR="00F16312" w:rsidRPr="00F16312" w:rsidRDefault="00F16312" w:rsidP="000A3CFD">
      <w:pPr>
        <w:ind w:left="720"/>
      </w:pPr>
      <w:r w:rsidRPr="00F16312">
        <w:t xml:space="preserve">a. Step 1: Contracting Officer (CO) receives quotes in response to RFQ. Then, CO determines quotes responsive or non-responsive. In order to be responsive a quote needs to be submitted timely, include the required format, submit all required documents as stated in Addendum to FAR 52.212-1. Only responsive quotes will proceed to Step 2. </w:t>
      </w:r>
    </w:p>
    <w:p w14:paraId="7427E4DE" w14:textId="77777777" w:rsidR="00F16312" w:rsidRPr="00F16312" w:rsidRDefault="00F16312" w:rsidP="000A3CFD">
      <w:pPr>
        <w:ind w:left="720"/>
      </w:pPr>
      <w:r w:rsidRPr="00F16312">
        <w:t xml:space="preserve">b. Step 2: CO rates complete quotes for Acceptability. Acceptability of proposed supplies shall be established by review of each submitted quotation by the CO or designated evaluator(s) and verification that any brand name product meets the Salient Characteristics included in this solicitation. No other rating or quantitative value other than acceptable or unacceptable will be assigned. </w:t>
      </w:r>
    </w:p>
    <w:p w14:paraId="4D2D24E9" w14:textId="2345AA76" w:rsidR="007F647F" w:rsidRDefault="00F16312" w:rsidP="000A3CFD">
      <w:pPr>
        <w:ind w:left="720"/>
      </w:pPr>
      <w:r w:rsidRPr="00F16312">
        <w:t xml:space="preserve">Step 3: Once acceptability has been established, the Contracting Officer shall award to the Lowest Price. </w:t>
      </w:r>
    </w:p>
    <w:p w14:paraId="4D2D24EA" w14:textId="109C7A14" w:rsidR="007F647F" w:rsidRDefault="007F647F">
      <w:pPr>
        <w:pStyle w:val="NoSpacing"/>
      </w:pPr>
      <w:r>
        <w:t xml:space="preserve">  </w:t>
      </w:r>
      <w:r w:rsidRPr="007F647F">
        <w:t>When combined, factors 1 is significantly more important than factor 2, therefore, the Government may award to other than the lowest priced Offeror.</w:t>
      </w:r>
    </w:p>
    <w:p w14:paraId="4D2D24EB" w14:textId="77777777" w:rsidR="007F647F" w:rsidRDefault="007F647F" w:rsidP="005308B2">
      <w:pPr>
        <w:pStyle w:val="NoSpacing"/>
      </w:pPr>
      <w:r>
        <w:t xml:space="preserve">   </w:t>
      </w:r>
    </w:p>
    <w:p w14:paraId="4D2D24EC" w14:textId="42A945D6" w:rsidR="007F647F" w:rsidRDefault="007F647F">
      <w:r>
        <w:t xml:space="preserve">  </w:t>
      </w:r>
    </w:p>
    <w:p w14:paraId="4D2D24ED" w14:textId="77777777" w:rsidR="007F647F" w:rsidRDefault="007F647F">
      <w:r>
        <w:t xml:space="preserve">  (b) </w:t>
      </w:r>
      <w:r w:rsidRPr="00E422F6">
        <w:rPr>
          <w:i/>
        </w:rPr>
        <w:t>Options.</w:t>
      </w:r>
      <w:r>
        <w:t xml:space="preserve"> The Government will evaluate offers for award purposes by adding the total price for all options to the total price for the basic requirement. The Government may determine that </w:t>
      </w:r>
      <w:r>
        <w:lastRenderedPageBreak/>
        <w:t>an offer is unacceptable if the option prices are significantly unbalanced. Evaluation of options shall not obligate the Government to exercise the option(s).</w:t>
      </w:r>
    </w:p>
    <w:p w14:paraId="4D2D24EE" w14:textId="77777777" w:rsidR="007F647F" w:rsidRDefault="007F647F">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D2D24EF" w14:textId="77777777" w:rsidR="007F647F" w:rsidRDefault="007F647F" w:rsidP="005308B2">
      <w:pPr>
        <w:jc w:val="center"/>
      </w:pPr>
      <w:r>
        <w:t>(End of Provision)</w:t>
      </w:r>
    </w:p>
    <w:p w14:paraId="4D2D24F0" w14:textId="77777777" w:rsidR="007F647F" w:rsidRDefault="007F647F" w:rsidP="00626F50">
      <w:pPr>
        <w:pStyle w:val="Heading2"/>
      </w:pPr>
      <w:bookmarkStart w:id="26" w:name="_Toc219197829"/>
      <w:r>
        <w:t>E.3  52.212-3  OFFEROR REPRESENTATIONS AND CERTIFICATIONS—COMMERCIAL PRODUCTS AND COMMERCIAL SERVICES (OCT 2025) (DEVIATION FEB 2025)</w:t>
      </w:r>
      <w:bookmarkEnd w:id="26"/>
    </w:p>
    <w:p w14:paraId="4D2D24F1" w14:textId="77777777" w:rsidR="007F647F" w:rsidRPr="000415E2" w:rsidRDefault="007F647F"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3"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4D2D24F2" w14:textId="77777777" w:rsidR="007F647F" w:rsidRPr="000415E2" w:rsidRDefault="007F647F"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4D2D24F3" w14:textId="77777777" w:rsidR="007F647F" w:rsidRPr="000415E2" w:rsidRDefault="007F647F"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4D2D24F4"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4D2D24F5"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4D2D24F6" w14:textId="77777777" w:rsidR="007F647F" w:rsidRPr="000415E2" w:rsidRDefault="007F647F"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4D2D24F7" w14:textId="77777777" w:rsidR="007F647F" w:rsidRPr="000415E2" w:rsidRDefault="007F647F"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4D2D24F8" w14:textId="77777777" w:rsidR="007F647F" w:rsidRPr="000415E2" w:rsidRDefault="007F647F"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4D2D24F9" w14:textId="77777777" w:rsidR="007F647F" w:rsidRPr="000415E2" w:rsidRDefault="007F647F"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w:t>
      </w:r>
      <w:r w:rsidRPr="000415E2">
        <w:rPr>
          <w:rFonts w:cstheme="minorHAnsi"/>
          <w:szCs w:val="20"/>
        </w:rPr>
        <w:lastRenderedPageBreak/>
        <w:t>interlocking management, identity of interests among family members, shared facilities and equipment, and the common use of employees.</w:t>
      </w:r>
    </w:p>
    <w:p w14:paraId="4D2D24FA" w14:textId="77777777" w:rsidR="007F647F" w:rsidRPr="000415E2" w:rsidRDefault="007F647F"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4D2D24FB"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4D2D24FC" w14:textId="77777777" w:rsidR="007F647F" w:rsidRPr="000415E2" w:rsidRDefault="007F647F" w:rsidP="00626F50">
      <w:pPr>
        <w:rPr>
          <w:rFonts w:cstheme="minorHAnsi"/>
        </w:rPr>
      </w:pPr>
      <w:r w:rsidRPr="000415E2">
        <w:rPr>
          <w:rFonts w:cstheme="minorHAnsi"/>
        </w:rPr>
        <w:t xml:space="preserve">    (1) PSC 5510, Lumber and Related Basic Wood Materials;</w:t>
      </w:r>
    </w:p>
    <w:p w14:paraId="4D2D24FD" w14:textId="77777777" w:rsidR="007F647F" w:rsidRPr="000415E2" w:rsidRDefault="007F647F" w:rsidP="00626F50">
      <w:pPr>
        <w:rPr>
          <w:rFonts w:cstheme="minorHAnsi"/>
          <w:szCs w:val="20"/>
        </w:rPr>
      </w:pPr>
      <w:r w:rsidRPr="000415E2">
        <w:rPr>
          <w:rFonts w:cstheme="minorHAnsi"/>
          <w:szCs w:val="20"/>
        </w:rPr>
        <w:t xml:space="preserve">    (2) Product or Service Group (PSG) 87, Agricultural Supplies;</w:t>
      </w:r>
    </w:p>
    <w:p w14:paraId="4D2D24FE" w14:textId="77777777" w:rsidR="007F647F" w:rsidRPr="000415E2" w:rsidRDefault="007F647F" w:rsidP="00626F50">
      <w:pPr>
        <w:rPr>
          <w:rFonts w:cstheme="minorHAnsi"/>
          <w:szCs w:val="20"/>
        </w:rPr>
      </w:pPr>
      <w:r w:rsidRPr="000415E2">
        <w:rPr>
          <w:rFonts w:cstheme="minorHAnsi"/>
          <w:szCs w:val="20"/>
        </w:rPr>
        <w:t xml:space="preserve">    (3) PSG 88, Live Animals;</w:t>
      </w:r>
    </w:p>
    <w:p w14:paraId="4D2D24FF" w14:textId="77777777" w:rsidR="007F647F" w:rsidRPr="000415E2" w:rsidRDefault="007F647F" w:rsidP="00626F50">
      <w:pPr>
        <w:rPr>
          <w:rFonts w:cstheme="minorHAnsi"/>
          <w:szCs w:val="20"/>
        </w:rPr>
      </w:pPr>
      <w:r w:rsidRPr="000415E2">
        <w:rPr>
          <w:rFonts w:cstheme="minorHAnsi"/>
          <w:szCs w:val="20"/>
        </w:rPr>
        <w:t xml:space="preserve">    (4) PSG 89, Subsistence;</w:t>
      </w:r>
    </w:p>
    <w:p w14:paraId="4D2D2500" w14:textId="77777777" w:rsidR="007F647F" w:rsidRPr="000415E2" w:rsidRDefault="007F647F" w:rsidP="00626F50">
      <w:pPr>
        <w:rPr>
          <w:rFonts w:cstheme="minorHAnsi"/>
          <w:szCs w:val="20"/>
        </w:rPr>
      </w:pPr>
      <w:r w:rsidRPr="000415E2">
        <w:rPr>
          <w:rFonts w:cstheme="minorHAnsi"/>
          <w:szCs w:val="20"/>
        </w:rPr>
        <w:t xml:space="preserve">    (5) PSC 9410, Crude Grades of Plant Materials;</w:t>
      </w:r>
    </w:p>
    <w:p w14:paraId="4D2D2501" w14:textId="77777777" w:rsidR="007F647F" w:rsidRPr="000415E2" w:rsidRDefault="007F647F" w:rsidP="00626F50">
      <w:pPr>
        <w:rPr>
          <w:rFonts w:cstheme="minorHAnsi"/>
          <w:szCs w:val="20"/>
        </w:rPr>
      </w:pPr>
      <w:r w:rsidRPr="000415E2">
        <w:rPr>
          <w:rFonts w:cstheme="minorHAnsi"/>
          <w:szCs w:val="20"/>
        </w:rPr>
        <w:t xml:space="preserve">    (6) PSC 9430, Miscellaneous Crude Animal Products, Inedible;</w:t>
      </w:r>
    </w:p>
    <w:p w14:paraId="4D2D2502" w14:textId="77777777" w:rsidR="007F647F" w:rsidRPr="000415E2" w:rsidRDefault="007F647F" w:rsidP="00626F50">
      <w:pPr>
        <w:rPr>
          <w:rFonts w:cstheme="minorHAnsi"/>
          <w:szCs w:val="20"/>
        </w:rPr>
      </w:pPr>
      <w:r w:rsidRPr="000415E2">
        <w:rPr>
          <w:rFonts w:cstheme="minorHAnsi"/>
          <w:szCs w:val="20"/>
        </w:rPr>
        <w:t xml:space="preserve">    (7) PSC 9440, Miscellaneous Crude Agricultural and Forestry Products;</w:t>
      </w:r>
    </w:p>
    <w:p w14:paraId="4D2D2503" w14:textId="77777777" w:rsidR="007F647F" w:rsidRPr="000415E2" w:rsidRDefault="007F647F" w:rsidP="00626F50">
      <w:pPr>
        <w:rPr>
          <w:rFonts w:cstheme="minorHAnsi"/>
          <w:szCs w:val="20"/>
        </w:rPr>
      </w:pPr>
      <w:r w:rsidRPr="000415E2">
        <w:rPr>
          <w:rFonts w:cstheme="minorHAnsi"/>
          <w:szCs w:val="20"/>
        </w:rPr>
        <w:t xml:space="preserve">    (8) PSC 9610, Ores;</w:t>
      </w:r>
    </w:p>
    <w:p w14:paraId="4D2D2504" w14:textId="77777777" w:rsidR="007F647F" w:rsidRPr="000415E2" w:rsidRDefault="007F647F" w:rsidP="00626F50">
      <w:pPr>
        <w:rPr>
          <w:rFonts w:cstheme="minorHAnsi"/>
          <w:szCs w:val="20"/>
        </w:rPr>
      </w:pPr>
      <w:r w:rsidRPr="000415E2">
        <w:rPr>
          <w:rFonts w:cstheme="minorHAnsi"/>
          <w:szCs w:val="20"/>
        </w:rPr>
        <w:t xml:space="preserve">    (9) PSC 9620, Minerals, Natural and Synthetic; and</w:t>
      </w:r>
    </w:p>
    <w:p w14:paraId="4D2D2505" w14:textId="77777777" w:rsidR="007F647F" w:rsidRPr="000415E2" w:rsidRDefault="007F647F" w:rsidP="00626F50">
      <w:pPr>
        <w:rPr>
          <w:rFonts w:cstheme="minorHAnsi"/>
        </w:rPr>
      </w:pPr>
      <w:r w:rsidRPr="000415E2">
        <w:rPr>
          <w:rFonts w:cstheme="minorHAnsi"/>
        </w:rPr>
        <w:t xml:space="preserve">    (10) PSC 9630, Additive Metal Materials.</w:t>
      </w:r>
    </w:p>
    <w:p w14:paraId="4D2D2506"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D2D2507"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4D2D2508" w14:textId="77777777" w:rsidR="007F647F" w:rsidRPr="000415E2" w:rsidRDefault="007F647F"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4D2D2509"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D2D250A" w14:textId="77777777" w:rsidR="007F647F" w:rsidRPr="000415E2" w:rsidRDefault="007F647F" w:rsidP="00626F50">
      <w:pPr>
        <w:rPr>
          <w:rFonts w:cstheme="minorHAnsi"/>
        </w:rPr>
      </w:pPr>
      <w:r w:rsidRPr="000415E2">
        <w:rPr>
          <w:rFonts w:cstheme="minorHAnsi"/>
        </w:rPr>
        <w:t xml:space="preserve">    (1) Are conducted under contract directly and exclusively with the regional government of southern Sudan;</w:t>
      </w:r>
    </w:p>
    <w:p w14:paraId="4D2D250B" w14:textId="77777777" w:rsidR="007F647F" w:rsidRPr="000415E2" w:rsidRDefault="007F647F" w:rsidP="00626F50">
      <w:pPr>
        <w:rPr>
          <w:rFonts w:cstheme="minorHAnsi"/>
        </w:rPr>
      </w:pPr>
      <w:r w:rsidRPr="000415E2">
        <w:rPr>
          <w:rFonts w:cstheme="minorHAnsi"/>
        </w:rPr>
        <w:lastRenderedPageBreak/>
        <w:t xml:space="preserve">    (2) Are conducted pursuant to specific authorization from the Office of Foreign Assets Control in the Department of the Treasury, or are expressly exempted under Federal law from the requirement to be conducted under such authorization;</w:t>
      </w:r>
    </w:p>
    <w:p w14:paraId="4D2D250C" w14:textId="77777777" w:rsidR="007F647F" w:rsidRPr="000415E2" w:rsidRDefault="007F647F" w:rsidP="00626F50">
      <w:pPr>
        <w:rPr>
          <w:rFonts w:cstheme="minorHAnsi"/>
        </w:rPr>
      </w:pPr>
      <w:r w:rsidRPr="000415E2">
        <w:rPr>
          <w:rFonts w:cstheme="minorHAnsi"/>
        </w:rPr>
        <w:t xml:space="preserve">    (3) Consist of providing goods or services to marginalized populations of Sudan;</w:t>
      </w:r>
    </w:p>
    <w:p w14:paraId="4D2D250D" w14:textId="77777777" w:rsidR="007F647F" w:rsidRPr="000415E2" w:rsidRDefault="007F647F"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4D2D250E" w14:textId="77777777" w:rsidR="007F647F" w:rsidRPr="000415E2" w:rsidRDefault="007F647F" w:rsidP="00626F50">
      <w:pPr>
        <w:rPr>
          <w:rFonts w:cstheme="minorHAnsi"/>
        </w:rPr>
      </w:pPr>
      <w:r w:rsidRPr="000415E2">
        <w:rPr>
          <w:rFonts w:cstheme="minorHAnsi"/>
        </w:rPr>
        <w:t xml:space="preserve">    (5) Consist of providing goods or services that are used only to promote health or education; or</w:t>
      </w:r>
    </w:p>
    <w:p w14:paraId="4D2D250F" w14:textId="77777777" w:rsidR="007F647F" w:rsidRPr="000415E2" w:rsidRDefault="007F647F" w:rsidP="00626F50">
      <w:pPr>
        <w:rPr>
          <w:rFonts w:cstheme="minorHAnsi"/>
        </w:rPr>
      </w:pPr>
      <w:r w:rsidRPr="000415E2">
        <w:rPr>
          <w:rFonts w:cstheme="minorHAnsi"/>
        </w:rPr>
        <w:t xml:space="preserve">    (6) Have been voluntarily suspended.</w:t>
      </w:r>
    </w:p>
    <w:p w14:paraId="4D2D2510"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4D2D2511" w14:textId="77777777" w:rsidR="007F647F" w:rsidRPr="000415E2" w:rsidRDefault="007F647F" w:rsidP="00626F50">
      <w:pPr>
        <w:rPr>
          <w:rFonts w:cstheme="minorHAnsi"/>
        </w:rPr>
      </w:pPr>
      <w:r w:rsidRPr="000415E2">
        <w:rPr>
          <w:rFonts w:cstheme="minorHAnsi"/>
        </w:rPr>
        <w:t xml:space="preserve">    (1) Means hardware, software, telecommunications equipment, or any other technology that is to be used specifically—</w:t>
      </w:r>
    </w:p>
    <w:p w14:paraId="4D2D2512" w14:textId="77777777" w:rsidR="007F647F" w:rsidRPr="000415E2" w:rsidRDefault="007F647F" w:rsidP="00626F50">
      <w:pPr>
        <w:rPr>
          <w:rFonts w:cstheme="minorHAnsi"/>
        </w:rPr>
      </w:pPr>
      <w:r w:rsidRPr="000415E2">
        <w:rPr>
          <w:rFonts w:cstheme="minorHAnsi"/>
        </w:rPr>
        <w:t xml:space="preserve">      (i) To restrict the free flow of unbiased information in Iran; or</w:t>
      </w:r>
    </w:p>
    <w:p w14:paraId="4D2D2513" w14:textId="77777777" w:rsidR="007F647F" w:rsidRPr="000415E2" w:rsidRDefault="007F647F" w:rsidP="00626F50">
      <w:pPr>
        <w:rPr>
          <w:rFonts w:cstheme="minorHAnsi"/>
        </w:rPr>
      </w:pPr>
      <w:r w:rsidRPr="000415E2">
        <w:rPr>
          <w:rFonts w:cstheme="minorHAnsi"/>
        </w:rPr>
        <w:t xml:space="preserve">      (ii) To disrupt, monitor, or otherwise restrict speech of the people of Iran; and</w:t>
      </w:r>
    </w:p>
    <w:p w14:paraId="4D2D2514" w14:textId="77777777" w:rsidR="007F647F" w:rsidRPr="000415E2" w:rsidRDefault="007F647F"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4D2D2515"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4D2D2516" w14:textId="77777777" w:rsidR="007F647F" w:rsidRPr="000415E2" w:rsidRDefault="007F647F"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4D2D2517" w14:textId="77777777" w:rsidR="007F647F" w:rsidRPr="000415E2" w:rsidRDefault="007F647F"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4D2D2518" w14:textId="77777777" w:rsidR="007F647F" w:rsidRPr="000415E2" w:rsidRDefault="007F647F" w:rsidP="00626F50">
      <w:pPr>
        <w:rPr>
          <w:rFonts w:cstheme="minorHAnsi"/>
        </w:rPr>
      </w:pPr>
      <w:r w:rsidRPr="000415E2">
        <w:rPr>
          <w:rFonts w:cstheme="minorHAnsi"/>
        </w:rPr>
        <w:t xml:space="preserve">    (2) A small business concern eligible under the SDVOSB Program in accordance with 13 CFR part 128 (see subpart 19.14).</w:t>
      </w:r>
    </w:p>
    <w:p w14:paraId="4D2D2519" w14:textId="77777777" w:rsidR="007F647F" w:rsidRPr="000415E2" w:rsidRDefault="007F647F"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D2D251A" w14:textId="77777777" w:rsidR="007F647F" w:rsidRPr="000415E2" w:rsidRDefault="007F647F"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4D2D251B" w14:textId="77777777" w:rsidR="007F647F" w:rsidRPr="000415E2" w:rsidRDefault="007F647F"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4D2D251C" w14:textId="77777777" w:rsidR="007F647F" w:rsidRPr="000415E2" w:rsidRDefault="007F647F" w:rsidP="00626F50">
      <w:pPr>
        <w:rPr>
          <w:rFonts w:cstheme="minorHAnsi"/>
        </w:rPr>
      </w:pPr>
      <w:r w:rsidRPr="000415E2">
        <w:rPr>
          <w:rFonts w:cstheme="minorHAnsi"/>
        </w:rPr>
        <w:lastRenderedPageBreak/>
        <w:t xml:space="preserve">    (2) Has represented that it is an SDVOSB concern in SAM and submitted a complete application for certification to SBA on or before December 31, 2023.</w:t>
      </w:r>
    </w:p>
    <w:p w14:paraId="4D2D251D" w14:textId="77777777" w:rsidR="007F647F" w:rsidRPr="000415E2" w:rsidRDefault="007F647F"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4D2D251E" w14:textId="77777777" w:rsidR="007F647F" w:rsidRPr="000415E2" w:rsidRDefault="007F647F"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4D2D251F" w14:textId="77777777" w:rsidR="007F647F" w:rsidRPr="000415E2" w:rsidRDefault="007F647F"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4D2D2520" w14:textId="77777777" w:rsidR="007F647F" w:rsidRPr="000415E2" w:rsidRDefault="007F647F"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D2D2521" w14:textId="77777777" w:rsidR="007F647F" w:rsidRPr="000415E2" w:rsidRDefault="007F647F"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4D2D2522" w14:textId="77777777" w:rsidR="007F647F" w:rsidRPr="000415E2" w:rsidRDefault="007F647F"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4D2D2523" w14:textId="77777777" w:rsidR="007F647F" w:rsidRPr="000415E2" w:rsidRDefault="007F647F"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4D2D2524" w14:textId="77777777" w:rsidR="007F647F" w:rsidRPr="000415E2" w:rsidRDefault="007F647F"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4D2D2525" w14:textId="77777777" w:rsidR="007F647F" w:rsidRPr="000415E2" w:rsidRDefault="007F647F"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4D2D2526" w14:textId="77777777" w:rsidR="007F647F" w:rsidRPr="000415E2" w:rsidRDefault="007F647F"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4D2D2527" w14:textId="77777777" w:rsidR="007F647F" w:rsidRPr="000415E2" w:rsidRDefault="007F647F" w:rsidP="00626F50">
      <w:pPr>
        <w:rPr>
          <w:rFonts w:cstheme="minorHAnsi"/>
          <w:szCs w:val="20"/>
        </w:rPr>
      </w:pPr>
      <w:r w:rsidRPr="000415E2">
        <w:rPr>
          <w:rFonts w:cstheme="minorHAnsi"/>
          <w:szCs w:val="20"/>
        </w:rPr>
        <w:t xml:space="preserve">    (1) Directly by a parent corporation; or</w:t>
      </w:r>
    </w:p>
    <w:p w14:paraId="4D2D2528" w14:textId="77777777" w:rsidR="007F647F" w:rsidRPr="000415E2" w:rsidRDefault="007F647F" w:rsidP="00626F50">
      <w:pPr>
        <w:rPr>
          <w:rFonts w:cstheme="minorHAnsi"/>
          <w:szCs w:val="20"/>
        </w:rPr>
      </w:pPr>
      <w:r w:rsidRPr="000415E2">
        <w:rPr>
          <w:rFonts w:cstheme="minorHAnsi"/>
          <w:szCs w:val="20"/>
        </w:rPr>
        <w:t xml:space="preserve">    (2) Through another subsidiary of a parent corporation.</w:t>
      </w:r>
    </w:p>
    <w:p w14:paraId="4D2D2529"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D2D252A"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4D2D252B" w14:textId="77777777" w:rsidR="007F647F" w:rsidRPr="000415E2" w:rsidRDefault="007F647F" w:rsidP="00626F50">
      <w:pPr>
        <w:rPr>
          <w:rFonts w:cstheme="minorHAnsi"/>
        </w:rPr>
      </w:pPr>
      <w:r w:rsidRPr="000415E2">
        <w:rPr>
          <w:rFonts w:cstheme="minorHAnsi"/>
        </w:rPr>
        <w:lastRenderedPageBreak/>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4D2D252C" w14:textId="77777777" w:rsidR="007F647F" w:rsidRPr="000415E2" w:rsidRDefault="007F647F" w:rsidP="00626F50">
      <w:pPr>
        <w:rPr>
          <w:rFonts w:cstheme="minorHAnsi"/>
        </w:rPr>
      </w:pPr>
      <w:r w:rsidRPr="000415E2">
        <w:rPr>
          <w:rFonts w:cstheme="minorHAnsi"/>
        </w:rPr>
        <w:t xml:space="preserve">    (2) The management and daily business operations of which are controlled by one or more veterans.</w:t>
      </w:r>
    </w:p>
    <w:p w14:paraId="4D2D252D"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D2D252E"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4D2D252F" w14:textId="77777777" w:rsidR="007F647F" w:rsidRPr="000415E2" w:rsidRDefault="007F647F"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4D2D2530" w14:textId="77777777" w:rsidR="007F647F" w:rsidRPr="000415E2" w:rsidRDefault="007F647F" w:rsidP="00626F50">
      <w:pPr>
        <w:rPr>
          <w:rFonts w:cstheme="minorHAnsi"/>
        </w:rPr>
      </w:pPr>
      <w:r w:rsidRPr="000415E2">
        <w:rPr>
          <w:rFonts w:cstheme="minorHAnsi"/>
        </w:rPr>
        <w:t xml:space="preserve">    (2) Whose management and daily business operations are controlled by one or more women.</w:t>
      </w:r>
    </w:p>
    <w:p w14:paraId="4D2D2531"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D2D2532" w14:textId="77777777" w:rsidR="007F647F" w:rsidRPr="000415E2" w:rsidRDefault="007F647F"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4D2D2533" w14:textId="77777777" w:rsidR="007F647F" w:rsidRPr="000415E2" w:rsidRDefault="007F647F" w:rsidP="00626F50">
      <w:pPr>
        <w:rPr>
          <w:rFonts w:cstheme="minorHAnsi"/>
        </w:rPr>
      </w:pPr>
      <w:r w:rsidRPr="000415E2">
        <w:rPr>
          <w:rFonts w:cstheme="minorHAnsi"/>
        </w:rPr>
        <w:t xml:space="preserve">    (2) The offeror has completed the annual representations and certifications electronically in SAM accessed through </w:t>
      </w:r>
      <w:hyperlink r:id="rId44"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4D2D2534" w14:textId="77777777" w:rsidR="007F647F" w:rsidRPr="000415E2" w:rsidRDefault="007F647F" w:rsidP="00626F50">
      <w:pPr>
        <w:rPr>
          <w:rFonts w:cstheme="minorHAnsi"/>
        </w:rPr>
      </w:pPr>
      <w:bookmarkStart w:id="27"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7"/>
    <w:p w14:paraId="4D2D2535" w14:textId="77777777" w:rsidR="007F647F" w:rsidRPr="000415E2" w:rsidRDefault="007F647F"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D2D2536" w14:textId="77777777" w:rsidR="007F647F" w:rsidRPr="000415E2" w:rsidRDefault="007F647F" w:rsidP="00626F50">
      <w:pPr>
        <w:rPr>
          <w:rFonts w:cstheme="minorHAnsi"/>
        </w:rPr>
      </w:pPr>
      <w:r w:rsidRPr="000415E2">
        <w:rPr>
          <w:rFonts w:cstheme="minorHAnsi"/>
        </w:rPr>
        <w:t xml:space="preserve">      (i) It [  ] is, [  ] is not a small business concern; or</w:t>
      </w:r>
    </w:p>
    <w:p w14:paraId="4D2D2537" w14:textId="77777777" w:rsidR="007F647F" w:rsidRPr="000415E2" w:rsidRDefault="007F647F" w:rsidP="00626F50">
      <w:pPr>
        <w:rPr>
          <w:rFonts w:cstheme="minorHAnsi"/>
        </w:rPr>
      </w:pPr>
      <w:r w:rsidRPr="000415E2">
        <w:rPr>
          <w:rFonts w:cstheme="minorHAnsi"/>
        </w:rPr>
        <w:lastRenderedPageBreak/>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4D2D2538" w14:textId="77777777" w:rsidR="007F647F" w:rsidRPr="000415E2" w:rsidRDefault="007F647F"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4D2D2539" w14:textId="77777777" w:rsidR="007F647F" w:rsidRPr="000415E2" w:rsidRDefault="007F647F"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4D2D253A" w14:textId="77777777" w:rsidR="007F647F" w:rsidRPr="000415E2" w:rsidRDefault="007F647F"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4D2D253B" w14:textId="77777777" w:rsidR="007F647F" w:rsidRPr="000415E2" w:rsidRDefault="007F647F"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4D2D253C" w14:textId="77777777" w:rsidR="007F647F" w:rsidRPr="000415E2" w:rsidRDefault="007F647F"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4D2D253D" w14:textId="77777777" w:rsidR="007F647F" w:rsidRPr="000415E2" w:rsidRDefault="007F647F"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4D2D253E" w14:textId="77777777" w:rsidR="007F647F" w:rsidRPr="000415E2" w:rsidRDefault="007F647F"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4D2D253F" w14:textId="77777777" w:rsidR="007F647F" w:rsidRPr="000415E2" w:rsidRDefault="007F647F"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4D2D2540" w14:textId="77777777" w:rsidR="007F647F" w:rsidRPr="000415E2" w:rsidRDefault="007F647F"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4D2D2541" w14:textId="77777777" w:rsidR="007F647F" w:rsidRPr="000415E2" w:rsidRDefault="007F647F"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4D2D2542" w14:textId="77777777" w:rsidR="007F647F" w:rsidRPr="000415E2" w:rsidRDefault="007F647F" w:rsidP="00626F50">
      <w:pPr>
        <w:rPr>
          <w:rFonts w:cstheme="minorHAnsi"/>
        </w:rPr>
      </w:pPr>
      <w:r w:rsidRPr="000415E2">
        <w:rPr>
          <w:rFonts w:cstheme="minorHAnsi"/>
        </w:rPr>
        <w:lastRenderedPageBreak/>
        <w:t xml:space="preserve">    ___________________________________________</w:t>
      </w:r>
    </w:p>
    <w:p w14:paraId="4D2D2543" w14:textId="77777777" w:rsidR="007F647F" w:rsidRPr="000415E2" w:rsidRDefault="007F647F"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4D2D2544" w14:textId="77777777" w:rsidR="007F647F" w:rsidRPr="000415E2" w:rsidRDefault="007F647F"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4D2D2545" w14:textId="77777777" w:rsidR="007F647F" w:rsidRPr="000415E2" w:rsidRDefault="007F647F"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4D2D2546" w14:textId="77777777" w:rsidR="007F647F" w:rsidRPr="000415E2" w:rsidRDefault="007F647F" w:rsidP="00626F50">
      <w:pPr>
        <w:rPr>
          <w:rFonts w:cstheme="minorHAnsi"/>
        </w:rPr>
      </w:pPr>
      <w:r w:rsidRPr="000415E2">
        <w:rPr>
          <w:rFonts w:cstheme="minorHAnsi"/>
        </w:rPr>
        <w:t xml:space="preserve">  (d)  [Reserved]</w:t>
      </w:r>
    </w:p>
    <w:p w14:paraId="4D2D2547" w14:textId="77777777" w:rsidR="007F647F" w:rsidRPr="000415E2" w:rsidRDefault="007F647F"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D2D2548" w14:textId="77777777" w:rsidR="007F647F" w:rsidRPr="000415E2" w:rsidRDefault="007F647F"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4D2D2549" w14:textId="77777777" w:rsidR="007F647F" w:rsidRPr="000415E2" w:rsidRDefault="007F647F"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4D2D254A" w14:textId="77777777" w:rsidR="007F647F" w:rsidRPr="000415E2" w:rsidRDefault="007F647F"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D2D254B" w14:textId="77777777" w:rsidR="007F647F" w:rsidRPr="000415E2" w:rsidRDefault="007F647F"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4D2D254C" w14:textId="77777777" w:rsidR="007F647F" w:rsidRPr="000415E2" w:rsidRDefault="007F647F" w:rsidP="00626F50">
      <w:pPr>
        <w:rPr>
          <w:rFonts w:cstheme="minorHAnsi"/>
        </w:rPr>
      </w:pPr>
      <w:r w:rsidRPr="000415E2">
        <w:rPr>
          <w:rFonts w:cstheme="minorHAnsi"/>
        </w:rPr>
        <w:lastRenderedPageBreak/>
        <w:t xml:space="preserve">      (iv) The terms ‘‘commercially available off-the-shelf (COTS) item,’’ ‘‘critical component,’’ ‘‘domestic end product,’’ ‘‘end product,’’ ‘‘foreign end product,’’ and ‘‘United States’’ are defined in the clause of this solicitation entitled ‘‘Buy American—Supplies.’’</w:t>
      </w:r>
    </w:p>
    <w:p w14:paraId="4D2D254D" w14:textId="77777777" w:rsidR="007F647F" w:rsidRPr="000415E2" w:rsidRDefault="007F647F"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DA2414" w14:paraId="4D2D255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D2D254E" w14:textId="77777777" w:rsidR="007F647F" w:rsidRPr="000415E2" w:rsidRDefault="007F647F">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D2D254F" w14:textId="77777777" w:rsidR="007F647F" w:rsidRPr="000415E2" w:rsidRDefault="007F647F">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D2D2550" w14:textId="77777777" w:rsidR="007F647F" w:rsidRPr="000415E2" w:rsidRDefault="007F647F">
            <w:pPr>
              <w:jc w:val="center"/>
              <w:rPr>
                <w:rFonts w:cstheme="minorHAnsi"/>
                <w:bCs/>
              </w:rPr>
            </w:pPr>
            <w:r w:rsidRPr="000415E2">
              <w:rPr>
                <w:rFonts w:cstheme="minorHAnsi"/>
                <w:bCs/>
              </w:rPr>
              <w:t>Exceeds 55% domestic content (yes/no)</w:t>
            </w:r>
          </w:p>
        </w:tc>
      </w:tr>
      <w:tr w:rsidR="00DA2414" w14:paraId="4D2D255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D2D2552" w14:textId="77777777" w:rsidR="007F647F" w:rsidRPr="000415E2" w:rsidRDefault="007F647F">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D2D2553" w14:textId="77777777" w:rsidR="007F647F" w:rsidRPr="000415E2" w:rsidRDefault="007F647F">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D2D2554" w14:textId="77777777" w:rsidR="007F647F" w:rsidRPr="000415E2" w:rsidRDefault="007F647F">
            <w:pPr>
              <w:rPr>
                <w:rFonts w:cstheme="minorHAnsi"/>
                <w:szCs w:val="20"/>
              </w:rPr>
            </w:pPr>
          </w:p>
        </w:tc>
      </w:tr>
      <w:tr w:rsidR="00DA2414" w14:paraId="4D2D255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D2D2556" w14:textId="77777777" w:rsidR="007F647F" w:rsidRPr="000415E2" w:rsidRDefault="007F647F">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D2D2557" w14:textId="77777777" w:rsidR="007F647F" w:rsidRPr="000415E2" w:rsidRDefault="007F647F">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D2D2558" w14:textId="77777777" w:rsidR="007F647F" w:rsidRPr="000415E2" w:rsidRDefault="007F647F">
            <w:pPr>
              <w:rPr>
                <w:rFonts w:cstheme="minorHAnsi"/>
                <w:szCs w:val="20"/>
              </w:rPr>
            </w:pPr>
          </w:p>
        </w:tc>
      </w:tr>
      <w:tr w:rsidR="00DA2414" w14:paraId="4D2D255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D2D255A" w14:textId="77777777" w:rsidR="007F647F" w:rsidRPr="000415E2" w:rsidRDefault="007F647F">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D2D255B" w14:textId="77777777" w:rsidR="007F647F" w:rsidRPr="000415E2" w:rsidRDefault="007F647F">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D2D255C" w14:textId="77777777" w:rsidR="007F647F" w:rsidRPr="000415E2" w:rsidRDefault="007F647F">
            <w:pPr>
              <w:rPr>
                <w:rFonts w:cstheme="minorHAnsi"/>
                <w:szCs w:val="20"/>
              </w:rPr>
            </w:pPr>
          </w:p>
        </w:tc>
      </w:tr>
    </w:tbl>
    <w:p w14:paraId="4D2D255E" w14:textId="77777777" w:rsidR="007F647F" w:rsidRPr="000415E2" w:rsidRDefault="007F647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D2D255F" w14:textId="77777777" w:rsidR="007F647F" w:rsidRPr="000415E2" w:rsidRDefault="007F647F" w:rsidP="00626F50">
      <w:pPr>
        <w:rPr>
          <w:rFonts w:cstheme="minorHAnsi"/>
        </w:rPr>
      </w:pPr>
      <w:r w:rsidRPr="000415E2">
        <w:rPr>
          <w:rFonts w:cstheme="minorHAnsi"/>
        </w:rPr>
        <w:t xml:space="preserve">    (3) Domestic end products containing a critical component: Line Item No. ___________</w:t>
      </w:r>
    </w:p>
    <w:p w14:paraId="4D2D2560" w14:textId="77777777" w:rsidR="007F647F" w:rsidRPr="000415E2" w:rsidRDefault="007F647F"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D2D2561" w14:textId="77777777" w:rsidR="007F647F" w:rsidRPr="000415E2" w:rsidRDefault="007F647F" w:rsidP="00626F50">
      <w:pPr>
        <w:rPr>
          <w:rFonts w:cstheme="minorHAnsi"/>
        </w:rPr>
      </w:pPr>
      <w:r w:rsidRPr="000415E2">
        <w:rPr>
          <w:rFonts w:cstheme="minorHAnsi"/>
        </w:rPr>
        <w:t xml:space="preserve">    (4) The Government will evaluate offers in accordance with the policies and procedures of FAR part 25.</w:t>
      </w:r>
    </w:p>
    <w:p w14:paraId="4D2D2562" w14:textId="77777777" w:rsidR="007F647F" w:rsidRPr="000415E2" w:rsidRDefault="007F647F"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4D2D2563" w14:textId="77777777" w:rsidR="007F647F" w:rsidRPr="000415E2" w:rsidRDefault="007F647F" w:rsidP="00626F50">
      <w:pPr>
        <w:rPr>
          <w:rFonts w:cstheme="minorHAnsi"/>
        </w:rPr>
      </w:pPr>
      <w:bookmarkStart w:id="28" w:name="_Hlk61961327"/>
      <w:r w:rsidRPr="000415E2">
        <w:rPr>
          <w:rFonts w:cstheme="minorHAnsi"/>
        </w:rPr>
        <w:t xml:space="preserve">      </w:t>
      </w:r>
      <w:bookmarkEnd w:id="28"/>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4D2D2564" w14:textId="77777777" w:rsidR="007F647F" w:rsidRPr="000415E2" w:rsidRDefault="007F647F"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D2D2565" w14:textId="77777777" w:rsidR="007F647F" w:rsidRPr="000415E2" w:rsidRDefault="007F647F"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D2D2566" w14:textId="77777777" w:rsidR="007F647F" w:rsidRPr="000415E2" w:rsidRDefault="007F647F"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DA2414" w14:paraId="4D2D256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D2D2567" w14:textId="77777777" w:rsidR="007F647F" w:rsidRPr="000415E2" w:rsidRDefault="007F647F">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D2D2568" w14:textId="77777777" w:rsidR="007F647F" w:rsidRPr="000415E2" w:rsidRDefault="007F647F">
            <w:pPr>
              <w:jc w:val="center"/>
              <w:rPr>
                <w:rFonts w:cstheme="minorHAnsi"/>
                <w:bCs/>
              </w:rPr>
            </w:pPr>
            <w:r w:rsidRPr="000415E2">
              <w:rPr>
                <w:rFonts w:cstheme="minorHAnsi"/>
                <w:bCs/>
              </w:rPr>
              <w:t>Country of origin</w:t>
            </w:r>
          </w:p>
        </w:tc>
      </w:tr>
      <w:tr w:rsidR="00DA2414" w14:paraId="4D2D256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6A"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6B" w14:textId="77777777" w:rsidR="007F647F" w:rsidRPr="000415E2" w:rsidRDefault="007F647F">
            <w:pPr>
              <w:rPr>
                <w:rFonts w:cstheme="minorHAnsi"/>
                <w:szCs w:val="20"/>
              </w:rPr>
            </w:pPr>
          </w:p>
        </w:tc>
      </w:tr>
      <w:tr w:rsidR="00DA2414" w14:paraId="4D2D256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6D"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6E" w14:textId="77777777" w:rsidR="007F647F" w:rsidRPr="000415E2" w:rsidRDefault="007F647F">
            <w:pPr>
              <w:rPr>
                <w:rFonts w:cstheme="minorHAnsi"/>
                <w:szCs w:val="20"/>
              </w:rPr>
            </w:pPr>
          </w:p>
        </w:tc>
      </w:tr>
      <w:tr w:rsidR="00DA2414" w14:paraId="4D2D257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70"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71" w14:textId="77777777" w:rsidR="007F647F" w:rsidRPr="000415E2" w:rsidRDefault="007F647F">
            <w:pPr>
              <w:rPr>
                <w:rFonts w:cstheme="minorHAnsi"/>
                <w:szCs w:val="20"/>
              </w:rPr>
            </w:pPr>
          </w:p>
        </w:tc>
      </w:tr>
    </w:tbl>
    <w:p w14:paraId="4D2D2573" w14:textId="77777777" w:rsidR="007F647F" w:rsidRPr="000415E2" w:rsidRDefault="007F647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D2D2574" w14:textId="77777777" w:rsidR="007F647F" w:rsidRPr="000415E2" w:rsidRDefault="007F647F"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w:t>
      </w:r>
      <w:r w:rsidRPr="000415E2">
        <w:rPr>
          <w:rFonts w:cstheme="minorHAnsi"/>
        </w:rPr>
        <w:lastRenderedPageBreak/>
        <w:t>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D2D2575" w14:textId="77777777" w:rsidR="007F647F" w:rsidRPr="000415E2" w:rsidRDefault="007F647F"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DA2414" w14:paraId="4D2D257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D2D2576" w14:textId="77777777" w:rsidR="007F647F" w:rsidRPr="000415E2" w:rsidRDefault="007F647F">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D2D2577" w14:textId="77777777" w:rsidR="007F647F" w:rsidRPr="000415E2" w:rsidRDefault="007F647F">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D2D2578" w14:textId="77777777" w:rsidR="007F647F" w:rsidRPr="000415E2" w:rsidRDefault="007F647F">
            <w:pPr>
              <w:jc w:val="center"/>
              <w:rPr>
                <w:rFonts w:cstheme="minorHAnsi"/>
                <w:bCs/>
              </w:rPr>
            </w:pPr>
            <w:r w:rsidRPr="000415E2">
              <w:rPr>
                <w:rFonts w:cstheme="minorHAnsi"/>
                <w:bCs/>
              </w:rPr>
              <w:t>Exceeds 55% domestic content (yes/no)</w:t>
            </w:r>
          </w:p>
        </w:tc>
      </w:tr>
      <w:tr w:rsidR="00DA2414" w14:paraId="4D2D257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D2D257A" w14:textId="77777777" w:rsidR="007F647F" w:rsidRPr="000415E2" w:rsidRDefault="007F647F">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D2D257B" w14:textId="77777777" w:rsidR="007F647F" w:rsidRPr="000415E2" w:rsidRDefault="007F647F">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D2D257C" w14:textId="77777777" w:rsidR="007F647F" w:rsidRPr="000415E2" w:rsidRDefault="007F647F">
            <w:pPr>
              <w:rPr>
                <w:rFonts w:cstheme="minorHAnsi"/>
                <w:szCs w:val="20"/>
              </w:rPr>
            </w:pPr>
          </w:p>
        </w:tc>
      </w:tr>
      <w:tr w:rsidR="00DA2414" w14:paraId="4D2D258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D2D257E" w14:textId="77777777" w:rsidR="007F647F" w:rsidRPr="000415E2" w:rsidRDefault="007F647F">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D2D257F" w14:textId="77777777" w:rsidR="007F647F" w:rsidRPr="000415E2" w:rsidRDefault="007F647F">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D2D2580" w14:textId="77777777" w:rsidR="007F647F" w:rsidRPr="000415E2" w:rsidRDefault="007F647F">
            <w:pPr>
              <w:rPr>
                <w:rFonts w:cstheme="minorHAnsi"/>
                <w:szCs w:val="20"/>
              </w:rPr>
            </w:pPr>
          </w:p>
        </w:tc>
      </w:tr>
      <w:tr w:rsidR="00DA2414" w14:paraId="4D2D258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D2D2582" w14:textId="77777777" w:rsidR="007F647F" w:rsidRPr="000415E2" w:rsidRDefault="007F647F">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D2D2583" w14:textId="77777777" w:rsidR="007F647F" w:rsidRPr="000415E2" w:rsidRDefault="007F647F">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D2D2584" w14:textId="77777777" w:rsidR="007F647F" w:rsidRPr="000415E2" w:rsidRDefault="007F647F">
            <w:pPr>
              <w:rPr>
                <w:rFonts w:cstheme="minorHAnsi"/>
                <w:szCs w:val="20"/>
              </w:rPr>
            </w:pPr>
          </w:p>
        </w:tc>
      </w:tr>
    </w:tbl>
    <w:p w14:paraId="4D2D2586" w14:textId="77777777" w:rsidR="007F647F" w:rsidRPr="000415E2" w:rsidRDefault="007F647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D2D2587" w14:textId="77777777" w:rsidR="007F647F" w:rsidRPr="000415E2" w:rsidRDefault="007F647F"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4D2D2588" w14:textId="77777777" w:rsidR="007F647F" w:rsidRPr="000415E2" w:rsidRDefault="007F647F"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D2D2589" w14:textId="77777777" w:rsidR="007F647F" w:rsidRPr="000415E2" w:rsidRDefault="007F647F" w:rsidP="00626F50">
      <w:pPr>
        <w:rPr>
          <w:rFonts w:cstheme="minorHAnsi"/>
        </w:rPr>
      </w:pPr>
      <w:r w:rsidRPr="000415E2">
        <w:rPr>
          <w:rFonts w:cstheme="minorHAnsi"/>
        </w:rPr>
        <w:t xml:space="preserve">      (v) The Government will evaluate offers in accordance with the policies and procedures of FAR part 25.</w:t>
      </w:r>
    </w:p>
    <w:p w14:paraId="4D2D258A" w14:textId="77777777" w:rsidR="007F647F" w:rsidRPr="000415E2" w:rsidRDefault="007F647F"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4D2D258B" w14:textId="77777777" w:rsidR="007F647F" w:rsidRPr="000415E2" w:rsidRDefault="007F647F"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4D2D258C" w14:textId="77777777" w:rsidR="007F647F" w:rsidRPr="000415E2" w:rsidRDefault="007F647F"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DA2414" w14:paraId="4D2D258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D2D258D" w14:textId="77777777" w:rsidR="007F647F" w:rsidRPr="000415E2" w:rsidRDefault="007F647F">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D2D258E" w14:textId="77777777" w:rsidR="007F647F" w:rsidRPr="000415E2" w:rsidRDefault="007F647F">
            <w:pPr>
              <w:jc w:val="center"/>
              <w:rPr>
                <w:rFonts w:cstheme="minorHAnsi"/>
                <w:bCs/>
              </w:rPr>
            </w:pPr>
            <w:r w:rsidRPr="000415E2">
              <w:rPr>
                <w:rFonts w:cstheme="minorHAnsi"/>
                <w:bCs/>
              </w:rPr>
              <w:t>Country of origin</w:t>
            </w:r>
          </w:p>
        </w:tc>
      </w:tr>
      <w:tr w:rsidR="00DA2414" w14:paraId="4D2D259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90"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91" w14:textId="77777777" w:rsidR="007F647F" w:rsidRPr="000415E2" w:rsidRDefault="007F647F">
            <w:pPr>
              <w:rPr>
                <w:rFonts w:cstheme="minorHAnsi"/>
                <w:szCs w:val="20"/>
              </w:rPr>
            </w:pPr>
          </w:p>
        </w:tc>
      </w:tr>
      <w:tr w:rsidR="00DA2414" w14:paraId="4D2D259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93"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94" w14:textId="77777777" w:rsidR="007F647F" w:rsidRPr="000415E2" w:rsidRDefault="007F647F">
            <w:pPr>
              <w:rPr>
                <w:rFonts w:cstheme="minorHAnsi"/>
                <w:szCs w:val="20"/>
              </w:rPr>
            </w:pPr>
          </w:p>
        </w:tc>
      </w:tr>
      <w:tr w:rsidR="00DA2414" w14:paraId="4D2D259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96"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97" w14:textId="77777777" w:rsidR="007F647F" w:rsidRPr="000415E2" w:rsidRDefault="007F647F">
            <w:pPr>
              <w:rPr>
                <w:rFonts w:cstheme="minorHAnsi"/>
                <w:szCs w:val="20"/>
              </w:rPr>
            </w:pPr>
          </w:p>
        </w:tc>
      </w:tr>
    </w:tbl>
    <w:p w14:paraId="4D2D2599" w14:textId="77777777" w:rsidR="007F647F" w:rsidRPr="000415E2" w:rsidRDefault="007F647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D2D259A" w14:textId="77777777" w:rsidR="007F647F" w:rsidRPr="000415E2" w:rsidRDefault="007F647F"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4D2D259B" w14:textId="77777777" w:rsidR="007F647F" w:rsidRPr="000415E2" w:rsidRDefault="007F647F"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4D2D259C" w14:textId="77777777" w:rsidR="007F647F" w:rsidRPr="000415E2" w:rsidRDefault="007F647F" w:rsidP="00626F50">
      <w:pPr>
        <w:rPr>
          <w:rFonts w:cstheme="minorHAnsi"/>
        </w:rPr>
      </w:pPr>
      <w:r w:rsidRPr="000415E2">
        <w:rPr>
          <w:rFonts w:cstheme="minorHAnsi"/>
        </w:rPr>
        <w:lastRenderedPageBreak/>
        <w:t xml:space="preserve">  (g)(1)(ii) The Offeror certifies that the following supplies are Korean end products or Israeli end products as defined in the clause of this solicitation entitled ‘‘Buy American—Free Trade Agreements—Israeli Trade Act’’:</w:t>
      </w:r>
    </w:p>
    <w:p w14:paraId="4D2D259D" w14:textId="77777777" w:rsidR="007F647F" w:rsidRPr="000415E2" w:rsidRDefault="007F647F" w:rsidP="00626F50">
      <w:pPr>
        <w:jc w:val="center"/>
        <w:rPr>
          <w:rFonts w:cstheme="minorHAnsi"/>
        </w:rPr>
      </w:pPr>
      <w:r w:rsidRPr="000415E2">
        <w:rPr>
          <w:rFonts w:cstheme="minorHAnsi"/>
        </w:rPr>
        <w:t>Korean End Products or Israeli End Products:</w:t>
      </w:r>
    </w:p>
    <w:p w14:paraId="4D2D259E" w14:textId="77777777" w:rsidR="007F647F" w:rsidRPr="000415E2" w:rsidRDefault="007F647F"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DA2414" w14:paraId="4D2D25A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D2D259F" w14:textId="77777777" w:rsidR="007F647F" w:rsidRPr="000415E2" w:rsidRDefault="007F647F">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D2D25A0" w14:textId="77777777" w:rsidR="007F647F" w:rsidRPr="000415E2" w:rsidRDefault="007F647F">
            <w:pPr>
              <w:jc w:val="center"/>
              <w:rPr>
                <w:rFonts w:cstheme="minorHAnsi"/>
                <w:bCs/>
              </w:rPr>
            </w:pPr>
            <w:r w:rsidRPr="000415E2">
              <w:rPr>
                <w:rFonts w:cstheme="minorHAnsi"/>
                <w:bCs/>
              </w:rPr>
              <w:t>Country of origin</w:t>
            </w:r>
          </w:p>
        </w:tc>
      </w:tr>
      <w:tr w:rsidR="00DA2414" w14:paraId="4D2D25A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A2"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A3" w14:textId="77777777" w:rsidR="007F647F" w:rsidRPr="000415E2" w:rsidRDefault="007F647F">
            <w:pPr>
              <w:rPr>
                <w:rFonts w:cstheme="minorHAnsi"/>
                <w:szCs w:val="20"/>
              </w:rPr>
            </w:pPr>
          </w:p>
        </w:tc>
      </w:tr>
      <w:tr w:rsidR="00DA2414" w14:paraId="4D2D25A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A5"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A6" w14:textId="77777777" w:rsidR="007F647F" w:rsidRPr="000415E2" w:rsidRDefault="007F647F">
            <w:pPr>
              <w:rPr>
                <w:rFonts w:cstheme="minorHAnsi"/>
                <w:szCs w:val="20"/>
              </w:rPr>
            </w:pPr>
          </w:p>
        </w:tc>
      </w:tr>
      <w:tr w:rsidR="00DA2414" w14:paraId="4D2D25A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A8"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A9" w14:textId="77777777" w:rsidR="007F647F" w:rsidRPr="000415E2" w:rsidRDefault="007F647F">
            <w:pPr>
              <w:rPr>
                <w:rFonts w:cstheme="minorHAnsi"/>
                <w:szCs w:val="20"/>
              </w:rPr>
            </w:pPr>
          </w:p>
        </w:tc>
      </w:tr>
    </w:tbl>
    <w:p w14:paraId="4D2D25AB" w14:textId="77777777" w:rsidR="007F647F" w:rsidRPr="000415E2" w:rsidRDefault="007F647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D2D25AC" w14:textId="77777777" w:rsidR="007F647F" w:rsidRPr="000415E2" w:rsidRDefault="007F647F"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4D2D25AD" w14:textId="77777777" w:rsidR="007F647F" w:rsidRPr="000415E2" w:rsidRDefault="007F647F"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4D2D25AE" w14:textId="77777777" w:rsidR="007F647F" w:rsidRPr="000415E2" w:rsidRDefault="007F647F"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4D2D25AF" w14:textId="77777777" w:rsidR="007F647F" w:rsidRPr="000415E2" w:rsidRDefault="007F647F"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DA2414" w14:paraId="4D2D25B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D2D25B0" w14:textId="77777777" w:rsidR="007F647F" w:rsidRPr="000415E2" w:rsidRDefault="007F647F">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D2D25B1" w14:textId="77777777" w:rsidR="007F647F" w:rsidRPr="000415E2" w:rsidRDefault="007F647F">
            <w:pPr>
              <w:jc w:val="center"/>
              <w:rPr>
                <w:rFonts w:cstheme="minorHAnsi"/>
                <w:bCs/>
              </w:rPr>
            </w:pPr>
            <w:r w:rsidRPr="000415E2">
              <w:rPr>
                <w:rFonts w:cstheme="minorHAnsi"/>
                <w:bCs/>
              </w:rPr>
              <w:t>Country of origin</w:t>
            </w:r>
          </w:p>
        </w:tc>
      </w:tr>
      <w:tr w:rsidR="00DA2414" w14:paraId="4D2D25B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B3"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B4" w14:textId="77777777" w:rsidR="007F647F" w:rsidRPr="000415E2" w:rsidRDefault="007F647F">
            <w:pPr>
              <w:rPr>
                <w:rFonts w:cstheme="minorHAnsi"/>
                <w:szCs w:val="20"/>
              </w:rPr>
            </w:pPr>
          </w:p>
        </w:tc>
      </w:tr>
      <w:tr w:rsidR="00DA2414" w14:paraId="4D2D25B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B6"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B7" w14:textId="77777777" w:rsidR="007F647F" w:rsidRPr="000415E2" w:rsidRDefault="007F647F">
            <w:pPr>
              <w:rPr>
                <w:rFonts w:cstheme="minorHAnsi"/>
                <w:szCs w:val="20"/>
              </w:rPr>
            </w:pPr>
          </w:p>
        </w:tc>
      </w:tr>
      <w:tr w:rsidR="00DA2414" w14:paraId="4D2D25B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D2D25B9" w14:textId="77777777" w:rsidR="007F647F" w:rsidRPr="000415E2" w:rsidRDefault="007F647F">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D2D25BA" w14:textId="77777777" w:rsidR="007F647F" w:rsidRPr="000415E2" w:rsidRDefault="007F647F">
            <w:pPr>
              <w:rPr>
                <w:rFonts w:cstheme="minorHAnsi"/>
                <w:szCs w:val="20"/>
              </w:rPr>
            </w:pPr>
          </w:p>
        </w:tc>
      </w:tr>
    </w:tbl>
    <w:p w14:paraId="4D2D25BC" w14:textId="77777777" w:rsidR="007F647F" w:rsidRPr="000415E2" w:rsidRDefault="007F647F"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D2D25BD" w14:textId="77777777" w:rsidR="007F647F" w:rsidRPr="000415E2" w:rsidRDefault="007F647F"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4D2D25BE" w14:textId="77777777" w:rsidR="007F647F" w:rsidRPr="000415E2" w:rsidRDefault="007F647F"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4D2D25BF" w14:textId="77777777" w:rsidR="007F647F" w:rsidRPr="000415E2" w:rsidRDefault="007F647F"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4D2D25C0" w14:textId="77777777" w:rsidR="007F647F" w:rsidRPr="000415E2" w:rsidRDefault="007F647F"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0415E2">
        <w:rPr>
          <w:rFonts w:cstheme="minorHAnsi"/>
        </w:rPr>
        <w:lastRenderedPageBreak/>
        <w:t>submission of offers; or Commission of embezzlement, theft, forgery, bribery, falsification or destruction of records, making false statements, tax evasion, violating Federal criminal tax laws, or receiving stolen property;</w:t>
      </w:r>
    </w:p>
    <w:p w14:paraId="4D2D25C1" w14:textId="77777777" w:rsidR="007F647F" w:rsidRPr="000415E2" w:rsidRDefault="007F647F"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4D2D25C2" w14:textId="77777777" w:rsidR="007F647F" w:rsidRPr="000415E2" w:rsidRDefault="007F647F"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4D2D25C3" w14:textId="77777777" w:rsidR="007F647F" w:rsidRPr="000415E2" w:rsidRDefault="007F647F" w:rsidP="00626F50">
      <w:pPr>
        <w:rPr>
          <w:rFonts w:cstheme="minorHAnsi"/>
        </w:rPr>
      </w:pPr>
      <w:r w:rsidRPr="000415E2">
        <w:rPr>
          <w:rFonts w:cstheme="minorHAnsi"/>
        </w:rPr>
        <w:t xml:space="preserve">      (i) Taxes are considered delinquent if both of the following criteria apply:</w:t>
      </w:r>
    </w:p>
    <w:p w14:paraId="4D2D25C4" w14:textId="77777777" w:rsidR="007F647F" w:rsidRPr="000415E2" w:rsidRDefault="007F647F"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D2D25C5" w14:textId="77777777" w:rsidR="007F647F" w:rsidRPr="000415E2" w:rsidRDefault="007F647F"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4D2D25C6" w14:textId="77777777" w:rsidR="007F647F" w:rsidRPr="000415E2" w:rsidRDefault="007F647F" w:rsidP="00626F50">
      <w:pPr>
        <w:rPr>
          <w:rFonts w:cstheme="minorHAnsi"/>
        </w:rPr>
      </w:pPr>
      <w:r w:rsidRPr="000415E2">
        <w:rPr>
          <w:rFonts w:cstheme="minorHAnsi"/>
        </w:rPr>
        <w:t xml:space="preserve">      (ii) </w:t>
      </w:r>
      <w:r w:rsidRPr="000415E2">
        <w:rPr>
          <w:rFonts w:cstheme="minorHAnsi"/>
          <w:i/>
        </w:rPr>
        <w:t>Examples.</w:t>
      </w:r>
    </w:p>
    <w:p w14:paraId="4D2D25C7" w14:textId="77777777" w:rsidR="007F647F" w:rsidRPr="000415E2" w:rsidRDefault="007F647F"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D2D25C8" w14:textId="77777777" w:rsidR="007F647F" w:rsidRPr="000415E2" w:rsidRDefault="007F647F"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4D2D25C9" w14:textId="77777777" w:rsidR="007F647F" w:rsidRPr="000415E2" w:rsidRDefault="007F647F"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4D2D25CA" w14:textId="77777777" w:rsidR="007F647F" w:rsidRPr="000415E2" w:rsidRDefault="007F647F"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4D2D25CB" w14:textId="77777777" w:rsidR="007F647F" w:rsidRPr="000415E2" w:rsidRDefault="007F647F"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4D2D25CC" w14:textId="77777777" w:rsidR="007F647F" w:rsidRPr="000415E2" w:rsidRDefault="007F647F" w:rsidP="00626F50">
      <w:pPr>
        <w:rPr>
          <w:rFonts w:cstheme="minorHAnsi"/>
        </w:rPr>
      </w:pPr>
      <w:r w:rsidRPr="000415E2">
        <w:rPr>
          <w:rFonts w:cstheme="minorHAnsi"/>
        </w:rPr>
        <w:lastRenderedPageBreak/>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DA2414" w14:paraId="4D2D25CF"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D2D25CD" w14:textId="77777777" w:rsidR="007F647F" w:rsidRPr="000415E2" w:rsidRDefault="007F647F">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4D2D25CE" w14:textId="77777777" w:rsidR="007F647F" w:rsidRPr="000415E2" w:rsidRDefault="007F647F">
            <w:pPr>
              <w:jc w:val="center"/>
              <w:rPr>
                <w:rFonts w:cstheme="minorHAnsi"/>
              </w:rPr>
            </w:pPr>
            <w:r w:rsidRPr="000415E2">
              <w:rPr>
                <w:rFonts w:cstheme="minorHAnsi"/>
              </w:rPr>
              <w:t>Listed countries of origin</w:t>
            </w:r>
          </w:p>
        </w:tc>
      </w:tr>
      <w:tr w:rsidR="00DA2414" w14:paraId="4D2D25D2"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4D2D25D0" w14:textId="77777777" w:rsidR="007F647F" w:rsidRPr="000415E2" w:rsidRDefault="007F647F">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D2D25D1" w14:textId="77777777" w:rsidR="007F647F" w:rsidRPr="000415E2" w:rsidRDefault="007F647F">
            <w:pPr>
              <w:rPr>
                <w:rFonts w:cstheme="minorHAnsi"/>
              </w:rPr>
            </w:pPr>
          </w:p>
        </w:tc>
      </w:tr>
      <w:tr w:rsidR="00DA2414" w14:paraId="4D2D25D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D2D25D3" w14:textId="77777777" w:rsidR="007F647F" w:rsidRPr="000415E2" w:rsidRDefault="007F647F">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D2D25D4" w14:textId="77777777" w:rsidR="007F647F" w:rsidRPr="000415E2" w:rsidRDefault="007F647F">
            <w:pPr>
              <w:rPr>
                <w:rFonts w:cstheme="minorHAnsi"/>
              </w:rPr>
            </w:pPr>
          </w:p>
        </w:tc>
      </w:tr>
      <w:tr w:rsidR="00DA2414" w14:paraId="4D2D25D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D2D25D6" w14:textId="77777777" w:rsidR="007F647F" w:rsidRPr="000415E2" w:rsidRDefault="007F647F">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D2D25D7" w14:textId="77777777" w:rsidR="007F647F" w:rsidRPr="000415E2" w:rsidRDefault="007F647F">
            <w:pPr>
              <w:rPr>
                <w:rFonts w:cstheme="minorHAnsi"/>
              </w:rPr>
            </w:pPr>
          </w:p>
        </w:tc>
      </w:tr>
      <w:tr w:rsidR="00DA2414" w14:paraId="4D2D25D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D2D25D9" w14:textId="77777777" w:rsidR="007F647F" w:rsidRPr="000415E2" w:rsidRDefault="007F647F">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D2D25DA" w14:textId="77777777" w:rsidR="007F647F" w:rsidRPr="000415E2" w:rsidRDefault="007F647F">
            <w:pPr>
              <w:rPr>
                <w:rFonts w:cstheme="minorHAnsi"/>
              </w:rPr>
            </w:pPr>
          </w:p>
        </w:tc>
      </w:tr>
      <w:tr w:rsidR="00DA2414" w14:paraId="4D2D25D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D2D25DC" w14:textId="77777777" w:rsidR="007F647F" w:rsidRPr="000415E2" w:rsidRDefault="007F647F">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D2D25DD" w14:textId="77777777" w:rsidR="007F647F" w:rsidRPr="000415E2" w:rsidRDefault="007F647F">
            <w:pPr>
              <w:rPr>
                <w:rFonts w:cstheme="minorHAnsi"/>
              </w:rPr>
            </w:pPr>
          </w:p>
        </w:tc>
      </w:tr>
    </w:tbl>
    <w:p w14:paraId="4D2D25DF" w14:textId="77777777" w:rsidR="007F647F" w:rsidRPr="000415E2" w:rsidRDefault="007F647F"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4D2D25E0" w14:textId="77777777" w:rsidR="007F647F" w:rsidRPr="000415E2" w:rsidRDefault="007F647F"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4D2D25E1" w14:textId="77777777" w:rsidR="007F647F" w:rsidRPr="000415E2" w:rsidRDefault="007F647F"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D2D25E2" w14:textId="77777777" w:rsidR="007F647F" w:rsidRPr="000415E2" w:rsidRDefault="007F647F"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D2D25E3" w14:textId="77777777" w:rsidR="007F647F" w:rsidRPr="000415E2" w:rsidRDefault="007F647F"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4D2D25E4" w14:textId="77777777" w:rsidR="007F647F" w:rsidRPr="000415E2" w:rsidRDefault="007F647F" w:rsidP="00626F50">
      <w:pPr>
        <w:rPr>
          <w:rFonts w:cstheme="minorHAnsi"/>
        </w:rPr>
      </w:pPr>
      <w:r w:rsidRPr="000415E2">
        <w:rPr>
          <w:rFonts w:cstheme="minorHAnsi"/>
        </w:rPr>
        <w:t xml:space="preserve">    (2) __ Outside the United States.</w:t>
      </w:r>
    </w:p>
    <w:p w14:paraId="4D2D25E5" w14:textId="77777777" w:rsidR="007F647F" w:rsidRPr="000415E2" w:rsidRDefault="007F647F"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4D2D25E6" w14:textId="77777777" w:rsidR="007F647F" w:rsidRPr="000415E2" w:rsidRDefault="007F647F"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4D2D25E7" w14:textId="77777777" w:rsidR="007F647F" w:rsidRPr="000415E2" w:rsidRDefault="007F647F"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D2D25E8" w14:textId="77777777" w:rsidR="007F647F" w:rsidRPr="000415E2" w:rsidRDefault="007F647F" w:rsidP="00626F5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4D2D25E9" w14:textId="77777777" w:rsidR="007F647F" w:rsidRPr="000415E2" w:rsidRDefault="007F647F"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4D2D25EA" w14:textId="77777777" w:rsidR="007F647F" w:rsidRPr="000415E2" w:rsidRDefault="007F647F" w:rsidP="00626F50">
      <w:pPr>
        <w:rPr>
          <w:rFonts w:cstheme="minorHAnsi"/>
        </w:rPr>
      </w:pPr>
      <w:r w:rsidRPr="000415E2">
        <w:rPr>
          <w:rFonts w:cstheme="minorHAnsi"/>
        </w:rPr>
        <w:t xml:space="preserve">    [] (2) Certain services as described in FAR 22.1003- 4(d)(1). The offeror [  ] does [  ] does not certify that—</w:t>
      </w:r>
    </w:p>
    <w:p w14:paraId="4D2D25EB" w14:textId="77777777" w:rsidR="007F647F" w:rsidRPr="000415E2" w:rsidRDefault="007F647F"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4D2D25EC" w14:textId="77777777" w:rsidR="007F647F" w:rsidRPr="000415E2" w:rsidRDefault="007F647F"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4D2D25ED" w14:textId="77777777" w:rsidR="007F647F" w:rsidRPr="000415E2" w:rsidRDefault="007F647F"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D2D25EE" w14:textId="77777777" w:rsidR="007F647F" w:rsidRPr="000415E2" w:rsidRDefault="007F647F"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D2D25EF" w14:textId="77777777" w:rsidR="007F647F" w:rsidRPr="000415E2" w:rsidRDefault="007F647F" w:rsidP="00626F50">
      <w:pPr>
        <w:rPr>
          <w:rFonts w:cstheme="minorHAnsi"/>
        </w:rPr>
      </w:pPr>
      <w:r w:rsidRPr="000415E2">
        <w:rPr>
          <w:rFonts w:cstheme="minorHAnsi"/>
        </w:rPr>
        <w:t xml:space="preserve">    (3) If paragraph (k)(1) or (k)(2) of this clause applies—</w:t>
      </w:r>
    </w:p>
    <w:p w14:paraId="4D2D25F0" w14:textId="77777777" w:rsidR="007F647F" w:rsidRPr="000415E2" w:rsidRDefault="007F647F"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D2D25F1" w14:textId="77777777" w:rsidR="007F647F" w:rsidRPr="000415E2" w:rsidRDefault="007F647F"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4D2D25F2" w14:textId="77777777" w:rsidR="007F647F" w:rsidRPr="000415E2" w:rsidRDefault="007F647F"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4D2D25F3" w14:textId="77777777" w:rsidR="007F647F" w:rsidRPr="000415E2" w:rsidRDefault="007F647F"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D2D25F4" w14:textId="77777777" w:rsidR="007F647F" w:rsidRPr="000415E2" w:rsidRDefault="007F647F"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4D2D25F5" w14:textId="77777777" w:rsidR="007F647F" w:rsidRPr="000415E2" w:rsidRDefault="007F647F" w:rsidP="00626F50">
      <w:pPr>
        <w:rPr>
          <w:rFonts w:cstheme="minorHAnsi"/>
        </w:rPr>
      </w:pPr>
      <w:r w:rsidRPr="000415E2">
        <w:rPr>
          <w:rFonts w:cstheme="minorHAnsi"/>
        </w:rPr>
        <w:t xml:space="preserve">    (3) </w:t>
      </w:r>
      <w:r w:rsidRPr="000415E2">
        <w:rPr>
          <w:rFonts w:cstheme="minorHAnsi"/>
          <w:i/>
        </w:rPr>
        <w:t>Taxpayer Identification Number (TIN).</w:t>
      </w:r>
    </w:p>
    <w:p w14:paraId="4D2D25F6" w14:textId="77777777" w:rsidR="007F647F" w:rsidRPr="000415E2" w:rsidRDefault="007F647F" w:rsidP="00626F50">
      <w:pPr>
        <w:rPr>
          <w:rFonts w:cstheme="minorHAnsi"/>
        </w:rPr>
      </w:pPr>
      <w:r w:rsidRPr="000415E2">
        <w:rPr>
          <w:rFonts w:cstheme="minorHAnsi"/>
        </w:rPr>
        <w:t xml:space="preserve">      [  ] TIN:  _____________________.</w:t>
      </w:r>
    </w:p>
    <w:p w14:paraId="4D2D25F7" w14:textId="77777777" w:rsidR="007F647F" w:rsidRPr="000415E2" w:rsidRDefault="007F647F" w:rsidP="00626F50">
      <w:pPr>
        <w:rPr>
          <w:rFonts w:cstheme="minorHAnsi"/>
        </w:rPr>
      </w:pPr>
      <w:r w:rsidRPr="000415E2">
        <w:rPr>
          <w:rFonts w:cstheme="minorHAnsi"/>
        </w:rPr>
        <w:t xml:space="preserve">      [  ] TIN has been applied for.</w:t>
      </w:r>
    </w:p>
    <w:p w14:paraId="4D2D25F8" w14:textId="77777777" w:rsidR="007F647F" w:rsidRPr="000415E2" w:rsidRDefault="007F647F" w:rsidP="00626F50">
      <w:pPr>
        <w:rPr>
          <w:rFonts w:cstheme="minorHAnsi"/>
        </w:rPr>
      </w:pPr>
      <w:r w:rsidRPr="000415E2">
        <w:rPr>
          <w:rFonts w:cstheme="minorHAnsi"/>
        </w:rPr>
        <w:t xml:space="preserve">      [  ] TIN is not required because:</w:t>
      </w:r>
    </w:p>
    <w:p w14:paraId="4D2D25F9" w14:textId="77777777" w:rsidR="007F647F" w:rsidRPr="000415E2" w:rsidRDefault="007F647F"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4D2D25FA" w14:textId="77777777" w:rsidR="007F647F" w:rsidRPr="000415E2" w:rsidRDefault="007F647F" w:rsidP="00626F50">
      <w:pPr>
        <w:rPr>
          <w:rFonts w:cstheme="minorHAnsi"/>
        </w:rPr>
      </w:pPr>
      <w:r w:rsidRPr="000415E2">
        <w:rPr>
          <w:rFonts w:cstheme="minorHAnsi"/>
        </w:rPr>
        <w:t xml:space="preserve">      [  ] Offeror is an agency or instrumentality of a foreign government;</w:t>
      </w:r>
    </w:p>
    <w:p w14:paraId="4D2D25FB" w14:textId="77777777" w:rsidR="007F647F" w:rsidRPr="000415E2" w:rsidRDefault="007F647F" w:rsidP="00626F50">
      <w:pPr>
        <w:rPr>
          <w:rFonts w:cstheme="minorHAnsi"/>
        </w:rPr>
      </w:pPr>
      <w:r w:rsidRPr="000415E2">
        <w:rPr>
          <w:rFonts w:cstheme="minorHAnsi"/>
        </w:rPr>
        <w:t xml:space="preserve">      [  ] Offeror is an agency or instrumentality of the Federal Government.</w:t>
      </w:r>
    </w:p>
    <w:p w14:paraId="4D2D25FC" w14:textId="77777777" w:rsidR="007F647F" w:rsidRPr="000415E2" w:rsidRDefault="007F647F" w:rsidP="00626F50">
      <w:pPr>
        <w:rPr>
          <w:rFonts w:cstheme="minorHAnsi"/>
        </w:rPr>
      </w:pPr>
      <w:r w:rsidRPr="000415E2">
        <w:rPr>
          <w:rFonts w:cstheme="minorHAnsi"/>
        </w:rPr>
        <w:t xml:space="preserve">    (4) </w:t>
      </w:r>
      <w:r w:rsidRPr="000415E2">
        <w:rPr>
          <w:rFonts w:cstheme="minorHAnsi"/>
          <w:i/>
        </w:rPr>
        <w:t>Type of organization.</w:t>
      </w:r>
    </w:p>
    <w:p w14:paraId="4D2D25FD" w14:textId="77777777" w:rsidR="007F647F" w:rsidRPr="000415E2" w:rsidRDefault="007F647F" w:rsidP="00626F50">
      <w:pPr>
        <w:rPr>
          <w:rFonts w:cstheme="minorHAnsi"/>
        </w:rPr>
      </w:pPr>
      <w:r w:rsidRPr="000415E2">
        <w:rPr>
          <w:rFonts w:cstheme="minorHAnsi"/>
        </w:rPr>
        <w:t xml:space="preserve">      [  ] Sole proprietorship;</w:t>
      </w:r>
    </w:p>
    <w:p w14:paraId="4D2D25FE" w14:textId="77777777" w:rsidR="007F647F" w:rsidRPr="000415E2" w:rsidRDefault="007F647F" w:rsidP="00626F50">
      <w:pPr>
        <w:rPr>
          <w:rFonts w:cstheme="minorHAnsi"/>
        </w:rPr>
      </w:pPr>
      <w:r w:rsidRPr="000415E2">
        <w:rPr>
          <w:rFonts w:cstheme="minorHAnsi"/>
        </w:rPr>
        <w:t xml:space="preserve">      [  ] Partnership;</w:t>
      </w:r>
    </w:p>
    <w:p w14:paraId="4D2D25FF" w14:textId="77777777" w:rsidR="007F647F" w:rsidRPr="000415E2" w:rsidRDefault="007F647F" w:rsidP="00626F50">
      <w:pPr>
        <w:rPr>
          <w:rFonts w:cstheme="minorHAnsi"/>
        </w:rPr>
      </w:pPr>
      <w:r w:rsidRPr="000415E2">
        <w:rPr>
          <w:rFonts w:cstheme="minorHAnsi"/>
        </w:rPr>
        <w:t xml:space="preserve">      [  ] Corporate entity (not tax-exempt);</w:t>
      </w:r>
    </w:p>
    <w:p w14:paraId="4D2D2600" w14:textId="77777777" w:rsidR="007F647F" w:rsidRPr="000415E2" w:rsidRDefault="007F647F" w:rsidP="00626F50">
      <w:pPr>
        <w:rPr>
          <w:rFonts w:cstheme="minorHAnsi"/>
        </w:rPr>
      </w:pPr>
      <w:r w:rsidRPr="000415E2">
        <w:rPr>
          <w:rFonts w:cstheme="minorHAnsi"/>
        </w:rPr>
        <w:t xml:space="preserve">      [  ] Corporate entity (tax-exempt);</w:t>
      </w:r>
    </w:p>
    <w:p w14:paraId="4D2D2601" w14:textId="77777777" w:rsidR="007F647F" w:rsidRPr="000415E2" w:rsidRDefault="007F647F" w:rsidP="00626F50">
      <w:pPr>
        <w:rPr>
          <w:rFonts w:cstheme="minorHAnsi"/>
        </w:rPr>
      </w:pPr>
      <w:r w:rsidRPr="000415E2">
        <w:rPr>
          <w:rFonts w:cstheme="minorHAnsi"/>
        </w:rPr>
        <w:t xml:space="preserve">      [  ] Government entity (Federal, State, or local);</w:t>
      </w:r>
    </w:p>
    <w:p w14:paraId="4D2D2602" w14:textId="77777777" w:rsidR="007F647F" w:rsidRPr="000415E2" w:rsidRDefault="007F647F" w:rsidP="00626F50">
      <w:pPr>
        <w:rPr>
          <w:rFonts w:cstheme="minorHAnsi"/>
        </w:rPr>
      </w:pPr>
      <w:r w:rsidRPr="000415E2">
        <w:rPr>
          <w:rFonts w:cstheme="minorHAnsi"/>
        </w:rPr>
        <w:t xml:space="preserve">      [  ] Foreign government;</w:t>
      </w:r>
    </w:p>
    <w:p w14:paraId="4D2D2603" w14:textId="77777777" w:rsidR="007F647F" w:rsidRPr="000415E2" w:rsidRDefault="007F647F" w:rsidP="00626F50">
      <w:pPr>
        <w:rPr>
          <w:rFonts w:cstheme="minorHAnsi"/>
        </w:rPr>
      </w:pPr>
      <w:r w:rsidRPr="000415E2">
        <w:rPr>
          <w:rFonts w:cstheme="minorHAnsi"/>
        </w:rPr>
        <w:t xml:space="preserve">      [  ] International organization per 26 CFR 1.6049-4;</w:t>
      </w:r>
    </w:p>
    <w:p w14:paraId="4D2D2604" w14:textId="77777777" w:rsidR="007F647F" w:rsidRPr="000415E2" w:rsidRDefault="007F647F" w:rsidP="00626F50">
      <w:pPr>
        <w:rPr>
          <w:rFonts w:cstheme="minorHAnsi"/>
        </w:rPr>
      </w:pPr>
      <w:r w:rsidRPr="000415E2">
        <w:rPr>
          <w:rFonts w:cstheme="minorHAnsi"/>
        </w:rPr>
        <w:t xml:space="preserve">      [  ] Other _________________________.</w:t>
      </w:r>
    </w:p>
    <w:p w14:paraId="4D2D2605" w14:textId="77777777" w:rsidR="007F647F" w:rsidRPr="000415E2" w:rsidRDefault="007F647F" w:rsidP="00626F50">
      <w:pPr>
        <w:rPr>
          <w:rFonts w:cstheme="minorHAnsi"/>
        </w:rPr>
      </w:pPr>
      <w:r w:rsidRPr="000415E2">
        <w:rPr>
          <w:rFonts w:cstheme="minorHAnsi"/>
        </w:rPr>
        <w:t xml:space="preserve">    (5) </w:t>
      </w:r>
      <w:r w:rsidRPr="000415E2">
        <w:rPr>
          <w:rFonts w:cstheme="minorHAnsi"/>
          <w:i/>
        </w:rPr>
        <w:t>Common parent.</w:t>
      </w:r>
    </w:p>
    <w:p w14:paraId="4D2D2606" w14:textId="77777777" w:rsidR="007F647F" w:rsidRPr="000415E2" w:rsidRDefault="007F647F" w:rsidP="00626F50">
      <w:pPr>
        <w:rPr>
          <w:rFonts w:cstheme="minorHAnsi"/>
        </w:rPr>
      </w:pPr>
      <w:r w:rsidRPr="000415E2">
        <w:rPr>
          <w:rFonts w:cstheme="minorHAnsi"/>
        </w:rPr>
        <w:t xml:space="preserve">      [  ] Offeror is not owned or controlled by a common parent;</w:t>
      </w:r>
    </w:p>
    <w:p w14:paraId="4D2D2607" w14:textId="77777777" w:rsidR="007F647F" w:rsidRPr="000415E2" w:rsidRDefault="007F647F" w:rsidP="00626F50">
      <w:pPr>
        <w:rPr>
          <w:rFonts w:cstheme="minorHAnsi"/>
        </w:rPr>
      </w:pPr>
      <w:r w:rsidRPr="000415E2">
        <w:rPr>
          <w:rFonts w:cstheme="minorHAnsi"/>
        </w:rPr>
        <w:t xml:space="preserve">      [  ] Name and TIN of common parent:</w:t>
      </w:r>
    </w:p>
    <w:p w14:paraId="4D2D2608" w14:textId="77777777" w:rsidR="007F647F" w:rsidRPr="000415E2" w:rsidRDefault="007F647F" w:rsidP="00626F50">
      <w:pPr>
        <w:rPr>
          <w:rFonts w:cstheme="minorHAnsi"/>
        </w:rPr>
      </w:pPr>
      <w:r w:rsidRPr="000415E2">
        <w:rPr>
          <w:rFonts w:cstheme="minorHAnsi"/>
        </w:rPr>
        <w:t xml:space="preserve">           Name _____________________.</w:t>
      </w:r>
    </w:p>
    <w:p w14:paraId="4D2D2609" w14:textId="77777777" w:rsidR="007F647F" w:rsidRPr="000415E2" w:rsidRDefault="007F647F" w:rsidP="00626F50">
      <w:pPr>
        <w:rPr>
          <w:rFonts w:cstheme="minorHAnsi"/>
        </w:rPr>
      </w:pPr>
      <w:r w:rsidRPr="000415E2">
        <w:rPr>
          <w:rFonts w:cstheme="minorHAnsi"/>
        </w:rPr>
        <w:t xml:space="preserve">           TIN _____________________.</w:t>
      </w:r>
    </w:p>
    <w:p w14:paraId="4D2D260A" w14:textId="77777777" w:rsidR="007F647F" w:rsidRPr="000415E2" w:rsidRDefault="007F647F"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4D2D260B" w14:textId="77777777" w:rsidR="007F647F" w:rsidRPr="000415E2" w:rsidRDefault="007F647F"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4D2D260C" w14:textId="77777777" w:rsidR="007F647F" w:rsidRPr="000415E2" w:rsidRDefault="007F647F"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4D2D260D" w14:textId="77777777" w:rsidR="007F647F" w:rsidRPr="000415E2" w:rsidRDefault="007F647F"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4D2D260E" w14:textId="77777777" w:rsidR="007F647F" w:rsidRPr="000415E2" w:rsidRDefault="007F647F" w:rsidP="00626F50">
      <w:pPr>
        <w:rPr>
          <w:rFonts w:cstheme="minorHAnsi"/>
        </w:rPr>
      </w:pPr>
      <w:r w:rsidRPr="000415E2">
        <w:rPr>
          <w:rFonts w:cstheme="minorHAnsi"/>
        </w:rPr>
        <w:t xml:space="preserve">      (i) It [ ] is, [ ] is not an inverted domestic corporation; and</w:t>
      </w:r>
    </w:p>
    <w:p w14:paraId="4D2D260F" w14:textId="77777777" w:rsidR="007F647F" w:rsidRPr="000415E2" w:rsidRDefault="007F647F" w:rsidP="00626F50">
      <w:pPr>
        <w:rPr>
          <w:rFonts w:cstheme="minorHAnsi"/>
        </w:rPr>
      </w:pPr>
      <w:r w:rsidRPr="000415E2">
        <w:rPr>
          <w:rFonts w:cstheme="minorHAnsi"/>
        </w:rPr>
        <w:t xml:space="preserve">      (ii) It [ ] is, [ ] is not a subsidiary of an inverted domestic corporation.</w:t>
      </w:r>
    </w:p>
    <w:p w14:paraId="4D2D2610" w14:textId="77777777" w:rsidR="007F647F" w:rsidRPr="000415E2" w:rsidRDefault="007F647F"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4D2D2611" w14:textId="77777777" w:rsidR="007F647F" w:rsidRPr="000415E2" w:rsidRDefault="007F647F"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5" w:history="1">
        <w:r w:rsidRPr="000415E2">
          <w:rPr>
            <w:rStyle w:val="Hyperlink"/>
            <w:rFonts w:cstheme="minorHAnsi"/>
            <w:szCs w:val="20"/>
          </w:rPr>
          <w:t>CISADA106@state.gov</w:t>
        </w:r>
      </w:hyperlink>
      <w:r w:rsidRPr="000415E2">
        <w:rPr>
          <w:rFonts w:cstheme="minorHAnsi"/>
          <w:szCs w:val="20"/>
        </w:rPr>
        <w:t>.</w:t>
      </w:r>
    </w:p>
    <w:p w14:paraId="4D2D2612" w14:textId="77777777" w:rsidR="007F647F" w:rsidRPr="000415E2" w:rsidRDefault="007F647F"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4D2D2613" w14:textId="77777777" w:rsidR="007F647F" w:rsidRPr="000415E2" w:rsidRDefault="007F647F"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4D2D2614" w14:textId="77777777" w:rsidR="007F647F" w:rsidRPr="000415E2" w:rsidRDefault="007F647F"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D2D2615" w14:textId="77777777" w:rsidR="007F647F" w:rsidRPr="000415E2" w:rsidRDefault="007F647F"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6"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4D2D2616" w14:textId="77777777" w:rsidR="007F647F" w:rsidRPr="000415E2" w:rsidRDefault="007F647F" w:rsidP="00626F50">
      <w:pPr>
        <w:rPr>
          <w:rFonts w:cstheme="minorHAnsi"/>
        </w:rPr>
      </w:pPr>
      <w:r w:rsidRPr="000415E2">
        <w:rPr>
          <w:rFonts w:cstheme="minorHAnsi"/>
        </w:rPr>
        <w:t xml:space="preserve">    (3) The representation and certification requirements of paragraph (o)(2) of this provision do not apply if—</w:t>
      </w:r>
    </w:p>
    <w:p w14:paraId="4D2D2617" w14:textId="77777777" w:rsidR="007F647F" w:rsidRPr="000415E2" w:rsidRDefault="007F647F"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D2D2618" w14:textId="77777777" w:rsidR="007F647F" w:rsidRPr="000415E2" w:rsidRDefault="007F647F"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4D2D2619" w14:textId="77777777" w:rsidR="007F647F" w:rsidRPr="000415E2" w:rsidRDefault="007F647F"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4D2D261A" w14:textId="77777777" w:rsidR="007F647F" w:rsidRPr="000415E2" w:rsidRDefault="007F647F"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4D2D261B" w14:textId="77777777" w:rsidR="007F647F" w:rsidRPr="000415E2" w:rsidRDefault="007F647F" w:rsidP="00626F50">
      <w:pPr>
        <w:rPr>
          <w:rFonts w:cstheme="minorHAnsi"/>
        </w:rPr>
      </w:pPr>
      <w:r w:rsidRPr="000415E2">
        <w:rPr>
          <w:rFonts w:cstheme="minorHAnsi"/>
        </w:rPr>
        <w:lastRenderedPageBreak/>
        <w:t xml:space="preserve">    (2) If the Offeror indicates “has” in paragraph (p)(1) of this provision, enter the following information:</w:t>
      </w:r>
    </w:p>
    <w:p w14:paraId="4D2D261C" w14:textId="77777777" w:rsidR="007F647F" w:rsidRPr="000415E2" w:rsidRDefault="007F647F" w:rsidP="00626F50">
      <w:pPr>
        <w:rPr>
          <w:rFonts w:cstheme="minorHAnsi"/>
        </w:rPr>
      </w:pPr>
      <w:r w:rsidRPr="000415E2">
        <w:rPr>
          <w:rFonts w:cstheme="minorHAnsi"/>
        </w:rPr>
        <w:t xml:space="preserve">    Immediate owner CAGE code: ____.</w:t>
      </w:r>
    </w:p>
    <w:p w14:paraId="4D2D261D" w14:textId="77777777" w:rsidR="007F647F" w:rsidRPr="000415E2" w:rsidRDefault="007F647F" w:rsidP="00626F50">
      <w:pPr>
        <w:rPr>
          <w:rFonts w:cstheme="minorHAnsi"/>
        </w:rPr>
      </w:pPr>
      <w:r w:rsidRPr="000415E2">
        <w:rPr>
          <w:rFonts w:cstheme="minorHAnsi"/>
        </w:rPr>
        <w:t xml:space="preserve">    Immediate owner legal name: ____.</w:t>
      </w:r>
    </w:p>
    <w:p w14:paraId="4D2D261E"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D2D261F" w14:textId="77777777" w:rsidR="007F647F" w:rsidRPr="000415E2" w:rsidRDefault="007F647F" w:rsidP="00626F50">
      <w:pPr>
        <w:rPr>
          <w:rFonts w:cstheme="minorHAnsi"/>
        </w:rPr>
      </w:pPr>
      <w:r w:rsidRPr="000415E2">
        <w:rPr>
          <w:rFonts w:cstheme="minorHAnsi"/>
        </w:rPr>
        <w:t xml:space="preserve">    Is the immediate owner owned or controlled by another entity: [ ] Yes or [ ] No.</w:t>
      </w:r>
    </w:p>
    <w:p w14:paraId="4D2D2620" w14:textId="77777777" w:rsidR="007F647F" w:rsidRPr="000415E2" w:rsidRDefault="007F647F"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4D2D2621" w14:textId="77777777" w:rsidR="007F647F" w:rsidRPr="000415E2" w:rsidRDefault="007F647F" w:rsidP="00626F50">
      <w:pPr>
        <w:rPr>
          <w:rFonts w:cstheme="minorHAnsi"/>
        </w:rPr>
      </w:pPr>
      <w:r w:rsidRPr="000415E2">
        <w:rPr>
          <w:rFonts w:cstheme="minorHAnsi"/>
        </w:rPr>
        <w:t xml:space="preserve">    Highest-level owner CAGE code: ____.</w:t>
      </w:r>
    </w:p>
    <w:p w14:paraId="4D2D2622" w14:textId="77777777" w:rsidR="007F647F" w:rsidRPr="000415E2" w:rsidRDefault="007F647F" w:rsidP="00626F50">
      <w:pPr>
        <w:rPr>
          <w:rFonts w:cstheme="minorHAnsi"/>
        </w:rPr>
      </w:pPr>
      <w:r w:rsidRPr="000415E2">
        <w:rPr>
          <w:rFonts w:cstheme="minorHAnsi"/>
        </w:rPr>
        <w:t xml:space="preserve">    Highest-level owner legal name: ____.</w:t>
      </w:r>
    </w:p>
    <w:p w14:paraId="4D2D2623" w14:textId="77777777" w:rsidR="007F647F" w:rsidRPr="000415E2" w:rsidRDefault="007F647F"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D2D2624" w14:textId="77777777" w:rsidR="007F647F" w:rsidRPr="000415E2" w:rsidRDefault="007F647F"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4D2D2625" w14:textId="77777777" w:rsidR="007F647F" w:rsidRPr="000415E2" w:rsidRDefault="007F647F"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D2D2626" w14:textId="77777777" w:rsidR="007F647F" w:rsidRPr="000415E2" w:rsidRDefault="007F647F"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4D2D2627" w14:textId="77777777" w:rsidR="007F647F" w:rsidRPr="000415E2" w:rsidRDefault="007F647F"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4D2D2628" w14:textId="77777777" w:rsidR="007F647F" w:rsidRPr="000415E2" w:rsidRDefault="007F647F" w:rsidP="00626F50">
      <w:pPr>
        <w:rPr>
          <w:rFonts w:cstheme="minorHAnsi"/>
        </w:rPr>
      </w:pPr>
      <w:r w:rsidRPr="000415E2">
        <w:rPr>
          <w:rFonts w:cstheme="minorHAnsi"/>
        </w:rPr>
        <w:t xml:space="preserve">    (2) The Offeror represents that—</w:t>
      </w:r>
    </w:p>
    <w:p w14:paraId="4D2D2629" w14:textId="77777777" w:rsidR="007F647F" w:rsidRPr="000415E2" w:rsidRDefault="007F647F"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D2D262A" w14:textId="77777777" w:rsidR="007F647F" w:rsidRPr="000415E2" w:rsidRDefault="007F647F"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4D2D262B" w14:textId="77777777" w:rsidR="007F647F" w:rsidRPr="000415E2" w:rsidRDefault="007F647F"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4D2D262C" w14:textId="77777777" w:rsidR="007F647F" w:rsidRPr="000415E2" w:rsidRDefault="007F647F" w:rsidP="00626F50">
      <w:pPr>
        <w:rPr>
          <w:rFonts w:cstheme="minorHAnsi"/>
        </w:rPr>
      </w:pPr>
      <w:r w:rsidRPr="000415E2">
        <w:rPr>
          <w:rFonts w:cstheme="minorHAnsi"/>
        </w:rPr>
        <w:lastRenderedPageBreak/>
        <w:t xml:space="preserve">    (1) The Offeror represents that it [ ] is or [ ] is not a successor to a predecessor that held a Federal contract or grant within the last three years.</w:t>
      </w:r>
    </w:p>
    <w:p w14:paraId="4D2D262D" w14:textId="77777777" w:rsidR="007F647F" w:rsidRPr="000415E2" w:rsidRDefault="007F647F"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4D2D262E" w14:textId="77777777" w:rsidR="007F647F" w:rsidRPr="000415E2" w:rsidRDefault="007F647F" w:rsidP="00626F50">
      <w:pPr>
        <w:rPr>
          <w:rFonts w:cstheme="minorHAnsi"/>
        </w:rPr>
      </w:pPr>
      <w:r w:rsidRPr="000415E2">
        <w:rPr>
          <w:rFonts w:cstheme="minorHAnsi"/>
        </w:rPr>
        <w:t xml:space="preserve">    Predecessor CAGE code: ____ (or mark “Unknown”).</w:t>
      </w:r>
    </w:p>
    <w:p w14:paraId="4D2D262F" w14:textId="77777777" w:rsidR="007F647F" w:rsidRPr="000415E2" w:rsidRDefault="007F647F" w:rsidP="00626F50">
      <w:pPr>
        <w:rPr>
          <w:rFonts w:cstheme="minorHAnsi"/>
        </w:rPr>
      </w:pPr>
      <w:r w:rsidRPr="000415E2">
        <w:rPr>
          <w:rFonts w:cstheme="minorHAnsi"/>
        </w:rPr>
        <w:t xml:space="preserve">    Predecessor legal name: ____.</w:t>
      </w:r>
    </w:p>
    <w:p w14:paraId="4D2D2630" w14:textId="77777777" w:rsidR="007F647F" w:rsidRPr="000415E2" w:rsidRDefault="007F647F" w:rsidP="00626F50">
      <w:pPr>
        <w:rPr>
          <w:rFonts w:cstheme="minorHAnsi"/>
          <w:i/>
        </w:rPr>
      </w:pPr>
      <w:r w:rsidRPr="000415E2">
        <w:rPr>
          <w:rFonts w:cstheme="minorHAnsi"/>
          <w:i/>
        </w:rPr>
        <w:t xml:space="preserve">    (Do not use a “doing business as” name).</w:t>
      </w:r>
    </w:p>
    <w:p w14:paraId="4D2D2631" w14:textId="77777777" w:rsidR="007F647F" w:rsidRPr="000415E2" w:rsidRDefault="007F647F" w:rsidP="00626F50">
      <w:pPr>
        <w:rPr>
          <w:rFonts w:cstheme="minorHAnsi"/>
        </w:rPr>
      </w:pPr>
      <w:r w:rsidRPr="000415E2">
        <w:rPr>
          <w:rFonts w:cstheme="minorHAnsi"/>
        </w:rPr>
        <w:t xml:space="preserve">  (s) [Reserved]</w:t>
      </w:r>
    </w:p>
    <w:p w14:paraId="4D2D2632" w14:textId="77777777" w:rsidR="007F647F" w:rsidRPr="000415E2" w:rsidRDefault="007F647F" w:rsidP="00626F50">
      <w:pPr>
        <w:rPr>
          <w:rFonts w:cstheme="minorHAnsi"/>
          <w:iCs/>
        </w:rPr>
      </w:pPr>
      <w:r w:rsidRPr="000415E2">
        <w:rPr>
          <w:rFonts w:cstheme="minorHAnsi"/>
        </w:rPr>
        <w:t xml:space="preserve">  (t) </w:t>
      </w:r>
      <w:r w:rsidRPr="000415E2">
        <w:rPr>
          <w:rFonts w:cstheme="minorHAnsi"/>
          <w:iCs/>
        </w:rPr>
        <w:t>[Reserved]</w:t>
      </w:r>
    </w:p>
    <w:p w14:paraId="4D2D2633" w14:textId="77777777" w:rsidR="007F647F" w:rsidRPr="000415E2" w:rsidRDefault="007F647F"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D2D2634" w14:textId="77777777" w:rsidR="007F647F" w:rsidRPr="000415E2" w:rsidRDefault="007F647F"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4D2D2635" w14:textId="77777777" w:rsidR="007F647F" w:rsidRPr="000415E2" w:rsidRDefault="007F647F"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4D2D2636" w14:textId="77777777" w:rsidR="007F647F" w:rsidRPr="000415E2" w:rsidRDefault="007F647F"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7" w:tgtFrame="_blank" w:history="1">
        <w:r w:rsidRPr="000415E2">
          <w:rPr>
            <w:rStyle w:val="Hyperlink"/>
            <w:rFonts w:cstheme="minorHAnsi"/>
            <w:szCs w:val="20"/>
          </w:rPr>
          <w:t>Public Law 115-232</w:t>
        </w:r>
      </w:hyperlink>
      <w:r w:rsidRPr="000415E2">
        <w:rPr>
          <w:rFonts w:cstheme="minorHAnsi"/>
        </w:rPr>
        <w:t>.</w:t>
      </w:r>
    </w:p>
    <w:p w14:paraId="4D2D2637" w14:textId="77777777" w:rsidR="007F647F" w:rsidRPr="000415E2" w:rsidRDefault="007F647F" w:rsidP="00626F50">
      <w:pPr>
        <w:rPr>
          <w:rFonts w:cstheme="minorHAnsi"/>
        </w:rPr>
      </w:pPr>
      <w:r w:rsidRPr="000415E2">
        <w:rPr>
          <w:rFonts w:cstheme="minorHAnsi"/>
        </w:rPr>
        <w:t xml:space="preserve">    (1) The Offeror shall review the list of excluded parties in the System for Award Management (SAM) (</w:t>
      </w:r>
      <w:hyperlink r:id="rId48"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4D2D2638" w14:textId="77777777" w:rsidR="007F647F" w:rsidRPr="000415E2" w:rsidRDefault="007F647F" w:rsidP="00626F50">
      <w:pPr>
        <w:rPr>
          <w:rFonts w:cstheme="minorHAnsi"/>
        </w:rPr>
      </w:pPr>
      <w:r w:rsidRPr="000415E2">
        <w:rPr>
          <w:rFonts w:cstheme="minorHAnsi"/>
        </w:rPr>
        <w:t xml:space="preserve">    (2) The Offeror represents that—</w:t>
      </w:r>
    </w:p>
    <w:p w14:paraId="4D2D2639" w14:textId="77777777" w:rsidR="007F647F" w:rsidRPr="000415E2" w:rsidRDefault="007F647F"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4D2D263A" w14:textId="77777777" w:rsidR="007F647F" w:rsidRPr="000415E2" w:rsidRDefault="007F647F"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4D2D263B" w14:textId="77777777" w:rsidR="007F647F" w:rsidRPr="00472B08" w:rsidRDefault="007F647F" w:rsidP="00626F50">
      <w:pPr>
        <w:jc w:val="center"/>
        <w:rPr>
          <w:rFonts w:cstheme="minorHAnsi"/>
        </w:rPr>
      </w:pPr>
      <w:r>
        <w:rPr>
          <w:rFonts w:cstheme="minorHAnsi"/>
        </w:rPr>
        <w:t>(End of Provision)</w:t>
      </w:r>
    </w:p>
    <w:p w14:paraId="4D2D263C" w14:textId="77777777" w:rsidR="007F647F" w:rsidRDefault="007F647F">
      <w:pPr>
        <w:pStyle w:val="Heading2"/>
      </w:pPr>
      <w:bookmarkStart w:id="29" w:name="_Toc219197830"/>
      <w:r>
        <w:t>E.4  52.216-1</w:t>
      </w:r>
      <w:r w:rsidRPr="00521314">
        <w:t xml:space="preserve"> </w:t>
      </w:r>
      <w:r>
        <w:t>TYPE OF CONTRACT (DEVIATION) (NOV 2025)</w:t>
      </w:r>
      <w:bookmarkEnd w:id="29"/>
    </w:p>
    <w:p w14:paraId="4D2D263D" w14:textId="77777777" w:rsidR="007F647F" w:rsidRDefault="007F647F">
      <w:r>
        <w:t xml:space="preserve">  The Government contemplates award of a Firm-Fixed-Price contract resulting from this solicitation.</w:t>
      </w:r>
    </w:p>
    <w:p w14:paraId="4D2D263E" w14:textId="77777777" w:rsidR="007F647F" w:rsidRDefault="007F647F" w:rsidP="00DC35FB">
      <w:pPr>
        <w:jc w:val="center"/>
      </w:pPr>
      <w:r>
        <w:t>(End of Provision)</w:t>
      </w:r>
    </w:p>
    <w:p w14:paraId="4D2D263F" w14:textId="77777777" w:rsidR="007F647F" w:rsidRDefault="007F647F">
      <w:pPr>
        <w:pStyle w:val="Heading2"/>
      </w:pPr>
      <w:bookmarkStart w:id="30" w:name="_Toc219197831"/>
      <w:r>
        <w:t>E.5  52.240-90  SECURITY PROHIBITIONS AND EXCLUSIONS REPRESENTATIONS AND CERTIFICATIONS (NOV 2025) (DEVIATION)</w:t>
      </w:r>
      <w:bookmarkEnd w:id="30"/>
    </w:p>
    <w:p w14:paraId="4D2D2640" w14:textId="77777777" w:rsidR="007F647F" w:rsidRPr="00783A32" w:rsidRDefault="007F647F" w:rsidP="00783A32">
      <w:r>
        <w:t xml:space="preserve">  </w:t>
      </w:r>
      <w:r w:rsidRPr="00783A32">
        <w:t>(a)</w:t>
      </w:r>
      <w:r>
        <w:t xml:space="preserve"> </w:t>
      </w:r>
      <w:r w:rsidRPr="00783A32">
        <w:rPr>
          <w:i/>
          <w:iCs/>
        </w:rPr>
        <w:t>Definitions.</w:t>
      </w:r>
      <w:r>
        <w:t xml:space="preserve"> </w:t>
      </w:r>
      <w:r w:rsidRPr="00783A32">
        <w:t>As used in this provision—</w:t>
      </w:r>
    </w:p>
    <w:p w14:paraId="4D2D2641" w14:textId="77777777" w:rsidR="007F647F" w:rsidRPr="00783A32" w:rsidRDefault="007F647F"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4D2D2642" w14:textId="77777777" w:rsidR="007F647F" w:rsidRPr="00783A32" w:rsidRDefault="007F647F"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4D2D2643" w14:textId="77777777" w:rsidR="007F647F" w:rsidRPr="00783A32" w:rsidRDefault="007F647F" w:rsidP="00783A32">
      <w:r>
        <w:rPr>
          <w:i/>
          <w:iCs/>
        </w:rPr>
        <w:t xml:space="preserve">  </w:t>
      </w:r>
      <w:r w:rsidRPr="00783A32">
        <w:rPr>
          <w:i/>
          <w:iCs/>
        </w:rPr>
        <w:t>Marginalized populations of Sudan</w:t>
      </w:r>
      <w:r>
        <w:t xml:space="preserve"> </w:t>
      </w:r>
      <w:r w:rsidRPr="00783A32">
        <w:t>means—</w:t>
      </w:r>
    </w:p>
    <w:p w14:paraId="4D2D2644" w14:textId="77777777" w:rsidR="007F647F" w:rsidRPr="00783A32" w:rsidRDefault="007F647F"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D2D2645" w14:textId="77777777" w:rsidR="007F647F" w:rsidRPr="00783A32" w:rsidRDefault="007F647F" w:rsidP="00783A32">
      <w:r>
        <w:t xml:space="preserve">    </w:t>
      </w:r>
      <w:r w:rsidRPr="00783A32">
        <w:t>(2)</w:t>
      </w:r>
      <w:r>
        <w:t xml:space="preserve"> </w:t>
      </w:r>
      <w:r w:rsidRPr="00783A32">
        <w:t>Marginalized areas in Northern Sudan described in section 4(9) of such Act.</w:t>
      </w:r>
    </w:p>
    <w:p w14:paraId="4D2D2646" w14:textId="77777777" w:rsidR="007F647F" w:rsidRPr="00783A32" w:rsidRDefault="007F647F"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D2D2647" w14:textId="77777777" w:rsidR="007F647F" w:rsidRPr="00783A32" w:rsidRDefault="007F647F" w:rsidP="00783A32">
      <w:r>
        <w:t xml:space="preserve">    </w:t>
      </w:r>
      <w:r w:rsidRPr="00783A32">
        <w:t>(1)</w:t>
      </w:r>
      <w:r>
        <w:t xml:space="preserve"> </w:t>
      </w:r>
      <w:r w:rsidRPr="00783A32">
        <w:t>Are conducted under contract directly and exclusively with the regional government of southern Sudan;</w:t>
      </w:r>
    </w:p>
    <w:p w14:paraId="4D2D2648" w14:textId="77777777" w:rsidR="007F647F" w:rsidRPr="00783A32" w:rsidRDefault="007F647F"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4D2D2649" w14:textId="77777777" w:rsidR="007F647F" w:rsidRPr="00783A32" w:rsidRDefault="007F647F" w:rsidP="00783A32">
      <w:r>
        <w:t xml:space="preserve">    </w:t>
      </w:r>
      <w:r w:rsidRPr="00783A32">
        <w:t>(3)</w:t>
      </w:r>
      <w:r>
        <w:t xml:space="preserve"> </w:t>
      </w:r>
      <w:r w:rsidRPr="00783A32">
        <w:t>Consist of providing goods or services to marginalized populations of Sudan;</w:t>
      </w:r>
    </w:p>
    <w:p w14:paraId="4D2D264A" w14:textId="77777777" w:rsidR="007F647F" w:rsidRPr="00783A32" w:rsidRDefault="007F647F" w:rsidP="00783A32">
      <w:r>
        <w:lastRenderedPageBreak/>
        <w:t xml:space="preserve">    </w:t>
      </w:r>
      <w:r w:rsidRPr="00783A32">
        <w:t>(4)</w:t>
      </w:r>
      <w:r>
        <w:t xml:space="preserve"> </w:t>
      </w:r>
      <w:r w:rsidRPr="00783A32">
        <w:t>Consist of providing goods or services to an internationally recognized peacekeeping force or humanitarian organization;</w:t>
      </w:r>
    </w:p>
    <w:p w14:paraId="4D2D264B" w14:textId="77777777" w:rsidR="007F647F" w:rsidRPr="00783A32" w:rsidRDefault="007F647F" w:rsidP="00783A32">
      <w:r>
        <w:t xml:space="preserve">    </w:t>
      </w:r>
      <w:r w:rsidRPr="00783A32">
        <w:t>(5)</w:t>
      </w:r>
      <w:r>
        <w:t xml:space="preserve"> </w:t>
      </w:r>
      <w:r w:rsidRPr="00783A32">
        <w:t>Consist of providing goods or services that are used only to promote health or education; or</w:t>
      </w:r>
    </w:p>
    <w:p w14:paraId="4D2D264C" w14:textId="77777777" w:rsidR="007F647F" w:rsidRPr="00783A32" w:rsidRDefault="007F647F" w:rsidP="00783A32">
      <w:r>
        <w:t xml:space="preserve">    </w:t>
      </w:r>
      <w:r w:rsidRPr="00783A32">
        <w:t>(6)</w:t>
      </w:r>
      <w:r>
        <w:t xml:space="preserve"> </w:t>
      </w:r>
      <w:r w:rsidRPr="00783A32">
        <w:t>Have been voluntarily suspended.</w:t>
      </w:r>
    </w:p>
    <w:p w14:paraId="4D2D264D" w14:textId="77777777" w:rsidR="007F647F" w:rsidRPr="00783A32" w:rsidRDefault="007F647F" w:rsidP="00783A32">
      <w:r>
        <w:rPr>
          <w:i/>
          <w:iCs/>
        </w:rPr>
        <w:t xml:space="preserve">  </w:t>
      </w:r>
      <w:r w:rsidRPr="00783A32">
        <w:rPr>
          <w:i/>
          <w:iCs/>
        </w:rPr>
        <w:t>Sensitive technology</w:t>
      </w:r>
      <w:r w:rsidRPr="00783A32">
        <w:t>—</w:t>
      </w:r>
    </w:p>
    <w:p w14:paraId="4D2D264E" w14:textId="77777777" w:rsidR="007F647F" w:rsidRPr="00783A32" w:rsidRDefault="007F647F" w:rsidP="00783A32">
      <w:r>
        <w:t xml:space="preserve">    </w:t>
      </w:r>
      <w:r w:rsidRPr="00783A32">
        <w:t>(1)</w:t>
      </w:r>
      <w:r>
        <w:t xml:space="preserve"> </w:t>
      </w:r>
      <w:r w:rsidRPr="00783A32">
        <w:t>Means hardware, software, telecommunications equipment, or any other technology that is to be used specifically—</w:t>
      </w:r>
    </w:p>
    <w:p w14:paraId="4D2D264F" w14:textId="77777777" w:rsidR="007F647F" w:rsidRPr="00783A32" w:rsidRDefault="007F647F" w:rsidP="00783A32">
      <w:r>
        <w:t xml:space="preserve">      </w:t>
      </w:r>
      <w:r w:rsidRPr="00783A32">
        <w:t>(i)</w:t>
      </w:r>
      <w:r>
        <w:t xml:space="preserve"> </w:t>
      </w:r>
      <w:r w:rsidRPr="00783A32">
        <w:t>To restrict the free flow of unbiased information in Iran; or</w:t>
      </w:r>
    </w:p>
    <w:p w14:paraId="4D2D2650" w14:textId="77777777" w:rsidR="007F647F" w:rsidRPr="00783A32" w:rsidRDefault="007F647F" w:rsidP="00783A32">
      <w:r>
        <w:t xml:space="preserve">      </w:t>
      </w:r>
      <w:r w:rsidRPr="00783A32">
        <w:t>(ii)</w:t>
      </w:r>
      <w:r>
        <w:t xml:space="preserve"> </w:t>
      </w:r>
      <w:r w:rsidRPr="00783A32">
        <w:t>To disrupt, monitor, or otherwise restrict speech of the people of Iran; and</w:t>
      </w:r>
    </w:p>
    <w:p w14:paraId="4D2D2651" w14:textId="77777777" w:rsidR="007F647F" w:rsidRPr="00783A32" w:rsidRDefault="007F647F"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D2D2652" w14:textId="77777777" w:rsidR="007F647F" w:rsidRPr="00783A32" w:rsidRDefault="007F647F" w:rsidP="00783A32">
      <w:r>
        <w:t xml:space="preserve">  </w:t>
      </w:r>
      <w:r w:rsidRPr="00783A32">
        <w:t>(b)</w:t>
      </w:r>
      <w:r>
        <w:t xml:space="preserve"> </w:t>
      </w:r>
      <w:r w:rsidRPr="00783A32">
        <w:rPr>
          <w:i/>
          <w:iCs/>
        </w:rPr>
        <w:t>Procedures</w:t>
      </w:r>
      <w:r w:rsidRPr="00783A32">
        <w:t>.</w:t>
      </w:r>
    </w:p>
    <w:p w14:paraId="4D2D2653" w14:textId="77777777" w:rsidR="007F647F" w:rsidRPr="00783A32" w:rsidRDefault="007F647F"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9"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D2D2654" w14:textId="77777777" w:rsidR="007F647F" w:rsidRPr="00783A32" w:rsidRDefault="007F647F" w:rsidP="00783A32">
      <w:r>
        <w:t xml:space="preserve">    </w:t>
      </w:r>
      <w:r w:rsidRPr="00783A32">
        <w:t>(2)</w:t>
      </w:r>
      <w:r>
        <w:t xml:space="preserve"> </w:t>
      </w:r>
      <w:r w:rsidRPr="00783A32">
        <w:rPr>
          <w:i/>
          <w:iCs/>
        </w:rPr>
        <w:t>FASCSA Orders</w:t>
      </w:r>
      <w:r w:rsidRPr="00783A32">
        <w:t>.</w:t>
      </w:r>
    </w:p>
    <w:p w14:paraId="4D2D2655" w14:textId="77777777" w:rsidR="007F647F" w:rsidRPr="00783A32" w:rsidRDefault="007F647F"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D2D2656" w14:textId="77777777" w:rsidR="007F647F" w:rsidRPr="00783A32" w:rsidRDefault="007F647F"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D2D2657" w14:textId="77777777" w:rsidR="007F647F" w:rsidRPr="00783A32" w:rsidRDefault="007F647F" w:rsidP="00783A32">
      <w:r>
        <w:t xml:space="preserve">      </w:t>
      </w:r>
      <w:r w:rsidRPr="00783A32">
        <w:t>(iii)</w:t>
      </w:r>
      <w:r>
        <w:t xml:space="preserve"> </w:t>
      </w:r>
      <w:r w:rsidRPr="00783A32">
        <w:t>FASCSA orders issued after the date of solicitation do not apply unless added by an amendment to the solicitation.</w:t>
      </w:r>
    </w:p>
    <w:p w14:paraId="4D2D2658" w14:textId="77777777" w:rsidR="007F647F" w:rsidRPr="00783A32" w:rsidRDefault="007F647F"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4D2D2659" w14:textId="77777777" w:rsidR="007F647F" w:rsidRPr="00783A32" w:rsidRDefault="007F647F"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D2D265A" w14:textId="77777777" w:rsidR="007F647F" w:rsidRPr="00783A32" w:rsidRDefault="007F647F"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D2D265B" w14:textId="77777777" w:rsidR="007F647F" w:rsidRPr="00783A32" w:rsidRDefault="007F647F" w:rsidP="00783A32">
      <w:r>
        <w:lastRenderedPageBreak/>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4D2D265C" w14:textId="77777777" w:rsidR="007F647F" w:rsidRPr="00783A32" w:rsidRDefault="007F647F"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4D2D265D" w14:textId="77777777" w:rsidR="007F647F" w:rsidRPr="00783A32" w:rsidRDefault="007F647F" w:rsidP="00783A32">
      <w:r>
        <w:t xml:space="preserve">  </w:t>
      </w:r>
      <w:r w:rsidRPr="00783A32">
        <w:t>(f)</w:t>
      </w:r>
      <w:r>
        <w:t xml:space="preserve"> </w:t>
      </w:r>
      <w:r w:rsidRPr="00783A32">
        <w:rPr>
          <w:i/>
          <w:iCs/>
        </w:rPr>
        <w:t>Iran Representation and Certifications</w:t>
      </w:r>
      <w:r w:rsidRPr="00783A32">
        <w:t>.</w:t>
      </w:r>
    </w:p>
    <w:p w14:paraId="4D2D265E" w14:textId="77777777" w:rsidR="007F647F" w:rsidRPr="00783A32" w:rsidRDefault="007F647F"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D2D265F" w14:textId="77777777" w:rsidR="007F647F" w:rsidRPr="00783A32" w:rsidRDefault="007F647F"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4D2D2660" w14:textId="77777777" w:rsidR="007F647F" w:rsidRPr="00783A32" w:rsidRDefault="007F647F"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4D2D2661" w14:textId="77777777" w:rsidR="007F647F" w:rsidRPr="00783A32" w:rsidRDefault="007F647F"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0" w:history="1">
        <w:r w:rsidRPr="00FC16F2">
          <w:rPr>
            <w:rStyle w:val="Hyperlink"/>
            <w:i/>
            <w:iCs/>
          </w:rPr>
          <w:t>https://www.treasury.gov/resource-center/sanctions/SDN-List/Pages/default.aspx</w:t>
        </w:r>
      </w:hyperlink>
      <w:r w:rsidRPr="00783A32">
        <w:t>)</w:t>
      </w:r>
    </w:p>
    <w:p w14:paraId="4D2D2662" w14:textId="77777777" w:rsidR="007F647F" w:rsidRPr="00783A32" w:rsidRDefault="007F647F" w:rsidP="00783A32">
      <w:r>
        <w:t xml:space="preserve">    </w:t>
      </w:r>
      <w:r w:rsidRPr="00783A32">
        <w:t>(2)</w:t>
      </w:r>
      <w:r>
        <w:t xml:space="preserve"> </w:t>
      </w:r>
      <w:r w:rsidRPr="00783A32">
        <w:t>Exception for trade agreements. The representation and certification requirements of paragraph (f)(1) of this provision do not apply if—</w:t>
      </w:r>
    </w:p>
    <w:p w14:paraId="4D2D2663" w14:textId="77777777" w:rsidR="007F647F" w:rsidRPr="00783A32" w:rsidRDefault="007F647F" w:rsidP="00783A32">
      <w:r>
        <w:t xml:space="preserve">      </w:t>
      </w:r>
      <w:r w:rsidRPr="00783A32">
        <w:t>(i)</w:t>
      </w:r>
      <w:r>
        <w:t xml:space="preserve"> </w:t>
      </w:r>
      <w:r w:rsidRPr="00783A32">
        <w:t>This solicitation includes a trade agreements notice or certification (e.g., 52.225-6, Trade Agreements Certificate); and</w:t>
      </w:r>
    </w:p>
    <w:p w14:paraId="4D2D2664" w14:textId="77777777" w:rsidR="007F647F" w:rsidRPr="00783A32" w:rsidRDefault="007F647F"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D2D2665" w14:textId="77777777" w:rsidR="007F647F" w:rsidRPr="00783A32" w:rsidRDefault="007F647F" w:rsidP="00783A32">
      <w:r>
        <w:t xml:space="preserve">      </w:t>
      </w:r>
      <w:r w:rsidRPr="00783A32">
        <w:t>(iii)</w:t>
      </w:r>
      <w:r>
        <w:t xml:space="preserve"> </w:t>
      </w:r>
      <w:r w:rsidRPr="00783A32">
        <w:t>The offeror shall email questions concerning sensitive technology to the Department of State at</w:t>
      </w:r>
      <w:r>
        <w:t xml:space="preserve"> </w:t>
      </w:r>
      <w:hyperlink r:id="rId51" w:history="1">
        <w:r w:rsidRPr="00FC16F2">
          <w:rPr>
            <w:rStyle w:val="Hyperlink"/>
            <w:i/>
            <w:iCs/>
          </w:rPr>
          <w:t>CISADA106@state.gov</w:t>
        </w:r>
      </w:hyperlink>
      <w:r w:rsidRPr="00783A32">
        <w:t>.</w:t>
      </w:r>
    </w:p>
    <w:p w14:paraId="4D2D2666" w14:textId="77777777" w:rsidR="007F647F" w:rsidRPr="00783A32" w:rsidRDefault="007F647F" w:rsidP="00783A32">
      <w:r>
        <w:lastRenderedPageBreak/>
        <w:t xml:space="preserve">  </w:t>
      </w:r>
      <w:r w:rsidRPr="00783A32">
        <w:t>(g)</w:t>
      </w:r>
      <w:r>
        <w:t xml:space="preserve"> </w:t>
      </w:r>
      <w:r w:rsidRPr="00783A32">
        <w:rPr>
          <w:i/>
          <w:iCs/>
        </w:rPr>
        <w:t>Disclosure</w:t>
      </w:r>
      <w:r w:rsidRPr="00783A32">
        <w:t>.</w:t>
      </w:r>
    </w:p>
    <w:p w14:paraId="4D2D2667" w14:textId="77777777" w:rsidR="007F647F" w:rsidRPr="00783A32" w:rsidRDefault="007F647F"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4D2D2668" w14:textId="77777777" w:rsidR="007F647F" w:rsidRPr="00783A32" w:rsidRDefault="007F647F" w:rsidP="00783A32">
      <w:r>
        <w:t xml:space="preserve">      </w:t>
      </w:r>
      <w:r w:rsidRPr="00783A32">
        <w:t>(i)</w:t>
      </w:r>
      <w:r>
        <w:t xml:space="preserve"> </w:t>
      </w:r>
      <w:r w:rsidRPr="00783A32">
        <w:t>Contract number and order number, if applicable;</w:t>
      </w:r>
    </w:p>
    <w:p w14:paraId="4D2D2669" w14:textId="77777777" w:rsidR="007F647F" w:rsidRPr="00783A32" w:rsidRDefault="007F647F"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4D2D266A" w14:textId="77777777" w:rsidR="007F647F" w:rsidRPr="00783A32" w:rsidRDefault="007F647F"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D2D266B" w14:textId="77777777" w:rsidR="007F647F" w:rsidRPr="00783A32" w:rsidRDefault="007F647F"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D2D266C" w14:textId="77777777" w:rsidR="007F647F" w:rsidRPr="00783A32" w:rsidRDefault="007F647F" w:rsidP="00783A32">
      <w:r>
        <w:t xml:space="preserve">      </w:t>
      </w:r>
      <w:r w:rsidRPr="00783A32">
        <w:t>(v)</w:t>
      </w:r>
      <w:r>
        <w:t xml:space="preserve"> </w:t>
      </w:r>
      <w:r w:rsidRPr="00783A32">
        <w:t>Description of the functionality of the product or service and how that functionality impacts the risk to the product or service;</w:t>
      </w:r>
    </w:p>
    <w:p w14:paraId="4D2D266D" w14:textId="77777777" w:rsidR="007F647F" w:rsidRPr="00783A32" w:rsidRDefault="007F647F"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4D2D266E" w14:textId="77777777" w:rsidR="007F647F" w:rsidRPr="00783A32" w:rsidRDefault="007F647F" w:rsidP="00783A32">
      <w:r>
        <w:t xml:space="preserve">      </w:t>
      </w:r>
      <w:r w:rsidRPr="00783A32">
        <w:t>(vii)</w:t>
      </w:r>
      <w:r>
        <w:t xml:space="preserve"> </w:t>
      </w:r>
      <w:r w:rsidRPr="00783A32">
        <w:t>Whether alternative products or services are available that would be compliant with the prohibition;</w:t>
      </w:r>
    </w:p>
    <w:p w14:paraId="4D2D266F" w14:textId="77777777" w:rsidR="007F647F" w:rsidRPr="00783A32" w:rsidRDefault="007F647F" w:rsidP="00783A32">
      <w:r>
        <w:t xml:space="preserve">      </w:t>
      </w:r>
      <w:r w:rsidRPr="00783A32">
        <w:t>(viii)</w:t>
      </w:r>
      <w:r>
        <w:t xml:space="preserve"> </w:t>
      </w:r>
      <w:r w:rsidRPr="00783A32">
        <w:t>If the product or service is related to item maintenance, include the following information on the item being maintained:</w:t>
      </w:r>
    </w:p>
    <w:p w14:paraId="4D2D2670" w14:textId="77777777" w:rsidR="007F647F" w:rsidRPr="00783A32" w:rsidRDefault="007F647F" w:rsidP="00783A32">
      <w:r>
        <w:t xml:space="preserve">        </w:t>
      </w:r>
      <w:r w:rsidRPr="00783A32">
        <w:t>(A)</w:t>
      </w:r>
      <w:r>
        <w:t xml:space="preserve"> </w:t>
      </w:r>
      <w:r w:rsidRPr="00783A32">
        <w:t>Brand;</w:t>
      </w:r>
    </w:p>
    <w:p w14:paraId="4D2D2671" w14:textId="77777777" w:rsidR="007F647F" w:rsidRPr="00783A32" w:rsidRDefault="007F647F" w:rsidP="00783A32">
      <w:r>
        <w:t xml:space="preserve">        </w:t>
      </w:r>
      <w:r w:rsidRPr="00783A32">
        <w:t>(B)</w:t>
      </w:r>
      <w:r>
        <w:t xml:space="preserve"> </w:t>
      </w:r>
      <w:r w:rsidRPr="00783A32">
        <w:t>Model number, OEM number, manufacturer part number, or wholesaler number; and</w:t>
      </w:r>
    </w:p>
    <w:p w14:paraId="4D2D2672" w14:textId="77777777" w:rsidR="007F647F" w:rsidRPr="00783A32" w:rsidRDefault="007F647F" w:rsidP="00783A32">
      <w:r>
        <w:t xml:space="preserve">        </w:t>
      </w:r>
      <w:r w:rsidRPr="00783A32">
        <w:t>(C)</w:t>
      </w:r>
      <w:r>
        <w:t xml:space="preserve"> </w:t>
      </w:r>
      <w:r w:rsidRPr="00783A32">
        <w:t>Item description, as applicable.</w:t>
      </w:r>
    </w:p>
    <w:p w14:paraId="4D2D2673" w14:textId="77777777" w:rsidR="007F647F" w:rsidRPr="00783A32" w:rsidRDefault="007F647F" w:rsidP="00783A32">
      <w:r>
        <w:t xml:space="preserve">      </w:t>
      </w:r>
      <w:r w:rsidRPr="00783A32">
        <w:t>(ix)</w:t>
      </w:r>
      <w:r>
        <w:t xml:space="preserve"> </w:t>
      </w:r>
      <w:r w:rsidRPr="00783A32">
        <w:t>Any readily available information about mitigation actions undertaken or recommended.</w:t>
      </w:r>
    </w:p>
    <w:p w14:paraId="4D2D2674" w14:textId="77777777" w:rsidR="007F647F" w:rsidRPr="00783A32" w:rsidRDefault="007F647F" w:rsidP="00783A32">
      <w:r>
        <w:t xml:space="preserve">    </w:t>
      </w:r>
      <w:r w:rsidRPr="00783A32">
        <w:t>(2)</w:t>
      </w:r>
      <w:r>
        <w:t xml:space="preserve"> </w:t>
      </w:r>
      <w:r w:rsidRPr="00783A32">
        <w:t>If a disclosure is required to be submitted to a contracting office, the offeror shall submit the disclosure as follows:</w:t>
      </w:r>
    </w:p>
    <w:p w14:paraId="4D2D2675" w14:textId="77777777" w:rsidR="007F647F" w:rsidRPr="00783A32" w:rsidRDefault="007F647F" w:rsidP="00783A32">
      <w:r>
        <w:t xml:space="preserve">      </w:t>
      </w:r>
      <w:r w:rsidRPr="00783A32">
        <w:t>(i)</w:t>
      </w:r>
      <w:r>
        <w:t xml:space="preserve"> </w:t>
      </w:r>
      <w:r w:rsidRPr="00783A32">
        <w:t xml:space="preserve">If a Department of Defense contracting office, the offeror shall submit the disclosure to the website at </w:t>
      </w:r>
      <w:hyperlink r:id="rId52" w:history="1">
        <w:r w:rsidRPr="00AA01EB">
          <w:rPr>
            <w:rStyle w:val="Hyperlink"/>
            <w:i/>
            <w:iCs/>
          </w:rPr>
          <w:t>https://dibnet.dod.mil</w:t>
        </w:r>
      </w:hyperlink>
      <w:r w:rsidRPr="00783A32">
        <w:t>.</w:t>
      </w:r>
    </w:p>
    <w:p w14:paraId="4D2D2676" w14:textId="77777777" w:rsidR="007F647F" w:rsidRPr="00783A32" w:rsidRDefault="007F647F" w:rsidP="00783A32">
      <w:r>
        <w:t xml:space="preserve">      </w:t>
      </w:r>
      <w:r w:rsidRPr="00783A32">
        <w:t>(ii)</w:t>
      </w:r>
      <w:r>
        <w:t xml:space="preserve"> </w:t>
      </w:r>
      <w:r w:rsidRPr="00783A32">
        <w:t>For all other contracting offices, the Offeror shall submit the disclosure to the Contracting Officer.</w:t>
      </w:r>
    </w:p>
    <w:p w14:paraId="4D2D2677" w14:textId="77777777" w:rsidR="007F647F" w:rsidRPr="00783A32" w:rsidRDefault="007F647F" w:rsidP="00783A32">
      <w:r>
        <w:lastRenderedPageBreak/>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D2D2678" w14:textId="77777777" w:rsidR="007F647F" w:rsidRPr="004013C4" w:rsidRDefault="007F647F"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D2D2679" w14:textId="77777777" w:rsidR="007F647F" w:rsidRDefault="007F647F" w:rsidP="001C4DDA">
      <w:pPr>
        <w:jc w:val="center"/>
      </w:pPr>
      <w:r>
        <w:t>(End of Provision)</w:t>
      </w:r>
    </w:p>
    <w:p w14:paraId="4D2D267A" w14:textId="77777777" w:rsidR="007F647F" w:rsidRDefault="007F647F">
      <w:pPr>
        <w:pStyle w:val="Heading2"/>
      </w:pPr>
      <w:bookmarkStart w:id="31" w:name="_Toc219197832"/>
      <w:r>
        <w:t>E.6  52.252-1  SOLICITATION PROVISIONS INCORPORATED BY REFERENCE  (FEB 1998)</w:t>
      </w:r>
      <w:bookmarkEnd w:id="31"/>
    </w:p>
    <w:p w14:paraId="4D2D267B" w14:textId="77777777" w:rsidR="007F647F" w:rsidRDefault="007F647F">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D2D267C" w14:textId="77777777" w:rsidR="007F647F" w:rsidRDefault="007F647F" w:rsidP="004C2BF1">
      <w:pPr>
        <w:pStyle w:val="NoSpacing"/>
        <w:spacing w:before="160"/>
      </w:pPr>
      <w:r>
        <w:t xml:space="preserve">  https://www.acquisition.gov/browse/index/far</w:t>
      </w:r>
    </w:p>
    <w:p w14:paraId="4D2D267D" w14:textId="77777777" w:rsidR="007F647F" w:rsidRDefault="007F647F">
      <w:pPr>
        <w:pStyle w:val="NoSpacing"/>
      </w:pPr>
      <w:r>
        <w:t xml:space="preserve">  https://www.va.gov/oal/library/vaar/</w:t>
      </w:r>
    </w:p>
    <w:p w14:paraId="4D2D267E" w14:textId="77777777" w:rsidR="007F647F" w:rsidRDefault="007F647F">
      <w:pPr>
        <w:pStyle w:val="NoSpacing"/>
      </w:pPr>
      <w:r>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37B3B" w14:paraId="77BF6B47" w14:textId="77777777" w:rsidTr="00C40F4F">
        <w:tc>
          <w:tcPr>
            <w:tcW w:w="1440" w:type="dxa"/>
          </w:tcPr>
          <w:p w14:paraId="19BB07DF" w14:textId="77777777" w:rsidR="00737B3B" w:rsidRDefault="00737B3B" w:rsidP="00C40F4F">
            <w:pPr>
              <w:pStyle w:val="ByReference"/>
            </w:pPr>
            <w:r>
              <w:rPr>
                <w:b/>
                <w:u w:val="single"/>
              </w:rPr>
              <w:t>FAR Number</w:t>
            </w:r>
          </w:p>
        </w:tc>
        <w:tc>
          <w:tcPr>
            <w:tcW w:w="6192" w:type="dxa"/>
          </w:tcPr>
          <w:p w14:paraId="3729BDDE" w14:textId="77777777" w:rsidR="00737B3B" w:rsidRDefault="00737B3B" w:rsidP="00C40F4F">
            <w:pPr>
              <w:pStyle w:val="ByReference"/>
            </w:pPr>
            <w:r>
              <w:rPr>
                <w:b/>
                <w:u w:val="single"/>
              </w:rPr>
              <w:t>Title</w:t>
            </w:r>
          </w:p>
        </w:tc>
        <w:tc>
          <w:tcPr>
            <w:tcW w:w="1440" w:type="dxa"/>
          </w:tcPr>
          <w:p w14:paraId="5765CEE7" w14:textId="77777777" w:rsidR="00737B3B" w:rsidRDefault="00737B3B" w:rsidP="00C40F4F">
            <w:pPr>
              <w:pStyle w:val="ByReference"/>
            </w:pPr>
            <w:r>
              <w:rPr>
                <w:b/>
                <w:u w:val="single"/>
              </w:rPr>
              <w:t>Date</w:t>
            </w:r>
          </w:p>
        </w:tc>
      </w:tr>
      <w:tr w:rsidR="00737B3B" w14:paraId="58974F77" w14:textId="77777777" w:rsidTr="00C40F4F">
        <w:tc>
          <w:tcPr>
            <w:tcW w:w="1440" w:type="dxa"/>
          </w:tcPr>
          <w:p w14:paraId="05836A33" w14:textId="77777777" w:rsidR="00737B3B" w:rsidRDefault="00737B3B" w:rsidP="00C40F4F">
            <w:pPr>
              <w:pStyle w:val="ByReference"/>
            </w:pPr>
            <w:r>
              <w:t>52.204-7</w:t>
            </w:r>
          </w:p>
        </w:tc>
        <w:tc>
          <w:tcPr>
            <w:tcW w:w="6192" w:type="dxa"/>
          </w:tcPr>
          <w:p w14:paraId="1D8DCD1E" w14:textId="77777777" w:rsidR="00737B3B" w:rsidRDefault="00737B3B" w:rsidP="00C40F4F">
            <w:pPr>
              <w:pStyle w:val="ByReference"/>
            </w:pPr>
            <w:r>
              <w:t>SYSTEM FOR AWARD MANAGEMENT</w:t>
            </w:r>
          </w:p>
        </w:tc>
        <w:tc>
          <w:tcPr>
            <w:tcW w:w="1440" w:type="dxa"/>
          </w:tcPr>
          <w:p w14:paraId="6402C047" w14:textId="77777777" w:rsidR="00737B3B" w:rsidRDefault="00737B3B" w:rsidP="00C40F4F">
            <w:pPr>
              <w:pStyle w:val="ByReference"/>
            </w:pPr>
            <w:r>
              <w:t>NOV 2024</w:t>
            </w:r>
          </w:p>
        </w:tc>
      </w:tr>
      <w:tr w:rsidR="00737B3B" w14:paraId="2C6207C7" w14:textId="77777777" w:rsidTr="00C40F4F">
        <w:tc>
          <w:tcPr>
            <w:tcW w:w="1440" w:type="dxa"/>
          </w:tcPr>
          <w:p w14:paraId="3FD062BF" w14:textId="77777777" w:rsidR="00737B3B" w:rsidRDefault="00737B3B" w:rsidP="00C40F4F">
            <w:pPr>
              <w:pStyle w:val="ByReference"/>
            </w:pPr>
            <w:r>
              <w:t>52.214-21</w:t>
            </w:r>
          </w:p>
        </w:tc>
        <w:tc>
          <w:tcPr>
            <w:tcW w:w="6192" w:type="dxa"/>
          </w:tcPr>
          <w:p w14:paraId="3868FD0C" w14:textId="77777777" w:rsidR="00737B3B" w:rsidRDefault="00737B3B" w:rsidP="00C40F4F">
            <w:pPr>
              <w:pStyle w:val="ByReference"/>
            </w:pPr>
            <w:r>
              <w:t>DESCRIPTIVE LITERATURE</w:t>
            </w:r>
          </w:p>
        </w:tc>
        <w:tc>
          <w:tcPr>
            <w:tcW w:w="1440" w:type="dxa"/>
          </w:tcPr>
          <w:p w14:paraId="2EC09006" w14:textId="77777777" w:rsidR="00737B3B" w:rsidRDefault="00737B3B" w:rsidP="00C40F4F">
            <w:pPr>
              <w:pStyle w:val="ByReference"/>
            </w:pPr>
            <w:r>
              <w:t>APR 2002</w:t>
            </w:r>
          </w:p>
        </w:tc>
      </w:tr>
      <w:tr w:rsidR="00737B3B" w14:paraId="72D8DB30" w14:textId="77777777" w:rsidTr="00C40F4F">
        <w:tc>
          <w:tcPr>
            <w:tcW w:w="1440" w:type="dxa"/>
          </w:tcPr>
          <w:p w14:paraId="47D12FB7" w14:textId="77777777" w:rsidR="00737B3B" w:rsidRDefault="00737B3B" w:rsidP="00C40F4F">
            <w:pPr>
              <w:pStyle w:val="ByReference"/>
            </w:pPr>
            <w:r>
              <w:t>852.239-75</w:t>
            </w:r>
          </w:p>
        </w:tc>
        <w:tc>
          <w:tcPr>
            <w:tcW w:w="6192" w:type="dxa"/>
          </w:tcPr>
          <w:p w14:paraId="3F2051D4" w14:textId="77777777" w:rsidR="00737B3B" w:rsidRDefault="00737B3B" w:rsidP="00C40F4F">
            <w:pPr>
              <w:pStyle w:val="ByReference"/>
            </w:pPr>
            <w:r>
              <w:t>INFORMATION AND COMMUNICATION TECHNOLOGY ACCESSIBILITY NOTICE</w:t>
            </w:r>
          </w:p>
        </w:tc>
        <w:tc>
          <w:tcPr>
            <w:tcW w:w="1440" w:type="dxa"/>
          </w:tcPr>
          <w:p w14:paraId="55EFFD64" w14:textId="77777777" w:rsidR="00737B3B" w:rsidRDefault="00737B3B" w:rsidP="00C40F4F">
            <w:pPr>
              <w:pStyle w:val="ByReference"/>
            </w:pPr>
            <w:r>
              <w:t>FEB 2023</w:t>
            </w:r>
          </w:p>
        </w:tc>
      </w:tr>
    </w:tbl>
    <w:p w14:paraId="5B2F4FC1" w14:textId="77777777" w:rsidR="00737B3B" w:rsidRDefault="00737B3B">
      <w:pPr>
        <w:pStyle w:val="NoSpacing"/>
      </w:pPr>
    </w:p>
    <w:p w14:paraId="245E8B71" w14:textId="77777777" w:rsidR="00737B3B" w:rsidRDefault="00737B3B">
      <w:pPr>
        <w:pStyle w:val="NoSpacing"/>
      </w:pPr>
    </w:p>
    <w:p w14:paraId="6E713FAE" w14:textId="77777777" w:rsidR="00737B3B" w:rsidRDefault="00737B3B">
      <w:pPr>
        <w:pStyle w:val="NoSpacing"/>
      </w:pPr>
    </w:p>
    <w:p w14:paraId="18FE2D4A" w14:textId="77777777" w:rsidR="00737B3B" w:rsidRDefault="00737B3B">
      <w:pPr>
        <w:pStyle w:val="NoSpacing"/>
      </w:pPr>
    </w:p>
    <w:p w14:paraId="4D2D267F" w14:textId="77777777" w:rsidR="007F647F" w:rsidRDefault="007F647F" w:rsidP="009C0190">
      <w:pPr>
        <w:jc w:val="center"/>
      </w:pPr>
      <w:r>
        <w:t>(End of Provision)</w:t>
      </w:r>
    </w:p>
    <w:p w14:paraId="4D2D2690" w14:textId="77777777" w:rsidR="00DA2414" w:rsidRDefault="00DA2414"/>
    <w:sectPr w:rsidR="00DA2414">
      <w:headerReference w:type="even" r:id="rId53"/>
      <w:headerReference w:type="default" r:id="rId54"/>
      <w:footerReference w:type="even" r:id="rId55"/>
      <w:footerReference w:type="default" r:id="rId56"/>
      <w:headerReference w:type="first" r:id="rId57"/>
      <w:footerReference w:type="first" r:id="rId5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D26C4" w14:textId="77777777" w:rsidR="007F647F" w:rsidRDefault="007F647F">
      <w:pPr>
        <w:spacing w:after="0" w:line="240" w:lineRule="auto"/>
      </w:pPr>
      <w:r>
        <w:separator/>
      </w:r>
    </w:p>
  </w:endnote>
  <w:endnote w:type="continuationSeparator" w:id="0">
    <w:p w14:paraId="4D2D26C6" w14:textId="77777777" w:rsidR="007F647F" w:rsidRDefault="007F6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Microsoft Sans Serif">
    <w:panose1 w:val="020B0604020202020204"/>
    <w:charset w:val="00"/>
    <w:family w:val="roman"/>
    <w:notTrueType/>
    <w:pitch w:val="default"/>
  </w:font>
  <w:font w:name="Melior-Italic">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5" w14:textId="77777777" w:rsidR="007F647F" w:rsidRDefault="007F647F">
    <w:pPr>
      <w:pStyle w:val="Footer"/>
    </w:pPr>
  </w:p>
  <w:p w14:paraId="4D2D2696"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7" w14:textId="77777777" w:rsidR="007F647F" w:rsidRDefault="007F647F">
    <w:pPr>
      <w:pStyle w:val="Footer"/>
    </w:pPr>
  </w:p>
  <w:p w14:paraId="4D2D2698" w14:textId="77777777" w:rsidR="00DA2414" w:rsidRDefault="007F647F">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71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A" w14:textId="77777777" w:rsidR="007F647F" w:rsidRDefault="007F647F">
    <w:pPr>
      <w:pStyle w:val="Footer"/>
    </w:pPr>
  </w:p>
  <w:p w14:paraId="4D2D269B"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D"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E" w14:textId="77777777" w:rsidR="00DA2414" w:rsidRDefault="007F647F">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71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F"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582860"/>
      <w:docPartObj>
        <w:docPartGallery w:val="Page Numbers (Bottom of Page)"/>
        <w:docPartUnique/>
      </w:docPartObj>
    </w:sdtPr>
    <w:sdtEndPr/>
    <w:sdtContent>
      <w:p w14:paraId="4D2D26A2" w14:textId="77777777" w:rsidR="007F647F" w:rsidRDefault="007F647F">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4D2D26A3" w14:textId="77777777" w:rsidR="007F647F" w:rsidRDefault="007F647F">
    <w:pPr>
      <w:pStyle w:val="Footer"/>
    </w:pPr>
  </w:p>
  <w:p w14:paraId="4D2D26A4" w14:textId="77777777" w:rsidR="00DA2414" w:rsidRDefault="007F647F">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fldSimple w:instr=" NUMPAGES   \* MERGEFORMAT ">
      <w:r>
        <w:t>71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A7" w14:textId="77777777" w:rsidR="007F647F" w:rsidRDefault="007F647F">
    <w:pPr>
      <w:pStyle w:val="Footer"/>
    </w:pPr>
  </w:p>
  <w:p w14:paraId="4D2D26A8"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A9" w14:textId="77777777" w:rsidR="007F647F" w:rsidRDefault="007F647F">
    <w:pPr>
      <w:pStyle w:val="Footer"/>
    </w:pPr>
  </w:p>
  <w:p w14:paraId="4D2D26AA" w14:textId="77777777" w:rsidR="00DA2414" w:rsidRDefault="007F647F">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fldSimple w:instr=" NUMPAGES   \* MERGEFORMAT ">
      <w:r>
        <w:t>71</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AC" w14:textId="77777777" w:rsidR="007F647F" w:rsidRDefault="007F647F">
    <w:pPr>
      <w:pStyle w:val="Footer"/>
    </w:pPr>
  </w:p>
  <w:p w14:paraId="4D2D26AD"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0" w14:textId="77777777" w:rsidR="007F647F" w:rsidRDefault="007F647F">
    <w:pPr>
      <w:pStyle w:val="Footer"/>
    </w:pPr>
  </w:p>
  <w:p w14:paraId="4D2D26B1"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2" w14:textId="77777777" w:rsidR="007F647F" w:rsidRDefault="007F647F">
    <w:pPr>
      <w:pStyle w:val="Footer"/>
    </w:pPr>
  </w:p>
  <w:p w14:paraId="4D2D26B3" w14:textId="77777777" w:rsidR="00DA2414" w:rsidRDefault="007F647F">
    <w:pPr>
      <w:pStyle w:val="Header"/>
      <w:jc w:val="right"/>
    </w:pPr>
    <w:r>
      <w:t xml:space="preserve">Page </w:t>
    </w:r>
    <w:r>
      <w:fldChar w:fldCharType="begin"/>
    </w:r>
    <w:r>
      <w:instrText xml:space="preserve"> PAGE   \* MERGEFORMAT </w:instrText>
    </w:r>
    <w:r>
      <w:fldChar w:fldCharType="separate"/>
    </w:r>
    <w:r>
      <w:t>44</w:t>
    </w:r>
    <w:r>
      <w:fldChar w:fldCharType="end"/>
    </w:r>
    <w:r>
      <w:t xml:space="preserve"> of </w:t>
    </w:r>
    <w:fldSimple w:instr=" NUMPAGES   \* MERGEFORMAT ">
      <w:r>
        <w:t>71</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5" w14:textId="77777777" w:rsidR="007F647F" w:rsidRDefault="007F647F">
    <w:pPr>
      <w:pStyle w:val="Footer"/>
    </w:pPr>
  </w:p>
  <w:p w14:paraId="4D2D26B6"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9" w14:textId="77777777" w:rsidR="007F647F" w:rsidRDefault="007F647F">
    <w:pPr>
      <w:pStyle w:val="Footer"/>
    </w:pPr>
  </w:p>
  <w:p w14:paraId="4D2D26BA"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B" w14:textId="77777777" w:rsidR="007F647F" w:rsidRDefault="007F647F">
    <w:pPr>
      <w:pStyle w:val="Footer"/>
    </w:pPr>
  </w:p>
  <w:p w14:paraId="4D2D26BC" w14:textId="77777777" w:rsidR="00DA2414" w:rsidRDefault="007F647F">
    <w:pPr>
      <w:pStyle w:val="Header"/>
      <w:jc w:val="right"/>
    </w:pPr>
    <w:r>
      <w:t xml:space="preserve">Page </w:t>
    </w:r>
    <w:r>
      <w:fldChar w:fldCharType="begin"/>
    </w:r>
    <w:r>
      <w:instrText xml:space="preserve"> PAGE   \* MERGEFORMAT </w:instrText>
    </w:r>
    <w:r>
      <w:fldChar w:fldCharType="separate"/>
    </w:r>
    <w:r>
      <w:t>71</w:t>
    </w:r>
    <w:r>
      <w:fldChar w:fldCharType="end"/>
    </w:r>
    <w:r>
      <w:t xml:space="preserve"> of </w:t>
    </w:r>
    <w:fldSimple w:instr=" NUMPAGES   \* MERGEFORMAT ">
      <w:r>
        <w:t>71</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E" w14:textId="77777777" w:rsidR="007F647F" w:rsidRDefault="007F647F">
    <w:pPr>
      <w:pStyle w:val="Footer"/>
    </w:pPr>
  </w:p>
  <w:p w14:paraId="4D2D26BF" w14:textId="77777777" w:rsidR="00DA2414" w:rsidRDefault="007F64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D26C0" w14:textId="77777777" w:rsidR="007F647F" w:rsidRDefault="007F647F">
      <w:pPr>
        <w:spacing w:after="0" w:line="240" w:lineRule="auto"/>
      </w:pPr>
      <w:r>
        <w:separator/>
      </w:r>
    </w:p>
  </w:footnote>
  <w:footnote w:type="continuationSeparator" w:id="0">
    <w:p w14:paraId="4D2D26C2" w14:textId="77777777" w:rsidR="007F647F" w:rsidRDefault="007F6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3" w14:textId="77777777" w:rsidR="007F647F" w:rsidRDefault="007F64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4" w14:textId="77777777" w:rsidR="007F647F" w:rsidRDefault="007F647F">
    <w:r>
      <w:t>36C26226Q0226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9" w14:textId="77777777" w:rsidR="007F647F" w:rsidRDefault="007F647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9C" w14:textId="77777777" w:rsidR="007F647F" w:rsidRDefault="007F647F">
    <w:r>
      <w:t>36C26226Q0226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0CA5" w14:textId="77777777" w:rsidR="007F647F" w:rsidRDefault="007F647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A5" w14:textId="77777777" w:rsidR="007F647F" w:rsidRDefault="007F647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A6" w14:textId="77777777" w:rsidR="007F647F" w:rsidRDefault="007F647F">
    <w:r>
      <w:t>36C26226Q0226</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AB" w14:textId="77777777" w:rsidR="007F647F" w:rsidRDefault="007F647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AE" w14:textId="77777777" w:rsidR="007F647F" w:rsidRDefault="007F647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AF" w14:textId="77777777" w:rsidR="007F647F" w:rsidRDefault="007F647F">
    <w:r>
      <w:t>36C26226Q0226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4" w14:textId="77777777" w:rsidR="007F647F" w:rsidRDefault="007F647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7" w14:textId="77777777" w:rsidR="007F647F" w:rsidRDefault="007F647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8" w14:textId="77777777" w:rsidR="007F647F" w:rsidRDefault="007F647F">
    <w:r>
      <w:t>36C26226Q0226</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26BD" w14:textId="77777777" w:rsidR="007F647F" w:rsidRDefault="007F6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C8F"/>
    <w:multiLevelType w:val="hybridMultilevel"/>
    <w:tmpl w:val="9BD0FE92"/>
    <w:lvl w:ilvl="0" w:tplc="0409000F">
      <w:start w:val="1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7">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C3C5F"/>
    <w:multiLevelType w:val="hybridMultilevel"/>
    <w:tmpl w:val="19565588"/>
    <w:lvl w:ilvl="0" w:tplc="B9D80804">
      <w:start w:val="1"/>
      <w:numFmt w:val="upperRoman"/>
      <w:lvlText w:val="%1."/>
      <w:lvlJc w:val="right"/>
      <w:pPr>
        <w:ind w:left="360" w:hanging="360"/>
      </w:pPr>
    </w:lvl>
    <w:lvl w:ilvl="1" w:tplc="BF4667BE">
      <w:start w:val="1"/>
      <w:numFmt w:val="bullet"/>
      <w:lvlText w:val="o"/>
      <w:lvlJc w:val="left"/>
      <w:pPr>
        <w:ind w:left="1080" w:hanging="360"/>
      </w:pPr>
      <w:rPr>
        <w:rFonts w:ascii="Courier New" w:hAnsi="Courier New" w:cs="Courier New" w:hint="default"/>
      </w:rPr>
    </w:lvl>
    <w:lvl w:ilvl="2" w:tplc="4A449A02">
      <w:start w:val="1"/>
      <w:numFmt w:val="bullet"/>
      <w:lvlText w:val=""/>
      <w:lvlJc w:val="left"/>
      <w:pPr>
        <w:ind w:left="1800" w:hanging="180"/>
      </w:pPr>
      <w:rPr>
        <w:rFonts w:ascii="Symbol" w:hAnsi="Symbol" w:hint="default"/>
      </w:rPr>
    </w:lvl>
    <w:lvl w:ilvl="3" w:tplc="C784CFDE">
      <w:start w:val="1"/>
      <w:numFmt w:val="decimal"/>
      <w:lvlText w:val="%4."/>
      <w:lvlJc w:val="left"/>
      <w:pPr>
        <w:ind w:left="2520" w:hanging="360"/>
      </w:pPr>
    </w:lvl>
    <w:lvl w:ilvl="4" w:tplc="C988EECA">
      <w:start w:val="1"/>
      <w:numFmt w:val="lowerLetter"/>
      <w:lvlText w:val="(%5)"/>
      <w:lvlJc w:val="left"/>
      <w:pPr>
        <w:ind w:left="3240" w:hanging="360"/>
      </w:pPr>
      <w:rPr>
        <w:rFonts w:hint="default"/>
      </w:rPr>
    </w:lvl>
    <w:lvl w:ilvl="5" w:tplc="C5AAB98E" w:tentative="1">
      <w:start w:val="1"/>
      <w:numFmt w:val="lowerRoman"/>
      <w:lvlText w:val="%6."/>
      <w:lvlJc w:val="right"/>
      <w:pPr>
        <w:ind w:left="3960" w:hanging="180"/>
      </w:pPr>
    </w:lvl>
    <w:lvl w:ilvl="6" w:tplc="356CF498" w:tentative="1">
      <w:start w:val="1"/>
      <w:numFmt w:val="decimal"/>
      <w:lvlText w:val="%7."/>
      <w:lvlJc w:val="left"/>
      <w:pPr>
        <w:ind w:left="4680" w:hanging="360"/>
      </w:pPr>
    </w:lvl>
    <w:lvl w:ilvl="7" w:tplc="34BEDFF2" w:tentative="1">
      <w:start w:val="1"/>
      <w:numFmt w:val="lowerLetter"/>
      <w:lvlText w:val="%8."/>
      <w:lvlJc w:val="left"/>
      <w:pPr>
        <w:ind w:left="5400" w:hanging="360"/>
      </w:pPr>
    </w:lvl>
    <w:lvl w:ilvl="8" w:tplc="C816AD70" w:tentative="1">
      <w:start w:val="1"/>
      <w:numFmt w:val="lowerRoman"/>
      <w:lvlText w:val="%9."/>
      <w:lvlJc w:val="right"/>
      <w:pPr>
        <w:ind w:left="6120" w:hanging="180"/>
      </w:pPr>
    </w:lvl>
  </w:abstractNum>
  <w:abstractNum w:abstractNumId="2" w15:restartNumberingAfterBreak="0">
    <w:nsid w:val="0A9363BC"/>
    <w:multiLevelType w:val="hybridMultilevel"/>
    <w:tmpl w:val="2D6E2018"/>
    <w:lvl w:ilvl="0" w:tplc="0290B154">
      <w:start w:val="1"/>
      <w:numFmt w:val="decimal"/>
      <w:lvlText w:val="%1."/>
      <w:lvlJc w:val="left"/>
      <w:pPr>
        <w:ind w:left="1800" w:hanging="360"/>
      </w:pPr>
    </w:lvl>
    <w:lvl w:ilvl="1" w:tplc="AE2C720A">
      <w:start w:val="1"/>
      <w:numFmt w:val="lowerLetter"/>
      <w:lvlText w:val="%2."/>
      <w:lvlJc w:val="left"/>
      <w:pPr>
        <w:ind w:left="2520" w:hanging="360"/>
      </w:pPr>
      <w:rPr>
        <w:sz w:val="24"/>
        <w:szCs w:val="24"/>
      </w:rPr>
    </w:lvl>
    <w:lvl w:ilvl="2" w:tplc="6310F3EC" w:tentative="1">
      <w:start w:val="1"/>
      <w:numFmt w:val="lowerRoman"/>
      <w:lvlText w:val="%3."/>
      <w:lvlJc w:val="right"/>
      <w:pPr>
        <w:ind w:left="3240" w:hanging="180"/>
      </w:pPr>
    </w:lvl>
    <w:lvl w:ilvl="3" w:tplc="480A31EC" w:tentative="1">
      <w:start w:val="1"/>
      <w:numFmt w:val="decimal"/>
      <w:lvlText w:val="%4."/>
      <w:lvlJc w:val="left"/>
      <w:pPr>
        <w:ind w:left="3960" w:hanging="360"/>
      </w:pPr>
    </w:lvl>
    <w:lvl w:ilvl="4" w:tplc="87B6BA10" w:tentative="1">
      <w:start w:val="1"/>
      <w:numFmt w:val="lowerLetter"/>
      <w:lvlText w:val="%5."/>
      <w:lvlJc w:val="left"/>
      <w:pPr>
        <w:ind w:left="4680" w:hanging="360"/>
      </w:pPr>
    </w:lvl>
    <w:lvl w:ilvl="5" w:tplc="6AA0D63E" w:tentative="1">
      <w:start w:val="1"/>
      <w:numFmt w:val="lowerRoman"/>
      <w:lvlText w:val="%6."/>
      <w:lvlJc w:val="right"/>
      <w:pPr>
        <w:ind w:left="5400" w:hanging="180"/>
      </w:pPr>
    </w:lvl>
    <w:lvl w:ilvl="6" w:tplc="C26A0A44" w:tentative="1">
      <w:start w:val="1"/>
      <w:numFmt w:val="decimal"/>
      <w:lvlText w:val="%7."/>
      <w:lvlJc w:val="left"/>
      <w:pPr>
        <w:ind w:left="6120" w:hanging="360"/>
      </w:pPr>
    </w:lvl>
    <w:lvl w:ilvl="7" w:tplc="2DB61D34" w:tentative="1">
      <w:start w:val="1"/>
      <w:numFmt w:val="lowerLetter"/>
      <w:lvlText w:val="%8."/>
      <w:lvlJc w:val="left"/>
      <w:pPr>
        <w:ind w:left="6840" w:hanging="360"/>
      </w:pPr>
    </w:lvl>
    <w:lvl w:ilvl="8" w:tplc="B19EAF1E" w:tentative="1">
      <w:start w:val="1"/>
      <w:numFmt w:val="lowerRoman"/>
      <w:lvlText w:val="%9."/>
      <w:lvlJc w:val="right"/>
      <w:pPr>
        <w:ind w:left="7560" w:hanging="180"/>
      </w:pPr>
    </w:lvl>
  </w:abstractNum>
  <w:abstractNum w:abstractNumId="3" w15:restartNumberingAfterBreak="0">
    <w:nsid w:val="23790B22"/>
    <w:multiLevelType w:val="hybridMultilevel"/>
    <w:tmpl w:val="A0B49C0E"/>
    <w:lvl w:ilvl="0" w:tplc="7A0A4A62">
      <w:start w:val="2"/>
      <w:numFmt w:val="lowerLetter"/>
      <w:lvlText w:val="%1)"/>
      <w:lvlJc w:val="left"/>
      <w:pPr>
        <w:ind w:left="720" w:hanging="360"/>
      </w:pPr>
      <w:rPr>
        <w:rFonts w:hint="default"/>
      </w:rPr>
    </w:lvl>
    <w:lvl w:ilvl="1" w:tplc="1EECB7F4" w:tentative="1">
      <w:start w:val="1"/>
      <w:numFmt w:val="lowerLetter"/>
      <w:lvlText w:val="%2."/>
      <w:lvlJc w:val="left"/>
      <w:pPr>
        <w:ind w:left="1440" w:hanging="360"/>
      </w:pPr>
    </w:lvl>
    <w:lvl w:ilvl="2" w:tplc="8AE86582" w:tentative="1">
      <w:start w:val="1"/>
      <w:numFmt w:val="lowerRoman"/>
      <w:lvlText w:val="%3."/>
      <w:lvlJc w:val="right"/>
      <w:pPr>
        <w:ind w:left="2160" w:hanging="180"/>
      </w:pPr>
    </w:lvl>
    <w:lvl w:ilvl="3" w:tplc="8A58FCC8" w:tentative="1">
      <w:start w:val="1"/>
      <w:numFmt w:val="decimal"/>
      <w:lvlText w:val="%4."/>
      <w:lvlJc w:val="left"/>
      <w:pPr>
        <w:ind w:left="2880" w:hanging="360"/>
      </w:pPr>
    </w:lvl>
    <w:lvl w:ilvl="4" w:tplc="3C5AC606" w:tentative="1">
      <w:start w:val="1"/>
      <w:numFmt w:val="lowerLetter"/>
      <w:lvlText w:val="%5."/>
      <w:lvlJc w:val="left"/>
      <w:pPr>
        <w:ind w:left="3600" w:hanging="360"/>
      </w:pPr>
    </w:lvl>
    <w:lvl w:ilvl="5" w:tplc="6660FE90" w:tentative="1">
      <w:start w:val="1"/>
      <w:numFmt w:val="lowerRoman"/>
      <w:lvlText w:val="%6."/>
      <w:lvlJc w:val="right"/>
      <w:pPr>
        <w:ind w:left="4320" w:hanging="180"/>
      </w:pPr>
    </w:lvl>
    <w:lvl w:ilvl="6" w:tplc="957E7150" w:tentative="1">
      <w:start w:val="1"/>
      <w:numFmt w:val="decimal"/>
      <w:lvlText w:val="%7."/>
      <w:lvlJc w:val="left"/>
      <w:pPr>
        <w:ind w:left="5040" w:hanging="360"/>
      </w:pPr>
    </w:lvl>
    <w:lvl w:ilvl="7" w:tplc="6F4403B0" w:tentative="1">
      <w:start w:val="1"/>
      <w:numFmt w:val="lowerLetter"/>
      <w:lvlText w:val="%8."/>
      <w:lvlJc w:val="left"/>
      <w:pPr>
        <w:ind w:left="5760" w:hanging="360"/>
      </w:pPr>
    </w:lvl>
    <w:lvl w:ilvl="8" w:tplc="D73A82C0" w:tentative="1">
      <w:start w:val="1"/>
      <w:numFmt w:val="lowerRoman"/>
      <w:lvlText w:val="%9."/>
      <w:lvlJc w:val="right"/>
      <w:pPr>
        <w:ind w:left="6480" w:hanging="180"/>
      </w:pPr>
    </w:lvl>
  </w:abstractNum>
  <w:abstractNum w:abstractNumId="4" w15:restartNumberingAfterBreak="0">
    <w:nsid w:val="2F7C6868"/>
    <w:multiLevelType w:val="hybridMultilevel"/>
    <w:tmpl w:val="F22C2F10"/>
    <w:lvl w:ilvl="0" w:tplc="AA6C8DB6">
      <w:start w:val="1"/>
      <w:numFmt w:val="upperRoman"/>
      <w:lvlText w:val="%1."/>
      <w:lvlJc w:val="right"/>
      <w:pPr>
        <w:ind w:left="360" w:hanging="360"/>
      </w:pPr>
    </w:lvl>
    <w:lvl w:ilvl="1" w:tplc="2A5EADB0">
      <w:start w:val="1"/>
      <w:numFmt w:val="lowerLetter"/>
      <w:lvlText w:val="%2)"/>
      <w:lvlJc w:val="left"/>
      <w:pPr>
        <w:ind w:left="720" w:hanging="360"/>
      </w:pPr>
    </w:lvl>
    <w:lvl w:ilvl="2" w:tplc="EA3A3A9A">
      <w:start w:val="1"/>
      <w:numFmt w:val="bullet"/>
      <w:lvlText w:val=""/>
      <w:lvlJc w:val="left"/>
      <w:pPr>
        <w:ind w:left="1800" w:hanging="180"/>
      </w:pPr>
      <w:rPr>
        <w:rFonts w:ascii="Symbol" w:hAnsi="Symbol" w:hint="default"/>
      </w:rPr>
    </w:lvl>
    <w:lvl w:ilvl="3" w:tplc="AB9627C4">
      <w:start w:val="1"/>
      <w:numFmt w:val="decimal"/>
      <w:lvlText w:val="%4."/>
      <w:lvlJc w:val="left"/>
      <w:pPr>
        <w:ind w:left="2520" w:hanging="360"/>
      </w:pPr>
    </w:lvl>
    <w:lvl w:ilvl="4" w:tplc="FB720676" w:tentative="1">
      <w:start w:val="1"/>
      <w:numFmt w:val="lowerLetter"/>
      <w:lvlText w:val="%5."/>
      <w:lvlJc w:val="left"/>
      <w:pPr>
        <w:ind w:left="3240" w:hanging="360"/>
      </w:pPr>
    </w:lvl>
    <w:lvl w:ilvl="5" w:tplc="5A528878" w:tentative="1">
      <w:start w:val="1"/>
      <w:numFmt w:val="lowerRoman"/>
      <w:lvlText w:val="%6."/>
      <w:lvlJc w:val="right"/>
      <w:pPr>
        <w:ind w:left="3960" w:hanging="180"/>
      </w:pPr>
    </w:lvl>
    <w:lvl w:ilvl="6" w:tplc="F1E81652" w:tentative="1">
      <w:start w:val="1"/>
      <w:numFmt w:val="decimal"/>
      <w:lvlText w:val="%7."/>
      <w:lvlJc w:val="left"/>
      <w:pPr>
        <w:ind w:left="4680" w:hanging="360"/>
      </w:pPr>
    </w:lvl>
    <w:lvl w:ilvl="7" w:tplc="A8CAEA1A" w:tentative="1">
      <w:start w:val="1"/>
      <w:numFmt w:val="lowerLetter"/>
      <w:lvlText w:val="%8."/>
      <w:lvlJc w:val="left"/>
      <w:pPr>
        <w:ind w:left="5400" w:hanging="360"/>
      </w:pPr>
    </w:lvl>
    <w:lvl w:ilvl="8" w:tplc="AC8CFF3A" w:tentative="1">
      <w:start w:val="1"/>
      <w:numFmt w:val="lowerRoman"/>
      <w:lvlText w:val="%9."/>
      <w:lvlJc w:val="right"/>
      <w:pPr>
        <w:ind w:left="6120" w:hanging="180"/>
      </w:pPr>
    </w:lvl>
  </w:abstractNum>
  <w:abstractNum w:abstractNumId="5" w15:restartNumberingAfterBreak="0">
    <w:nsid w:val="4B787EB0"/>
    <w:multiLevelType w:val="hybridMultilevel"/>
    <w:tmpl w:val="B96E478E"/>
    <w:lvl w:ilvl="0" w:tplc="09382226">
      <w:start w:val="1"/>
      <w:numFmt w:val="upperRoman"/>
      <w:lvlText w:val="%1."/>
      <w:lvlJc w:val="right"/>
      <w:pPr>
        <w:ind w:left="360" w:hanging="360"/>
      </w:pPr>
    </w:lvl>
    <w:lvl w:ilvl="1" w:tplc="9386233A">
      <w:start w:val="1"/>
      <w:numFmt w:val="lowerLetter"/>
      <w:lvlText w:val="%2."/>
      <w:lvlJc w:val="left"/>
      <w:pPr>
        <w:ind w:left="1080" w:hanging="360"/>
      </w:pPr>
      <w:rPr>
        <w:rFonts w:asciiTheme="minorHAnsi" w:hAnsiTheme="minorHAnsi" w:hint="default"/>
        <w:i w:val="0"/>
        <w:sz w:val="22"/>
      </w:rPr>
    </w:lvl>
    <w:lvl w:ilvl="2" w:tplc="C1AA4A64">
      <w:start w:val="1"/>
      <w:numFmt w:val="bullet"/>
      <w:lvlText w:val=""/>
      <w:lvlJc w:val="left"/>
      <w:pPr>
        <w:ind w:left="1800" w:hanging="180"/>
      </w:pPr>
      <w:rPr>
        <w:rFonts w:ascii="Symbol" w:hAnsi="Symbol" w:hint="default"/>
      </w:rPr>
    </w:lvl>
    <w:lvl w:ilvl="3" w:tplc="71CE6C50">
      <w:start w:val="1"/>
      <w:numFmt w:val="decimal"/>
      <w:lvlText w:val="%4."/>
      <w:lvlJc w:val="left"/>
      <w:pPr>
        <w:ind w:left="2520" w:hanging="360"/>
      </w:pPr>
    </w:lvl>
    <w:lvl w:ilvl="4" w:tplc="CCA6A81E" w:tentative="1">
      <w:start w:val="1"/>
      <w:numFmt w:val="lowerLetter"/>
      <w:lvlText w:val="%5."/>
      <w:lvlJc w:val="left"/>
      <w:pPr>
        <w:ind w:left="3240" w:hanging="360"/>
      </w:pPr>
    </w:lvl>
    <w:lvl w:ilvl="5" w:tplc="FCA87DC6" w:tentative="1">
      <w:start w:val="1"/>
      <w:numFmt w:val="lowerRoman"/>
      <w:lvlText w:val="%6."/>
      <w:lvlJc w:val="right"/>
      <w:pPr>
        <w:ind w:left="3960" w:hanging="180"/>
      </w:pPr>
    </w:lvl>
    <w:lvl w:ilvl="6" w:tplc="8DB6F98A" w:tentative="1">
      <w:start w:val="1"/>
      <w:numFmt w:val="decimal"/>
      <w:lvlText w:val="%7."/>
      <w:lvlJc w:val="left"/>
      <w:pPr>
        <w:ind w:left="4680" w:hanging="360"/>
      </w:pPr>
    </w:lvl>
    <w:lvl w:ilvl="7" w:tplc="B5BEAFA0" w:tentative="1">
      <w:start w:val="1"/>
      <w:numFmt w:val="lowerLetter"/>
      <w:lvlText w:val="%8."/>
      <w:lvlJc w:val="left"/>
      <w:pPr>
        <w:ind w:left="5400" w:hanging="360"/>
      </w:pPr>
    </w:lvl>
    <w:lvl w:ilvl="8" w:tplc="0A1E9A5E" w:tentative="1">
      <w:start w:val="1"/>
      <w:numFmt w:val="lowerRoman"/>
      <w:lvlText w:val="%9."/>
      <w:lvlJc w:val="right"/>
      <w:pPr>
        <w:ind w:left="6120" w:hanging="180"/>
      </w:pPr>
    </w:lvl>
  </w:abstractNum>
  <w:abstractNum w:abstractNumId="6" w15:restartNumberingAfterBreak="0">
    <w:nsid w:val="688E63CD"/>
    <w:multiLevelType w:val="hybridMultilevel"/>
    <w:tmpl w:val="4514886E"/>
    <w:lvl w:ilvl="0" w:tplc="04090017">
      <w:start w:val="1"/>
      <w:numFmt w:val="lowerLetter"/>
      <w:lvlText w:val="%1)"/>
      <w:lvlJc w:val="left"/>
      <w:pPr>
        <w:ind w:left="1800" w:hanging="360"/>
      </w:pPr>
    </w:lvl>
    <w:lvl w:ilvl="1" w:tplc="FFFFFFFF">
      <w:start w:val="1"/>
      <w:numFmt w:val="lowerLetter"/>
      <w:lvlText w:val="%2."/>
      <w:lvlJc w:val="left"/>
      <w:pPr>
        <w:ind w:left="2520" w:hanging="360"/>
      </w:pPr>
      <w:rPr>
        <w:sz w:val="24"/>
        <w:szCs w:val="24"/>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79EE0446"/>
    <w:multiLevelType w:val="hybridMultilevel"/>
    <w:tmpl w:val="6B727A18"/>
    <w:lvl w:ilvl="0" w:tplc="2D1C0DAC">
      <w:start w:val="1"/>
      <w:numFmt w:val="lowerLetter"/>
      <w:lvlText w:val="%1)"/>
      <w:lvlJc w:val="left"/>
      <w:pPr>
        <w:ind w:left="720" w:hanging="360"/>
      </w:pPr>
    </w:lvl>
    <w:lvl w:ilvl="1" w:tplc="C8B07B66">
      <w:start w:val="1"/>
      <w:numFmt w:val="lowerLetter"/>
      <w:lvlText w:val="%2."/>
      <w:lvlJc w:val="left"/>
      <w:pPr>
        <w:ind w:left="1440" w:hanging="360"/>
      </w:pPr>
      <w:rPr>
        <w:rFonts w:asciiTheme="minorHAnsi" w:hAnsiTheme="minorHAnsi" w:hint="default"/>
        <w:i w:val="0"/>
        <w:sz w:val="22"/>
      </w:rPr>
    </w:lvl>
    <w:lvl w:ilvl="2" w:tplc="9B64D300">
      <w:start w:val="1"/>
      <w:numFmt w:val="bullet"/>
      <w:lvlText w:val=""/>
      <w:lvlJc w:val="left"/>
      <w:pPr>
        <w:ind w:left="2160" w:hanging="180"/>
      </w:pPr>
      <w:rPr>
        <w:rFonts w:ascii="Symbol" w:hAnsi="Symbol" w:hint="default"/>
      </w:rPr>
    </w:lvl>
    <w:lvl w:ilvl="3" w:tplc="2304B096">
      <w:start w:val="1"/>
      <w:numFmt w:val="decimal"/>
      <w:lvlText w:val="%4."/>
      <w:lvlJc w:val="left"/>
      <w:pPr>
        <w:ind w:left="2880" w:hanging="360"/>
      </w:pPr>
    </w:lvl>
    <w:lvl w:ilvl="4" w:tplc="12884D3A" w:tentative="1">
      <w:start w:val="1"/>
      <w:numFmt w:val="lowerLetter"/>
      <w:lvlText w:val="%5."/>
      <w:lvlJc w:val="left"/>
      <w:pPr>
        <w:ind w:left="3600" w:hanging="360"/>
      </w:pPr>
    </w:lvl>
    <w:lvl w:ilvl="5" w:tplc="3D46273A" w:tentative="1">
      <w:start w:val="1"/>
      <w:numFmt w:val="lowerRoman"/>
      <w:lvlText w:val="%6."/>
      <w:lvlJc w:val="right"/>
      <w:pPr>
        <w:ind w:left="4320" w:hanging="180"/>
      </w:pPr>
    </w:lvl>
    <w:lvl w:ilvl="6" w:tplc="38404346" w:tentative="1">
      <w:start w:val="1"/>
      <w:numFmt w:val="decimal"/>
      <w:lvlText w:val="%7."/>
      <w:lvlJc w:val="left"/>
      <w:pPr>
        <w:ind w:left="5040" w:hanging="360"/>
      </w:pPr>
    </w:lvl>
    <w:lvl w:ilvl="7" w:tplc="2C2C1096" w:tentative="1">
      <w:start w:val="1"/>
      <w:numFmt w:val="lowerLetter"/>
      <w:lvlText w:val="%8."/>
      <w:lvlJc w:val="left"/>
      <w:pPr>
        <w:ind w:left="5760" w:hanging="360"/>
      </w:pPr>
    </w:lvl>
    <w:lvl w:ilvl="8" w:tplc="B1C4555E" w:tentative="1">
      <w:start w:val="1"/>
      <w:numFmt w:val="lowerRoman"/>
      <w:lvlText w:val="%9."/>
      <w:lvlJc w:val="right"/>
      <w:pPr>
        <w:ind w:left="6480" w:hanging="180"/>
      </w:pPr>
    </w:lvl>
  </w:abstractNum>
  <w:num w:numId="1" w16cid:durableId="2088913834">
    <w:abstractNumId w:val="5"/>
  </w:num>
  <w:num w:numId="2" w16cid:durableId="58481860">
    <w:abstractNumId w:val="2"/>
  </w:num>
  <w:num w:numId="3" w16cid:durableId="987132748">
    <w:abstractNumId w:val="7"/>
  </w:num>
  <w:num w:numId="4" w16cid:durableId="517352757">
    <w:abstractNumId w:val="4"/>
  </w:num>
  <w:num w:numId="5" w16cid:durableId="731123079">
    <w:abstractNumId w:val="1"/>
  </w:num>
  <w:num w:numId="6" w16cid:durableId="565382352">
    <w:abstractNumId w:val="3"/>
  </w:num>
  <w:num w:numId="7" w16cid:durableId="415398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1740912">
    <w:abstractNumId w:val="0"/>
  </w:num>
  <w:num w:numId="9" w16cid:durableId="2121366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2414"/>
    <w:rsid w:val="00035113"/>
    <w:rsid w:val="000A3CFD"/>
    <w:rsid w:val="00115436"/>
    <w:rsid w:val="00184E5A"/>
    <w:rsid w:val="001A7A78"/>
    <w:rsid w:val="001D0716"/>
    <w:rsid w:val="00254C55"/>
    <w:rsid w:val="002920F1"/>
    <w:rsid w:val="00292552"/>
    <w:rsid w:val="002D733D"/>
    <w:rsid w:val="003F7652"/>
    <w:rsid w:val="00471723"/>
    <w:rsid w:val="00546C63"/>
    <w:rsid w:val="00564C75"/>
    <w:rsid w:val="005E70AD"/>
    <w:rsid w:val="00737B3B"/>
    <w:rsid w:val="00744F87"/>
    <w:rsid w:val="007B199B"/>
    <w:rsid w:val="007F647F"/>
    <w:rsid w:val="00802319"/>
    <w:rsid w:val="00814BC7"/>
    <w:rsid w:val="008E578D"/>
    <w:rsid w:val="008F6F57"/>
    <w:rsid w:val="009217A9"/>
    <w:rsid w:val="009317F9"/>
    <w:rsid w:val="00936290"/>
    <w:rsid w:val="00941F7C"/>
    <w:rsid w:val="00A73E8B"/>
    <w:rsid w:val="00A90599"/>
    <w:rsid w:val="00B61958"/>
    <w:rsid w:val="00B639FE"/>
    <w:rsid w:val="00B92FB5"/>
    <w:rsid w:val="00C27896"/>
    <w:rsid w:val="00C71DC5"/>
    <w:rsid w:val="00DA2414"/>
    <w:rsid w:val="00E77DF3"/>
    <w:rsid w:val="00ED5A63"/>
    <w:rsid w:val="00F0520D"/>
    <w:rsid w:val="00F16312"/>
    <w:rsid w:val="00F44DEE"/>
    <w:rsid w:val="00FA7206"/>
    <w:rsid w:val="00FE4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133"/>
        <o:r id="V:Rule141" type="connector" idref="#_x0000_s1103"/>
        <o:r id="V:Rule142" type="connector" idref="#_x0000_s1068"/>
        <o:r id="V:Rule143" type="connector" idref="#_x0000_s1085"/>
        <o:r id="V:Rule144" type="connector" idref="#_x0000_s1099"/>
        <o:r id="V:Rule145" type="connector" idref="#_x0000_s1088"/>
        <o:r id="V:Rule146" type="connector" idref="#_x0000_s1067"/>
        <o:r id="V:Rule147" type="connector" idref="#_x0000_s1107"/>
        <o:r id="V:Rule148" type="connector" idref="#_x0000_s1028"/>
        <o:r id="V:Rule149" type="connector" idref="#_x0000_s1035"/>
        <o:r id="V:Rule150" type="connector" idref="#_x0000_s1101"/>
        <o:r id="V:Rule151" type="connector" idref="#_x0000_s1118"/>
        <o:r id="V:Rule152" type="connector" idref="#_x0000_s1045"/>
        <o:r id="V:Rule153" type="connector" idref="#_x0000_s1026"/>
        <o:r id="V:Rule154" type="connector" idref="#_x0000_s1142"/>
        <o:r id="V:Rule155" type="connector" idref="#_x0000_s1098"/>
        <o:r id="V:Rule156" type="connector" idref="#_x0000_s1160"/>
        <o:r id="V:Rule157" type="connector" idref="#_x0000_s1125"/>
        <o:r id="V:Rule158" type="connector" idref="#_x0000_s1090"/>
        <o:r id="V:Rule159" type="connector" idref="#_x0000_s1164"/>
        <o:r id="V:Rule160" type="connector" idref="#_x0000_s1078"/>
        <o:r id="V:Rule161" type="connector" idref="#_x0000_s1145"/>
        <o:r id="V:Rule162" type="connector" idref="#_x0000_s1131"/>
        <o:r id="V:Rule163" type="connector" idref="#_x0000_s1140"/>
        <o:r id="V:Rule164" type="connector" idref="#_x0000_s1057"/>
        <o:r id="V:Rule165" type="connector" idref="#_x0000_s1036"/>
        <o:r id="V:Rule166" type="connector" idref="#_x0000_s1051"/>
        <o:r id="V:Rule167" type="connector" idref="#_x0000_s1053"/>
        <o:r id="V:Rule168" type="connector" idref="#_x0000_s1110"/>
        <o:r id="V:Rule169" type="connector" idref="#_x0000_s1113"/>
        <o:r id="V:Rule170" type="connector" idref="#_x0000_s1136"/>
        <o:r id="V:Rule171" type="connector" idref="#_x0000_s1156"/>
        <o:r id="V:Rule172" type="connector" idref="#_x0000_s1049"/>
        <o:r id="V:Rule173" type="connector" idref="#_x0000_s1094"/>
        <o:r id="V:Rule174" type="connector" idref="#_x0000_s1141"/>
        <o:r id="V:Rule175" type="connector" idref="#_x0000_s1087"/>
        <o:r id="V:Rule176" type="connector" idref="#_x0000_s1095"/>
        <o:r id="V:Rule177" type="connector" idref="#_x0000_s1081"/>
        <o:r id="V:Rule178" type="connector" idref="#_x0000_s1105"/>
        <o:r id="V:Rule179" type="connector" idref="#_x0000_s1126"/>
        <o:r id="V:Rule180" type="connector" idref="#_x0000_s1134"/>
        <o:r id="V:Rule181" type="connector" idref="#_x0000_s1047"/>
        <o:r id="V:Rule182" type="connector" idref="#_x0000_s1074"/>
        <o:r id="V:Rule183" type="connector" idref="#_x0000_s1040"/>
        <o:r id="V:Rule184" type="connector" idref="#_x0000_s1046"/>
        <o:r id="V:Rule185" type="connector" idref="#_x0000_s1139"/>
        <o:r id="V:Rule186" type="connector" idref="#_x0000_s1077"/>
        <o:r id="V:Rule187" type="connector" idref="#_x0000_s1042"/>
        <o:r id="V:Rule188" type="connector" idref="#_x0000_s1138"/>
        <o:r id="V:Rule189" type="connector" idref="#_x0000_s1155"/>
        <o:r id="V:Rule190" type="connector" idref="#_x0000_s1091"/>
        <o:r id="V:Rule191" type="connector" idref="#_x0000_s1072"/>
        <o:r id="V:Rule192" type="connector" idref="#_x0000_s1146"/>
        <o:r id="V:Rule193" type="connector" idref="#_x0000_s1062"/>
        <o:r id="V:Rule194" type="connector" idref="#_x0000_s1027"/>
        <o:r id="V:Rule195" type="connector" idref="#_x0000_s1135"/>
        <o:r id="V:Rule196" type="connector" idref="#_x0000_s1048"/>
        <o:r id="V:Rule197" type="connector" idref="#_x0000_s1070"/>
        <o:r id="V:Rule198" type="connector" idref="#_x0000_s1128"/>
        <o:r id="V:Rule199" type="connector" idref="#_x0000_s1056"/>
        <o:r id="V:Rule200" type="connector" idref="#_x0000_s1123"/>
        <o:r id="V:Rule201" type="connector" idref="#_x0000_s1083"/>
        <o:r id="V:Rule202" type="connector" idref="#_x0000_s1121"/>
        <o:r id="V:Rule203" type="connector" idref="#_x0000_s1033"/>
        <o:r id="V:Rule204" type="connector" idref="#_x0000_s1109"/>
        <o:r id="V:Rule205" type="connector" idref="#_x0000_s1119"/>
        <o:r id="V:Rule206" type="connector" idref="#_x0000_s1064"/>
        <o:r id="V:Rule207" type="connector" idref="#_x0000_s1043"/>
        <o:r id="V:Rule208" type="connector" idref="#_x0000_s1029"/>
        <o:r id="V:Rule209" type="connector" idref="#_x0000_s1089"/>
        <o:r id="V:Rule210" type="connector" idref="#_x0000_s1041"/>
        <o:r id="V:Rule211" type="connector" idref="#_x0000_s1162"/>
        <o:r id="V:Rule212" type="connector" idref="#_x0000_s1080"/>
        <o:r id="V:Rule213" type="connector" idref="#_x0000_s1159"/>
        <o:r id="V:Rule214" type="connector" idref="#_x0000_s1044"/>
        <o:r id="V:Rule215" type="connector" idref="#_x0000_s1039"/>
        <o:r id="V:Rule216" type="connector" idref="#_x0000_s1058"/>
        <o:r id="V:Rule217" type="connector" idref="#_x0000_s1065"/>
        <o:r id="V:Rule218" type="connector" idref="#_x0000_s1129"/>
        <o:r id="V:Rule219" type="connector" idref="#_x0000_s1106"/>
        <o:r id="V:Rule220" type="connector" idref="#_x0000_s1158"/>
        <o:r id="V:Rule221" type="connector" idref="#_x0000_s1148"/>
        <o:r id="V:Rule222" type="connector" idref="#_x0000_s1093"/>
        <o:r id="V:Rule223" type="connector" idref="#_x0000_s1161"/>
        <o:r id="V:Rule224" type="connector" idref="#_x0000_s1079"/>
        <o:r id="V:Rule225" type="connector" idref="#_x0000_s1082"/>
        <o:r id="V:Rule226" type="connector" idref="#_x0000_s1063"/>
        <o:r id="V:Rule227" type="connector" idref="#_x0000_s1144"/>
        <o:r id="V:Rule228" type="connector" idref="#_x0000_s1038"/>
        <o:r id="V:Rule229" type="connector" idref="#_x0000_s1127"/>
        <o:r id="V:Rule230" type="connector" idref="#_x0000_s1152"/>
        <o:r id="V:Rule231" type="connector" idref="#_x0000_s1115"/>
        <o:r id="V:Rule232" type="connector" idref="#_x0000_s1104"/>
        <o:r id="V:Rule233" type="connector" idref="#_x0000_s1034"/>
        <o:r id="V:Rule234" type="connector" idref="#_x0000_s1054"/>
        <o:r id="V:Rule235" type="connector" idref="#_x0000_s1117"/>
        <o:r id="V:Rule236" type="connector" idref="#_x0000_s1150"/>
        <o:r id="V:Rule237" type="connector" idref="#_x0000_s1116"/>
        <o:r id="V:Rule238" type="connector" idref="#_x0000_s1111"/>
        <o:r id="V:Rule239" type="connector" idref="#_x0000_s1086"/>
        <o:r id="V:Rule240" type="connector" idref="#_x0000_s1037"/>
        <o:r id="V:Rule241" type="connector" idref="#_x0000_s1122"/>
        <o:r id="V:Rule242" type="connector" idref="#_x0000_s1163"/>
        <o:r id="V:Rule243" type="connector" idref="#_x0000_s1143"/>
        <o:r id="V:Rule244" type="connector" idref="#_x0000_s1031"/>
        <o:r id="V:Rule245" type="connector" idref="#_x0000_s1097"/>
        <o:r id="V:Rule246" type="connector" idref="#_x0000_s1059"/>
        <o:r id="V:Rule247" type="connector" idref="#_x0000_s1073"/>
        <o:r id="V:Rule248" type="connector" idref="#_x0000_s1147"/>
        <o:r id="V:Rule249" type="connector" idref="#_x0000_s1114"/>
        <o:r id="V:Rule250" type="connector" idref="#_x0000_s1100"/>
        <o:r id="V:Rule251" type="connector" idref="#_x0000_s1154"/>
        <o:r id="V:Rule252" type="connector" idref="#_x0000_s1030"/>
        <o:r id="V:Rule253" type="connector" idref="#_x0000_s1066"/>
        <o:r id="V:Rule254" type="connector" idref="#_x0000_s1052"/>
        <o:r id="V:Rule255" type="connector" idref="#_x0000_s1055"/>
        <o:r id="V:Rule256" type="connector" idref="#_x0000_s1112"/>
        <o:r id="V:Rule257" type="connector" idref="#_x0000_s1075"/>
        <o:r id="V:Rule258" type="connector" idref="#_x0000_s1120"/>
        <o:r id="V:Rule259" type="connector" idref="#_x0000_s1102"/>
        <o:r id="V:Rule260" type="connector" idref="#_x0000_s1124"/>
        <o:r id="V:Rule261" type="connector" idref="#_x0000_s1092"/>
        <o:r id="V:Rule262" type="connector" idref="#_x0000_s1061"/>
        <o:r id="V:Rule263" type="connector" idref="#_x0000_s1149"/>
        <o:r id="V:Rule264" type="connector" idref="#_x0000_s1130"/>
        <o:r id="V:Rule265" type="connector" idref="#_x0000_s1069"/>
        <o:r id="V:Rule266" type="connector" idref="#_x0000_s1076"/>
        <o:r id="V:Rule267" type="connector" idref="#_x0000_s1108"/>
        <o:r id="V:Rule268" type="connector" idref="#_x0000_s1137"/>
        <o:r id="V:Rule269" type="connector" idref="#_x0000_s1153"/>
        <o:r id="V:Rule270" type="connector" idref="#_x0000_s1050"/>
        <o:r id="V:Rule271" type="connector" idref="#_x0000_s1151"/>
        <o:r id="V:Rule272" type="connector" idref="#_x0000_s1157"/>
        <o:r id="V:Rule273" type="connector" idref="#_x0000_s1096"/>
        <o:r id="V:Rule274" type="connector" idref="#_x0000_s1060"/>
        <o:r id="V:Rule275" type="connector" idref="#_x0000_s1071"/>
        <o:r id="V:Rule276" type="connector" idref="#_x0000_s1132"/>
        <o:r id="V:Rule277" type="connector" idref="#_x0000_s1032"/>
        <o:r id="V:Rule278" type="connector" idref="#_x0000_s1084"/>
      </o:rules>
    </o:shapelayout>
  </w:shapeDefaults>
  <w:decimalSymbol w:val="."/>
  <w:listSeparator w:val=","/>
  <w14:docId w14:val="4D2D20ED"/>
  <w15:docId w15:val="{7D40A670-A41C-49C5-90A6-177B923B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normaltextrun">
    <w:name w:val="normaltextrun"/>
    <w:basedOn w:val="DefaultParagraphFont"/>
    <w:rsid w:val="00E952B1"/>
  </w:style>
  <w:style w:type="character" w:customStyle="1" w:styleId="eop">
    <w:name w:val="eop"/>
    <w:basedOn w:val="DefaultParagraphFont"/>
    <w:rsid w:val="00E952B1"/>
  </w:style>
  <w:style w:type="character" w:styleId="Hyperlink">
    <w:name w:val="Hyperlink"/>
    <w:basedOn w:val="DefaultParagraphFont"/>
    <w:uiPriority w:val="99"/>
    <w:unhideWhenUsed/>
    <w:rsid w:val="003F602D"/>
    <w:rPr>
      <w:color w:val="0000FF"/>
      <w:u w:val="single"/>
    </w:rPr>
  </w:style>
  <w:style w:type="character" w:customStyle="1" w:styleId="UnresolvedMention1">
    <w:name w:val="Unresolved Mention1"/>
    <w:basedOn w:val="DefaultParagraphFont"/>
    <w:uiPriority w:val="99"/>
    <w:semiHidden/>
    <w:unhideWhenUsed/>
    <w:rsid w:val="003F602D"/>
    <w:rPr>
      <w:color w:val="605E5C"/>
      <w:shd w:val="clear" w:color="auto" w:fill="E1DFDD"/>
    </w:rPr>
  </w:style>
  <w:style w:type="character" w:customStyle="1" w:styleId="ListParagraphChar">
    <w:name w:val="List Paragraph Char"/>
    <w:basedOn w:val="DefaultParagraphFont"/>
    <w:link w:val="ListParagraph"/>
    <w:uiPriority w:val="34"/>
    <w:locked/>
    <w:rsid w:val="00106DD2"/>
  </w:style>
  <w:style w:type="paragraph" w:styleId="BodyText">
    <w:name w:val="Body Text"/>
    <w:basedOn w:val="Normal"/>
    <w:link w:val="BodyTextChar"/>
    <w:uiPriority w:val="1"/>
    <w:semiHidden/>
    <w:unhideWhenUsed/>
    <w:qFormat/>
    <w:rsid w:val="004F3489"/>
    <w:pPr>
      <w:widowControl w:val="0"/>
      <w:autoSpaceDE w:val="0"/>
      <w:autoSpaceDN w:val="0"/>
    </w:pPr>
    <w:rPr>
      <w:sz w:val="24"/>
      <w:szCs w:val="24"/>
    </w:rPr>
  </w:style>
  <w:style w:type="character" w:customStyle="1" w:styleId="BodyTextChar">
    <w:name w:val="Body Text Char"/>
    <w:basedOn w:val="DefaultParagraphFont"/>
    <w:link w:val="BodyText"/>
    <w:uiPriority w:val="1"/>
    <w:semiHidden/>
    <w:rsid w:val="004F3489"/>
    <w:rPr>
      <w:sz w:val="24"/>
      <w:szCs w:val="24"/>
    </w:rPr>
  </w:style>
  <w:style w:type="paragraph" w:customStyle="1" w:styleId="TimesNewRoman">
    <w:name w:val="Times New Roman"/>
    <w:basedOn w:val="Normal"/>
    <w:link w:val="TimesNewRomanChar"/>
    <w:qFormat/>
    <w:rsid w:val="006F52DF"/>
    <w:pPr>
      <w:autoSpaceDE w:val="0"/>
      <w:autoSpaceDN w:val="0"/>
      <w:adjustRightInd w:val="0"/>
    </w:pPr>
    <w:rPr>
      <w:rFonts w:eastAsiaTheme="minorHAnsi"/>
      <w:sz w:val="24"/>
    </w:rPr>
  </w:style>
  <w:style w:type="character" w:customStyle="1" w:styleId="TimesNewRomanChar">
    <w:name w:val="Times New Roman Char"/>
    <w:basedOn w:val="DefaultParagraphFont"/>
    <w:link w:val="TimesNewRoman"/>
    <w:rsid w:val="006F52DF"/>
    <w:rPr>
      <w:rFonts w:eastAsiaTheme="minorHAnsi"/>
      <w:sz w:val="24"/>
      <w:szCs w:val="22"/>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A0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3B"/>
    <w:rPr>
      <w:rFonts w:eastAsiaTheme="majorEastAsia" w:cstheme="majorBidi"/>
      <w:color w:val="272727" w:themeColor="text1" w:themeTint="D8"/>
    </w:rPr>
  </w:style>
  <w:style w:type="paragraph" w:styleId="Quote">
    <w:name w:val="Quote"/>
    <w:basedOn w:val="Normal"/>
    <w:next w:val="Normal"/>
    <w:link w:val="QuoteChar"/>
    <w:uiPriority w:val="29"/>
    <w:qFormat/>
    <w:rsid w:val="00A0533B"/>
    <w:pPr>
      <w:spacing w:before="160"/>
      <w:jc w:val="center"/>
    </w:pPr>
    <w:rPr>
      <w:i/>
      <w:iCs/>
      <w:color w:val="404040" w:themeColor="text1" w:themeTint="BF"/>
    </w:rPr>
  </w:style>
  <w:style w:type="character" w:customStyle="1" w:styleId="QuoteChar">
    <w:name w:val="Quote Char"/>
    <w:basedOn w:val="DefaultParagraphFont"/>
    <w:link w:val="Quote"/>
    <w:uiPriority w:val="29"/>
    <w:rsid w:val="00A0533B"/>
    <w:rPr>
      <w:i/>
      <w:iCs/>
      <w:color w:val="404040" w:themeColor="text1" w:themeTint="BF"/>
    </w:rPr>
  </w:style>
  <w:style w:type="paragraph" w:styleId="IntenseQuote">
    <w:name w:val="Intense Quote"/>
    <w:basedOn w:val="Normal"/>
    <w:next w:val="Normal"/>
    <w:link w:val="IntenseQuoteChar"/>
    <w:uiPriority w:val="30"/>
    <w:qFormat/>
    <w:rsid w:val="00A053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533B"/>
    <w:rPr>
      <w:i/>
      <w:iCs/>
      <w:color w:val="365F91" w:themeColor="accent1" w:themeShade="BF"/>
    </w:rPr>
  </w:style>
  <w:style w:type="character" w:styleId="IntenseReference">
    <w:name w:val="Intense Reference"/>
    <w:basedOn w:val="DefaultParagraphFont"/>
    <w:uiPriority w:val="32"/>
    <w:qFormat/>
    <w:rsid w:val="00A0533B"/>
    <w:rPr>
      <w:b/>
      <w:bCs/>
      <w:smallCaps/>
      <w:color w:val="365F91" w:themeColor="accent1" w:themeShade="BF"/>
      <w:spacing w:val="5"/>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header" Target="header6.xml"/><Relationship Id="rId39" Type="http://schemas.openxmlformats.org/officeDocument/2006/relationships/hyperlink" Target="https://assist.dla.mil" TargetMode="External"/><Relationship Id="rId21" Type="http://schemas.openxmlformats.org/officeDocument/2006/relationships/hyperlink" Target="https://home.treasury.gov/policy-issues/financial-sanctions/specially-designated-nationals-and-blocked-persons-list-sdn-human-readable-lists" TargetMode="External"/><Relationship Id="rId34" Type="http://schemas.openxmlformats.org/officeDocument/2006/relationships/footer" Target="footer11.xml"/><Relationship Id="rId42" Type="http://schemas.openxmlformats.org/officeDocument/2006/relationships/hyperlink" Target="https://www.sam.gov/SAM/" TargetMode="External"/><Relationship Id="rId47" Type="http://schemas.openxmlformats.org/officeDocument/2006/relationships/hyperlink" Target="https://www.govinfo.gov/link/plaw/115/public/232?link-type=html" TargetMode="External"/><Relationship Id="rId50" Type="http://schemas.openxmlformats.org/officeDocument/2006/relationships/hyperlink" Target="https://www.treasury.gov/resource-center/sanctions/SDN-List/Pages/default.aspx" TargetMode="External"/><Relationship Id="rId55"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authentication.tungsten-network.com/login" TargetMode="External"/><Relationship Id="rId25" Type="http://schemas.openxmlformats.org/officeDocument/2006/relationships/hyperlink" Target="https://dibnet.dod.mil" TargetMode="External"/><Relationship Id="rId33" Type="http://schemas.openxmlformats.org/officeDocument/2006/relationships/header" Target="header10.xml"/><Relationship Id="rId38" Type="http://schemas.openxmlformats.org/officeDocument/2006/relationships/hyperlink" Target="https://assist.dla.mil" TargetMode="External"/><Relationship Id="rId46" Type="http://schemas.openxmlformats.org/officeDocument/2006/relationships/hyperlink" Target="https://www.treasury.gov/resource-center/sanctions/SDN-List/Pages/default.aspx"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20https:/www.sam.gov" TargetMode="External"/><Relationship Id="rId29" Type="http://schemas.openxmlformats.org/officeDocument/2006/relationships/footer" Target="footer9.xml"/><Relationship Id="rId41" Type="http://schemas.openxmlformats.org/officeDocument/2006/relationships/hyperlink" Target="https://www.sam.gov/SAM/" TargetMode="External"/><Relationship Id="rId54"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am.gov" TargetMode="External"/><Relationship Id="rId32" Type="http://schemas.openxmlformats.org/officeDocument/2006/relationships/header" Target="header9.xml"/><Relationship Id="rId37" Type="http://schemas.openxmlformats.org/officeDocument/2006/relationships/footer" Target="footer13.xml"/><Relationship Id="rId40" Type="http://schemas.openxmlformats.org/officeDocument/2006/relationships/hyperlink" Target="https://assist.dla.mil/feedback" TargetMode="External"/><Relationship Id="rId45" Type="http://schemas.openxmlformats.org/officeDocument/2006/relationships/hyperlink" Target="mailto:CISADA106@state.gov" TargetMode="External"/><Relationship Id="rId53" Type="http://schemas.openxmlformats.org/officeDocument/2006/relationships/header" Target="header12.xml"/><Relationship Id="rId58"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www.trade.gov/consolidated-screening-list" TargetMode="External"/><Relationship Id="rId28" Type="http://schemas.openxmlformats.org/officeDocument/2006/relationships/footer" Target="footer8.xml"/><Relationship Id="rId36" Type="http://schemas.openxmlformats.org/officeDocument/2006/relationships/header" Target="header11.xml"/><Relationship Id="rId49" Type="http://schemas.openxmlformats.org/officeDocument/2006/relationships/hyperlink" Target="https://www.sam.gov" TargetMode="External"/><Relationship Id="rId57" Type="http://schemas.openxmlformats.org/officeDocument/2006/relationships/header" Target="header14.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footer" Target="footer10.xml"/><Relationship Id="rId44" Type="http://schemas.openxmlformats.org/officeDocument/2006/relationships/hyperlink" Target="http://www.sam.gov" TargetMode="External"/><Relationship Id="rId52" Type="http://schemas.openxmlformats.org/officeDocument/2006/relationships/hyperlink" Target="https://dibnet.dod.mil"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home.treasury.gov/policy-issues/office-of-foreign-assets-control-sanctions-programs-and-information" TargetMode="External"/><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yperlink" Target="https://www.sam.gov" TargetMode="External"/><Relationship Id="rId48" Type="http://schemas.openxmlformats.org/officeDocument/2006/relationships/hyperlink" Target="https://www.sam.gov/" TargetMode="External"/><Relationship Id="rId56" Type="http://schemas.openxmlformats.org/officeDocument/2006/relationships/footer" Target="footer15.xml"/><Relationship Id="rId8" Type="http://schemas.openxmlformats.org/officeDocument/2006/relationships/header" Target="header2.xml"/><Relationship Id="rId51" Type="http://schemas.openxmlformats.org/officeDocument/2006/relationships/hyperlink" Target="mailto:CISADA106@state.go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176</TotalTime>
  <Pages>70</Pages>
  <Words>26157</Words>
  <Characters>145438</Characters>
  <Application>Microsoft Office Word</Application>
  <DocSecurity>0</DocSecurity>
  <Lines>2796</Lines>
  <Paragraphs>1361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Garcia, Israel G.</cp:lastModifiedBy>
  <cp:revision>38</cp:revision>
  <dcterms:created xsi:type="dcterms:W3CDTF">2026-01-09T18:03:00Z</dcterms:created>
  <dcterms:modified xsi:type="dcterms:W3CDTF">2026-01-15T17:08:00Z</dcterms:modified>
</cp:coreProperties>
</file>