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4145" w14:textId="0F78AB4B" w:rsidR="009C7F5F" w:rsidRPr="00E96C57" w:rsidRDefault="009C7F5F" w:rsidP="009C7F5F">
      <w:pPr>
        <w:jc w:val="center"/>
        <w:rPr>
          <w:rFonts w:ascii="Times New Roman" w:hAnsi="Times New Roman" w:cs="Times New Roman"/>
          <w:b/>
          <w:bCs/>
          <w:highlight w:val="yellow"/>
        </w:rPr>
      </w:pPr>
      <w:r w:rsidRPr="00E96C57">
        <w:rPr>
          <w:rFonts w:ascii="Times New Roman" w:hAnsi="Times New Roman" w:cs="Times New Roman"/>
          <w:b/>
          <w:bCs/>
          <w:spacing w:val="2"/>
          <w:highlight w:val="yellow"/>
        </w:rPr>
        <w:t>Steel Plates and Beams for ERDC GSL</w:t>
      </w:r>
    </w:p>
    <w:p w14:paraId="031ED5D8" w14:textId="030F1BC3" w:rsidR="009C7F5F" w:rsidRDefault="009C7F5F" w:rsidP="009C7F5F">
      <w:pPr>
        <w:jc w:val="center"/>
        <w:rPr>
          <w:rFonts w:ascii="Times New Roman" w:hAnsi="Times New Roman" w:cs="Times New Roman"/>
          <w:b/>
          <w:bCs/>
        </w:rPr>
      </w:pPr>
      <w:r w:rsidRPr="00E96C57">
        <w:rPr>
          <w:rFonts w:ascii="Times New Roman" w:hAnsi="Times New Roman" w:cs="Times New Roman"/>
          <w:b/>
          <w:bCs/>
          <w:highlight w:val="yellow"/>
        </w:rPr>
        <w:t>Questions and Answer</w:t>
      </w:r>
      <w:r w:rsidR="00E96C57" w:rsidRPr="00E96C57">
        <w:rPr>
          <w:rFonts w:ascii="Times New Roman" w:hAnsi="Times New Roman" w:cs="Times New Roman"/>
          <w:b/>
          <w:bCs/>
          <w:highlight w:val="yellow"/>
        </w:rPr>
        <w:t>s</w:t>
      </w:r>
    </w:p>
    <w:p w14:paraId="3BB85628" w14:textId="77777777" w:rsidR="009C7F5F" w:rsidRDefault="009C7F5F" w:rsidP="009C7F5F">
      <w:pPr>
        <w:jc w:val="center"/>
        <w:rPr>
          <w:rFonts w:ascii="Times New Roman" w:hAnsi="Times New Roman" w:cs="Times New Roman"/>
          <w:b/>
          <w:bCs/>
        </w:rPr>
      </w:pPr>
    </w:p>
    <w:p w14:paraId="60E13BD5" w14:textId="77777777" w:rsidR="009C7F5F" w:rsidRDefault="009C7F5F" w:rsidP="009C7F5F">
      <w:pPr>
        <w:jc w:val="center"/>
        <w:rPr>
          <w:rFonts w:ascii="Times New Roman" w:hAnsi="Times New Roman" w:cs="Times New Roman"/>
          <w:b/>
          <w:bCs/>
        </w:rPr>
      </w:pPr>
    </w:p>
    <w:p w14:paraId="04D0CF6E" w14:textId="14F17ECF" w:rsidR="009C7F5F" w:rsidRDefault="009C7F5F" w:rsidP="009C7F5F">
      <w:pPr>
        <w:pStyle w:val="ListParagraph"/>
        <w:rPr>
          <w:rFonts w:ascii="Times New Roman" w:hAnsi="Times New Roman" w:cs="Times New Roman"/>
          <w:b/>
          <w:bCs/>
        </w:rPr>
      </w:pPr>
      <w:r>
        <w:rPr>
          <w:rFonts w:ascii="Times New Roman" w:hAnsi="Times New Roman" w:cs="Times New Roman"/>
          <w:b/>
          <w:bCs/>
        </w:rPr>
        <w:t>Question 1: P</w:t>
      </w:r>
      <w:r w:rsidRPr="009C7F5F">
        <w:rPr>
          <w:rFonts w:ascii="Times New Roman" w:hAnsi="Times New Roman" w:cs="Times New Roman"/>
          <w:b/>
          <w:bCs/>
        </w:rPr>
        <w:t>lease advise if stainless steel can be quoted for consideration for the specified items</w:t>
      </w:r>
      <w:r>
        <w:rPr>
          <w:rFonts w:ascii="Times New Roman" w:hAnsi="Times New Roman" w:cs="Times New Roman"/>
          <w:b/>
          <w:bCs/>
        </w:rPr>
        <w:t>?</w:t>
      </w:r>
    </w:p>
    <w:p w14:paraId="66EF7AF3" w14:textId="77777777" w:rsidR="009C7F5F" w:rsidRDefault="009C7F5F" w:rsidP="009C7F5F">
      <w:pPr>
        <w:pStyle w:val="ListParagraph"/>
        <w:rPr>
          <w:rFonts w:ascii="Times New Roman" w:hAnsi="Times New Roman" w:cs="Times New Roman"/>
          <w:b/>
          <w:bCs/>
        </w:rPr>
      </w:pPr>
    </w:p>
    <w:p w14:paraId="2DE6BEF0" w14:textId="55B1B38C" w:rsidR="009C7F5F" w:rsidRDefault="009C7F5F" w:rsidP="009C7F5F">
      <w:pPr>
        <w:pStyle w:val="ListParagraph"/>
        <w:rPr>
          <w:rFonts w:ascii="Times New Roman" w:hAnsi="Times New Roman" w:cs="Times New Roman"/>
          <w:b/>
          <w:bCs/>
        </w:rPr>
      </w:pPr>
      <w:r>
        <w:rPr>
          <w:rFonts w:ascii="Times New Roman" w:hAnsi="Times New Roman" w:cs="Times New Roman"/>
          <w:b/>
          <w:bCs/>
        </w:rPr>
        <w:t xml:space="preserve">Answer 1: </w:t>
      </w:r>
      <w:r w:rsidRPr="009C7F5F">
        <w:rPr>
          <w:rFonts w:ascii="Times New Roman" w:hAnsi="Times New Roman" w:cs="Times New Roman"/>
          <w:b/>
          <w:bCs/>
        </w:rPr>
        <w:t>No, stainless steel is not acceptable for consideration. Each item listed in the DOR clearly states the acceptable material type requirements. Stainless does not meet the requirements of any of these items</w:t>
      </w:r>
      <w:r>
        <w:rPr>
          <w:rFonts w:ascii="Times New Roman" w:hAnsi="Times New Roman" w:cs="Times New Roman"/>
          <w:b/>
          <w:bCs/>
        </w:rPr>
        <w:t>.</w:t>
      </w:r>
    </w:p>
    <w:p w14:paraId="4C20A3BA" w14:textId="77777777" w:rsidR="009C7F5F" w:rsidRDefault="009C7F5F" w:rsidP="009C7F5F">
      <w:pPr>
        <w:pStyle w:val="ListParagraph"/>
        <w:rPr>
          <w:rFonts w:ascii="Times New Roman" w:hAnsi="Times New Roman" w:cs="Times New Roman"/>
          <w:b/>
          <w:bCs/>
        </w:rPr>
      </w:pPr>
    </w:p>
    <w:p w14:paraId="7FE1977A" w14:textId="77777777" w:rsidR="009C7F5F" w:rsidRDefault="009C7F5F" w:rsidP="009C7F5F">
      <w:pPr>
        <w:pStyle w:val="ListParagraph"/>
        <w:rPr>
          <w:rFonts w:ascii="Times New Roman" w:hAnsi="Times New Roman" w:cs="Times New Roman"/>
          <w:b/>
          <w:bCs/>
        </w:rPr>
      </w:pPr>
    </w:p>
    <w:p w14:paraId="6986CC3E" w14:textId="3816C0B2" w:rsidR="009C7F5F" w:rsidRDefault="009C7F5F" w:rsidP="009C7F5F">
      <w:pPr>
        <w:pStyle w:val="ListParagraph"/>
        <w:rPr>
          <w:rFonts w:ascii="Times New Roman" w:hAnsi="Times New Roman" w:cs="Times New Roman"/>
          <w:b/>
          <w:bCs/>
        </w:rPr>
      </w:pPr>
      <w:r>
        <w:rPr>
          <w:rFonts w:ascii="Times New Roman" w:hAnsi="Times New Roman" w:cs="Times New Roman"/>
          <w:b/>
          <w:bCs/>
        </w:rPr>
        <w:t xml:space="preserve">Question </w:t>
      </w:r>
      <w:r>
        <w:rPr>
          <w:rFonts w:ascii="Times New Roman" w:hAnsi="Times New Roman" w:cs="Times New Roman"/>
          <w:b/>
          <w:bCs/>
        </w:rPr>
        <w:t>2</w:t>
      </w:r>
      <w:r>
        <w:rPr>
          <w:rFonts w:ascii="Times New Roman" w:hAnsi="Times New Roman" w:cs="Times New Roman"/>
          <w:b/>
          <w:bCs/>
        </w:rPr>
        <w:t xml:space="preserve">: </w:t>
      </w:r>
      <w:r w:rsidRPr="009C7F5F">
        <w:rPr>
          <w:rFonts w:ascii="Times New Roman" w:hAnsi="Times New Roman" w:cs="Times New Roman"/>
          <w:b/>
          <w:bCs/>
        </w:rPr>
        <w:t>Under task 2, will A36 Steel be acceptable instead of AH36 Steel</w:t>
      </w:r>
      <w:r>
        <w:rPr>
          <w:rFonts w:ascii="Times New Roman" w:hAnsi="Times New Roman" w:cs="Times New Roman"/>
          <w:b/>
          <w:bCs/>
        </w:rPr>
        <w:t>?</w:t>
      </w:r>
    </w:p>
    <w:p w14:paraId="73564468" w14:textId="77777777" w:rsidR="009C7F5F" w:rsidRDefault="009C7F5F" w:rsidP="009C7F5F">
      <w:pPr>
        <w:pStyle w:val="ListParagraph"/>
        <w:rPr>
          <w:rFonts w:ascii="Times New Roman" w:hAnsi="Times New Roman" w:cs="Times New Roman"/>
          <w:b/>
          <w:bCs/>
        </w:rPr>
      </w:pPr>
    </w:p>
    <w:p w14:paraId="36334FBD" w14:textId="62FCD69F" w:rsidR="009C7F5F" w:rsidRDefault="009C7F5F" w:rsidP="009C7F5F">
      <w:pPr>
        <w:pStyle w:val="ListParagraph"/>
        <w:rPr>
          <w:rFonts w:ascii="Times New Roman" w:hAnsi="Times New Roman" w:cs="Times New Roman"/>
          <w:b/>
          <w:bCs/>
        </w:rPr>
      </w:pPr>
      <w:r>
        <w:rPr>
          <w:rFonts w:ascii="Times New Roman" w:hAnsi="Times New Roman" w:cs="Times New Roman"/>
          <w:b/>
          <w:bCs/>
        </w:rPr>
        <w:t xml:space="preserve">Answer </w:t>
      </w:r>
      <w:r>
        <w:rPr>
          <w:rFonts w:ascii="Times New Roman" w:hAnsi="Times New Roman" w:cs="Times New Roman"/>
          <w:b/>
          <w:bCs/>
        </w:rPr>
        <w:t xml:space="preserve">2: </w:t>
      </w:r>
      <w:r w:rsidRPr="009C7F5F">
        <w:rPr>
          <w:rFonts w:ascii="Times New Roman" w:hAnsi="Times New Roman" w:cs="Times New Roman"/>
          <w:b/>
          <w:bCs/>
        </w:rPr>
        <w:t xml:space="preserve">No. </w:t>
      </w:r>
      <w:r>
        <w:rPr>
          <w:rFonts w:ascii="Times New Roman" w:hAnsi="Times New Roman" w:cs="Times New Roman"/>
          <w:b/>
          <w:bCs/>
        </w:rPr>
        <w:t xml:space="preserve"> </w:t>
      </w:r>
      <w:r w:rsidRPr="009C7F5F">
        <w:rPr>
          <w:rFonts w:ascii="Times New Roman" w:hAnsi="Times New Roman" w:cs="Times New Roman"/>
          <w:b/>
          <w:bCs/>
        </w:rPr>
        <w:t>AH36 steel is a high-strength, low-alloy structural steel specifically designed for shipbuilding and marine applications. This is different from A36 steel</w:t>
      </w:r>
      <w:r>
        <w:rPr>
          <w:rFonts w:ascii="Times New Roman" w:hAnsi="Times New Roman" w:cs="Times New Roman"/>
          <w:b/>
          <w:bCs/>
        </w:rPr>
        <w:t>.</w:t>
      </w:r>
    </w:p>
    <w:p w14:paraId="122A104D" w14:textId="77777777" w:rsidR="009C7F5F" w:rsidRDefault="009C7F5F" w:rsidP="009C7F5F">
      <w:pPr>
        <w:pStyle w:val="ListParagraph"/>
        <w:rPr>
          <w:rFonts w:ascii="Times New Roman" w:hAnsi="Times New Roman" w:cs="Times New Roman"/>
          <w:b/>
          <w:bCs/>
        </w:rPr>
      </w:pPr>
    </w:p>
    <w:p w14:paraId="55684865" w14:textId="77777777" w:rsidR="00940895" w:rsidRDefault="00940895" w:rsidP="009C7F5F">
      <w:pPr>
        <w:pStyle w:val="ListParagraph"/>
        <w:rPr>
          <w:rFonts w:ascii="Times New Roman" w:hAnsi="Times New Roman" w:cs="Times New Roman"/>
          <w:b/>
          <w:bCs/>
        </w:rPr>
      </w:pPr>
    </w:p>
    <w:p w14:paraId="72124F36" w14:textId="7017A029" w:rsidR="009C7F5F" w:rsidRPr="009C7F5F" w:rsidRDefault="009C7F5F" w:rsidP="009C7F5F">
      <w:pPr>
        <w:pStyle w:val="ListParagraph"/>
        <w:rPr>
          <w:rFonts w:ascii="Times New Roman" w:hAnsi="Times New Roman" w:cs="Times New Roman"/>
          <w:b/>
          <w:bCs/>
        </w:rPr>
      </w:pPr>
      <w:r>
        <w:rPr>
          <w:rFonts w:ascii="Times New Roman" w:hAnsi="Times New Roman" w:cs="Times New Roman"/>
          <w:b/>
          <w:bCs/>
        </w:rPr>
        <w:t>Question</w:t>
      </w:r>
      <w:r>
        <w:rPr>
          <w:rFonts w:ascii="Times New Roman" w:hAnsi="Times New Roman" w:cs="Times New Roman"/>
          <w:b/>
          <w:bCs/>
        </w:rPr>
        <w:t xml:space="preserve"> 3</w:t>
      </w:r>
      <w:r>
        <w:rPr>
          <w:rFonts w:ascii="Times New Roman" w:hAnsi="Times New Roman" w:cs="Times New Roman"/>
          <w:b/>
          <w:bCs/>
        </w:rPr>
        <w:t xml:space="preserve">: </w:t>
      </w:r>
      <w:r w:rsidRPr="009C7F5F">
        <w:rPr>
          <w:rFonts w:ascii="Times New Roman" w:hAnsi="Times New Roman" w:cs="Times New Roman"/>
          <w:b/>
          <w:bCs/>
        </w:rPr>
        <w:t>Regarding the statement - "straightness, squareness, and flatness tolerances not to exceed +/- 0.125"(1/8")"</w:t>
      </w:r>
      <w:r>
        <w:rPr>
          <w:rFonts w:ascii="Times New Roman" w:hAnsi="Times New Roman" w:cs="Times New Roman"/>
          <w:b/>
          <w:bCs/>
        </w:rPr>
        <w:t xml:space="preserve"> </w:t>
      </w:r>
      <w:r w:rsidRPr="009C7F5F">
        <w:rPr>
          <w:rFonts w:ascii="Times New Roman" w:hAnsi="Times New Roman" w:cs="Times New Roman"/>
          <w:b/>
          <w:bCs/>
        </w:rPr>
        <w:t xml:space="preserve">This will be EXTREMELY difficult to adhere to as many of the parts you require are VERY NARROW &amp; VERY LONG - is this </w:t>
      </w:r>
      <w:proofErr w:type="gramStart"/>
      <w:r w:rsidRPr="009C7F5F">
        <w:rPr>
          <w:rFonts w:ascii="Times New Roman" w:hAnsi="Times New Roman" w:cs="Times New Roman"/>
          <w:b/>
          <w:bCs/>
        </w:rPr>
        <w:t>absolutely mandatory</w:t>
      </w:r>
      <w:proofErr w:type="gramEnd"/>
      <w:r w:rsidRPr="009C7F5F">
        <w:rPr>
          <w:rFonts w:ascii="Times New Roman" w:hAnsi="Times New Roman" w:cs="Times New Roman"/>
          <w:b/>
          <w:bCs/>
        </w:rPr>
        <w:t>? We may not be able to guarantee this</w:t>
      </w:r>
      <w:r>
        <w:rPr>
          <w:rFonts w:ascii="Times New Roman" w:hAnsi="Times New Roman" w:cs="Times New Roman"/>
          <w:b/>
          <w:bCs/>
        </w:rPr>
        <w:t xml:space="preserve">. </w:t>
      </w:r>
      <w:r w:rsidRPr="009C7F5F">
        <w:rPr>
          <w:rFonts w:ascii="Times New Roman" w:hAnsi="Times New Roman" w:cs="Times New Roman"/>
          <w:b/>
          <w:bCs/>
        </w:rPr>
        <w:t>Please advise if the end-user can accept the material without this guarantee.</w:t>
      </w:r>
    </w:p>
    <w:p w14:paraId="3586C592" w14:textId="4375BDB5" w:rsidR="009C7F5F" w:rsidRDefault="009C7F5F" w:rsidP="009C7F5F">
      <w:pPr>
        <w:pStyle w:val="ListParagraph"/>
        <w:rPr>
          <w:rFonts w:ascii="Times New Roman" w:hAnsi="Times New Roman" w:cs="Times New Roman"/>
          <w:b/>
          <w:bCs/>
        </w:rPr>
      </w:pPr>
    </w:p>
    <w:p w14:paraId="0E8DFEFC" w14:textId="6C897342" w:rsidR="009C7F5F" w:rsidRPr="00940895" w:rsidRDefault="009C7F5F" w:rsidP="009C7F5F">
      <w:pPr>
        <w:pStyle w:val="ListParagraph"/>
        <w:rPr>
          <w:rFonts w:ascii="Times New Roman" w:hAnsi="Times New Roman" w:cs="Times New Roman"/>
          <w:b/>
          <w:bCs/>
        </w:rPr>
      </w:pPr>
      <w:r w:rsidRPr="00940895">
        <w:rPr>
          <w:rFonts w:ascii="Times New Roman" w:hAnsi="Times New Roman" w:cs="Times New Roman"/>
          <w:b/>
          <w:bCs/>
        </w:rPr>
        <w:t xml:space="preserve">Answer </w:t>
      </w:r>
      <w:r w:rsidRPr="00940895">
        <w:rPr>
          <w:rFonts w:ascii="Times New Roman" w:hAnsi="Times New Roman" w:cs="Times New Roman"/>
          <w:b/>
          <w:bCs/>
        </w:rPr>
        <w:t>3</w:t>
      </w:r>
      <w:r w:rsidRPr="00940895">
        <w:rPr>
          <w:rFonts w:ascii="Times New Roman" w:hAnsi="Times New Roman" w:cs="Times New Roman"/>
          <w:b/>
          <w:bCs/>
        </w:rPr>
        <w:t xml:space="preserve">: </w:t>
      </w:r>
      <w:r w:rsidR="00940895" w:rsidRPr="00940895">
        <w:rPr>
          <w:rFonts w:ascii="Times New Roman" w:hAnsi="Times New Roman" w:cs="Times New Roman"/>
          <w:b/>
          <w:bCs/>
        </w:rPr>
        <w:t>The material list provided is needed for precision construction. As such the tolerances were defined to ensure the quality of the materials delivered meet the project needs. Hence, this requirement is mandatory.</w:t>
      </w:r>
    </w:p>
    <w:p w14:paraId="1ECC725F" w14:textId="4E9972E4" w:rsidR="009C7F5F" w:rsidRPr="009C7F5F" w:rsidRDefault="009C7F5F" w:rsidP="009C7F5F">
      <w:pPr>
        <w:pStyle w:val="ListParagraph"/>
        <w:rPr>
          <w:rFonts w:ascii="Times New Roman" w:hAnsi="Times New Roman" w:cs="Times New Roman"/>
          <w:b/>
          <w:bCs/>
        </w:rPr>
      </w:pPr>
      <w:r>
        <w:rPr>
          <w:rFonts w:ascii="Times New Roman" w:hAnsi="Times New Roman" w:cs="Times New Roman"/>
          <w:b/>
          <w:bCs/>
        </w:rPr>
        <w:t xml:space="preserve"> </w:t>
      </w:r>
    </w:p>
    <w:p w14:paraId="4CC826D6" w14:textId="77777777" w:rsidR="009C7F5F" w:rsidRDefault="009C7F5F" w:rsidP="009C7F5F">
      <w:pPr>
        <w:pStyle w:val="ListParagraph"/>
        <w:rPr>
          <w:rFonts w:ascii="Times New Roman" w:hAnsi="Times New Roman" w:cs="Times New Roman"/>
          <w:b/>
          <w:bCs/>
        </w:rPr>
      </w:pPr>
    </w:p>
    <w:p w14:paraId="21A35F62" w14:textId="77777777" w:rsidR="009C7F5F" w:rsidRDefault="009C7F5F" w:rsidP="009C7F5F">
      <w:pPr>
        <w:pStyle w:val="ListParagraph"/>
        <w:rPr>
          <w:rFonts w:ascii="Times New Roman" w:hAnsi="Times New Roman" w:cs="Times New Roman"/>
          <w:b/>
          <w:bCs/>
        </w:rPr>
      </w:pPr>
    </w:p>
    <w:p w14:paraId="0E517A0D" w14:textId="2C4132F0" w:rsidR="009C7F5F" w:rsidRPr="009C7F5F" w:rsidRDefault="009C7F5F" w:rsidP="009C7F5F">
      <w:pPr>
        <w:pStyle w:val="ListParagraph"/>
        <w:rPr>
          <w:rFonts w:ascii="Times New Roman" w:hAnsi="Times New Roman" w:cs="Times New Roman"/>
          <w:b/>
          <w:bCs/>
        </w:rPr>
      </w:pPr>
      <w:r>
        <w:rPr>
          <w:rFonts w:ascii="Times New Roman" w:hAnsi="Times New Roman" w:cs="Times New Roman"/>
          <w:b/>
          <w:bCs/>
        </w:rPr>
        <w:t xml:space="preserve">Question </w:t>
      </w:r>
      <w:r>
        <w:rPr>
          <w:rFonts w:ascii="Times New Roman" w:hAnsi="Times New Roman" w:cs="Times New Roman"/>
          <w:b/>
          <w:bCs/>
        </w:rPr>
        <w:t>4</w:t>
      </w:r>
      <w:r>
        <w:rPr>
          <w:rFonts w:ascii="Times New Roman" w:hAnsi="Times New Roman" w:cs="Times New Roman"/>
          <w:b/>
          <w:bCs/>
        </w:rPr>
        <w:t xml:space="preserve">: </w:t>
      </w:r>
      <w:r w:rsidRPr="009C7F5F">
        <w:rPr>
          <w:rFonts w:ascii="Times New Roman" w:hAnsi="Times New Roman" w:cs="Times New Roman"/>
          <w:b/>
          <w:bCs/>
        </w:rPr>
        <w:t>Also, in addition to Domestic USA material, can "Qualifying Country" material be accepted? 252.225-7002</w:t>
      </w:r>
    </w:p>
    <w:p w14:paraId="628E7553" w14:textId="66C3EDB5" w:rsidR="009C7F5F" w:rsidRDefault="009C7F5F" w:rsidP="009C7F5F">
      <w:pPr>
        <w:pStyle w:val="ListParagraph"/>
        <w:rPr>
          <w:rFonts w:ascii="Times New Roman" w:hAnsi="Times New Roman" w:cs="Times New Roman"/>
          <w:b/>
          <w:bCs/>
        </w:rPr>
      </w:pPr>
    </w:p>
    <w:p w14:paraId="122DE3D6" w14:textId="77777777" w:rsidR="00940895" w:rsidRPr="00940895" w:rsidRDefault="009C7F5F" w:rsidP="00940895">
      <w:pPr>
        <w:pStyle w:val="ListParagraph"/>
        <w:rPr>
          <w:rFonts w:ascii="Times New Roman" w:hAnsi="Times New Roman" w:cs="Times New Roman"/>
          <w:b/>
          <w:bCs/>
        </w:rPr>
      </w:pPr>
      <w:r>
        <w:rPr>
          <w:rFonts w:ascii="Times New Roman" w:hAnsi="Times New Roman" w:cs="Times New Roman"/>
          <w:b/>
          <w:bCs/>
        </w:rPr>
        <w:t xml:space="preserve">Answer </w:t>
      </w:r>
      <w:r>
        <w:rPr>
          <w:rFonts w:ascii="Times New Roman" w:hAnsi="Times New Roman" w:cs="Times New Roman"/>
          <w:b/>
          <w:bCs/>
        </w:rPr>
        <w:t>4</w:t>
      </w:r>
      <w:r>
        <w:rPr>
          <w:rFonts w:ascii="Times New Roman" w:hAnsi="Times New Roman" w:cs="Times New Roman"/>
          <w:b/>
          <w:bCs/>
        </w:rPr>
        <w:t xml:space="preserve">: </w:t>
      </w:r>
      <w:r w:rsidR="00940895" w:rsidRPr="00940895">
        <w:rPr>
          <w:rFonts w:ascii="Times New Roman" w:hAnsi="Times New Roman" w:cs="Times New Roman"/>
          <w:b/>
          <w:bCs/>
        </w:rPr>
        <w:t xml:space="preserve">Qualifying Country material is acceptable ONLY if it can be delivered within 30 days of award date. The delivery requirements will not be extended to accommodate deliveries from other countries. </w:t>
      </w:r>
    </w:p>
    <w:p w14:paraId="70255082" w14:textId="058A3DB8" w:rsidR="009C7F5F" w:rsidRPr="009C7F5F" w:rsidRDefault="009C7F5F" w:rsidP="009C7F5F">
      <w:pPr>
        <w:pStyle w:val="ListParagraph"/>
        <w:rPr>
          <w:rFonts w:ascii="Times New Roman" w:hAnsi="Times New Roman" w:cs="Times New Roman"/>
          <w:b/>
          <w:bCs/>
        </w:rPr>
      </w:pPr>
    </w:p>
    <w:sectPr w:rsidR="009C7F5F" w:rsidRPr="009C7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4C26"/>
    <w:multiLevelType w:val="hybridMultilevel"/>
    <w:tmpl w:val="DB0606B2"/>
    <w:lvl w:ilvl="0" w:tplc="3766BBF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3C02420"/>
    <w:multiLevelType w:val="hybridMultilevel"/>
    <w:tmpl w:val="F7A4F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C61DA6"/>
    <w:multiLevelType w:val="hybridMultilevel"/>
    <w:tmpl w:val="BFA470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17678425">
    <w:abstractNumId w:val="1"/>
  </w:num>
  <w:num w:numId="2" w16cid:durableId="852767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7247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5F"/>
    <w:rsid w:val="00940895"/>
    <w:rsid w:val="009C7F5F"/>
    <w:rsid w:val="00AF5AB2"/>
    <w:rsid w:val="00E9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12D8"/>
  <w15:chartTrackingRefBased/>
  <w15:docId w15:val="{66F734C1-2219-47E3-8BA3-84514612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F5F"/>
    <w:rPr>
      <w:rFonts w:eastAsiaTheme="majorEastAsia" w:cstheme="majorBidi"/>
      <w:color w:val="272727" w:themeColor="text1" w:themeTint="D8"/>
    </w:rPr>
  </w:style>
  <w:style w:type="paragraph" w:styleId="Title">
    <w:name w:val="Title"/>
    <w:basedOn w:val="Normal"/>
    <w:next w:val="Normal"/>
    <w:link w:val="TitleChar"/>
    <w:uiPriority w:val="10"/>
    <w:qFormat/>
    <w:rsid w:val="009C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F5F"/>
    <w:pPr>
      <w:spacing w:before="160"/>
      <w:jc w:val="center"/>
    </w:pPr>
    <w:rPr>
      <w:i/>
      <w:iCs/>
      <w:color w:val="404040" w:themeColor="text1" w:themeTint="BF"/>
    </w:rPr>
  </w:style>
  <w:style w:type="character" w:customStyle="1" w:styleId="QuoteChar">
    <w:name w:val="Quote Char"/>
    <w:basedOn w:val="DefaultParagraphFont"/>
    <w:link w:val="Quote"/>
    <w:uiPriority w:val="29"/>
    <w:rsid w:val="009C7F5F"/>
    <w:rPr>
      <w:i/>
      <w:iCs/>
      <w:color w:val="404040" w:themeColor="text1" w:themeTint="BF"/>
    </w:rPr>
  </w:style>
  <w:style w:type="paragraph" w:styleId="ListParagraph">
    <w:name w:val="List Paragraph"/>
    <w:basedOn w:val="Normal"/>
    <w:uiPriority w:val="34"/>
    <w:qFormat/>
    <w:rsid w:val="009C7F5F"/>
    <w:pPr>
      <w:ind w:left="720"/>
      <w:contextualSpacing/>
    </w:pPr>
  </w:style>
  <w:style w:type="character" w:styleId="IntenseEmphasis">
    <w:name w:val="Intense Emphasis"/>
    <w:basedOn w:val="DefaultParagraphFont"/>
    <w:uiPriority w:val="21"/>
    <w:qFormat/>
    <w:rsid w:val="009C7F5F"/>
    <w:rPr>
      <w:i/>
      <w:iCs/>
      <w:color w:val="0F4761" w:themeColor="accent1" w:themeShade="BF"/>
    </w:rPr>
  </w:style>
  <w:style w:type="paragraph" w:styleId="IntenseQuote">
    <w:name w:val="Intense Quote"/>
    <w:basedOn w:val="Normal"/>
    <w:next w:val="Normal"/>
    <w:link w:val="IntenseQuoteChar"/>
    <w:uiPriority w:val="30"/>
    <w:qFormat/>
    <w:rsid w:val="009C7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F5F"/>
    <w:rPr>
      <w:i/>
      <w:iCs/>
      <w:color w:val="0F4761" w:themeColor="accent1" w:themeShade="BF"/>
    </w:rPr>
  </w:style>
  <w:style w:type="character" w:styleId="IntenseReference">
    <w:name w:val="Intense Reference"/>
    <w:basedOn w:val="DefaultParagraphFont"/>
    <w:uiPriority w:val="32"/>
    <w:qFormat/>
    <w:rsid w:val="009C7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Coronel, Tam M CIV USARMY CEERD (USA)</dc:creator>
  <cp:keywords/>
  <dc:description/>
  <cp:lastModifiedBy>Coronel, Tam M CIV USARMY CEERD (USA)</cp:lastModifiedBy>
  <cp:revision>2</cp:revision>
  <dcterms:created xsi:type="dcterms:W3CDTF">2026-01-22T17:36:00Z</dcterms:created>
  <dcterms:modified xsi:type="dcterms:W3CDTF">2026-01-22T18:23:00Z</dcterms:modified>
</cp:coreProperties>
</file>