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Default="00EF7333" w:rsidP="00EF733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Install Git version for windows</w:t>
      </w:r>
    </w:p>
    <w:p w:rsidR="00EF7333" w:rsidRDefault="00EF7333" w:rsidP="00EF733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Before introducing to git ser git global setting for Name and Email</w:t>
      </w:r>
    </w:p>
    <w:p w:rsidR="00EF7333" w:rsidRDefault="00EF7333" w:rsidP="00EF7333">
      <w:pPr>
        <w:ind w:left="567"/>
        <w:rPr>
          <w:lang w:val="en-US"/>
        </w:rPr>
      </w:pPr>
    </w:p>
    <w:p w:rsidR="00126689" w:rsidRDefault="00126689" w:rsidP="00EF7333">
      <w:pPr>
        <w:ind w:left="567"/>
        <w:rPr>
          <w:lang w:val="en-US"/>
        </w:rPr>
      </w:pPr>
    </w:p>
    <w:p w:rsidR="00126689" w:rsidRPr="00126689" w:rsidRDefault="00126689" w:rsidP="00126689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eastAsia="en-GB"/>
        </w:rPr>
      </w:pPr>
      <w:r w:rsidRPr="00126689">
        <w:rPr>
          <w:rFonts w:ascii="Courier" w:eastAsia="Times New Roman" w:hAnsi="Courier" w:cs="Courier New"/>
          <w:color w:val="F14E32"/>
          <w:sz w:val="21"/>
          <w:szCs w:val="21"/>
          <w:lang w:eastAsia="en-GB"/>
        </w:rPr>
        <w:t>git config --global user.name "Your Name Comes Here"</w:t>
      </w:r>
    </w:p>
    <w:p w:rsidR="00126689" w:rsidRPr="00126689" w:rsidRDefault="00126689" w:rsidP="00126689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eastAsia="en-GB"/>
        </w:rPr>
      </w:pPr>
      <w:r w:rsidRPr="00126689">
        <w:rPr>
          <w:rFonts w:ascii="Courier" w:eastAsia="Times New Roman" w:hAnsi="Courier" w:cs="Courier New"/>
          <w:color w:val="F14E32"/>
          <w:sz w:val="21"/>
          <w:szCs w:val="21"/>
          <w:lang w:eastAsia="en-GB"/>
        </w:rPr>
        <w:t>$ git config --global user.email you@yourdomain.example.com</w:t>
      </w:r>
    </w:p>
    <w:p w:rsidR="00126689" w:rsidRDefault="00126689" w:rsidP="00EF7333">
      <w:pPr>
        <w:ind w:left="567"/>
        <w:rPr>
          <w:lang w:val="en-US"/>
        </w:rPr>
      </w:pPr>
    </w:p>
    <w:p w:rsidR="009240BD" w:rsidRDefault="009240BD" w:rsidP="009240B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config --list --show-origin</w:t>
      </w:r>
    </w:p>
    <w:p w:rsidR="002D10D4" w:rsidRDefault="002D10D4" w:rsidP="009240B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2D10D4" w:rsidRDefault="002D10D4" w:rsidP="009240BD">
      <w:pPr>
        <w:pStyle w:val="HTMLPreformatted"/>
        <w:shd w:val="clear" w:color="auto" w:fill="EFF0F1"/>
        <w:textAlignment w:val="baseline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:rsidR="002D10D4" w:rsidRDefault="002D10D4" w:rsidP="009240B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</w:p>
    <w:p w:rsidR="00126689" w:rsidRDefault="00126689" w:rsidP="00EF7333">
      <w:pPr>
        <w:ind w:left="567"/>
        <w:rPr>
          <w:lang w:val="en-US"/>
        </w:rPr>
      </w:pPr>
    </w:p>
    <w:p w:rsidR="009240BD" w:rsidRDefault="006F1F39" w:rsidP="009240B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If there is fresh project which is not GIT compliant then go to project directory and make it as </w:t>
      </w:r>
    </w:p>
    <w:p w:rsidR="006F1F39" w:rsidRDefault="006F1F39" w:rsidP="006F1F39">
      <w:pPr>
        <w:rPr>
          <w:lang w:val="en-US"/>
        </w:rPr>
      </w:pPr>
    </w:p>
    <w:p w:rsidR="006F1F39" w:rsidRDefault="006F1F39" w:rsidP="006F1F39">
      <w:pPr>
        <w:ind w:left="720"/>
        <w:rPr>
          <w:lang w:val="en-US"/>
        </w:rPr>
      </w:pPr>
      <w:r>
        <w:rPr>
          <w:lang w:val="en-US"/>
        </w:rPr>
        <w:t xml:space="preserve">Git init </w:t>
      </w:r>
    </w:p>
    <w:p w:rsidR="001B2402" w:rsidRDefault="001B2402" w:rsidP="006F1F39">
      <w:pPr>
        <w:ind w:left="720"/>
        <w:rPr>
          <w:lang w:val="en-US"/>
        </w:rPr>
      </w:pPr>
    </w:p>
    <w:p w:rsidR="001B2402" w:rsidRDefault="00FB452B" w:rsidP="006F1F39">
      <w:pPr>
        <w:ind w:left="720"/>
        <w:rPr>
          <w:lang w:val="en-US"/>
        </w:rPr>
      </w:pPr>
      <w:hyperlink r:id="rId10" w:history="1">
        <w:r w:rsidRPr="00826CDC">
          <w:rPr>
            <w:rStyle w:val="Hyperlink"/>
            <w:lang w:val="en-US"/>
          </w:rPr>
          <w:t>https://git-scm.com/docs/gittutorial</w:t>
        </w:r>
      </w:hyperlink>
    </w:p>
    <w:p w:rsidR="00FB452B" w:rsidRDefault="00FB452B" w:rsidP="006F1F39">
      <w:pPr>
        <w:ind w:left="720"/>
        <w:rPr>
          <w:lang w:val="en-US"/>
        </w:rPr>
      </w:pPr>
    </w:p>
    <w:p w:rsidR="00FB452B" w:rsidRDefault="00CD760C" w:rsidP="006F1F39">
      <w:pPr>
        <w:ind w:left="720"/>
        <w:rPr>
          <w:lang w:val="en-US"/>
        </w:rPr>
      </w:pPr>
      <w:r>
        <w:rPr>
          <w:lang w:val="en-US"/>
        </w:rPr>
        <w:t>VIIIIIIIIIIIIIIIIIIIIIIIIIIIIIIIIIIII</w:t>
      </w:r>
    </w:p>
    <w:p w:rsidR="00CD760C" w:rsidRDefault="00CD760C" w:rsidP="006F1F39">
      <w:pPr>
        <w:ind w:left="720"/>
        <w:rPr>
          <w:lang w:val="en-US"/>
        </w:rPr>
      </w:pPr>
    </w:p>
    <w:p w:rsidR="00CD760C" w:rsidRDefault="00A37D6B" w:rsidP="006F1F39">
      <w:pPr>
        <w:ind w:left="720"/>
        <w:rPr>
          <w:lang w:val="en-US"/>
        </w:rPr>
      </w:pPr>
      <w:r>
        <w:rPr>
          <w:lang w:val="en-US"/>
        </w:rPr>
        <w:t>HEAD is generally currently checkout branch or it may be current commit as well</w:t>
      </w:r>
    </w:p>
    <w:p w:rsidR="00B90AFC" w:rsidRDefault="00B90AFC" w:rsidP="006F1F39">
      <w:pPr>
        <w:ind w:left="720"/>
        <w:rPr>
          <w:lang w:val="en-US"/>
        </w:rPr>
      </w:pPr>
    </w:p>
    <w:p w:rsidR="00B90AFC" w:rsidRPr="00FA5C82" w:rsidRDefault="00B90AFC" w:rsidP="00B90AF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log feature/IGNITE-12910..master</w:t>
      </w:r>
      <w:r w:rsidR="00FA5C82">
        <w:rPr>
          <w:rFonts w:ascii="Lucida Console" w:hAnsi="Lucida Console" w:cs="Lucida Console"/>
          <w:sz w:val="18"/>
          <w:szCs w:val="18"/>
        </w:rPr>
        <w:t xml:space="preserve"> – check commit between 2 branches</w:t>
      </w:r>
    </w:p>
    <w:p w:rsidR="00FA5C82" w:rsidRPr="00CA6E44" w:rsidRDefault="00CA6E44" w:rsidP="00B90AF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log v39.0.4...v39.0.5</w:t>
      </w:r>
    </w:p>
    <w:p w:rsidR="00CA6E44" w:rsidRPr="000A3824" w:rsidRDefault="000A3824" w:rsidP="00B90AF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log 71ec475436e...3e30f200f22</w:t>
      </w:r>
    </w:p>
    <w:p w:rsidR="000A3824" w:rsidRDefault="000A3824" w:rsidP="0048702F">
      <w:pPr>
        <w:rPr>
          <w:lang w:val="en-US"/>
        </w:rPr>
      </w:pPr>
    </w:p>
    <w:p w:rsidR="0048702F" w:rsidRDefault="0048702F" w:rsidP="0048702F">
      <w:pPr>
        <w:rPr>
          <w:lang w:val="en-US"/>
        </w:rPr>
      </w:pPr>
    </w:p>
    <w:p w:rsidR="0048702F" w:rsidRDefault="0048702F" w:rsidP="0048702F">
      <w:pPr>
        <w:ind w:left="567"/>
        <w:rPr>
          <w:lang w:val="en-US"/>
        </w:rPr>
      </w:pPr>
      <w:r>
        <w:rPr>
          <w:lang w:val="en-US"/>
        </w:rPr>
        <w:t>Git disasters</w:t>
      </w:r>
    </w:p>
    <w:p w:rsidR="0048702F" w:rsidRDefault="0048702F" w:rsidP="0048702F">
      <w:pPr>
        <w:ind w:left="567"/>
        <w:rPr>
          <w:lang w:val="en-US"/>
        </w:rPr>
      </w:pPr>
    </w:p>
    <w:p w:rsidR="0048702F" w:rsidRDefault="0048702F" w:rsidP="0048702F">
      <w:pPr>
        <w:ind w:left="567"/>
        <w:rPr>
          <w:lang w:val="en-US"/>
        </w:rPr>
      </w:pPr>
      <w:hyperlink r:id="rId11" w:history="1">
        <w:r w:rsidRPr="00826CDC">
          <w:rPr>
            <w:rStyle w:val="Hyperlink"/>
            <w:lang w:val="en-US"/>
          </w:rPr>
          <w:t>https://randyfay.com/node/89</w:t>
        </w:r>
      </w:hyperlink>
    </w:p>
    <w:p w:rsidR="0048702F" w:rsidRDefault="0048702F" w:rsidP="0048702F">
      <w:pPr>
        <w:ind w:left="567"/>
        <w:rPr>
          <w:lang w:val="en-US"/>
        </w:rPr>
      </w:pPr>
    </w:p>
    <w:p w:rsidR="0048702F" w:rsidRDefault="00A85628" w:rsidP="0048702F">
      <w:pPr>
        <w:ind w:left="567"/>
        <w:rPr>
          <w:lang w:val="en-US"/>
        </w:rPr>
      </w:pPr>
      <w:r>
        <w:rPr>
          <w:lang w:val="en-US"/>
        </w:rPr>
        <w:t xml:space="preserve">Pending </w:t>
      </w:r>
    </w:p>
    <w:p w:rsidR="00A85628" w:rsidRDefault="00A85628" w:rsidP="0048702F">
      <w:pPr>
        <w:ind w:left="567"/>
        <w:rPr>
          <w:lang w:val="en-US"/>
        </w:rPr>
      </w:pPr>
    </w:p>
    <w:p w:rsidR="00A85628" w:rsidRDefault="00A85628" w:rsidP="0048702F">
      <w:pPr>
        <w:ind w:left="567"/>
        <w:rPr>
          <w:lang w:val="en-US"/>
        </w:rPr>
      </w:pPr>
      <w:r>
        <w:rPr>
          <w:lang w:val="en-US"/>
        </w:rPr>
        <w:t>Non Fast forward problem?</w:t>
      </w:r>
    </w:p>
    <w:p w:rsidR="003D6259" w:rsidRDefault="003D6259" w:rsidP="0048702F">
      <w:pPr>
        <w:ind w:left="567"/>
        <w:rPr>
          <w:lang w:val="en-US"/>
        </w:rPr>
      </w:pPr>
    </w:p>
    <w:p w:rsidR="003D6259" w:rsidRPr="003D6259" w:rsidRDefault="003D6259" w:rsidP="003D625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pull --rebase origin master</w:t>
      </w:r>
    </w:p>
    <w:p w:rsidR="003D6259" w:rsidRDefault="003D6259" w:rsidP="003D6259">
      <w:pPr>
        <w:rPr>
          <w:lang w:val="en-US"/>
        </w:rPr>
      </w:pPr>
    </w:p>
    <w:p w:rsidR="001E070C" w:rsidRPr="003D6259" w:rsidRDefault="001E070C" w:rsidP="001E070C">
      <w:pPr>
        <w:ind w:left="567"/>
        <w:rPr>
          <w:lang w:val="en-US"/>
        </w:rPr>
      </w:pPr>
      <w:bookmarkStart w:id="0" w:name="_GoBack"/>
      <w:bookmarkEnd w:id="0"/>
    </w:p>
    <w:p w:rsidR="00B90AFC" w:rsidRPr="00B90AFC" w:rsidRDefault="00B90AFC" w:rsidP="00B90AFC">
      <w:pPr>
        <w:rPr>
          <w:lang w:val="en-US"/>
        </w:rPr>
      </w:pPr>
    </w:p>
    <w:sectPr w:rsidR="00B90AFC" w:rsidRPr="00B90AFC" w:rsidSect="00050C51">
      <w:footerReference w:type="default" r:id="rId12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A6C" w:rsidRDefault="00A65A6C" w:rsidP="00AA4E94">
      <w:r>
        <w:separator/>
      </w:r>
    </w:p>
  </w:endnote>
  <w:endnote w:type="continuationSeparator" w:id="0">
    <w:p w:rsidR="00A65A6C" w:rsidRDefault="00A65A6C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333" w:rsidRDefault="00EF7333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A6B615" wp14:editId="5BA4002B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E070C" w:rsidRDefault="00EF7333" w:rsidP="001E070C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1E070C">
                            <w:rPr>
                              <w:rFonts w:cs="Arial"/>
                              <w:color w:val="000000"/>
                              <w:sz w:val="16"/>
                            </w:rPr>
                            <w:t>Confidential</w:t>
                          </w:r>
                          <w:r w:rsidR="001E070C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1E070C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1E070C" w:rsidRPr="001E070C" w:rsidRDefault="001E070C" w:rsidP="001E070C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1E070C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EF7333" w:rsidRDefault="001E070C" w:rsidP="001E070C">
                          <w:pPr>
                            <w:jc w:val="right"/>
                          </w:pPr>
                          <w:r w:rsidRPr="001E070C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EF7333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OAPW6I8CAAAwBQAADgAAAAAAAAAAAAAAAAAuAgAAZHJzL2Uyb0RvYy54bWxQSwECLQAUAAYA&#10;CAAAACEASi+1rNgAAAAEAQAADwAAAAAAAAAAAAAAAADpBAAAZHJzL2Rvd25yZXYueG1sUEsFBgAA&#10;AAAEAAQA8wAAAO4FAAAAAA==&#10;" filled="f" stroked="f" strokeweight=".5pt">
              <v:fill o:detectmouseclick="t"/>
              <v:textbox inset="0,0,0,0">
                <w:txbxContent>
                  <w:p w:rsidR="001E070C" w:rsidRDefault="00EF7333" w:rsidP="001E070C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1E070C">
                      <w:rPr>
                        <w:rFonts w:cs="Arial"/>
                        <w:color w:val="000000"/>
                        <w:sz w:val="16"/>
                      </w:rPr>
                      <w:t>Confidential</w:t>
                    </w:r>
                    <w:r w:rsidR="001E070C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1E070C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1E070C" w:rsidRPr="001E070C" w:rsidRDefault="001E070C" w:rsidP="001E070C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1E070C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EF7333" w:rsidRDefault="001E070C" w:rsidP="001E070C">
                    <w:pPr>
                      <w:jc w:val="right"/>
                    </w:pPr>
                    <w:r w:rsidRPr="001E070C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EF7333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A6C" w:rsidRDefault="00A65A6C" w:rsidP="00AA4E94">
      <w:r>
        <w:separator/>
      </w:r>
    </w:p>
  </w:footnote>
  <w:footnote w:type="continuationSeparator" w:id="0">
    <w:p w:rsidR="00A65A6C" w:rsidRDefault="00A65A6C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C7E9A"/>
    <w:multiLevelType w:val="hybridMultilevel"/>
    <w:tmpl w:val="9288D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E7"/>
    <w:rsid w:val="00050C51"/>
    <w:rsid w:val="00072D44"/>
    <w:rsid w:val="000A3824"/>
    <w:rsid w:val="000B3E65"/>
    <w:rsid w:val="00116EE2"/>
    <w:rsid w:val="00126689"/>
    <w:rsid w:val="00152431"/>
    <w:rsid w:val="001A76B3"/>
    <w:rsid w:val="001B2402"/>
    <w:rsid w:val="001D1699"/>
    <w:rsid w:val="001D5067"/>
    <w:rsid w:val="001E070C"/>
    <w:rsid w:val="001E2C17"/>
    <w:rsid w:val="001F2EC9"/>
    <w:rsid w:val="002502E0"/>
    <w:rsid w:val="002A1F66"/>
    <w:rsid w:val="002D10D4"/>
    <w:rsid w:val="002E13A6"/>
    <w:rsid w:val="00304DEA"/>
    <w:rsid w:val="003A13B9"/>
    <w:rsid w:val="003D6259"/>
    <w:rsid w:val="004758E7"/>
    <w:rsid w:val="0048702F"/>
    <w:rsid w:val="004D6B73"/>
    <w:rsid w:val="00544150"/>
    <w:rsid w:val="006715BD"/>
    <w:rsid w:val="006E252B"/>
    <w:rsid w:val="006E4102"/>
    <w:rsid w:val="006F1F39"/>
    <w:rsid w:val="006F37AD"/>
    <w:rsid w:val="006F3F5A"/>
    <w:rsid w:val="00752B89"/>
    <w:rsid w:val="007B11BD"/>
    <w:rsid w:val="00804F60"/>
    <w:rsid w:val="00841E4D"/>
    <w:rsid w:val="00864E34"/>
    <w:rsid w:val="00884A01"/>
    <w:rsid w:val="00890423"/>
    <w:rsid w:val="009240BD"/>
    <w:rsid w:val="00924F09"/>
    <w:rsid w:val="009362ED"/>
    <w:rsid w:val="00951549"/>
    <w:rsid w:val="00953704"/>
    <w:rsid w:val="009850EC"/>
    <w:rsid w:val="009974C9"/>
    <w:rsid w:val="00A26B45"/>
    <w:rsid w:val="00A37D6B"/>
    <w:rsid w:val="00A65A6C"/>
    <w:rsid w:val="00A85628"/>
    <w:rsid w:val="00A85E6E"/>
    <w:rsid w:val="00A8695B"/>
    <w:rsid w:val="00AA4E94"/>
    <w:rsid w:val="00B55D29"/>
    <w:rsid w:val="00B90AFC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A6E44"/>
    <w:rsid w:val="00CB3C4E"/>
    <w:rsid w:val="00CC7B1A"/>
    <w:rsid w:val="00CD760C"/>
    <w:rsid w:val="00DE5894"/>
    <w:rsid w:val="00E15C7A"/>
    <w:rsid w:val="00E66150"/>
    <w:rsid w:val="00E80952"/>
    <w:rsid w:val="00EB6573"/>
    <w:rsid w:val="00EF7333"/>
    <w:rsid w:val="00F53556"/>
    <w:rsid w:val="00F55EC4"/>
    <w:rsid w:val="00FA5C82"/>
    <w:rsid w:val="00FB452B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40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52B"/>
    <w:rPr>
      <w:color w:val="4214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40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52B"/>
    <w:rPr>
      <w:color w:val="4214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ndyfay.com/node/89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git-scm.com/docs/gittutoria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hkNzI5ZmZhLTAyNjItNDI4NC1iYjAzLWExZGI4ZWVkMzRlNC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t1bWF1bm48L1VzZXJOYW1lPjxEYXRlVGltZT4yOS8wMS8yMDE4IDA5OjU1OjQyPC9EYXRlVGltZT48TGFiZWxTdHJpbmc+SW5mb3JtYXRpb24gQ2xhc3NpZmljYXRpb246IENvbmZpZGVudGl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8d729ffa-0262-4284-bb03-a1db8eed34e4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4F32410A-9062-4880-8FEA-9E0974F06A1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EBD04A6-8458-4593-92AB-A2EC7D121B7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133</Words>
  <Characters>760</Characters>
  <Application>Microsoft Office Word</Application>
  <DocSecurity>0</DocSecurity>
  <Lines>6</Lines>
  <Paragraphs>1</Paragraphs>
  <ScaleCrop>false</ScaleCrop>
  <Company>The Royal Bank Of Scotland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21</cp:revision>
  <dcterms:created xsi:type="dcterms:W3CDTF">2018-01-29T09:51:00Z</dcterms:created>
  <dcterms:modified xsi:type="dcterms:W3CDTF">2018-01-30T11:48:00Z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92f133ba-bc0b-4de9-be3f-f9209283ffca</vt:lpwstr>
  </property>
  <property fmtid="{D5CDD505-2E9C-101B-9397-08002B2CF9AE}" pid="3" name="bjSaver">
    <vt:lpwstr>IzsE5uzU7Lb5iy2+YhORwSFTmx8V46pd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uid="8d729ffa-0262-4284-bb03-a1db8eed34e4"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Confidential</vt:lpwstr>
  </property>
  <property fmtid="{D5CDD505-2E9C-101B-9397-08002B2CF9AE}" pid="7" name="X-124e4765-2f88-4c1f-a8f1-31b28df5d5fe:">
    <vt:lpwstr>Confidential</vt:lpwstr>
  </property>
  <property fmtid="{D5CDD505-2E9C-101B-9397-08002B2CF9AE}" pid="8" name="bjFooterPrimaryTextBox">
    <vt:lpwstr>Confidential		_x000d_
 _x000d_
 </vt:lpwstr>
  </property>
  <property fmtid="{D5CDD505-2E9C-101B-9397-08002B2CF9AE}" pid="9" name="bjFooterFirstTextBox">
    <vt:lpwstr>Confidential		_x000d_
 _x000d_
 </vt:lpwstr>
  </property>
  <property fmtid="{D5CDD505-2E9C-101B-9397-08002B2CF9AE}" pid="10" name="bjFooterEvenTextBox">
    <vt:lpwstr>Confidential		_x000d_
 _x000d_
 </vt:lpwstr>
  </property>
  <property fmtid="{D5CDD505-2E9C-101B-9397-08002B2CF9AE}" pid="11" name="bjLabelHistoryID">
    <vt:lpwstr>{4F32410A-9062-4880-8FEA-9E0974F06A11}</vt:lpwstr>
  </property>
</Properties>
</file>