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772" w14:textId="77777777" w:rsidR="0016069B" w:rsidRDefault="0016069B">
      <w:pPr>
        <w:spacing w:line="81" w:lineRule="exact"/>
        <w:rPr>
          <w:sz w:val="24"/>
          <w:szCs w:val="24"/>
        </w:rPr>
      </w:pPr>
      <w:bookmarkStart w:id="0" w:name="page1"/>
      <w:bookmarkEnd w:id="0"/>
    </w:p>
    <w:p w14:paraId="78E6F0C6" w14:textId="77777777" w:rsidR="0016069B" w:rsidRDefault="00DA30E9">
      <w:pPr>
        <w:spacing w:line="235" w:lineRule="auto"/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40"/>
          <w:szCs w:val="40"/>
          <w:u w:val="single"/>
        </w:rPr>
        <w:t>Exercise 2 : Earth Quake and Geo Spatial Data Analysis from the Year 1900 – 2013</w:t>
      </w:r>
    </w:p>
    <w:p w14:paraId="4EAFDD41" w14:textId="77777777" w:rsidR="0016069B" w:rsidRDefault="0016069B">
      <w:pPr>
        <w:spacing w:line="200" w:lineRule="exact"/>
        <w:rPr>
          <w:sz w:val="24"/>
          <w:szCs w:val="24"/>
        </w:rPr>
      </w:pPr>
    </w:p>
    <w:p w14:paraId="4BC7F43C" w14:textId="77777777" w:rsidR="0016069B" w:rsidRDefault="0016069B">
      <w:pPr>
        <w:spacing w:line="200" w:lineRule="exact"/>
        <w:rPr>
          <w:sz w:val="24"/>
          <w:szCs w:val="24"/>
        </w:rPr>
      </w:pPr>
    </w:p>
    <w:p w14:paraId="50F171AB" w14:textId="77777777" w:rsidR="0016069B" w:rsidRDefault="0016069B">
      <w:pPr>
        <w:spacing w:line="232" w:lineRule="exact"/>
        <w:rPr>
          <w:sz w:val="24"/>
          <w:szCs w:val="24"/>
        </w:rPr>
      </w:pPr>
    </w:p>
    <w:p w14:paraId="59A29F16" w14:textId="77777777" w:rsidR="0016069B" w:rsidRDefault="00DA30E9">
      <w:pPr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 xml:space="preserve">Before even starting, install Tableau public software and create your Tableau Public profile and save your workbooks on that platform. This is the first step to </w:t>
      </w:r>
      <w:r>
        <w:rPr>
          <w:rFonts w:ascii="Calibri" w:eastAsia="Calibri" w:hAnsi="Calibri" w:cs="Calibri"/>
          <w:color w:val="1F497D"/>
          <w:sz w:val="24"/>
          <w:szCs w:val="24"/>
        </w:rPr>
        <w:t>project your Tableau skills</w:t>
      </w:r>
    </w:p>
    <w:p w14:paraId="4EBDF365" w14:textId="77777777" w:rsidR="0016069B" w:rsidRDefault="0016069B">
      <w:pPr>
        <w:spacing w:line="235" w:lineRule="exact"/>
        <w:rPr>
          <w:sz w:val="24"/>
          <w:szCs w:val="24"/>
        </w:rPr>
      </w:pPr>
    </w:p>
    <w:p w14:paraId="682F52D0" w14:textId="77777777" w:rsidR="0016069B" w:rsidRDefault="00DA30E9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Dataset summary (source tableau) :</w:t>
      </w:r>
      <w:r>
        <w:rPr>
          <w:rFonts w:ascii="Arial" w:eastAsia="Arial" w:hAnsi="Arial" w:cs="Arial"/>
          <w:color w:val="1F497D"/>
          <w:sz w:val="20"/>
          <w:szCs w:val="20"/>
        </w:rPr>
        <w:t xml:space="preserve"> Magnitude 6 + earthquakes from year 1900 to 2013</w:t>
      </w:r>
    </w:p>
    <w:p w14:paraId="7A88EFB1" w14:textId="77777777" w:rsidR="0016069B" w:rsidRDefault="0016069B">
      <w:pPr>
        <w:spacing w:line="247" w:lineRule="exact"/>
        <w:rPr>
          <w:sz w:val="24"/>
          <w:szCs w:val="24"/>
        </w:rPr>
      </w:pPr>
    </w:p>
    <w:p w14:paraId="72605C59" w14:textId="77777777" w:rsidR="0016069B" w:rsidRDefault="00DA30E9">
      <w:pPr>
        <w:rPr>
          <w:sz w:val="20"/>
          <w:szCs w:val="20"/>
        </w:rPr>
      </w:pPr>
      <w:r>
        <w:rPr>
          <w:rFonts w:ascii="Arial" w:eastAsia="Arial" w:hAnsi="Arial" w:cs="Arial"/>
          <w:color w:val="1F497D"/>
        </w:rPr>
        <w:t>Scenario:</w:t>
      </w:r>
    </w:p>
    <w:p w14:paraId="75C3B6B1" w14:textId="77777777" w:rsidR="0016069B" w:rsidRDefault="0016069B">
      <w:pPr>
        <w:spacing w:line="5" w:lineRule="exact"/>
        <w:rPr>
          <w:sz w:val="24"/>
          <w:szCs w:val="24"/>
        </w:rPr>
      </w:pPr>
    </w:p>
    <w:p w14:paraId="7044A7F2" w14:textId="77777777" w:rsidR="0016069B" w:rsidRDefault="00DA30E9">
      <w:pPr>
        <w:spacing w:line="237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1F497D"/>
        </w:rPr>
        <w:t>Imagine you are a data analyst at an Insurance company trying to gain insights on major earthquakes and determine their hotspots in</w:t>
      </w:r>
      <w:r>
        <w:rPr>
          <w:rFonts w:ascii="Arial" w:eastAsia="Arial" w:hAnsi="Arial" w:cs="Arial"/>
          <w:color w:val="1F497D"/>
        </w:rPr>
        <w:t xml:space="preserve"> each continent. This analysis using historical data on earthquakes would enable you to develop insurance products suitable for the customers living in these active regions.</w:t>
      </w:r>
    </w:p>
    <w:p w14:paraId="14EBF4AA" w14:textId="77777777" w:rsidR="0016069B" w:rsidRDefault="0016069B">
      <w:pPr>
        <w:spacing w:line="200" w:lineRule="exact"/>
        <w:rPr>
          <w:sz w:val="24"/>
          <w:szCs w:val="24"/>
        </w:rPr>
      </w:pPr>
    </w:p>
    <w:p w14:paraId="3B15DA13" w14:textId="77777777" w:rsidR="0016069B" w:rsidRDefault="0016069B">
      <w:pPr>
        <w:spacing w:line="279" w:lineRule="exact"/>
        <w:rPr>
          <w:sz w:val="24"/>
          <w:szCs w:val="24"/>
        </w:rPr>
      </w:pPr>
    </w:p>
    <w:p w14:paraId="505BED35" w14:textId="77777777" w:rsidR="0016069B" w:rsidRDefault="00DA30E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Learning Objective: Data Visualization Fundamentals</w:t>
      </w:r>
    </w:p>
    <w:p w14:paraId="71A7F014" w14:textId="77777777" w:rsidR="0016069B" w:rsidRDefault="0016069B">
      <w:pPr>
        <w:spacing w:line="200" w:lineRule="exact"/>
        <w:rPr>
          <w:sz w:val="24"/>
          <w:szCs w:val="24"/>
        </w:rPr>
      </w:pPr>
    </w:p>
    <w:p w14:paraId="52B229B3" w14:textId="77777777" w:rsidR="0016069B" w:rsidRDefault="0016069B">
      <w:pPr>
        <w:spacing w:line="251" w:lineRule="exact"/>
        <w:rPr>
          <w:sz w:val="24"/>
          <w:szCs w:val="24"/>
        </w:rPr>
      </w:pPr>
    </w:p>
    <w:p w14:paraId="17F68A60" w14:textId="77777777" w:rsidR="0016069B" w:rsidRDefault="00DA30E9">
      <w:pPr>
        <w:numPr>
          <w:ilvl w:val="0"/>
          <w:numId w:val="1"/>
        </w:numPr>
        <w:tabs>
          <w:tab w:val="left" w:pos="250"/>
        </w:tabs>
        <w:spacing w:line="233" w:lineRule="auto"/>
        <w:ind w:right="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Create a geographical visu</w:t>
      </w:r>
      <w:r>
        <w:rPr>
          <w:rFonts w:ascii="Calibri" w:eastAsia="Calibri" w:hAnsi="Calibri" w:cs="Calibri"/>
          <w:b/>
          <w:bCs/>
          <w:sz w:val="24"/>
          <w:szCs w:val="24"/>
        </w:rPr>
        <w:t>alization to plot all earthquakes that occurred between 1900 and 2013. Identify the location and magnitude of each earthquake?</w:t>
      </w:r>
    </w:p>
    <w:p w14:paraId="68275040" w14:textId="77777777" w:rsidR="0016069B" w:rsidRDefault="0016069B">
      <w:pPr>
        <w:spacing w:line="247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73E9D1D" w14:textId="77777777" w:rsidR="0016069B" w:rsidRDefault="00DA30E9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Using a scatter-plot and try to address tasks below</w:t>
      </w:r>
    </w:p>
    <w:p w14:paraId="481E30A9" w14:textId="77777777" w:rsidR="0016069B" w:rsidRDefault="0016069B">
      <w:pPr>
        <w:spacing w:line="31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93D960A" w14:textId="77777777" w:rsidR="0016069B" w:rsidRDefault="00DA30E9">
      <w:pPr>
        <w:numPr>
          <w:ilvl w:val="1"/>
          <w:numId w:val="1"/>
        </w:numPr>
        <w:tabs>
          <w:tab w:val="left" w:pos="720"/>
        </w:tabs>
        <w:spacing w:line="232" w:lineRule="auto"/>
        <w:ind w:left="720" w:hanging="359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Is there a correlation between Depth and Magnitude variables for </w:t>
      </w:r>
      <w:r>
        <w:rPr>
          <w:rFonts w:ascii="Calibri" w:eastAsia="Calibri" w:hAnsi="Calibri" w:cs="Calibri"/>
          <w:b/>
          <w:bCs/>
          <w:sz w:val="24"/>
          <w:szCs w:val="24"/>
        </w:rPr>
        <w:t>occurrences of (&gt;7 magnitude on Richter scale) mega earthquakes?</w:t>
      </w:r>
    </w:p>
    <w:p w14:paraId="5AB1E4E2" w14:textId="77777777" w:rsidR="0016069B" w:rsidRDefault="0016069B">
      <w:pPr>
        <w:spacing w:line="107" w:lineRule="exact"/>
        <w:rPr>
          <w:rFonts w:ascii="Symbol" w:eastAsia="Symbol" w:hAnsi="Symbol" w:cs="Symbol"/>
          <w:sz w:val="24"/>
          <w:szCs w:val="24"/>
        </w:rPr>
      </w:pPr>
    </w:p>
    <w:p w14:paraId="75A6977A" w14:textId="77777777" w:rsidR="0016069B" w:rsidRDefault="00DA30E9">
      <w:pPr>
        <w:numPr>
          <w:ilvl w:val="1"/>
          <w:numId w:val="1"/>
        </w:numPr>
        <w:tabs>
          <w:tab w:val="left" w:pos="720"/>
        </w:tabs>
        <w:spacing w:line="232" w:lineRule="auto"/>
        <w:ind w:left="720" w:right="20" w:hanging="359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How can we segment data using Tableau and plot the relationship between these variables?</w:t>
      </w:r>
    </w:p>
    <w:p w14:paraId="130E1A4F" w14:textId="77777777" w:rsidR="0016069B" w:rsidRDefault="0016069B">
      <w:pPr>
        <w:spacing w:line="200" w:lineRule="exact"/>
        <w:rPr>
          <w:rFonts w:ascii="Symbol" w:eastAsia="Symbol" w:hAnsi="Symbol" w:cs="Symbol"/>
          <w:sz w:val="24"/>
          <w:szCs w:val="24"/>
        </w:rPr>
      </w:pPr>
    </w:p>
    <w:p w14:paraId="1F140D43" w14:textId="77777777" w:rsidR="0016069B" w:rsidRDefault="0016069B">
      <w:pPr>
        <w:spacing w:line="234" w:lineRule="exact"/>
        <w:rPr>
          <w:rFonts w:ascii="Symbol" w:eastAsia="Symbol" w:hAnsi="Symbol" w:cs="Symbol"/>
          <w:sz w:val="24"/>
          <w:szCs w:val="24"/>
        </w:rPr>
      </w:pPr>
    </w:p>
    <w:p w14:paraId="5F4D7E88" w14:textId="77777777" w:rsidR="0016069B" w:rsidRDefault="00DA30E9">
      <w:pPr>
        <w:numPr>
          <w:ilvl w:val="0"/>
          <w:numId w:val="1"/>
        </w:numPr>
        <w:tabs>
          <w:tab w:val="left" w:pos="298"/>
        </w:tabs>
        <w:spacing w:line="233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Which country or continent had highest occurrences of greater than 7 magnitude earthquakes on Richt</w:t>
      </w:r>
      <w:r>
        <w:rPr>
          <w:rFonts w:ascii="Calibri" w:eastAsia="Calibri" w:hAnsi="Calibri" w:cs="Calibri"/>
          <w:b/>
          <w:bCs/>
          <w:sz w:val="24"/>
          <w:szCs w:val="24"/>
        </w:rPr>
        <w:t>er scale?</w:t>
      </w:r>
    </w:p>
    <w:p w14:paraId="3AFC1447" w14:textId="77777777" w:rsidR="0016069B" w:rsidRDefault="0016069B">
      <w:pPr>
        <w:spacing w:line="305" w:lineRule="exact"/>
        <w:rPr>
          <w:sz w:val="24"/>
          <w:szCs w:val="24"/>
        </w:rPr>
      </w:pPr>
    </w:p>
    <w:p w14:paraId="73A2BEB5" w14:textId="77777777" w:rsidR="0016069B" w:rsidRDefault="00DA30E9">
      <w:pPr>
        <w:spacing w:line="255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Hint: Use a Lasso or Rectangular or Radial selection tool in Tableau to manually select individual marks (data points) in your visualization. After selecting the data points, export them to an excel file.</w:t>
      </w:r>
    </w:p>
    <w:p w14:paraId="457B1A91" w14:textId="77777777" w:rsidR="0016069B" w:rsidRDefault="0016069B">
      <w:pPr>
        <w:spacing w:line="360" w:lineRule="exact"/>
        <w:rPr>
          <w:sz w:val="24"/>
          <w:szCs w:val="24"/>
        </w:rPr>
      </w:pPr>
    </w:p>
    <w:p w14:paraId="1EB70D69" w14:textId="77777777" w:rsidR="0016069B" w:rsidRDefault="00DA30E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Reference for data selection </w:t>
      </w:r>
      <w:r>
        <w:rPr>
          <w:rFonts w:ascii="Arial" w:eastAsia="Arial" w:hAnsi="Arial" w:cs="Arial"/>
          <w:b/>
          <w:bCs/>
          <w:sz w:val="20"/>
          <w:szCs w:val="20"/>
        </w:rPr>
        <w:t>tools:</w:t>
      </w:r>
    </w:p>
    <w:p w14:paraId="6F8A3BB9" w14:textId="77777777" w:rsidR="0016069B" w:rsidRDefault="0016069B">
      <w:pPr>
        <w:spacing w:line="25" w:lineRule="exact"/>
        <w:rPr>
          <w:sz w:val="24"/>
          <w:szCs w:val="24"/>
        </w:rPr>
      </w:pPr>
    </w:p>
    <w:p w14:paraId="25222C75" w14:textId="77777777" w:rsidR="0016069B" w:rsidRDefault="00DA30E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1"/>
          <w:szCs w:val="21"/>
        </w:rPr>
        <w:t>onlinehelp.tableau.com/current/pro/desktop/en-us/inspectdata_selectiontools.html</w:t>
      </w:r>
    </w:p>
    <w:p w14:paraId="2B104EE9" w14:textId="77777777" w:rsidR="0016069B" w:rsidRDefault="0016069B">
      <w:pPr>
        <w:spacing w:line="200" w:lineRule="exact"/>
        <w:rPr>
          <w:sz w:val="24"/>
          <w:szCs w:val="24"/>
        </w:rPr>
      </w:pPr>
    </w:p>
    <w:p w14:paraId="2BB00249" w14:textId="77777777" w:rsidR="0016069B" w:rsidRDefault="0016069B">
      <w:pPr>
        <w:spacing w:line="239" w:lineRule="exact"/>
        <w:rPr>
          <w:sz w:val="24"/>
          <w:szCs w:val="24"/>
        </w:rPr>
      </w:pPr>
    </w:p>
    <w:p w14:paraId="1A54627E" w14:textId="77777777" w:rsidR="0016069B" w:rsidRDefault="00DA30E9">
      <w:pPr>
        <w:numPr>
          <w:ilvl w:val="0"/>
          <w:numId w:val="2"/>
        </w:numPr>
        <w:tabs>
          <w:tab w:val="left" w:pos="269"/>
        </w:tabs>
        <w:spacing w:line="26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Finally prepare a dashboard and storyline summarizing your analysis on earthquakes and their occurrences in various places of the earth (with focus on </w:t>
      </w:r>
      <w:r>
        <w:rPr>
          <w:rFonts w:ascii="Calibri" w:eastAsia="Calibri" w:hAnsi="Calibri" w:cs="Calibri"/>
          <w:b/>
          <w:bCs/>
          <w:sz w:val="24"/>
          <w:szCs w:val="24"/>
        </w:rPr>
        <w:t>countries and continents which are active spots for earthquakes). This aim of this report is to communicate these insights to other stakeholders in a visually appealing format.</w:t>
      </w:r>
    </w:p>
    <w:p w14:paraId="3253498D" w14:textId="77777777" w:rsidR="0016069B" w:rsidRDefault="0016069B">
      <w:pPr>
        <w:spacing w:line="200" w:lineRule="exact"/>
        <w:rPr>
          <w:sz w:val="24"/>
          <w:szCs w:val="24"/>
        </w:rPr>
      </w:pPr>
    </w:p>
    <w:p w14:paraId="40396E87" w14:textId="77777777" w:rsidR="0016069B" w:rsidRDefault="0016069B">
      <w:pPr>
        <w:spacing w:line="200" w:lineRule="exact"/>
        <w:rPr>
          <w:sz w:val="24"/>
          <w:szCs w:val="24"/>
        </w:rPr>
      </w:pPr>
    </w:p>
    <w:p w14:paraId="765215BE" w14:textId="77777777" w:rsidR="0016069B" w:rsidRDefault="0016069B">
      <w:pPr>
        <w:spacing w:line="200" w:lineRule="exact"/>
        <w:rPr>
          <w:sz w:val="24"/>
          <w:szCs w:val="24"/>
        </w:rPr>
      </w:pPr>
    </w:p>
    <w:p w14:paraId="4CC7EC8A" w14:textId="77777777" w:rsidR="0016069B" w:rsidRDefault="0016069B">
      <w:pPr>
        <w:spacing w:line="200" w:lineRule="exact"/>
        <w:rPr>
          <w:sz w:val="24"/>
          <w:szCs w:val="24"/>
        </w:rPr>
      </w:pPr>
    </w:p>
    <w:p w14:paraId="2CCA4F4A" w14:textId="77777777" w:rsidR="0016069B" w:rsidRDefault="0016069B">
      <w:pPr>
        <w:spacing w:line="246" w:lineRule="exact"/>
        <w:rPr>
          <w:sz w:val="24"/>
          <w:szCs w:val="24"/>
        </w:rPr>
      </w:pPr>
    </w:p>
    <w:sectPr w:rsidR="0016069B">
      <w:pgSz w:w="11900" w:h="16838"/>
      <w:pgMar w:top="1440" w:right="1429" w:bottom="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E9FCEFF0"/>
    <w:lvl w:ilvl="0" w:tplc="6BE6C334">
      <w:start w:val="1"/>
      <w:numFmt w:val="decimal"/>
      <w:lvlText w:val="%1."/>
      <w:lvlJc w:val="left"/>
    </w:lvl>
    <w:lvl w:ilvl="1" w:tplc="4D1A40F8">
      <w:start w:val="1"/>
      <w:numFmt w:val="bullet"/>
      <w:lvlText w:val=""/>
      <w:lvlJc w:val="left"/>
    </w:lvl>
    <w:lvl w:ilvl="2" w:tplc="F22E523A">
      <w:numFmt w:val="decimal"/>
      <w:lvlText w:val=""/>
      <w:lvlJc w:val="left"/>
    </w:lvl>
    <w:lvl w:ilvl="3" w:tplc="09822EF8">
      <w:numFmt w:val="decimal"/>
      <w:lvlText w:val=""/>
      <w:lvlJc w:val="left"/>
    </w:lvl>
    <w:lvl w:ilvl="4" w:tplc="63A63606">
      <w:numFmt w:val="decimal"/>
      <w:lvlText w:val=""/>
      <w:lvlJc w:val="left"/>
    </w:lvl>
    <w:lvl w:ilvl="5" w:tplc="DB62D7EE">
      <w:numFmt w:val="decimal"/>
      <w:lvlText w:val=""/>
      <w:lvlJc w:val="left"/>
    </w:lvl>
    <w:lvl w:ilvl="6" w:tplc="623E6C1A">
      <w:numFmt w:val="decimal"/>
      <w:lvlText w:val=""/>
      <w:lvlJc w:val="left"/>
    </w:lvl>
    <w:lvl w:ilvl="7" w:tplc="7FBA9CB0">
      <w:numFmt w:val="decimal"/>
      <w:lvlText w:val=""/>
      <w:lvlJc w:val="left"/>
    </w:lvl>
    <w:lvl w:ilvl="8" w:tplc="9DA2DB2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4022DF4"/>
    <w:lvl w:ilvl="0" w:tplc="5652F85A">
      <w:start w:val="4"/>
      <w:numFmt w:val="decimal"/>
      <w:lvlText w:val="%1."/>
      <w:lvlJc w:val="left"/>
    </w:lvl>
    <w:lvl w:ilvl="1" w:tplc="27925776">
      <w:numFmt w:val="decimal"/>
      <w:lvlText w:val=""/>
      <w:lvlJc w:val="left"/>
    </w:lvl>
    <w:lvl w:ilvl="2" w:tplc="A1A60F38">
      <w:numFmt w:val="decimal"/>
      <w:lvlText w:val=""/>
      <w:lvlJc w:val="left"/>
    </w:lvl>
    <w:lvl w:ilvl="3" w:tplc="422276C6">
      <w:numFmt w:val="decimal"/>
      <w:lvlText w:val=""/>
      <w:lvlJc w:val="left"/>
    </w:lvl>
    <w:lvl w:ilvl="4" w:tplc="FFF6163E">
      <w:numFmt w:val="decimal"/>
      <w:lvlText w:val=""/>
      <w:lvlJc w:val="left"/>
    </w:lvl>
    <w:lvl w:ilvl="5" w:tplc="B934AE56">
      <w:numFmt w:val="decimal"/>
      <w:lvlText w:val=""/>
      <w:lvlJc w:val="left"/>
    </w:lvl>
    <w:lvl w:ilvl="6" w:tplc="A70269F6">
      <w:numFmt w:val="decimal"/>
      <w:lvlText w:val=""/>
      <w:lvlJc w:val="left"/>
    </w:lvl>
    <w:lvl w:ilvl="7" w:tplc="A14ECE56">
      <w:numFmt w:val="decimal"/>
      <w:lvlText w:val=""/>
      <w:lvlJc w:val="left"/>
    </w:lvl>
    <w:lvl w:ilvl="8" w:tplc="55249B2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69B"/>
    <w:rsid w:val="0016069B"/>
    <w:rsid w:val="00D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1544"/>
  <w15:docId w15:val="{6D0271DB-5B20-40AE-90E2-4046440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Noble Xavier</cp:lastModifiedBy>
  <cp:revision>2</cp:revision>
  <dcterms:created xsi:type="dcterms:W3CDTF">2021-08-19T12:08:00Z</dcterms:created>
  <dcterms:modified xsi:type="dcterms:W3CDTF">2021-08-19T10:11:00Z</dcterms:modified>
</cp:coreProperties>
</file>