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2340"/>
          <w:sz w:val="40"/>
          <w:szCs w:val="40"/>
        </w:rPr>
        <w:t xml:space="preserve">NH FOOD 원물 시세 현황 대시보드</w:t>
      </w:r>
    </w:p>
    <w:p>
      <w:pPr>
        <w:spacing w:after="300"/>
      </w:pPr>
      <w:r>
        <w:rPr>
          <w:color w:val="52514e"/>
          <w:sz w:val="26"/>
          <w:szCs w:val="26"/>
        </w:rPr>
        <w:t xml:space="preserve">사용 가이드</w:t>
      </w:r>
    </w:p>
    <w:p>
      <w:pPr>
        <w:spacing w:after="120"/>
      </w:pPr>
      <w:r>
        <w:rPr>
          <w:color w:val="52514e"/>
          <w:sz w:val="20"/>
          <w:szCs w:val="20"/>
        </w:rPr>
        <w:t xml:space="preserve">이 문서는 NH FOOD 원물 시세 현황 대시보드의 구성과 사용법, 데이터 갱신 방식을 안내합니다.</w:t>
      </w:r>
    </w:p>
    <w:p>
      <w:pPr>
        <w:pStyle w:val="Heading1"/>
        <w:spacing w:after="150" w:before="300"/>
      </w:pPr>
      <w:r>
        <w:t xml:space="preserve">1. 대시보드 주소</w:t>
      </w:r>
    </w:p>
    <w:p>
      <w:pPr>
        <w:spacing w:after="120"/>
      </w:pPr>
      <w:hyperlink w:history="1" r:id="rIdxwi8chmhnegaypu-dukkg">
        <w:r>
          <w:rPr>
            <w:rStyle w:val="Hyperlink"/>
          </w:rPr>
          <w:t xml:space="preserve">https://sunnymkt.github.io/commodity-price-dashboard/</w:t>
        </w:r>
      </w:hyperlink>
    </w:p>
    <w:p>
      <w:pPr>
        <w:spacing w:after="120"/>
      </w:pPr>
      <w:r>
        <w:t xml:space="preserve">누구나 로그인 없이 접속할 수 있는 공개 주소입니다. 즐겨찾기에 등록해 두시면 편리합니다.</w:t>
      </w:r>
    </w:p>
    <w:p>
      <w:pPr>
        <w:pStyle w:val="Heading1"/>
        <w:spacing w:after="150" w:before="300"/>
      </w:pPr>
      <w:r>
        <w:t xml:space="preserve">2. 전체 구성</w:t>
      </w:r>
    </w:p>
    <w:p>
      <w:pPr>
        <w:spacing w:after="120"/>
      </w:pPr>
      <w:r>
        <w:t xml:space="preserve">화면 상단의 탭으로 5개 화면을 전환합니다.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234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6000"/>
            <w:shd w:fill="1a234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국산원물 시세 현황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국내 원물 13종의 현재가·전주/전월/전년동기 대비 변화율·추이 그래프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국제원료 시세 현황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수입 원료 4종(원당·소맥·대두유·옥수수)의 국제 선물 시세와 원화 환산가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원물 수매 캘린더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품목별 주요 수매(수확) 시기와 평년 기준 계절별 시세 히트맵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원물 수매 이슈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품목별 수매 관련 뉴스·이슈 요약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식품업계 가격인상 동향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국내 주요 식품회사의 가격 인상/동결 발표 뉴스 모음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국산원물 시세 현황 탭</w:t>
      </w:r>
    </w:p>
    <w:p>
      <w:pPr>
        <w:pStyle w:val="Heading2"/>
        <w:spacing w:after="120" w:before="240"/>
      </w:pPr>
      <w:r>
        <w:t xml:space="preserve">3-1. 대상 품목 (13종)</w:t>
      </w:r>
    </w:p>
    <w:p>
      <w:pPr>
        <w:spacing w:after="120"/>
      </w:pPr>
      <w:r>
        <w:t xml:space="preserve">쌀(국산), 콩(백태/대립종), 고구마, 배추, 고춧가루(도매·건고추), 고춧가루(소매), 딸기(설향), 참깨, 들깨, 멸치액젓, 천일염, 계란, 밤(국산)</w:t>
      </w:r>
    </w:p>
    <w:p>
      <w:pPr>
        <w:pStyle w:val="Heading2"/>
        <w:spacing w:after="120" w:before="240"/>
      </w:pPr>
      <w:r>
        <w:t xml:space="preserve">3-2. 1kg 환산 표시</w:t>
      </w:r>
    </w:p>
    <w:p>
      <w:pPr>
        <w:spacing w:after="120"/>
      </w:pPr>
      <w:r>
        <w:t xml:space="preserve">품목마다 조사 단위가 20kg·40kg·10kg·1kg 등으로 제각각이라 서로 비교하기 어렵기 때문에, 화면에 표시되는 가격은 모두 1kg 기준으로 환산한 값입니다. 원래 조사 단위와 가격은 각 카드 하단에 '조사단위 OO원/kg N → 1kg 환산' 형태로 함께 표기되어 있어, 원본 값도 그대로 확인할 수 있습니다. 다만 계란은 개수(구) 단위 품목이라 kg 환산 대상에서 제외되어 있습니다.</w:t>
      </w:r>
    </w:p>
    <w:p>
      <w:pPr>
        <w:pStyle w:val="Heading2"/>
        <w:spacing w:after="120" w:before="240"/>
      </w:pPr>
      <w:r>
        <w:t xml:space="preserve">3-3. 급등·급락 판단 기준</w:t>
      </w:r>
    </w:p>
    <w:p>
      <w:pPr>
        <w:spacing w:after="120"/>
      </w:pPr>
      <w:r>
        <w:t xml:space="preserve">카드에 표시되는 '급등/급락/정상' 배지는 전년동기 대비 변화율만을 기준으로 판단합니다(전주·전월 대비는 참고용 수치로만 표시되고 배지 판단에는 쓰이지 않습니다). 전년동기 대비 +15% 이상이면 급등, -15% 이하면 급락으로 표시됩니다.</w:t>
      </w:r>
    </w:p>
    <w:p>
      <w:pPr>
        <w:pStyle w:val="Heading2"/>
        <w:spacing w:after="120" w:before="240"/>
      </w:pPr>
      <w:r>
        <w:t xml:space="preserve">3-4. 카드에서 확인할 수 있는 정보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현재가(1kg 환산) 및 전주·전월·전년동기 대비 변화율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조사일, 조사 시장, 품종/등급, 분류(기준)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최근 시세 추이 그래프(실선: 최근, 점선: 전년 동기)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KREI 관측월보 링크(해당 품목에 한함), 원본 데이터 출처 링크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☆ 즐겨찾기: 클릭하면 화면 우측 '내 관심 품목'에 고정되어 한눈에 볼 수 있습니다(이 브라우저에만 저장되며, 다른 기기와는 공유되지 않습니다)</w:t>
      </w:r>
    </w:p>
    <w:p>
      <w:pPr>
        <w:spacing w:after="100"/>
      </w:pPr>
    </w:p>
    <w:p>
      <w:pPr>
        <w:spacing w:after="120"/>
      </w:pPr>
      <w:r>
        <w:t xml:space="preserve">우측 상단 검색창에 품목명을 입력하면 해당 품목 카드만 필터링해서 볼 수 있습니다.</w:t>
      </w:r>
    </w:p>
    <w:p>
      <w:pPr>
        <w:pStyle w:val="Heading1"/>
        <w:spacing w:after="150" w:before="300"/>
      </w:pPr>
      <w:r>
        <w:t xml:space="preserve">4. 국제원료 시세 현황 탭</w:t>
      </w:r>
    </w:p>
    <w:p>
      <w:pPr>
        <w:spacing w:after="120"/>
      </w:pPr>
      <w:r>
        <w:t xml:space="preserve">쌀·배추 등 국내 원물과 달리 전량 수입되는 원료 4종(원당·소맥·대두유·옥수수)은 국내 도소매 시세가 없어, 국제 선물 종가(US$)와 환율(원/달러)을 조합한 참고치로 보여줍니다.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a234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4500"/>
            <w:shd w:fill="1a234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원가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원당 (Raw Sugar)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설탕 원료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소맥 (SRW)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밀가루 원료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대두유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식용유 원료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옥수수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전분·과당류 원료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"≈ 원/kg" 값은 국제 선물 종가에 환율을 적용해 환산한 참고치이며, 관세·해상운임·가공비 등은 반영되지 않아 실제 국내 매입단가와는 차이가 있을 수 있습니다. 차트의 추이·전년비 비교는 Yahoo Finance의 주간 종가를 별도로 사용하므로, 상단의 종가·등락률(aT FIS 기준)과 계약월(월물) 교체 시점 차이로 소폭 다를 수 있습니다.</w:t>
      </w:r>
    </w:p>
    <w:p>
      <w:pPr>
        <w:pStyle w:val="Heading1"/>
        <w:spacing w:after="150" w:before="300"/>
      </w:pPr>
      <w:r>
        <w:t xml:space="preserve">5. 데이터 출처 및 갱신 주기</w:t>
      </w:r>
    </w:p>
    <w:p>
      <w:pPr>
        <w:pStyle w:val="Heading2"/>
        <w:spacing w:after="120" w:before="240"/>
      </w:pPr>
      <w:r>
        <w:t xml:space="preserve">5-1. 자동 갱신 (매일 KST 07:30)</w:t>
      </w:r>
    </w:p>
    <w:p>
      <w:pPr>
        <w:spacing w:after="120"/>
      </w:pPr>
      <w:r>
        <w:t xml:space="preserve">아래 12개 품목은 GitHub Actions를 통해 매일 자동으로 시세가 갱신됩니다. 사람이 별도로 확인하지 않아도 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c>
          <w:tcPr>
            <w:tcW w:type="dxa" w:w="1800"/>
            <w:shd w:fill="1a234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200"/>
            <w:shd w:fill="1a234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3000"/>
            <w:shd w:fill="1a234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국내 (8종)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쌀, 콩(백태), 고구마, 참깨, 들깨, 고춧가루(소매), 멸치액젓, 천일염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KAMIS(농산물유통정보) Open-API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국제 (4종)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원당, 소맥, 대두유, 옥수수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Yahoo Finance 공개 API(주간 종가)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5-2. 수동 갱신 (요청 시 갱신)</w:t>
      </w:r>
    </w:p>
    <w:p>
      <w:pPr>
        <w:spacing w:after="120"/>
      </w:pPr>
      <w:r>
        <w:t xml:space="preserve">아래 항목은 공식 Open-API가 없어 자동화되지 않으며, 필요할 때 담당자가 직접 조회해 반영합니다.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1a234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품목/항목</w:t>
            </w:r>
          </w:p>
        </w:tc>
        <w:tc>
          <w:tcPr>
            <w:tcW w:type="dxa" w:w="3200"/>
            <w:shd w:fill="1a234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3200"/>
            <w:shd w:fill="1a2340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배추, 딸기(설향)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KAMIS 가락시장 경락가격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웹페이지 직접 조회 (Open-API 미제공)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계란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축산물품질평가원(ekapepia.com)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사이트 개편으로 기존 시계열과 기준 상이, 별도 정리 필요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밤(국산)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산림조합중앙회(forestinfo.or.kr)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Open-API 미제공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고춧가루(도매·건고추)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KAMIS / data.go.kr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Open-API 연동 검토 중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원물 수매 이슈 (뉴스)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언론 보도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사람이 직접 조사·정리(자동화 대상 아님)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식품업계 가격인상 동향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언론 보도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b0b0b"/>
                <w:sz w:val="20"/>
                <w:szCs w:val="20"/>
              </w:rPr>
              <w:t xml:space="preserve">사람이 직접 조사·정리(자동화 대상 아님)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수동 갱신이 필요할 때는 Claude에게 "대시보드 업데이트 해줘" 라고 요청하면 됩니다.</w:t>
      </w:r>
    </w:p>
    <w:p>
      <w:pPr>
        <w:pStyle w:val="Heading1"/>
        <w:spacing w:after="150" w:before="300"/>
      </w:pPr>
      <w:r>
        <w:t xml:space="preserve">6. 자동화 구조 (참고)</w:t>
      </w:r>
    </w:p>
    <w:p>
      <w:pPr>
        <w:spacing w:after="120"/>
      </w:pPr>
      <w:r>
        <w:t xml:space="preserve">GitHub 저장소(sunnymkt/commodity-price-dashboard)에 다음 파일들이 구성되어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scripts/fetch_kamis.py — KAMIS Open-API로 국내 8개 품목 가격 수집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scripts/fetch_intl.py — Yahoo Finance로 국제 4개 원료 주간 종가 수집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scripts/update_dashboard.py — 수집한 데이터를 index.html에 반영하고 변화율·급등급락 여부 재계산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.github/workflows/update-prices.yml — 위 스크립트를 매일 KST 07:30에 자동 실행</w:t>
      </w:r>
    </w:p>
    <w:p>
      <w:pPr>
        <w:spacing w:after="100"/>
      </w:pPr>
    </w:p>
    <w:p>
      <w:pPr>
        <w:spacing w:after="120"/>
      </w:pPr>
      <w:r>
        <w:t xml:space="preserve">KAMIS Open-API 인증키는 저장소 Settings &gt; Secrets에 KAMIS_CERT_KEY / KAMIS_CERT_ID로 등록되어 있으며, 외부에 노출되지 않습니다. 자세한 설정 방법은 저장소의 AUTOMATION.md 문서를 참고하세요.</w:t>
      </w:r>
    </w:p>
    <w:p>
      <w:pPr>
        <w:pStyle w:val="Heading1"/>
        <w:spacing w:after="150" w:before="300"/>
      </w:pPr>
      <w:r>
        <w:t xml:space="preserve">7. 문의</w:t>
      </w:r>
    </w:p>
    <w:p>
      <w:pPr>
        <w:spacing w:after="120"/>
      </w:pPr>
      <w:r>
        <w:t xml:space="preserve">대시보드 내용 수정, 품목 추가, 자동화 범위 확장 등이 필요하면 Claude에게 요청해 주세요.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wi8chmhnegaypu-dukkg" Type="http://schemas.openxmlformats.org/officeDocument/2006/relationships/hyperlink" Target="https://sunnymkt.github.io/commodity-price-dashboard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2026-09-29T07:50:37.209Z</dcterms:created>
  <dcterms:modified xsi:type="dcterms:W3CDTF">2026-09-29T07:50:37.209Z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