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A22B" w14:textId="509858CE" w:rsidR="005263B0" w:rsidRPr="005263B0" w:rsidRDefault="005263B0" w:rsidP="005263B0">
      <w:pPr>
        <w:pStyle w:val="Title"/>
        <w:spacing w:line="240" w:lineRule="auto"/>
        <w:ind w:left="1440" w:right="0" w:hanging="1440"/>
        <w:contextualSpacing/>
        <w:jc w:val="right"/>
        <w:rPr>
          <w:sz w:val="20"/>
          <w:szCs w:val="20"/>
        </w:rPr>
      </w:pPr>
      <w:r w:rsidRPr="005263B0">
        <w:rPr>
          <w:sz w:val="20"/>
          <w:szCs w:val="20"/>
        </w:rPr>
        <w:t xml:space="preserve">Update </w:t>
      </w:r>
      <w:r w:rsidR="004D3E34">
        <w:rPr>
          <w:sz w:val="20"/>
          <w:szCs w:val="20"/>
        </w:rPr>
        <w:t>25</w:t>
      </w:r>
      <w:r w:rsidR="00265480">
        <w:rPr>
          <w:sz w:val="20"/>
          <w:szCs w:val="20"/>
        </w:rPr>
        <w:t>/0</w:t>
      </w:r>
      <w:r w:rsidR="004D3E34">
        <w:rPr>
          <w:sz w:val="20"/>
          <w:szCs w:val="20"/>
        </w:rPr>
        <w:t>8</w:t>
      </w:r>
      <w:r w:rsidR="00265480">
        <w:rPr>
          <w:sz w:val="20"/>
          <w:szCs w:val="20"/>
        </w:rPr>
        <w:t>/202</w:t>
      </w:r>
      <w:r w:rsidR="003E7D4C">
        <w:rPr>
          <w:sz w:val="20"/>
          <w:szCs w:val="20"/>
        </w:rPr>
        <w:t>5</w:t>
      </w:r>
    </w:p>
    <w:p w14:paraId="74F12E08" w14:textId="0CBF5BD5" w:rsidR="00F778C2" w:rsidRPr="007B6A71" w:rsidRDefault="00641975">
      <w:pPr>
        <w:pStyle w:val="Title"/>
        <w:spacing w:line="240" w:lineRule="auto"/>
        <w:ind w:left="1440" w:right="0" w:hanging="1440"/>
        <w:contextualSpacing/>
        <w:rPr>
          <w:sz w:val="32"/>
          <w:szCs w:val="32"/>
        </w:rPr>
      </w:pPr>
      <w:r w:rsidRPr="007B6A71">
        <w:rPr>
          <w:sz w:val="32"/>
          <w:szCs w:val="32"/>
        </w:rPr>
        <w:t xml:space="preserve">HỢP ĐỒNG NGUYÊN TẮC </w:t>
      </w:r>
      <w:r w:rsidR="005263B0">
        <w:rPr>
          <w:sz w:val="32"/>
          <w:szCs w:val="32"/>
        </w:rPr>
        <w:tab/>
      </w:r>
    </w:p>
    <w:p w14:paraId="637FD04E" w14:textId="748A6E86"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 xml:space="preserve">PRINCIPAL CONTRACT </w:t>
      </w:r>
    </w:p>
    <w:p w14:paraId="4735560C" w14:textId="5A7FD2C5" w:rsidR="00F778C2" w:rsidRPr="00C0558F" w:rsidRDefault="00641975" w:rsidP="00004494">
      <w:pPr>
        <w:ind w:left="2880"/>
        <w:rPr>
          <w:rFonts w:cs="Times New Roman"/>
          <w:b/>
          <w:i/>
          <w:sz w:val="24"/>
          <w:szCs w:val="24"/>
        </w:rPr>
      </w:pPr>
      <w:r w:rsidRPr="00D2669C">
        <w:rPr>
          <w:rFonts w:cs="Times New Roman"/>
          <w:b/>
          <w:bCs/>
          <w:color w:val="000000"/>
          <w:sz w:val="24"/>
          <w:szCs w:val="24"/>
        </w:rPr>
        <w:t xml:space="preserve"> </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4E2C9C09" w:rsidR="00F778C2" w:rsidRPr="00E4153B" w:rsidRDefault="00641975" w:rsidP="00F57A40">
      <w:pPr>
        <w:spacing w:line="0" w:lineRule="atLeast"/>
        <w:jc w:val="both"/>
        <w:rPr>
          <w:rFonts w:cs="Times New Roman"/>
          <w:sz w:val="24"/>
          <w:szCs w:val="24"/>
        </w:rPr>
      </w:pPr>
      <w:r w:rsidRPr="00E4153B">
        <w:rPr>
          <w:rFonts w:cs="Times New Roman"/>
          <w:sz w:val="24"/>
          <w:szCs w:val="24"/>
        </w:rPr>
        <w:t xml:space="preserve">Hợp đồng này dựa trên sự thỏa thuận của hai Bên </w:t>
      </w:r>
      <w:r w:rsidRPr="00767F2A">
        <w:rPr>
          <w:rFonts w:cs="Times New Roman"/>
          <w:b/>
          <w:bCs/>
          <w:sz w:val="24"/>
          <w:szCs w:val="24"/>
        </w:rPr>
        <w:t>CÔNG TY TNHH MỘT THÀNH VIÊN HOÀNG HÔN BIỂN</w:t>
      </w:r>
      <w:r w:rsidRPr="00E4153B">
        <w:rPr>
          <w:rFonts w:cs="Times New Roman"/>
          <w:sz w:val="24"/>
          <w:szCs w:val="24"/>
        </w:rPr>
        <w:t xml:space="preserve"> và </w:t>
      </w:r>
      <w:r w:rsidR="00C7782D" w:rsidRPr="00C7782D">
        <w:rPr>
          <w:rFonts w:cs="Times New Roman"/>
          <w:b/>
          <w:sz w:val="24"/>
          <w:szCs w:val="24"/>
        </w:rPr>
        <w:t>CÔNG TY CỔ PHẦN THƯƠNG MẠI VÀ DU LỊCH QUẢ TÁO</w:t>
      </w:r>
      <w:r w:rsidRPr="00E4153B">
        <w:rPr>
          <w:rFonts w:cs="Times New Roman"/>
          <w:sz w:val="24"/>
          <w:szCs w:val="24"/>
        </w:rPr>
        <w:t>, với các điều kiện cụ thể và dịch vụ sẽ được cung cấp.</w:t>
      </w:r>
    </w:p>
    <w:p w14:paraId="5AC6D1E5" w14:textId="5E9F09D2"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C7782D" w:rsidRPr="00C7782D">
        <w:rPr>
          <w:rFonts w:cs="Times New Roman"/>
          <w:b/>
          <w:i/>
          <w:iCs/>
          <w:sz w:val="24"/>
          <w:szCs w:val="24"/>
        </w:rPr>
        <w:t>APPLE TRAVEL AND TRADING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 xml:space="preserve">Khu Nghỉ Dưỡng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9B2210" w:rsidRPr="00D2669C" w14:paraId="6D8E21B6" w14:textId="77777777" w:rsidTr="00C67A72">
        <w:trPr>
          <w:trHeight w:val="300"/>
        </w:trPr>
        <w:tc>
          <w:tcPr>
            <w:tcW w:w="2200" w:type="dxa"/>
            <w:noWrap/>
            <w:vAlign w:val="center"/>
          </w:tcPr>
          <w:p w14:paraId="0BAFF489" w14:textId="5A66003A" w:rsidR="009B2210" w:rsidRPr="00D2669C" w:rsidRDefault="009B2210" w:rsidP="009B2210">
            <w:pPr>
              <w:spacing w:line="0" w:lineRule="atLeast"/>
              <w:rPr>
                <w:rFonts w:cs="Times New Roman"/>
                <w:sz w:val="24"/>
                <w:szCs w:val="24"/>
              </w:rPr>
            </w:pPr>
            <w:r>
              <w:rPr>
                <w:rFonts w:cs="Times New Roman"/>
                <w:sz w:val="24"/>
                <w:szCs w:val="24"/>
              </w:rPr>
              <w:t xml:space="preserve">Tên / </w:t>
            </w:r>
            <w:r w:rsidRPr="00D2669C">
              <w:rPr>
                <w:rFonts w:cs="Times New Roman"/>
                <w:sz w:val="24"/>
                <w:szCs w:val="24"/>
              </w:rPr>
              <w:t>Name:</w:t>
            </w:r>
          </w:p>
        </w:tc>
        <w:tc>
          <w:tcPr>
            <w:tcW w:w="4032" w:type="dxa"/>
            <w:noWrap/>
            <w:vAlign w:val="center"/>
          </w:tcPr>
          <w:p w14:paraId="7844E277" w14:textId="24F697D4" w:rsidR="009B2210" w:rsidRPr="00D2669C" w:rsidRDefault="009B2210" w:rsidP="009B2210">
            <w:pPr>
              <w:spacing w:line="0" w:lineRule="atLeast"/>
              <w:rPr>
                <w:rFonts w:cs="Times New Roman"/>
                <w:sz w:val="24"/>
                <w:szCs w:val="24"/>
              </w:rPr>
            </w:pPr>
            <w:r>
              <w:rPr>
                <w:rFonts w:cs="Times New Roman"/>
                <w:color w:val="000000"/>
                <w:sz w:val="24"/>
                <w:szCs w:val="24"/>
              </w:rPr>
              <w:t xml:space="preserve">(Mr) Ông Khổng Văn Tiệp </w:t>
            </w:r>
          </w:p>
        </w:tc>
        <w:tc>
          <w:tcPr>
            <w:tcW w:w="3776" w:type="dxa"/>
            <w:noWrap/>
            <w:vAlign w:val="center"/>
          </w:tcPr>
          <w:p w14:paraId="05B0E000" w14:textId="1A3203D6" w:rsidR="009B2210" w:rsidRPr="00522A5E" w:rsidRDefault="00522A5E" w:rsidP="00190000">
            <w:pPr>
              <w:spacing w:line="0" w:lineRule="atLeast"/>
              <w:rPr>
                <w:rFonts w:cs="Times New Roman"/>
                <w:bCs/>
                <w:sz w:val="24"/>
                <w:szCs w:val="24"/>
              </w:rPr>
            </w:pPr>
            <w:r>
              <w:rPr>
                <w:rFonts w:cs="Times New Roman"/>
                <w:bCs/>
                <w:sz w:val="24"/>
                <w:szCs w:val="24"/>
              </w:rPr>
              <w:t xml:space="preserve">(Mrs) Bà </w:t>
            </w:r>
            <w:r w:rsidR="00C64C18">
              <w:rPr>
                <w:rFonts w:cs="Times New Roman"/>
                <w:bCs/>
                <w:sz w:val="24"/>
                <w:szCs w:val="24"/>
              </w:rPr>
              <w:t>Khuất Thị Chung</w:t>
            </w:r>
          </w:p>
        </w:tc>
      </w:tr>
      <w:tr w:rsidR="009B2210" w:rsidRPr="00D2669C" w14:paraId="14BC6252" w14:textId="77777777" w:rsidTr="00C67A72">
        <w:trPr>
          <w:trHeight w:val="300"/>
        </w:trPr>
        <w:tc>
          <w:tcPr>
            <w:tcW w:w="2200" w:type="dxa"/>
            <w:noWrap/>
            <w:vAlign w:val="center"/>
          </w:tcPr>
          <w:p w14:paraId="00B0286D" w14:textId="3EDC797B" w:rsidR="009B2210" w:rsidRPr="00D2669C" w:rsidRDefault="009B2210" w:rsidP="009B2210">
            <w:pPr>
              <w:spacing w:line="0" w:lineRule="atLeast"/>
              <w:rPr>
                <w:rFonts w:cs="Times New Roman"/>
                <w:sz w:val="24"/>
                <w:szCs w:val="24"/>
              </w:rPr>
            </w:pPr>
            <w:r>
              <w:rPr>
                <w:rFonts w:cs="Times New Roman"/>
                <w:sz w:val="24"/>
                <w:szCs w:val="24"/>
              </w:rPr>
              <w:t xml:space="preserve">Vị trí / </w:t>
            </w:r>
            <w:r w:rsidRPr="00D2669C">
              <w:rPr>
                <w:rFonts w:cs="Times New Roman"/>
                <w:sz w:val="24"/>
                <w:szCs w:val="24"/>
              </w:rPr>
              <w:t>Job Title:</w:t>
            </w:r>
          </w:p>
        </w:tc>
        <w:tc>
          <w:tcPr>
            <w:tcW w:w="4032" w:type="dxa"/>
            <w:noWrap/>
            <w:vAlign w:val="center"/>
          </w:tcPr>
          <w:p w14:paraId="5170CBF6" w14:textId="77777777" w:rsidR="009B2210" w:rsidRPr="00D2669C" w:rsidRDefault="009B2210" w:rsidP="009B2210">
            <w:pPr>
              <w:spacing w:line="0" w:lineRule="atLeast"/>
              <w:rPr>
                <w:rFonts w:cs="Times New Roman"/>
                <w:bCs/>
                <w:sz w:val="24"/>
                <w:szCs w:val="24"/>
              </w:rPr>
            </w:pPr>
            <w:r>
              <w:rPr>
                <w:rFonts w:cs="Times New Roman"/>
                <w:bCs/>
                <w:sz w:val="24"/>
                <w:szCs w:val="24"/>
              </w:rPr>
              <w:t xml:space="preserve">Phó Giám đốc / </w:t>
            </w:r>
            <w:r w:rsidRPr="00FB6F4A">
              <w:rPr>
                <w:rFonts w:cs="Times New Roman"/>
                <w:bCs/>
                <w:i/>
                <w:iCs/>
                <w:sz w:val="24"/>
                <w:szCs w:val="24"/>
              </w:rPr>
              <w:t>Vice Director</w:t>
            </w:r>
          </w:p>
          <w:p w14:paraId="315C7383" w14:textId="6F4D748E" w:rsidR="009B2210" w:rsidRPr="00D2669C" w:rsidRDefault="009B2210" w:rsidP="009B2210">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15474F8C" w14:textId="78359160" w:rsidR="009B2210" w:rsidRDefault="00522A5E" w:rsidP="00190000">
            <w:pPr>
              <w:spacing w:line="0" w:lineRule="atLeast"/>
              <w:rPr>
                <w:rFonts w:cs="Times New Roman"/>
                <w:bCs/>
                <w:sz w:val="24"/>
                <w:szCs w:val="24"/>
              </w:rPr>
            </w:pPr>
            <w:r>
              <w:rPr>
                <w:rFonts w:cs="Times New Roman"/>
                <w:bCs/>
                <w:sz w:val="24"/>
                <w:szCs w:val="24"/>
              </w:rPr>
              <w:t xml:space="preserve">Giám đốc/ </w:t>
            </w:r>
            <w:r w:rsidRPr="0038450E">
              <w:rPr>
                <w:rFonts w:cs="Times New Roman"/>
                <w:bCs/>
                <w:i/>
                <w:sz w:val="24"/>
                <w:szCs w:val="24"/>
              </w:rPr>
              <w:t>Director</w:t>
            </w:r>
            <w:r>
              <w:rPr>
                <w:rFonts w:cs="Times New Roman"/>
                <w:bCs/>
                <w:sz w:val="24"/>
                <w:szCs w:val="24"/>
              </w:rPr>
              <w:t xml:space="preserve"> </w:t>
            </w:r>
          </w:p>
          <w:p w14:paraId="42C82EE8" w14:textId="7B39FB38" w:rsidR="00522A5E" w:rsidRPr="00522A5E" w:rsidRDefault="00C64C18" w:rsidP="00190000">
            <w:pPr>
              <w:spacing w:after="0" w:line="0" w:lineRule="atLeast"/>
              <w:rPr>
                <w:rFonts w:cs="Times New Roman"/>
                <w:bCs/>
                <w:sz w:val="24"/>
                <w:szCs w:val="24"/>
              </w:rPr>
            </w:pPr>
            <w:bookmarkStart w:id="0" w:name="_Hlk214868177"/>
            <w:r w:rsidRPr="00C64C18">
              <w:rPr>
                <w:rFonts w:cs="Times New Roman"/>
                <w:iCs/>
                <w:sz w:val="24"/>
                <w:szCs w:val="24"/>
              </w:rPr>
              <w:t>APPLE TRAVEL AND TRADING JOINT STOCK COMPANY</w:t>
            </w:r>
            <w:bookmarkEnd w:id="0"/>
          </w:p>
        </w:tc>
      </w:tr>
      <w:tr w:rsidR="00A2626D" w:rsidRPr="00D2669C" w14:paraId="79030988" w14:textId="77777777" w:rsidTr="00C67A72">
        <w:trPr>
          <w:trHeight w:val="300"/>
        </w:trPr>
        <w:tc>
          <w:tcPr>
            <w:tcW w:w="2200" w:type="dxa"/>
            <w:noWrap/>
            <w:vAlign w:val="center"/>
          </w:tcPr>
          <w:p w14:paraId="1A14B277" w14:textId="1F4BC089" w:rsidR="00A2626D" w:rsidRPr="00D2669C" w:rsidRDefault="00A2626D" w:rsidP="00A2626D">
            <w:pPr>
              <w:spacing w:line="0" w:lineRule="atLeast"/>
              <w:rPr>
                <w:rFonts w:cs="Times New Roman"/>
                <w:sz w:val="24"/>
                <w:szCs w:val="24"/>
              </w:rPr>
            </w:pPr>
            <w:r>
              <w:rPr>
                <w:rFonts w:cs="Times New Roman"/>
                <w:sz w:val="24"/>
                <w:szCs w:val="24"/>
              </w:rPr>
              <w:t xml:space="preserve">Địa chỉ / </w:t>
            </w:r>
            <w:r w:rsidRPr="00D2669C">
              <w:rPr>
                <w:rFonts w:cs="Times New Roman"/>
                <w:sz w:val="24"/>
                <w:szCs w:val="24"/>
              </w:rPr>
              <w:t>Address:</w:t>
            </w:r>
          </w:p>
        </w:tc>
        <w:tc>
          <w:tcPr>
            <w:tcW w:w="4032" w:type="dxa"/>
            <w:noWrap/>
            <w:vAlign w:val="center"/>
          </w:tcPr>
          <w:p w14:paraId="270F4E6E" w14:textId="1E81433F" w:rsidR="00A2626D" w:rsidRPr="00D2669C" w:rsidRDefault="00634B8C" w:rsidP="00A2626D">
            <w:pPr>
              <w:spacing w:line="0" w:lineRule="atLeast"/>
              <w:rPr>
                <w:rFonts w:cs="Times New Roman"/>
                <w:sz w:val="24"/>
                <w:szCs w:val="24"/>
              </w:rPr>
            </w:pPr>
            <w:r>
              <w:rPr>
                <w:rFonts w:cs="Times New Roman"/>
                <w:sz w:val="24"/>
                <w:szCs w:val="24"/>
                <w:highlight w:val="yellow"/>
              </w:rPr>
              <w:t xml:space="preserve">100C/2 Trần Hưng Đạo, Khu Phố 7, Đặc Khu Phú Quốc, Tỉnh An Giang // </w:t>
            </w:r>
            <w:r>
              <w:rPr>
                <w:rFonts w:cs="Times New Roman"/>
                <w:i/>
                <w:iCs/>
                <w:sz w:val="24"/>
                <w:szCs w:val="24"/>
                <w:highlight w:val="yellow"/>
              </w:rPr>
              <w:t xml:space="preserve">100C/2 Tran Hung Dao St, Ward 7, </w:t>
            </w:r>
            <w:r>
              <w:rPr>
                <w:i/>
                <w:iCs/>
                <w:highlight w:val="yellow"/>
              </w:rPr>
              <w:t xml:space="preserve"> </w:t>
            </w:r>
            <w:r>
              <w:rPr>
                <w:rFonts w:cs="Times New Roman"/>
                <w:i/>
                <w:iCs/>
                <w:sz w:val="24"/>
                <w:szCs w:val="24"/>
                <w:highlight w:val="yellow"/>
              </w:rPr>
              <w:t>Phu Quoc Special Zone, An Giang Province</w:t>
            </w:r>
            <w:bookmarkStart w:id="1" w:name="_GoBack"/>
            <w:bookmarkEnd w:id="1"/>
          </w:p>
        </w:tc>
        <w:tc>
          <w:tcPr>
            <w:tcW w:w="3776" w:type="dxa"/>
            <w:noWrap/>
            <w:vAlign w:val="center"/>
          </w:tcPr>
          <w:p w14:paraId="2D125608" w14:textId="2464739E" w:rsidR="00A2626D" w:rsidRDefault="00A2626D" w:rsidP="00A2626D">
            <w:pPr>
              <w:spacing w:after="0" w:line="0" w:lineRule="atLeast"/>
              <w:rPr>
                <w:rFonts w:cs="Times New Roman"/>
                <w:sz w:val="24"/>
                <w:szCs w:val="24"/>
                <w:lang w:val="vi-VN"/>
              </w:rPr>
            </w:pPr>
            <w:r w:rsidRPr="00522A5E">
              <w:rPr>
                <w:rFonts w:cs="Times New Roman"/>
                <w:sz w:val="24"/>
                <w:szCs w:val="24"/>
                <w:lang w:val="vi-VN"/>
              </w:rPr>
              <w:t xml:space="preserve">Tầng </w:t>
            </w:r>
            <w:r>
              <w:rPr>
                <w:rFonts w:cs="Times New Roman"/>
                <w:sz w:val="24"/>
                <w:szCs w:val="24"/>
              </w:rPr>
              <w:t>16</w:t>
            </w:r>
            <w:r w:rsidRPr="00522A5E">
              <w:rPr>
                <w:rFonts w:cs="Times New Roman"/>
                <w:sz w:val="24"/>
                <w:szCs w:val="24"/>
                <w:lang w:val="vi-VN"/>
              </w:rPr>
              <w:t xml:space="preserve"> – Tòa nhà Ladeco, 266 Đội Cấn, Phường </w:t>
            </w:r>
            <w:r w:rsidR="000D1595">
              <w:rPr>
                <w:rFonts w:cs="Times New Roman"/>
                <w:sz w:val="24"/>
                <w:szCs w:val="24"/>
              </w:rPr>
              <w:t>Ngọc Hà</w:t>
            </w:r>
            <w:r w:rsidRPr="00522A5E">
              <w:rPr>
                <w:rFonts w:cs="Times New Roman"/>
                <w:sz w:val="24"/>
                <w:szCs w:val="24"/>
                <w:lang w:val="vi-VN"/>
              </w:rPr>
              <w:t>, Thành phố Hà Nội</w:t>
            </w:r>
          </w:p>
          <w:p w14:paraId="1140AB94" w14:textId="2172EC4A" w:rsidR="00A2626D" w:rsidRPr="0038450E" w:rsidRDefault="00A2626D" w:rsidP="00A2626D">
            <w:pPr>
              <w:spacing w:line="0" w:lineRule="atLeast"/>
              <w:rPr>
                <w:rFonts w:cs="Times New Roman"/>
                <w:i/>
                <w:sz w:val="24"/>
                <w:szCs w:val="24"/>
                <w:lang w:val="vi-VN"/>
              </w:rPr>
            </w:pPr>
            <w:r>
              <w:rPr>
                <w:rFonts w:cs="Times New Roman"/>
                <w:i/>
                <w:sz w:val="24"/>
                <w:szCs w:val="24"/>
              </w:rPr>
              <w:t>16</w:t>
            </w:r>
            <w:r w:rsidRPr="0038450E">
              <w:rPr>
                <w:rFonts w:cs="Times New Roman"/>
                <w:i/>
                <w:sz w:val="24"/>
                <w:szCs w:val="24"/>
                <w:lang w:val="vi-VN"/>
              </w:rPr>
              <w:t xml:space="preserve">th Floor – Ladeco Building, 266 Doi Can Str., </w:t>
            </w:r>
            <w:r w:rsidR="000D1595">
              <w:rPr>
                <w:rFonts w:cs="Times New Roman"/>
                <w:i/>
                <w:sz w:val="24"/>
                <w:szCs w:val="24"/>
              </w:rPr>
              <w:t>Ngoc Ha</w:t>
            </w:r>
            <w:r w:rsidRPr="0038450E">
              <w:rPr>
                <w:rFonts w:cs="Times New Roman"/>
                <w:i/>
                <w:sz w:val="24"/>
                <w:szCs w:val="24"/>
                <w:lang w:val="vi-VN"/>
              </w:rPr>
              <w:t xml:space="preserve"> Ward,</w:t>
            </w:r>
            <w:r>
              <w:rPr>
                <w:rFonts w:cs="Times New Roman"/>
                <w:i/>
                <w:sz w:val="24"/>
                <w:szCs w:val="24"/>
              </w:rPr>
              <w:t xml:space="preserve"> </w:t>
            </w:r>
            <w:r w:rsidRPr="0038450E">
              <w:rPr>
                <w:rFonts w:cs="Times New Roman"/>
                <w:i/>
                <w:sz w:val="24"/>
                <w:szCs w:val="24"/>
                <w:lang w:val="vi-VN"/>
              </w:rPr>
              <w:t>Ha Noi.</w:t>
            </w:r>
          </w:p>
        </w:tc>
      </w:tr>
      <w:tr w:rsidR="00496ACF" w:rsidRPr="00D2669C" w14:paraId="6BD90AA7" w14:textId="77777777" w:rsidTr="00C67A72">
        <w:trPr>
          <w:trHeight w:val="300"/>
        </w:trPr>
        <w:tc>
          <w:tcPr>
            <w:tcW w:w="2200" w:type="dxa"/>
            <w:noWrap/>
            <w:vAlign w:val="center"/>
          </w:tcPr>
          <w:p w14:paraId="1995BF36" w14:textId="77777777" w:rsidR="00496ACF" w:rsidRPr="00D2669C" w:rsidRDefault="00496ACF" w:rsidP="00496ACF">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496ACF" w:rsidRPr="00D2669C" w:rsidRDefault="00496ACF" w:rsidP="00496ACF">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157CD7F5" w:rsidR="00496ACF" w:rsidRPr="00190000" w:rsidRDefault="00190000" w:rsidP="00190000">
            <w:pPr>
              <w:spacing w:line="0" w:lineRule="atLeast"/>
              <w:rPr>
                <w:rFonts w:cs="Times New Roman"/>
                <w:i/>
                <w:color w:val="000000"/>
                <w:sz w:val="24"/>
                <w:szCs w:val="24"/>
              </w:rPr>
            </w:pPr>
            <w:r>
              <w:rPr>
                <w:rFonts w:cs="Times New Roman"/>
                <w:color w:val="000000"/>
                <w:sz w:val="24"/>
                <w:szCs w:val="24"/>
              </w:rPr>
              <w:t xml:space="preserve">Việt Nam / </w:t>
            </w:r>
            <w:r>
              <w:rPr>
                <w:rFonts w:cs="Times New Roman"/>
                <w:i/>
                <w:color w:val="000000"/>
                <w:sz w:val="24"/>
                <w:szCs w:val="24"/>
              </w:rPr>
              <w:t>Vietnam</w:t>
            </w:r>
          </w:p>
        </w:tc>
      </w:tr>
      <w:tr w:rsidR="00496ACF" w:rsidRPr="00D2669C" w14:paraId="1ED51875" w14:textId="77777777" w:rsidTr="00C67A72">
        <w:trPr>
          <w:trHeight w:val="167"/>
        </w:trPr>
        <w:tc>
          <w:tcPr>
            <w:tcW w:w="2200" w:type="dxa"/>
            <w:noWrap/>
            <w:vAlign w:val="center"/>
          </w:tcPr>
          <w:p w14:paraId="007AA7C0" w14:textId="77777777" w:rsidR="00496ACF" w:rsidRPr="00D2669C" w:rsidRDefault="00496ACF" w:rsidP="00496ACF">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496ACF" w:rsidRPr="00D2669C" w:rsidRDefault="00496ACF" w:rsidP="00496ACF">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186AFDF5" w:rsidR="00496ACF" w:rsidRPr="00D2669C" w:rsidRDefault="00C64C18" w:rsidP="00190000">
            <w:pPr>
              <w:spacing w:line="0" w:lineRule="atLeast"/>
              <w:rPr>
                <w:rFonts w:cs="Times New Roman"/>
                <w:color w:val="000000"/>
                <w:sz w:val="24"/>
                <w:szCs w:val="24"/>
              </w:rPr>
            </w:pPr>
            <w:r w:rsidRPr="00C64C18">
              <w:rPr>
                <w:rFonts w:cs="Times New Roman"/>
                <w:color w:val="000000"/>
                <w:sz w:val="24"/>
                <w:szCs w:val="24"/>
              </w:rPr>
              <w:t>0108146780</w:t>
            </w:r>
          </w:p>
        </w:tc>
      </w:tr>
      <w:tr w:rsidR="00496ACF" w:rsidRPr="00D2669C" w14:paraId="7B76258C" w14:textId="77777777" w:rsidTr="00C67A72">
        <w:trPr>
          <w:trHeight w:val="300"/>
        </w:trPr>
        <w:tc>
          <w:tcPr>
            <w:tcW w:w="2200" w:type="dxa"/>
            <w:noWrap/>
            <w:vAlign w:val="center"/>
          </w:tcPr>
          <w:p w14:paraId="7017F34D" w14:textId="77777777" w:rsidR="00496ACF" w:rsidRPr="00D2669C" w:rsidRDefault="00496ACF" w:rsidP="00496ACF">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496ACF" w:rsidRPr="00D2669C" w:rsidRDefault="00496ACF" w:rsidP="00496ACF">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39F1AACE" w:rsidR="00496ACF" w:rsidRPr="00496ACF" w:rsidRDefault="00C64C18" w:rsidP="00190000">
            <w:pPr>
              <w:spacing w:line="0" w:lineRule="atLeast"/>
              <w:rPr>
                <w:rFonts w:cs="Times New Roman"/>
                <w:sz w:val="24"/>
                <w:szCs w:val="24"/>
                <w:lang w:val="vi-VN"/>
              </w:rPr>
            </w:pPr>
            <w:r w:rsidRPr="00C64C18">
              <w:rPr>
                <w:rFonts w:cs="Times New Roman"/>
                <w:sz w:val="24"/>
                <w:szCs w:val="24"/>
                <w:lang w:val="vi-VN"/>
              </w:rPr>
              <w:t>024 7303 4646</w:t>
            </w:r>
          </w:p>
        </w:tc>
      </w:tr>
      <w:tr w:rsidR="00496ACF" w:rsidRPr="00D2669C" w14:paraId="33D41E5B" w14:textId="77777777" w:rsidTr="00C67A72">
        <w:trPr>
          <w:trHeight w:val="300"/>
        </w:trPr>
        <w:tc>
          <w:tcPr>
            <w:tcW w:w="2200" w:type="dxa"/>
            <w:noWrap/>
            <w:vAlign w:val="center"/>
          </w:tcPr>
          <w:p w14:paraId="7E8B532F" w14:textId="77777777" w:rsidR="00496ACF" w:rsidRPr="00D2669C" w:rsidRDefault="00496ACF" w:rsidP="00496ACF">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496ACF" w:rsidRPr="00D2669C" w:rsidRDefault="00496ACF" w:rsidP="00496ACF">
            <w:pPr>
              <w:spacing w:line="0" w:lineRule="atLeast"/>
              <w:rPr>
                <w:rFonts w:cs="Times New Roman"/>
                <w:sz w:val="24"/>
                <w:szCs w:val="24"/>
              </w:rPr>
            </w:pPr>
          </w:p>
        </w:tc>
        <w:tc>
          <w:tcPr>
            <w:tcW w:w="3776" w:type="dxa"/>
            <w:noWrap/>
            <w:vAlign w:val="center"/>
          </w:tcPr>
          <w:p w14:paraId="0CB5C1AF" w14:textId="77777777" w:rsidR="00496ACF" w:rsidRPr="00D2669C" w:rsidRDefault="00496ACF" w:rsidP="00190000">
            <w:pPr>
              <w:spacing w:line="0" w:lineRule="atLeast"/>
              <w:rPr>
                <w:rFonts w:cs="Times New Roman"/>
                <w:sz w:val="24"/>
                <w:szCs w:val="24"/>
              </w:rPr>
            </w:pPr>
          </w:p>
        </w:tc>
      </w:tr>
      <w:tr w:rsidR="00496ACF" w:rsidRPr="00D2669C" w14:paraId="44DFBB4F" w14:textId="77777777" w:rsidTr="00C67A72">
        <w:trPr>
          <w:trHeight w:val="362"/>
        </w:trPr>
        <w:tc>
          <w:tcPr>
            <w:tcW w:w="2200" w:type="dxa"/>
            <w:noWrap/>
            <w:vAlign w:val="center"/>
          </w:tcPr>
          <w:p w14:paraId="6B9D6358" w14:textId="77777777" w:rsidR="00496ACF" w:rsidRPr="00D2669C" w:rsidRDefault="00496ACF" w:rsidP="00496ACF">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496ACF" w:rsidRPr="00D2669C" w:rsidRDefault="00496ACF" w:rsidP="00496ACF">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0F47EC1A" w:rsidR="00496ACF" w:rsidRPr="00D2669C" w:rsidRDefault="00C64C18" w:rsidP="00190000">
            <w:pPr>
              <w:spacing w:line="0" w:lineRule="atLeast"/>
              <w:rPr>
                <w:rStyle w:val="Hyperlink"/>
                <w:rFonts w:cs="Times New Roman"/>
                <w:sz w:val="24"/>
                <w:szCs w:val="24"/>
              </w:rPr>
            </w:pPr>
            <w:r w:rsidRPr="00C64C18">
              <w:rPr>
                <w:rStyle w:val="Hyperlink"/>
                <w:rFonts w:cs="Times New Roman"/>
                <w:sz w:val="24"/>
                <w:szCs w:val="24"/>
              </w:rPr>
              <w:t>info@appletravel.vn</w:t>
            </w:r>
          </w:p>
        </w:tc>
      </w:tr>
    </w:tbl>
    <w:p w14:paraId="5621A2AF" w14:textId="77777777" w:rsidR="00F778C2" w:rsidRPr="00D2669C" w:rsidRDefault="00F778C2">
      <w:pPr>
        <w:pStyle w:val="BodyText"/>
        <w:spacing w:before="36"/>
        <w:jc w:val="both"/>
        <w:rPr>
          <w:rFonts w:cs="Times New Roman"/>
          <w:b/>
          <w:color w:val="000000"/>
          <w:szCs w:val="24"/>
          <w:u w:val="single"/>
        </w:rPr>
      </w:pPr>
    </w:p>
    <w:p w14:paraId="24043DE0" w14:textId="3C9BFDD9" w:rsidR="00F778C2" w:rsidRDefault="00641975" w:rsidP="009F22AF">
      <w:pPr>
        <w:pStyle w:val="BodyText"/>
        <w:tabs>
          <w:tab w:val="left" w:pos="8292"/>
        </w:tabs>
        <w:spacing w:before="36"/>
        <w:jc w:val="both"/>
        <w:rPr>
          <w:rFonts w:cs="Times New Roman"/>
          <w:b/>
          <w:i/>
          <w:iCs/>
          <w:color w:val="000000"/>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r w:rsidR="009F22AF">
        <w:rPr>
          <w:rFonts w:cs="Times New Roman"/>
          <w:b/>
          <w:i/>
          <w:iCs/>
          <w:color w:val="000000"/>
          <w:szCs w:val="24"/>
        </w:rPr>
        <w:tab/>
      </w:r>
    </w:p>
    <w:p w14:paraId="5F3A1E5B" w14:textId="35D26B75" w:rsidR="00004494" w:rsidRDefault="00004494">
      <w:pPr>
        <w:pStyle w:val="BodyText"/>
        <w:spacing w:before="36"/>
        <w:jc w:val="both"/>
        <w:rPr>
          <w:rFonts w:cs="Times New Roman"/>
          <w:b/>
          <w:szCs w:val="24"/>
        </w:rPr>
      </w:pPr>
      <w:r>
        <w:rPr>
          <w:rFonts w:cs="Times New Roman"/>
          <w:b/>
          <w:szCs w:val="24"/>
        </w:rPr>
        <w:t xml:space="preserve"> </w:t>
      </w:r>
      <w:r w:rsidRPr="003B0C56">
        <w:rPr>
          <w:rFonts w:cs="Times New Roman"/>
          <w:b/>
          <w:szCs w:val="24"/>
          <w:highlight w:val="cyan"/>
        </w:rPr>
        <w:t>Đính kèm phụ lục hợp đồng / Attached file the contract appendix</w:t>
      </w:r>
    </w:p>
    <w:p w14:paraId="64FCD815" w14:textId="77777777" w:rsidR="00004494" w:rsidRPr="00D2669C" w:rsidRDefault="00004494">
      <w:pPr>
        <w:pStyle w:val="BodyText"/>
        <w:spacing w:before="36"/>
        <w:jc w:val="both"/>
        <w:rPr>
          <w:rFonts w:cs="Times New Roman"/>
          <w:b/>
          <w:szCs w:val="24"/>
        </w:rPr>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lastRenderedPageBreak/>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1.1. Đơn vị tính: VNĐ/</w:t>
      </w:r>
      <w:r w:rsidR="00991DE6" w:rsidRPr="00D2669C">
        <w:rPr>
          <w:rFonts w:eastAsia="Times New Roman"/>
          <w:lang w:eastAsia="en-US"/>
        </w:rPr>
        <w:t xml:space="preserve"> </w:t>
      </w:r>
      <w:r w:rsidRPr="00D2669C">
        <w:rPr>
          <w:rFonts w:eastAsia="Times New Roman"/>
          <w:lang w:eastAsia="en-US"/>
        </w:rPr>
        <w:t>phòng/</w:t>
      </w:r>
      <w:r w:rsidR="00991DE6" w:rsidRPr="00D2669C">
        <w:rPr>
          <w:rFonts w:eastAsia="Times New Roman"/>
          <w:lang w:eastAsia="en-US"/>
        </w:rPr>
        <w:t xml:space="preserve"> </w:t>
      </w:r>
      <w:r w:rsidRPr="00D2669C">
        <w:rPr>
          <w:rFonts w:eastAsia="Times New Roman"/>
          <w:lang w:eastAsia="en-US"/>
        </w:rPr>
        <w:t>đêm.</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r w:rsidR="005828A2" w:rsidRPr="00D2669C">
        <w:rPr>
          <w:rFonts w:eastAsia="Times New Roman"/>
          <w:i/>
          <w:iCs/>
          <w:lang w:eastAsia="en-US"/>
        </w:rPr>
        <w:t>dong</w:t>
      </w:r>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phòng đã bao gồm ăn sáng buffet, phí phục vụ và thuế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1.3. Giá phòng trên bao gồm 2 chai nước suối, trà và café miễn phí trong phòng hàng ngày.</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Miễn phí hồ bơi, wifi</w:t>
      </w:r>
      <w:r w:rsidR="00042F37" w:rsidRPr="00D2669C">
        <w:rPr>
          <w:rFonts w:eastAsia="Times New Roman"/>
          <w:lang w:eastAsia="en-US"/>
        </w:rPr>
        <w:t>.</w:t>
      </w:r>
      <w:r w:rsidRPr="00D2669C">
        <w:rPr>
          <w:rFonts w:eastAsia="Times New Roman"/>
          <w:lang w:eastAsia="en-US"/>
        </w:rPr>
        <w:t xml:space="preserve"> </w:t>
      </w:r>
    </w:p>
    <w:p w14:paraId="08CF7282" w14:textId="76DCC3CF" w:rsidR="00F778C2"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ree wifi</w:t>
      </w:r>
      <w:r w:rsidR="00042F37" w:rsidRPr="00D2669C">
        <w:rPr>
          <w:rFonts w:eastAsia="Times New Roman"/>
          <w:i/>
          <w:iCs/>
          <w:lang w:eastAsia="en-US"/>
        </w:rPr>
        <w:t>.</w:t>
      </w:r>
    </w:p>
    <w:p w14:paraId="5A80BC8A" w14:textId="50A99967" w:rsidR="00F778C2" w:rsidRPr="00D2669C" w:rsidRDefault="00F778C2" w:rsidP="00FD3C26">
      <w:pPr>
        <w:pStyle w:val="Style"/>
        <w:tabs>
          <w:tab w:val="left" w:pos="5940"/>
        </w:tabs>
        <w:jc w:val="both"/>
        <w:rPr>
          <w:rFonts w:eastAsia="Times New Roman"/>
          <w:lang w:eastAsia="en-US"/>
        </w:rPr>
      </w:pP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Giờ khách nhận phòng: </w:t>
      </w:r>
      <w:r w:rsidR="00C015F7" w:rsidRPr="00D2669C">
        <w:rPr>
          <w:rFonts w:eastAsia="Times New Roman"/>
          <w:lang w:eastAsia="en-US"/>
        </w:rPr>
        <w:t>từ</w:t>
      </w:r>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Giờ khách trả phòng: trước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2.3. Nhận phòng trước 6h00 sáng được tính phụ thu bằng 100% giá phòng có bao gồm ăn sáng. Nhận phòng từ 6h00 đến 11h00 sáng được tính phụ thu thêm 50% tiền phòng bao gồm ăn sáng.</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470683B0"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Nhận phòng từ 11h00 đến </w:t>
      </w:r>
      <w:r w:rsidRPr="00D25B12">
        <w:rPr>
          <w:rFonts w:eastAsia="Times New Roman"/>
          <w:highlight w:val="yellow"/>
          <w:lang w:eastAsia="en-US"/>
        </w:rPr>
        <w:t xml:space="preserve">trước </w:t>
      </w:r>
      <w:r w:rsidR="00D25B12">
        <w:rPr>
          <w:rFonts w:eastAsia="Times New Roman"/>
          <w:highlight w:val="yellow"/>
          <w:lang w:eastAsia="en-US"/>
        </w:rPr>
        <w:t>15</w:t>
      </w:r>
      <w:r w:rsidRPr="00D25B12">
        <w:rPr>
          <w:rFonts w:eastAsia="Times New Roman"/>
          <w:highlight w:val="yellow"/>
          <w:lang w:eastAsia="en-US"/>
        </w:rPr>
        <w:t>h</w:t>
      </w:r>
      <w:r w:rsidRPr="00D2669C">
        <w:rPr>
          <w:rFonts w:eastAsia="Times New Roman"/>
          <w:lang w:eastAsia="en-US"/>
        </w:rPr>
        <w:t xml:space="preserve"> được miễn phí và tùy thuộc vào tình trạng phòng sẵn có tại thời điểm đó</w:t>
      </w:r>
      <w:r w:rsidR="000C2A01" w:rsidRPr="00D2669C">
        <w:rPr>
          <w:rFonts w:eastAsia="Times New Roman"/>
          <w:lang w:eastAsia="en-US"/>
        </w:rPr>
        <w:t>.</w:t>
      </w:r>
    </w:p>
    <w:p w14:paraId="258E5C71" w14:textId="6613846B"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from 11:00 </w:t>
      </w:r>
      <w:r w:rsidRPr="00D25B12">
        <w:rPr>
          <w:rFonts w:eastAsia="Times New Roman"/>
          <w:i/>
          <w:iCs/>
          <w:highlight w:val="yellow"/>
          <w:lang w:eastAsia="en-US"/>
        </w:rPr>
        <w:t xml:space="preserve">to </w:t>
      </w:r>
      <w:r w:rsidR="00D25B12" w:rsidRPr="00D25B12">
        <w:rPr>
          <w:rFonts w:eastAsia="Times New Roman"/>
          <w:i/>
          <w:iCs/>
          <w:highlight w:val="yellow"/>
          <w:lang w:eastAsia="en-US"/>
        </w:rPr>
        <w:t>15</w:t>
      </w:r>
      <w:r w:rsidRPr="00D25B12">
        <w:rPr>
          <w:rFonts w:eastAsia="Times New Roman"/>
          <w:i/>
          <w:iCs/>
          <w:highlight w:val="yellow"/>
          <w:lang w:eastAsia="en-US"/>
        </w:rPr>
        <w:t>:00</w:t>
      </w:r>
      <w:r w:rsidRPr="00D2669C">
        <w:rPr>
          <w:rFonts w:eastAsia="Times New Roman"/>
          <w:i/>
          <w:iCs/>
          <w:lang w:eastAsia="en-US"/>
        </w:rPr>
        <w:t xml:space="preserve">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Trả phòng sau 12h00 đến 15h00 được tính phụ thu 30% trên giá phòng.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Từ 15h đến trước 18h00 được tính phụ thu 50% giá phòng.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2.7. Sau 18h00 được tính phụ thu bằng 100% giá phòng.</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5711E149"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Miễn phí trẻ em dưới 6 tuổi ở cùng bố mẹ, trẻ em từ 6 đến dưới 12 tuổi ở cùng bố mẹ (không kê thêm giường) phụ thu ăn sáng </w:t>
      </w:r>
      <w:r w:rsidR="00D25B12" w:rsidRPr="00D25B12">
        <w:rPr>
          <w:rFonts w:eastAsia="Times New Roman"/>
          <w:highlight w:val="yellow"/>
          <w:lang w:eastAsia="en-US"/>
        </w:rPr>
        <w:t>2</w:t>
      </w:r>
      <w:r w:rsidR="00336FBD" w:rsidRPr="00D25B12">
        <w:rPr>
          <w:rFonts w:eastAsia="Times New Roman"/>
          <w:highlight w:val="yellow"/>
          <w:lang w:eastAsia="en-US"/>
        </w:rPr>
        <w:t>0</w:t>
      </w:r>
      <w:r w:rsidRPr="00D25B12">
        <w:rPr>
          <w:rFonts w:eastAsia="Times New Roman"/>
          <w:highlight w:val="yellow"/>
          <w:lang w:eastAsia="en-US"/>
        </w:rPr>
        <w:t>0.000đ</w:t>
      </w:r>
      <w:r w:rsidRPr="00D2669C">
        <w:rPr>
          <w:rFonts w:eastAsia="Times New Roman"/>
          <w:lang w:eastAsia="en-US"/>
        </w:rPr>
        <w:t>/suất. Mỗi phòng tối đa 02 trẻ em.</w:t>
      </w:r>
    </w:p>
    <w:p w14:paraId="49AC28A6" w14:textId="107DEA80"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lastRenderedPageBreak/>
        <w:t xml:space="preserve">Free for children under 6 years old with parents, children from 6 to under 12 years old with parents (without extra bed) surcharges breakfast </w:t>
      </w:r>
      <w:r w:rsidR="00D25B12" w:rsidRPr="00D25B12">
        <w:rPr>
          <w:rFonts w:eastAsia="Times New Roman"/>
          <w:i/>
          <w:iCs/>
          <w:highlight w:val="yellow"/>
          <w:lang w:eastAsia="en-US"/>
        </w:rPr>
        <w:t>2</w:t>
      </w:r>
      <w:r w:rsidR="00336FBD" w:rsidRPr="00D25B12">
        <w:rPr>
          <w:rFonts w:eastAsia="Times New Roman"/>
          <w:i/>
          <w:iCs/>
          <w:highlight w:val="yellow"/>
          <w:lang w:eastAsia="en-US"/>
        </w:rPr>
        <w:t>0</w:t>
      </w:r>
      <w:r w:rsidRPr="00D25B12">
        <w:rPr>
          <w:rFonts w:eastAsia="Times New Roman"/>
          <w:i/>
          <w:iCs/>
          <w:highlight w:val="yellow"/>
          <w:lang w:eastAsia="en-US"/>
        </w:rPr>
        <w:t>0,000</w:t>
      </w:r>
      <w:r w:rsidRPr="00D2669C">
        <w:rPr>
          <w:rFonts w:eastAsia="Times New Roman"/>
          <w:i/>
          <w:iCs/>
          <w:lang w:eastAsia="en-US"/>
        </w:rPr>
        <w:t xml:space="preserve"> VND /pax. Maximum of 02 children per room.</w:t>
      </w: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Trẻ em từ 12 tuổi trở lên được tính như người lớn.</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5791A7F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Kê giường phụ giá </w:t>
      </w:r>
      <w:r w:rsidR="00D25B12" w:rsidRPr="00D25B12">
        <w:rPr>
          <w:rFonts w:eastAsia="Times New Roman"/>
          <w:highlight w:val="yellow"/>
          <w:lang w:eastAsia="en-US"/>
        </w:rPr>
        <w:t>6</w:t>
      </w:r>
      <w:r w:rsidRPr="00D25B12">
        <w:rPr>
          <w:rFonts w:eastAsia="Times New Roman"/>
          <w:highlight w:val="yellow"/>
          <w:lang w:eastAsia="en-US"/>
        </w:rPr>
        <w:t>00.000đ</w:t>
      </w:r>
      <w:r w:rsidRPr="00D2669C">
        <w:rPr>
          <w:rFonts w:eastAsia="Times New Roman"/>
          <w:lang w:eastAsia="en-US"/>
        </w:rPr>
        <w:t>/giường/đêm, bao gồm ăn sáng cho 01 người. Mỗi phòng tối đa 1 giường phụ.</w:t>
      </w:r>
    </w:p>
    <w:p w14:paraId="69C224CC" w14:textId="7B69DEC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D25B12" w:rsidRPr="00D25B12">
        <w:rPr>
          <w:rFonts w:eastAsia="Times New Roman"/>
          <w:i/>
          <w:iCs/>
          <w:highlight w:val="yellow"/>
          <w:lang w:eastAsia="en-US"/>
        </w:rPr>
        <w:t>6</w:t>
      </w:r>
      <w:r w:rsidRPr="00D25B12">
        <w:rPr>
          <w:rFonts w:eastAsia="Times New Roman"/>
          <w:i/>
          <w:iCs/>
          <w:highlight w:val="yellow"/>
          <w:lang w:eastAsia="en-US"/>
        </w:rPr>
        <w:t>00,000</w:t>
      </w:r>
      <w:r w:rsidRPr="00D2669C">
        <w:rPr>
          <w:rFonts w:eastAsia="Times New Roman"/>
          <w:i/>
          <w:iCs/>
          <w:lang w:eastAsia="en-US"/>
        </w:rPr>
        <w:t>/bed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Tất cả các đặt phòng phải được viết bằng văn bản và gửi đến Khu nghỉ dưỡng bằng fax hoặc email. Kiểm tra phòng qua điện thoại không được xem là đặt phòng.</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lang w:eastAsia="en-US"/>
        </w:rPr>
        <w:t>Đặt phòng vui lòng liên hệ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Đặt phòng</w:t>
            </w:r>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6E7FD072"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Mùa thấp điển 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060623FC" w14:textId="77777777" w:rsidR="002A65F6"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 xml:space="preserve">Mùa cao điểm </w:t>
            </w:r>
            <w:r w:rsidR="002A65F6">
              <w:rPr>
                <w:rFonts w:eastAsia="Times New Roman" w:cs="Times New Roman"/>
                <w:b/>
                <w:bCs/>
                <w:color w:val="000000"/>
              </w:rPr>
              <w:t xml:space="preserve">và Mùa hè </w:t>
            </w:r>
          </w:p>
          <w:p w14:paraId="58462150" w14:textId="3E29D9BB"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 xml:space="preserve">High </w:t>
            </w:r>
            <w:r w:rsidR="002A65F6">
              <w:rPr>
                <w:rFonts w:eastAsia="Times New Roman" w:cs="Times New Roman"/>
                <w:b/>
                <w:bCs/>
                <w:color w:val="000000"/>
              </w:rPr>
              <w:t xml:space="preserve">&amp; Summer </w:t>
            </w:r>
            <w:r w:rsidRPr="00D2669C">
              <w:rPr>
                <w:rFonts w:eastAsia="Times New Roman" w:cs="Times New Roman"/>
                <w:b/>
                <w:bCs/>
                <w:color w:val="000000"/>
              </w:rPr>
              <w:t>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Mùa đỉnh điểm</w:t>
            </w:r>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7E3A7E" w:rsidRPr="00D2669C" w14:paraId="38FF8263" w14:textId="77777777" w:rsidTr="00D6022A">
        <w:trPr>
          <w:trHeight w:val="450"/>
        </w:trPr>
        <w:tc>
          <w:tcPr>
            <w:tcW w:w="2020" w:type="dxa"/>
            <w:vMerge w:val="restart"/>
            <w:tcBorders>
              <w:top w:val="nil"/>
              <w:left w:val="single" w:sz="4" w:space="0" w:color="auto"/>
              <w:right w:val="single" w:sz="4" w:space="0" w:color="auto"/>
            </w:tcBorders>
            <w:noWrap/>
            <w:vAlign w:val="center"/>
          </w:tcPr>
          <w:p w14:paraId="0A175F2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F.I.T</w:t>
            </w:r>
          </w:p>
          <w:p w14:paraId="7BFC4BD4" w14:textId="3DAB173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1 - 6 phòng (rooms)</w:t>
            </w:r>
          </w:p>
        </w:tc>
        <w:tc>
          <w:tcPr>
            <w:tcW w:w="2020" w:type="dxa"/>
            <w:tcBorders>
              <w:top w:val="nil"/>
              <w:left w:val="nil"/>
              <w:bottom w:val="single" w:sz="4" w:space="0" w:color="auto"/>
              <w:right w:val="single" w:sz="4" w:space="0" w:color="auto"/>
            </w:tcBorders>
            <w:vAlign w:val="center"/>
          </w:tcPr>
          <w:p w14:paraId="18F5FB3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&gt;7 ngày/days</w:t>
            </w:r>
          </w:p>
        </w:tc>
        <w:tc>
          <w:tcPr>
            <w:tcW w:w="2020" w:type="dxa"/>
            <w:tcBorders>
              <w:top w:val="nil"/>
              <w:left w:val="nil"/>
              <w:bottom w:val="single" w:sz="4" w:space="0" w:color="auto"/>
              <w:right w:val="single" w:sz="4" w:space="0" w:color="auto"/>
            </w:tcBorders>
            <w:vAlign w:val="center"/>
          </w:tcPr>
          <w:p w14:paraId="2FB3D08A"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&gt;14 ngày/days</w:t>
            </w:r>
          </w:p>
        </w:tc>
        <w:tc>
          <w:tcPr>
            <w:tcW w:w="2020" w:type="dxa"/>
            <w:tcBorders>
              <w:top w:val="nil"/>
              <w:left w:val="nil"/>
              <w:bottom w:val="single" w:sz="4" w:space="0" w:color="auto"/>
              <w:right w:val="single" w:sz="4" w:space="0" w:color="auto"/>
            </w:tcBorders>
            <w:vAlign w:val="center"/>
          </w:tcPr>
          <w:p w14:paraId="20540A43"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Không tính phí/ No fee</w:t>
            </w:r>
          </w:p>
        </w:tc>
      </w:tr>
      <w:tr w:rsidR="007E3A7E" w:rsidRPr="00D2669C" w14:paraId="379714E9" w14:textId="77777777" w:rsidTr="00D6022A">
        <w:trPr>
          <w:trHeight w:val="615"/>
        </w:trPr>
        <w:tc>
          <w:tcPr>
            <w:tcW w:w="2020" w:type="dxa"/>
            <w:vMerge/>
            <w:tcBorders>
              <w:left w:val="single" w:sz="4" w:space="0" w:color="auto"/>
              <w:right w:val="single" w:sz="4" w:space="0" w:color="auto"/>
            </w:tcBorders>
            <w:vAlign w:val="center"/>
          </w:tcPr>
          <w:p w14:paraId="3D39E65C"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7</w:t>
            </w:r>
            <w:r w:rsidRPr="00D2669C">
              <w:rPr>
                <w:rFonts w:eastAsia="Times New Roman" w:cs="Times New Roman"/>
                <w:color w:val="000000"/>
              </w:rPr>
              <w:t xml:space="preserve"> - 4 ngày/days</w:t>
            </w:r>
          </w:p>
        </w:tc>
        <w:tc>
          <w:tcPr>
            <w:tcW w:w="2020" w:type="dxa"/>
            <w:tcBorders>
              <w:top w:val="nil"/>
              <w:left w:val="nil"/>
              <w:bottom w:val="single" w:sz="4" w:space="0" w:color="auto"/>
              <w:right w:val="single" w:sz="4" w:space="0" w:color="auto"/>
            </w:tcBorders>
            <w:vAlign w:val="center"/>
          </w:tcPr>
          <w:p w14:paraId="4FF52EA5"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14 - 7 ngày/days</w:t>
            </w:r>
          </w:p>
        </w:tc>
        <w:tc>
          <w:tcPr>
            <w:tcW w:w="2020" w:type="dxa"/>
            <w:tcBorders>
              <w:top w:val="nil"/>
              <w:left w:val="nil"/>
              <w:bottom w:val="single" w:sz="4" w:space="0" w:color="auto"/>
              <w:right w:val="single" w:sz="4" w:space="0" w:color="auto"/>
            </w:tcBorders>
            <w:vAlign w:val="center"/>
          </w:tcPr>
          <w:p w14:paraId="0C0B5360" w14:textId="3BE3A494"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2</w:t>
            </w:r>
            <w:r>
              <w:rPr>
                <w:rFonts w:eastAsia="Times New Roman" w:cs="Times New Roman"/>
                <w:color w:val="000000"/>
              </w:rPr>
              <w:t>1</w:t>
            </w:r>
            <w:r w:rsidRPr="00D2669C">
              <w:rPr>
                <w:rFonts w:eastAsia="Times New Roman" w:cs="Times New Roman"/>
                <w:color w:val="000000"/>
              </w:rPr>
              <w:t xml:space="preserve"> - 14 ngày/days</w:t>
            </w:r>
          </w:p>
        </w:tc>
        <w:tc>
          <w:tcPr>
            <w:tcW w:w="2380" w:type="dxa"/>
            <w:tcBorders>
              <w:top w:val="nil"/>
              <w:left w:val="nil"/>
              <w:bottom w:val="single" w:sz="4" w:space="0" w:color="auto"/>
              <w:right w:val="single" w:sz="4" w:space="0" w:color="auto"/>
            </w:tcBorders>
            <w:vAlign w:val="center"/>
          </w:tcPr>
          <w:p w14:paraId="298A3EC7"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50% tổng tiền phòng</w:t>
            </w:r>
            <w:r w:rsidRPr="00D2669C">
              <w:rPr>
                <w:rFonts w:eastAsia="Times New Roman" w:cs="Times New Roman"/>
                <w:color w:val="000000"/>
              </w:rPr>
              <w:br/>
              <w:t>50% of total room fee.</w:t>
            </w:r>
          </w:p>
        </w:tc>
      </w:tr>
      <w:tr w:rsidR="007E3A7E" w:rsidRPr="00D2669C" w14:paraId="1462B134" w14:textId="77777777" w:rsidTr="00D6022A">
        <w:trPr>
          <w:trHeight w:val="810"/>
        </w:trPr>
        <w:tc>
          <w:tcPr>
            <w:tcW w:w="2020" w:type="dxa"/>
            <w:vMerge/>
            <w:tcBorders>
              <w:left w:val="single" w:sz="4" w:space="0" w:color="auto"/>
              <w:bottom w:val="single" w:sz="4" w:space="0" w:color="auto"/>
              <w:right w:val="single" w:sz="4" w:space="0" w:color="auto"/>
            </w:tcBorders>
            <w:noWrap/>
            <w:vAlign w:val="center"/>
          </w:tcPr>
          <w:p w14:paraId="3A0A0676" w14:textId="3185A8CB" w:rsidR="007E3A7E" w:rsidRPr="00D2669C" w:rsidRDefault="007E3A7E" w:rsidP="009A35B9">
            <w:pPr>
              <w:spacing w:after="0" w:line="240" w:lineRule="auto"/>
              <w:jc w:val="center"/>
              <w:rPr>
                <w:rFonts w:eastAsia="Times New Roman" w:cs="Times New Roman"/>
                <w:color w:val="000000"/>
              </w:rPr>
            </w:pPr>
          </w:p>
        </w:tc>
        <w:tc>
          <w:tcPr>
            <w:tcW w:w="2020" w:type="dxa"/>
            <w:tcBorders>
              <w:top w:val="single" w:sz="4" w:space="0" w:color="auto"/>
              <w:left w:val="nil"/>
              <w:bottom w:val="single" w:sz="4" w:space="0" w:color="auto"/>
              <w:right w:val="single" w:sz="4" w:space="0" w:color="auto"/>
            </w:tcBorders>
            <w:vAlign w:val="center"/>
          </w:tcPr>
          <w:p w14:paraId="2DA6B236" w14:textId="2402289D"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ngày hoặc không đến</w:t>
            </w:r>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6F0F972F" w14:textId="48D4E9D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ngày hoặc không đến</w:t>
            </w:r>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4427D08C" w14:textId="7D7D64A8"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ngày hoặc không đến</w:t>
            </w:r>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days or no show</w:t>
            </w:r>
          </w:p>
        </w:tc>
        <w:tc>
          <w:tcPr>
            <w:tcW w:w="2380" w:type="dxa"/>
            <w:tcBorders>
              <w:top w:val="single" w:sz="4" w:space="0" w:color="auto"/>
              <w:left w:val="nil"/>
              <w:bottom w:val="single" w:sz="4" w:space="0" w:color="auto"/>
              <w:right w:val="single" w:sz="4" w:space="0" w:color="auto"/>
            </w:tcBorders>
            <w:vAlign w:val="center"/>
          </w:tcPr>
          <w:p w14:paraId="4678690B"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100% tổng tiền phòng</w:t>
            </w:r>
            <w:r w:rsidRPr="00304FB4">
              <w:rPr>
                <w:rFonts w:eastAsia="Times New Roman" w:cs="Times New Roman"/>
                <w:color w:val="000000"/>
                <w:highlight w:val="yellow"/>
              </w:rPr>
              <w:br/>
              <w:t>100% total room fee.</w:t>
            </w:r>
          </w:p>
        </w:tc>
      </w:tr>
      <w:tr w:rsidR="007E3A7E" w:rsidRPr="00D2669C" w14:paraId="4EF0DAA1" w14:textId="77777777" w:rsidTr="00043E7F">
        <w:trPr>
          <w:trHeight w:val="765"/>
        </w:trPr>
        <w:tc>
          <w:tcPr>
            <w:tcW w:w="2020" w:type="dxa"/>
            <w:vMerge w:val="restart"/>
            <w:tcBorders>
              <w:top w:val="nil"/>
              <w:left w:val="single" w:sz="4" w:space="0" w:color="auto"/>
              <w:right w:val="single" w:sz="4" w:space="0" w:color="auto"/>
            </w:tcBorders>
            <w:noWrap/>
            <w:vAlign w:val="center"/>
          </w:tcPr>
          <w:p w14:paraId="3D1BDD1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GIT</w:t>
            </w:r>
          </w:p>
          <w:p w14:paraId="2934C214" w14:textId="70FE8D5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 6 phòng (rooms)</w:t>
            </w:r>
          </w:p>
        </w:tc>
        <w:tc>
          <w:tcPr>
            <w:tcW w:w="2020" w:type="dxa"/>
            <w:tcBorders>
              <w:top w:val="nil"/>
              <w:left w:val="nil"/>
              <w:bottom w:val="single" w:sz="4" w:space="0" w:color="auto"/>
              <w:right w:val="single" w:sz="4" w:space="0" w:color="auto"/>
            </w:tcBorders>
            <w:vAlign w:val="center"/>
          </w:tcPr>
          <w:p w14:paraId="680636D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 14 ngày/days</w:t>
            </w:r>
          </w:p>
        </w:tc>
        <w:tc>
          <w:tcPr>
            <w:tcW w:w="2020" w:type="dxa"/>
            <w:tcBorders>
              <w:top w:val="nil"/>
              <w:left w:val="nil"/>
              <w:bottom w:val="single" w:sz="4" w:space="0" w:color="auto"/>
              <w:right w:val="single" w:sz="4" w:space="0" w:color="auto"/>
            </w:tcBorders>
            <w:vAlign w:val="center"/>
          </w:tcPr>
          <w:p w14:paraId="5173553C"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 17 ngày/days</w:t>
            </w:r>
          </w:p>
        </w:tc>
        <w:tc>
          <w:tcPr>
            <w:tcW w:w="2020" w:type="dxa"/>
            <w:tcBorders>
              <w:top w:val="nil"/>
              <w:left w:val="nil"/>
              <w:bottom w:val="single" w:sz="4" w:space="0" w:color="auto"/>
              <w:right w:val="single" w:sz="4" w:space="0" w:color="auto"/>
            </w:tcBorders>
            <w:vAlign w:val="center"/>
          </w:tcPr>
          <w:p w14:paraId="5099CB4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 30 ngày/days</w:t>
            </w:r>
          </w:p>
        </w:tc>
        <w:tc>
          <w:tcPr>
            <w:tcW w:w="2380" w:type="dxa"/>
            <w:tcBorders>
              <w:top w:val="nil"/>
              <w:left w:val="nil"/>
              <w:bottom w:val="single" w:sz="4" w:space="0" w:color="auto"/>
              <w:right w:val="single" w:sz="4" w:space="0" w:color="auto"/>
            </w:tcBorders>
            <w:noWrap/>
            <w:vAlign w:val="center"/>
          </w:tcPr>
          <w:p w14:paraId="3718D6AF"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Không tính phí/ No fee</w:t>
            </w:r>
          </w:p>
        </w:tc>
      </w:tr>
      <w:tr w:rsidR="007E3A7E" w:rsidRPr="00D2669C" w14:paraId="7287EEAB" w14:textId="77777777" w:rsidTr="00043E7F">
        <w:trPr>
          <w:trHeight w:val="630"/>
        </w:trPr>
        <w:tc>
          <w:tcPr>
            <w:tcW w:w="2020" w:type="dxa"/>
            <w:vMerge/>
            <w:tcBorders>
              <w:left w:val="single" w:sz="4" w:space="0" w:color="auto"/>
              <w:right w:val="single" w:sz="4" w:space="0" w:color="auto"/>
            </w:tcBorders>
            <w:noWrap/>
            <w:vAlign w:val="center"/>
          </w:tcPr>
          <w:p w14:paraId="09003147" w14:textId="417A6E44"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676F1BA6" w14:textId="5BD0C401"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4</w:t>
            </w:r>
            <w:r w:rsidRPr="00D2669C">
              <w:rPr>
                <w:rFonts w:eastAsia="Times New Roman" w:cs="Times New Roman"/>
                <w:color w:val="000000"/>
              </w:rPr>
              <w:t xml:space="preserve"> - 7 ngày/ days</w:t>
            </w:r>
          </w:p>
        </w:tc>
        <w:tc>
          <w:tcPr>
            <w:tcW w:w="2020" w:type="dxa"/>
            <w:tcBorders>
              <w:top w:val="nil"/>
              <w:left w:val="nil"/>
              <w:bottom w:val="single" w:sz="4" w:space="0" w:color="auto"/>
              <w:right w:val="single" w:sz="4" w:space="0" w:color="auto"/>
            </w:tcBorders>
            <w:vAlign w:val="center"/>
          </w:tcPr>
          <w:p w14:paraId="2C84AB9D" w14:textId="50A21E1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7</w:t>
            </w:r>
            <w:r w:rsidRPr="00D2669C">
              <w:rPr>
                <w:rFonts w:eastAsia="Times New Roman" w:cs="Times New Roman"/>
                <w:color w:val="000000"/>
              </w:rPr>
              <w:t xml:space="preserve"> - 1</w:t>
            </w:r>
            <w:r>
              <w:rPr>
                <w:rFonts w:eastAsia="Times New Roman" w:cs="Times New Roman"/>
                <w:color w:val="000000"/>
              </w:rPr>
              <w:t>4</w:t>
            </w:r>
            <w:r w:rsidRPr="00D2669C">
              <w:rPr>
                <w:rFonts w:eastAsia="Times New Roman" w:cs="Times New Roman"/>
                <w:color w:val="000000"/>
              </w:rPr>
              <w:t xml:space="preserve"> ngày/days</w:t>
            </w:r>
          </w:p>
        </w:tc>
        <w:tc>
          <w:tcPr>
            <w:tcW w:w="2020" w:type="dxa"/>
            <w:tcBorders>
              <w:top w:val="nil"/>
              <w:left w:val="nil"/>
              <w:bottom w:val="single" w:sz="4" w:space="0" w:color="auto"/>
              <w:right w:val="single" w:sz="4" w:space="0" w:color="auto"/>
            </w:tcBorders>
            <w:vAlign w:val="center"/>
          </w:tcPr>
          <w:p w14:paraId="78B8669F" w14:textId="7FDE8C05"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30</w:t>
            </w:r>
            <w:r w:rsidRPr="00D2669C">
              <w:rPr>
                <w:rFonts w:eastAsia="Times New Roman" w:cs="Times New Roman"/>
                <w:color w:val="000000"/>
              </w:rPr>
              <w:t xml:space="preserve"> - 2</w:t>
            </w:r>
            <w:r>
              <w:rPr>
                <w:rFonts w:eastAsia="Times New Roman" w:cs="Times New Roman"/>
                <w:color w:val="000000"/>
              </w:rPr>
              <w:t>1</w:t>
            </w:r>
            <w:r w:rsidRPr="00D2669C">
              <w:rPr>
                <w:rFonts w:eastAsia="Times New Roman" w:cs="Times New Roman"/>
                <w:color w:val="000000"/>
              </w:rPr>
              <w:t xml:space="preserve"> ngày/days</w:t>
            </w:r>
          </w:p>
        </w:tc>
        <w:tc>
          <w:tcPr>
            <w:tcW w:w="2380" w:type="dxa"/>
            <w:tcBorders>
              <w:top w:val="nil"/>
              <w:left w:val="nil"/>
              <w:bottom w:val="single" w:sz="4" w:space="0" w:color="auto"/>
              <w:right w:val="single" w:sz="4" w:space="0" w:color="auto"/>
            </w:tcBorders>
            <w:vAlign w:val="center"/>
          </w:tcPr>
          <w:p w14:paraId="5545D1A1"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50% tổng tiền phòng</w:t>
            </w:r>
            <w:r w:rsidRPr="00D2669C">
              <w:rPr>
                <w:rFonts w:eastAsia="Times New Roman" w:cs="Times New Roman"/>
                <w:color w:val="000000"/>
              </w:rPr>
              <w:br/>
              <w:t>50% of total room fee.</w:t>
            </w:r>
          </w:p>
        </w:tc>
      </w:tr>
      <w:tr w:rsidR="007E3A7E" w:rsidRPr="00D2669C" w14:paraId="03A26E97" w14:textId="77777777" w:rsidTr="00043E7F">
        <w:trPr>
          <w:trHeight w:val="675"/>
        </w:trPr>
        <w:tc>
          <w:tcPr>
            <w:tcW w:w="2020" w:type="dxa"/>
            <w:vMerge/>
            <w:tcBorders>
              <w:left w:val="single" w:sz="4" w:space="0" w:color="auto"/>
              <w:bottom w:val="single" w:sz="4" w:space="0" w:color="000000"/>
              <w:right w:val="single" w:sz="4" w:space="0" w:color="auto"/>
            </w:tcBorders>
            <w:vAlign w:val="center"/>
          </w:tcPr>
          <w:p w14:paraId="63DC0683"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&lt; 7 ngày/days</w:t>
            </w:r>
          </w:p>
        </w:tc>
        <w:tc>
          <w:tcPr>
            <w:tcW w:w="2020" w:type="dxa"/>
            <w:tcBorders>
              <w:top w:val="nil"/>
              <w:left w:val="nil"/>
              <w:bottom w:val="single" w:sz="4" w:space="0" w:color="auto"/>
              <w:right w:val="single" w:sz="4" w:space="0" w:color="auto"/>
            </w:tcBorders>
            <w:vAlign w:val="center"/>
          </w:tcPr>
          <w:p w14:paraId="1D01141D" w14:textId="2902B75F"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&lt; 14 ngày/days</w:t>
            </w:r>
          </w:p>
        </w:tc>
        <w:tc>
          <w:tcPr>
            <w:tcW w:w="2020" w:type="dxa"/>
            <w:tcBorders>
              <w:top w:val="nil"/>
              <w:left w:val="nil"/>
              <w:bottom w:val="single" w:sz="4" w:space="0" w:color="auto"/>
              <w:right w:val="single" w:sz="4" w:space="0" w:color="auto"/>
            </w:tcBorders>
            <w:vAlign w:val="center"/>
          </w:tcPr>
          <w:p w14:paraId="4D6D6870" w14:textId="3749696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&lt; 21 ngày/days</w:t>
            </w:r>
          </w:p>
        </w:tc>
        <w:tc>
          <w:tcPr>
            <w:tcW w:w="2380" w:type="dxa"/>
            <w:tcBorders>
              <w:top w:val="nil"/>
              <w:left w:val="nil"/>
              <w:bottom w:val="single" w:sz="4" w:space="0" w:color="auto"/>
              <w:right w:val="single" w:sz="4" w:space="0" w:color="auto"/>
            </w:tcBorders>
            <w:vAlign w:val="center"/>
          </w:tcPr>
          <w:p w14:paraId="794C6A99"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100% tổng tiền phòng</w:t>
            </w:r>
            <w:r w:rsidRPr="00304FB4">
              <w:rPr>
                <w:rFonts w:eastAsia="Times New Roman" w:cs="Times New Roman"/>
                <w:color w:val="000000"/>
                <w:highlight w:val="yellow"/>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t>6.1</w:t>
      </w:r>
      <w:r w:rsidR="003C1972" w:rsidRPr="00D2669C">
        <w:rPr>
          <w:rFonts w:cs="Times New Roman"/>
          <w:spacing w:val="-12"/>
          <w:sz w:val="24"/>
          <w:szCs w:val="24"/>
        </w:rPr>
        <w:t>.</w:t>
      </w:r>
      <w:r w:rsidRPr="00D2669C">
        <w:rPr>
          <w:rFonts w:cs="Times New Roman"/>
          <w:spacing w:val="-12"/>
          <w:sz w:val="24"/>
          <w:szCs w:val="24"/>
        </w:rPr>
        <w:t xml:space="preserve"> Khu nghỉ dưỡng có thể </w:t>
      </w:r>
      <w:r w:rsidR="00850811" w:rsidRPr="00601B37">
        <w:rPr>
          <w:rFonts w:cs="Times New Roman"/>
          <w:spacing w:val="-12"/>
          <w:sz w:val="24"/>
          <w:szCs w:val="24"/>
        </w:rPr>
        <w:t>hỗ trợ bảo lưu đơn</w:t>
      </w:r>
      <w:r w:rsidRPr="00601B37">
        <w:rPr>
          <w:rFonts w:cs="Times New Roman"/>
          <w:spacing w:val="-12"/>
          <w:sz w:val="24"/>
          <w:szCs w:val="24"/>
        </w:rPr>
        <w:t xml:space="preserve"> phòng</w:t>
      </w:r>
      <w:r w:rsidRPr="00D2669C">
        <w:rPr>
          <w:rFonts w:cs="Times New Roman"/>
          <w:spacing w:val="-12"/>
          <w:sz w:val="24"/>
          <w:szCs w:val="24"/>
        </w:rPr>
        <w:t xml:space="preserve"> trong những tình huống ngoài tầm kiểm soát vì những lý do bất khả kháng như thiên tai,</w:t>
      </w:r>
      <w:r w:rsidR="008C2D9E">
        <w:rPr>
          <w:rFonts w:cs="Times New Roman"/>
          <w:spacing w:val="-12"/>
          <w:sz w:val="24"/>
          <w:szCs w:val="24"/>
        </w:rPr>
        <w:t xml:space="preserve"> dịch bệnh,</w:t>
      </w:r>
      <w:r w:rsidRPr="00D2669C">
        <w:rPr>
          <w:rFonts w:cs="Times New Roman"/>
          <w:spacing w:val="-12"/>
          <w:sz w:val="24"/>
          <w:szCs w:val="24"/>
        </w:rPr>
        <w:t xml:space="preserve"> lũ lụt, chiến tranh, bạo loạn, bất ổn dân sự, đình công, khủng bố v.v… </w:t>
      </w:r>
      <w:r w:rsidR="009A1777">
        <w:rPr>
          <w:rFonts w:cs="Times New Roman"/>
          <w:spacing w:val="-12"/>
          <w:sz w:val="24"/>
          <w:szCs w:val="24"/>
        </w:rPr>
        <w:t>N</w:t>
      </w:r>
      <w:r w:rsidRPr="00D2669C">
        <w:rPr>
          <w:rFonts w:cs="Times New Roman"/>
          <w:spacing w:val="-12"/>
          <w:sz w:val="24"/>
          <w:szCs w:val="24"/>
        </w:rPr>
        <w:t>hững trường hợp này, Khu nghỉ dưỡng sẽ thông báo cho khách hàng ngay và sẽ cho khách đổi ngày khác./</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etc).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Khu nghỉ dưỡng  không chịu trách nhiệm khi chuyến bay bị đình lại, bị hủy bỏ, không thể bảo đảm việc phải cung cấp phòng nghỉ nếu hết phòng và không chịu trách nhiệm về các chi phí liên quan vì các lý do trên. Khách phải chịu các chi phí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Đặt cọc không hoàn lại 50% tổng tiền thanh toán 15 (mười lăm) </w:t>
      </w:r>
      <w:r w:rsidRPr="005B0C5C">
        <w:rPr>
          <w:rFonts w:cs="Times New Roman"/>
          <w:sz w:val="24"/>
          <w:szCs w:val="24"/>
          <w:highlight w:val="yellow"/>
        </w:rPr>
        <w:t>ngày trước ngày đến</w:t>
      </w:r>
      <w:r w:rsidRPr="00D2669C">
        <w:rPr>
          <w:rFonts w:cs="Times New Roman"/>
          <w:sz w:val="24"/>
          <w:szCs w:val="24"/>
        </w:rPr>
        <w:t xml:space="preserve"> và phần còn lại phải được thanh toán 7 (bảy) ngày trước ngày đến.</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1D9A716D"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7.2. Mùa</w:t>
      </w:r>
      <w:r w:rsidR="00512AAA">
        <w:rPr>
          <w:rFonts w:cs="Times New Roman"/>
          <w:spacing w:val="-8"/>
          <w:sz w:val="24"/>
          <w:szCs w:val="24"/>
        </w:rPr>
        <w:t xml:space="preserve"> cao điểm và</w:t>
      </w:r>
      <w:r w:rsidRPr="00D2669C">
        <w:rPr>
          <w:rFonts w:cs="Times New Roman"/>
          <w:spacing w:val="-8"/>
          <w:sz w:val="24"/>
          <w:szCs w:val="24"/>
        </w:rPr>
        <w:t xml:space="preserve"> </w:t>
      </w:r>
      <w:r w:rsidR="00D25B12">
        <w:rPr>
          <w:rFonts w:cs="Times New Roman"/>
          <w:spacing w:val="-8"/>
          <w:sz w:val="24"/>
          <w:szCs w:val="24"/>
        </w:rPr>
        <w:t>L</w:t>
      </w:r>
      <w:r w:rsidRPr="00D2669C">
        <w:rPr>
          <w:rFonts w:cs="Times New Roman"/>
          <w:spacing w:val="-8"/>
          <w:sz w:val="24"/>
          <w:szCs w:val="24"/>
        </w:rPr>
        <w:t xml:space="preserve">ễ - </w:t>
      </w:r>
      <w:r w:rsidR="00D25B12">
        <w:rPr>
          <w:rFonts w:cs="Times New Roman"/>
          <w:spacing w:val="-8"/>
          <w:sz w:val="24"/>
          <w:szCs w:val="24"/>
        </w:rPr>
        <w:t>T</w:t>
      </w:r>
      <w:r w:rsidRPr="00D2669C">
        <w:rPr>
          <w:rFonts w:cs="Times New Roman"/>
          <w:spacing w:val="-8"/>
          <w:sz w:val="24"/>
          <w:szCs w:val="24"/>
        </w:rPr>
        <w:t xml:space="preserve">ết: Đặt cọc không hoàn lại 50% tổng tiền thanh toán sau 14 (mười bốn) </w:t>
      </w:r>
      <w:r w:rsidRPr="005B0C5C">
        <w:rPr>
          <w:rFonts w:cs="Times New Roman"/>
          <w:spacing w:val="-8"/>
          <w:sz w:val="24"/>
          <w:szCs w:val="24"/>
          <w:highlight w:val="yellow"/>
        </w:rPr>
        <w:t>ngày kể từ ngày xác nhận đặt phòng</w:t>
      </w:r>
      <w:r w:rsidRPr="00D2669C">
        <w:rPr>
          <w:rFonts w:cs="Times New Roman"/>
          <w:spacing w:val="-8"/>
          <w:sz w:val="24"/>
          <w:szCs w:val="24"/>
        </w:rPr>
        <w:t>. Phần còn lại phải được thanh toán 30 (ba mươi) ngày trước ngày đến.</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lastRenderedPageBreak/>
        <w:t>7.3. Tất cả đề nghị đặt phòng sẽ tự hủy nếu Khu nghỉ dưỡng không nhận được tiền đặt cọc đúng hạn</w:t>
      </w:r>
      <w:r w:rsidR="004F3CAF">
        <w:rPr>
          <w:rFonts w:cs="Times New Roman"/>
          <w:sz w:val="24"/>
          <w:szCs w:val="24"/>
        </w:rPr>
        <w:t xml:space="preserve"> được nêu trong xác nhận đặt phòng</w:t>
      </w:r>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7.4. Tất cả các khoản đặt cọc sẽ không hoàn lại và để cấn trừ booking sau/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7.5. Chấp nhận thanh toán qua thẻ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r w:rsidRPr="00D2669C">
        <w:rPr>
          <w:rFonts w:cs="Times New Roman"/>
          <w:b/>
          <w:sz w:val="24"/>
          <w:szCs w:val="24"/>
        </w:rPr>
        <w:t xml:space="preserve">Thông tin chuyển khoản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r w:rsidRPr="00130090">
        <w:rPr>
          <w:rFonts w:cs="Times New Roman"/>
          <w:sz w:val="24"/>
          <w:szCs w:val="24"/>
        </w:rPr>
        <w:t xml:space="preserve">Tên công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Công ty TNHH MTV Hoàng Hôn Biển</w:t>
      </w:r>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r w:rsidRPr="00130090">
        <w:rPr>
          <w:rFonts w:cs="Times New Roman"/>
          <w:sz w:val="24"/>
          <w:szCs w:val="24"/>
        </w:rPr>
        <w:t>Tên ngân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r w:rsidRPr="00130090">
        <w:rPr>
          <w:rFonts w:cs="Times New Roman"/>
          <w:sz w:val="24"/>
          <w:szCs w:val="24"/>
        </w:rPr>
        <w:t xml:space="preserve">Số tài khoản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r w:rsidRPr="00130090">
        <w:rPr>
          <w:rFonts w:cs="Times New Roman"/>
          <w:sz w:val="24"/>
          <w:szCs w:val="24"/>
        </w:rPr>
        <w:t xml:space="preserve">Số tài khoản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Trước khi thông tin của Khu nghỉ dưỡng được đính kèm trong brochure của Công ty Du lịch ở nước ngoài phải được sự chấp thuận của Khu nghỉ dưỡng. Khu nghỉ dưỡng không chịu trách nhiệm về tất cả những thông tin không chính xác mà Công ty Du lịch cung cấp cho khách hàng không thông qua Khu nghỉ dưỡng.</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bookmarkStart w:id="2" w:name="_Hlk202003209"/>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lastRenderedPageBreak/>
        <w:t>9.1. Khi hợp đồng được chấp nhận, vui lòng gửi một bản sao hợp đồng cho Khu nghỉ dưỡng trong vòng 14 (mười bốn) ngày kể từ ngày hợp đồng có hiệu lực, nếu không hợp đồng xem như không có giá trị.</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t>9.2. Giá hợp đồng này chỉ được áp dụng cho các Công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CÔNG BỐ GIÁ</w:t>
      </w:r>
      <w:r w:rsidRPr="00D2669C">
        <w:rPr>
          <w:rFonts w:cs="Times New Roman"/>
          <w:b/>
          <w:spacing w:val="-18"/>
          <w:sz w:val="24"/>
          <w:szCs w:val="24"/>
        </w:rPr>
        <w:t xml:space="preserve">  HỢP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Công ty Du lịch không được dùng giá hợp đồng để bán trực tiếp cho khách thông qua internet. Bảng giá trên hợp đồng không được cung cấp, một cách cố ý hay vô tình, cho bất kỳ bên phân phối hoặc bán lẻ nào trên internet. Nếu công bố giá phòng trên internet thì giá bán tối thiểu phải cao hơn 30% so với giá hợp đồng hiện hành.</w:t>
      </w:r>
    </w:p>
    <w:p w14:paraId="2066DA05" w14:textId="33227C36" w:rsidR="00F778C2" w:rsidRDefault="00641975">
      <w:pPr>
        <w:spacing w:before="29" w:line="360" w:lineRule="auto"/>
        <w:ind w:left="90" w:right="206" w:firstLine="450"/>
        <w:jc w:val="both"/>
        <w:rPr>
          <w:rFonts w:cs="Times New Roman"/>
          <w:i/>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11.1. Đại lý Du lịch phải xác nhận đảm bảo rằng Hợp Đồng này được bảo mật. Đại lý Du lịch không được phép tiết lộ nội dung của hợp đồng này trong bất kỳ hoàn cảnh nào cho bên thứ ba.</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11.2. Hợp đồng không được chuyển giao cho công ty khác mà không được sự chấp nhận của Khu nghỉ dưỡng. /</w:t>
      </w:r>
      <w:r w:rsidRPr="00D2669C">
        <w:rPr>
          <w:rFonts w:cs="Times New Roman"/>
          <w:i/>
          <w:spacing w:val="-10"/>
          <w:sz w:val="24"/>
          <w:szCs w:val="24"/>
        </w:rPr>
        <w:t>Contracts may not be transferred to another company without specific authorization of the Resort.</w:t>
      </w:r>
    </w:p>
    <w:bookmarkEnd w:id="2"/>
    <w:p w14:paraId="248547D4" w14:textId="3DC23C97" w:rsidR="00F778C2" w:rsidRPr="00D2669C" w:rsidRDefault="00641975" w:rsidP="00DF2DB3">
      <w:pPr>
        <w:ind w:left="709" w:hanging="709"/>
        <w:rPr>
          <w:rFonts w:cs="Times New Roman"/>
          <w:b/>
          <w:sz w:val="24"/>
          <w:szCs w:val="24"/>
        </w:rPr>
      </w:pPr>
      <w:r w:rsidRPr="006B11A2">
        <w:rPr>
          <w:rFonts w:cs="Times New Roman"/>
          <w:b/>
          <w:color w:val="000000"/>
          <w:sz w:val="24"/>
          <w:szCs w:val="24"/>
          <w:highlight w:val="yellow"/>
          <w:u w:val="single"/>
        </w:rPr>
        <w:lastRenderedPageBreak/>
        <w:t>ĐIỀU 12:</w:t>
      </w:r>
      <w:r w:rsidRPr="006B11A2">
        <w:rPr>
          <w:rFonts w:cs="Times New Roman"/>
          <w:b/>
          <w:color w:val="000000"/>
          <w:sz w:val="24"/>
          <w:szCs w:val="24"/>
          <w:highlight w:val="yellow"/>
        </w:rPr>
        <w:t xml:space="preserve"> </w:t>
      </w:r>
      <w:r w:rsidR="006B11A2" w:rsidRPr="006B11A2">
        <w:rPr>
          <w:rFonts w:cs="Times New Roman"/>
          <w:b/>
          <w:color w:val="000000"/>
          <w:sz w:val="24"/>
          <w:szCs w:val="24"/>
          <w:highlight w:val="yellow"/>
        </w:rPr>
        <w:t>HIỆU</w:t>
      </w:r>
      <w:r w:rsidR="006B11A2" w:rsidRPr="006B11A2">
        <w:rPr>
          <w:rFonts w:cs="Times New Roman"/>
          <w:b/>
          <w:color w:val="000000"/>
          <w:sz w:val="24"/>
          <w:szCs w:val="24"/>
          <w:highlight w:val="yellow"/>
          <w:lang w:val="vi-VN"/>
        </w:rPr>
        <w:t xml:space="preserve"> LỰC HỢP ĐỒNG VÀ </w:t>
      </w:r>
      <w:r w:rsidRPr="006B11A2">
        <w:rPr>
          <w:rFonts w:cs="Times New Roman"/>
          <w:b/>
          <w:sz w:val="24"/>
          <w:szCs w:val="24"/>
          <w:highlight w:val="yellow"/>
        </w:rPr>
        <w:t xml:space="preserve">CHẤM DỨT HỢP ĐỒNG TRƯỚC THỜI HẠN / </w:t>
      </w:r>
      <w:r w:rsidRPr="006B11A2">
        <w:rPr>
          <w:rFonts w:cs="Times New Roman"/>
          <w:b/>
          <w:i/>
          <w:iCs/>
          <w:color w:val="000000"/>
          <w:sz w:val="24"/>
          <w:szCs w:val="24"/>
          <w:highlight w:val="yellow"/>
        </w:rPr>
        <w:t>A</w:t>
      </w:r>
      <w:r w:rsidR="00C73F95" w:rsidRPr="006B11A2">
        <w:rPr>
          <w:rFonts w:cs="Times New Roman"/>
          <w:b/>
          <w:i/>
          <w:iCs/>
          <w:color w:val="000000"/>
          <w:sz w:val="24"/>
          <w:szCs w:val="24"/>
          <w:highlight w:val="yellow"/>
        </w:rPr>
        <w:t>RTICLE</w:t>
      </w:r>
      <w:r w:rsidRPr="006B11A2">
        <w:rPr>
          <w:rFonts w:cs="Times New Roman"/>
          <w:b/>
          <w:i/>
          <w:iCs/>
          <w:sz w:val="24"/>
          <w:szCs w:val="24"/>
          <w:highlight w:val="yellow"/>
        </w:rPr>
        <w:t xml:space="preserve"> 12: </w:t>
      </w:r>
      <w:r w:rsidR="006B11A2" w:rsidRPr="006B11A2">
        <w:rPr>
          <w:rFonts w:cs="Times New Roman"/>
          <w:b/>
          <w:i/>
          <w:iCs/>
          <w:sz w:val="24"/>
          <w:szCs w:val="24"/>
          <w:highlight w:val="yellow"/>
        </w:rPr>
        <w:t>VALYDITY</w:t>
      </w:r>
      <w:r w:rsidR="006B11A2" w:rsidRPr="006B11A2">
        <w:rPr>
          <w:rFonts w:cs="Times New Roman"/>
          <w:b/>
          <w:i/>
          <w:iCs/>
          <w:sz w:val="24"/>
          <w:szCs w:val="24"/>
          <w:highlight w:val="yellow"/>
          <w:lang w:val="vi-VN"/>
        </w:rPr>
        <w:t xml:space="preserve"> OF THE CONTRACT AND </w:t>
      </w:r>
      <w:r w:rsidRPr="006B11A2">
        <w:rPr>
          <w:rFonts w:cs="Times New Roman"/>
          <w:b/>
          <w:i/>
          <w:iCs/>
          <w:sz w:val="24"/>
          <w:szCs w:val="24"/>
          <w:highlight w:val="yellow"/>
        </w:rPr>
        <w:t>R</w:t>
      </w:r>
      <w:r w:rsidR="00C73F95" w:rsidRPr="006B11A2">
        <w:rPr>
          <w:rFonts w:cs="Times New Roman"/>
          <w:b/>
          <w:i/>
          <w:iCs/>
          <w:sz w:val="24"/>
          <w:szCs w:val="24"/>
          <w:highlight w:val="yellow"/>
        </w:rPr>
        <w:t>IGHT</w:t>
      </w:r>
      <w:r w:rsidRPr="006B11A2">
        <w:rPr>
          <w:rFonts w:cs="Times New Roman"/>
          <w:b/>
          <w:i/>
          <w:iCs/>
          <w:sz w:val="24"/>
          <w:szCs w:val="24"/>
          <w:highlight w:val="yellow"/>
        </w:rPr>
        <w:t xml:space="preserve"> </w:t>
      </w:r>
      <w:r w:rsidR="00C73F95" w:rsidRPr="006B11A2">
        <w:rPr>
          <w:rFonts w:cs="Times New Roman"/>
          <w:b/>
          <w:i/>
          <w:iCs/>
          <w:sz w:val="24"/>
          <w:szCs w:val="24"/>
          <w:highlight w:val="yellow"/>
        </w:rPr>
        <w:t>TO</w:t>
      </w:r>
      <w:r w:rsidRPr="006B11A2">
        <w:rPr>
          <w:rFonts w:cs="Times New Roman"/>
          <w:b/>
          <w:i/>
          <w:iCs/>
          <w:sz w:val="24"/>
          <w:szCs w:val="24"/>
          <w:highlight w:val="yellow"/>
        </w:rPr>
        <w:t xml:space="preserve"> T</w:t>
      </w:r>
      <w:r w:rsidR="00C73F95" w:rsidRPr="006B11A2">
        <w:rPr>
          <w:rFonts w:cs="Times New Roman"/>
          <w:b/>
          <w:i/>
          <w:iCs/>
          <w:sz w:val="24"/>
          <w:szCs w:val="24"/>
          <w:highlight w:val="yellow"/>
        </w:rPr>
        <w:t>ERMINATE</w:t>
      </w:r>
    </w:p>
    <w:p w14:paraId="14FA2675" w14:textId="0577018D" w:rsidR="006B11A2" w:rsidRPr="00D2669C" w:rsidRDefault="006B11A2" w:rsidP="006B11A2">
      <w:pPr>
        <w:spacing w:before="29" w:line="360" w:lineRule="auto"/>
        <w:ind w:left="90" w:right="206" w:firstLine="450"/>
        <w:jc w:val="both"/>
        <w:rPr>
          <w:rFonts w:cs="Times New Roman"/>
          <w:i/>
          <w:sz w:val="24"/>
          <w:szCs w:val="24"/>
        </w:rPr>
      </w:pPr>
      <w:r w:rsidRPr="006B11A2">
        <w:rPr>
          <w:rFonts w:cs="Times New Roman"/>
          <w:sz w:val="24"/>
          <w:szCs w:val="24"/>
          <w:highlight w:val="yellow"/>
        </w:rPr>
        <w:t>12.1. Hợp đồng này</w:t>
      </w:r>
      <w:r w:rsidRPr="006B11A2">
        <w:rPr>
          <w:rFonts w:cs="Times New Roman"/>
          <w:sz w:val="24"/>
          <w:szCs w:val="24"/>
          <w:highlight w:val="yellow"/>
          <w:lang w:val="vi-VN"/>
        </w:rPr>
        <w:t xml:space="preserve"> có hiệu lực 3 năm kể từ ngày ký</w:t>
      </w:r>
      <w:r w:rsidRPr="006B11A2">
        <w:rPr>
          <w:rFonts w:cs="Times New Roman"/>
          <w:sz w:val="24"/>
          <w:szCs w:val="24"/>
          <w:highlight w:val="yellow"/>
        </w:rPr>
        <w:t>./</w:t>
      </w:r>
      <w:r w:rsidRPr="006B11A2">
        <w:rPr>
          <w:highlight w:val="yellow"/>
        </w:rPr>
        <w:t xml:space="preserve"> </w:t>
      </w:r>
      <w:r w:rsidRPr="006B11A2">
        <w:rPr>
          <w:rFonts w:cs="Times New Roman"/>
          <w:i/>
          <w:sz w:val="24"/>
          <w:szCs w:val="24"/>
          <w:highlight w:val="yellow"/>
        </w:rPr>
        <w:t>This contract is effective for 3 years from the date of signing.</w:t>
      </w:r>
    </w:p>
    <w:p w14:paraId="282147D7" w14:textId="156915D5"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12.</w:t>
      </w:r>
      <w:r w:rsidR="006B11A2">
        <w:rPr>
          <w:rFonts w:cs="Times New Roman"/>
          <w:sz w:val="24"/>
          <w:szCs w:val="24"/>
        </w:rPr>
        <w:t>2</w:t>
      </w:r>
      <w:r w:rsidRPr="00D2669C">
        <w:rPr>
          <w:rFonts w:cs="Times New Roman"/>
          <w:sz w:val="24"/>
          <w:szCs w:val="24"/>
        </w:rPr>
        <w:t xml:space="preserve">. Hợp đồng này sẽ chấm dứt trước hạn nếu một trong hai bên không tuân thủ những điều khoản thỏa thuận đã nêu trong hợp đồng bởi bên còn </w:t>
      </w:r>
      <w:r w:rsidR="005828A2" w:rsidRPr="00D2669C">
        <w:rPr>
          <w:rFonts w:cs="Times New Roman"/>
          <w:sz w:val="24"/>
          <w:szCs w:val="24"/>
        </w:rPr>
        <w:t>lại. /</w:t>
      </w:r>
      <w:r w:rsidRPr="00D2669C">
        <w:rPr>
          <w:rFonts w:cs="Times New Roman"/>
          <w:i/>
          <w:sz w:val="24"/>
          <w:szCs w:val="24"/>
        </w:rPr>
        <w:t>The agreement is void if one or both parties fail to perform any point of the agreement.</w:t>
      </w:r>
    </w:p>
    <w:p w14:paraId="1FCDC2F2" w14:textId="4D7FAA24"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12.</w:t>
      </w:r>
      <w:r w:rsidR="006B11A2">
        <w:rPr>
          <w:rFonts w:cs="Times New Roman"/>
          <w:sz w:val="24"/>
          <w:szCs w:val="24"/>
        </w:rPr>
        <w:t>3</w:t>
      </w:r>
      <w:r w:rsidRPr="00D2669C">
        <w:rPr>
          <w:rFonts w:cs="Times New Roman"/>
          <w:sz w:val="24"/>
          <w:szCs w:val="24"/>
        </w:rPr>
        <w:t xml:space="preserve">. Hoặc bên vi phạm tiếp tục lập lại sai phạm trong khoảng thời gian 07 (bảy) ngày sau khi Bên còn lại ra thông báo nhắc nhở vi phạm bằng văn </w:t>
      </w:r>
      <w:r w:rsidR="005828A2" w:rsidRPr="00D2669C">
        <w:rPr>
          <w:rFonts w:cs="Times New Roman"/>
          <w:sz w:val="24"/>
          <w:szCs w:val="24"/>
        </w:rPr>
        <w:t>bản.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5BD3E043"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w:t>
      </w:r>
      <w:r w:rsidR="006B11A2">
        <w:rPr>
          <w:rFonts w:cs="Times New Roman"/>
          <w:sz w:val="24"/>
          <w:szCs w:val="24"/>
        </w:rPr>
        <w:t>4</w:t>
      </w:r>
      <w:r w:rsidRPr="00D2669C">
        <w:rPr>
          <w:rFonts w:cs="Times New Roman"/>
          <w:sz w:val="24"/>
          <w:szCs w:val="24"/>
        </w:rPr>
        <w:t xml:space="preserve">. Hợp đồng bản scan được coi như bản </w:t>
      </w:r>
      <w:r w:rsidR="005828A2" w:rsidRPr="00D2669C">
        <w:rPr>
          <w:rFonts w:cs="Times New Roman"/>
          <w:sz w:val="24"/>
          <w:szCs w:val="24"/>
        </w:rPr>
        <w:t>chính. /</w:t>
      </w:r>
      <w:r w:rsidRPr="00D2669C">
        <w:rPr>
          <w:rFonts w:cs="Times New Roman"/>
          <w:i/>
          <w:sz w:val="24"/>
          <w:szCs w:val="24"/>
        </w:rPr>
        <w:t>Scanned documents are considered as the original copies.</w:t>
      </w:r>
    </w:p>
    <w:p w14:paraId="63B228D2" w14:textId="1E74AA0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w:t>
      </w:r>
      <w:r w:rsidR="006B11A2">
        <w:rPr>
          <w:rFonts w:cs="Times New Roman"/>
          <w:spacing w:val="-12"/>
          <w:sz w:val="24"/>
          <w:szCs w:val="24"/>
        </w:rPr>
        <w:t>5</w:t>
      </w:r>
      <w:r w:rsidRPr="00D2669C">
        <w:rPr>
          <w:rFonts w:cs="Times New Roman"/>
          <w:spacing w:val="-12"/>
          <w:sz w:val="24"/>
          <w:szCs w:val="24"/>
        </w:rPr>
        <w:t xml:space="preserve">. </w:t>
      </w:r>
      <w:r w:rsidR="006B11A2" w:rsidRPr="006B11A2">
        <w:rPr>
          <w:rFonts w:cs="Times New Roman"/>
          <w:spacing w:val="-12"/>
          <w:sz w:val="24"/>
          <w:szCs w:val="24"/>
          <w:highlight w:val="yellow"/>
        </w:rPr>
        <w:t>Hợp</w:t>
      </w:r>
      <w:r w:rsidR="006B11A2" w:rsidRPr="006B11A2">
        <w:rPr>
          <w:rFonts w:cs="Times New Roman"/>
          <w:spacing w:val="-12"/>
          <w:sz w:val="24"/>
          <w:szCs w:val="24"/>
          <w:highlight w:val="yellow"/>
          <w:lang w:val="vi-VN"/>
        </w:rPr>
        <w:t xml:space="preserve"> đồng</w:t>
      </w:r>
      <w:r w:rsidRPr="00D2669C">
        <w:rPr>
          <w:rFonts w:cs="Times New Roman"/>
          <w:spacing w:val="-12"/>
          <w:sz w:val="24"/>
          <w:szCs w:val="24"/>
        </w:rPr>
        <w:t xml:space="preserve"> này được in thành 02 (hai) bản, mỗi bên giữ một bản có giá trị pháp lý như nhau.</w:t>
      </w:r>
    </w:p>
    <w:p w14:paraId="00F5C1FF" w14:textId="2196AEDB" w:rsidR="00B97697" w:rsidRPr="00163762" w:rsidRDefault="00641975" w:rsidP="00B97697">
      <w:pPr>
        <w:spacing w:before="29" w:line="360" w:lineRule="auto"/>
        <w:ind w:left="90" w:right="206" w:firstLine="450"/>
        <w:jc w:val="both"/>
        <w:rPr>
          <w:rFonts w:cs="Times New Roman"/>
          <w:iCs/>
          <w:sz w:val="24"/>
          <w:szCs w:val="24"/>
          <w:u w:val="single"/>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13D4ED26" w:rsidR="00B97697" w:rsidRPr="00D2669C" w:rsidRDefault="00163762" w:rsidP="00B97697">
      <w:pPr>
        <w:spacing w:before="29" w:line="360" w:lineRule="auto"/>
        <w:ind w:left="90" w:right="206" w:firstLine="450"/>
        <w:jc w:val="both"/>
        <w:rPr>
          <w:rFonts w:cs="Times New Roman"/>
          <w:iCs/>
          <w:sz w:val="24"/>
          <w:szCs w:val="24"/>
        </w:rPr>
      </w:pPr>
      <w:r>
        <w:rPr>
          <w:rFonts w:cs="Times New Roman"/>
          <w:iCs/>
          <w:sz w:val="24"/>
          <w:szCs w:val="24"/>
        </w:rPr>
        <w:tab/>
      </w:r>
      <w:r>
        <w:rPr>
          <w:rFonts w:cs="Times New Roman"/>
          <w:iCs/>
          <w:sz w:val="24"/>
          <w:szCs w:val="24"/>
        </w:rPr>
        <w:tab/>
      </w: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04"/>
      </w:tblGrid>
      <w:tr w:rsidR="00B27977" w:rsidRPr="00B27977" w14:paraId="105BE9BC" w14:textId="77777777" w:rsidTr="00B27977">
        <w:tc>
          <w:tcPr>
            <w:tcW w:w="4765" w:type="dxa"/>
          </w:tcPr>
          <w:p w14:paraId="44610748" w14:textId="77777777" w:rsidR="00B27977" w:rsidRDefault="00B27977" w:rsidP="00AF05CB">
            <w:pPr>
              <w:pStyle w:val="Style"/>
              <w:spacing w:after="720" w:line="0" w:lineRule="atLeast"/>
              <w:jc w:val="both"/>
              <w:rPr>
                <w:b/>
              </w:rPr>
            </w:pPr>
            <w:r w:rsidRPr="00B27977">
              <w:rPr>
                <w:b/>
              </w:rPr>
              <w:t>Sunset Beach Resort &amp; Spa.</w:t>
            </w:r>
          </w:p>
          <w:p w14:paraId="12B1743D" w14:textId="77777777" w:rsidR="00B27977" w:rsidRDefault="00B27977" w:rsidP="00B27977">
            <w:pPr>
              <w:pStyle w:val="Style"/>
              <w:spacing w:line="0" w:lineRule="atLeast"/>
              <w:jc w:val="both"/>
              <w:rPr>
                <w:b/>
              </w:rPr>
            </w:pPr>
          </w:p>
          <w:p w14:paraId="5AC88B97" w14:textId="77777777" w:rsidR="00B27977" w:rsidRPr="00163762" w:rsidRDefault="00B27977" w:rsidP="00B27977">
            <w:pPr>
              <w:pStyle w:val="Style"/>
              <w:spacing w:line="0" w:lineRule="atLeast"/>
              <w:jc w:val="both"/>
              <w:rPr>
                <w:b/>
                <w:u w:val="single"/>
              </w:rPr>
            </w:pPr>
          </w:p>
          <w:p w14:paraId="744483F9" w14:textId="32F98C3B" w:rsidR="00B27977" w:rsidRPr="00163762" w:rsidRDefault="00163762" w:rsidP="00B27977">
            <w:pPr>
              <w:pStyle w:val="Style"/>
              <w:spacing w:line="0" w:lineRule="atLeast"/>
              <w:jc w:val="both"/>
              <w:rPr>
                <w:b/>
              </w:rPr>
            </w:pPr>
            <w:r w:rsidRPr="00163762">
              <w:rPr>
                <w:b/>
              </w:rPr>
              <w:t>___________________________</w:t>
            </w:r>
            <w:r>
              <w:rPr>
                <w:b/>
              </w:rPr>
              <w:t>____</w:t>
            </w:r>
          </w:p>
        </w:tc>
        <w:tc>
          <w:tcPr>
            <w:tcW w:w="4504" w:type="dxa"/>
          </w:tcPr>
          <w:p w14:paraId="6E2686B8" w14:textId="77777777" w:rsidR="00B27977" w:rsidRDefault="00B27977" w:rsidP="00AF05CB">
            <w:pPr>
              <w:pStyle w:val="Style"/>
              <w:spacing w:after="720" w:line="0" w:lineRule="atLeast"/>
              <w:jc w:val="both"/>
              <w:rPr>
                <w:b/>
              </w:rPr>
            </w:pPr>
            <w:r w:rsidRPr="00B27977">
              <w:rPr>
                <w:b/>
              </w:rPr>
              <w:t>APPLE TRAVEL AND TRADING ., JSC</w:t>
            </w:r>
          </w:p>
          <w:p w14:paraId="64B74785" w14:textId="77777777" w:rsidR="00B27977" w:rsidRDefault="00B27977" w:rsidP="00B27977">
            <w:pPr>
              <w:pStyle w:val="Style"/>
              <w:spacing w:line="0" w:lineRule="atLeast"/>
              <w:jc w:val="both"/>
              <w:rPr>
                <w:b/>
              </w:rPr>
            </w:pPr>
          </w:p>
          <w:p w14:paraId="1F8F1B0B" w14:textId="77777777" w:rsidR="00163762" w:rsidRDefault="00163762" w:rsidP="00163762">
            <w:pPr>
              <w:pStyle w:val="Style"/>
              <w:spacing w:line="0" w:lineRule="atLeast"/>
              <w:jc w:val="both"/>
              <w:rPr>
                <w:b/>
              </w:rPr>
            </w:pPr>
          </w:p>
          <w:p w14:paraId="0387EB56" w14:textId="5BE91A62" w:rsidR="00163762" w:rsidRPr="00B27977" w:rsidRDefault="00163762" w:rsidP="00163762">
            <w:pPr>
              <w:pStyle w:val="Style"/>
              <w:spacing w:line="0" w:lineRule="atLeast"/>
              <w:jc w:val="both"/>
              <w:rPr>
                <w:b/>
              </w:rPr>
            </w:pPr>
            <w:r>
              <w:rPr>
                <w:b/>
              </w:rPr>
              <w:t>______________________________</w:t>
            </w:r>
          </w:p>
        </w:tc>
      </w:tr>
      <w:tr w:rsidR="00B27977" w:rsidRPr="00B27977" w14:paraId="16E6A7C1" w14:textId="77777777" w:rsidTr="00B27977">
        <w:tc>
          <w:tcPr>
            <w:tcW w:w="4765" w:type="dxa"/>
          </w:tcPr>
          <w:p w14:paraId="4818DC93" w14:textId="77777777" w:rsidR="00B27977" w:rsidRDefault="00B27977" w:rsidP="00B27977">
            <w:pPr>
              <w:pStyle w:val="Style"/>
              <w:spacing w:line="0" w:lineRule="atLeast"/>
              <w:jc w:val="both"/>
              <w:rPr>
                <w:color w:val="000000"/>
              </w:rPr>
            </w:pPr>
            <w:r>
              <w:rPr>
                <w:color w:val="000000"/>
              </w:rPr>
              <w:t>Khong Van Tiep</w:t>
            </w:r>
            <w:r w:rsidRPr="00D2669C">
              <w:rPr>
                <w:color w:val="000000"/>
              </w:rPr>
              <w:t xml:space="preserve"> (Mr.)</w:t>
            </w:r>
          </w:p>
          <w:p w14:paraId="23374E8C" w14:textId="77777777" w:rsidR="00B27977" w:rsidRDefault="00B27977" w:rsidP="00B27977">
            <w:pPr>
              <w:pStyle w:val="Style"/>
              <w:spacing w:line="0" w:lineRule="atLeast"/>
              <w:jc w:val="both"/>
              <w:rPr>
                <w:bCs/>
                <w:i/>
                <w:iCs/>
              </w:rPr>
            </w:pPr>
            <w:r w:rsidRPr="00FB6F4A">
              <w:rPr>
                <w:bCs/>
                <w:i/>
                <w:iCs/>
              </w:rPr>
              <w:t>Vice Director</w:t>
            </w:r>
          </w:p>
          <w:p w14:paraId="31227A35" w14:textId="1BCD16EB" w:rsidR="00B27977" w:rsidRPr="00B27977" w:rsidRDefault="00B27977" w:rsidP="00B27977">
            <w:pPr>
              <w:pStyle w:val="Style"/>
              <w:spacing w:line="0" w:lineRule="atLeast"/>
              <w:jc w:val="both"/>
              <w:rPr>
                <w:b/>
              </w:rPr>
            </w:pPr>
            <w:r w:rsidRPr="00D2669C">
              <w:rPr>
                <w:rStyle w:val="HTMLTypewriter"/>
                <w:rFonts w:ascii="Times New Roman" w:eastAsia="Times New Roman" w:hAnsi="Times New Roman" w:cs="Times New Roman"/>
                <w:color w:val="000000"/>
                <w:sz w:val="24"/>
                <w:szCs w:val="24"/>
                <w:lang w:val="en-SG"/>
              </w:rPr>
              <w:t>Date: ……………….……………</w:t>
            </w:r>
          </w:p>
        </w:tc>
        <w:tc>
          <w:tcPr>
            <w:tcW w:w="4504" w:type="dxa"/>
          </w:tcPr>
          <w:p w14:paraId="1C395DC7" w14:textId="175A4C0F" w:rsidR="00B27977" w:rsidRDefault="00B27977" w:rsidP="00B27977">
            <w:pPr>
              <w:pStyle w:val="Style"/>
              <w:spacing w:line="276" w:lineRule="auto"/>
              <w:jc w:val="both"/>
              <w:rPr>
                <w:color w:val="000000"/>
              </w:rPr>
            </w:pPr>
            <w:bookmarkStart w:id="3" w:name="_Hlk214984380"/>
            <w:r>
              <w:rPr>
                <w:color w:val="000000"/>
              </w:rPr>
              <w:t>Khuat Thi Chung (Mrs.)</w:t>
            </w:r>
          </w:p>
          <w:bookmarkEnd w:id="3"/>
          <w:p w14:paraId="67894E3E" w14:textId="2C06CED4" w:rsidR="00B27977" w:rsidRPr="00B27977" w:rsidRDefault="00B27977" w:rsidP="00B27977">
            <w:pPr>
              <w:pStyle w:val="Style"/>
              <w:spacing w:line="276" w:lineRule="auto"/>
              <w:jc w:val="both"/>
              <w:rPr>
                <w:rStyle w:val="HTMLTypewriter"/>
                <w:rFonts w:ascii="Times New Roman" w:eastAsia="MS Mincho" w:hAnsi="Times New Roman" w:cs="Times New Roman"/>
                <w:color w:val="000000"/>
                <w:sz w:val="24"/>
                <w:szCs w:val="24"/>
              </w:rPr>
            </w:pPr>
            <w:r>
              <w:rPr>
                <w:rStyle w:val="HTMLTypewriter"/>
                <w:rFonts w:ascii="Times New Roman" w:eastAsia="Times New Roman" w:hAnsi="Times New Roman" w:cs="Times New Roman"/>
                <w:i/>
                <w:color w:val="000000"/>
                <w:sz w:val="24"/>
                <w:szCs w:val="24"/>
                <w:lang w:val="en-SG"/>
              </w:rPr>
              <w:t>Director</w:t>
            </w:r>
          </w:p>
          <w:p w14:paraId="12B723D7" w14:textId="198B7E90" w:rsidR="00B27977" w:rsidRPr="00B27977" w:rsidRDefault="00B27977" w:rsidP="00B27977">
            <w:pPr>
              <w:pStyle w:val="Style"/>
              <w:spacing w:line="276" w:lineRule="auto"/>
              <w:jc w:val="both"/>
              <w:rPr>
                <w:b/>
              </w:rPr>
            </w:pPr>
            <w:r w:rsidRPr="00D2669C">
              <w:rPr>
                <w:rStyle w:val="HTMLTypewriter"/>
                <w:rFonts w:ascii="Times New Roman" w:eastAsia="Times New Roman" w:hAnsi="Times New Roman" w:cs="Times New Roman"/>
                <w:sz w:val="24"/>
                <w:szCs w:val="24"/>
                <w:lang w:val="en-SG"/>
              </w:rPr>
              <w:t xml:space="preserve">Date: </w:t>
            </w:r>
            <w:r w:rsidRPr="00D2669C">
              <w:rPr>
                <w:rStyle w:val="HTMLTypewriter"/>
                <w:rFonts w:ascii="Times New Roman" w:eastAsia="Times New Roman" w:hAnsi="Times New Roman" w:cs="Times New Roman"/>
                <w:color w:val="000000"/>
                <w:sz w:val="24"/>
                <w:szCs w:val="24"/>
                <w:lang w:val="en-SG"/>
              </w:rPr>
              <w:t>………………................</w:t>
            </w:r>
          </w:p>
        </w:tc>
      </w:tr>
    </w:tbl>
    <w:p w14:paraId="392B2C84" w14:textId="70E4840E" w:rsidR="00F778C2" w:rsidRPr="00D2669C" w:rsidRDefault="00641975">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r w:rsidRPr="00D2669C">
        <w:rPr>
          <w:color w:val="000000"/>
        </w:rPr>
        <w:tab/>
      </w:r>
    </w:p>
    <w:p w14:paraId="179121C2" w14:textId="1B4CDEF5" w:rsidR="00F778C2" w:rsidRPr="0038450E" w:rsidRDefault="0038450E" w:rsidP="0038450E">
      <w:pPr>
        <w:pStyle w:val="Style"/>
        <w:tabs>
          <w:tab w:val="left" w:pos="5940"/>
        </w:tabs>
        <w:snapToGrid w:val="0"/>
        <w:spacing w:after="480" w:line="0" w:lineRule="atLeast"/>
        <w:ind w:left="360"/>
        <w:jc w:val="both"/>
        <w:rPr>
          <w:color w:val="000000"/>
        </w:rPr>
      </w:pPr>
      <w:r>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color w:val="000000"/>
          <w:sz w:val="24"/>
          <w:szCs w:val="24"/>
          <w:lang w:val="en-SG"/>
        </w:rPr>
        <w:tab/>
      </w:r>
    </w:p>
    <w:sectPr w:rsidR="00F778C2" w:rsidRPr="0038450E" w:rsidSect="00D25B12">
      <w:headerReference w:type="default" r:id="rId10"/>
      <w:footerReference w:type="default" r:id="rId11"/>
      <w:pgSz w:w="11907" w:h="16840" w:code="9"/>
      <w:pgMar w:top="567"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3C6AF" w14:textId="77777777" w:rsidR="004F7A9D" w:rsidRDefault="004F7A9D">
      <w:pPr>
        <w:spacing w:after="0" w:line="240" w:lineRule="auto"/>
      </w:pPr>
      <w:r>
        <w:separator/>
      </w:r>
    </w:p>
  </w:endnote>
  <w:endnote w:type="continuationSeparator" w:id="0">
    <w:p w14:paraId="1858A358" w14:textId="77777777" w:rsidR="004F7A9D" w:rsidRDefault="004F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bookmarkStart w:id="4" w:name="_Hlk202003910"/>
    <w:r>
      <w:t>Sunset Beach Resort &amp; Spa</w:t>
    </w:r>
  </w:p>
  <w:p w14:paraId="020D5077" w14:textId="695DD9E5" w:rsidR="00F778C2" w:rsidRDefault="00641975">
    <w:pPr>
      <w:pStyle w:val="Footer"/>
      <w:jc w:val="center"/>
    </w:pPr>
    <w:r>
      <w:t>Add: 100</w:t>
    </w:r>
    <w:r w:rsidR="00BE4D8A">
      <w:t>C</w:t>
    </w:r>
    <w:r>
      <w:t xml:space="preserve">/2 Tran Hung Dao Str, Duong Dong, Phu Quoc </w:t>
    </w:r>
    <w:r w:rsidR="00B7782D">
      <w:t xml:space="preserve">Special Zone, An Giang Province, </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0676A8" w14:textId="77777777" w:rsidR="004F7A9D" w:rsidRDefault="004F7A9D">
      <w:pPr>
        <w:spacing w:after="0" w:line="240" w:lineRule="auto"/>
      </w:pPr>
      <w:r>
        <w:separator/>
      </w:r>
    </w:p>
  </w:footnote>
  <w:footnote w:type="continuationSeparator" w:id="0">
    <w:p w14:paraId="7A3BFCE9" w14:textId="77777777" w:rsidR="004F7A9D" w:rsidRDefault="004F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1BBF2" w14:textId="2CE436F0" w:rsidR="005263B0" w:rsidRDefault="00641975" w:rsidP="005263B0">
    <w:pPr>
      <w:pStyle w:val="Header"/>
      <w:jc w:val="center"/>
    </w:pPr>
    <w:r>
      <w:rPr>
        <w:noProof/>
      </w:rPr>
      <w:drawing>
        <wp:inline distT="0" distB="0" distL="0" distR="0" wp14:anchorId="2902A504" wp14:editId="21A9E88B">
          <wp:extent cx="1526650" cy="1467540"/>
          <wp:effectExtent l="0" t="0" r="0" b="0"/>
          <wp:docPr id="2450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2E6F"/>
    <w:rsid w:val="00004494"/>
    <w:rsid w:val="000048A6"/>
    <w:rsid w:val="00012ACD"/>
    <w:rsid w:val="00042F37"/>
    <w:rsid w:val="000711A4"/>
    <w:rsid w:val="000935DD"/>
    <w:rsid w:val="000A2CC0"/>
    <w:rsid w:val="000C09BE"/>
    <w:rsid w:val="000C2A01"/>
    <w:rsid w:val="000D1595"/>
    <w:rsid w:val="000E3157"/>
    <w:rsid w:val="00104E30"/>
    <w:rsid w:val="00105817"/>
    <w:rsid w:val="00116845"/>
    <w:rsid w:val="00130090"/>
    <w:rsid w:val="00147CD9"/>
    <w:rsid w:val="00163762"/>
    <w:rsid w:val="00172030"/>
    <w:rsid w:val="00172AF3"/>
    <w:rsid w:val="0019000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480"/>
    <w:rsid w:val="00265920"/>
    <w:rsid w:val="0028085C"/>
    <w:rsid w:val="0028581A"/>
    <w:rsid w:val="002A65F6"/>
    <w:rsid w:val="002B0D99"/>
    <w:rsid w:val="002B26F0"/>
    <w:rsid w:val="002D0EC3"/>
    <w:rsid w:val="002D10E3"/>
    <w:rsid w:val="002D20D6"/>
    <w:rsid w:val="002D7AFD"/>
    <w:rsid w:val="002E0625"/>
    <w:rsid w:val="002F1696"/>
    <w:rsid w:val="002F7B8D"/>
    <w:rsid w:val="00304FB4"/>
    <w:rsid w:val="0030563D"/>
    <w:rsid w:val="00327A72"/>
    <w:rsid w:val="00336FBD"/>
    <w:rsid w:val="00345056"/>
    <w:rsid w:val="003459F2"/>
    <w:rsid w:val="0035040C"/>
    <w:rsid w:val="00361BD7"/>
    <w:rsid w:val="00377F49"/>
    <w:rsid w:val="0038450E"/>
    <w:rsid w:val="00387639"/>
    <w:rsid w:val="0039294A"/>
    <w:rsid w:val="003932DA"/>
    <w:rsid w:val="003B0C56"/>
    <w:rsid w:val="003B35C9"/>
    <w:rsid w:val="003B66D7"/>
    <w:rsid w:val="003C1972"/>
    <w:rsid w:val="003C419D"/>
    <w:rsid w:val="003D56B6"/>
    <w:rsid w:val="003D7991"/>
    <w:rsid w:val="003E01FA"/>
    <w:rsid w:val="003E7D4C"/>
    <w:rsid w:val="00422023"/>
    <w:rsid w:val="004363A9"/>
    <w:rsid w:val="00437CEE"/>
    <w:rsid w:val="00455936"/>
    <w:rsid w:val="00461085"/>
    <w:rsid w:val="004716E6"/>
    <w:rsid w:val="00471A4F"/>
    <w:rsid w:val="0047463E"/>
    <w:rsid w:val="00474CA4"/>
    <w:rsid w:val="00495693"/>
    <w:rsid w:val="00495768"/>
    <w:rsid w:val="00496ACF"/>
    <w:rsid w:val="004D248B"/>
    <w:rsid w:val="004D3E34"/>
    <w:rsid w:val="004E6913"/>
    <w:rsid w:val="004F3CAF"/>
    <w:rsid w:val="004F7A9D"/>
    <w:rsid w:val="00507961"/>
    <w:rsid w:val="00511D4F"/>
    <w:rsid w:val="00512AAA"/>
    <w:rsid w:val="00515409"/>
    <w:rsid w:val="00522A5E"/>
    <w:rsid w:val="005263B0"/>
    <w:rsid w:val="00526440"/>
    <w:rsid w:val="00553BB5"/>
    <w:rsid w:val="005549AD"/>
    <w:rsid w:val="00566158"/>
    <w:rsid w:val="00567E28"/>
    <w:rsid w:val="005828A2"/>
    <w:rsid w:val="00586349"/>
    <w:rsid w:val="005A0E15"/>
    <w:rsid w:val="005A357E"/>
    <w:rsid w:val="005B0C5C"/>
    <w:rsid w:val="005C361B"/>
    <w:rsid w:val="005D3B59"/>
    <w:rsid w:val="005D49B2"/>
    <w:rsid w:val="005D7393"/>
    <w:rsid w:val="005F3D74"/>
    <w:rsid w:val="00601B37"/>
    <w:rsid w:val="0061281E"/>
    <w:rsid w:val="00634B8C"/>
    <w:rsid w:val="00641975"/>
    <w:rsid w:val="00644257"/>
    <w:rsid w:val="00656F5C"/>
    <w:rsid w:val="006752FA"/>
    <w:rsid w:val="006A2B97"/>
    <w:rsid w:val="006B11A2"/>
    <w:rsid w:val="006B1FC4"/>
    <w:rsid w:val="006B46A5"/>
    <w:rsid w:val="006D50C8"/>
    <w:rsid w:val="006D5A40"/>
    <w:rsid w:val="006F25B0"/>
    <w:rsid w:val="00701161"/>
    <w:rsid w:val="00724A2D"/>
    <w:rsid w:val="00747F0D"/>
    <w:rsid w:val="00767BA4"/>
    <w:rsid w:val="00767F2A"/>
    <w:rsid w:val="00777E9D"/>
    <w:rsid w:val="0078080C"/>
    <w:rsid w:val="007837B0"/>
    <w:rsid w:val="00787D49"/>
    <w:rsid w:val="007A31BB"/>
    <w:rsid w:val="007B6A71"/>
    <w:rsid w:val="007B6E06"/>
    <w:rsid w:val="007D2322"/>
    <w:rsid w:val="007E3A7E"/>
    <w:rsid w:val="007E408F"/>
    <w:rsid w:val="007E6DD7"/>
    <w:rsid w:val="007E7079"/>
    <w:rsid w:val="008036B0"/>
    <w:rsid w:val="00812309"/>
    <w:rsid w:val="00837F1F"/>
    <w:rsid w:val="00850811"/>
    <w:rsid w:val="00884DC8"/>
    <w:rsid w:val="00893C95"/>
    <w:rsid w:val="008B4B1B"/>
    <w:rsid w:val="008C2D9E"/>
    <w:rsid w:val="008D42E9"/>
    <w:rsid w:val="008F3D72"/>
    <w:rsid w:val="00900FC6"/>
    <w:rsid w:val="0090410B"/>
    <w:rsid w:val="00925B7F"/>
    <w:rsid w:val="009402A4"/>
    <w:rsid w:val="00950628"/>
    <w:rsid w:val="00962641"/>
    <w:rsid w:val="0096532B"/>
    <w:rsid w:val="00975AE5"/>
    <w:rsid w:val="00977A17"/>
    <w:rsid w:val="009874E1"/>
    <w:rsid w:val="00991DE6"/>
    <w:rsid w:val="009A1777"/>
    <w:rsid w:val="009A2820"/>
    <w:rsid w:val="009A35B9"/>
    <w:rsid w:val="009A3780"/>
    <w:rsid w:val="009A6239"/>
    <w:rsid w:val="009A7902"/>
    <w:rsid w:val="009B2210"/>
    <w:rsid w:val="009C1E3D"/>
    <w:rsid w:val="009D1BAD"/>
    <w:rsid w:val="009D537D"/>
    <w:rsid w:val="009E5366"/>
    <w:rsid w:val="009F22AF"/>
    <w:rsid w:val="009F46EE"/>
    <w:rsid w:val="00A03990"/>
    <w:rsid w:val="00A10C6D"/>
    <w:rsid w:val="00A12EE4"/>
    <w:rsid w:val="00A2626D"/>
    <w:rsid w:val="00A36B6E"/>
    <w:rsid w:val="00A431A1"/>
    <w:rsid w:val="00A6135F"/>
    <w:rsid w:val="00A73888"/>
    <w:rsid w:val="00A80EC8"/>
    <w:rsid w:val="00A87D69"/>
    <w:rsid w:val="00A96727"/>
    <w:rsid w:val="00AB03E7"/>
    <w:rsid w:val="00AB49EF"/>
    <w:rsid w:val="00AB7CE1"/>
    <w:rsid w:val="00B13126"/>
    <w:rsid w:val="00B27977"/>
    <w:rsid w:val="00B37064"/>
    <w:rsid w:val="00B74F7B"/>
    <w:rsid w:val="00B7782D"/>
    <w:rsid w:val="00B8003B"/>
    <w:rsid w:val="00B82AF0"/>
    <w:rsid w:val="00B97697"/>
    <w:rsid w:val="00BA11EB"/>
    <w:rsid w:val="00BE4D8A"/>
    <w:rsid w:val="00BE5AE5"/>
    <w:rsid w:val="00C015F7"/>
    <w:rsid w:val="00C0558F"/>
    <w:rsid w:val="00C1080E"/>
    <w:rsid w:val="00C3402F"/>
    <w:rsid w:val="00C44CC1"/>
    <w:rsid w:val="00C62409"/>
    <w:rsid w:val="00C64BF7"/>
    <w:rsid w:val="00C64C18"/>
    <w:rsid w:val="00C67A72"/>
    <w:rsid w:val="00C73F95"/>
    <w:rsid w:val="00C74B30"/>
    <w:rsid w:val="00C76979"/>
    <w:rsid w:val="00C7782D"/>
    <w:rsid w:val="00C80091"/>
    <w:rsid w:val="00C97568"/>
    <w:rsid w:val="00CB7818"/>
    <w:rsid w:val="00CD79CE"/>
    <w:rsid w:val="00D03DF9"/>
    <w:rsid w:val="00D10513"/>
    <w:rsid w:val="00D13065"/>
    <w:rsid w:val="00D25B12"/>
    <w:rsid w:val="00D2669C"/>
    <w:rsid w:val="00D3485F"/>
    <w:rsid w:val="00D45C62"/>
    <w:rsid w:val="00D4790A"/>
    <w:rsid w:val="00D52CD8"/>
    <w:rsid w:val="00D64045"/>
    <w:rsid w:val="00D7007D"/>
    <w:rsid w:val="00D82CDE"/>
    <w:rsid w:val="00DB2C03"/>
    <w:rsid w:val="00DC602B"/>
    <w:rsid w:val="00DD023B"/>
    <w:rsid w:val="00DE4D34"/>
    <w:rsid w:val="00DF2DB3"/>
    <w:rsid w:val="00E23071"/>
    <w:rsid w:val="00E4153B"/>
    <w:rsid w:val="00E419F4"/>
    <w:rsid w:val="00E614B1"/>
    <w:rsid w:val="00E85FBC"/>
    <w:rsid w:val="00E91177"/>
    <w:rsid w:val="00E97983"/>
    <w:rsid w:val="00EA4A62"/>
    <w:rsid w:val="00EB200F"/>
    <w:rsid w:val="00EB5822"/>
    <w:rsid w:val="00EC5411"/>
    <w:rsid w:val="00ED54D1"/>
    <w:rsid w:val="00EF131C"/>
    <w:rsid w:val="00EF20F2"/>
    <w:rsid w:val="00EF6172"/>
    <w:rsid w:val="00F03B8E"/>
    <w:rsid w:val="00F078AF"/>
    <w:rsid w:val="00F3304D"/>
    <w:rsid w:val="00F3693A"/>
    <w:rsid w:val="00F477DC"/>
    <w:rsid w:val="00F57A40"/>
    <w:rsid w:val="00F67D43"/>
    <w:rsid w:val="00F778C2"/>
    <w:rsid w:val="00F90F35"/>
    <w:rsid w:val="00F93123"/>
    <w:rsid w:val="00FB0DDA"/>
    <w:rsid w:val="00FC3B08"/>
    <w:rsid w:val="00FC567B"/>
    <w:rsid w:val="00FD3C26"/>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37B20E-0B66-43AB-9E36-884CF9EBD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2259</Words>
  <Characters>9779</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Quỳnh Đỗ Như</cp:lastModifiedBy>
  <cp:revision>12</cp:revision>
  <cp:lastPrinted>2020-01-20T01:33:00Z</cp:lastPrinted>
  <dcterms:created xsi:type="dcterms:W3CDTF">2025-11-21T10:35:00Z</dcterms:created>
  <dcterms:modified xsi:type="dcterms:W3CDTF">2025-11-25T10:37:00Z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