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E37F" w14:textId="77777777" w:rsidR="000C1872" w:rsidRPr="00760448" w:rsidRDefault="000C1872" w:rsidP="00564100">
      <w:pPr>
        <w:pStyle w:val="ListParagraph"/>
        <w:numPr>
          <w:ilvl w:val="0"/>
          <w:numId w:val="1"/>
        </w:numPr>
        <w:jc w:val="both"/>
        <w:rPr>
          <w:rFonts w:ascii="Times New Roman" w:hAnsi="Times New Roman" w:cs="Times New Roman"/>
          <w:b/>
          <w:bCs/>
          <w:sz w:val="24"/>
          <w:szCs w:val="24"/>
        </w:rPr>
      </w:pPr>
      <w:r w:rsidRPr="00760448">
        <w:rPr>
          <w:rFonts w:ascii="Times New Roman" w:hAnsi="Times New Roman" w:cs="Times New Roman"/>
          <w:b/>
          <w:bCs/>
          <w:sz w:val="24"/>
          <w:szCs w:val="24"/>
        </w:rPr>
        <w:t>What is the difference between Discrete and Continuous Data?</w:t>
      </w:r>
    </w:p>
    <w:p w14:paraId="04D6429B" w14:textId="77777777" w:rsidR="000C1872" w:rsidRPr="00564100" w:rsidRDefault="000C1872" w:rsidP="00564100">
      <w:pPr>
        <w:jc w:val="both"/>
        <w:rPr>
          <w:rFonts w:ascii="Times New Roman" w:hAnsi="Times New Roman" w:cs="Times New Roman"/>
        </w:rPr>
      </w:pPr>
      <w:r w:rsidRPr="00564100">
        <w:rPr>
          <w:rFonts w:ascii="Times New Roman" w:hAnsi="Times New Roman" w:cs="Times New Roman"/>
        </w:rPr>
        <w:t xml:space="preserve">Ans: </w:t>
      </w:r>
    </w:p>
    <w:tbl>
      <w:tblPr>
        <w:tblStyle w:val="GridTable2-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55"/>
        <w:gridCol w:w="2714"/>
      </w:tblGrid>
      <w:tr w:rsidR="00760448" w:rsidRPr="00564100" w14:paraId="0D3CB197" w14:textId="33CE5A9B" w:rsidTr="00760448">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3147" w:type="dxa"/>
          </w:tcPr>
          <w:p w14:paraId="1E8CB488" w14:textId="0DB1B4B8" w:rsidR="00760448" w:rsidRPr="00564100" w:rsidRDefault="00760448" w:rsidP="00564100">
            <w:pPr>
              <w:jc w:val="both"/>
              <w:rPr>
                <w:rFonts w:ascii="Times New Roman" w:hAnsi="Times New Roman" w:cs="Times New Roman"/>
              </w:rPr>
            </w:pPr>
            <w:r w:rsidRPr="00564100">
              <w:rPr>
                <w:rFonts w:ascii="Times New Roman" w:hAnsi="Times New Roman" w:cs="Times New Roman"/>
              </w:rPr>
              <w:t>Discrete Data</w:t>
            </w:r>
          </w:p>
        </w:tc>
        <w:tc>
          <w:tcPr>
            <w:tcW w:w="3155" w:type="dxa"/>
          </w:tcPr>
          <w:p w14:paraId="16F69848" w14:textId="25BCC47A" w:rsidR="00760448" w:rsidRPr="00564100" w:rsidRDefault="00760448" w:rsidP="0056410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Continuous Data</w:t>
            </w:r>
          </w:p>
        </w:tc>
        <w:tc>
          <w:tcPr>
            <w:tcW w:w="2714" w:type="dxa"/>
          </w:tcPr>
          <w:p w14:paraId="0E76B1D8" w14:textId="77777777" w:rsidR="00760448" w:rsidRPr="00564100" w:rsidRDefault="00760448" w:rsidP="0056410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60448" w:rsidRPr="00564100" w14:paraId="20B06CE4" w14:textId="7A917485" w:rsidTr="00760448">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3147" w:type="dxa"/>
          </w:tcPr>
          <w:p w14:paraId="6C75A081" w14:textId="418B0B23" w:rsidR="00760448" w:rsidRPr="00564100" w:rsidRDefault="00760448" w:rsidP="00564100">
            <w:pPr>
              <w:jc w:val="both"/>
              <w:rPr>
                <w:rFonts w:ascii="Times New Roman" w:hAnsi="Times New Roman" w:cs="Times New Roman"/>
                <w:b w:val="0"/>
                <w:bCs w:val="0"/>
              </w:rPr>
            </w:pPr>
            <w:r w:rsidRPr="00564100">
              <w:rPr>
                <w:rFonts w:ascii="Times New Roman" w:hAnsi="Times New Roman" w:cs="Times New Roman"/>
                <w:b w:val="0"/>
                <w:bCs w:val="0"/>
              </w:rPr>
              <w:t>Discrete data is one that has clear spaces between values.</w:t>
            </w:r>
          </w:p>
        </w:tc>
        <w:tc>
          <w:tcPr>
            <w:tcW w:w="3155" w:type="dxa"/>
          </w:tcPr>
          <w:p w14:paraId="779B6CF8" w14:textId="496C317D"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Continuous data is one that falls on a continuous sequence</w:t>
            </w:r>
          </w:p>
        </w:tc>
        <w:tc>
          <w:tcPr>
            <w:tcW w:w="2714" w:type="dxa"/>
          </w:tcPr>
          <w:p w14:paraId="39301657" w14:textId="77777777"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60448" w:rsidRPr="00564100" w14:paraId="3AB096D2" w14:textId="04D5E38C" w:rsidTr="00760448">
        <w:trPr>
          <w:trHeight w:val="622"/>
        </w:trPr>
        <w:tc>
          <w:tcPr>
            <w:cnfStyle w:val="001000000000" w:firstRow="0" w:lastRow="0" w:firstColumn="1" w:lastColumn="0" w:oddVBand="0" w:evenVBand="0" w:oddHBand="0" w:evenHBand="0" w:firstRowFirstColumn="0" w:firstRowLastColumn="0" w:lastRowFirstColumn="0" w:lastRowLastColumn="0"/>
            <w:tcW w:w="3147" w:type="dxa"/>
          </w:tcPr>
          <w:p w14:paraId="2B4E37FA" w14:textId="3A74ADE4" w:rsidR="00760448" w:rsidRPr="00564100" w:rsidRDefault="00760448" w:rsidP="00564100">
            <w:pPr>
              <w:jc w:val="both"/>
              <w:rPr>
                <w:rFonts w:ascii="Times New Roman" w:hAnsi="Times New Roman" w:cs="Times New Roman"/>
                <w:b w:val="0"/>
                <w:bCs w:val="0"/>
              </w:rPr>
            </w:pPr>
            <w:r w:rsidRPr="00564100">
              <w:rPr>
                <w:rFonts w:ascii="Times New Roman" w:hAnsi="Times New Roman" w:cs="Times New Roman"/>
                <w:b w:val="0"/>
                <w:bCs w:val="0"/>
              </w:rPr>
              <w:t>Countable</w:t>
            </w:r>
          </w:p>
        </w:tc>
        <w:tc>
          <w:tcPr>
            <w:tcW w:w="3155" w:type="dxa"/>
          </w:tcPr>
          <w:p w14:paraId="72C640CB" w14:textId="683EE443" w:rsidR="00760448" w:rsidRPr="00564100" w:rsidRDefault="00760448" w:rsidP="005641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Measurable</w:t>
            </w:r>
          </w:p>
        </w:tc>
        <w:tc>
          <w:tcPr>
            <w:tcW w:w="2714" w:type="dxa"/>
          </w:tcPr>
          <w:p w14:paraId="1C872078" w14:textId="77777777" w:rsidR="00760448" w:rsidRPr="00564100" w:rsidRDefault="00760448" w:rsidP="005641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60448" w:rsidRPr="00564100" w14:paraId="6B75800E" w14:textId="06F54E53" w:rsidTr="00760448">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3147" w:type="dxa"/>
          </w:tcPr>
          <w:p w14:paraId="2396BF7F" w14:textId="21BC95F2" w:rsidR="00760448" w:rsidRPr="00564100" w:rsidRDefault="00760448" w:rsidP="00564100">
            <w:pPr>
              <w:jc w:val="both"/>
              <w:rPr>
                <w:rFonts w:ascii="Times New Roman" w:hAnsi="Times New Roman" w:cs="Times New Roman"/>
                <w:b w:val="0"/>
                <w:bCs w:val="0"/>
              </w:rPr>
            </w:pPr>
            <w:r w:rsidRPr="00564100">
              <w:rPr>
                <w:rFonts w:ascii="Times New Roman" w:hAnsi="Times New Roman" w:cs="Times New Roman"/>
                <w:b w:val="0"/>
                <w:bCs w:val="0"/>
              </w:rPr>
              <w:t>It can take only distinct or separate values</w:t>
            </w:r>
          </w:p>
        </w:tc>
        <w:tc>
          <w:tcPr>
            <w:tcW w:w="3155" w:type="dxa"/>
          </w:tcPr>
          <w:p w14:paraId="693D305E" w14:textId="38237231"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It can take any value in some interval.</w:t>
            </w:r>
          </w:p>
        </w:tc>
        <w:tc>
          <w:tcPr>
            <w:tcW w:w="2714" w:type="dxa"/>
          </w:tcPr>
          <w:p w14:paraId="0BCA7882" w14:textId="77777777"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60448" w:rsidRPr="00564100" w14:paraId="1F989A12" w14:textId="717DC919" w:rsidTr="00760448">
        <w:trPr>
          <w:trHeight w:val="596"/>
        </w:trPr>
        <w:tc>
          <w:tcPr>
            <w:cnfStyle w:val="001000000000" w:firstRow="0" w:lastRow="0" w:firstColumn="1" w:lastColumn="0" w:oddVBand="0" w:evenVBand="0" w:oddHBand="0" w:evenHBand="0" w:firstRowFirstColumn="0" w:firstRowLastColumn="0" w:lastRowFirstColumn="0" w:lastRowLastColumn="0"/>
            <w:tcW w:w="3147" w:type="dxa"/>
          </w:tcPr>
          <w:p w14:paraId="15BE873C" w14:textId="00220522" w:rsidR="00760448" w:rsidRPr="00564100" w:rsidRDefault="00760448" w:rsidP="00564100">
            <w:pPr>
              <w:jc w:val="both"/>
              <w:rPr>
                <w:rFonts w:ascii="Times New Roman" w:hAnsi="Times New Roman" w:cs="Times New Roman"/>
                <w:b w:val="0"/>
                <w:bCs w:val="0"/>
              </w:rPr>
            </w:pPr>
            <w:r w:rsidRPr="00564100">
              <w:rPr>
                <w:rFonts w:ascii="Times New Roman" w:hAnsi="Times New Roman" w:cs="Times New Roman"/>
                <w:b w:val="0"/>
                <w:bCs w:val="0"/>
              </w:rPr>
              <w:t>Bar Graph</w:t>
            </w:r>
          </w:p>
        </w:tc>
        <w:tc>
          <w:tcPr>
            <w:tcW w:w="3155" w:type="dxa"/>
          </w:tcPr>
          <w:p w14:paraId="4956BCDF" w14:textId="3D4DC7FD" w:rsidR="00760448" w:rsidRPr="00564100" w:rsidRDefault="00760448" w:rsidP="005641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Histogram</w:t>
            </w:r>
          </w:p>
        </w:tc>
        <w:tc>
          <w:tcPr>
            <w:tcW w:w="2714" w:type="dxa"/>
          </w:tcPr>
          <w:p w14:paraId="0198B4EE" w14:textId="77777777" w:rsidR="00760448" w:rsidRPr="00564100" w:rsidRDefault="00760448" w:rsidP="005641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60448" w:rsidRPr="00564100" w14:paraId="56AAE8CC" w14:textId="5A61B0DA" w:rsidTr="00760448">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3147" w:type="dxa"/>
          </w:tcPr>
          <w:p w14:paraId="3C5B5CF6" w14:textId="3B01E1A6" w:rsidR="00760448" w:rsidRPr="00564100" w:rsidRDefault="00760448" w:rsidP="00564100">
            <w:pPr>
              <w:jc w:val="both"/>
              <w:rPr>
                <w:rFonts w:ascii="Times New Roman" w:hAnsi="Times New Roman" w:cs="Times New Roman"/>
                <w:b w:val="0"/>
                <w:bCs w:val="0"/>
              </w:rPr>
            </w:pPr>
            <w:r w:rsidRPr="00564100">
              <w:rPr>
                <w:rFonts w:ascii="Times New Roman" w:hAnsi="Times New Roman" w:cs="Times New Roman"/>
                <w:b w:val="0"/>
                <w:bCs w:val="0"/>
              </w:rPr>
              <w:t xml:space="preserve">Ungrouped frequency distribution. </w:t>
            </w:r>
          </w:p>
        </w:tc>
        <w:tc>
          <w:tcPr>
            <w:tcW w:w="3155" w:type="dxa"/>
          </w:tcPr>
          <w:p w14:paraId="180A1A98" w14:textId="523A702D"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Grouped frequency distribution</w:t>
            </w:r>
          </w:p>
        </w:tc>
        <w:tc>
          <w:tcPr>
            <w:tcW w:w="2714" w:type="dxa"/>
          </w:tcPr>
          <w:p w14:paraId="70CA8358" w14:textId="77777777"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60448" w:rsidRPr="00564100" w14:paraId="53A4A09B" w14:textId="241DBEB5" w:rsidTr="00760448">
        <w:trPr>
          <w:trHeight w:val="596"/>
        </w:trPr>
        <w:tc>
          <w:tcPr>
            <w:cnfStyle w:val="001000000000" w:firstRow="0" w:lastRow="0" w:firstColumn="1" w:lastColumn="0" w:oddVBand="0" w:evenVBand="0" w:oddHBand="0" w:evenHBand="0" w:firstRowFirstColumn="0" w:firstRowLastColumn="0" w:lastRowFirstColumn="0" w:lastRowLastColumn="0"/>
            <w:tcW w:w="3147" w:type="dxa"/>
          </w:tcPr>
          <w:p w14:paraId="75B1C10F" w14:textId="585AB074" w:rsidR="00760448" w:rsidRPr="00564100" w:rsidRDefault="00760448" w:rsidP="00564100">
            <w:pPr>
              <w:jc w:val="both"/>
              <w:rPr>
                <w:rFonts w:ascii="Times New Roman" w:hAnsi="Times New Roman" w:cs="Times New Roman"/>
                <w:b w:val="0"/>
                <w:bCs w:val="0"/>
              </w:rPr>
            </w:pPr>
            <w:r w:rsidRPr="00564100">
              <w:rPr>
                <w:rFonts w:ascii="Times New Roman" w:hAnsi="Times New Roman" w:cs="Times New Roman"/>
                <w:b w:val="0"/>
                <w:bCs w:val="0"/>
              </w:rPr>
              <w:t xml:space="preserve">Shows isolated points </w:t>
            </w:r>
          </w:p>
        </w:tc>
        <w:tc>
          <w:tcPr>
            <w:tcW w:w="3155" w:type="dxa"/>
          </w:tcPr>
          <w:p w14:paraId="3F484C51" w14:textId="2A303340" w:rsidR="00760448" w:rsidRPr="00564100" w:rsidRDefault="00760448" w:rsidP="005641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Shows connected points</w:t>
            </w:r>
          </w:p>
        </w:tc>
        <w:tc>
          <w:tcPr>
            <w:tcW w:w="2714" w:type="dxa"/>
          </w:tcPr>
          <w:p w14:paraId="2429E36C" w14:textId="77777777" w:rsidR="00760448" w:rsidRPr="00564100" w:rsidRDefault="00760448" w:rsidP="0056410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60448" w:rsidRPr="00564100" w14:paraId="56640DE0" w14:textId="76066C84" w:rsidTr="00760448">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147" w:type="dxa"/>
          </w:tcPr>
          <w:p w14:paraId="6DB24AB3" w14:textId="161D10D0" w:rsidR="00760448" w:rsidRPr="00564100" w:rsidRDefault="00760448" w:rsidP="00564100">
            <w:pPr>
              <w:jc w:val="both"/>
              <w:rPr>
                <w:rFonts w:ascii="Times New Roman" w:hAnsi="Times New Roman" w:cs="Times New Roman"/>
                <w:b w:val="0"/>
                <w:bCs w:val="0"/>
              </w:rPr>
            </w:pPr>
            <w:r w:rsidRPr="00564100">
              <w:rPr>
                <w:rFonts w:ascii="Times New Roman" w:hAnsi="Times New Roman" w:cs="Times New Roman"/>
                <w:b w:val="0"/>
                <w:bCs w:val="0"/>
              </w:rPr>
              <w:t xml:space="preserve">Days of the week </w:t>
            </w:r>
          </w:p>
        </w:tc>
        <w:tc>
          <w:tcPr>
            <w:tcW w:w="3155" w:type="dxa"/>
          </w:tcPr>
          <w:p w14:paraId="6BE8A08C" w14:textId="741AA884"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4100">
              <w:rPr>
                <w:rFonts w:ascii="Times New Roman" w:hAnsi="Times New Roman" w:cs="Times New Roman"/>
              </w:rPr>
              <w:t>Market price of a product</w:t>
            </w:r>
          </w:p>
        </w:tc>
        <w:tc>
          <w:tcPr>
            <w:tcW w:w="2714" w:type="dxa"/>
          </w:tcPr>
          <w:p w14:paraId="6F7DEC53" w14:textId="77777777" w:rsidR="00760448" w:rsidRPr="00564100" w:rsidRDefault="00760448" w:rsidP="0056410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EF610B6" w14:textId="05B17B5D" w:rsidR="00461A94" w:rsidRPr="00564100" w:rsidRDefault="00461A94" w:rsidP="00564100">
      <w:pPr>
        <w:jc w:val="both"/>
        <w:rPr>
          <w:rFonts w:ascii="Times New Roman" w:hAnsi="Times New Roman" w:cs="Times New Roman"/>
        </w:rPr>
      </w:pPr>
    </w:p>
    <w:p w14:paraId="24DCC2B2" w14:textId="356458C3" w:rsidR="00564100" w:rsidRDefault="00564100" w:rsidP="00564100">
      <w:pPr>
        <w:jc w:val="both"/>
        <w:rPr>
          <w:rFonts w:ascii="Times New Roman" w:hAnsi="Times New Roman" w:cs="Times New Roman"/>
        </w:rPr>
      </w:pPr>
      <w:r w:rsidRPr="00760448">
        <w:rPr>
          <w:rFonts w:ascii="Times New Roman" w:hAnsi="Times New Roman" w:cs="Times New Roman"/>
          <w:b/>
          <w:bCs/>
          <w:sz w:val="24"/>
          <w:szCs w:val="24"/>
        </w:rPr>
        <w:t>2. What is the criteria for data to land into dimensions and measures</w:t>
      </w:r>
      <w:r w:rsidRPr="00564100">
        <w:rPr>
          <w:rFonts w:ascii="Times New Roman" w:hAnsi="Times New Roman" w:cs="Times New Roman"/>
        </w:rPr>
        <w:t xml:space="preserve">? </w:t>
      </w:r>
    </w:p>
    <w:p w14:paraId="7C7BD9BF" w14:textId="77777777" w:rsidR="00564100" w:rsidRDefault="00564100" w:rsidP="00564100">
      <w:pPr>
        <w:jc w:val="both"/>
        <w:rPr>
          <w:rFonts w:ascii="Times New Roman" w:hAnsi="Times New Roman" w:cs="Times New Roman"/>
        </w:rPr>
      </w:pPr>
    </w:p>
    <w:p w14:paraId="6229F7E1" w14:textId="77777777" w:rsidR="00564100" w:rsidRDefault="00564100" w:rsidP="00564100">
      <w:pPr>
        <w:jc w:val="both"/>
        <w:rPr>
          <w:rFonts w:ascii="Times New Roman" w:hAnsi="Times New Roman" w:cs="Times New Roman"/>
        </w:rPr>
      </w:pPr>
      <w:proofErr w:type="gramStart"/>
      <w:r w:rsidRPr="00564100">
        <w:rPr>
          <w:rFonts w:ascii="Times New Roman" w:hAnsi="Times New Roman" w:cs="Times New Roman"/>
        </w:rPr>
        <w:t>Dimensions:-</w:t>
      </w:r>
      <w:proofErr w:type="gramEnd"/>
      <w:r w:rsidRPr="00564100">
        <w:rPr>
          <w:rFonts w:ascii="Times New Roman" w:hAnsi="Times New Roman" w:cs="Times New Roman"/>
        </w:rPr>
        <w:t xml:space="preserve"> contain qualitative values (such as names, dates, or geographical data). You can use dimensions to categorize, segment, and reveal the details in your data. Dimensions affect the level of detail in the view.</w:t>
      </w:r>
    </w:p>
    <w:p w14:paraId="7C4C8527" w14:textId="77777777" w:rsidR="00564100" w:rsidRDefault="00564100" w:rsidP="00564100">
      <w:pPr>
        <w:jc w:val="both"/>
        <w:rPr>
          <w:rFonts w:ascii="Times New Roman" w:hAnsi="Times New Roman" w:cs="Times New Roman"/>
        </w:rPr>
      </w:pPr>
      <w:proofErr w:type="gramStart"/>
      <w:r w:rsidRPr="00564100">
        <w:rPr>
          <w:rFonts w:ascii="Times New Roman" w:hAnsi="Times New Roman" w:cs="Times New Roman"/>
        </w:rPr>
        <w:t>Measures:-</w:t>
      </w:r>
      <w:proofErr w:type="gramEnd"/>
      <w:r w:rsidRPr="00564100">
        <w:rPr>
          <w:rFonts w:ascii="Times New Roman" w:hAnsi="Times New Roman" w:cs="Times New Roman"/>
        </w:rPr>
        <w:t xml:space="preserve"> contain numeric, quantitative values that you can measure. Measures can be aggregated. When you drag a measure into the view, Tableau applies an aggregation to that measure (by default) </w:t>
      </w:r>
    </w:p>
    <w:p w14:paraId="0C186C68" w14:textId="77777777" w:rsidR="00564100" w:rsidRDefault="00564100" w:rsidP="00564100">
      <w:pPr>
        <w:jc w:val="both"/>
        <w:rPr>
          <w:rFonts w:ascii="Times New Roman" w:hAnsi="Times New Roman" w:cs="Times New Roman"/>
        </w:rPr>
      </w:pPr>
    </w:p>
    <w:p w14:paraId="41BD2AEB" w14:textId="77777777" w:rsidR="00564100" w:rsidRPr="00760448" w:rsidRDefault="00564100" w:rsidP="00564100">
      <w:pPr>
        <w:jc w:val="both"/>
        <w:rPr>
          <w:rFonts w:ascii="Times New Roman" w:hAnsi="Times New Roman" w:cs="Times New Roman"/>
          <w:b/>
          <w:bCs/>
          <w:sz w:val="24"/>
          <w:szCs w:val="24"/>
        </w:rPr>
      </w:pPr>
      <w:r w:rsidRPr="00760448">
        <w:rPr>
          <w:rFonts w:ascii="Times New Roman" w:hAnsi="Times New Roman" w:cs="Times New Roman"/>
          <w:b/>
          <w:bCs/>
          <w:sz w:val="24"/>
          <w:szCs w:val="24"/>
        </w:rPr>
        <w:t xml:space="preserve">3. What is Metadata, where is it present in the workbook? </w:t>
      </w:r>
    </w:p>
    <w:p w14:paraId="6906ADC4" w14:textId="70ABB173" w:rsidR="00564100" w:rsidRDefault="00564100" w:rsidP="00564100">
      <w:pPr>
        <w:jc w:val="both"/>
        <w:rPr>
          <w:rFonts w:ascii="Times New Roman" w:hAnsi="Times New Roman" w:cs="Times New Roman"/>
        </w:rPr>
      </w:pPr>
      <w:r w:rsidRPr="00564100">
        <w:rPr>
          <w:rFonts w:ascii="Times New Roman" w:hAnsi="Times New Roman" w:cs="Times New Roman"/>
        </w:rPr>
        <w:t xml:space="preserve">At the core of Tableau is data - your data. Your data can come in different formats and structures, categorized at varying levels of detail, and can have relationships with other data. This is the kind of metadata that you can expect to surface from the Metadata API using </w:t>
      </w:r>
      <w:proofErr w:type="spellStart"/>
      <w:r w:rsidRPr="00564100">
        <w:rPr>
          <w:rFonts w:ascii="Times New Roman" w:hAnsi="Times New Roman" w:cs="Times New Roman"/>
        </w:rPr>
        <w:t>GraphQL</w:t>
      </w:r>
      <w:proofErr w:type="spellEnd"/>
      <w:r w:rsidRPr="00564100">
        <w:rPr>
          <w:rFonts w:ascii="Times New Roman" w:hAnsi="Times New Roman" w:cs="Times New Roman"/>
        </w:rPr>
        <w:t xml:space="preserve">. To successfully create effective </w:t>
      </w:r>
      <w:proofErr w:type="spellStart"/>
      <w:r w:rsidRPr="00564100">
        <w:rPr>
          <w:rFonts w:ascii="Times New Roman" w:hAnsi="Times New Roman" w:cs="Times New Roman"/>
        </w:rPr>
        <w:t>GraphQL</w:t>
      </w:r>
      <w:proofErr w:type="spellEnd"/>
      <w:r w:rsidRPr="00564100">
        <w:rPr>
          <w:rFonts w:ascii="Times New Roman" w:hAnsi="Times New Roman" w:cs="Times New Roman"/>
        </w:rPr>
        <w:t xml:space="preserve"> queries, you need to understand how Tableau interprets and interacts with content and assets. Understanding this can inform the most efficient way for you to access metadata at the level of detail that you need. Because the Metadata API uses </w:t>
      </w:r>
      <w:proofErr w:type="spellStart"/>
      <w:r w:rsidRPr="00564100">
        <w:rPr>
          <w:rFonts w:ascii="Times New Roman" w:hAnsi="Times New Roman" w:cs="Times New Roman"/>
        </w:rPr>
        <w:t>GraphQL</w:t>
      </w:r>
      <w:proofErr w:type="spellEnd"/>
      <w:r w:rsidRPr="00564100">
        <w:rPr>
          <w:rFonts w:ascii="Times New Roman" w:hAnsi="Times New Roman" w:cs="Times New Roman"/>
        </w:rPr>
        <w:t xml:space="preserve">, this section describes the fundamental objects that are available to you to use in a </w:t>
      </w:r>
      <w:proofErr w:type="spellStart"/>
      <w:r w:rsidRPr="00564100">
        <w:rPr>
          <w:rFonts w:ascii="Times New Roman" w:hAnsi="Times New Roman" w:cs="Times New Roman"/>
        </w:rPr>
        <w:t>GraphQL</w:t>
      </w:r>
      <w:proofErr w:type="spellEnd"/>
      <w:r w:rsidRPr="00564100">
        <w:rPr>
          <w:rFonts w:ascii="Times New Roman" w:hAnsi="Times New Roman" w:cs="Times New Roman"/>
        </w:rPr>
        <w:t xml:space="preserve"> query.</w:t>
      </w:r>
    </w:p>
    <w:p w14:paraId="05C370B5" w14:textId="77777777" w:rsidR="00760448" w:rsidRDefault="00760448" w:rsidP="00564100">
      <w:pPr>
        <w:jc w:val="both"/>
        <w:rPr>
          <w:rFonts w:ascii="Times New Roman" w:hAnsi="Times New Roman" w:cs="Times New Roman"/>
        </w:rPr>
      </w:pPr>
    </w:p>
    <w:p w14:paraId="1C74725E" w14:textId="77777777" w:rsidR="00564100" w:rsidRPr="00760448" w:rsidRDefault="00564100" w:rsidP="00564100">
      <w:pPr>
        <w:jc w:val="both"/>
        <w:rPr>
          <w:rFonts w:ascii="Times New Roman" w:hAnsi="Times New Roman" w:cs="Times New Roman"/>
          <w:b/>
          <w:bCs/>
          <w:sz w:val="24"/>
          <w:szCs w:val="24"/>
        </w:rPr>
      </w:pPr>
      <w:r w:rsidRPr="00760448">
        <w:rPr>
          <w:rFonts w:ascii="Times New Roman" w:hAnsi="Times New Roman" w:cs="Times New Roman"/>
          <w:b/>
          <w:bCs/>
          <w:sz w:val="24"/>
          <w:szCs w:val="24"/>
        </w:rPr>
        <w:t xml:space="preserve">4. What happens when you aggregate or disaggregate the Data? </w:t>
      </w:r>
    </w:p>
    <w:p w14:paraId="4E91CD2A" w14:textId="77777777" w:rsidR="00564100" w:rsidRDefault="00564100" w:rsidP="00564100">
      <w:pPr>
        <w:jc w:val="both"/>
        <w:rPr>
          <w:rFonts w:ascii="Times New Roman" w:hAnsi="Times New Roman" w:cs="Times New Roman"/>
        </w:rPr>
      </w:pPr>
      <w:proofErr w:type="gramStart"/>
      <w:r w:rsidRPr="00564100">
        <w:rPr>
          <w:rFonts w:ascii="Times New Roman" w:hAnsi="Times New Roman" w:cs="Times New Roman"/>
        </w:rPr>
        <w:t>Aggregate:-</w:t>
      </w:r>
      <w:proofErr w:type="gramEnd"/>
      <w:r w:rsidRPr="00564100">
        <w:rPr>
          <w:rFonts w:ascii="Times New Roman" w:hAnsi="Times New Roman" w:cs="Times New Roman"/>
        </w:rPr>
        <w:t xml:space="preserve"> functions perform a calculation on a set of values and return a single value. For example, if you have 3,000 sales transactions from 50 products in your data source, you might want to view the sum of sales for each product, so that you can decide which products have the highest revenue. </w:t>
      </w:r>
    </w:p>
    <w:p w14:paraId="0EC668BC" w14:textId="2294E8B3" w:rsidR="00564100" w:rsidRDefault="00564100" w:rsidP="00564100">
      <w:pPr>
        <w:jc w:val="both"/>
        <w:rPr>
          <w:rFonts w:ascii="Times New Roman" w:hAnsi="Times New Roman" w:cs="Times New Roman"/>
        </w:rPr>
      </w:pPr>
      <w:proofErr w:type="gramStart"/>
      <w:r w:rsidRPr="00564100">
        <w:rPr>
          <w:rFonts w:ascii="Times New Roman" w:hAnsi="Times New Roman" w:cs="Times New Roman"/>
        </w:rPr>
        <w:lastRenderedPageBreak/>
        <w:t>Disaggregating:-</w:t>
      </w:r>
      <w:proofErr w:type="gramEnd"/>
      <w:r w:rsidRPr="00564100">
        <w:rPr>
          <w:rFonts w:ascii="Times New Roman" w:hAnsi="Times New Roman" w:cs="Times New Roman"/>
        </w:rPr>
        <w:t xml:space="preserve"> means that Tableau will display a separate mark for every data value in every row of your data source. Disaggregating your data can be useful for </w:t>
      </w:r>
      <w:proofErr w:type="spellStart"/>
      <w:r w:rsidRPr="00564100">
        <w:rPr>
          <w:rFonts w:ascii="Times New Roman" w:hAnsi="Times New Roman" w:cs="Times New Roman"/>
        </w:rPr>
        <w:t>analyzing</w:t>
      </w:r>
      <w:proofErr w:type="spellEnd"/>
      <w:r w:rsidRPr="00564100">
        <w:rPr>
          <w:rFonts w:ascii="Times New Roman" w:hAnsi="Times New Roman" w:cs="Times New Roman"/>
        </w:rPr>
        <w:t xml:space="preserve"> measures that you may want to use both independently and dependently in the view. For example, you may be </w:t>
      </w:r>
      <w:proofErr w:type="spellStart"/>
      <w:r w:rsidRPr="00564100">
        <w:rPr>
          <w:rFonts w:ascii="Times New Roman" w:hAnsi="Times New Roman" w:cs="Times New Roman"/>
        </w:rPr>
        <w:t>analyzing</w:t>
      </w:r>
      <w:proofErr w:type="spellEnd"/>
      <w:r w:rsidRPr="00564100">
        <w:rPr>
          <w:rFonts w:ascii="Times New Roman" w:hAnsi="Times New Roman" w:cs="Times New Roman"/>
        </w:rPr>
        <w:t xml:space="preserve"> the results from a product satisfaction survey with the Age of participants along one axis. You can aggregate the Age field to determine the average age of participants or disaggregate the data to determine at what age participants were most satisfied with the product. </w:t>
      </w:r>
    </w:p>
    <w:p w14:paraId="45AFDD44" w14:textId="77777777" w:rsidR="00760448" w:rsidRDefault="00760448" w:rsidP="00564100">
      <w:pPr>
        <w:jc w:val="both"/>
        <w:rPr>
          <w:rFonts w:ascii="Times New Roman" w:hAnsi="Times New Roman" w:cs="Times New Roman"/>
        </w:rPr>
      </w:pPr>
    </w:p>
    <w:p w14:paraId="36374DE8" w14:textId="77777777" w:rsidR="00564100" w:rsidRPr="00760448" w:rsidRDefault="00564100" w:rsidP="00564100">
      <w:pPr>
        <w:jc w:val="both"/>
        <w:rPr>
          <w:rFonts w:ascii="Times New Roman" w:hAnsi="Times New Roman" w:cs="Times New Roman"/>
          <w:b/>
          <w:bCs/>
          <w:sz w:val="24"/>
          <w:szCs w:val="24"/>
        </w:rPr>
      </w:pPr>
      <w:r w:rsidRPr="00760448">
        <w:rPr>
          <w:rFonts w:ascii="Times New Roman" w:hAnsi="Times New Roman" w:cs="Times New Roman"/>
          <w:b/>
          <w:bCs/>
          <w:sz w:val="24"/>
          <w:szCs w:val="24"/>
        </w:rPr>
        <w:t xml:space="preserve">5. You are working on a </w:t>
      </w:r>
      <w:proofErr w:type="gramStart"/>
      <w:r w:rsidRPr="00760448">
        <w:rPr>
          <w:rFonts w:ascii="Times New Roman" w:hAnsi="Times New Roman" w:cs="Times New Roman"/>
          <w:b/>
          <w:bCs/>
          <w:sz w:val="24"/>
          <w:szCs w:val="24"/>
        </w:rPr>
        <w:t>dataset,</w:t>
      </w:r>
      <w:proofErr w:type="gramEnd"/>
      <w:r w:rsidRPr="00760448">
        <w:rPr>
          <w:rFonts w:ascii="Times New Roman" w:hAnsi="Times New Roman" w:cs="Times New Roman"/>
          <w:b/>
          <w:bCs/>
          <w:sz w:val="24"/>
          <w:szCs w:val="24"/>
        </w:rPr>
        <w:t xml:space="preserve"> the client adds in more data to the dataset. What happens to the Visualization that you had created? Give the explanation for both Live and Extracted data. </w:t>
      </w:r>
    </w:p>
    <w:p w14:paraId="619B3A06" w14:textId="77777777" w:rsidR="00564100" w:rsidRDefault="00564100" w:rsidP="00564100">
      <w:pPr>
        <w:jc w:val="both"/>
        <w:rPr>
          <w:rFonts w:ascii="Times New Roman" w:hAnsi="Times New Roman" w:cs="Times New Roman"/>
        </w:rPr>
      </w:pPr>
      <w:r w:rsidRPr="00564100">
        <w:rPr>
          <w:rFonts w:ascii="Times New Roman" w:hAnsi="Times New Roman" w:cs="Times New Roman"/>
        </w:rPr>
        <w:t xml:space="preserve">Live </w:t>
      </w:r>
      <w:proofErr w:type="gramStart"/>
      <w:r w:rsidRPr="00564100">
        <w:rPr>
          <w:rFonts w:ascii="Times New Roman" w:hAnsi="Times New Roman" w:cs="Times New Roman"/>
        </w:rPr>
        <w:t>Data:-</w:t>
      </w:r>
      <w:proofErr w:type="gramEnd"/>
      <w:r w:rsidRPr="00564100">
        <w:rPr>
          <w:rFonts w:ascii="Times New Roman" w:hAnsi="Times New Roman" w:cs="Times New Roman"/>
        </w:rPr>
        <w:t xml:space="preserve"> Whatever changes they will have done in dataset that will be directly available to the tableau. Live connections offer the convenience of real-time updates, with any changes in the data source reflected in Tableau. </w:t>
      </w:r>
    </w:p>
    <w:p w14:paraId="7DE85F59" w14:textId="77777777" w:rsidR="00564100" w:rsidRDefault="00564100" w:rsidP="00564100">
      <w:pPr>
        <w:jc w:val="both"/>
        <w:rPr>
          <w:rFonts w:ascii="Times New Roman" w:hAnsi="Times New Roman" w:cs="Times New Roman"/>
        </w:rPr>
      </w:pPr>
      <w:r w:rsidRPr="00564100">
        <w:rPr>
          <w:rFonts w:ascii="Times New Roman" w:hAnsi="Times New Roman" w:cs="Times New Roman"/>
        </w:rPr>
        <w:t xml:space="preserve">Extracted </w:t>
      </w:r>
      <w:proofErr w:type="gramStart"/>
      <w:r w:rsidRPr="00564100">
        <w:rPr>
          <w:rFonts w:ascii="Times New Roman" w:hAnsi="Times New Roman" w:cs="Times New Roman"/>
        </w:rPr>
        <w:t>Data:-</w:t>
      </w:r>
      <w:proofErr w:type="gramEnd"/>
      <w:r w:rsidRPr="00564100">
        <w:rPr>
          <w:rFonts w:ascii="Times New Roman" w:hAnsi="Times New Roman" w:cs="Times New Roman"/>
        </w:rPr>
        <w:t xml:space="preserve"> Whatever changes they will have done in dataset those change will not be reflected immediately. extract will need to be refreshed to receive updates from the original data source, whether it is a local file or an on-premise database. </w:t>
      </w:r>
    </w:p>
    <w:p w14:paraId="26349825" w14:textId="77777777" w:rsidR="00564100" w:rsidRDefault="00564100" w:rsidP="00564100">
      <w:pPr>
        <w:jc w:val="both"/>
        <w:rPr>
          <w:rFonts w:ascii="Times New Roman" w:hAnsi="Times New Roman" w:cs="Times New Roman"/>
        </w:rPr>
      </w:pPr>
    </w:p>
    <w:p w14:paraId="61CA0411" w14:textId="06C84310" w:rsidR="00564100" w:rsidRDefault="00564100" w:rsidP="00564100">
      <w:pPr>
        <w:jc w:val="both"/>
        <w:rPr>
          <w:rFonts w:ascii="Times New Roman" w:hAnsi="Times New Roman" w:cs="Times New Roman"/>
          <w:b/>
          <w:bCs/>
          <w:sz w:val="24"/>
          <w:szCs w:val="24"/>
        </w:rPr>
      </w:pPr>
      <w:r w:rsidRPr="00760448">
        <w:rPr>
          <w:rFonts w:ascii="Times New Roman" w:hAnsi="Times New Roman" w:cs="Times New Roman"/>
          <w:b/>
          <w:bCs/>
          <w:sz w:val="24"/>
          <w:szCs w:val="24"/>
        </w:rPr>
        <w:t xml:space="preserve">6. What are the file extensions in Tableau and how each one is different? </w:t>
      </w:r>
    </w:p>
    <w:p w14:paraId="4BC1699F" w14:textId="77777777" w:rsidR="00760448" w:rsidRPr="00760448" w:rsidRDefault="00760448" w:rsidP="00564100">
      <w:pPr>
        <w:jc w:val="both"/>
        <w:rPr>
          <w:rFonts w:ascii="Times New Roman" w:hAnsi="Times New Roman" w:cs="Times New Roman"/>
          <w:b/>
          <w:bCs/>
          <w:sz w:val="24"/>
          <w:szCs w:val="24"/>
        </w:rPr>
      </w:pPr>
    </w:p>
    <w:p w14:paraId="3201A36A" w14:textId="79F9C2DC" w:rsidR="00564100" w:rsidRDefault="00564100" w:rsidP="00564100">
      <w:pPr>
        <w:jc w:val="both"/>
        <w:rPr>
          <w:rFonts w:ascii="Times New Roman" w:hAnsi="Times New Roman" w:cs="Times New Roman"/>
        </w:rPr>
      </w:pPr>
      <w:r w:rsidRPr="00564100">
        <w:rPr>
          <w:rFonts w:ascii="Times New Roman" w:hAnsi="Times New Roman" w:cs="Times New Roman"/>
          <w:b/>
          <w:bCs/>
        </w:rPr>
        <w:t>Workbooks (.</w:t>
      </w:r>
      <w:proofErr w:type="spellStart"/>
      <w:r w:rsidRPr="00564100">
        <w:rPr>
          <w:rFonts w:ascii="Times New Roman" w:hAnsi="Times New Roman" w:cs="Times New Roman"/>
          <w:b/>
          <w:bCs/>
        </w:rPr>
        <w:t>twb</w:t>
      </w:r>
      <w:proofErr w:type="spellEnd"/>
      <w:r w:rsidRPr="00564100">
        <w:rPr>
          <w:rFonts w:ascii="Times New Roman" w:hAnsi="Times New Roman" w:cs="Times New Roman"/>
          <w:b/>
          <w:bCs/>
        </w:rPr>
        <w:t>)</w:t>
      </w:r>
      <w:r>
        <w:rPr>
          <w:rFonts w:ascii="Times New Roman" w:hAnsi="Times New Roman" w:cs="Times New Roman"/>
        </w:rPr>
        <w:t>:</w:t>
      </w:r>
      <w:r w:rsidRPr="00564100">
        <w:rPr>
          <w:rFonts w:ascii="Times New Roman" w:hAnsi="Times New Roman" w:cs="Times New Roman"/>
        </w:rPr>
        <w:t xml:space="preserve"> – Tableau workbook files have the .</w:t>
      </w:r>
      <w:proofErr w:type="spellStart"/>
      <w:r w:rsidRPr="00564100">
        <w:rPr>
          <w:rFonts w:ascii="Times New Roman" w:hAnsi="Times New Roman" w:cs="Times New Roman"/>
        </w:rPr>
        <w:t>twb</w:t>
      </w:r>
      <w:proofErr w:type="spellEnd"/>
      <w:r w:rsidRPr="00564100">
        <w:rPr>
          <w:rFonts w:ascii="Times New Roman" w:hAnsi="Times New Roman" w:cs="Times New Roman"/>
        </w:rPr>
        <w:t xml:space="preserve"> file extension. Workbooks hold one or more worksheets, plus zero or more dashboards and stories. When we work with live connection the we have to go with .</w:t>
      </w:r>
      <w:proofErr w:type="spellStart"/>
      <w:r w:rsidRPr="00564100">
        <w:rPr>
          <w:rFonts w:ascii="Times New Roman" w:hAnsi="Times New Roman" w:cs="Times New Roman"/>
        </w:rPr>
        <w:t>twb</w:t>
      </w:r>
      <w:proofErr w:type="spellEnd"/>
      <w:r w:rsidRPr="00564100">
        <w:rPr>
          <w:rFonts w:ascii="Times New Roman" w:hAnsi="Times New Roman" w:cs="Times New Roman"/>
        </w:rPr>
        <w:t xml:space="preserve"> file extension </w:t>
      </w:r>
    </w:p>
    <w:p w14:paraId="24545ADB" w14:textId="61E06E71" w:rsidR="00564100" w:rsidRDefault="00564100" w:rsidP="00564100">
      <w:pPr>
        <w:jc w:val="both"/>
        <w:rPr>
          <w:rFonts w:ascii="Times New Roman" w:hAnsi="Times New Roman" w:cs="Times New Roman"/>
        </w:rPr>
      </w:pPr>
      <w:r w:rsidRPr="00564100">
        <w:rPr>
          <w:rFonts w:ascii="Times New Roman" w:hAnsi="Times New Roman" w:cs="Times New Roman"/>
          <w:b/>
          <w:bCs/>
        </w:rPr>
        <w:t>Bookmarks (.</w:t>
      </w:r>
      <w:proofErr w:type="spellStart"/>
      <w:r w:rsidRPr="00564100">
        <w:rPr>
          <w:rFonts w:ascii="Times New Roman" w:hAnsi="Times New Roman" w:cs="Times New Roman"/>
          <w:b/>
          <w:bCs/>
        </w:rPr>
        <w:t>tbm</w:t>
      </w:r>
      <w:proofErr w:type="spellEnd"/>
      <w:r w:rsidRPr="00564100">
        <w:rPr>
          <w:rFonts w:ascii="Times New Roman" w:hAnsi="Times New Roman" w:cs="Times New Roman"/>
          <w:b/>
          <w:bCs/>
        </w:rPr>
        <w:t>)</w:t>
      </w:r>
      <w:r>
        <w:rPr>
          <w:rFonts w:ascii="Times New Roman" w:hAnsi="Times New Roman" w:cs="Times New Roman"/>
          <w:b/>
          <w:bCs/>
        </w:rPr>
        <w:t>:</w:t>
      </w:r>
      <w:r w:rsidRPr="00564100">
        <w:rPr>
          <w:rFonts w:ascii="Times New Roman" w:hAnsi="Times New Roman" w:cs="Times New Roman"/>
        </w:rPr>
        <w:t xml:space="preserve"> – Tableau bookmark files have the .</w:t>
      </w:r>
      <w:proofErr w:type="spellStart"/>
      <w:r w:rsidRPr="00564100">
        <w:rPr>
          <w:rFonts w:ascii="Times New Roman" w:hAnsi="Times New Roman" w:cs="Times New Roman"/>
        </w:rPr>
        <w:t>tbm</w:t>
      </w:r>
      <w:proofErr w:type="spellEnd"/>
      <w:r w:rsidRPr="00564100">
        <w:rPr>
          <w:rFonts w:ascii="Times New Roman" w:hAnsi="Times New Roman" w:cs="Times New Roman"/>
        </w:rPr>
        <w:t xml:space="preserve"> file extension. Bookmarks contain a single worksheet and are an easy way to quickly share your work. </w:t>
      </w:r>
    </w:p>
    <w:p w14:paraId="4A15FCEA" w14:textId="39AAA09D" w:rsidR="00564100" w:rsidRDefault="00564100" w:rsidP="00564100">
      <w:pPr>
        <w:jc w:val="both"/>
        <w:rPr>
          <w:rFonts w:ascii="Times New Roman" w:hAnsi="Times New Roman" w:cs="Times New Roman"/>
        </w:rPr>
      </w:pPr>
      <w:r w:rsidRPr="00564100">
        <w:rPr>
          <w:rFonts w:ascii="Times New Roman" w:hAnsi="Times New Roman" w:cs="Times New Roman"/>
          <w:b/>
          <w:bCs/>
        </w:rPr>
        <w:t>Packaged Workbooks (.</w:t>
      </w:r>
      <w:proofErr w:type="spellStart"/>
      <w:r w:rsidRPr="00564100">
        <w:rPr>
          <w:rFonts w:ascii="Times New Roman" w:hAnsi="Times New Roman" w:cs="Times New Roman"/>
          <w:b/>
          <w:bCs/>
        </w:rPr>
        <w:t>twbx</w:t>
      </w:r>
      <w:proofErr w:type="spellEnd"/>
      <w:proofErr w:type="gramStart"/>
      <w:r w:rsidRPr="00564100">
        <w:rPr>
          <w:rFonts w:ascii="Times New Roman" w:hAnsi="Times New Roman" w:cs="Times New Roman"/>
          <w:b/>
          <w:bCs/>
        </w:rPr>
        <w:t>)</w:t>
      </w:r>
      <w:r w:rsidRPr="00564100">
        <w:rPr>
          <w:rFonts w:ascii="Times New Roman" w:hAnsi="Times New Roman" w:cs="Times New Roman"/>
        </w:rPr>
        <w:t xml:space="preserve"> </w:t>
      </w:r>
      <w:r>
        <w:rPr>
          <w:rFonts w:ascii="Times New Roman" w:hAnsi="Times New Roman" w:cs="Times New Roman"/>
        </w:rPr>
        <w:t>:</w:t>
      </w:r>
      <w:proofErr w:type="gramEnd"/>
      <w:r w:rsidRPr="00564100">
        <w:rPr>
          <w:rFonts w:ascii="Times New Roman" w:hAnsi="Times New Roman" w:cs="Times New Roman"/>
        </w:rPr>
        <w:t>– Tableau packaged workbooks have the .</w:t>
      </w:r>
      <w:proofErr w:type="spellStart"/>
      <w:r w:rsidRPr="00564100">
        <w:rPr>
          <w:rFonts w:ascii="Times New Roman" w:hAnsi="Times New Roman" w:cs="Times New Roman"/>
        </w:rPr>
        <w:t>twbx</w:t>
      </w:r>
      <w:proofErr w:type="spellEnd"/>
      <w:r w:rsidRPr="00564100">
        <w:rPr>
          <w:rFonts w:ascii="Times New Roman" w:hAnsi="Times New Roman" w:cs="Times New Roman"/>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 When we work with extract connection the we have to go with .</w:t>
      </w:r>
      <w:proofErr w:type="spellStart"/>
      <w:r w:rsidRPr="00564100">
        <w:rPr>
          <w:rFonts w:ascii="Times New Roman" w:hAnsi="Times New Roman" w:cs="Times New Roman"/>
        </w:rPr>
        <w:t>twbx</w:t>
      </w:r>
      <w:proofErr w:type="spellEnd"/>
      <w:r w:rsidRPr="00564100">
        <w:rPr>
          <w:rFonts w:ascii="Times New Roman" w:hAnsi="Times New Roman" w:cs="Times New Roman"/>
        </w:rPr>
        <w:t xml:space="preserve"> file extension </w:t>
      </w:r>
    </w:p>
    <w:p w14:paraId="03554C5C" w14:textId="162C399B" w:rsidR="00564100" w:rsidRDefault="00564100" w:rsidP="00564100">
      <w:pPr>
        <w:jc w:val="both"/>
        <w:rPr>
          <w:rFonts w:ascii="Times New Roman" w:hAnsi="Times New Roman" w:cs="Times New Roman"/>
        </w:rPr>
      </w:pPr>
      <w:r w:rsidRPr="00564100">
        <w:rPr>
          <w:rFonts w:ascii="Times New Roman" w:hAnsi="Times New Roman" w:cs="Times New Roman"/>
          <w:b/>
          <w:bCs/>
        </w:rPr>
        <w:t xml:space="preserve">Extract </w:t>
      </w:r>
      <w:proofErr w:type="gramStart"/>
      <w:r w:rsidRPr="00564100">
        <w:rPr>
          <w:rFonts w:ascii="Times New Roman" w:hAnsi="Times New Roman" w:cs="Times New Roman"/>
          <w:b/>
          <w:bCs/>
        </w:rPr>
        <w:t>(.hyper</w:t>
      </w:r>
      <w:proofErr w:type="gramEnd"/>
      <w:r w:rsidRPr="00564100">
        <w:rPr>
          <w:rFonts w:ascii="Times New Roman" w:hAnsi="Times New Roman" w:cs="Times New Roman"/>
          <w:b/>
          <w:bCs/>
        </w:rPr>
        <w:t xml:space="preserve"> or .</w:t>
      </w:r>
      <w:proofErr w:type="spellStart"/>
      <w:r w:rsidRPr="00564100">
        <w:rPr>
          <w:rFonts w:ascii="Times New Roman" w:hAnsi="Times New Roman" w:cs="Times New Roman"/>
          <w:b/>
          <w:bCs/>
        </w:rPr>
        <w:t>tde</w:t>
      </w:r>
      <w:proofErr w:type="spellEnd"/>
      <w:r w:rsidRPr="00564100">
        <w:rPr>
          <w:rFonts w:ascii="Times New Roman" w:hAnsi="Times New Roman" w:cs="Times New Roman"/>
          <w:b/>
          <w:bCs/>
        </w:rPr>
        <w:t>)</w:t>
      </w:r>
      <w:r>
        <w:rPr>
          <w:rFonts w:ascii="Times New Roman" w:hAnsi="Times New Roman" w:cs="Times New Roman"/>
          <w:b/>
          <w:bCs/>
        </w:rPr>
        <w:t>:</w:t>
      </w:r>
      <w:r w:rsidRPr="00564100">
        <w:rPr>
          <w:rFonts w:ascii="Times New Roman" w:hAnsi="Times New Roman" w:cs="Times New Roman"/>
        </w:rPr>
        <w:t xml:space="preserve"> – Depending on the version the extract was created in, Tableau extract files can have either the .hyper or .</w:t>
      </w:r>
      <w:proofErr w:type="spellStart"/>
      <w:r w:rsidRPr="00564100">
        <w:rPr>
          <w:rFonts w:ascii="Times New Roman" w:hAnsi="Times New Roman" w:cs="Times New Roman"/>
        </w:rPr>
        <w:t>tde</w:t>
      </w:r>
      <w:proofErr w:type="spellEnd"/>
      <w:r w:rsidRPr="00564100">
        <w:rPr>
          <w:rFonts w:ascii="Times New Roman" w:hAnsi="Times New Roman" w:cs="Times New Roman"/>
        </w:rPr>
        <w:t xml:space="preserve"> file extension. Extract files are a local copy of a subset or entire data set that you can use to share data with others, when you need to work offline, and improve performance. </w:t>
      </w:r>
    </w:p>
    <w:p w14:paraId="2E8FD29E" w14:textId="4B30474D" w:rsidR="00564100" w:rsidRDefault="00564100" w:rsidP="00564100">
      <w:pPr>
        <w:jc w:val="both"/>
        <w:rPr>
          <w:rFonts w:ascii="Times New Roman" w:hAnsi="Times New Roman" w:cs="Times New Roman"/>
        </w:rPr>
      </w:pPr>
      <w:r w:rsidRPr="00564100">
        <w:rPr>
          <w:rFonts w:ascii="Times New Roman" w:hAnsi="Times New Roman" w:cs="Times New Roman"/>
          <w:b/>
          <w:bCs/>
        </w:rPr>
        <w:t>Data Source (.</w:t>
      </w:r>
      <w:proofErr w:type="spellStart"/>
      <w:r w:rsidRPr="00564100">
        <w:rPr>
          <w:rFonts w:ascii="Times New Roman" w:hAnsi="Times New Roman" w:cs="Times New Roman"/>
          <w:b/>
          <w:bCs/>
        </w:rPr>
        <w:t>tds</w:t>
      </w:r>
      <w:proofErr w:type="spellEnd"/>
      <w:r w:rsidRPr="00564100">
        <w:rPr>
          <w:rFonts w:ascii="Times New Roman" w:hAnsi="Times New Roman" w:cs="Times New Roman"/>
          <w:b/>
          <w:bCs/>
        </w:rPr>
        <w:t>)</w:t>
      </w:r>
      <w:r>
        <w:rPr>
          <w:rFonts w:ascii="Times New Roman" w:hAnsi="Times New Roman" w:cs="Times New Roman"/>
        </w:rPr>
        <w:t>:</w:t>
      </w:r>
      <w:r w:rsidRPr="00564100">
        <w:rPr>
          <w:rFonts w:ascii="Times New Roman" w:hAnsi="Times New Roman" w:cs="Times New Roman"/>
        </w:rPr>
        <w:t xml:space="preserve"> – Tableau data source files have the .</w:t>
      </w:r>
      <w:proofErr w:type="spellStart"/>
      <w:r w:rsidRPr="00564100">
        <w:rPr>
          <w:rFonts w:ascii="Times New Roman" w:hAnsi="Times New Roman" w:cs="Times New Roman"/>
        </w:rPr>
        <w:t>tds</w:t>
      </w:r>
      <w:proofErr w:type="spellEnd"/>
      <w:r w:rsidRPr="00564100">
        <w:rPr>
          <w:rFonts w:ascii="Times New Roman" w:hAnsi="Times New Roman" w:cs="Times New Roman"/>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p>
    <w:p w14:paraId="6AE31611" w14:textId="5F97CA2E" w:rsidR="00760448" w:rsidRDefault="00564100" w:rsidP="00760448">
      <w:pPr>
        <w:jc w:val="both"/>
        <w:rPr>
          <w:rFonts w:ascii="Times New Roman" w:hAnsi="Times New Roman" w:cs="Times New Roman"/>
        </w:rPr>
      </w:pPr>
      <w:r w:rsidRPr="00564100">
        <w:rPr>
          <w:rFonts w:ascii="Times New Roman" w:hAnsi="Times New Roman" w:cs="Times New Roman"/>
          <w:b/>
          <w:bCs/>
        </w:rPr>
        <w:t>Packaged Data Source (.</w:t>
      </w:r>
      <w:proofErr w:type="spellStart"/>
      <w:r w:rsidRPr="00564100">
        <w:rPr>
          <w:rFonts w:ascii="Times New Roman" w:hAnsi="Times New Roman" w:cs="Times New Roman"/>
          <w:b/>
          <w:bCs/>
        </w:rPr>
        <w:t>tdsx</w:t>
      </w:r>
      <w:proofErr w:type="spellEnd"/>
      <w:proofErr w:type="gramStart"/>
      <w:r w:rsidRPr="00564100">
        <w:rPr>
          <w:rFonts w:ascii="Times New Roman" w:hAnsi="Times New Roman" w:cs="Times New Roman"/>
          <w:b/>
          <w:bCs/>
        </w:rPr>
        <w:t xml:space="preserve">) </w:t>
      </w:r>
      <w:r>
        <w:rPr>
          <w:rFonts w:ascii="Times New Roman" w:hAnsi="Times New Roman" w:cs="Times New Roman"/>
          <w:b/>
          <w:bCs/>
        </w:rPr>
        <w:t>:</w:t>
      </w:r>
      <w:proofErr w:type="gramEnd"/>
      <w:r w:rsidRPr="00564100">
        <w:rPr>
          <w:rFonts w:ascii="Times New Roman" w:hAnsi="Times New Roman" w:cs="Times New Roman"/>
          <w:b/>
          <w:bCs/>
        </w:rPr>
        <w:t>–</w:t>
      </w:r>
      <w:r w:rsidRPr="00564100">
        <w:rPr>
          <w:rFonts w:ascii="Times New Roman" w:hAnsi="Times New Roman" w:cs="Times New Roman"/>
        </w:rPr>
        <w:t xml:space="preserve"> Tableau packaged data source files have the .</w:t>
      </w:r>
      <w:proofErr w:type="spellStart"/>
      <w:r w:rsidRPr="00564100">
        <w:rPr>
          <w:rFonts w:ascii="Times New Roman" w:hAnsi="Times New Roman" w:cs="Times New Roman"/>
        </w:rPr>
        <w:t>tdsx</w:t>
      </w:r>
      <w:proofErr w:type="spellEnd"/>
      <w:r w:rsidRPr="00564100">
        <w:rPr>
          <w:rFonts w:ascii="Times New Roman" w:hAnsi="Times New Roman" w:cs="Times New Roman"/>
        </w:rPr>
        <w:t xml:space="preserve"> file extension. A packaged data source is a zip file that contains the data source file (.</w:t>
      </w:r>
      <w:proofErr w:type="spellStart"/>
      <w:r w:rsidRPr="00564100">
        <w:rPr>
          <w:rFonts w:ascii="Times New Roman" w:hAnsi="Times New Roman" w:cs="Times New Roman"/>
        </w:rPr>
        <w:t>tds</w:t>
      </w:r>
      <w:proofErr w:type="spellEnd"/>
      <w:r w:rsidRPr="00564100">
        <w:rPr>
          <w:rFonts w:ascii="Times New Roman" w:hAnsi="Times New Roman" w:cs="Times New Roman"/>
        </w:rPr>
        <w:t xml:space="preserve">) described above as well as any local file data such as extract files </w:t>
      </w:r>
      <w:proofErr w:type="gramStart"/>
      <w:r w:rsidRPr="00564100">
        <w:rPr>
          <w:rFonts w:ascii="Times New Roman" w:hAnsi="Times New Roman" w:cs="Times New Roman"/>
        </w:rPr>
        <w:t>(.hyper</w:t>
      </w:r>
      <w:proofErr w:type="gramEnd"/>
      <w:r w:rsidRPr="00564100">
        <w:rPr>
          <w:rFonts w:ascii="Times New Roman" w:hAnsi="Times New Roman" w:cs="Times New Roman"/>
        </w:rPr>
        <w:t xml:space="preserve"> or .</w:t>
      </w:r>
      <w:proofErr w:type="spellStart"/>
      <w:r w:rsidRPr="00564100">
        <w:rPr>
          <w:rFonts w:ascii="Times New Roman" w:hAnsi="Times New Roman" w:cs="Times New Roman"/>
        </w:rPr>
        <w:t>tde</w:t>
      </w:r>
      <w:proofErr w:type="spellEnd"/>
      <w:r w:rsidRPr="00564100">
        <w:rPr>
          <w:rFonts w:ascii="Times New Roman" w:hAnsi="Times New Roman" w:cs="Times New Roman"/>
        </w:rPr>
        <w:t>), text files, Excel files, Access files, and local cube files. Use this format to create a single file that you can then share with others who may not have access to the original data stored locally on your computer.</w:t>
      </w:r>
    </w:p>
    <w:p w14:paraId="48223EC8" w14:textId="77777777" w:rsidR="00760448" w:rsidRDefault="00760448" w:rsidP="00760448">
      <w:pPr>
        <w:jc w:val="both"/>
        <w:rPr>
          <w:rFonts w:ascii="Times New Roman" w:hAnsi="Times New Roman" w:cs="Times New Roman"/>
        </w:rPr>
      </w:pPr>
    </w:p>
    <w:p w14:paraId="3092C2FC" w14:textId="54691D59" w:rsidR="00760448" w:rsidRPr="00760448" w:rsidRDefault="00760448" w:rsidP="00760448">
      <w:pPr>
        <w:rPr>
          <w:rFonts w:cstheme="minorHAnsi"/>
          <w:b/>
          <w:bCs/>
          <w:color w:val="000000" w:themeColor="text1"/>
          <w:sz w:val="24"/>
          <w:szCs w:val="24"/>
        </w:rPr>
      </w:pPr>
      <w:r>
        <w:rPr>
          <w:rFonts w:cstheme="minorHAnsi"/>
          <w:b/>
          <w:bCs/>
          <w:color w:val="000000" w:themeColor="text1"/>
          <w:sz w:val="24"/>
          <w:szCs w:val="24"/>
        </w:rPr>
        <w:t xml:space="preserve">7.1 </w:t>
      </w:r>
      <w:r w:rsidRPr="00760448">
        <w:rPr>
          <w:rFonts w:cstheme="minorHAnsi"/>
          <w:b/>
          <w:bCs/>
          <w:color w:val="000000" w:themeColor="text1"/>
          <w:sz w:val="24"/>
          <w:szCs w:val="24"/>
        </w:rPr>
        <w:t>How do you create a profit ratio using the Calculated fields?</w:t>
      </w:r>
    </w:p>
    <w:p w14:paraId="094F034F" w14:textId="77777777" w:rsidR="00760448" w:rsidRPr="00760448" w:rsidRDefault="00760448" w:rsidP="00760448">
      <w:pPr>
        <w:jc w:val="both"/>
        <w:rPr>
          <w:rFonts w:ascii="Arial" w:hAnsi="Arial" w:cs="Arial"/>
          <w:color w:val="000000" w:themeColor="text1"/>
          <w:shd w:val="clear" w:color="auto" w:fill="FFFFFF"/>
        </w:rPr>
      </w:pPr>
    </w:p>
    <w:p w14:paraId="373EA54C" w14:textId="77777777" w:rsidR="00760448" w:rsidRPr="00760448" w:rsidRDefault="00760448" w:rsidP="00760448">
      <w:pPr>
        <w:jc w:val="both"/>
        <w:rPr>
          <w:rFonts w:ascii="Arial" w:hAnsi="Arial" w:cs="Arial"/>
          <w:color w:val="000000" w:themeColor="text1"/>
          <w:shd w:val="clear" w:color="auto" w:fill="FFFFFF"/>
        </w:rPr>
      </w:pPr>
      <w:r w:rsidRPr="00760448">
        <w:rPr>
          <w:rFonts w:ascii="Arial" w:hAnsi="Arial" w:cs="Arial"/>
          <w:color w:val="000000" w:themeColor="text1"/>
          <w:shd w:val="clear" w:color="auto" w:fill="FFFFFF"/>
        </w:rPr>
        <w:t>We need it to sum all the sales and all the profit and then take the ratio of that. To sum all of the profit figures as well as sum all of the sales figures and then divide by the totals, the calculation on Tableau calculated field looks like: </w:t>
      </w:r>
      <w:r w:rsidRPr="00760448">
        <w:rPr>
          <w:rFonts w:ascii="Arial" w:hAnsi="Arial" w:cs="Arial"/>
          <w:b/>
          <w:bCs/>
          <w:color w:val="000000" w:themeColor="text1"/>
          <w:shd w:val="clear" w:color="auto" w:fill="FFFFFF"/>
        </w:rPr>
        <w:t>Sum([Profit])/Sum([Sales])</w:t>
      </w:r>
      <w:r w:rsidRPr="00760448">
        <w:rPr>
          <w:rFonts w:ascii="Arial" w:hAnsi="Arial" w:cs="Arial"/>
          <w:color w:val="000000" w:themeColor="text1"/>
          <w:shd w:val="clear" w:color="auto" w:fill="FFFFFF"/>
        </w:rPr>
        <w:t>.</w:t>
      </w:r>
    </w:p>
    <w:p w14:paraId="795825E7" w14:textId="77777777" w:rsidR="00760448" w:rsidRPr="00760448" w:rsidRDefault="00760448" w:rsidP="00760448">
      <w:pPr>
        <w:jc w:val="both"/>
        <w:rPr>
          <w:rFonts w:ascii="Arial" w:hAnsi="Arial" w:cs="Arial"/>
          <w:color w:val="000000" w:themeColor="text1"/>
          <w:shd w:val="clear" w:color="auto" w:fill="FFFFFF"/>
        </w:rPr>
      </w:pPr>
    </w:p>
    <w:p w14:paraId="45B31231" w14:textId="77777777" w:rsidR="00760448" w:rsidRPr="00760448" w:rsidRDefault="00760448" w:rsidP="00760448">
      <w:pPr>
        <w:rPr>
          <w:rFonts w:cstheme="minorHAnsi"/>
          <w:b/>
          <w:bCs/>
          <w:color w:val="000000" w:themeColor="text1"/>
          <w:sz w:val="24"/>
          <w:szCs w:val="24"/>
        </w:rPr>
      </w:pPr>
      <w:r w:rsidRPr="00760448">
        <w:rPr>
          <w:rFonts w:cstheme="minorHAnsi"/>
          <w:b/>
          <w:bCs/>
          <w:color w:val="000000" w:themeColor="text1"/>
          <w:sz w:val="24"/>
          <w:szCs w:val="24"/>
        </w:rPr>
        <w:t>8.1 What are the different types of filters and give their working order?</w:t>
      </w:r>
    </w:p>
    <w:p w14:paraId="01CDC4A3" w14:textId="4CB08F3D" w:rsidR="00760448" w:rsidRDefault="00760448" w:rsidP="00760448">
      <w:pPr>
        <w:jc w:val="both"/>
        <w:rPr>
          <w:rFonts w:ascii="Arial" w:hAnsi="Arial" w:cs="Arial"/>
          <w:color w:val="000000" w:themeColor="text1"/>
          <w:shd w:val="clear" w:color="auto" w:fill="FFFFFF"/>
        </w:rPr>
      </w:pPr>
      <w:r w:rsidRPr="00760448">
        <w:rPr>
          <w:rFonts w:ascii="Arial" w:hAnsi="Arial" w:cs="Arial"/>
          <w:color w:val="000000" w:themeColor="text1"/>
          <w:shd w:val="clear" w:color="auto" w:fill="FFFFFF"/>
        </w:rPr>
        <w:t>The three types of basic filters available in Tableau are: Filter Dates – This filter is applied on the date fields to remove specific date entries that are not required. Filter Measures – This filter is applied to the measure fields to remove specific measures based on the requirements.</w:t>
      </w:r>
    </w:p>
    <w:p w14:paraId="2C740382" w14:textId="77777777" w:rsidR="00DB0A9A" w:rsidRPr="00760448" w:rsidRDefault="00DB0A9A" w:rsidP="00760448">
      <w:pPr>
        <w:jc w:val="both"/>
        <w:rPr>
          <w:rFonts w:ascii="Arial" w:hAnsi="Arial" w:cs="Arial"/>
          <w:color w:val="000000" w:themeColor="text1"/>
          <w:shd w:val="clear" w:color="auto" w:fill="FFFFFF"/>
        </w:rPr>
      </w:pPr>
    </w:p>
    <w:p w14:paraId="4DFD44BB" w14:textId="77777777" w:rsidR="00760448" w:rsidRPr="00DB0A9A" w:rsidRDefault="00760448" w:rsidP="00760448">
      <w:pPr>
        <w:pStyle w:val="ListParagraph"/>
        <w:numPr>
          <w:ilvl w:val="1"/>
          <w:numId w:val="6"/>
        </w:numPr>
        <w:rPr>
          <w:rFonts w:cstheme="minorHAnsi"/>
          <w:b/>
          <w:bCs/>
          <w:color w:val="000000" w:themeColor="text1"/>
          <w:sz w:val="24"/>
          <w:szCs w:val="24"/>
        </w:rPr>
      </w:pPr>
      <w:r w:rsidRPr="00DB0A9A">
        <w:rPr>
          <w:rFonts w:cstheme="minorHAnsi"/>
          <w:b/>
          <w:bCs/>
          <w:color w:val="000000" w:themeColor="text1"/>
          <w:sz w:val="24"/>
          <w:szCs w:val="24"/>
        </w:rPr>
        <w:t>What are the different device type preview that Dashboards can use?</w:t>
      </w:r>
    </w:p>
    <w:p w14:paraId="08429786" w14:textId="77777777" w:rsidR="00760448" w:rsidRPr="00760448" w:rsidRDefault="00760448" w:rsidP="00760448">
      <w:pPr>
        <w:jc w:val="both"/>
        <w:rPr>
          <w:rFonts w:ascii="Arial" w:hAnsi="Arial" w:cs="Arial"/>
          <w:color w:val="000000" w:themeColor="text1"/>
          <w:shd w:val="clear" w:color="auto" w:fill="FFFFFF"/>
        </w:rPr>
      </w:pPr>
      <w:r w:rsidRPr="00760448">
        <w:rPr>
          <w:rFonts w:ascii="Arial" w:hAnsi="Arial" w:cs="Arial"/>
          <w:color w:val="000000" w:themeColor="text1"/>
          <w:shd w:val="clear" w:color="auto" w:fill="FFFFFF"/>
        </w:rPr>
        <w:t>You can create up to three separate device layouts: </w:t>
      </w:r>
      <w:r w:rsidRPr="00760448">
        <w:rPr>
          <w:rFonts w:ascii="Arial" w:hAnsi="Arial" w:cs="Arial"/>
          <w:b/>
          <w:bCs/>
          <w:color w:val="000000" w:themeColor="text1"/>
          <w:shd w:val="clear" w:color="auto" w:fill="FFFFFF"/>
        </w:rPr>
        <w:t>desktop, tablet, and phone</w:t>
      </w:r>
      <w:r w:rsidRPr="00760448">
        <w:rPr>
          <w:rFonts w:ascii="Arial" w:hAnsi="Arial" w:cs="Arial"/>
          <w:color w:val="000000" w:themeColor="text1"/>
          <w:shd w:val="clear" w:color="auto" w:fill="FFFFFF"/>
        </w:rPr>
        <w:t>. These are in addition to the default dashboard.</w:t>
      </w:r>
    </w:p>
    <w:p w14:paraId="7DBBB523" w14:textId="2CFAF766" w:rsidR="00760448" w:rsidRDefault="00760448" w:rsidP="00760448">
      <w:pPr>
        <w:pStyle w:val="ListParagraph"/>
        <w:numPr>
          <w:ilvl w:val="1"/>
          <w:numId w:val="8"/>
        </w:numPr>
        <w:spacing w:line="240" w:lineRule="auto"/>
        <w:rPr>
          <w:rFonts w:cstheme="minorHAnsi"/>
          <w:b/>
          <w:bCs/>
          <w:color w:val="000000" w:themeColor="text1"/>
          <w:sz w:val="24"/>
          <w:szCs w:val="24"/>
        </w:rPr>
      </w:pPr>
      <w:r w:rsidRPr="00760448">
        <w:rPr>
          <w:rFonts w:cstheme="minorHAnsi"/>
          <w:b/>
          <w:bCs/>
          <w:color w:val="000000" w:themeColor="text1"/>
          <w:sz w:val="24"/>
          <w:szCs w:val="24"/>
        </w:rPr>
        <w:t>Parameters can be used in?</w:t>
      </w:r>
    </w:p>
    <w:p w14:paraId="32F1CA6A" w14:textId="77777777" w:rsidR="00DB0A9A" w:rsidRPr="00DB0A9A" w:rsidRDefault="00DB0A9A" w:rsidP="00DB0A9A">
      <w:pPr>
        <w:spacing w:line="240" w:lineRule="auto"/>
        <w:rPr>
          <w:rFonts w:cstheme="minorHAnsi"/>
          <w:b/>
          <w:bCs/>
          <w:color w:val="000000" w:themeColor="text1"/>
          <w:sz w:val="24"/>
          <w:szCs w:val="24"/>
        </w:rPr>
      </w:pPr>
    </w:p>
    <w:p w14:paraId="2520E82B" w14:textId="77777777" w:rsidR="00760448" w:rsidRPr="00760448" w:rsidRDefault="00760448" w:rsidP="00760448">
      <w:pPr>
        <w:jc w:val="both"/>
        <w:rPr>
          <w:rFonts w:ascii="Times New Roman" w:hAnsi="Times New Roman" w:cs="Times New Roman"/>
          <w:color w:val="000000" w:themeColor="text1"/>
        </w:rPr>
      </w:pPr>
      <w:r w:rsidRPr="00760448">
        <w:rPr>
          <w:rFonts w:ascii="Arial" w:hAnsi="Arial" w:cs="Arial"/>
          <w:color w:val="000000" w:themeColor="text1"/>
          <w:shd w:val="clear" w:color="auto" w:fill="FFFFFF"/>
        </w:rPr>
        <w:t>Parameters or container values in Tableau are mainly used to dynamically enter the values in the dataset that would otherwise not be present in it. With tableau parameters, you can set the range for any dataset and only focus on specific data variables/dimensions for performing data analysis.</w:t>
      </w:r>
    </w:p>
    <w:p w14:paraId="7A777530" w14:textId="42FD4E9D" w:rsidR="00760448" w:rsidRDefault="00760448" w:rsidP="00760448">
      <w:pPr>
        <w:pStyle w:val="ListParagraph"/>
        <w:numPr>
          <w:ilvl w:val="1"/>
          <w:numId w:val="8"/>
        </w:numPr>
        <w:spacing w:line="240" w:lineRule="auto"/>
        <w:rPr>
          <w:rFonts w:cstheme="minorHAnsi"/>
          <w:b/>
          <w:bCs/>
          <w:color w:val="000000" w:themeColor="text1"/>
          <w:sz w:val="24"/>
          <w:szCs w:val="24"/>
        </w:rPr>
      </w:pPr>
      <w:r w:rsidRPr="00760448">
        <w:rPr>
          <w:rFonts w:cstheme="minorHAnsi"/>
          <w:b/>
          <w:bCs/>
          <w:color w:val="000000" w:themeColor="text1"/>
          <w:sz w:val="24"/>
          <w:szCs w:val="24"/>
        </w:rPr>
        <w:t>What are the different ways to create a Parameter?</w:t>
      </w:r>
    </w:p>
    <w:p w14:paraId="0ABDAB6A" w14:textId="77777777" w:rsidR="00DB0A9A" w:rsidRPr="00DB0A9A" w:rsidRDefault="00DB0A9A" w:rsidP="00DB0A9A">
      <w:pPr>
        <w:spacing w:line="240" w:lineRule="auto"/>
        <w:rPr>
          <w:rFonts w:cstheme="minorHAnsi"/>
          <w:b/>
          <w:bCs/>
          <w:color w:val="000000" w:themeColor="text1"/>
          <w:sz w:val="24"/>
          <w:szCs w:val="24"/>
        </w:rPr>
      </w:pPr>
    </w:p>
    <w:p w14:paraId="53D79BC9" w14:textId="77777777" w:rsidR="00760448" w:rsidRPr="00760448" w:rsidRDefault="00760448" w:rsidP="00760448">
      <w:pPr>
        <w:pStyle w:val="trt0xe"/>
        <w:numPr>
          <w:ilvl w:val="0"/>
          <w:numId w:val="10"/>
        </w:numPr>
        <w:shd w:val="clear" w:color="auto" w:fill="FFFFFF"/>
        <w:spacing w:before="0" w:beforeAutospacing="0" w:after="60" w:afterAutospacing="0"/>
        <w:rPr>
          <w:rFonts w:ascii="Arial" w:hAnsi="Arial" w:cs="Arial"/>
          <w:color w:val="000000" w:themeColor="text1"/>
          <w:sz w:val="22"/>
          <w:szCs w:val="22"/>
        </w:rPr>
      </w:pPr>
      <w:r w:rsidRPr="00760448">
        <w:rPr>
          <w:rFonts w:ascii="Arial" w:hAnsi="Arial" w:cs="Arial"/>
          <w:color w:val="000000" w:themeColor="text1"/>
          <w:sz w:val="22"/>
          <w:szCs w:val="22"/>
        </w:rPr>
        <w:t>In the Data pane, click the drop-down arrow in the upper right corner and select Create Parameter.</w:t>
      </w:r>
    </w:p>
    <w:p w14:paraId="118056D9" w14:textId="77777777" w:rsidR="00760448" w:rsidRPr="00760448" w:rsidRDefault="00760448" w:rsidP="00760448">
      <w:pPr>
        <w:pStyle w:val="trt0xe"/>
        <w:numPr>
          <w:ilvl w:val="0"/>
          <w:numId w:val="10"/>
        </w:numPr>
        <w:shd w:val="clear" w:color="auto" w:fill="FFFFFF"/>
        <w:spacing w:before="0" w:beforeAutospacing="0" w:after="60" w:afterAutospacing="0"/>
        <w:rPr>
          <w:rFonts w:ascii="Arial" w:hAnsi="Arial" w:cs="Arial"/>
          <w:color w:val="000000" w:themeColor="text1"/>
          <w:sz w:val="22"/>
          <w:szCs w:val="22"/>
        </w:rPr>
      </w:pPr>
      <w:r w:rsidRPr="00760448">
        <w:rPr>
          <w:rFonts w:ascii="Arial" w:hAnsi="Arial" w:cs="Arial"/>
          <w:color w:val="000000" w:themeColor="text1"/>
          <w:sz w:val="22"/>
          <w:szCs w:val="22"/>
        </w:rPr>
        <w:t>In the Create Parameter dialog box, give the field a Name.</w:t>
      </w:r>
    </w:p>
    <w:p w14:paraId="03907ABC" w14:textId="77777777" w:rsidR="00760448" w:rsidRPr="00760448" w:rsidRDefault="00760448" w:rsidP="00760448">
      <w:pPr>
        <w:pStyle w:val="trt0xe"/>
        <w:numPr>
          <w:ilvl w:val="0"/>
          <w:numId w:val="10"/>
        </w:numPr>
        <w:shd w:val="clear" w:color="auto" w:fill="FFFFFF"/>
        <w:spacing w:before="0" w:beforeAutospacing="0" w:after="60" w:afterAutospacing="0"/>
        <w:rPr>
          <w:rFonts w:ascii="Arial" w:hAnsi="Arial" w:cs="Arial"/>
          <w:color w:val="000000" w:themeColor="text1"/>
          <w:sz w:val="22"/>
          <w:szCs w:val="22"/>
        </w:rPr>
      </w:pPr>
      <w:r w:rsidRPr="00760448">
        <w:rPr>
          <w:rFonts w:ascii="Arial" w:hAnsi="Arial" w:cs="Arial"/>
          <w:color w:val="000000" w:themeColor="text1"/>
          <w:sz w:val="22"/>
          <w:szCs w:val="22"/>
        </w:rPr>
        <w:t>Specify the data type for the values it will accept:</w:t>
      </w:r>
    </w:p>
    <w:p w14:paraId="58C11EBD" w14:textId="77777777" w:rsidR="00760448" w:rsidRPr="00760448" w:rsidRDefault="00760448" w:rsidP="00760448">
      <w:pPr>
        <w:pStyle w:val="trt0xe"/>
        <w:numPr>
          <w:ilvl w:val="0"/>
          <w:numId w:val="10"/>
        </w:numPr>
        <w:shd w:val="clear" w:color="auto" w:fill="FFFFFF"/>
        <w:spacing w:before="0" w:beforeAutospacing="0" w:after="60" w:afterAutospacing="0"/>
        <w:rPr>
          <w:rFonts w:ascii="Arial" w:hAnsi="Arial" w:cs="Arial"/>
          <w:color w:val="000000" w:themeColor="text1"/>
          <w:sz w:val="22"/>
          <w:szCs w:val="22"/>
        </w:rPr>
      </w:pPr>
      <w:r w:rsidRPr="00760448">
        <w:rPr>
          <w:rFonts w:ascii="Arial" w:hAnsi="Arial" w:cs="Arial"/>
          <w:color w:val="000000" w:themeColor="text1"/>
          <w:sz w:val="22"/>
          <w:szCs w:val="22"/>
        </w:rPr>
        <w:t>Specify a current value. ...</w:t>
      </w:r>
    </w:p>
    <w:p w14:paraId="03C52B74" w14:textId="77777777" w:rsidR="00760448" w:rsidRPr="00760448" w:rsidRDefault="00760448" w:rsidP="00760448">
      <w:pPr>
        <w:pStyle w:val="trt0xe"/>
        <w:numPr>
          <w:ilvl w:val="0"/>
          <w:numId w:val="10"/>
        </w:numPr>
        <w:shd w:val="clear" w:color="auto" w:fill="FFFFFF"/>
        <w:spacing w:before="0" w:beforeAutospacing="0" w:after="60" w:afterAutospacing="0"/>
        <w:rPr>
          <w:rFonts w:ascii="Arial" w:hAnsi="Arial" w:cs="Arial"/>
          <w:color w:val="000000" w:themeColor="text1"/>
          <w:sz w:val="22"/>
          <w:szCs w:val="22"/>
        </w:rPr>
      </w:pPr>
      <w:r w:rsidRPr="00760448">
        <w:rPr>
          <w:rFonts w:ascii="Arial" w:hAnsi="Arial" w:cs="Arial"/>
          <w:color w:val="000000" w:themeColor="text1"/>
          <w:sz w:val="22"/>
          <w:szCs w:val="22"/>
        </w:rPr>
        <w:t>Specify a value when the workbook opens.</w:t>
      </w:r>
    </w:p>
    <w:p w14:paraId="3E20BF1B" w14:textId="77777777" w:rsidR="00760448" w:rsidRPr="00760448" w:rsidRDefault="00760448" w:rsidP="00760448">
      <w:pPr>
        <w:rPr>
          <w:rFonts w:ascii="Times New Roman" w:hAnsi="Times New Roman" w:cs="Times New Roman"/>
          <w:color w:val="000000" w:themeColor="text1"/>
        </w:rPr>
      </w:pPr>
      <w:r w:rsidRPr="00760448">
        <w:rPr>
          <w:rFonts w:ascii="Times New Roman" w:hAnsi="Times New Roman" w:cs="Times New Roman"/>
          <w:color w:val="000000" w:themeColor="text1"/>
        </w:rPr>
        <w:br w:type="page"/>
      </w:r>
    </w:p>
    <w:p w14:paraId="416A753B" w14:textId="5D34214C" w:rsidR="00760448" w:rsidRPr="00760448" w:rsidRDefault="00760448" w:rsidP="00760448">
      <w:pPr>
        <w:rPr>
          <w:rFonts w:ascii="Times New Roman" w:hAnsi="Times New Roman" w:cs="Times New Roman"/>
          <w:color w:val="000000" w:themeColor="text1"/>
        </w:rPr>
      </w:pPr>
      <w:r>
        <w:rPr>
          <w:rFonts w:ascii="Times New Roman" w:hAnsi="Times New Roman" w:cs="Times New Roman"/>
        </w:rPr>
        <w:lastRenderedPageBreak/>
        <w:br w:type="page"/>
      </w:r>
    </w:p>
    <w:sectPr w:rsidR="00760448" w:rsidRPr="0076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0A49"/>
    <w:multiLevelType w:val="multilevel"/>
    <w:tmpl w:val="7694A00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67AFB"/>
    <w:multiLevelType w:val="multilevel"/>
    <w:tmpl w:val="5FF6F246"/>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80A73FC"/>
    <w:multiLevelType w:val="multilevel"/>
    <w:tmpl w:val="DD32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3D512D"/>
    <w:multiLevelType w:val="multilevel"/>
    <w:tmpl w:val="F1A88442"/>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8232359"/>
    <w:multiLevelType w:val="multilevel"/>
    <w:tmpl w:val="66CC31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4348620">
    <w:abstractNumId w:val="0"/>
  </w:num>
  <w:num w:numId="2" w16cid:durableId="263540508">
    <w:abstractNumId w:val="9"/>
  </w:num>
  <w:num w:numId="3" w16cid:durableId="503863966">
    <w:abstractNumId w:val="3"/>
  </w:num>
  <w:num w:numId="4" w16cid:durableId="1048843900">
    <w:abstractNumId w:val="8"/>
  </w:num>
  <w:num w:numId="5" w16cid:durableId="1649897450">
    <w:abstractNumId w:val="1"/>
  </w:num>
  <w:num w:numId="6" w16cid:durableId="1422142631">
    <w:abstractNumId w:val="2"/>
  </w:num>
  <w:num w:numId="7" w16cid:durableId="1231577705">
    <w:abstractNumId w:val="6"/>
  </w:num>
  <w:num w:numId="8" w16cid:durableId="62408492">
    <w:abstractNumId w:val="4"/>
  </w:num>
  <w:num w:numId="9" w16cid:durableId="57018548">
    <w:abstractNumId w:val="5"/>
  </w:num>
  <w:num w:numId="10" w16cid:durableId="18465536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72"/>
    <w:rsid w:val="00096530"/>
    <w:rsid w:val="000C1872"/>
    <w:rsid w:val="00461A94"/>
    <w:rsid w:val="00564100"/>
    <w:rsid w:val="00760448"/>
    <w:rsid w:val="00DB0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07C2"/>
  <w15:chartTrackingRefBased/>
  <w15:docId w15:val="{A6400D59-16AC-4682-9FDA-123F1F9E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872"/>
    <w:pPr>
      <w:ind w:left="720"/>
      <w:contextualSpacing/>
    </w:pPr>
  </w:style>
  <w:style w:type="table" w:styleId="TableGrid">
    <w:name w:val="Table Grid"/>
    <w:basedOn w:val="TableNormal"/>
    <w:uiPriority w:val="39"/>
    <w:rsid w:val="000C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C1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0C187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rt0xe">
    <w:name w:val="trt0xe"/>
    <w:basedOn w:val="Normal"/>
    <w:rsid w:val="007604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93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Vanita Pudata</dc:creator>
  <cp:keywords/>
  <dc:description/>
  <cp:lastModifiedBy>Sunny Aher</cp:lastModifiedBy>
  <cp:revision>3</cp:revision>
  <dcterms:created xsi:type="dcterms:W3CDTF">2022-11-03T12:51:00Z</dcterms:created>
  <dcterms:modified xsi:type="dcterms:W3CDTF">2022-11-03T13:01:00Z</dcterms:modified>
</cp:coreProperties>
</file>