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9FE6" w14:textId="3CF925FF" w:rsidR="00BA3E9E" w:rsidRDefault="00BA3E9E">
      <w:r>
        <w:t>12.12.2019</w:t>
      </w:r>
    </w:p>
    <w:p w14:paraId="3D338B4B" w14:textId="56BC82C0" w:rsidR="00BA3E9E" w:rsidRDefault="00BA3E9E" w:rsidP="00BA3E9E">
      <w:pPr>
        <w:pStyle w:val="berschrift1"/>
      </w:pPr>
      <w:r>
        <w:t>LCM-331 Feld lcm_document_link</w:t>
      </w:r>
    </w:p>
    <w:p w14:paraId="18F0EEDF" w14:textId="078CAAE3" w:rsidR="00BA3E9E" w:rsidRDefault="00BA3E9E">
      <w:r>
        <w:t xml:space="preserve">Alle Dokumente im Zusammenhang mit Cases-Communication sind in BSI_DOCUMENT.CONTENTS gespeichert. </w:t>
      </w:r>
      <w:r w:rsidR="009B14F9">
        <w:t>Der Inhalt dieses Feldes ist verschlüsselt. LCM enthält Methoden, den Inhalt zu entschlüsseln, in ein File zu schreiben und dieses im Benutzer-Verzeichnis zu speichern. Von dort wird es per Batch Befehl geöffnet.</w:t>
      </w:r>
    </w:p>
    <w:p w14:paraId="79BD54E0" w14:textId="3BBE4939" w:rsidR="006755AA" w:rsidRDefault="003472A0">
      <w:r>
        <w:t xml:space="preserve">Für den Case-Export werden </w:t>
      </w:r>
      <w:r w:rsidR="009B14F9">
        <w:t>In lcm_document_link aktuell alle Dokument-Namen als Komma-separierter String zu eine</w:t>
      </w:r>
      <w:r w:rsidR="00A8549E">
        <w:t>m Wert von</w:t>
      </w:r>
      <w:r w:rsidR="009B14F9">
        <w:t xml:space="preserve"> BSI_COMMUNICATION.COMMUNICATION_NR gespeichert</w:t>
      </w:r>
      <w:r w:rsidR="00A8549E">
        <w:t>; d.h. BSI_COMMUNICATION und BSI_DOCUMENT haben eine 1:n Beziehung</w:t>
      </w:r>
      <w:r w:rsidR="009B14F9">
        <w:t xml:space="preserve">. </w:t>
      </w:r>
      <w:r w:rsidR="00A8549E">
        <w:t xml:space="preserve">Damit Dokumente in salesforce angezeigt werden können, müssen zusätzlich </w:t>
      </w:r>
      <w:r w:rsidR="00A8549E">
        <w:t>BSI_DOCUMENT</w:t>
      </w:r>
      <w:r w:rsidR="00A8549E">
        <w:t xml:space="preserve">.DOCUMENT_NR und </w:t>
      </w:r>
      <w:r w:rsidR="00A8549E">
        <w:t>BSI_DOCUMENT</w:t>
      </w:r>
      <w:r w:rsidR="00A8549E">
        <w:t>.CONTENT exportiert werden. Probleme macht das Datenvolumen: für Dokumente der letzten 2 Jahre (2018, 2019) beträgt es 80 GB. Da die Daten in der Cloud gespeichert werden, ist das ein Kostenfaktor.</w:t>
      </w:r>
    </w:p>
    <w:p w14:paraId="0E0BEA99" w14:textId="4E76CEC2" w:rsidR="00A8549E" w:rsidRDefault="00A8549E">
      <w:r>
        <w:t>Eine Entscheidung dazu, wie diese Daten gehandhabt werden sollen, steht noch aus.</w:t>
      </w:r>
      <w:bookmarkStart w:id="0" w:name="_GoBack"/>
      <w:bookmarkEnd w:id="0"/>
    </w:p>
    <w:p w14:paraId="5D25B6DE" w14:textId="77777777" w:rsidR="00BA3E9E" w:rsidRDefault="00BA3E9E"/>
    <w:p w14:paraId="76DB2712" w14:textId="668A27CC" w:rsidR="007679D7" w:rsidRDefault="00B96107">
      <w:r>
        <w:t>12.11.2019</w:t>
      </w:r>
    </w:p>
    <w:p w14:paraId="5E26731F" w14:textId="5F3DD4BE" w:rsidR="00B96107" w:rsidRDefault="00B96107" w:rsidP="00B96107">
      <w:pPr>
        <w:pStyle w:val="berschrift1"/>
      </w:pPr>
      <w:r>
        <w:t>LCM-331 Cases selektieren</w:t>
      </w:r>
    </w:p>
    <w:p w14:paraId="6217683E" w14:textId="07FBD4B7" w:rsidR="00B96107" w:rsidRDefault="00B96107">
      <w:r>
        <w:t>Daten aus BSI_CASE und BSI_COMMUNICATION sollen selektiert und für den csv Export in ein File geschrieben werden.</w:t>
      </w:r>
    </w:p>
    <w:p w14:paraId="631C2740" w14:textId="4A1AB9FC" w:rsidR="00B96107" w:rsidRDefault="00B96107"/>
    <w:p w14:paraId="7E5DDC6C" w14:textId="5D7091F8" w:rsidR="00B96107" w:rsidRDefault="00B96107" w:rsidP="00B96107">
      <w:pPr>
        <w:pStyle w:val="berschrift2"/>
      </w:pPr>
      <w:r>
        <w:t>BSI_COMMUNICATION.TEXT_LOB: Probleme beim Extrahieren eines Teilstrings</w:t>
      </w:r>
    </w:p>
    <w:p w14:paraId="429CD0C7" w14:textId="3CF6A010" w:rsidR="00B96107" w:rsidRDefault="00B96107">
      <w:r>
        <w:t>Die ersten 4000 Zeichen des CLOB-Feldes BSI_COMMUNICATION.TEXT_LOB sollen extrahiert werden. Dazu kann die Oracle Funktion:</w:t>
      </w:r>
    </w:p>
    <w:p w14:paraId="58D6F2C4" w14:textId="77777777" w:rsidR="00B96107" w:rsidRDefault="00B96107" w:rsidP="00B96107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substr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(TEXT_LOB,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[Anzahl_Zeichen]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[Start_Position]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A09C78E" w14:textId="76C3F8E6" w:rsidR="00B96107" w:rsidRDefault="00B96107" w:rsidP="00B96107">
      <w:r>
        <w:t xml:space="preserve">mit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Anzahl_Zeichen</w:t>
      </w:r>
      <w:r>
        <w:t xml:space="preserve"> = 4000 und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Start_Position</w:t>
      </w:r>
      <w:r>
        <w:t xml:space="preserve"> = 1 verwendet werden. Beim Auslesen bestimmter CLOB-Daten wird dabei der Fehler</w:t>
      </w:r>
    </w:p>
    <w:p w14:paraId="57308A23" w14:textId="0CAB4BD6" w:rsidR="00B96107" w:rsidRDefault="00B96107" w:rsidP="00B96107">
      <w:r>
        <w:rPr>
          <w:rFonts w:asciiTheme="majorHAnsi" w:hAnsiTheme="majorHAnsi" w:cstheme="majorHAnsi"/>
        </w:rPr>
        <w:t>ORA-06502: PL/SQL: numeric or value error: character string buffer too small</w:t>
      </w:r>
    </w:p>
    <w:p w14:paraId="4CD8EA04" w14:textId="77777777" w:rsidR="00B96107" w:rsidRDefault="00B96107" w:rsidP="00B96107">
      <w:r>
        <w:t xml:space="preserve">erzeugt. </w:t>
      </w:r>
    </w:p>
    <w:p w14:paraId="3F169F55" w14:textId="38967A77" w:rsidR="00B96107" w:rsidRDefault="00B96107" w:rsidP="00B96107">
      <w:r w:rsidRPr="00B96107">
        <w:rPr>
          <w:b/>
        </w:rPr>
        <w:t>Grund:</w:t>
      </w:r>
      <w:r>
        <w:t xml:space="preserve"> Multibyte-Zeichen benötigen 2 bis 4 Byte.</w:t>
      </w:r>
    </w:p>
    <w:p w14:paraId="7FE4E6FE" w14:textId="46BA5F19" w:rsidR="00B96107" w:rsidRDefault="00B96107" w:rsidP="00B96107">
      <w:r w:rsidRPr="00B96107">
        <w:rPr>
          <w:b/>
        </w:rPr>
        <w:t>Lösung:</w:t>
      </w:r>
      <w:r>
        <w:t xml:space="preserve"> Erstellen von 4 Teilstrings zu je 1000 Zeichen. </w:t>
      </w:r>
    </w:p>
    <w:p w14:paraId="4F1C25B7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CMC.TEXT_LOB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05DFCC87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DBMS_LOB.GETLENGTH(CMC.TEXT_LOB) &gt; </w:t>
      </w:r>
      <w:r>
        <w:rPr>
          <w:rFonts w:ascii="Consolas" w:hAnsi="Consolas" w:cs="Consolas"/>
          <w:color w:val="0000FF"/>
          <w:sz w:val="20"/>
          <w:szCs w:val="20"/>
        </w:rPr>
        <w:t>4000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B611DC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'(4000 characters from total '</w:t>
      </w:r>
      <w:r>
        <w:rPr>
          <w:rFonts w:ascii="Consolas" w:hAnsi="Consolas" w:cs="Consolas"/>
          <w:color w:val="000000"/>
          <w:sz w:val="20"/>
          <w:szCs w:val="20"/>
        </w:rPr>
        <w:t xml:space="preserve"> || DBMS_LOB.GETLENGTH(CMC.TEXT_LOB) || </w:t>
      </w:r>
      <w:r>
        <w:rPr>
          <w:rFonts w:ascii="Consolas" w:hAnsi="Consolas" w:cs="Consolas"/>
          <w:color w:val="008000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D81550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B68995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C90C13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DBMS_LOB.GETLENGTH(CMC.TEXT_LOB) || </w:t>
      </w:r>
      <w:r>
        <w:rPr>
          <w:rFonts w:ascii="Consolas" w:hAnsi="Consolas" w:cs="Consolas"/>
          <w:color w:val="008000"/>
          <w:sz w:val="20"/>
          <w:szCs w:val="20"/>
        </w:rPr>
        <w:t>' characters)'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</w:p>
    <w:p w14:paraId="0CE0DA72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28FAF7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30AE5F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</w:p>
    <w:p w14:paraId="7A9E47C7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5349242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LCM_Communcation_Text_Part1,</w:t>
      </w:r>
    </w:p>
    <w:p w14:paraId="6CDBB648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CMC.TEXT_LOB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DBMS_LOB.GETLENGTH(CMC.TEXT_LOB) &gt;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43ECCCDC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7BF28E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151B3D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58C2AB21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LCM_Communcation_Text_Part2,</w:t>
      </w:r>
    </w:p>
    <w:p w14:paraId="3F2C0521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CMC.TEXT_LOB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DBMS_LOB.GETLENGTH(CMC.TEXT_LOB) &gt; </w:t>
      </w:r>
      <w:r>
        <w:rPr>
          <w:rFonts w:ascii="Consolas" w:hAnsi="Consolas" w:cs="Consolas"/>
          <w:color w:val="0000FF"/>
          <w:sz w:val="20"/>
          <w:szCs w:val="20"/>
        </w:rPr>
        <w:t>2000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16CD8B4C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2001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65A0F3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DC68E9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19B19C4C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LCM_Communcation_Text_Part3,</w:t>
      </w:r>
    </w:p>
    <w:p w14:paraId="4DC5C76E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CMC.TEXT_LOB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DBMS_LOB.GETLENGTH(CMC.TEXT_LOB) &gt; </w:t>
      </w:r>
      <w:r>
        <w:rPr>
          <w:rFonts w:ascii="Consolas" w:hAnsi="Consolas" w:cs="Consolas"/>
          <w:color w:val="0000FF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3780AD2A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3001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7FF4CE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DF66CA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E773910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LCM_Communcation_Text_Part4,</w:t>
      </w:r>
    </w:p>
    <w:p w14:paraId="3F7704CF" w14:textId="1922BC54" w:rsidR="00B96107" w:rsidRDefault="00B96107" w:rsidP="00B96107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49FA49A" w14:textId="7F82DF28" w:rsidR="007A1440" w:rsidRDefault="007A1440" w:rsidP="007A1440">
      <w:r>
        <w:t xml:space="preserve">Die 4 Teilstrings werden für die Ausgabe in das csv File </w:t>
      </w:r>
      <w:r w:rsidR="00BB7090">
        <w:t>konkateniert</w:t>
      </w:r>
      <w:r>
        <w:t>:</w:t>
      </w:r>
    </w:p>
    <w:p w14:paraId="7F843A6F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(r.LCM_Communcation_Text_Part1,</w:t>
      </w:r>
      <w:r>
        <w:rPr>
          <w:rFonts w:ascii="Consolas" w:hAnsi="Consolas" w:cs="Consolas"/>
          <w:color w:val="008000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''''''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C2AD1D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(r.LCM_Communcation_Text_Part2,</w:t>
      </w:r>
      <w:r>
        <w:rPr>
          <w:rFonts w:ascii="Consolas" w:hAnsi="Consolas" w:cs="Consolas"/>
          <w:color w:val="008000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''''''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77DD84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(r.LCM_Communcation_Text_Part3,</w:t>
      </w:r>
      <w:r>
        <w:rPr>
          <w:rFonts w:ascii="Consolas" w:hAnsi="Consolas" w:cs="Consolas"/>
          <w:color w:val="008000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''''''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7A02B1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(r.LCM_Communcation_Text_Part4,</w:t>
      </w:r>
      <w:r>
        <w:rPr>
          <w:rFonts w:ascii="Consolas" w:hAnsi="Consolas" w:cs="Consolas"/>
          <w:color w:val="008000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''''''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C6362A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color w:val="008000"/>
          <w:sz w:val="20"/>
          <w:szCs w:val="20"/>
        </w:rPr>
        <w:t>'","'</w:t>
      </w:r>
      <w:r>
        <w:rPr>
          <w:rFonts w:ascii="Consolas" w:hAnsi="Consolas" w:cs="Consolas"/>
          <w:color w:val="000000"/>
          <w:sz w:val="20"/>
          <w:szCs w:val="20"/>
        </w:rPr>
        <w:t xml:space="preserve"> || LCM_Document_link</w:t>
      </w:r>
    </w:p>
    <w:p w14:paraId="25B7E051" w14:textId="1A254477" w:rsidR="007A1440" w:rsidRDefault="007A1440" w:rsidP="007A1440"/>
    <w:p w14:paraId="1A04048E" w14:textId="3AF98A53" w:rsidR="007A1440" w:rsidRDefault="007A1440" w:rsidP="007A1440">
      <w:r>
        <w:t xml:space="preserve">Die Funktion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substr</w:t>
      </w:r>
      <w:r>
        <w:t xml:space="preserve"> gibt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0D8A8"/>
        </w:rPr>
        <w:t>varchar2</w:t>
      </w:r>
      <w:r>
        <w:t xml:space="preserve"> zurück.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0D8A8"/>
        </w:rPr>
        <w:t>varchar2</w:t>
      </w:r>
      <w:r>
        <w:t xml:space="preserve"> kann seit Oracle Version 12.1 bis zu 32767 Bytes aufnehmen, also 8191 Zeichen a 4 Byte. Nach der alten Definition kann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0D8A8"/>
        </w:rPr>
        <w:t>varchar2</w:t>
      </w:r>
      <w:r>
        <w:t xml:space="preserve"> aber nur 4000 Bytes aufnehmen. Mit einer Begrenzung von 1000 Zeichen für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Anzahl_Zeichen</w:t>
      </w:r>
      <w:r>
        <w:t xml:space="preserve"> ist man dann auf der sicheren Seite.</w:t>
      </w:r>
    </w:p>
    <w:p w14:paraId="22C0562F" w14:textId="6F8B3883" w:rsidR="007A1440" w:rsidRDefault="007A1440" w:rsidP="007A1440"/>
    <w:p w14:paraId="07027FFD" w14:textId="77777777" w:rsidR="007A1440" w:rsidRDefault="007A1440" w:rsidP="00B96107"/>
    <w:sectPr w:rsidR="007A14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D7"/>
    <w:rsid w:val="003472A0"/>
    <w:rsid w:val="00403FC7"/>
    <w:rsid w:val="006755AA"/>
    <w:rsid w:val="007679D7"/>
    <w:rsid w:val="007A1440"/>
    <w:rsid w:val="009B14F9"/>
    <w:rsid w:val="00A8549E"/>
    <w:rsid w:val="00B96107"/>
    <w:rsid w:val="00BA3E9E"/>
    <w:rsid w:val="00B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74209"/>
  <w15:chartTrackingRefBased/>
  <w15:docId w15:val="{F86E0FF7-60CB-4007-B33C-CE1555BA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107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107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10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10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8</cp:revision>
  <dcterms:created xsi:type="dcterms:W3CDTF">2019-11-12T13:11:00Z</dcterms:created>
  <dcterms:modified xsi:type="dcterms:W3CDTF">2019-12-13T08:23:00Z</dcterms:modified>
</cp:coreProperties>
</file>