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(e.g. "12 + 24" or "23 - 21" or "12 // 12" or "12 * 21").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Here, we have 1 followed by a space, operator followed by another space and 2. For the challenge, we are going to have only two numbers between 1 valid operator. The return value should be a number.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eval() is not allowed. In case of division, whenever the second number equals "0" return -1.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"15 // 0"  ➞ -1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+ 12") ➞ 24 // 12 + 12 = 24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arithmetic_operation("12 - 12") ➞ 24 // 12 - 12 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* 12") ➞ 144 // 12 * 12 = 144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// 0") ➞ -1 // 12 / 0 = -1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Write a function that takes the coordinates of three points in the form of a 2d array and returns the perimeter of the triangle. The given points are the vertices of a triangle on a two-dimensional plane.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perimeter( [ [15, 7], [5, 22], [11, 1] ] ) ➞ 47.08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perimeter( [ [0, 0], [0, 1], [1, 0] ] ) ➞ 3.42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perimeter( [ [-10, -10], [10, 10 ], [-10, 10] ] ) ➞ 68.28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A city skyline can be represented as a 2-D list with 1s representing buildings. In the example below, the height of the tallest building is 4 (second-most right column).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takes a skyline (2-D list of 0's and 1's) and returns the height of the tallest skyscraper.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payment for each billable day in excess of such threshold target is shown as follows: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Days</w:t>
        <w:tab/>
        <w:t xml:space="preserve">                             Bonus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 to 32 days</w:t>
        <w:tab/>
        <w:t xml:space="preserve">                   Zero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33 to 40 days</w:t>
        <w:tab/>
        <w:t xml:space="preserve">         SGD$325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41 to 48 days</w:t>
        <w:tab/>
        <w:t xml:space="preserve">         SGD$550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32*0 + 8*325 + 5*550 = 5350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a function to read the billable days of an employee and return the bonus he/she has obtained in that quarter.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bonus(15) ➞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bonus(37) ➞ 1625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bonus(50) ➞ 8200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A number is said to be Disarium if the sum of its digits raised to their respective positions is the number itself.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determines whether a number is a Disarium or not.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is_disarium(75)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is_disarium(135)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is_disarium(544)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is_disarium(518)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is_disarium(466)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is_disarium(8) ➞ True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627</Words>
  <Characters>2636</Characters>
  <CharactersWithSpaces>3293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2021-03-17T21:04:04Z</dcterms:created>
  <dc:creator/>
  <dc:description/>
  <dc:language>en-IN</dc:language>
  <cp:lastModifiedBy/>
  <dcterms:modified xsi:type="dcterms:W3CDTF">2021-03-17T21:10:21Z</dcterms:modified>
  <cp:revision>1</cp:revision>
  <dc:subject/>
  <dc:title/>
</cp:coreProperties>
</file>