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FE95" w14:textId="169D6844" w:rsidR="003718AD" w:rsidRPr="005625FE" w:rsidRDefault="003718AD" w:rsidP="003718AD">
      <w:pPr>
        <w:pStyle w:val="1"/>
        <w:spacing w:beforeLines="50" w:before="156" w:afterLines="50" w:after="156"/>
        <w:jc w:val="center"/>
        <w:rPr>
          <w:rFonts w:eastAsia="仿宋_GB2312"/>
          <w:sz w:val="32"/>
          <w:szCs w:val="32"/>
        </w:rPr>
      </w:pPr>
      <w:r w:rsidRPr="005625FE">
        <w:rPr>
          <w:rFonts w:eastAsia="仿宋_GB2312"/>
          <w:sz w:val="32"/>
          <w:szCs w:val="32"/>
        </w:rPr>
        <w:t>实验</w:t>
      </w:r>
      <w:r w:rsidR="00295A25">
        <w:rPr>
          <w:rFonts w:eastAsia="仿宋_GB2312" w:hint="eastAsia"/>
          <w:sz w:val="32"/>
          <w:szCs w:val="32"/>
        </w:rPr>
        <w:t>3</w:t>
      </w:r>
      <w:r w:rsidRPr="005625FE">
        <w:rPr>
          <w:rFonts w:eastAsia="仿宋_GB2312"/>
          <w:sz w:val="32"/>
          <w:szCs w:val="32"/>
        </w:rPr>
        <w:t>《</w:t>
      </w:r>
      <w:r w:rsidR="00295A25">
        <w:rPr>
          <w:rFonts w:hint="eastAsia"/>
          <w:bCs w:val="0"/>
          <w:color w:val="000000"/>
          <w:kern w:val="0"/>
          <w:sz w:val="36"/>
          <w:szCs w:val="36"/>
        </w:rPr>
        <w:t>logistic</w:t>
      </w:r>
      <w:r w:rsidR="00295A25">
        <w:rPr>
          <w:rFonts w:hint="eastAsia"/>
          <w:bCs w:val="0"/>
          <w:color w:val="000000"/>
          <w:kern w:val="0"/>
          <w:sz w:val="36"/>
          <w:szCs w:val="36"/>
        </w:rPr>
        <w:t>回归预测二分类</w:t>
      </w:r>
      <w:bookmarkStart w:id="0" w:name="_GoBack"/>
      <w:bookmarkEnd w:id="0"/>
      <w:r w:rsidRPr="005625FE">
        <w:rPr>
          <w:rFonts w:eastAsia="仿宋_GB2312"/>
          <w:sz w:val="32"/>
          <w:szCs w:val="32"/>
        </w:rPr>
        <w:t>》</w:t>
      </w:r>
    </w:p>
    <w:p w14:paraId="793B5E3C" w14:textId="50F13D50" w:rsidR="003718AD" w:rsidRPr="005625FE" w:rsidRDefault="003718AD" w:rsidP="003718AD">
      <w:pPr>
        <w:spacing w:line="360" w:lineRule="exact"/>
        <w:ind w:firstLineChars="200" w:firstLine="420"/>
        <w:rPr>
          <w:u w:val="single"/>
        </w:rPr>
      </w:pPr>
      <w:r w:rsidRPr="005625FE">
        <w:t>实验学时：</w:t>
      </w:r>
      <w:r w:rsidRPr="005625FE">
        <w:rPr>
          <w:u w:val="single"/>
        </w:rPr>
        <w:t xml:space="preserve">   </w:t>
      </w:r>
      <w:r>
        <w:rPr>
          <w:rFonts w:hint="eastAsia"/>
          <w:u w:val="single"/>
        </w:rPr>
        <w:t>2</w:t>
      </w:r>
      <w:r w:rsidRPr="005625FE">
        <w:rPr>
          <w:u w:val="single"/>
        </w:rPr>
        <w:t xml:space="preserve">   </w:t>
      </w:r>
      <w:r w:rsidRPr="005625FE">
        <w:t xml:space="preserve">   </w:t>
      </w:r>
      <w:r w:rsidRPr="005625FE">
        <w:t>实验地点：</w:t>
      </w:r>
      <w:r w:rsidRPr="005625FE">
        <w:rPr>
          <w:u w:val="single"/>
        </w:rPr>
        <w:t xml:space="preserve">     </w:t>
      </w:r>
      <w:proofErr w:type="gramStart"/>
      <w:r>
        <w:rPr>
          <w:rFonts w:hint="eastAsia"/>
          <w:u w:val="single"/>
        </w:rPr>
        <w:t>二综</w:t>
      </w:r>
      <w:proofErr w:type="gramEnd"/>
      <w:r>
        <w:rPr>
          <w:rFonts w:hint="eastAsia"/>
          <w:u w:val="single"/>
        </w:rPr>
        <w:t>204</w:t>
      </w:r>
      <w:r w:rsidRPr="005625FE">
        <w:rPr>
          <w:u w:val="single"/>
        </w:rPr>
        <w:t xml:space="preserve">     </w:t>
      </w:r>
      <w:r w:rsidRPr="005625FE">
        <w:t xml:space="preserve"> </w:t>
      </w:r>
      <w:r w:rsidRPr="005625FE">
        <w:t>实验日期：</w:t>
      </w:r>
      <w:r w:rsidRPr="005625FE">
        <w:rPr>
          <w:u w:val="single"/>
        </w:rPr>
        <w:t xml:space="preserve"> </w:t>
      </w:r>
      <w:r>
        <w:rPr>
          <w:rFonts w:hint="eastAsia"/>
          <w:u w:val="single"/>
        </w:rPr>
        <w:t>2019/1</w:t>
      </w:r>
      <w:r w:rsidR="008826BD">
        <w:rPr>
          <w:rFonts w:hint="eastAsia"/>
          <w:u w:val="single"/>
        </w:rPr>
        <w:t>1</w:t>
      </w:r>
      <w:r>
        <w:rPr>
          <w:rFonts w:hint="eastAsia"/>
          <w:u w:val="single"/>
        </w:rPr>
        <w:t>/</w:t>
      </w:r>
      <w:r w:rsidR="008826BD">
        <w:rPr>
          <w:rFonts w:hint="eastAsia"/>
          <w:u w:val="single"/>
        </w:rPr>
        <w:t>01</w:t>
      </w:r>
      <w:r w:rsidRPr="005625FE">
        <w:rPr>
          <w:u w:val="single"/>
        </w:rPr>
        <w:t xml:space="preserve">    </w:t>
      </w:r>
    </w:p>
    <w:p w14:paraId="759B2844" w14:textId="77777777" w:rsidR="003718AD" w:rsidRPr="005625FE" w:rsidRDefault="003718AD" w:rsidP="003718AD">
      <w:pPr>
        <w:spacing w:line="360" w:lineRule="exact"/>
        <w:rPr>
          <w:u w:val="single"/>
        </w:rPr>
      </w:pPr>
    </w:p>
    <w:p w14:paraId="623BA9D5" w14:textId="36981548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问题描述</w:t>
      </w:r>
    </w:p>
    <w:p w14:paraId="1BBFD0CA" w14:textId="61EA3FC2" w:rsidR="00244C73" w:rsidRPr="007E57DF" w:rsidRDefault="008826BD" w:rsidP="00244C73">
      <w:pPr>
        <w:spacing w:beforeLines="50" w:before="156" w:afterLines="50" w:after="156"/>
        <w:ind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8826BD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学会使用学习到的逻辑回归的知识，手动使用梯度下降方法，通过给定的相关数据来完成年薪是否高于50k的二分类预测任务。</w:t>
      </w:r>
      <w:r w:rsidR="007E57DF"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。</w:t>
      </w:r>
    </w:p>
    <w:p w14:paraId="2EC530EF" w14:textId="3E2430D0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设计简要描述</w:t>
      </w:r>
    </w:p>
    <w:p w14:paraId="5E2C16F9" w14:textId="141B866D" w:rsidR="00244C73" w:rsidRPr="007E57DF" w:rsidRDefault="00244C73" w:rsidP="00244C73">
      <w:pPr>
        <w:pStyle w:val="Default"/>
        <w:spacing w:beforeLines="50" w:before="156"/>
        <w:rPr>
          <w:rFonts w:ascii="宋体" w:eastAsia="宋体" w:hAnsi="宋体"/>
          <w:b/>
          <w:bCs/>
        </w:rPr>
      </w:pPr>
      <w:r w:rsidRPr="007E57DF">
        <w:rPr>
          <w:rFonts w:ascii="宋体" w:eastAsia="宋体" w:hAnsi="宋体" w:hint="eastAsia"/>
          <w:b/>
          <w:bCs/>
        </w:rPr>
        <w:t>1．</w:t>
      </w:r>
      <w:r w:rsidR="007E57DF" w:rsidRPr="007E57DF">
        <w:rPr>
          <w:rFonts w:hint="eastAsia"/>
          <w:sz w:val="28"/>
          <w:szCs w:val="28"/>
        </w:rPr>
        <w:t>数据集以及任务介绍</w:t>
      </w:r>
    </w:p>
    <w:p w14:paraId="2A5989E2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1.1 任务</w:t>
      </w:r>
    </w:p>
    <w:p w14:paraId="480B7812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二分类任务：确定一个人是否年收入超过5万美元。</w:t>
      </w:r>
    </w:p>
    <w:p w14:paraId="7B0A23A0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1.2 数据集</w:t>
      </w:r>
    </w:p>
    <w:p w14:paraId="4F05B034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贝克尔(Barry Becker)从1994年的人口普查数据库中提取的数据。利用以下条件提取出一组相当清晰的记录:</w:t>
      </w:r>
    </w:p>
    <w:p w14:paraId="10C39778" w14:textId="38DFF602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((AGE&gt;16) &amp;&amp; (AGI&gt;100) &amp;&amp; (AFNLWGT&gt;1) &amp;&amp; (HRSWK&gt;0)).</w:t>
      </w:r>
    </w:p>
    <w:p w14:paraId="3A969F33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1.3数据属性信息</w:t>
      </w:r>
    </w:p>
    <w:p w14:paraId="3F6641BE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总共是提供了两个</w:t>
      </w:r>
      <w:bookmarkStart w:id="1" w:name="OLE_LINK1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数据集：train.csv，test.csv</w:t>
      </w:r>
      <w:bookmarkEnd w:id="1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。并且一共是有以下属性：</w:t>
      </w:r>
    </w:p>
    <w:p w14:paraId="50F4E42C" w14:textId="5451D9CF" w:rsid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 xml:space="preserve">age, </w:t>
      </w:r>
      <w:proofErr w:type="spellStart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workclass</w:t>
      </w:r>
      <w:proofErr w:type="spellEnd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 xml:space="preserve">, </w:t>
      </w:r>
      <w:proofErr w:type="spellStart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fnlwgt</w:t>
      </w:r>
      <w:proofErr w:type="spellEnd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, education, education num, marital-status, occupation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 xml:space="preserve"> 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relationship, race, sex, capital-gain, capital-loss, hours-per-week,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 xml:space="preserve"> 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native-country, make over 50K a year or not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（income）</w:t>
      </w:r>
    </w:p>
    <w:p w14:paraId="631DB0D1" w14:textId="0980D569" w:rsidR="00F951C9" w:rsidRPr="007E57DF" w:rsidRDefault="00F951C9" w:rsidP="00F951C9">
      <w:pPr>
        <w:pStyle w:val="Default"/>
        <w:spacing w:line="360" w:lineRule="auto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F951C9">
        <w:rPr>
          <w:rFonts w:ascii="宋体" w:eastAsia="宋体" w:hAnsi="宋体" w:cs="宋体"/>
          <w:bCs/>
          <w:noProof/>
          <w:color w:val="333333"/>
          <w:kern w:val="36"/>
          <w:sz w:val="22"/>
          <w:szCs w:val="22"/>
        </w:rPr>
        <w:drawing>
          <wp:inline distT="0" distB="0" distL="0" distR="0" wp14:anchorId="2E87D51E" wp14:editId="1B3813A6">
            <wp:extent cx="5274310" cy="1967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B349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1.4 提供的特征属性格式</w:t>
      </w:r>
    </w:p>
    <w:p w14:paraId="5CEACF8F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对于数据集：</w:t>
      </w:r>
      <w:proofErr w:type="spellStart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X_train,Y_train,X_test</w:t>
      </w:r>
      <w:proofErr w:type="spellEnd"/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：</w:t>
      </w:r>
    </w:p>
    <w:p w14:paraId="37298B33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lastRenderedPageBreak/>
        <w:t>对于train.csv中离散的特征属性（例如</w:t>
      </w:r>
      <w:proofErr w:type="spellStart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work_class,education</w:t>
      </w:r>
      <w:proofErr w:type="spellEnd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...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）——使用独热（</w:t>
      </w:r>
      <w:proofErr w:type="spellStart"/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onehot</w:t>
      </w:r>
      <w:proofErr w:type="spellEnd"/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）编码来处理</w:t>
      </w:r>
    </w:p>
    <w:p w14:paraId="4FCDECBB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对于train.csv中连续的特征属性（例如</w:t>
      </w:r>
      <w:proofErr w:type="spellStart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age,capital_gain</w:t>
      </w:r>
      <w:proofErr w:type="spellEnd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...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）——则是直接用数据集中的原值</w:t>
      </w:r>
    </w:p>
    <w:p w14:paraId="29FFAD88" w14:textId="77777777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在</w:t>
      </w:r>
      <w:proofErr w:type="spellStart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X_train</w:t>
      </w:r>
      <w:proofErr w:type="spellEnd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 xml:space="preserve">, </w:t>
      </w:r>
      <w:proofErr w:type="spellStart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X_test</w:t>
      </w:r>
      <w:proofErr w:type="spellEnd"/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中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 xml:space="preserve"> : 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每行包含一个表示样本的106-维特性</w:t>
      </w:r>
    </w:p>
    <w:p w14:paraId="3371116C" w14:textId="7F32F60D" w:rsidR="007E57DF" w:rsidRPr="007E57DF" w:rsidRDefault="007E57DF" w:rsidP="007E57DF">
      <w:pPr>
        <w:numPr>
          <w:ilvl w:val="0"/>
          <w:numId w:val="8"/>
        </w:numPr>
        <w:spacing w:line="360" w:lineRule="auto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proofErr w:type="spellStart"/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Y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_train</w:t>
      </w:r>
      <w:proofErr w:type="spellEnd"/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 xml:space="preserve">: label = 0 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表示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  “&lt;= 50K” 、 label = 1</w:t>
      </w:r>
      <w:r w:rsidRPr="007E57DF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表示</w:t>
      </w:r>
      <w:r w:rsidRPr="007E57DF">
        <w:rPr>
          <w:rFonts w:ascii="宋体" w:hAnsi="宋体" w:cs="宋体"/>
          <w:bCs/>
          <w:color w:val="333333"/>
          <w:kern w:val="36"/>
          <w:sz w:val="22"/>
          <w:szCs w:val="22"/>
        </w:rPr>
        <w:t>“ &gt;50K ”</w:t>
      </w:r>
    </w:p>
    <w:p w14:paraId="505687CC" w14:textId="77777777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1.5 提交的数据格式</w:t>
      </w:r>
    </w:p>
    <w:p w14:paraId="1C6E0331" w14:textId="77777777" w:rsidR="007E57DF" w:rsidRPr="007E57DF" w:rsidRDefault="007E57DF" w:rsidP="007E57DF">
      <w:pPr>
        <w:pStyle w:val="Default"/>
        <w:spacing w:line="360" w:lineRule="auto"/>
        <w:ind w:firstLineChars="200" w:firstLine="440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结果输出到</w:t>
      </w: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csv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文件中：</w:t>
      </w:r>
    </w:p>
    <w:p w14:paraId="437D256C" w14:textId="77777777" w:rsidR="007E57DF" w:rsidRPr="007E57DF" w:rsidRDefault="007E57DF" w:rsidP="007E57DF">
      <w:pPr>
        <w:pStyle w:val="Default"/>
        <w:spacing w:line="360" w:lineRule="auto"/>
        <w:ind w:firstLineChars="374" w:firstLine="823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第一行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必须为</w:t>
      </w:r>
      <w:proofErr w:type="spellStart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id,label</w:t>
      </w:r>
      <w:proofErr w:type="spellEnd"/>
      <w:r w:rsidRPr="007E57DF">
        <w:rPr>
          <w:rFonts w:ascii="宋体" w:eastAsia="宋体" w:hAnsi="宋体" w:cs="宋体"/>
          <w:bCs/>
          <w:color w:val="333333"/>
          <w:kern w:val="36"/>
          <w:sz w:val="22"/>
          <w:szCs w:val="22"/>
        </w:rPr>
        <w:t>，</w:t>
      </w: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从第二行开始为预测结果</w:t>
      </w:r>
    </w:p>
    <w:p w14:paraId="33118A09" w14:textId="77777777" w:rsidR="007E57DF" w:rsidRPr="007E57DF" w:rsidRDefault="007E57DF" w:rsidP="007E57DF">
      <w:pPr>
        <w:pStyle w:val="Default"/>
        <w:spacing w:line="360" w:lineRule="auto"/>
        <w:ind w:firstLineChars="374" w:firstLine="823"/>
        <w:rPr>
          <w:rFonts w:ascii="宋体" w:eastAsia="宋体" w:hAnsi="宋体" w:cs="宋体"/>
          <w:bCs/>
          <w:color w:val="333333"/>
          <w:kern w:val="36"/>
          <w:sz w:val="22"/>
          <w:szCs w:val="22"/>
        </w:rPr>
      </w:pPr>
      <w:r w:rsidRPr="007E57DF">
        <w:rPr>
          <w:rFonts w:ascii="宋体" w:eastAsia="宋体" w:hAnsi="宋体" w:cs="宋体" w:hint="eastAsia"/>
          <w:bCs/>
          <w:color w:val="333333"/>
          <w:kern w:val="36"/>
          <w:sz w:val="22"/>
          <w:szCs w:val="22"/>
        </w:rPr>
        <w:t>每行分别为id以及预测的label，请以逗号分隔</w:t>
      </w:r>
    </w:p>
    <w:p w14:paraId="5270E492" w14:textId="6D33B314" w:rsidR="007E57DF" w:rsidRDefault="00244C73" w:rsidP="008826BD">
      <w:pPr>
        <w:pStyle w:val="Default"/>
        <w:spacing w:beforeLines="50" w:before="156"/>
        <w:rPr>
          <w:sz w:val="28"/>
          <w:szCs w:val="28"/>
        </w:rPr>
      </w:pPr>
      <w:r w:rsidRPr="007E57DF">
        <w:rPr>
          <w:rFonts w:hint="eastAsia"/>
          <w:sz w:val="28"/>
          <w:szCs w:val="28"/>
        </w:rPr>
        <w:t>2.</w:t>
      </w:r>
      <w:r w:rsidR="007E57DF" w:rsidRPr="007E57DF">
        <w:rPr>
          <w:rFonts w:hint="eastAsia"/>
          <w:sz w:val="28"/>
          <w:szCs w:val="28"/>
        </w:rPr>
        <w:t>实现方法—</w:t>
      </w:r>
      <w:r w:rsidR="008826BD" w:rsidRPr="008826BD">
        <w:rPr>
          <w:sz w:val="28"/>
          <w:szCs w:val="28"/>
        </w:rPr>
        <w:t>Logistic Regression</w:t>
      </w:r>
    </w:p>
    <w:p w14:paraId="1D6C8048" w14:textId="77777777" w:rsidR="008826BD" w:rsidRPr="008826BD" w:rsidRDefault="008826BD" w:rsidP="008826BD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8826BD">
        <w:rPr>
          <w:rFonts w:hint="eastAsia"/>
          <w:sz w:val="24"/>
          <w:szCs w:val="24"/>
        </w:rPr>
        <w:t>2.1 加载数据</w:t>
      </w:r>
    </w:p>
    <w:p w14:paraId="6681FAEF" w14:textId="7EEFF19D" w:rsidR="008826BD" w:rsidRPr="008826BD" w:rsidRDefault="008826BD" w:rsidP="008826BD">
      <w:pPr>
        <w:spacing w:line="360" w:lineRule="auto"/>
        <w:ind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8826BD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首先通过</w:t>
      </w:r>
      <w:r w:rsidRPr="008826BD">
        <w:rPr>
          <w:rFonts w:ascii="宋体" w:hAnsi="宋体" w:cs="宋体"/>
          <w:bCs/>
          <w:color w:val="333333"/>
          <w:kern w:val="36"/>
          <w:sz w:val="22"/>
          <w:szCs w:val="22"/>
        </w:rPr>
        <w:t>pandas</w:t>
      </w:r>
      <w:r w:rsidRPr="008826BD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加载数据集：</w:t>
      </w:r>
    </w:p>
    <w:p w14:paraId="3A55A556" w14:textId="22238E5D" w:rsidR="008826BD" w:rsidRDefault="008826BD" w:rsidP="008826BD">
      <w:pPr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3787369B" wp14:editId="243EF99F">
            <wp:extent cx="5274310" cy="5721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000" w14:textId="690F817E" w:rsidR="008826BD" w:rsidRPr="008826BD" w:rsidRDefault="008826BD" w:rsidP="008826BD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8826BD"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2</w:t>
      </w:r>
      <w:r w:rsidRPr="008826BD">
        <w:rPr>
          <w:rFonts w:hint="eastAsia"/>
          <w:sz w:val="24"/>
          <w:szCs w:val="24"/>
        </w:rPr>
        <w:t xml:space="preserve"> 逻辑回归模型</w:t>
      </w:r>
    </w:p>
    <w:p w14:paraId="666AC59D" w14:textId="77777777" w:rsidR="008826BD" w:rsidRPr="008826BD" w:rsidRDefault="008826BD" w:rsidP="00B81E89">
      <w:pPr>
        <w:pStyle w:val="a9"/>
        <w:widowControl/>
        <w:shd w:val="clear" w:color="auto" w:fill="FFFFFF"/>
        <w:spacing w:before="210" w:beforeAutospacing="0" w:after="0" w:afterAutospacing="0"/>
        <w:ind w:leftChars="200" w:left="420"/>
        <w:rPr>
          <w:rFonts w:ascii="宋体" w:hAnsi="宋体" w:cs="宋体"/>
          <w:bCs/>
          <w:color w:val="333333"/>
          <w:kern w:val="36"/>
          <w:sz w:val="22"/>
        </w:rPr>
      </w:pPr>
      <w:r w:rsidRPr="008826BD">
        <w:rPr>
          <w:rFonts w:ascii="宋体" w:hAnsi="宋体" w:cs="宋体"/>
          <w:bCs/>
          <w:color w:val="333333"/>
          <w:kern w:val="36"/>
          <w:sz w:val="22"/>
        </w:rPr>
        <w:t>从算法描述，我们实现:</w:t>
      </w:r>
    </w:p>
    <w:p w14:paraId="292BF8EC" w14:textId="77777777" w:rsidR="008826BD" w:rsidRPr="008826BD" w:rsidRDefault="008826BD" w:rsidP="00B81E89">
      <w:pPr>
        <w:pStyle w:val="a9"/>
        <w:widowControl/>
        <w:numPr>
          <w:ilvl w:val="0"/>
          <w:numId w:val="10"/>
        </w:numPr>
        <w:shd w:val="clear" w:color="auto" w:fill="FFFFFF"/>
        <w:spacing w:before="210" w:beforeAutospacing="0" w:after="0" w:afterAutospacing="0"/>
        <w:ind w:leftChars="200" w:left="840"/>
        <w:rPr>
          <w:rFonts w:ascii="宋体" w:hAnsi="宋体" w:cs="宋体"/>
          <w:bCs/>
          <w:color w:val="333333"/>
          <w:kern w:val="36"/>
          <w:sz w:val="22"/>
        </w:rPr>
      </w:pPr>
      <w:r w:rsidRPr="008826BD">
        <w:rPr>
          <w:rFonts w:ascii="宋体" w:hAnsi="宋体" w:cs="宋体"/>
          <w:bCs/>
          <w:color w:val="333333"/>
          <w:kern w:val="36"/>
          <w:sz w:val="22"/>
        </w:rPr>
        <w:t>_sigmoid: 来计算输入的sigmoid. 使用</w:t>
      </w:r>
      <w:proofErr w:type="spellStart"/>
      <w:r w:rsidRPr="008826BD">
        <w:rPr>
          <w:rFonts w:ascii="宋体" w:hAnsi="宋体" w:cs="宋体"/>
          <w:bCs/>
          <w:color w:val="333333"/>
          <w:kern w:val="36"/>
          <w:sz w:val="22"/>
        </w:rPr>
        <w:t>np.clip</w:t>
      </w:r>
      <w:proofErr w:type="spellEnd"/>
      <w:r w:rsidRPr="008826BD">
        <w:rPr>
          <w:rFonts w:ascii="宋体" w:hAnsi="宋体" w:cs="宋体"/>
          <w:bCs/>
          <w:color w:val="333333"/>
          <w:kern w:val="36"/>
          <w:sz w:val="22"/>
        </w:rPr>
        <w:t>来避免溢出，将数据夹在[ 1e-6 ,1-1e-6]之间.</w:t>
      </w:r>
    </w:p>
    <w:p w14:paraId="16F93AE5" w14:textId="77777777" w:rsidR="008826BD" w:rsidRPr="008826BD" w:rsidRDefault="008826BD" w:rsidP="00B81E89">
      <w:pPr>
        <w:pStyle w:val="a9"/>
        <w:widowControl/>
        <w:shd w:val="clear" w:color="auto" w:fill="FFFFFF"/>
        <w:spacing w:before="210" w:beforeAutospacing="0" w:after="0" w:afterAutospacing="0"/>
        <w:ind w:leftChars="200" w:left="420"/>
        <w:rPr>
          <w:rFonts w:ascii="宋体" w:hAnsi="宋体" w:cs="宋体"/>
          <w:bCs/>
          <w:color w:val="333333"/>
          <w:kern w:val="36"/>
          <w:sz w:val="22"/>
        </w:rPr>
      </w:pPr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示例：</w:t>
      </w:r>
      <w:proofErr w:type="spellStart"/>
      <w:proofErr w:type="gramStart"/>
      <w:r w:rsidRPr="008826BD">
        <w:rPr>
          <w:rFonts w:ascii="宋体" w:hAnsi="宋体" w:cs="宋体"/>
          <w:bCs/>
          <w:color w:val="333333"/>
          <w:kern w:val="36"/>
          <w:sz w:val="22"/>
        </w:rPr>
        <w:t>np.clip</w:t>
      </w:r>
      <w:proofErr w:type="spellEnd"/>
      <w:proofErr w:type="gramEnd"/>
      <w:r w:rsidRPr="008826BD">
        <w:rPr>
          <w:rFonts w:ascii="宋体" w:hAnsi="宋体" w:cs="宋体"/>
          <w:bCs/>
          <w:color w:val="333333"/>
          <w:kern w:val="36"/>
          <w:sz w:val="22"/>
        </w:rPr>
        <w:t xml:space="preserve">(1 / (1.0 + </w:t>
      </w:r>
      <w:proofErr w:type="spellStart"/>
      <w:r w:rsidRPr="008826BD">
        <w:rPr>
          <w:rFonts w:ascii="宋体" w:hAnsi="宋体" w:cs="宋体"/>
          <w:bCs/>
          <w:color w:val="333333"/>
          <w:kern w:val="36"/>
          <w:sz w:val="22"/>
        </w:rPr>
        <w:t>np.exp</w:t>
      </w:r>
      <w:proofErr w:type="spellEnd"/>
      <w:r w:rsidRPr="008826BD">
        <w:rPr>
          <w:rFonts w:ascii="宋体" w:hAnsi="宋体" w:cs="宋体"/>
          <w:bCs/>
          <w:color w:val="333333"/>
          <w:kern w:val="36"/>
          <w:sz w:val="22"/>
        </w:rPr>
        <w:t>(-z)), 1e-6, 1-1e-6)</w:t>
      </w:r>
    </w:p>
    <w:p w14:paraId="72552FC4" w14:textId="77777777" w:rsidR="008826BD" w:rsidRPr="008826BD" w:rsidRDefault="008826BD" w:rsidP="00B81E89">
      <w:pPr>
        <w:pStyle w:val="a9"/>
        <w:widowControl/>
        <w:numPr>
          <w:ilvl w:val="0"/>
          <w:numId w:val="10"/>
        </w:numPr>
        <w:shd w:val="clear" w:color="auto" w:fill="FFFFFF"/>
        <w:spacing w:before="210" w:beforeAutospacing="0" w:after="0" w:afterAutospacing="0"/>
        <w:ind w:leftChars="200" w:left="840"/>
        <w:rPr>
          <w:rFonts w:ascii="宋体" w:hAnsi="宋体" w:cs="宋体"/>
          <w:bCs/>
          <w:color w:val="333333"/>
          <w:kern w:val="36"/>
          <w:sz w:val="22"/>
        </w:rPr>
      </w:pPr>
      <w:proofErr w:type="spellStart"/>
      <w:r w:rsidRPr="008826BD">
        <w:rPr>
          <w:rFonts w:ascii="宋体" w:hAnsi="宋体" w:cs="宋体"/>
          <w:bCs/>
          <w:color w:val="333333"/>
          <w:kern w:val="36"/>
          <w:sz w:val="22"/>
        </w:rPr>
        <w:t>get_prob</w:t>
      </w:r>
      <w:proofErr w:type="spellEnd"/>
      <w:r w:rsidRPr="008826BD">
        <w:rPr>
          <w:rFonts w:ascii="宋体" w:hAnsi="宋体" w:cs="宋体"/>
          <w:bCs/>
          <w:color w:val="333333"/>
          <w:kern w:val="36"/>
          <w:sz w:val="22"/>
        </w:rPr>
        <w:t>: 在给定权重和偏差的情况下，找出模型预测输出1的概率</w:t>
      </w:r>
    </w:p>
    <w:p w14:paraId="49166478" w14:textId="77777777" w:rsidR="008826BD" w:rsidRPr="008826BD" w:rsidRDefault="008826BD" w:rsidP="00B81E89">
      <w:pPr>
        <w:pStyle w:val="a9"/>
        <w:widowControl/>
        <w:shd w:val="clear" w:color="auto" w:fill="FFFFFF"/>
        <w:spacing w:before="210" w:beforeAutospacing="0" w:after="0" w:afterAutospacing="0"/>
        <w:ind w:leftChars="200" w:left="420"/>
        <w:rPr>
          <w:rFonts w:ascii="宋体" w:hAnsi="宋体" w:cs="宋体"/>
          <w:bCs/>
          <w:color w:val="333333"/>
          <w:kern w:val="36"/>
          <w:sz w:val="22"/>
        </w:rPr>
      </w:pPr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示例：_</w:t>
      </w:r>
      <w:proofErr w:type="gramStart"/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sigmoid(</w:t>
      </w:r>
      <w:proofErr w:type="spellStart"/>
      <w:proofErr w:type="gramEnd"/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np.add</w:t>
      </w:r>
      <w:proofErr w:type="spellEnd"/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(</w:t>
      </w:r>
      <w:proofErr w:type="spellStart"/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np.matmul</w:t>
      </w:r>
      <w:proofErr w:type="spellEnd"/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(X, w), b))</w:t>
      </w:r>
    </w:p>
    <w:p w14:paraId="7B192994" w14:textId="77777777" w:rsidR="008826BD" w:rsidRPr="008826BD" w:rsidRDefault="008826BD" w:rsidP="00B81E89">
      <w:pPr>
        <w:pStyle w:val="a9"/>
        <w:widowControl/>
        <w:numPr>
          <w:ilvl w:val="0"/>
          <w:numId w:val="10"/>
        </w:numPr>
        <w:shd w:val="clear" w:color="auto" w:fill="FFFFFF"/>
        <w:spacing w:before="210" w:beforeAutospacing="0" w:after="0" w:afterAutospacing="0"/>
        <w:ind w:leftChars="200" w:left="840"/>
        <w:rPr>
          <w:rFonts w:ascii="宋体" w:hAnsi="宋体" w:cs="宋体"/>
          <w:bCs/>
          <w:color w:val="333333"/>
          <w:kern w:val="36"/>
          <w:sz w:val="22"/>
        </w:rPr>
      </w:pPr>
      <w:r w:rsidRPr="008826BD">
        <w:rPr>
          <w:rFonts w:ascii="宋体" w:hAnsi="宋体" w:cs="宋体"/>
          <w:bCs/>
          <w:color w:val="333333"/>
          <w:kern w:val="36"/>
          <w:sz w:val="22"/>
        </w:rPr>
        <w:t>infer: 如果概率&gt;为0.5，则输出1，否则输出0。</w:t>
      </w:r>
    </w:p>
    <w:p w14:paraId="0F5D18BE" w14:textId="77777777" w:rsidR="008826BD" w:rsidRPr="008826BD" w:rsidRDefault="008826BD" w:rsidP="00B81E89">
      <w:pPr>
        <w:pStyle w:val="a9"/>
        <w:widowControl/>
        <w:shd w:val="clear" w:color="auto" w:fill="FFFFFF"/>
        <w:spacing w:before="210" w:beforeAutospacing="0" w:after="0" w:afterAutospacing="0"/>
        <w:ind w:leftChars="200" w:left="420"/>
        <w:rPr>
          <w:rFonts w:ascii="宋体" w:hAnsi="宋体" w:cs="宋体"/>
          <w:bCs/>
          <w:color w:val="333333"/>
          <w:kern w:val="36"/>
          <w:sz w:val="22"/>
        </w:rPr>
      </w:pPr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 xml:space="preserve">示例： </w:t>
      </w:r>
      <w:proofErr w:type="spellStart"/>
      <w:proofErr w:type="gramStart"/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np.round</w:t>
      </w:r>
      <w:proofErr w:type="spellEnd"/>
      <w:proofErr w:type="gramEnd"/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(</w:t>
      </w:r>
      <w:proofErr w:type="spellStart"/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get_prob</w:t>
      </w:r>
      <w:proofErr w:type="spellEnd"/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(X, w, b))</w:t>
      </w:r>
    </w:p>
    <w:p w14:paraId="018ADBD0" w14:textId="77777777" w:rsidR="008826BD" w:rsidRPr="008826BD" w:rsidRDefault="008826BD" w:rsidP="00B81E89">
      <w:pPr>
        <w:pStyle w:val="a9"/>
        <w:widowControl/>
        <w:numPr>
          <w:ilvl w:val="0"/>
          <w:numId w:val="10"/>
        </w:numPr>
        <w:shd w:val="clear" w:color="auto" w:fill="FFFFFF"/>
        <w:spacing w:before="210" w:beforeAutospacing="0" w:after="0" w:afterAutospacing="0"/>
        <w:ind w:leftChars="200" w:left="840"/>
        <w:rPr>
          <w:rFonts w:ascii="宋体" w:hAnsi="宋体" w:cs="宋体"/>
          <w:bCs/>
          <w:color w:val="333333"/>
          <w:kern w:val="36"/>
          <w:sz w:val="22"/>
        </w:rPr>
      </w:pPr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_</w:t>
      </w:r>
      <w:proofErr w:type="spellStart"/>
      <w:r w:rsidRPr="008826BD">
        <w:rPr>
          <w:rFonts w:ascii="宋体" w:hAnsi="宋体" w:cs="宋体"/>
          <w:bCs/>
          <w:color w:val="333333"/>
          <w:kern w:val="36"/>
          <w:sz w:val="22"/>
        </w:rPr>
        <w:t>crossentropy</w:t>
      </w:r>
      <w:proofErr w:type="spellEnd"/>
      <w:r w:rsidRPr="008826BD">
        <w:rPr>
          <w:rFonts w:ascii="宋体" w:hAnsi="宋体" w:cs="宋体"/>
          <w:bCs/>
          <w:color w:val="333333"/>
          <w:kern w:val="36"/>
          <w:sz w:val="22"/>
        </w:rPr>
        <w:t>: 计算模型输出和真实标签之间的交叉熵。</w:t>
      </w:r>
    </w:p>
    <w:p w14:paraId="471F632C" w14:textId="77777777" w:rsidR="008826BD" w:rsidRDefault="008826BD" w:rsidP="008826BD">
      <w:pPr>
        <w:pStyle w:val="a9"/>
        <w:widowControl/>
        <w:shd w:val="clear" w:color="auto" w:fill="FFFFFF"/>
        <w:spacing w:before="210" w:beforeAutospacing="0" w:after="0" w:afterAutospacing="0"/>
      </w:pPr>
    </w:p>
    <w:p w14:paraId="1A2C7A10" w14:textId="29DEBD1B" w:rsidR="008826BD" w:rsidRDefault="008826BD" w:rsidP="008826BD">
      <w:pPr>
        <w:pStyle w:val="a9"/>
        <w:widowControl/>
        <w:shd w:val="clear" w:color="auto" w:fill="FFFFFF"/>
        <w:spacing w:before="210" w:beforeAutospacing="0" w:after="0" w:afterAutospacing="0"/>
      </w:pPr>
    </w:p>
    <w:p w14:paraId="67EA17A8" w14:textId="77777777" w:rsidR="008826BD" w:rsidRPr="008826BD" w:rsidRDefault="008826BD" w:rsidP="00B81E89">
      <w:pPr>
        <w:pStyle w:val="a9"/>
        <w:widowControl/>
        <w:numPr>
          <w:ilvl w:val="0"/>
          <w:numId w:val="10"/>
        </w:numPr>
        <w:shd w:val="clear" w:color="auto" w:fill="FFFFFF"/>
        <w:spacing w:before="210" w:beforeAutospacing="0" w:after="0" w:afterAutospacing="0"/>
        <w:ind w:leftChars="200" w:left="840"/>
        <w:rPr>
          <w:rFonts w:ascii="宋体" w:hAnsi="宋体" w:cs="宋体"/>
          <w:bCs/>
          <w:color w:val="333333"/>
          <w:kern w:val="36"/>
          <w:sz w:val="22"/>
        </w:rPr>
      </w:pPr>
      <w:r w:rsidRPr="008826BD">
        <w:rPr>
          <w:rFonts w:ascii="宋体" w:hAnsi="宋体" w:cs="宋体"/>
          <w:bCs/>
          <w:color w:val="333333"/>
          <w:kern w:val="36"/>
          <w:sz w:val="22"/>
        </w:rPr>
        <w:lastRenderedPageBreak/>
        <w:t>_gradient : 通过数学推导</w:t>
      </w:r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损失函数</w:t>
      </w:r>
      <w:r w:rsidRPr="008826BD">
        <w:rPr>
          <w:rFonts w:ascii="宋体" w:hAnsi="宋体" w:cs="宋体"/>
          <w:bCs/>
          <w:color w:val="333333"/>
          <w:kern w:val="36"/>
          <w:sz w:val="22"/>
        </w:rPr>
        <w:t>，</w:t>
      </w:r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各个参数</w:t>
      </w:r>
      <w:r w:rsidRPr="008826BD">
        <w:rPr>
          <w:rFonts w:ascii="宋体" w:hAnsi="宋体" w:cs="宋体"/>
          <w:bCs/>
          <w:color w:val="333333"/>
          <w:kern w:val="36"/>
          <w:sz w:val="22"/>
        </w:rPr>
        <w:t>的梯度为</w:t>
      </w:r>
      <w:r w:rsidRPr="008826BD">
        <w:rPr>
          <w:rFonts w:ascii="宋体" w:hAnsi="宋体" w:cs="宋体" w:hint="eastAsia"/>
          <w:bCs/>
          <w:color w:val="333333"/>
          <w:kern w:val="36"/>
          <w:sz w:val="22"/>
        </w:rPr>
        <w:t>:</w:t>
      </w:r>
    </w:p>
    <w:p w14:paraId="1A9A87DD" w14:textId="77777777" w:rsidR="008826BD" w:rsidRPr="008826BD" w:rsidRDefault="008826BD" w:rsidP="00B81E89">
      <w:pPr>
        <w:spacing w:line="360" w:lineRule="auto"/>
        <w:ind w:leftChars="200"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8826BD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各个权重w的梯度和如下：</w:t>
      </w:r>
    </w:p>
    <w:p w14:paraId="5D90C0A4" w14:textId="474CCD5D" w:rsidR="008826BD" w:rsidRDefault="008826BD" w:rsidP="00B81E89">
      <w:pPr>
        <w:ind w:leftChars="200" w:left="420" w:firstLine="420"/>
      </w:pPr>
      <w:r>
        <w:rPr>
          <w:noProof/>
        </w:rPr>
        <w:drawing>
          <wp:inline distT="0" distB="0" distL="0" distR="0" wp14:anchorId="57060196" wp14:editId="76055A28">
            <wp:extent cx="2806700" cy="7315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0E94C82" w14:textId="719E617B" w:rsidR="008826BD" w:rsidRPr="008826BD" w:rsidRDefault="008826BD" w:rsidP="008826BD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8826BD">
        <w:rPr>
          <w:rFonts w:hint="eastAsia"/>
          <w:sz w:val="24"/>
          <w:szCs w:val="24"/>
        </w:rPr>
        <w:t>2.</w:t>
      </w:r>
      <w:r w:rsidR="00B81E89">
        <w:rPr>
          <w:sz w:val="24"/>
          <w:szCs w:val="24"/>
        </w:rPr>
        <w:t>3</w:t>
      </w:r>
      <w:r w:rsidRPr="008826BD">
        <w:rPr>
          <w:rFonts w:hint="eastAsia"/>
          <w:sz w:val="24"/>
          <w:szCs w:val="24"/>
        </w:rPr>
        <w:t>训练过程</w:t>
      </w:r>
    </w:p>
    <w:p w14:paraId="1B38605C" w14:textId="525FAB79" w:rsidR="008826BD" w:rsidRDefault="00B81E89" w:rsidP="00B81E89">
      <w:pPr>
        <w:ind w:firstLine="420"/>
      </w:pPr>
      <w:r>
        <w:rPr>
          <w:noProof/>
        </w:rPr>
        <w:drawing>
          <wp:inline distT="0" distB="0" distL="0" distR="0" wp14:anchorId="7068EF48" wp14:editId="04B08DA1">
            <wp:extent cx="4257143" cy="155238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6B82" w14:textId="5BBA2C2A" w:rsidR="008826BD" w:rsidRPr="008826BD" w:rsidRDefault="008826BD" w:rsidP="008826BD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8826BD">
        <w:rPr>
          <w:rFonts w:hint="eastAsia"/>
          <w:sz w:val="24"/>
          <w:szCs w:val="24"/>
        </w:rPr>
        <w:t>2.</w:t>
      </w:r>
      <w:r w:rsidR="00B81E89">
        <w:rPr>
          <w:sz w:val="24"/>
          <w:szCs w:val="24"/>
        </w:rPr>
        <w:t>4</w:t>
      </w:r>
      <w:r w:rsidRPr="008826BD">
        <w:rPr>
          <w:rFonts w:hint="eastAsia"/>
          <w:sz w:val="24"/>
          <w:szCs w:val="24"/>
        </w:rPr>
        <w:t>画图函数</w:t>
      </w:r>
    </w:p>
    <w:p w14:paraId="028A3C03" w14:textId="77777777" w:rsidR="008826BD" w:rsidRDefault="008826BD" w:rsidP="00B81E89">
      <w:pPr>
        <w:ind w:leftChars="200" w:left="420"/>
      </w:pPr>
      <w:r>
        <w:rPr>
          <w:rFonts w:hint="eastAsia"/>
        </w:rPr>
        <w:t>导入画图函数包：</w:t>
      </w:r>
    </w:p>
    <w:p w14:paraId="0C2CF424" w14:textId="77777777" w:rsidR="008826BD" w:rsidRDefault="008826BD" w:rsidP="00B81E89">
      <w:pPr>
        <w:ind w:leftChars="200" w:left="420"/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matplotlib.pyplot</w:t>
      </w:r>
      <w:proofErr w:type="spellEnd"/>
      <w:proofErr w:type="gram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339ED3A3" w14:textId="77777777" w:rsidR="008826BD" w:rsidRDefault="008826BD" w:rsidP="00B81E89">
      <w:pPr>
        <w:ind w:leftChars="200" w:left="420"/>
      </w:pPr>
      <w:r>
        <w:rPr>
          <w:rFonts w:hint="eastAsia"/>
        </w:rPr>
        <w:t>%matplotlib inline</w:t>
      </w:r>
    </w:p>
    <w:p w14:paraId="32C6F104" w14:textId="7ADFAB92" w:rsidR="008826BD" w:rsidRDefault="008826BD" w:rsidP="00B81E89">
      <w:pPr>
        <w:ind w:leftChars="200" w:left="420"/>
      </w:pPr>
      <w:r>
        <w:rPr>
          <w:rFonts w:hint="eastAsia"/>
        </w:rPr>
        <w:t>画出训练集以及验证集中</w:t>
      </w:r>
      <w:r>
        <w:rPr>
          <w:rFonts w:hint="eastAsia"/>
        </w:rPr>
        <w:t xml:space="preserve">loss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准确率</w:t>
      </w:r>
      <w:r>
        <w:rPr>
          <w:rFonts w:hint="eastAsia"/>
        </w:rPr>
        <w:t xml:space="preserve"> </w:t>
      </w:r>
      <w:r>
        <w:rPr>
          <w:rFonts w:hint="eastAsia"/>
        </w:rPr>
        <w:t>的对比图形</w:t>
      </w:r>
    </w:p>
    <w:p w14:paraId="70A58B2A" w14:textId="35852DF7" w:rsidR="008826BD" w:rsidRPr="00B81E89" w:rsidRDefault="008826BD" w:rsidP="00B81E89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8826BD">
        <w:rPr>
          <w:rFonts w:hint="eastAsia"/>
          <w:sz w:val="24"/>
          <w:szCs w:val="24"/>
        </w:rPr>
        <w:t>2.</w:t>
      </w:r>
      <w:r w:rsidR="00194DD2">
        <w:rPr>
          <w:sz w:val="24"/>
          <w:szCs w:val="24"/>
        </w:rPr>
        <w:t>5</w:t>
      </w:r>
      <w:r w:rsidRPr="008826BD">
        <w:rPr>
          <w:rFonts w:hint="eastAsia"/>
          <w:sz w:val="24"/>
          <w:szCs w:val="24"/>
        </w:rPr>
        <w:t xml:space="preserve"> 测试数据的使用预测二分类</w:t>
      </w:r>
    </w:p>
    <w:p w14:paraId="326D8368" w14:textId="570D6944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程序清单</w:t>
      </w:r>
    </w:p>
    <w:p w14:paraId="388C4C9D" w14:textId="26C66E30" w:rsidR="00226031" w:rsidRDefault="00226031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 w:rsidRPr="00226031">
        <w:rPr>
          <w:rFonts w:ascii="宋体" w:hAnsi="宋体" w:cs="黑体" w:hint="eastAsia"/>
          <w:b/>
          <w:bCs/>
          <w:color w:val="000000"/>
          <w:sz w:val="22"/>
        </w:rPr>
        <w:t>数据</w:t>
      </w:r>
      <w:r w:rsidR="000D06AE">
        <w:rPr>
          <w:rFonts w:ascii="宋体" w:hAnsi="宋体" w:cs="黑体" w:hint="eastAsia"/>
          <w:b/>
          <w:bCs/>
          <w:color w:val="000000"/>
          <w:sz w:val="22"/>
        </w:rPr>
        <w:t>读取</w:t>
      </w:r>
    </w:p>
    <w:p w14:paraId="257DDE10" w14:textId="3FF7A0DA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19E2ACE8" wp14:editId="280FEE5D">
            <wp:extent cx="4915153" cy="153677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C436" w14:textId="06383477" w:rsidR="00226031" w:rsidRDefault="00226031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准备训练集，测试集数据</w:t>
      </w:r>
    </w:p>
    <w:p w14:paraId="35416211" w14:textId="7BC933F7" w:rsidR="000D06AE" w:rsidRDefault="000D06AE" w:rsidP="000D06AE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/>
          <w:b/>
          <w:bCs/>
          <w:color w:val="000000"/>
          <w:sz w:val="22"/>
        </w:rPr>
      </w:pPr>
      <w:r w:rsidRPr="000D06AE">
        <w:rPr>
          <w:rFonts w:ascii="宋体" w:hAnsi="宋体" w:cs="黑体"/>
          <w:b/>
          <w:bCs/>
          <w:noProof/>
          <w:color w:val="000000"/>
          <w:sz w:val="22"/>
        </w:rPr>
        <w:lastRenderedPageBreak/>
        <w:drawing>
          <wp:inline distT="0" distB="0" distL="0" distR="0" wp14:anchorId="74CED182" wp14:editId="235E82B6">
            <wp:extent cx="5274310" cy="2760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963F" w14:textId="6323872A" w:rsidR="000D06AE" w:rsidRDefault="00194DD2" w:rsidP="00194DD2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noProof/>
          <w:color w:val="000000"/>
          <w:sz w:val="22"/>
        </w:rPr>
        <w:t>书写所要用到的工具类</w:t>
      </w:r>
    </w:p>
    <w:p w14:paraId="65053245" w14:textId="377BA674" w:rsidR="00194DD2" w:rsidRDefault="00194DD2" w:rsidP="00194DD2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1DAD75AD" wp14:editId="7A5107F9">
            <wp:extent cx="5274310" cy="26181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8786" w14:textId="537BD160" w:rsidR="006660B5" w:rsidRDefault="00194DD2" w:rsidP="00493A68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定义超参数</w:t>
      </w:r>
    </w:p>
    <w:p w14:paraId="501C21D9" w14:textId="5F83EE44" w:rsidR="00194DD2" w:rsidRDefault="00194DD2" w:rsidP="00194DD2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6358A0AF" wp14:editId="15E58816">
            <wp:extent cx="5274310" cy="10267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7A1D" w14:textId="3F74F6B4" w:rsidR="00194DD2" w:rsidRDefault="00194DD2" w:rsidP="00493A68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训练</w:t>
      </w:r>
    </w:p>
    <w:p w14:paraId="6CEBEBF5" w14:textId="77777777" w:rsidR="00194DD2" w:rsidRDefault="00194DD2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</w:p>
    <w:p w14:paraId="667060E7" w14:textId="785BE6AE" w:rsidR="00194DD2" w:rsidRPr="00493A68" w:rsidRDefault="00194DD2" w:rsidP="00194DD2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45152FE8" wp14:editId="6253E23B">
            <wp:extent cx="5274310" cy="39065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799C" w14:textId="32631A29" w:rsidR="00226031" w:rsidRDefault="00F66998" w:rsidP="00226031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测试</w:t>
      </w:r>
    </w:p>
    <w:p w14:paraId="2E6178C3" w14:textId="5B72C7C0" w:rsidR="006660B5" w:rsidRDefault="00194DD2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5D65FFCB" wp14:editId="2D12EFEE">
            <wp:extent cx="4571429" cy="1647619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16F7" w14:textId="16891E2E" w:rsidR="00F66998" w:rsidRDefault="00F66998" w:rsidP="00194DD2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保存测试结果</w:t>
      </w:r>
    </w:p>
    <w:p w14:paraId="519B37AB" w14:textId="1EA00584" w:rsidR="00F66998" w:rsidRPr="00194DD2" w:rsidRDefault="00F66998" w:rsidP="00194DD2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 w:rsidRPr="00F66998">
        <w:rPr>
          <w:rFonts w:ascii="宋体" w:hAnsi="宋体" w:cs="黑体"/>
          <w:b/>
          <w:bCs/>
          <w:noProof/>
          <w:color w:val="000000"/>
          <w:sz w:val="22"/>
        </w:rPr>
        <w:lastRenderedPageBreak/>
        <w:drawing>
          <wp:inline distT="0" distB="0" distL="0" distR="0" wp14:anchorId="27D7AEB6" wp14:editId="36EA96CF">
            <wp:extent cx="4953255" cy="280684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1205" w14:textId="2FF2EA6E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结果分析</w:t>
      </w:r>
    </w:p>
    <w:p w14:paraId="39617D45" w14:textId="05183E9C" w:rsidR="00FB2162" w:rsidRPr="00FB2162" w:rsidRDefault="00FB2162" w:rsidP="00FB2162">
      <w:pPr>
        <w:pStyle w:val="a7"/>
        <w:numPr>
          <w:ilvl w:val="0"/>
          <w:numId w:val="6"/>
        </w:numPr>
        <w:spacing w:line="360" w:lineRule="exact"/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3F28AF" wp14:editId="5E907316">
            <wp:simplePos x="0" y="0"/>
            <wp:positionH relativeFrom="column">
              <wp:posOffset>192488</wp:posOffset>
            </wp:positionH>
            <wp:positionV relativeFrom="paragraph">
              <wp:posOffset>282327</wp:posOffset>
            </wp:positionV>
            <wp:extent cx="5274310" cy="18180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0B5" w:rsidRPr="006660B5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查看训练数据表表头部分</w:t>
      </w:r>
    </w:p>
    <w:p w14:paraId="734088C9" w14:textId="0C363F5E" w:rsidR="006660B5" w:rsidRDefault="006660B5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 w:rsidRPr="006660B5">
        <w:rPr>
          <w:rFonts w:ascii="宋体" w:hAnsi="宋体" w:cs="黑体" w:hint="eastAsia"/>
          <w:b/>
          <w:bCs/>
          <w:color w:val="000000"/>
          <w:sz w:val="22"/>
        </w:rPr>
        <w:t>查看测试数据表表头部分</w:t>
      </w:r>
    </w:p>
    <w:p w14:paraId="5DED792D" w14:textId="3AC7B680" w:rsidR="00F66998" w:rsidRDefault="00FB2162" w:rsidP="00F6699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7935F04B" wp14:editId="13B44D9F">
            <wp:extent cx="5274310" cy="1934210"/>
            <wp:effectExtent l="0" t="0" r="254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1316" w14:textId="63D9234C" w:rsidR="00E3159C" w:rsidRDefault="00E3159C" w:rsidP="00E3159C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训练过程的l</w:t>
      </w:r>
      <w:r>
        <w:rPr>
          <w:rFonts w:ascii="宋体" w:hAnsi="宋体" w:cs="黑体"/>
          <w:b/>
          <w:bCs/>
          <w:color w:val="000000"/>
          <w:sz w:val="22"/>
        </w:rPr>
        <w:t>oss</w:t>
      </w:r>
      <w:r>
        <w:rPr>
          <w:rFonts w:ascii="宋体" w:hAnsi="宋体" w:cs="黑体" w:hint="eastAsia"/>
          <w:b/>
          <w:bCs/>
          <w:color w:val="000000"/>
          <w:sz w:val="22"/>
        </w:rPr>
        <w:t>变化</w:t>
      </w:r>
    </w:p>
    <w:p w14:paraId="1C2BF9C5" w14:textId="6163DCD4" w:rsidR="00E3159C" w:rsidRPr="006660B5" w:rsidRDefault="00E3159C" w:rsidP="00E3159C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4F1BACB9" wp14:editId="420C1DA6">
            <wp:extent cx="5274310" cy="419671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BA04" w14:textId="6804872F" w:rsidR="006660B5" w:rsidRDefault="005E5864" w:rsidP="006660B5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验证结果</w:t>
      </w:r>
    </w:p>
    <w:p w14:paraId="398789E7" w14:textId="4FB51619" w:rsidR="006660B5" w:rsidRPr="006660B5" w:rsidRDefault="00FB2162" w:rsidP="006660B5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711D8F80" wp14:editId="16171A36">
            <wp:extent cx="4000000" cy="895238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CFBA" w14:textId="0485E074" w:rsidR="006660B5" w:rsidRDefault="003F5D38" w:rsidP="00C81E68">
      <w:pPr>
        <w:pStyle w:val="a9"/>
        <w:numPr>
          <w:ilvl w:val="0"/>
          <w:numId w:val="6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测试集后训练结果</w:t>
      </w:r>
    </w:p>
    <w:p w14:paraId="73179B50" w14:textId="5170BE7F" w:rsidR="00C81E68" w:rsidRPr="00C81E68" w:rsidRDefault="003F5D38" w:rsidP="00C81E68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/>
          <w:b/>
          <w:bCs/>
          <w:color w:val="000000"/>
          <w:sz w:val="22"/>
        </w:rPr>
      </w:pPr>
      <w:r w:rsidRPr="003F5D38">
        <w:rPr>
          <w:rFonts w:ascii="宋体" w:hAnsi="宋体" w:cs="黑体"/>
          <w:b/>
          <w:bCs/>
          <w:noProof/>
          <w:color w:val="000000"/>
          <w:sz w:val="22"/>
        </w:rPr>
        <w:drawing>
          <wp:inline distT="0" distB="0" distL="0" distR="0" wp14:anchorId="6D48E5CD" wp14:editId="20A4D73F">
            <wp:extent cx="2241665" cy="2476627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27EF" w14:textId="35405F0B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调试报告</w:t>
      </w:r>
    </w:p>
    <w:p w14:paraId="7267D6DB" w14:textId="53CDC6EC" w:rsidR="000F2837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lastRenderedPageBreak/>
        <w:t>所遇到的问题</w:t>
      </w:r>
    </w:p>
    <w:p w14:paraId="469DDA04" w14:textId="6FD98623" w:rsidR="008574CB" w:rsidRDefault="008574CB" w:rsidP="004A2774">
      <w:pPr>
        <w:pStyle w:val="a7"/>
        <w:ind w:left="840" w:firstLineChars="0"/>
      </w:pPr>
      <w:r w:rsidRPr="004A2774">
        <w:rPr>
          <w:rFonts w:hint="eastAsia"/>
        </w:rPr>
        <w:t>本次实验</w:t>
      </w:r>
      <w:r w:rsidR="00AB1FFE">
        <w:rPr>
          <w:rFonts w:hint="eastAsia"/>
        </w:rPr>
        <w:t>使用了部分上次实验的代码</w:t>
      </w:r>
      <w:r w:rsidRPr="004A2774">
        <w:rPr>
          <w:rFonts w:hint="eastAsia"/>
        </w:rPr>
        <w:t>，</w:t>
      </w:r>
      <w:r w:rsidR="00AB1FFE">
        <w:rPr>
          <w:rFonts w:hint="eastAsia"/>
        </w:rPr>
        <w:t>重写了</w:t>
      </w:r>
      <w:r w:rsidR="00AB1FFE">
        <w:rPr>
          <w:rFonts w:hint="eastAsia"/>
        </w:rPr>
        <w:t>t</w:t>
      </w:r>
      <w:r w:rsidR="00AB1FFE">
        <w:t>rain()</w:t>
      </w:r>
      <w:r w:rsidR="00AB1FFE">
        <w:rPr>
          <w:rFonts w:hint="eastAsia"/>
        </w:rPr>
        <w:t>和</w:t>
      </w:r>
      <w:r w:rsidR="00AB1FFE">
        <w:t>valid()</w:t>
      </w:r>
      <w:r w:rsidR="00AB1FFE">
        <w:rPr>
          <w:rFonts w:hint="eastAsia"/>
        </w:rPr>
        <w:t>函数，进展较快。在定义训练时的</w:t>
      </w:r>
      <w:r w:rsidR="00AB1FFE">
        <w:rPr>
          <w:rFonts w:hint="eastAsia"/>
        </w:rPr>
        <w:t>l</w:t>
      </w:r>
      <w:r w:rsidR="00AB1FFE">
        <w:t>oss</w:t>
      </w:r>
      <w:r w:rsidR="00AB1FFE">
        <w:rPr>
          <w:rFonts w:hint="eastAsia"/>
        </w:rPr>
        <w:t>时，使用简单的加减操作所获得的</w:t>
      </w:r>
      <w:r w:rsidR="00AB1FFE">
        <w:rPr>
          <w:rFonts w:hint="eastAsia"/>
        </w:rPr>
        <w:t>l</w:t>
      </w:r>
      <w:r w:rsidR="00AB1FFE">
        <w:t>oss</w:t>
      </w:r>
      <w:r w:rsidR="00AB1FFE">
        <w:rPr>
          <w:rFonts w:hint="eastAsia"/>
        </w:rPr>
        <w:t>比使用</w:t>
      </w:r>
      <w:proofErr w:type="spellStart"/>
      <w:r w:rsidR="00AB1FFE">
        <w:rPr>
          <w:rFonts w:hint="eastAsia"/>
        </w:rPr>
        <w:t>c</w:t>
      </w:r>
      <w:r w:rsidR="00AB1FFE">
        <w:t>ross_entropy</w:t>
      </w:r>
      <w:proofErr w:type="spellEnd"/>
      <w:r w:rsidR="00AB1FFE">
        <w:rPr>
          <w:rFonts w:hint="eastAsia"/>
        </w:rPr>
        <w:t>所获得的</w:t>
      </w:r>
      <w:r w:rsidR="00AB1FFE">
        <w:rPr>
          <w:rFonts w:hint="eastAsia"/>
        </w:rPr>
        <w:t>l</w:t>
      </w:r>
      <w:r w:rsidR="00AB1FFE">
        <w:t>oss</w:t>
      </w:r>
      <w:r w:rsidR="007C303E">
        <w:rPr>
          <w:rFonts w:hint="eastAsia"/>
        </w:rPr>
        <w:t>验证</w:t>
      </w:r>
      <w:r w:rsidR="00AB1FFE">
        <w:rPr>
          <w:rFonts w:hint="eastAsia"/>
        </w:rPr>
        <w:t>效果要好，感觉应该是单层神经元的缘故吧。</w:t>
      </w:r>
    </w:p>
    <w:p w14:paraId="06FBE1C2" w14:textId="0853F4B5" w:rsidR="008C5B88" w:rsidRPr="004A2774" w:rsidRDefault="008C5B88" w:rsidP="004A2774">
      <w:pPr>
        <w:pStyle w:val="a7"/>
        <w:ind w:left="840" w:firstLineChars="0"/>
      </w:pPr>
      <w:r>
        <w:rPr>
          <w:rFonts w:hint="eastAsia"/>
        </w:rPr>
        <w:t>矩阵计算方面，各种形状的矩阵乘积还有点让人头晕，目前只想到了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去查看矩阵大小，不知道有没有其他好的办法。</w:t>
      </w:r>
    </w:p>
    <w:p w14:paraId="54DF8535" w14:textId="4F0F1209" w:rsidR="00C81E68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经验和体会</w:t>
      </w:r>
    </w:p>
    <w:p w14:paraId="0E5F99A9" w14:textId="40BEB95A" w:rsidR="008C5B88" w:rsidRPr="00C522B4" w:rsidRDefault="00F157D5" w:rsidP="008C5B88">
      <w:pPr>
        <w:pStyle w:val="a7"/>
        <w:ind w:left="840"/>
      </w:pPr>
      <w:r>
        <w:rPr>
          <w:rFonts w:hint="eastAsia"/>
        </w:rPr>
        <w:t>感觉使用框架和自己手动写代码还是有点差距的，写简单的前馈神经网络还行，如果复杂起来就很难操作了，主要是手动计算梯度非常费劲。不过，这样确实能增强自己对原理的理解。</w:t>
      </w:r>
    </w:p>
    <w:sectPr w:rsidR="008C5B88" w:rsidRPr="00C522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CCC37" w14:textId="77777777" w:rsidR="00157851" w:rsidRDefault="00157851" w:rsidP="003718AD">
      <w:r>
        <w:separator/>
      </w:r>
    </w:p>
  </w:endnote>
  <w:endnote w:type="continuationSeparator" w:id="0">
    <w:p w14:paraId="27C8B4EA" w14:textId="77777777" w:rsidR="00157851" w:rsidRDefault="00157851" w:rsidP="003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C9519" w14:textId="77777777" w:rsidR="00157851" w:rsidRDefault="00157851" w:rsidP="003718AD">
      <w:r>
        <w:separator/>
      </w:r>
    </w:p>
  </w:footnote>
  <w:footnote w:type="continuationSeparator" w:id="0">
    <w:p w14:paraId="5DFB2C4F" w14:textId="77777777" w:rsidR="00157851" w:rsidRDefault="00157851" w:rsidP="0037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FB5"/>
    <w:multiLevelType w:val="hybridMultilevel"/>
    <w:tmpl w:val="051A1B4A"/>
    <w:lvl w:ilvl="0" w:tplc="18CE0B12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BBC1623"/>
    <w:multiLevelType w:val="multilevel"/>
    <w:tmpl w:val="0BBC16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0F5554"/>
    <w:multiLevelType w:val="singleLevel"/>
    <w:tmpl w:val="160F55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C06FF20"/>
    <w:multiLevelType w:val="singleLevel"/>
    <w:tmpl w:val="2C06FF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0FE76C4"/>
    <w:multiLevelType w:val="hybridMultilevel"/>
    <w:tmpl w:val="20F49FEE"/>
    <w:lvl w:ilvl="0" w:tplc="92DCA31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7F3B2B"/>
    <w:multiLevelType w:val="hybridMultilevel"/>
    <w:tmpl w:val="4DCE6CAC"/>
    <w:lvl w:ilvl="0" w:tplc="3A38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A9B2EF7"/>
    <w:multiLevelType w:val="hybridMultilevel"/>
    <w:tmpl w:val="0E0AD212"/>
    <w:lvl w:ilvl="0" w:tplc="B4BAB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1E1F54"/>
    <w:multiLevelType w:val="singleLevel"/>
    <w:tmpl w:val="5E1E1F54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6705D321"/>
    <w:multiLevelType w:val="multilevel"/>
    <w:tmpl w:val="6705D321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6D8A28CF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76"/>
    <w:rsid w:val="00067CA1"/>
    <w:rsid w:val="00086276"/>
    <w:rsid w:val="000D06AE"/>
    <w:rsid w:val="000F2837"/>
    <w:rsid w:val="00157851"/>
    <w:rsid w:val="00194DD2"/>
    <w:rsid w:val="00226031"/>
    <w:rsid w:val="00244C73"/>
    <w:rsid w:val="00250C30"/>
    <w:rsid w:val="00295A25"/>
    <w:rsid w:val="003718AD"/>
    <w:rsid w:val="003F5D38"/>
    <w:rsid w:val="00493A68"/>
    <w:rsid w:val="004A2774"/>
    <w:rsid w:val="00587461"/>
    <w:rsid w:val="005E5864"/>
    <w:rsid w:val="006660B5"/>
    <w:rsid w:val="007C303E"/>
    <w:rsid w:val="007E57DF"/>
    <w:rsid w:val="008574CB"/>
    <w:rsid w:val="00863B7B"/>
    <w:rsid w:val="008826BD"/>
    <w:rsid w:val="008C5B88"/>
    <w:rsid w:val="00994AD8"/>
    <w:rsid w:val="00995883"/>
    <w:rsid w:val="00AA6A76"/>
    <w:rsid w:val="00AB1FFE"/>
    <w:rsid w:val="00B81E89"/>
    <w:rsid w:val="00BF2A11"/>
    <w:rsid w:val="00C522B4"/>
    <w:rsid w:val="00C81E68"/>
    <w:rsid w:val="00D6075C"/>
    <w:rsid w:val="00DB016A"/>
    <w:rsid w:val="00E3159C"/>
    <w:rsid w:val="00E43BDA"/>
    <w:rsid w:val="00E669C9"/>
    <w:rsid w:val="00F116BC"/>
    <w:rsid w:val="00F157D5"/>
    <w:rsid w:val="00F24FAA"/>
    <w:rsid w:val="00F66998"/>
    <w:rsid w:val="00F951C9"/>
    <w:rsid w:val="00FB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AB07"/>
  <w15:chartTrackingRefBased/>
  <w15:docId w15:val="{72F80B51-3D2B-4326-B052-08A666F9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7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5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AD"/>
    <w:rPr>
      <w:sz w:val="18"/>
      <w:szCs w:val="18"/>
    </w:rPr>
  </w:style>
  <w:style w:type="character" w:customStyle="1" w:styleId="10">
    <w:name w:val="标题 1 字符"/>
    <w:basedOn w:val="a0"/>
    <w:link w:val="1"/>
    <w:rsid w:val="003718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44C73"/>
    <w:pPr>
      <w:ind w:firstLineChars="200" w:firstLine="420"/>
    </w:pPr>
  </w:style>
  <w:style w:type="paragraph" w:customStyle="1" w:styleId="Default">
    <w:name w:val="Default"/>
    <w:rsid w:val="00244C73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character" w:styleId="a8">
    <w:name w:val="annotation reference"/>
    <w:qFormat/>
    <w:rsid w:val="00244C73"/>
    <w:rPr>
      <w:sz w:val="21"/>
      <w:szCs w:val="21"/>
    </w:rPr>
  </w:style>
  <w:style w:type="paragraph" w:styleId="a9">
    <w:name w:val="Normal (Web)"/>
    <w:basedOn w:val="a"/>
    <w:uiPriority w:val="99"/>
    <w:unhideWhenUsed/>
    <w:qFormat/>
    <w:rsid w:val="00244C73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7E57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57D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Huiqing</dc:creator>
  <cp:keywords/>
  <dc:description/>
  <cp:lastModifiedBy>Huang Huiqing</cp:lastModifiedBy>
  <cp:revision>22</cp:revision>
  <dcterms:created xsi:type="dcterms:W3CDTF">2019-10-27T06:46:00Z</dcterms:created>
  <dcterms:modified xsi:type="dcterms:W3CDTF">2019-11-24T12:31:00Z</dcterms:modified>
</cp:coreProperties>
</file>