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val="en-CA" w:eastAsia="zh-CN"/>
        </w:rPr>
        <w:id w:val="1056056280"/>
        <w:docPartObj>
          <w:docPartGallery w:val="Table of Contents"/>
          <w:docPartUnique/>
        </w:docPartObj>
      </w:sdtPr>
      <w:sdtEndPr>
        <w:rPr>
          <w:noProof/>
        </w:rPr>
      </w:sdtEndPr>
      <w:sdtContent>
        <w:p w:rsidR="00F24ED3" w:rsidRDefault="00F24ED3" w:rsidP="00F24ED3">
          <w:pPr>
            <w:pStyle w:val="TOCHeading"/>
          </w:pPr>
          <w:r>
            <w:t>Table of Contents</w:t>
          </w:r>
        </w:p>
        <w:p w:rsidR="00B63CE0" w:rsidRDefault="00F24ED3">
          <w:pPr>
            <w:pStyle w:val="TOC1"/>
            <w:tabs>
              <w:tab w:val="left" w:pos="480"/>
              <w:tab w:val="right" w:leader="dot" w:pos="9350"/>
            </w:tabs>
            <w:rPr>
              <w:noProof/>
            </w:rPr>
          </w:pPr>
          <w:r>
            <w:fldChar w:fldCharType="begin"/>
          </w:r>
          <w:r>
            <w:instrText xml:space="preserve"> TOC \o "1-3" \h \z \u </w:instrText>
          </w:r>
          <w:r>
            <w:fldChar w:fldCharType="separate"/>
          </w:r>
          <w:hyperlink w:anchor="_Toc520732105" w:history="1">
            <w:r w:rsidR="00B63CE0" w:rsidRPr="00C453E4">
              <w:rPr>
                <w:rStyle w:val="Hyperlink"/>
                <w:noProof/>
              </w:rPr>
              <w:t>1.</w:t>
            </w:r>
            <w:r w:rsidR="00B63CE0">
              <w:rPr>
                <w:noProof/>
              </w:rPr>
              <w:tab/>
            </w:r>
            <w:r w:rsidR="00B63CE0" w:rsidRPr="00C453E4">
              <w:rPr>
                <w:rStyle w:val="Hyperlink"/>
                <w:noProof/>
              </w:rPr>
              <w:t>Introduction</w:t>
            </w:r>
            <w:r w:rsidR="00B63CE0">
              <w:rPr>
                <w:noProof/>
                <w:webHidden/>
              </w:rPr>
              <w:tab/>
            </w:r>
            <w:r w:rsidR="00B63CE0">
              <w:rPr>
                <w:noProof/>
                <w:webHidden/>
              </w:rPr>
              <w:fldChar w:fldCharType="begin"/>
            </w:r>
            <w:r w:rsidR="00B63CE0">
              <w:rPr>
                <w:noProof/>
                <w:webHidden/>
              </w:rPr>
              <w:instrText xml:space="preserve"> PAGEREF _Toc520732105 \h </w:instrText>
            </w:r>
            <w:r w:rsidR="00B63CE0">
              <w:rPr>
                <w:noProof/>
                <w:webHidden/>
              </w:rPr>
            </w:r>
            <w:r w:rsidR="00B63CE0">
              <w:rPr>
                <w:noProof/>
                <w:webHidden/>
              </w:rPr>
              <w:fldChar w:fldCharType="separate"/>
            </w:r>
            <w:r w:rsidR="00B63CE0">
              <w:rPr>
                <w:noProof/>
                <w:webHidden/>
              </w:rPr>
              <w:t>2</w:t>
            </w:r>
            <w:r w:rsidR="00B63CE0">
              <w:rPr>
                <w:noProof/>
                <w:webHidden/>
              </w:rPr>
              <w:fldChar w:fldCharType="end"/>
            </w:r>
          </w:hyperlink>
        </w:p>
        <w:p w:rsidR="00B63CE0" w:rsidRDefault="00B63CE0">
          <w:pPr>
            <w:pStyle w:val="TOC1"/>
            <w:tabs>
              <w:tab w:val="left" w:pos="480"/>
              <w:tab w:val="right" w:leader="dot" w:pos="9350"/>
            </w:tabs>
            <w:rPr>
              <w:noProof/>
            </w:rPr>
          </w:pPr>
          <w:hyperlink w:anchor="_Toc520732106" w:history="1">
            <w:r w:rsidRPr="00C453E4">
              <w:rPr>
                <w:rStyle w:val="Hyperlink"/>
                <w:noProof/>
              </w:rPr>
              <w:t>2.</w:t>
            </w:r>
            <w:r>
              <w:rPr>
                <w:noProof/>
              </w:rPr>
              <w:tab/>
            </w:r>
            <w:r w:rsidRPr="00C453E4">
              <w:rPr>
                <w:rStyle w:val="Hyperlink"/>
                <w:noProof/>
              </w:rPr>
              <w:t>System Overview</w:t>
            </w:r>
            <w:r>
              <w:rPr>
                <w:noProof/>
                <w:webHidden/>
              </w:rPr>
              <w:tab/>
            </w:r>
            <w:r>
              <w:rPr>
                <w:noProof/>
                <w:webHidden/>
              </w:rPr>
              <w:fldChar w:fldCharType="begin"/>
            </w:r>
            <w:r>
              <w:rPr>
                <w:noProof/>
                <w:webHidden/>
              </w:rPr>
              <w:instrText xml:space="preserve"> PAGEREF _Toc520732106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1"/>
            <w:tabs>
              <w:tab w:val="left" w:pos="480"/>
              <w:tab w:val="right" w:leader="dot" w:pos="9350"/>
            </w:tabs>
            <w:rPr>
              <w:noProof/>
            </w:rPr>
          </w:pPr>
          <w:hyperlink w:anchor="_Toc520732107" w:history="1">
            <w:r w:rsidRPr="00C453E4">
              <w:rPr>
                <w:rStyle w:val="Hyperlink"/>
                <w:noProof/>
              </w:rPr>
              <w:t>3.</w:t>
            </w:r>
            <w:r>
              <w:rPr>
                <w:noProof/>
              </w:rPr>
              <w:tab/>
            </w:r>
            <w:r w:rsidRPr="00C453E4">
              <w:rPr>
                <w:rStyle w:val="Hyperlink"/>
                <w:noProof/>
              </w:rPr>
              <w:t>System Architecture</w:t>
            </w:r>
            <w:r>
              <w:rPr>
                <w:noProof/>
                <w:webHidden/>
              </w:rPr>
              <w:tab/>
            </w:r>
            <w:r>
              <w:rPr>
                <w:noProof/>
                <w:webHidden/>
              </w:rPr>
              <w:fldChar w:fldCharType="begin"/>
            </w:r>
            <w:r>
              <w:rPr>
                <w:noProof/>
                <w:webHidden/>
              </w:rPr>
              <w:instrText xml:space="preserve"> PAGEREF _Toc520732107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1"/>
            <w:tabs>
              <w:tab w:val="left" w:pos="480"/>
              <w:tab w:val="right" w:leader="dot" w:pos="9350"/>
            </w:tabs>
            <w:rPr>
              <w:noProof/>
            </w:rPr>
          </w:pPr>
          <w:hyperlink w:anchor="_Toc520732108" w:history="1">
            <w:r w:rsidRPr="00C453E4">
              <w:rPr>
                <w:rStyle w:val="Hyperlink"/>
                <w:noProof/>
              </w:rPr>
              <w:t>4.</w:t>
            </w:r>
            <w:r>
              <w:rPr>
                <w:noProof/>
              </w:rPr>
              <w:tab/>
            </w:r>
            <w:r w:rsidRPr="00C453E4">
              <w:rPr>
                <w:rStyle w:val="Hyperlink"/>
                <w:noProof/>
              </w:rPr>
              <w:t>Data Design</w:t>
            </w:r>
            <w:r>
              <w:rPr>
                <w:noProof/>
                <w:webHidden/>
              </w:rPr>
              <w:tab/>
            </w:r>
            <w:r>
              <w:rPr>
                <w:noProof/>
                <w:webHidden/>
              </w:rPr>
              <w:fldChar w:fldCharType="begin"/>
            </w:r>
            <w:r>
              <w:rPr>
                <w:noProof/>
                <w:webHidden/>
              </w:rPr>
              <w:instrText xml:space="preserve"> PAGEREF _Toc520732108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1"/>
            <w:tabs>
              <w:tab w:val="left" w:pos="480"/>
              <w:tab w:val="right" w:leader="dot" w:pos="9350"/>
            </w:tabs>
            <w:rPr>
              <w:noProof/>
            </w:rPr>
          </w:pPr>
          <w:hyperlink w:anchor="_Toc520732109" w:history="1">
            <w:r w:rsidRPr="00C453E4">
              <w:rPr>
                <w:rStyle w:val="Hyperlink"/>
                <w:noProof/>
              </w:rPr>
              <w:t>5.</w:t>
            </w:r>
            <w:r>
              <w:rPr>
                <w:noProof/>
              </w:rPr>
              <w:tab/>
            </w:r>
            <w:r w:rsidRPr="00C453E4">
              <w:rPr>
                <w:rStyle w:val="Hyperlink"/>
                <w:noProof/>
              </w:rPr>
              <w:t>Color Theory in System Development</w:t>
            </w:r>
            <w:r>
              <w:rPr>
                <w:noProof/>
                <w:webHidden/>
              </w:rPr>
              <w:tab/>
            </w:r>
            <w:r>
              <w:rPr>
                <w:noProof/>
                <w:webHidden/>
              </w:rPr>
              <w:fldChar w:fldCharType="begin"/>
            </w:r>
            <w:r>
              <w:rPr>
                <w:noProof/>
                <w:webHidden/>
              </w:rPr>
              <w:instrText xml:space="preserve"> PAGEREF _Toc520732109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2"/>
            <w:tabs>
              <w:tab w:val="left" w:pos="960"/>
              <w:tab w:val="right" w:leader="dot" w:pos="9350"/>
            </w:tabs>
            <w:rPr>
              <w:noProof/>
            </w:rPr>
          </w:pPr>
          <w:hyperlink w:anchor="_Toc520732110" w:history="1">
            <w:r w:rsidRPr="00C453E4">
              <w:rPr>
                <w:rStyle w:val="Hyperlink"/>
                <w:noProof/>
              </w:rPr>
              <w:t>5.1.</w:t>
            </w:r>
            <w:r>
              <w:rPr>
                <w:noProof/>
              </w:rPr>
              <w:tab/>
            </w:r>
            <w:r w:rsidRPr="00C453E4">
              <w:rPr>
                <w:rStyle w:val="Hyperlink"/>
                <w:noProof/>
              </w:rPr>
              <w:t>Color Spaces</w:t>
            </w:r>
            <w:r>
              <w:rPr>
                <w:noProof/>
                <w:webHidden/>
              </w:rPr>
              <w:tab/>
            </w:r>
            <w:r>
              <w:rPr>
                <w:noProof/>
                <w:webHidden/>
              </w:rPr>
              <w:fldChar w:fldCharType="begin"/>
            </w:r>
            <w:r>
              <w:rPr>
                <w:noProof/>
                <w:webHidden/>
              </w:rPr>
              <w:instrText xml:space="preserve"> PAGEREF _Toc520732110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3"/>
            <w:tabs>
              <w:tab w:val="left" w:pos="1440"/>
              <w:tab w:val="right" w:leader="dot" w:pos="9350"/>
            </w:tabs>
            <w:rPr>
              <w:noProof/>
            </w:rPr>
          </w:pPr>
          <w:hyperlink w:anchor="_Toc520732111" w:history="1">
            <w:r w:rsidRPr="00C453E4">
              <w:rPr>
                <w:rStyle w:val="Hyperlink"/>
                <w:noProof/>
              </w:rPr>
              <w:t>5.1.1.</w:t>
            </w:r>
            <w:r>
              <w:rPr>
                <w:noProof/>
              </w:rPr>
              <w:tab/>
            </w:r>
            <w:r w:rsidRPr="00C453E4">
              <w:rPr>
                <w:rStyle w:val="Hyperlink"/>
                <w:noProof/>
              </w:rPr>
              <w:t>Munsell Color System</w:t>
            </w:r>
            <w:r>
              <w:rPr>
                <w:noProof/>
                <w:webHidden/>
              </w:rPr>
              <w:tab/>
            </w:r>
            <w:r>
              <w:rPr>
                <w:noProof/>
                <w:webHidden/>
              </w:rPr>
              <w:fldChar w:fldCharType="begin"/>
            </w:r>
            <w:r>
              <w:rPr>
                <w:noProof/>
                <w:webHidden/>
              </w:rPr>
              <w:instrText xml:space="preserve"> PAGEREF _Toc520732111 \h </w:instrText>
            </w:r>
            <w:r>
              <w:rPr>
                <w:noProof/>
                <w:webHidden/>
              </w:rPr>
            </w:r>
            <w:r>
              <w:rPr>
                <w:noProof/>
                <w:webHidden/>
              </w:rPr>
              <w:fldChar w:fldCharType="separate"/>
            </w:r>
            <w:r>
              <w:rPr>
                <w:noProof/>
                <w:webHidden/>
              </w:rPr>
              <w:t>2</w:t>
            </w:r>
            <w:r>
              <w:rPr>
                <w:noProof/>
                <w:webHidden/>
              </w:rPr>
              <w:fldChar w:fldCharType="end"/>
            </w:r>
          </w:hyperlink>
        </w:p>
        <w:p w:rsidR="00B63CE0" w:rsidRDefault="00B63CE0">
          <w:pPr>
            <w:pStyle w:val="TOC3"/>
            <w:tabs>
              <w:tab w:val="left" w:pos="1440"/>
              <w:tab w:val="right" w:leader="dot" w:pos="9350"/>
            </w:tabs>
            <w:rPr>
              <w:noProof/>
            </w:rPr>
          </w:pPr>
          <w:hyperlink w:anchor="_Toc520732112" w:history="1">
            <w:r w:rsidRPr="00C453E4">
              <w:rPr>
                <w:rStyle w:val="Hyperlink"/>
                <w:noProof/>
              </w:rPr>
              <w:t>5.1.2.</w:t>
            </w:r>
            <w:r>
              <w:rPr>
                <w:noProof/>
              </w:rPr>
              <w:tab/>
            </w:r>
            <w:r w:rsidRPr="00C453E4">
              <w:rPr>
                <w:rStyle w:val="Hyperlink"/>
                <w:noProof/>
              </w:rPr>
              <w:t>Additive Color System</w:t>
            </w:r>
            <w:r>
              <w:rPr>
                <w:noProof/>
                <w:webHidden/>
              </w:rPr>
              <w:tab/>
            </w:r>
            <w:r>
              <w:rPr>
                <w:noProof/>
                <w:webHidden/>
              </w:rPr>
              <w:fldChar w:fldCharType="begin"/>
            </w:r>
            <w:r>
              <w:rPr>
                <w:noProof/>
                <w:webHidden/>
              </w:rPr>
              <w:instrText xml:space="preserve"> PAGEREF _Toc520732112 \h </w:instrText>
            </w:r>
            <w:r>
              <w:rPr>
                <w:noProof/>
                <w:webHidden/>
              </w:rPr>
            </w:r>
            <w:r>
              <w:rPr>
                <w:noProof/>
                <w:webHidden/>
              </w:rPr>
              <w:fldChar w:fldCharType="separate"/>
            </w:r>
            <w:r>
              <w:rPr>
                <w:noProof/>
                <w:webHidden/>
              </w:rPr>
              <w:t>4</w:t>
            </w:r>
            <w:r>
              <w:rPr>
                <w:noProof/>
                <w:webHidden/>
              </w:rPr>
              <w:fldChar w:fldCharType="end"/>
            </w:r>
          </w:hyperlink>
        </w:p>
        <w:p w:rsidR="00B63CE0" w:rsidRDefault="00B63CE0">
          <w:pPr>
            <w:pStyle w:val="TOC3"/>
            <w:tabs>
              <w:tab w:val="left" w:pos="1440"/>
              <w:tab w:val="right" w:leader="dot" w:pos="9350"/>
            </w:tabs>
            <w:rPr>
              <w:noProof/>
            </w:rPr>
          </w:pPr>
          <w:hyperlink w:anchor="_Toc520732113" w:history="1">
            <w:r w:rsidRPr="00C453E4">
              <w:rPr>
                <w:rStyle w:val="Hyperlink"/>
                <w:noProof/>
              </w:rPr>
              <w:t>5.1.3.</w:t>
            </w:r>
            <w:r>
              <w:rPr>
                <w:noProof/>
              </w:rPr>
              <w:tab/>
            </w:r>
            <w:r w:rsidRPr="00C453E4">
              <w:rPr>
                <w:rStyle w:val="Hyperlink"/>
                <w:noProof/>
              </w:rPr>
              <w:t>Subtractive Color System</w:t>
            </w:r>
            <w:r>
              <w:rPr>
                <w:noProof/>
                <w:webHidden/>
              </w:rPr>
              <w:tab/>
            </w:r>
            <w:r>
              <w:rPr>
                <w:noProof/>
                <w:webHidden/>
              </w:rPr>
              <w:fldChar w:fldCharType="begin"/>
            </w:r>
            <w:r>
              <w:rPr>
                <w:noProof/>
                <w:webHidden/>
              </w:rPr>
              <w:instrText xml:space="preserve"> PAGEREF _Toc520732113 \h </w:instrText>
            </w:r>
            <w:r>
              <w:rPr>
                <w:noProof/>
                <w:webHidden/>
              </w:rPr>
            </w:r>
            <w:r>
              <w:rPr>
                <w:noProof/>
                <w:webHidden/>
              </w:rPr>
              <w:fldChar w:fldCharType="separate"/>
            </w:r>
            <w:r>
              <w:rPr>
                <w:noProof/>
                <w:webHidden/>
              </w:rPr>
              <w:t>5</w:t>
            </w:r>
            <w:r>
              <w:rPr>
                <w:noProof/>
                <w:webHidden/>
              </w:rPr>
              <w:fldChar w:fldCharType="end"/>
            </w:r>
          </w:hyperlink>
        </w:p>
        <w:p w:rsidR="00B63CE0" w:rsidRDefault="00B63CE0">
          <w:pPr>
            <w:pStyle w:val="TOC3"/>
            <w:tabs>
              <w:tab w:val="left" w:pos="1440"/>
              <w:tab w:val="right" w:leader="dot" w:pos="9350"/>
            </w:tabs>
            <w:rPr>
              <w:noProof/>
            </w:rPr>
          </w:pPr>
          <w:hyperlink w:anchor="_Toc520732114" w:history="1">
            <w:r w:rsidRPr="00C453E4">
              <w:rPr>
                <w:rStyle w:val="Hyperlink"/>
                <w:noProof/>
              </w:rPr>
              <w:t>5.1.4.</w:t>
            </w:r>
            <w:r>
              <w:rPr>
                <w:noProof/>
              </w:rPr>
              <w:tab/>
            </w:r>
            <w:r w:rsidRPr="00C453E4">
              <w:rPr>
                <w:rStyle w:val="Hyperlink"/>
                <w:noProof/>
              </w:rPr>
              <w:t>LAB Color Space</w:t>
            </w:r>
            <w:r>
              <w:rPr>
                <w:noProof/>
                <w:webHidden/>
              </w:rPr>
              <w:tab/>
            </w:r>
            <w:r>
              <w:rPr>
                <w:noProof/>
                <w:webHidden/>
              </w:rPr>
              <w:fldChar w:fldCharType="begin"/>
            </w:r>
            <w:r>
              <w:rPr>
                <w:noProof/>
                <w:webHidden/>
              </w:rPr>
              <w:instrText xml:space="preserve"> PAGEREF _Toc520732114 \h </w:instrText>
            </w:r>
            <w:r>
              <w:rPr>
                <w:noProof/>
                <w:webHidden/>
              </w:rPr>
            </w:r>
            <w:r>
              <w:rPr>
                <w:noProof/>
                <w:webHidden/>
              </w:rPr>
              <w:fldChar w:fldCharType="separate"/>
            </w:r>
            <w:r>
              <w:rPr>
                <w:noProof/>
                <w:webHidden/>
              </w:rPr>
              <w:t>5</w:t>
            </w:r>
            <w:r>
              <w:rPr>
                <w:noProof/>
                <w:webHidden/>
              </w:rPr>
              <w:fldChar w:fldCharType="end"/>
            </w:r>
          </w:hyperlink>
        </w:p>
        <w:p w:rsidR="00B63CE0" w:rsidRDefault="00B63CE0">
          <w:pPr>
            <w:pStyle w:val="TOC1"/>
            <w:tabs>
              <w:tab w:val="left" w:pos="480"/>
              <w:tab w:val="right" w:leader="dot" w:pos="9350"/>
            </w:tabs>
            <w:rPr>
              <w:noProof/>
            </w:rPr>
          </w:pPr>
          <w:hyperlink w:anchor="_Toc520732115" w:history="1">
            <w:r w:rsidRPr="00C453E4">
              <w:rPr>
                <w:rStyle w:val="Hyperlink"/>
                <w:noProof/>
              </w:rPr>
              <w:t>6.</w:t>
            </w:r>
            <w:r>
              <w:rPr>
                <w:noProof/>
              </w:rPr>
              <w:tab/>
            </w:r>
            <w:r w:rsidRPr="00C453E4">
              <w:rPr>
                <w:rStyle w:val="Hyperlink"/>
                <w:noProof/>
              </w:rPr>
              <w:t>Component Design</w:t>
            </w:r>
            <w:r>
              <w:rPr>
                <w:noProof/>
                <w:webHidden/>
              </w:rPr>
              <w:tab/>
            </w:r>
            <w:r>
              <w:rPr>
                <w:noProof/>
                <w:webHidden/>
              </w:rPr>
              <w:fldChar w:fldCharType="begin"/>
            </w:r>
            <w:r>
              <w:rPr>
                <w:noProof/>
                <w:webHidden/>
              </w:rPr>
              <w:instrText xml:space="preserve"> PAGEREF _Toc520732115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2"/>
            <w:tabs>
              <w:tab w:val="left" w:pos="960"/>
              <w:tab w:val="right" w:leader="dot" w:pos="9350"/>
            </w:tabs>
            <w:rPr>
              <w:noProof/>
            </w:rPr>
          </w:pPr>
          <w:hyperlink w:anchor="_Toc520732116" w:history="1">
            <w:r w:rsidRPr="00C453E4">
              <w:rPr>
                <w:rStyle w:val="Hyperlink"/>
                <w:noProof/>
              </w:rPr>
              <w:t>6.1.</w:t>
            </w:r>
            <w:r>
              <w:rPr>
                <w:noProof/>
              </w:rPr>
              <w:tab/>
            </w:r>
            <w:r w:rsidRPr="00C453E4">
              <w:rPr>
                <w:rStyle w:val="Hyperlink"/>
                <w:noProof/>
              </w:rPr>
              <w:t>Extract Color Theme from Images</w:t>
            </w:r>
            <w:r>
              <w:rPr>
                <w:noProof/>
                <w:webHidden/>
              </w:rPr>
              <w:tab/>
            </w:r>
            <w:r>
              <w:rPr>
                <w:noProof/>
                <w:webHidden/>
              </w:rPr>
              <w:fldChar w:fldCharType="begin"/>
            </w:r>
            <w:r>
              <w:rPr>
                <w:noProof/>
                <w:webHidden/>
              </w:rPr>
              <w:instrText xml:space="preserve"> PAGEREF _Toc520732116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3"/>
            <w:tabs>
              <w:tab w:val="left" w:pos="1440"/>
              <w:tab w:val="right" w:leader="dot" w:pos="9350"/>
            </w:tabs>
            <w:rPr>
              <w:noProof/>
            </w:rPr>
          </w:pPr>
          <w:hyperlink w:anchor="_Toc520732117" w:history="1">
            <w:r w:rsidRPr="00C453E4">
              <w:rPr>
                <w:rStyle w:val="Hyperlink"/>
                <w:noProof/>
              </w:rPr>
              <w:t>6.1.1.</w:t>
            </w:r>
            <w:r>
              <w:rPr>
                <w:noProof/>
              </w:rPr>
              <w:tab/>
            </w:r>
            <w:r w:rsidRPr="00C453E4">
              <w:rPr>
                <w:rStyle w:val="Hyperlink"/>
                <w:noProof/>
              </w:rPr>
              <w:t>median-cut algorithm</w:t>
            </w:r>
            <w:r>
              <w:rPr>
                <w:noProof/>
                <w:webHidden/>
              </w:rPr>
              <w:tab/>
            </w:r>
            <w:r>
              <w:rPr>
                <w:noProof/>
                <w:webHidden/>
              </w:rPr>
              <w:fldChar w:fldCharType="begin"/>
            </w:r>
            <w:r>
              <w:rPr>
                <w:noProof/>
                <w:webHidden/>
              </w:rPr>
              <w:instrText xml:space="preserve"> PAGEREF _Toc520732117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3"/>
            <w:tabs>
              <w:tab w:val="left" w:pos="1440"/>
              <w:tab w:val="right" w:leader="dot" w:pos="9350"/>
            </w:tabs>
            <w:rPr>
              <w:noProof/>
            </w:rPr>
          </w:pPr>
          <w:hyperlink w:anchor="_Toc520732118" w:history="1">
            <w:r w:rsidRPr="00C453E4">
              <w:rPr>
                <w:rStyle w:val="Hyperlink"/>
                <w:noProof/>
              </w:rPr>
              <w:t>6.1.2.</w:t>
            </w:r>
            <w:r>
              <w:rPr>
                <w:noProof/>
              </w:rPr>
              <w:tab/>
            </w:r>
            <w:r w:rsidRPr="00C453E4">
              <w:rPr>
                <w:rStyle w:val="Hyperlink"/>
                <w:noProof/>
              </w:rPr>
              <w:t>octree algorithm</w:t>
            </w:r>
            <w:r>
              <w:rPr>
                <w:noProof/>
                <w:webHidden/>
              </w:rPr>
              <w:tab/>
            </w:r>
            <w:r>
              <w:rPr>
                <w:noProof/>
                <w:webHidden/>
              </w:rPr>
              <w:fldChar w:fldCharType="begin"/>
            </w:r>
            <w:r>
              <w:rPr>
                <w:noProof/>
                <w:webHidden/>
              </w:rPr>
              <w:instrText xml:space="preserve"> PAGEREF _Toc520732118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3"/>
            <w:tabs>
              <w:tab w:val="left" w:pos="1440"/>
              <w:tab w:val="right" w:leader="dot" w:pos="9350"/>
            </w:tabs>
            <w:rPr>
              <w:noProof/>
            </w:rPr>
          </w:pPr>
          <w:hyperlink w:anchor="_Toc520732119" w:history="1">
            <w:r w:rsidRPr="00C453E4">
              <w:rPr>
                <w:rStyle w:val="Hyperlink"/>
                <w:noProof/>
              </w:rPr>
              <w:t>6.1.3.</w:t>
            </w:r>
            <w:r>
              <w:rPr>
                <w:noProof/>
              </w:rPr>
              <w:tab/>
            </w:r>
            <w:r w:rsidRPr="00C453E4">
              <w:rPr>
                <w:rStyle w:val="Hyperlink"/>
                <w:noProof/>
              </w:rPr>
              <w:t>kmeans algorithm</w:t>
            </w:r>
            <w:r>
              <w:rPr>
                <w:noProof/>
                <w:webHidden/>
              </w:rPr>
              <w:tab/>
            </w:r>
            <w:r>
              <w:rPr>
                <w:noProof/>
                <w:webHidden/>
              </w:rPr>
              <w:fldChar w:fldCharType="begin"/>
            </w:r>
            <w:r>
              <w:rPr>
                <w:noProof/>
                <w:webHidden/>
              </w:rPr>
              <w:instrText xml:space="preserve"> PAGEREF _Toc520732119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1"/>
            <w:tabs>
              <w:tab w:val="left" w:pos="480"/>
              <w:tab w:val="right" w:leader="dot" w:pos="9350"/>
            </w:tabs>
            <w:rPr>
              <w:noProof/>
            </w:rPr>
          </w:pPr>
          <w:hyperlink w:anchor="_Toc520732120" w:history="1">
            <w:r w:rsidRPr="00C453E4">
              <w:rPr>
                <w:rStyle w:val="Hyperlink"/>
                <w:noProof/>
              </w:rPr>
              <w:t>7.</w:t>
            </w:r>
            <w:r>
              <w:rPr>
                <w:noProof/>
              </w:rPr>
              <w:tab/>
            </w:r>
            <w:r w:rsidRPr="00C453E4">
              <w:rPr>
                <w:rStyle w:val="Hyperlink"/>
                <w:noProof/>
              </w:rPr>
              <w:t>Human Interface Design</w:t>
            </w:r>
            <w:r>
              <w:rPr>
                <w:noProof/>
                <w:webHidden/>
              </w:rPr>
              <w:tab/>
            </w:r>
            <w:r>
              <w:rPr>
                <w:noProof/>
                <w:webHidden/>
              </w:rPr>
              <w:fldChar w:fldCharType="begin"/>
            </w:r>
            <w:r>
              <w:rPr>
                <w:noProof/>
                <w:webHidden/>
              </w:rPr>
              <w:instrText xml:space="preserve"> PAGEREF _Toc520732120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1"/>
            <w:tabs>
              <w:tab w:val="left" w:pos="480"/>
              <w:tab w:val="right" w:leader="dot" w:pos="9350"/>
            </w:tabs>
            <w:rPr>
              <w:noProof/>
            </w:rPr>
          </w:pPr>
          <w:hyperlink w:anchor="_Toc520732121" w:history="1">
            <w:r w:rsidRPr="00C453E4">
              <w:rPr>
                <w:rStyle w:val="Hyperlink"/>
                <w:noProof/>
              </w:rPr>
              <w:t>8.</w:t>
            </w:r>
            <w:r>
              <w:rPr>
                <w:noProof/>
              </w:rPr>
              <w:tab/>
            </w:r>
            <w:r w:rsidRPr="00C453E4">
              <w:rPr>
                <w:rStyle w:val="Hyperlink"/>
                <w:noProof/>
              </w:rPr>
              <w:t>Requirements Matrix</w:t>
            </w:r>
            <w:r>
              <w:rPr>
                <w:noProof/>
                <w:webHidden/>
              </w:rPr>
              <w:tab/>
            </w:r>
            <w:r>
              <w:rPr>
                <w:noProof/>
                <w:webHidden/>
              </w:rPr>
              <w:fldChar w:fldCharType="begin"/>
            </w:r>
            <w:r>
              <w:rPr>
                <w:noProof/>
                <w:webHidden/>
              </w:rPr>
              <w:instrText xml:space="preserve"> PAGEREF _Toc520732121 \h </w:instrText>
            </w:r>
            <w:r>
              <w:rPr>
                <w:noProof/>
                <w:webHidden/>
              </w:rPr>
            </w:r>
            <w:r>
              <w:rPr>
                <w:noProof/>
                <w:webHidden/>
              </w:rPr>
              <w:fldChar w:fldCharType="separate"/>
            </w:r>
            <w:r>
              <w:rPr>
                <w:noProof/>
                <w:webHidden/>
              </w:rPr>
              <w:t>10</w:t>
            </w:r>
            <w:r>
              <w:rPr>
                <w:noProof/>
                <w:webHidden/>
              </w:rPr>
              <w:fldChar w:fldCharType="end"/>
            </w:r>
          </w:hyperlink>
        </w:p>
        <w:p w:rsidR="00B63CE0" w:rsidRDefault="00B63CE0">
          <w:pPr>
            <w:pStyle w:val="TOC1"/>
            <w:tabs>
              <w:tab w:val="left" w:pos="480"/>
              <w:tab w:val="right" w:leader="dot" w:pos="9350"/>
            </w:tabs>
            <w:rPr>
              <w:noProof/>
            </w:rPr>
          </w:pPr>
          <w:hyperlink w:anchor="_Toc520732122" w:history="1">
            <w:r w:rsidRPr="00C453E4">
              <w:rPr>
                <w:rStyle w:val="Hyperlink"/>
                <w:noProof/>
              </w:rPr>
              <w:t>9.</w:t>
            </w:r>
            <w:r>
              <w:rPr>
                <w:noProof/>
              </w:rPr>
              <w:tab/>
            </w:r>
            <w:r w:rsidRPr="00C453E4">
              <w:rPr>
                <w:rStyle w:val="Hyperlink"/>
                <w:noProof/>
              </w:rPr>
              <w:t>Appendices</w:t>
            </w:r>
            <w:r>
              <w:rPr>
                <w:noProof/>
                <w:webHidden/>
              </w:rPr>
              <w:tab/>
            </w:r>
            <w:r>
              <w:rPr>
                <w:noProof/>
                <w:webHidden/>
              </w:rPr>
              <w:fldChar w:fldCharType="begin"/>
            </w:r>
            <w:r>
              <w:rPr>
                <w:noProof/>
                <w:webHidden/>
              </w:rPr>
              <w:instrText xml:space="preserve"> PAGEREF _Toc520732122 \h </w:instrText>
            </w:r>
            <w:r>
              <w:rPr>
                <w:noProof/>
                <w:webHidden/>
              </w:rPr>
            </w:r>
            <w:r>
              <w:rPr>
                <w:noProof/>
                <w:webHidden/>
              </w:rPr>
              <w:fldChar w:fldCharType="separate"/>
            </w:r>
            <w:r>
              <w:rPr>
                <w:noProof/>
                <w:webHidden/>
              </w:rPr>
              <w:t>10</w:t>
            </w:r>
            <w:r>
              <w:rPr>
                <w:noProof/>
                <w:webHidden/>
              </w:rPr>
              <w:fldChar w:fldCharType="end"/>
            </w:r>
          </w:hyperlink>
        </w:p>
        <w:p w:rsidR="00F24ED3" w:rsidRDefault="00F24ED3" w:rsidP="00F24ED3">
          <w:pPr>
            <w:rPr>
              <w:b/>
              <w:bCs/>
              <w:noProof/>
            </w:rPr>
          </w:pPr>
          <w:r>
            <w:rPr>
              <w:b/>
              <w:bCs/>
              <w:noProof/>
            </w:rPr>
            <w:fldChar w:fldCharType="end"/>
          </w:r>
        </w:p>
      </w:sdtContent>
    </w:sdt>
    <w:p w:rsidR="00F24ED3" w:rsidRDefault="00F24ED3" w:rsidP="00F24ED3">
      <w:pPr>
        <w:rPr>
          <w:noProof/>
        </w:rPr>
      </w:pPr>
      <w:r>
        <w:rPr>
          <w:noProof/>
        </w:rPr>
        <w:br w:type="page"/>
      </w:r>
    </w:p>
    <w:p w:rsidR="00F24ED3" w:rsidRDefault="00F24ED3" w:rsidP="00F24ED3">
      <w:pPr>
        <w:pStyle w:val="Heading1"/>
        <w:numPr>
          <w:ilvl w:val="0"/>
          <w:numId w:val="4"/>
        </w:numPr>
      </w:pPr>
      <w:bookmarkStart w:id="0" w:name="_Toc520732105"/>
      <w:r>
        <w:lastRenderedPageBreak/>
        <w:t>Introduction</w:t>
      </w:r>
      <w:bookmarkEnd w:id="0"/>
    </w:p>
    <w:p w:rsidR="00F24ED3" w:rsidRDefault="00F24ED3" w:rsidP="00F24ED3">
      <w:pPr>
        <w:pStyle w:val="Heading1"/>
        <w:numPr>
          <w:ilvl w:val="0"/>
          <w:numId w:val="4"/>
        </w:numPr>
      </w:pPr>
      <w:bookmarkStart w:id="1" w:name="_Toc520732106"/>
      <w:r>
        <w:t>System Overview</w:t>
      </w:r>
      <w:bookmarkEnd w:id="1"/>
    </w:p>
    <w:p w:rsidR="00F24ED3" w:rsidRDefault="00F24ED3" w:rsidP="00F24ED3">
      <w:pPr>
        <w:pStyle w:val="Heading1"/>
        <w:numPr>
          <w:ilvl w:val="0"/>
          <w:numId w:val="4"/>
        </w:numPr>
      </w:pPr>
      <w:bookmarkStart w:id="2" w:name="_Toc520732107"/>
      <w:r>
        <w:t>System Architecture</w:t>
      </w:r>
      <w:bookmarkEnd w:id="2"/>
    </w:p>
    <w:p w:rsidR="00F24ED3" w:rsidRDefault="00F24ED3" w:rsidP="00F24ED3">
      <w:pPr>
        <w:pStyle w:val="Heading1"/>
        <w:numPr>
          <w:ilvl w:val="0"/>
          <w:numId w:val="4"/>
        </w:numPr>
      </w:pPr>
      <w:bookmarkStart w:id="3" w:name="_Toc520732108"/>
      <w:r>
        <w:t>Data Design</w:t>
      </w:r>
      <w:bookmarkEnd w:id="3"/>
    </w:p>
    <w:p w:rsidR="00650E4E" w:rsidRDefault="00650E4E" w:rsidP="00650E4E">
      <w:pPr>
        <w:pStyle w:val="Heading1"/>
        <w:numPr>
          <w:ilvl w:val="0"/>
          <w:numId w:val="4"/>
        </w:numPr>
      </w:pPr>
      <w:bookmarkStart w:id="4" w:name="_Toc520732109"/>
      <w:r>
        <w:t>Color Theory in System Development</w:t>
      </w:r>
      <w:bookmarkEnd w:id="4"/>
    </w:p>
    <w:p w:rsidR="00650E4E" w:rsidRPr="00A516CE" w:rsidRDefault="00650E4E" w:rsidP="00650E4E">
      <w:pPr>
        <w:pStyle w:val="Heading2"/>
        <w:numPr>
          <w:ilvl w:val="1"/>
          <w:numId w:val="4"/>
        </w:numPr>
      </w:pPr>
      <w:bookmarkStart w:id="5" w:name="_Toc518055726"/>
      <w:bookmarkStart w:id="6" w:name="_Toc520732110"/>
      <w:r w:rsidRPr="00A516CE">
        <w:t>Color Spaces</w:t>
      </w:r>
      <w:bookmarkEnd w:id="5"/>
      <w:bookmarkEnd w:id="6"/>
    </w:p>
    <w:p w:rsidR="00650E4E" w:rsidRPr="00A516CE" w:rsidRDefault="00650E4E" w:rsidP="00650E4E">
      <w:pPr>
        <w:pStyle w:val="Heading3"/>
        <w:numPr>
          <w:ilvl w:val="2"/>
          <w:numId w:val="4"/>
        </w:numPr>
      </w:pPr>
      <w:bookmarkStart w:id="7" w:name="_Toc518055727"/>
      <w:bookmarkStart w:id="8" w:name="_Toc520732111"/>
      <w:proofErr w:type="spellStart"/>
      <w:r w:rsidRPr="00A516CE">
        <w:t>Munsell</w:t>
      </w:r>
      <w:proofErr w:type="spellEnd"/>
      <w:r w:rsidRPr="00A516CE">
        <w:t xml:space="preserve"> Color System</w:t>
      </w:r>
      <w:bookmarkEnd w:id="7"/>
      <w:bookmarkEnd w:id="8"/>
      <w:r w:rsidRPr="00A516CE">
        <w:t xml:space="preserve"> </w:t>
      </w:r>
    </w:p>
    <w:p w:rsidR="00650E4E" w:rsidRPr="00A516CE" w:rsidRDefault="00650E4E" w:rsidP="00650E4E">
      <w:pPr>
        <w:pStyle w:val="Heading4"/>
        <w:numPr>
          <w:ilvl w:val="3"/>
          <w:numId w:val="4"/>
        </w:numPr>
      </w:pPr>
      <w:bookmarkStart w:id="9" w:name="_Toc518055728"/>
      <w:r w:rsidRPr="00A516CE">
        <w:t>Introduction</w:t>
      </w:r>
      <w:bookmarkEnd w:id="9"/>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In </w:t>
      </w:r>
      <w:hyperlink r:id="rId6" w:tooltip="Colorimetry" w:history="1">
        <w:r w:rsidRPr="00A516CE">
          <w:rPr>
            <w:rFonts w:ascii="Times New Roman" w:eastAsia="Times New Roman" w:hAnsi="Times New Roman" w:cs="Times New Roman"/>
            <w:color w:val="000000" w:themeColor="text1"/>
          </w:rPr>
          <w:t>colorimetry</w:t>
        </w:r>
      </w:hyperlink>
      <w:r w:rsidRPr="00A516CE">
        <w:rPr>
          <w:rFonts w:ascii="Times New Roman" w:eastAsia="Times New Roman" w:hAnsi="Times New Roman" w:cs="Times New Roman"/>
          <w:color w:val="000000" w:themeColor="text1"/>
        </w:rPr>
        <w:t>, the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is a </w:t>
      </w:r>
      <w:hyperlink r:id="rId7" w:tooltip="Color space" w:history="1">
        <w:r w:rsidRPr="00A516CE">
          <w:rPr>
            <w:rFonts w:ascii="Times New Roman" w:eastAsia="Times New Roman" w:hAnsi="Times New Roman" w:cs="Times New Roman"/>
            <w:color w:val="000000" w:themeColor="text1"/>
          </w:rPr>
          <w:t>color space</w:t>
        </w:r>
      </w:hyperlink>
      <w:r w:rsidRPr="00A516CE">
        <w:rPr>
          <w:rFonts w:ascii="Times New Roman" w:eastAsia="Times New Roman" w:hAnsi="Times New Roman" w:cs="Times New Roman"/>
          <w:color w:val="000000" w:themeColor="text1"/>
        </w:rPr>
        <w:t> that specifies </w:t>
      </w:r>
      <w:hyperlink r:id="rId8" w:tooltip="Color" w:history="1">
        <w:r w:rsidRPr="00A516CE">
          <w:rPr>
            <w:rFonts w:ascii="Times New Roman" w:eastAsia="Times New Roman" w:hAnsi="Times New Roman" w:cs="Times New Roman"/>
            <w:color w:val="000000" w:themeColor="text1"/>
          </w:rPr>
          <w:t>colors</w:t>
        </w:r>
      </w:hyperlink>
      <w:r w:rsidRPr="00A516CE">
        <w:rPr>
          <w:rFonts w:ascii="Times New Roman" w:eastAsia="Times New Roman" w:hAnsi="Times New Roman" w:cs="Times New Roman"/>
          <w:color w:val="000000" w:themeColor="text1"/>
        </w:rPr>
        <w:t> based on three color dimensions: </w:t>
      </w:r>
      <w:hyperlink r:id="rId9" w:tooltip="Hue" w:history="1">
        <w:r w:rsidRPr="00A516CE">
          <w:rPr>
            <w:rFonts w:ascii="Times New Roman" w:eastAsia="Times New Roman" w:hAnsi="Times New Roman" w:cs="Times New Roman"/>
            <w:color w:val="000000" w:themeColor="text1"/>
          </w:rPr>
          <w:t>hue</w:t>
        </w:r>
      </w:hyperlink>
      <w:r w:rsidRPr="00A516CE">
        <w:rPr>
          <w:rFonts w:ascii="Times New Roman" w:eastAsia="Times New Roman" w:hAnsi="Times New Roman" w:cs="Times New Roman"/>
          <w:color w:val="000000" w:themeColor="text1"/>
        </w:rPr>
        <w:t>, value (</w:t>
      </w:r>
      <w:hyperlink r:id="rId10" w:tooltip="Lightness (color)" w:history="1">
        <w:r w:rsidRPr="00A516CE">
          <w:rPr>
            <w:rFonts w:ascii="Times New Roman" w:eastAsia="Times New Roman" w:hAnsi="Times New Roman" w:cs="Times New Roman"/>
            <w:color w:val="000000" w:themeColor="text1"/>
          </w:rPr>
          <w:t>lightness</w:t>
        </w:r>
      </w:hyperlink>
      <w:r w:rsidRPr="00A516CE">
        <w:rPr>
          <w:rFonts w:ascii="Times New Roman" w:eastAsia="Times New Roman" w:hAnsi="Times New Roman" w:cs="Times New Roman"/>
          <w:color w:val="000000" w:themeColor="text1"/>
        </w:rPr>
        <w:t>), and </w:t>
      </w:r>
      <w:proofErr w:type="spellStart"/>
      <w:r w:rsidRPr="00A516CE">
        <w:rPr>
          <w:rFonts w:ascii="Times New Roman" w:eastAsia="Times New Roman" w:hAnsi="Times New Roman" w:cs="Times New Roman"/>
          <w:color w:val="000000" w:themeColor="text1"/>
        </w:rPr>
        <w:fldChar w:fldCharType="begin"/>
      </w:r>
      <w:r w:rsidRPr="00A516CE">
        <w:rPr>
          <w:rFonts w:ascii="Times New Roman" w:eastAsia="Times New Roman" w:hAnsi="Times New Roman" w:cs="Times New Roman"/>
          <w:color w:val="000000" w:themeColor="text1"/>
        </w:rPr>
        <w:instrText xml:space="preserve"> HYPERLINK "https://en.wikipedia.org/wiki/Colorfulness" \o "Colorfulness" </w:instrText>
      </w:r>
      <w:r w:rsidRPr="00A516CE">
        <w:rPr>
          <w:rFonts w:ascii="Times New Roman" w:eastAsia="Times New Roman" w:hAnsi="Times New Roman" w:cs="Times New Roman"/>
          <w:color w:val="000000" w:themeColor="text1"/>
        </w:rPr>
        <w:fldChar w:fldCharType="separate"/>
      </w:r>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fldChar w:fldCharType="end"/>
      </w:r>
      <w:r w:rsidRPr="00A516CE">
        <w:rPr>
          <w:rFonts w:ascii="Times New Roman" w:eastAsia="Times New Roman" w:hAnsi="Times New Roman" w:cs="Times New Roman"/>
          <w:color w:val="000000" w:themeColor="text1"/>
        </w:rPr>
        <w:t> (color purity).</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44F998B5" wp14:editId="36642A67">
            <wp:simplePos x="0" y="0"/>
            <wp:positionH relativeFrom="margin">
              <wp:posOffset>1786140</wp:posOffset>
            </wp:positionH>
            <wp:positionV relativeFrom="margin">
              <wp:posOffset>3050886</wp:posOffset>
            </wp:positionV>
            <wp:extent cx="2529840" cy="2529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0px-Munsell-system.svg.png"/>
                    <pic:cNvPicPr/>
                  </pic:nvPicPr>
                  <pic:blipFill>
                    <a:blip r:embed="rId11">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anchor>
        </w:drawing>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 xml:space="preserve">Figure 1 </w:t>
      </w:r>
      <w:proofErr w:type="spellStart"/>
      <w:r w:rsidRPr="00A516CE">
        <w:rPr>
          <w:rFonts w:ascii="Times New Roman" w:eastAsia="Times New Roman" w:hAnsi="Times New Roman" w:cs="Times New Roman"/>
          <w:color w:val="000000" w:themeColor="text1"/>
          <w:sz w:val="20"/>
          <w:szCs w:val="20"/>
        </w:rPr>
        <w:t>Munsell</w:t>
      </w:r>
      <w:proofErr w:type="spellEnd"/>
      <w:r w:rsidRPr="00A516CE">
        <w:rPr>
          <w:rFonts w:ascii="Times New Roman" w:eastAsia="Times New Roman" w:hAnsi="Times New Roman" w:cs="Times New Roman"/>
          <w:color w:val="000000" w:themeColor="text1"/>
          <w:sz w:val="20"/>
          <w:szCs w:val="20"/>
        </w:rPr>
        <w:t xml:space="preserve"> color system</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1 shows, in three color dimensions, the horizontal circle stands for hue, and each hue circle is divided into 5 hues (red, yellow, green, blue and purple), along with 5 intermediate hues (e.g., yellow-red).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second element which represents lightness is value in the vertical dimension, from black (value 0) at the bottom to white at the top (value 10). Neutral grays lie along the vertical axis between black and white.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iCs/>
          <w:color w:val="000000" w:themeColor="text1"/>
        </w:rPr>
        <w:t>Chroma</w:t>
      </w:r>
      <w:r w:rsidRPr="00A516CE">
        <w:rPr>
          <w:rFonts w:ascii="Times New Roman" w:eastAsia="Times New Roman" w:hAnsi="Times New Roman" w:cs="Times New Roman"/>
          <w:color w:val="000000" w:themeColor="text1"/>
        </w:rPr>
        <w:t xml:space="preserve">, measured radially from the center of each slice (each hue), represents the “purity” of a color, with lower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being less pure. Different areas of color space have different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ranges. For instance, there are more potential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coordinates of light yellow colors than those of light blue colors. The reason why this happens is the nature of our eyes and the physics of color stimuli. The human eye is an organ which reacts light and pressure.  Rod and cone cells in the retina allow conscious light perception and vision including color differentiation and the perception of depth.</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lastRenderedPageBreak/>
        <w:t xml:space="preserve"> The human eye can differentiate between about 10 million colors, but it is impossible to make physics objects in such numbers of colors, and they cannot be reproduced on current computer displays. Vivid solid colors are in range of approximately 8. </w:t>
      </w:r>
    </w:p>
    <w:p w:rsidR="00650E4E" w:rsidRPr="00A516CE" w:rsidRDefault="00650E4E" w:rsidP="00650E4E">
      <w:pPr>
        <w:pStyle w:val="Heading4"/>
        <w:numPr>
          <w:ilvl w:val="3"/>
          <w:numId w:val="4"/>
        </w:numPr>
      </w:pPr>
      <w:bookmarkStart w:id="10" w:name="_Toc518055729"/>
      <w:r w:rsidRPr="00A516CE">
        <w:t>Visual Analysis -- Color Harmony Types</w:t>
      </w:r>
      <w:bookmarkEnd w:id="10"/>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There are four color harmony types based on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complementary, analogous, monochromatic and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These four types focus on the color wheel which is based on hue in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figure below (Figure 2) shows 40 standard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hue circle hue divisions.  The color wheel is measured off in one hundred compass points resulting in 100 steps on the hue circle.</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noProof/>
          <w:color w:val="000000" w:themeColor="text1"/>
        </w:rPr>
        <w:drawing>
          <wp:anchor distT="0" distB="0" distL="114300" distR="114300" simplePos="0" relativeHeight="251660288" behindDoc="0" locked="0" layoutInCell="1" allowOverlap="1" wp14:anchorId="3BBB724E" wp14:editId="211CFFB7">
            <wp:simplePos x="0" y="0"/>
            <wp:positionH relativeFrom="margin">
              <wp:posOffset>1555750</wp:posOffset>
            </wp:positionH>
            <wp:positionV relativeFrom="margin">
              <wp:posOffset>1935711</wp:posOffset>
            </wp:positionV>
            <wp:extent cx="2566670" cy="2181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9_hue-circle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670" cy="2181860"/>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rFonts w:ascii="Times New Roman" w:eastAsia="Times New Roman" w:hAnsi="Times New Roman" w:cs="Times New Roman"/>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2 color wheel</w:t>
      </w:r>
      <w:r w:rsidR="00E74565">
        <w:rPr>
          <w:rFonts w:ascii="Times New Roman" w:eastAsia="Times New Roman" w:hAnsi="Times New Roman" w:cs="Times New Roman"/>
          <w:color w:val="000000" w:themeColor="text1"/>
          <w:sz w:val="20"/>
          <w:szCs w:val="20"/>
        </w:rPr>
        <w:t xml:space="preserve"> in </w:t>
      </w:r>
      <w:proofErr w:type="spellStart"/>
      <w:r w:rsidR="00E74565">
        <w:rPr>
          <w:rFonts w:ascii="Times New Roman" w:eastAsia="Times New Roman" w:hAnsi="Times New Roman" w:cs="Times New Roman"/>
          <w:color w:val="000000" w:themeColor="text1"/>
          <w:sz w:val="20"/>
          <w:szCs w:val="20"/>
        </w:rPr>
        <w:t>Munsell</w:t>
      </w:r>
      <w:proofErr w:type="spellEnd"/>
      <w:r w:rsidR="00E74565">
        <w:rPr>
          <w:rFonts w:ascii="Times New Roman" w:eastAsia="Times New Roman" w:hAnsi="Times New Roman" w:cs="Times New Roman"/>
          <w:color w:val="000000" w:themeColor="text1"/>
          <w:sz w:val="20"/>
          <w:szCs w:val="20"/>
        </w:rPr>
        <w:t xml:space="preserve"> color system</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Heading5"/>
        <w:numPr>
          <w:ilvl w:val="0"/>
          <w:numId w:val="5"/>
        </w:numPr>
      </w:pPr>
      <w:r w:rsidRPr="00A516CE">
        <w:t>complementary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complementary color harmony type, we can say the two colors in the opposite position in the color wheel are harmonious. For instance, in Figure 2, the combination of 5R (red) and 5BG (</w:t>
      </w:r>
      <w:proofErr w:type="spellStart"/>
      <w:r w:rsidRPr="00A516CE">
        <w:rPr>
          <w:rFonts w:ascii="Times New Roman" w:eastAsia="Times New Roman" w:hAnsi="Times New Roman" w:cs="Times New Roman"/>
          <w:color w:val="000000" w:themeColor="text1"/>
        </w:rPr>
        <w:t>bluegreen</w:t>
      </w:r>
      <w:proofErr w:type="spellEnd"/>
      <w:r w:rsidRPr="00A516CE">
        <w:rPr>
          <w:rFonts w:ascii="Times New Roman" w:eastAsia="Times New Roman" w:hAnsi="Times New Roman" w:cs="Times New Roman"/>
          <w:color w:val="000000" w:themeColor="text1"/>
        </w:rPr>
        <w:t xml:space="preserve">) is harmonious because 5R and 5GB are complementary colors. </w:t>
      </w:r>
    </w:p>
    <w:p w:rsidR="00650E4E" w:rsidRPr="001621D0" w:rsidRDefault="00650E4E" w:rsidP="00650E4E">
      <w:pPr>
        <w:pStyle w:val="Heading5"/>
        <w:numPr>
          <w:ilvl w:val="0"/>
          <w:numId w:val="5"/>
        </w:numPr>
      </w:pPr>
      <w:r w:rsidRPr="001621D0">
        <w:t>analogous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Three colors adjacent to each other are defined as analogous color harmony. To be more specific, 5R, 10R and 5YR in the color wheel can be used to create a harmonious color theme. </w:t>
      </w:r>
    </w:p>
    <w:p w:rsidR="00650E4E" w:rsidRPr="00650E4E" w:rsidRDefault="00650E4E" w:rsidP="00650E4E">
      <w:pPr>
        <w:pStyle w:val="Heading5"/>
        <w:numPr>
          <w:ilvl w:val="0"/>
          <w:numId w:val="5"/>
        </w:numPr>
      </w:pPr>
      <w:r w:rsidRPr="00650E4E">
        <w:t>monochromatic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Monochromatic color harmony only uses one hue with various tints, tones and also shades. We define </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tint: hue color adding white color;</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tone: hue color mixed with gray;</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shade: hue color with black color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Based on the definition, we can know that hue-value combinations are regarded as a harmonious monochromatic color harmony.</w:t>
      </w:r>
    </w:p>
    <w:p w:rsidR="00650E4E" w:rsidRPr="00650E4E" w:rsidRDefault="00650E4E" w:rsidP="00650E4E">
      <w:pPr>
        <w:pStyle w:val="Heading5"/>
        <w:numPr>
          <w:ilvl w:val="0"/>
          <w:numId w:val="5"/>
        </w:numPr>
      </w:pPr>
      <w:proofErr w:type="spellStart"/>
      <w:r w:rsidRPr="00650E4E">
        <w:t>diad</w:t>
      </w:r>
      <w:proofErr w:type="spellEnd"/>
      <w:r w:rsidRPr="00650E4E">
        <w:t xml:space="preserve">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In the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color harmony, we can choose two colors apart on the color wheel randomly, like 5Y and 5YR, which is the easiest way to apply. </w:t>
      </w:r>
    </w:p>
    <w:p w:rsidR="00650E4E" w:rsidRPr="00A516CE" w:rsidRDefault="00650E4E" w:rsidP="0050369D">
      <w:pPr>
        <w:pStyle w:val="Heading3"/>
        <w:numPr>
          <w:ilvl w:val="2"/>
          <w:numId w:val="4"/>
        </w:numPr>
      </w:pPr>
      <w:bookmarkStart w:id="11" w:name="_Toc518055730"/>
      <w:bookmarkStart w:id="12" w:name="_Toc520732112"/>
      <w:r w:rsidRPr="00A516CE">
        <w:lastRenderedPageBreak/>
        <w:t>Additive Color System</w:t>
      </w:r>
      <w:bookmarkEnd w:id="11"/>
      <w:bookmarkEnd w:id="12"/>
    </w:p>
    <w:p w:rsidR="00650E4E" w:rsidRPr="00A516CE" w:rsidRDefault="00D607DB" w:rsidP="0050369D">
      <w:pPr>
        <w:pStyle w:val="Heading4"/>
        <w:numPr>
          <w:ilvl w:val="3"/>
          <w:numId w:val="4"/>
        </w:numPr>
      </w:pPr>
      <w:r>
        <w:t>RGB Color Space</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additive color system, all the colors are the mixtures of some light colors. Red, green and blue are the most common primary colors used in the additive color system, which is known as RGB color model. RGB is a method of presenting colours electronically by projecting light rays unto screens, such as TV or computer screens. Each light ray has its unique wavelength that creates a specific colour.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61312" behindDoc="0" locked="0" layoutInCell="1" allowOverlap="1" wp14:anchorId="708AE01A" wp14:editId="1AC4305F">
            <wp:simplePos x="0" y="0"/>
            <wp:positionH relativeFrom="margin">
              <wp:posOffset>2010987</wp:posOffset>
            </wp:positionH>
            <wp:positionV relativeFrom="margin">
              <wp:posOffset>1525213</wp:posOffset>
            </wp:positionV>
            <wp:extent cx="1946275" cy="1946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px-AdditiveColor.svg.png"/>
                    <pic:cNvPicPr/>
                  </pic:nvPicPr>
                  <pic:blipFill>
                    <a:blip r:embed="rId13">
                      <a:extLst>
                        <a:ext uri="{28A0092B-C50C-407E-A947-70E740481C1C}">
                          <a14:useLocalDpi xmlns:a14="http://schemas.microsoft.com/office/drawing/2010/main" val="0"/>
                        </a:ext>
                      </a:extLst>
                    </a:blip>
                    <a:stretch>
                      <a:fillRect/>
                    </a:stretch>
                  </pic:blipFill>
                  <pic:spPr>
                    <a:xfrm>
                      <a:off x="0" y="0"/>
                      <a:ext cx="1946275" cy="1946275"/>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ind w:left="960"/>
        <w:jc w:val="both"/>
        <w:rPr>
          <w:rFonts w:ascii="Times New Roman" w:eastAsia="Times New Roman" w:hAnsi="Times New Roman" w:cs="Times New Roman"/>
          <w:color w:val="000000" w:themeColor="text1"/>
        </w:rPr>
      </w:pPr>
    </w:p>
    <w:p w:rsidR="00650E4E" w:rsidRPr="00A516CE" w:rsidRDefault="00650E4E" w:rsidP="00650E4E">
      <w:pPr>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rPr>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3 RGB color model</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3 shows, any two of standard additive primary colors (red, green and blue) combine into secondary colors, which are yellow, cyan and magenta. </w:t>
      </w:r>
    </w:p>
    <w:p w:rsidR="00650E4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Additive color is a result of the way the eye detects color and is not a property of light. There is a vast difference between a pure spectral yellow light, with a wavelength of approximately 580 nm, and a mixture of red and green light. However, both stimulate our eyes in a similar manner, so we do not detect that difference, and both are yellow light to the human eye.</w:t>
      </w:r>
    </w:p>
    <w:p w:rsidR="00D607DB" w:rsidRDefault="00D607DB" w:rsidP="00D607DB">
      <w:pPr>
        <w:pStyle w:val="Heading4"/>
        <w:numPr>
          <w:ilvl w:val="3"/>
          <w:numId w:val="4"/>
        </w:numPr>
      </w:pPr>
      <w:bookmarkStart w:id="13" w:name="_Toc518055732"/>
      <w:r w:rsidRPr="0050369D">
        <w:t>HSV Color Space</w:t>
      </w:r>
      <w:r>
        <w:t xml:space="preserve"> and HSL Color Space</w:t>
      </w:r>
    </w:p>
    <w:p w:rsidR="00FC3298" w:rsidRDefault="00FC3298" w:rsidP="006A4E2D">
      <w:pPr>
        <w:pStyle w:val="ListParagraph"/>
        <w:ind w:firstLine="240"/>
        <w:jc w:val="both"/>
        <w:rPr>
          <w:rFonts w:ascii="Times New Roman" w:eastAsia="Times New Roman" w:hAnsi="Times New Roman" w:cs="Times New Roman"/>
          <w:color w:val="000000" w:themeColor="text1"/>
        </w:rPr>
      </w:pPr>
      <w:r w:rsidRPr="006A4E2D">
        <w:rPr>
          <w:rFonts w:ascii="Times New Roman" w:eastAsia="Times New Roman" w:hAnsi="Times New Roman" w:cs="Times New Roman"/>
          <w:color w:val="000000" w:themeColor="text1"/>
        </w:rPr>
        <w:t xml:space="preserve">HSV and HSL color spaces are two alternations of the RGB color model, which are </w:t>
      </w:r>
      <w:r w:rsidR="00531C7F">
        <w:rPr>
          <w:rFonts w:ascii="Times New Roman" w:eastAsia="Times New Roman" w:hAnsi="Times New Roman" w:cs="Times New Roman"/>
          <w:color w:val="000000" w:themeColor="text1"/>
        </w:rPr>
        <w:t>designed for human vision.</w:t>
      </w:r>
    </w:p>
    <w:p w:rsidR="00B4114C" w:rsidRDefault="00B4114C" w:rsidP="00B4114C">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2445327" cy="183399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SV_color_solid_cylinder_alpha_lowgamm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9980" cy="1844985"/>
                    </a:xfrm>
                    <a:prstGeom prst="rect">
                      <a:avLst/>
                    </a:prstGeom>
                  </pic:spPr>
                </pic:pic>
              </a:graphicData>
            </a:graphic>
          </wp:inline>
        </w:drawing>
      </w:r>
      <w:r>
        <w:rPr>
          <w:rFonts w:ascii="Times New Roman" w:eastAsia="Times New Roman" w:hAnsi="Times New Roman" w:cs="Times New Roman"/>
          <w:noProof/>
          <w:color w:val="000000" w:themeColor="text1"/>
        </w:rPr>
        <w:drawing>
          <wp:inline distT="0" distB="0" distL="0" distR="0">
            <wp:extent cx="2466109" cy="184958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SL_color_solid_cylinder_alpha_lowgam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4084" cy="1855563"/>
                    </a:xfrm>
                    <a:prstGeom prst="rect">
                      <a:avLst/>
                    </a:prstGeom>
                  </pic:spPr>
                </pic:pic>
              </a:graphicData>
            </a:graphic>
          </wp:inline>
        </w:drawing>
      </w:r>
    </w:p>
    <w:p w:rsidR="00B4114C" w:rsidRPr="006A4E2D" w:rsidRDefault="00B4114C" w:rsidP="00B4114C">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HSV color space.                 Figure HSL color space</w:t>
      </w:r>
    </w:p>
    <w:p w:rsidR="00FC3298" w:rsidRPr="006A4E2D" w:rsidRDefault="00FC3298" w:rsidP="006A4E2D">
      <w:pPr>
        <w:pStyle w:val="ListParagraph"/>
        <w:ind w:firstLine="240"/>
        <w:jc w:val="both"/>
        <w:rPr>
          <w:rFonts w:ascii="Times New Roman" w:eastAsia="Times New Roman" w:hAnsi="Times New Roman" w:cs="Times New Roman"/>
          <w:color w:val="000000" w:themeColor="text1"/>
        </w:rPr>
      </w:pPr>
      <w:r w:rsidRPr="006A4E2D">
        <w:rPr>
          <w:rFonts w:ascii="Times New Roman" w:eastAsia="Times New Roman" w:hAnsi="Times New Roman" w:cs="Times New Roman"/>
          <w:color w:val="000000" w:themeColor="text1"/>
        </w:rPr>
        <w:t xml:space="preserve">HSV means hue, saturation and value, and HSL means hue, saturation and lightness. Although these </w:t>
      </w:r>
      <w:proofErr w:type="gramStart"/>
      <w:r w:rsidRPr="006A4E2D">
        <w:rPr>
          <w:rFonts w:ascii="Times New Roman" w:eastAsia="Times New Roman" w:hAnsi="Times New Roman" w:cs="Times New Roman"/>
          <w:color w:val="000000" w:themeColor="text1"/>
        </w:rPr>
        <w:t>two color</w:t>
      </w:r>
      <w:proofErr w:type="gramEnd"/>
      <w:r w:rsidRPr="006A4E2D">
        <w:rPr>
          <w:rFonts w:ascii="Times New Roman" w:eastAsia="Times New Roman" w:hAnsi="Times New Roman" w:cs="Times New Roman"/>
          <w:color w:val="000000" w:themeColor="text1"/>
        </w:rPr>
        <w:t xml:space="preserve"> sp</w:t>
      </w:r>
      <w:r w:rsidR="007B66F3" w:rsidRPr="006A4E2D">
        <w:rPr>
          <w:rFonts w:ascii="Times New Roman" w:eastAsia="Times New Roman" w:hAnsi="Times New Roman" w:cs="Times New Roman"/>
          <w:color w:val="000000" w:themeColor="text1"/>
        </w:rPr>
        <w:t xml:space="preserve">aces are very similar, the definition of saturation is different in each color space. As mentioned before, the primary colors (red, yellow, blue) and the </w:t>
      </w:r>
      <w:r w:rsidR="007B66F3" w:rsidRPr="006A4E2D">
        <w:rPr>
          <w:rFonts w:ascii="Times New Roman" w:eastAsia="Times New Roman" w:hAnsi="Times New Roman" w:cs="Times New Roman"/>
          <w:color w:val="000000" w:themeColor="text1"/>
        </w:rPr>
        <w:lastRenderedPageBreak/>
        <w:t xml:space="preserve">secondary colors (green, cyan, magenta) are also called pure colors in the additive color system, which means they are on the edge of the hue circle with full saturation. In HSV, </w:t>
      </w:r>
      <w:r w:rsidR="0029071C" w:rsidRPr="006A4E2D">
        <w:rPr>
          <w:rFonts w:ascii="Times New Roman" w:eastAsia="Times New Roman" w:hAnsi="Times New Roman" w:cs="Times New Roman"/>
          <w:color w:val="000000" w:themeColor="text1"/>
        </w:rPr>
        <w:t xml:space="preserve">the value is 1 for pure colors, but in HSL they have 0.5 lightness. </w:t>
      </w:r>
    </w:p>
    <w:p w:rsidR="0029071C" w:rsidRPr="006A4E2D" w:rsidRDefault="0029071C" w:rsidP="006A4E2D">
      <w:pPr>
        <w:pStyle w:val="ListParagraph"/>
        <w:ind w:firstLine="240"/>
        <w:jc w:val="both"/>
        <w:rPr>
          <w:rFonts w:ascii="Times New Roman" w:eastAsia="Times New Roman" w:hAnsi="Times New Roman" w:cs="Times New Roman"/>
          <w:color w:val="000000" w:themeColor="text1"/>
        </w:rPr>
      </w:pPr>
      <w:r w:rsidRPr="006A4E2D">
        <w:rPr>
          <w:rFonts w:ascii="Times New Roman" w:eastAsia="Times New Roman" w:hAnsi="Times New Roman" w:cs="Times New Roman"/>
          <w:color w:val="000000" w:themeColor="text1"/>
        </w:rPr>
        <w:t>In both color spaces, if we mix pure colors with black color (called shades), the saturation won’t change. Additionally, saturation leaves unchanged if adding only white into pure colors in HSL color space</w:t>
      </w:r>
      <w:r w:rsidR="008C7D4F" w:rsidRPr="006A4E2D">
        <w:rPr>
          <w:rFonts w:ascii="Times New Roman" w:eastAsia="Times New Roman" w:hAnsi="Times New Roman" w:cs="Times New Roman"/>
          <w:color w:val="000000" w:themeColor="text1"/>
        </w:rPr>
        <w:t>, and only tones which are mixtures of black and white will change saturation (less than 1). For HSV, tinting pure colors with white reduces saturation.</w:t>
      </w:r>
    </w:p>
    <w:p w:rsidR="00650E4E" w:rsidRPr="00A516CE" w:rsidRDefault="00650E4E" w:rsidP="00C30C28">
      <w:pPr>
        <w:pStyle w:val="Heading3"/>
        <w:numPr>
          <w:ilvl w:val="2"/>
          <w:numId w:val="4"/>
        </w:numPr>
      </w:pPr>
      <w:bookmarkStart w:id="14" w:name="_Toc520732113"/>
      <w:r w:rsidRPr="00A516CE">
        <w:t>Subtractive Color System</w:t>
      </w:r>
      <w:bookmarkEnd w:id="13"/>
      <w:bookmarkEnd w:id="14"/>
    </w:p>
    <w:p w:rsidR="00650E4E" w:rsidRDefault="00650E4E" w:rsidP="00C30C28">
      <w:pPr>
        <w:pStyle w:val="Heading4"/>
        <w:numPr>
          <w:ilvl w:val="3"/>
          <w:numId w:val="4"/>
        </w:numPr>
      </w:pPr>
      <w:bookmarkStart w:id="15" w:name="_Toc518055733"/>
      <w:r w:rsidRPr="00A516CE">
        <w:t>Introduction</w:t>
      </w:r>
      <w:bookmarkEnd w:id="15"/>
    </w:p>
    <w:p w:rsidR="00802908" w:rsidRPr="00641385" w:rsidRDefault="00802908" w:rsidP="00641385">
      <w:pPr>
        <w:pStyle w:val="ListParagraph"/>
        <w:ind w:firstLine="240"/>
        <w:jc w:val="both"/>
        <w:rPr>
          <w:rFonts w:ascii="Times New Roman" w:eastAsia="Times New Roman" w:hAnsi="Times New Roman" w:cs="Times New Roman"/>
          <w:color w:val="000000" w:themeColor="text1"/>
        </w:rPr>
      </w:pPr>
      <w:r w:rsidRPr="00641385">
        <w:rPr>
          <w:rFonts w:ascii="Times New Roman" w:eastAsia="Times New Roman" w:hAnsi="Times New Roman" w:cs="Times New Roman"/>
          <w:color w:val="000000" w:themeColor="text1"/>
        </w:rPr>
        <w:t>The basis of subtractive color system is l</w:t>
      </w:r>
      <w:r w:rsidR="00641385" w:rsidRPr="00641385">
        <w:rPr>
          <w:rFonts w:ascii="Times New Roman" w:eastAsia="Times New Roman" w:hAnsi="Times New Roman" w:cs="Times New Roman"/>
          <w:color w:val="000000" w:themeColor="text1"/>
        </w:rPr>
        <w:t xml:space="preserve">ight, specifically white light. Any colored object like paintings subtracts wavelengths from the light, giving it colors, so the color that an object displays depends on which parts of the visible spectrum are not absorbed and reflect to our eyes. </w:t>
      </w:r>
    </w:p>
    <w:p w:rsidR="00650E4E" w:rsidRPr="0050369D" w:rsidRDefault="00650E4E" w:rsidP="0050369D">
      <w:pPr>
        <w:pStyle w:val="Heading3"/>
        <w:numPr>
          <w:ilvl w:val="2"/>
          <w:numId w:val="4"/>
        </w:numPr>
      </w:pPr>
      <w:bookmarkStart w:id="16" w:name="_Toc518055736"/>
      <w:bookmarkStart w:id="17" w:name="_Toc520732114"/>
      <w:r w:rsidRPr="0050369D">
        <w:t>LAB Color Space</w:t>
      </w:r>
      <w:bookmarkEnd w:id="16"/>
      <w:bookmarkEnd w:id="17"/>
    </w:p>
    <w:p w:rsidR="00650E4E" w:rsidRDefault="00650E4E" w:rsidP="0050369D">
      <w:pPr>
        <w:pStyle w:val="Heading4"/>
        <w:numPr>
          <w:ilvl w:val="3"/>
          <w:numId w:val="4"/>
        </w:numPr>
      </w:pPr>
      <w:bookmarkStart w:id="18" w:name="_Toc518055737"/>
      <w:r w:rsidRPr="0050369D">
        <w:t>Introduction</w:t>
      </w:r>
      <w:bookmarkEnd w:id="18"/>
    </w:p>
    <w:p w:rsidR="00A3651A" w:rsidRDefault="00A3651A" w:rsidP="00A3651A">
      <w:pPr>
        <w:pStyle w:val="Heading4"/>
        <w:numPr>
          <w:ilvl w:val="3"/>
          <w:numId w:val="4"/>
        </w:numPr>
      </w:pPr>
      <w:r>
        <w:t>Visual Analysis – Color Harmony</w:t>
      </w:r>
    </w:p>
    <w:p w:rsidR="00875290" w:rsidRDefault="001C628D" w:rsidP="007A3A73">
      <w:pPr>
        <w:pStyle w:val="ListParagraph"/>
        <w:ind w:firstLin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Technically the color wheel </w:t>
      </w:r>
      <w:r w:rsidR="00875290">
        <w:rPr>
          <w:rFonts w:ascii="Times New Roman" w:eastAsia="Times New Roman" w:hAnsi="Times New Roman" w:cs="Times New Roman"/>
          <w:color w:val="000000" w:themeColor="text1"/>
        </w:rPr>
        <w:t xml:space="preserve">shown below </w:t>
      </w:r>
      <w:r>
        <w:rPr>
          <w:rFonts w:ascii="Times New Roman" w:eastAsia="Times New Roman" w:hAnsi="Times New Roman" w:cs="Times New Roman"/>
          <w:color w:val="000000" w:themeColor="text1"/>
        </w:rPr>
        <w:t xml:space="preserve">in </w:t>
      </w:r>
      <w:r w:rsidR="00A3651A" w:rsidRPr="001C628D">
        <w:rPr>
          <w:rFonts w:ascii="Times New Roman" w:eastAsia="Times New Roman" w:hAnsi="Times New Roman" w:cs="Times New Roman"/>
          <w:color w:val="000000" w:themeColor="text1"/>
        </w:rPr>
        <w:t>Adobe Il</w:t>
      </w:r>
      <w:r w:rsidRPr="001C628D">
        <w:rPr>
          <w:rFonts w:ascii="Times New Roman" w:eastAsia="Times New Roman" w:hAnsi="Times New Roman" w:cs="Times New Roman"/>
          <w:color w:val="000000" w:themeColor="text1"/>
        </w:rPr>
        <w:t>l</w:t>
      </w:r>
      <w:r w:rsidR="00A3651A" w:rsidRPr="001C628D">
        <w:rPr>
          <w:rFonts w:ascii="Times New Roman" w:eastAsia="Times New Roman" w:hAnsi="Times New Roman" w:cs="Times New Roman"/>
          <w:color w:val="000000" w:themeColor="text1"/>
        </w:rPr>
        <w:t xml:space="preserve">ustrator </w:t>
      </w:r>
      <w:r>
        <w:rPr>
          <w:rFonts w:ascii="Times New Roman" w:eastAsia="Times New Roman" w:hAnsi="Times New Roman" w:cs="Times New Roman"/>
          <w:color w:val="000000" w:themeColor="text1"/>
        </w:rPr>
        <w:t xml:space="preserve">has most similarities with LAB color wheel but </w:t>
      </w:r>
      <w:r w:rsidR="00875290">
        <w:rPr>
          <w:rFonts w:ascii="Times New Roman" w:eastAsia="Times New Roman" w:hAnsi="Times New Roman" w:cs="Times New Roman"/>
          <w:color w:val="000000" w:themeColor="text1"/>
        </w:rPr>
        <w:t>more visually.</w:t>
      </w:r>
    </w:p>
    <w:p w:rsidR="007A3A73" w:rsidRDefault="007A3A73" w:rsidP="007A3A73">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1558637" cy="155863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YB_colourWhe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216" cy="1566216"/>
                    </a:xfrm>
                    <a:prstGeom prst="rect">
                      <a:avLst/>
                    </a:prstGeom>
                  </pic:spPr>
                </pic:pic>
              </a:graphicData>
            </a:graphic>
          </wp:inline>
        </w:drawing>
      </w:r>
    </w:p>
    <w:p w:rsidR="00875290" w:rsidRDefault="00875290" w:rsidP="00875290">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875290" w:rsidRDefault="00875290" w:rsidP="00875290">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23 color harmonies built in Adobe Illustrator, and the ma</w:t>
      </w:r>
      <w:r w:rsidR="005D75F5">
        <w:rPr>
          <w:rFonts w:ascii="Times New Roman" w:eastAsia="Times New Roman" w:hAnsi="Times New Roman" w:cs="Times New Roman"/>
          <w:color w:val="000000" w:themeColor="text1"/>
        </w:rPr>
        <w:t>jority of color harmony types are</w:t>
      </w:r>
      <w:r>
        <w:rPr>
          <w:rFonts w:ascii="Times New Roman" w:eastAsia="Times New Roman" w:hAnsi="Times New Roman" w:cs="Times New Roman"/>
          <w:color w:val="000000" w:themeColor="text1"/>
        </w:rPr>
        <w:t xml:space="preserve"> same as those in </w:t>
      </w:r>
      <w:proofErr w:type="spellStart"/>
      <w:r>
        <w:rPr>
          <w:rFonts w:ascii="Times New Roman" w:eastAsia="Times New Roman" w:hAnsi="Times New Roman" w:cs="Times New Roman"/>
          <w:color w:val="000000" w:themeColor="text1"/>
        </w:rPr>
        <w:t>Munsell</w:t>
      </w:r>
      <w:proofErr w:type="spellEnd"/>
      <w:r>
        <w:rPr>
          <w:rFonts w:ascii="Times New Roman" w:eastAsia="Times New Roman" w:hAnsi="Times New Roman" w:cs="Times New Roman"/>
          <w:color w:val="000000" w:themeColor="text1"/>
        </w:rPr>
        <w:t xml:space="preserve"> color sy</w:t>
      </w:r>
      <w:r w:rsidR="005D75F5">
        <w:rPr>
          <w:rFonts w:ascii="Times New Roman" w:eastAsia="Times New Roman" w:hAnsi="Times New Roman" w:cs="Times New Roman"/>
          <w:color w:val="000000" w:themeColor="text1"/>
        </w:rPr>
        <w:t>stem. I will only show those different ones.</w:t>
      </w:r>
    </w:p>
    <w:p w:rsidR="00B83747" w:rsidRDefault="00B83747" w:rsidP="00B83747">
      <w:pPr>
        <w:pStyle w:val="Heading5"/>
        <w:numPr>
          <w:ilvl w:val="0"/>
          <w:numId w:val="5"/>
        </w:numPr>
      </w:pPr>
      <w:r w:rsidRPr="00A516CE">
        <w:t>complementary color harmony</w:t>
      </w:r>
    </w:p>
    <w:p w:rsidR="00B83747" w:rsidRDefault="00B83747" w:rsidP="00487E41">
      <w:pPr>
        <w:jc w:val="center"/>
      </w:pPr>
      <w:bookmarkStart w:id="19" w:name="_GoBack"/>
      <w:r>
        <w:rPr>
          <w:noProof/>
        </w:rPr>
        <w:drawing>
          <wp:inline distT="0" distB="0" distL="0" distR="0">
            <wp:extent cx="1772981" cy="1856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__02_Complementary-2.png"/>
                    <pic:cNvPicPr/>
                  </pic:nvPicPr>
                  <pic:blipFill rotWithShape="1">
                    <a:blip r:embed="rId17" cstate="print">
                      <a:extLst>
                        <a:ext uri="{28A0092B-C50C-407E-A947-70E740481C1C}">
                          <a14:useLocalDpi xmlns:a14="http://schemas.microsoft.com/office/drawing/2010/main" val="0"/>
                        </a:ext>
                      </a:extLst>
                    </a:blip>
                    <a:srcRect b="11133"/>
                    <a:stretch/>
                  </pic:blipFill>
                  <pic:spPr bwMode="auto">
                    <a:xfrm>
                      <a:off x="0" y="0"/>
                      <a:ext cx="1785751" cy="1869881"/>
                    </a:xfrm>
                    <a:prstGeom prst="rect">
                      <a:avLst/>
                    </a:prstGeom>
                    <a:ln>
                      <a:noFill/>
                    </a:ln>
                    <a:extLst>
                      <a:ext uri="{53640926-AAD7-44D8-BBD7-CCE9431645EC}">
                        <a14:shadowObscured xmlns:a14="http://schemas.microsoft.com/office/drawing/2010/main"/>
                      </a:ext>
                    </a:extLst>
                  </pic:spPr>
                </pic:pic>
              </a:graphicData>
            </a:graphic>
          </wp:inline>
        </w:drawing>
      </w:r>
      <w:bookmarkEnd w:id="19"/>
    </w:p>
    <w:p w:rsidR="00487E41" w:rsidRDefault="00487E41" w:rsidP="00487E41">
      <w:pPr>
        <w:jc w:val="center"/>
      </w:pPr>
      <w:r>
        <w:t xml:space="preserve">Figure </w:t>
      </w:r>
    </w:p>
    <w:p w:rsidR="00487E41" w:rsidRPr="00487E41" w:rsidRDefault="00487E41" w:rsidP="00487E41">
      <w:pPr>
        <w:pStyle w:val="ListParagraph"/>
        <w:ind w:firstLine="240"/>
        <w:rPr>
          <w:rFonts w:ascii="Times New Roman" w:eastAsia="Times New Roman" w:hAnsi="Times New Roman" w:cs="Times New Roman"/>
          <w:color w:val="000000" w:themeColor="text1"/>
        </w:rPr>
      </w:pPr>
      <w:r w:rsidRPr="00487E41">
        <w:rPr>
          <w:rFonts w:ascii="Times New Roman" w:eastAsia="Times New Roman" w:hAnsi="Times New Roman" w:cs="Times New Roman"/>
          <w:color w:val="000000" w:themeColor="text1"/>
        </w:rPr>
        <w:lastRenderedPageBreak/>
        <w:t xml:space="preserve">In addition to the original complementary color harmony, we can add one brightness and one saturation variant on the original color, and also the same to the complementary color, so we can have a harmonious color scheme with 6 colors. </w:t>
      </w:r>
    </w:p>
    <w:p w:rsidR="00487E41" w:rsidRDefault="00487E41" w:rsidP="00487E41">
      <w:pPr>
        <w:jc w:val="center"/>
        <w:rPr>
          <w:rFonts w:ascii="Times New Roman" w:eastAsia="Times New Roman" w:hAnsi="Times New Roman" w:cs="Times New Roman"/>
          <w:color w:val="000000" w:themeColor="text1"/>
        </w:rPr>
      </w:pPr>
      <w:r>
        <w:rPr>
          <w:noProof/>
        </w:rPr>
        <w:drawing>
          <wp:inline distT="0" distB="0" distL="0" distR="0">
            <wp:extent cx="1960624" cy="202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__03_Split-Complementary.png"/>
                    <pic:cNvPicPr/>
                  </pic:nvPicPr>
                  <pic:blipFill rotWithShape="1">
                    <a:blip r:embed="rId18" cstate="print">
                      <a:extLst>
                        <a:ext uri="{28A0092B-C50C-407E-A947-70E740481C1C}">
                          <a14:useLocalDpi xmlns:a14="http://schemas.microsoft.com/office/drawing/2010/main" val="0"/>
                        </a:ext>
                      </a:extLst>
                    </a:blip>
                    <a:srcRect b="12505"/>
                    <a:stretch/>
                  </pic:blipFill>
                  <pic:spPr bwMode="auto">
                    <a:xfrm>
                      <a:off x="0" y="0"/>
                      <a:ext cx="1984558" cy="2045979"/>
                    </a:xfrm>
                    <a:prstGeom prst="rect">
                      <a:avLst/>
                    </a:prstGeom>
                    <a:ln>
                      <a:noFill/>
                    </a:ln>
                    <a:extLst>
                      <a:ext uri="{53640926-AAD7-44D8-BBD7-CCE9431645EC}">
                        <a14:shadowObscured xmlns:a14="http://schemas.microsoft.com/office/drawing/2010/main"/>
                      </a:ext>
                    </a:extLst>
                  </pic:spPr>
                </pic:pic>
              </a:graphicData>
            </a:graphic>
          </wp:inline>
        </w:drawing>
      </w:r>
    </w:p>
    <w:p w:rsidR="00487E41" w:rsidRDefault="00487E41" w:rsidP="00487E4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Split color harmony</w:t>
      </w:r>
    </w:p>
    <w:p w:rsidR="00487E41" w:rsidRDefault="00487E41" w:rsidP="003E61B3">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split complementary color rule, we split </w:t>
      </w:r>
      <w:r w:rsidR="003E61B3">
        <w:rPr>
          <w:rFonts w:ascii="Times New Roman" w:eastAsia="Times New Roman" w:hAnsi="Times New Roman" w:cs="Times New Roman"/>
          <w:color w:val="000000" w:themeColor="text1"/>
        </w:rPr>
        <w:t xml:space="preserve">off </w:t>
      </w:r>
      <w:r>
        <w:rPr>
          <w:rFonts w:ascii="Times New Roman" w:eastAsia="Times New Roman" w:hAnsi="Times New Roman" w:cs="Times New Roman"/>
          <w:color w:val="000000" w:themeColor="text1"/>
        </w:rPr>
        <w:t xml:space="preserve">one of original complementary colors </w:t>
      </w:r>
      <w:r w:rsidR="003E61B3">
        <w:rPr>
          <w:rFonts w:ascii="Times New Roman" w:eastAsia="Times New Roman" w:hAnsi="Times New Roman" w:cs="Times New Roman"/>
          <w:color w:val="000000" w:themeColor="text1"/>
        </w:rPr>
        <w:t>by 30 degrees clockwise and counter-clockwise to produce 3 colors.</w:t>
      </w:r>
    </w:p>
    <w:p w:rsidR="003E61B3" w:rsidRDefault="003E61B3" w:rsidP="003E61B3">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1866334" cy="1931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__05_Right-Complement.png"/>
                    <pic:cNvPicPr/>
                  </pic:nvPicPr>
                  <pic:blipFill rotWithShape="1">
                    <a:blip r:embed="rId19" cstate="print">
                      <a:extLst>
                        <a:ext uri="{28A0092B-C50C-407E-A947-70E740481C1C}">
                          <a14:useLocalDpi xmlns:a14="http://schemas.microsoft.com/office/drawing/2010/main" val="0"/>
                        </a:ext>
                      </a:extLst>
                    </a:blip>
                    <a:srcRect b="12148"/>
                    <a:stretch/>
                  </pic:blipFill>
                  <pic:spPr bwMode="auto">
                    <a:xfrm>
                      <a:off x="0" y="0"/>
                      <a:ext cx="1878044" cy="1944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themeColor="text1"/>
        </w:rPr>
        <w:drawing>
          <wp:inline distT="0" distB="0" distL="0" distR="0">
            <wp:extent cx="1889833" cy="1945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__04_Left-Complement.png"/>
                    <pic:cNvPicPr/>
                  </pic:nvPicPr>
                  <pic:blipFill rotWithShape="1">
                    <a:blip r:embed="rId20" cstate="print">
                      <a:extLst>
                        <a:ext uri="{28A0092B-C50C-407E-A947-70E740481C1C}">
                          <a14:useLocalDpi xmlns:a14="http://schemas.microsoft.com/office/drawing/2010/main" val="0"/>
                        </a:ext>
                      </a:extLst>
                    </a:blip>
                    <a:srcRect b="12624"/>
                    <a:stretch/>
                  </pic:blipFill>
                  <pic:spPr bwMode="auto">
                    <a:xfrm>
                      <a:off x="0" y="0"/>
                      <a:ext cx="1906075" cy="1962400"/>
                    </a:xfrm>
                    <a:prstGeom prst="rect">
                      <a:avLst/>
                    </a:prstGeom>
                    <a:ln>
                      <a:noFill/>
                    </a:ln>
                    <a:extLst>
                      <a:ext uri="{53640926-AAD7-44D8-BBD7-CCE9431645EC}">
                        <a14:shadowObscured xmlns:a14="http://schemas.microsoft.com/office/drawing/2010/main"/>
                      </a:ext>
                    </a:extLst>
                  </pic:spPr>
                </pic:pic>
              </a:graphicData>
            </a:graphic>
          </wp:inline>
        </w:drawing>
      </w:r>
    </w:p>
    <w:p w:rsidR="003E61B3" w:rsidRDefault="003E61B3" w:rsidP="003E61B3">
      <w:pPr>
        <w:rPr>
          <w:rFonts w:ascii="Times New Roman" w:eastAsia="Times New Roman" w:hAnsi="Times New Roman" w:cs="Times New Roman"/>
          <w:color w:val="000000" w:themeColor="text1"/>
        </w:rPr>
      </w:pPr>
      <w:r w:rsidRPr="003E61B3">
        <w:rPr>
          <w:rFonts w:ascii="Times New Roman" w:eastAsia="Times New Roman" w:hAnsi="Times New Roman" w:cs="Times New Roman"/>
          <w:color w:val="000000" w:themeColor="text1"/>
        </w:rPr>
        <w:t xml:space="preserve">Figure Left Complementary Color Harmony </w:t>
      </w:r>
      <w:r>
        <w:rPr>
          <w:rFonts w:ascii="Times New Roman" w:eastAsia="Times New Roman" w:hAnsi="Times New Roman" w:cs="Times New Roman"/>
          <w:color w:val="000000" w:themeColor="text1"/>
        </w:rPr>
        <w:t xml:space="preserve">  </w:t>
      </w:r>
      <w:r w:rsidRPr="003E61B3">
        <w:rPr>
          <w:rFonts w:ascii="Times New Roman" w:eastAsia="Times New Roman" w:hAnsi="Times New Roman" w:cs="Times New Roman"/>
          <w:color w:val="000000" w:themeColor="text1"/>
        </w:rPr>
        <w:t>Figure Right Complementary Color Harmony</w:t>
      </w:r>
    </w:p>
    <w:p w:rsidR="00487E41" w:rsidRPr="00487E41" w:rsidRDefault="008B6A92" w:rsidP="001621D0">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Left and right color harmonies are two variations bend complementary color rules, with counter-clockwise and clockwise separately. we then add brightness, saturation shifting to the color schemes. </w:t>
      </w:r>
    </w:p>
    <w:p w:rsidR="00CE11CB" w:rsidRDefault="001621D0" w:rsidP="001621D0">
      <w:pPr>
        <w:pStyle w:val="Heading5"/>
        <w:numPr>
          <w:ilvl w:val="0"/>
          <w:numId w:val="5"/>
        </w:numPr>
      </w:pPr>
      <w:r w:rsidRPr="001621D0">
        <w:t>Analogous Color Harmony</w:t>
      </w:r>
    </w:p>
    <w:p w:rsidR="00120A50" w:rsidRDefault="00120A50" w:rsidP="00120A50">
      <w:pPr>
        <w:jc w:val="center"/>
      </w:pPr>
      <w:r>
        <w:rPr>
          <w:noProof/>
        </w:rPr>
        <w:drawing>
          <wp:inline distT="0" distB="0" distL="0" distR="0">
            <wp:extent cx="1889122" cy="1959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__07_Analogous2.png"/>
                    <pic:cNvPicPr/>
                  </pic:nvPicPr>
                  <pic:blipFill rotWithShape="1">
                    <a:blip r:embed="rId21" cstate="print">
                      <a:extLst>
                        <a:ext uri="{28A0092B-C50C-407E-A947-70E740481C1C}">
                          <a14:useLocalDpi xmlns:a14="http://schemas.microsoft.com/office/drawing/2010/main" val="0"/>
                        </a:ext>
                      </a:extLst>
                    </a:blip>
                    <a:srcRect b="11973"/>
                    <a:stretch/>
                  </pic:blipFill>
                  <pic:spPr bwMode="auto">
                    <a:xfrm>
                      <a:off x="0" y="0"/>
                      <a:ext cx="1904416" cy="197529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909611" cy="19663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__06_Analogous.png"/>
                    <pic:cNvPicPr/>
                  </pic:nvPicPr>
                  <pic:blipFill rotWithShape="1">
                    <a:blip r:embed="rId22">
                      <a:extLst>
                        <a:ext uri="{28A0092B-C50C-407E-A947-70E740481C1C}">
                          <a14:useLocalDpi xmlns:a14="http://schemas.microsoft.com/office/drawing/2010/main" val="0"/>
                        </a:ext>
                      </a:extLst>
                    </a:blip>
                    <a:srcRect b="12386"/>
                    <a:stretch/>
                  </pic:blipFill>
                  <pic:spPr bwMode="auto">
                    <a:xfrm>
                      <a:off x="0" y="0"/>
                      <a:ext cx="1925574" cy="1982741"/>
                    </a:xfrm>
                    <a:prstGeom prst="rect">
                      <a:avLst/>
                    </a:prstGeom>
                    <a:ln>
                      <a:noFill/>
                    </a:ln>
                    <a:extLst>
                      <a:ext uri="{53640926-AAD7-44D8-BBD7-CCE9431645EC}">
                        <a14:shadowObscured xmlns:a14="http://schemas.microsoft.com/office/drawing/2010/main"/>
                      </a:ext>
                    </a:extLst>
                  </pic:spPr>
                </pic:pic>
              </a:graphicData>
            </a:graphic>
          </wp:inline>
        </w:drawing>
      </w:r>
    </w:p>
    <w:p w:rsidR="00120A50" w:rsidRDefault="00120A50" w:rsidP="00120A50">
      <w:pPr>
        <w:pStyle w:val="ListParagraph"/>
        <w:ind w:firstLine="240"/>
        <w:rPr>
          <w:rFonts w:ascii="Times New Roman" w:eastAsia="Times New Roman" w:hAnsi="Times New Roman" w:cs="Times New Roman"/>
          <w:color w:val="000000" w:themeColor="text1"/>
        </w:rPr>
      </w:pPr>
      <w:r w:rsidRPr="00120A50">
        <w:rPr>
          <w:rFonts w:ascii="Times New Roman" w:eastAsia="Times New Roman" w:hAnsi="Times New Roman" w:cs="Times New Roman"/>
          <w:color w:val="000000" w:themeColor="text1"/>
        </w:rPr>
        <w:lastRenderedPageBreak/>
        <w:t xml:space="preserve">The analogous color harmony rule goes to shift the original color by 15 or 30 degrees with deeper saturation and brightness. </w:t>
      </w:r>
    </w:p>
    <w:p w:rsidR="00307EBB" w:rsidRDefault="00307EBB" w:rsidP="00307EBB">
      <w:pPr>
        <w:pStyle w:val="Heading5"/>
        <w:numPr>
          <w:ilvl w:val="0"/>
          <w:numId w:val="5"/>
        </w:numPr>
      </w:pPr>
      <w:r>
        <w:t>Triadic</w:t>
      </w:r>
      <w:r w:rsidRPr="001621D0">
        <w:t xml:space="preserve"> Color Harmony</w:t>
      </w:r>
    </w:p>
    <w:p w:rsidR="00307EBB" w:rsidRPr="00330C54" w:rsidRDefault="00307EBB" w:rsidP="00330C54">
      <w:pPr>
        <w:pStyle w:val="ListParagraph"/>
        <w:ind w:firstLine="240"/>
        <w:rPr>
          <w:rFonts w:ascii="Times New Roman" w:eastAsia="Times New Roman" w:hAnsi="Times New Roman" w:cs="Times New Roman"/>
          <w:color w:val="000000" w:themeColor="text1"/>
        </w:rPr>
      </w:pPr>
      <w:r w:rsidRPr="00330C54">
        <w:rPr>
          <w:rFonts w:ascii="Times New Roman" w:eastAsia="Times New Roman" w:hAnsi="Times New Roman" w:cs="Times New Roman"/>
          <w:color w:val="000000" w:themeColor="text1"/>
        </w:rPr>
        <w:t>In the color wheel, we split</w:t>
      </w:r>
      <w:r w:rsidR="002F2854" w:rsidRPr="00330C54">
        <w:rPr>
          <w:rFonts w:ascii="Times New Roman" w:eastAsia="Times New Roman" w:hAnsi="Times New Roman" w:cs="Times New Roman"/>
          <w:color w:val="000000" w:themeColor="text1"/>
        </w:rPr>
        <w:t xml:space="preserve"> off </w:t>
      </w:r>
      <w:r w:rsidRPr="00330C54">
        <w:rPr>
          <w:rFonts w:ascii="Times New Roman" w:eastAsia="Times New Roman" w:hAnsi="Times New Roman" w:cs="Times New Roman"/>
          <w:color w:val="000000" w:themeColor="text1"/>
        </w:rPr>
        <w:t xml:space="preserve">the original color </w:t>
      </w:r>
      <w:r w:rsidR="002F2854" w:rsidRPr="00330C54">
        <w:rPr>
          <w:rFonts w:ascii="Times New Roman" w:eastAsia="Times New Roman" w:hAnsi="Times New Roman" w:cs="Times New Roman"/>
          <w:color w:val="000000" w:themeColor="text1"/>
        </w:rPr>
        <w:t>by 120 degrees, and then those 3 colors are called a triadic color harmony.</w:t>
      </w:r>
    </w:p>
    <w:p w:rsidR="002F2854" w:rsidRDefault="002F2854" w:rsidP="002F2854">
      <w:pPr>
        <w:jc w:val="center"/>
      </w:pPr>
      <w:r>
        <w:rPr>
          <w:noProof/>
        </w:rPr>
        <w:drawing>
          <wp:inline distT="0" distB="0" distL="0" distR="0">
            <wp:extent cx="1904427" cy="19607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__11_Triad.png"/>
                    <pic:cNvPicPr/>
                  </pic:nvPicPr>
                  <pic:blipFill rotWithShape="1">
                    <a:blip r:embed="rId23" cstate="print">
                      <a:extLst>
                        <a:ext uri="{28A0092B-C50C-407E-A947-70E740481C1C}">
                          <a14:useLocalDpi xmlns:a14="http://schemas.microsoft.com/office/drawing/2010/main" val="0"/>
                        </a:ext>
                      </a:extLst>
                    </a:blip>
                    <a:srcRect b="12624"/>
                    <a:stretch/>
                  </pic:blipFill>
                  <pic:spPr bwMode="auto">
                    <a:xfrm>
                      <a:off x="0" y="0"/>
                      <a:ext cx="1933632" cy="1990771"/>
                    </a:xfrm>
                    <a:prstGeom prst="rect">
                      <a:avLst/>
                    </a:prstGeom>
                    <a:ln>
                      <a:noFill/>
                    </a:ln>
                    <a:extLst>
                      <a:ext uri="{53640926-AAD7-44D8-BBD7-CCE9431645EC}">
                        <a14:shadowObscured xmlns:a14="http://schemas.microsoft.com/office/drawing/2010/main"/>
                      </a:ext>
                    </a:extLst>
                  </pic:spPr>
                </pic:pic>
              </a:graphicData>
            </a:graphic>
          </wp:inline>
        </w:drawing>
      </w:r>
    </w:p>
    <w:p w:rsidR="002F2854" w:rsidRDefault="002F2854" w:rsidP="002F2854">
      <w:pPr>
        <w:jc w:val="center"/>
      </w:pPr>
      <w:r>
        <w:t>Figure Triadic Color Harmony</w:t>
      </w:r>
    </w:p>
    <w:p w:rsidR="002F2854" w:rsidRDefault="00330C54" w:rsidP="00330C54">
      <w:pPr>
        <w:pStyle w:val="ListParagraph"/>
        <w:ind w:firstLine="240"/>
        <w:rPr>
          <w:rFonts w:ascii="Times New Roman" w:eastAsia="Times New Roman" w:hAnsi="Times New Roman" w:cs="Times New Roman"/>
          <w:color w:val="000000" w:themeColor="text1"/>
        </w:rPr>
      </w:pPr>
      <w:r w:rsidRPr="00330C54">
        <w:rPr>
          <w:rFonts w:ascii="Times New Roman" w:eastAsia="Times New Roman" w:hAnsi="Times New Roman" w:cs="Times New Roman"/>
          <w:color w:val="000000" w:themeColor="text1"/>
        </w:rPr>
        <w:t>Moreover, we can also add saturation and brightness variants into this harmony to create more color schemes with more colors.</w:t>
      </w:r>
    </w:p>
    <w:p w:rsidR="00FA7A7A" w:rsidRDefault="006474AA" w:rsidP="00FA7A7A">
      <w:pPr>
        <w:pStyle w:val="Heading5"/>
        <w:numPr>
          <w:ilvl w:val="0"/>
          <w:numId w:val="5"/>
        </w:numPr>
      </w:pPr>
      <w:r>
        <w:t>Tetrads</w:t>
      </w:r>
      <w:r w:rsidR="00FA7A7A" w:rsidRPr="001621D0">
        <w:t xml:space="preserve"> Color Harmony</w:t>
      </w:r>
    </w:p>
    <w:p w:rsidR="006474AA" w:rsidRDefault="006474AA" w:rsidP="006474AA">
      <w:pPr>
        <w:pStyle w:val="ListParagraph"/>
        <w:ind w:firstLine="240"/>
        <w:rPr>
          <w:rFonts w:ascii="Times New Roman" w:eastAsia="Times New Roman" w:hAnsi="Times New Roman" w:cs="Times New Roman"/>
          <w:color w:val="000000" w:themeColor="text1"/>
        </w:rPr>
      </w:pPr>
      <w:r w:rsidRPr="006474AA">
        <w:rPr>
          <w:rFonts w:ascii="Times New Roman" w:eastAsia="Times New Roman" w:hAnsi="Times New Roman" w:cs="Times New Roman"/>
          <w:color w:val="000000" w:themeColor="text1"/>
        </w:rPr>
        <w:t xml:space="preserve">Tetrads, which means diamond shape, show the color harmony with 2 pairs of complementary colors. The original color generates 3 additional colors hue-rotated by 90 degrees and with a 5% decrease in saturation. </w:t>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0630B370" wp14:editId="156090A7">
            <wp:extent cx="1993557" cy="2049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__14_Tetrad.png"/>
                    <pic:cNvPicPr/>
                  </pic:nvPicPr>
                  <pic:blipFill rotWithShape="1">
                    <a:blip r:embed="rId24" cstate="print">
                      <a:extLst>
                        <a:ext uri="{28A0092B-C50C-407E-A947-70E740481C1C}">
                          <a14:useLocalDpi xmlns:a14="http://schemas.microsoft.com/office/drawing/2010/main" val="0"/>
                        </a:ext>
                      </a:extLst>
                    </a:blip>
                    <a:srcRect b="12743"/>
                    <a:stretch/>
                  </pic:blipFill>
                  <pic:spPr bwMode="auto">
                    <a:xfrm>
                      <a:off x="0" y="0"/>
                      <a:ext cx="2006889" cy="2063387"/>
                    </a:xfrm>
                    <a:prstGeom prst="rect">
                      <a:avLst/>
                    </a:prstGeom>
                    <a:ln>
                      <a:noFill/>
                    </a:ln>
                    <a:extLst>
                      <a:ext uri="{53640926-AAD7-44D8-BBD7-CCE9431645EC}">
                        <a14:shadowObscured xmlns:a14="http://schemas.microsoft.com/office/drawing/2010/main"/>
                      </a:ext>
                    </a:extLst>
                  </pic:spPr>
                </pic:pic>
              </a:graphicData>
            </a:graphic>
          </wp:inline>
        </w:drawing>
      </w:r>
    </w:p>
    <w:p w:rsidR="008603B9" w:rsidRPr="006474AA"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w:t>
      </w:r>
    </w:p>
    <w:p w:rsidR="00FA7A7A" w:rsidRDefault="00EF0293" w:rsidP="00330C54">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can also combine complementary color harmony with this one. For example, one pair of complementary colors can be rotated left or right by 30 or 15 degrees with modulation of the brightness or saturation. </w:t>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extent cx="1999571" cy="20924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__16_Tetrad-31.png"/>
                    <pic:cNvPicPr/>
                  </pic:nvPicPr>
                  <pic:blipFill rotWithShape="1">
                    <a:blip r:embed="rId25">
                      <a:extLst>
                        <a:ext uri="{28A0092B-C50C-407E-A947-70E740481C1C}">
                          <a14:useLocalDpi xmlns:a14="http://schemas.microsoft.com/office/drawing/2010/main" val="0"/>
                        </a:ext>
                      </a:extLst>
                    </a:blip>
                    <a:srcRect b="10962"/>
                    <a:stretch/>
                  </pic:blipFill>
                  <pic:spPr bwMode="auto">
                    <a:xfrm>
                      <a:off x="0" y="0"/>
                      <a:ext cx="2012654" cy="210610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themeColor="text1"/>
        </w:rPr>
        <w:drawing>
          <wp:inline distT="0" distB="0" distL="0" distR="0">
            <wp:extent cx="1973300" cy="2075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__12_Triad-21.png"/>
                    <pic:cNvPicPr/>
                  </pic:nvPicPr>
                  <pic:blipFill rotWithShape="1">
                    <a:blip r:embed="rId26">
                      <a:extLst>
                        <a:ext uri="{28A0092B-C50C-407E-A947-70E740481C1C}">
                          <a14:useLocalDpi xmlns:a14="http://schemas.microsoft.com/office/drawing/2010/main" val="0"/>
                        </a:ext>
                      </a:extLst>
                    </a:blip>
                    <a:srcRect b="10487"/>
                    <a:stretch/>
                  </pic:blipFill>
                  <pic:spPr bwMode="auto">
                    <a:xfrm>
                      <a:off x="0" y="0"/>
                      <a:ext cx="1992292" cy="2095915"/>
                    </a:xfrm>
                    <a:prstGeom prst="rect">
                      <a:avLst/>
                    </a:prstGeom>
                    <a:ln>
                      <a:noFill/>
                    </a:ln>
                    <a:extLst>
                      <a:ext uri="{53640926-AAD7-44D8-BBD7-CCE9431645EC}">
                        <a14:shadowObscured xmlns:a14="http://schemas.microsoft.com/office/drawing/2010/main"/>
                      </a:ext>
                    </a:extLst>
                  </pic:spPr>
                </pic:pic>
              </a:graphicData>
            </a:graphic>
          </wp:inline>
        </w:drawing>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w:t>
      </w:r>
      <w:proofErr w:type="spellStart"/>
      <w:r>
        <w:rPr>
          <w:rFonts w:ascii="Times New Roman" w:eastAsia="Times New Roman" w:hAnsi="Times New Roman" w:cs="Times New Roman"/>
          <w:color w:val="000000" w:themeColor="text1"/>
        </w:rPr>
        <w:t>Figure</w:t>
      </w:r>
      <w:proofErr w:type="spellEnd"/>
      <w:r>
        <w:rPr>
          <w:rFonts w:ascii="Times New Roman" w:eastAsia="Times New Roman" w:hAnsi="Times New Roman" w:cs="Times New Roman"/>
          <w:color w:val="000000" w:themeColor="text1"/>
        </w:rPr>
        <w:t xml:space="preserve"> </w:t>
      </w:r>
    </w:p>
    <w:p w:rsidR="00991749" w:rsidRDefault="00991749" w:rsidP="00991749">
      <w:pPr>
        <w:pStyle w:val="ListParagraph"/>
        <w:ind w:firstLine="240"/>
        <w:rPr>
          <w:rFonts w:ascii="Times New Roman" w:eastAsia="Times New Roman" w:hAnsi="Times New Roman" w:cs="Times New Roman"/>
          <w:color w:val="000000" w:themeColor="text1"/>
        </w:rPr>
      </w:pPr>
    </w:p>
    <w:p w:rsidR="00991749" w:rsidRDefault="00991749" w:rsidP="00991749">
      <w:pPr>
        <w:pStyle w:val="Heading5"/>
        <w:numPr>
          <w:ilvl w:val="0"/>
          <w:numId w:val="5"/>
        </w:numPr>
      </w:pPr>
      <w:r>
        <w:t xml:space="preserve">Compounds </w:t>
      </w:r>
      <w:r w:rsidRPr="001621D0">
        <w:t>Color Harmony</w:t>
      </w:r>
    </w:p>
    <w:p w:rsidR="00991749" w:rsidRPr="003B407A" w:rsidRDefault="003B407A" w:rsidP="003B407A">
      <w:pPr>
        <w:pStyle w:val="ListParagraph"/>
        <w:ind w:firstLine="240"/>
        <w:rPr>
          <w:rFonts w:ascii="Times New Roman" w:eastAsia="Times New Roman" w:hAnsi="Times New Roman" w:cs="Times New Roman"/>
          <w:color w:val="000000" w:themeColor="text1"/>
        </w:rPr>
      </w:pPr>
      <w:r w:rsidRPr="003B407A">
        <w:rPr>
          <w:rFonts w:ascii="Times New Roman" w:eastAsia="Times New Roman" w:hAnsi="Times New Roman" w:cs="Times New Roman"/>
          <w:color w:val="000000" w:themeColor="text1"/>
        </w:rPr>
        <w:t xml:space="preserve">This rule </w:t>
      </w:r>
      <w:r w:rsidR="00991749" w:rsidRPr="003B407A">
        <w:rPr>
          <w:rFonts w:ascii="Times New Roman" w:eastAsia="Times New Roman" w:hAnsi="Times New Roman" w:cs="Times New Roman"/>
          <w:color w:val="000000" w:themeColor="text1"/>
        </w:rPr>
        <w:t>consist</w:t>
      </w:r>
      <w:r w:rsidRPr="003B407A">
        <w:rPr>
          <w:rFonts w:ascii="Times New Roman" w:eastAsia="Times New Roman" w:hAnsi="Times New Roman" w:cs="Times New Roman"/>
          <w:color w:val="000000" w:themeColor="text1"/>
        </w:rPr>
        <w:t>s</w:t>
      </w:r>
      <w:r w:rsidR="00991749" w:rsidRPr="003B407A">
        <w:rPr>
          <w:rFonts w:ascii="Times New Roman" w:eastAsia="Times New Roman" w:hAnsi="Times New Roman" w:cs="Times New Roman"/>
          <w:color w:val="000000" w:themeColor="text1"/>
        </w:rPr>
        <w:t xml:space="preserve"> of </w:t>
      </w:r>
      <w:r w:rsidRPr="003B407A">
        <w:rPr>
          <w:rFonts w:ascii="Times New Roman" w:eastAsia="Times New Roman" w:hAnsi="Times New Roman" w:cs="Times New Roman"/>
          <w:color w:val="000000" w:themeColor="text1"/>
        </w:rPr>
        <w:t xml:space="preserve">analogous and </w:t>
      </w:r>
      <w:proofErr w:type="spellStart"/>
      <w:r w:rsidRPr="003B407A">
        <w:rPr>
          <w:rFonts w:ascii="Times New Roman" w:eastAsia="Times New Roman" w:hAnsi="Times New Roman" w:cs="Times New Roman"/>
          <w:color w:val="000000" w:themeColor="text1"/>
        </w:rPr>
        <w:t>complementaries</w:t>
      </w:r>
      <w:proofErr w:type="spellEnd"/>
      <w:r w:rsidRPr="003B407A">
        <w:rPr>
          <w:rFonts w:ascii="Times New Roman" w:eastAsia="Times New Roman" w:hAnsi="Times New Roman" w:cs="Times New Roman"/>
          <w:color w:val="000000" w:themeColor="text1"/>
        </w:rPr>
        <w:t xml:space="preserve"> with clockwise and counter-clockwise variations of each other. </w:t>
      </w:r>
    </w:p>
    <w:p w:rsidR="003A795F" w:rsidRDefault="003A795F" w:rsidP="003A795F">
      <w:pPr>
        <w:pStyle w:val="Heading5"/>
        <w:numPr>
          <w:ilvl w:val="0"/>
          <w:numId w:val="5"/>
        </w:numPr>
      </w:pPr>
      <w:r>
        <w:t xml:space="preserve">High Contrast </w:t>
      </w:r>
      <w:r w:rsidRPr="001621D0">
        <w:t>Color Harmony</w:t>
      </w:r>
    </w:p>
    <w:p w:rsidR="003A795F" w:rsidRDefault="0008720A" w:rsidP="0008720A">
      <w:pPr>
        <w:pStyle w:val="ListParagraph"/>
        <w:ind w:firstLine="240"/>
        <w:rPr>
          <w:rFonts w:ascii="Times New Roman" w:eastAsia="Times New Roman" w:hAnsi="Times New Roman" w:cs="Times New Roman"/>
          <w:color w:val="000000" w:themeColor="text1"/>
        </w:rPr>
      </w:pPr>
      <w:r w:rsidRPr="0008720A">
        <w:rPr>
          <w:rFonts w:ascii="Times New Roman" w:eastAsia="Times New Roman" w:hAnsi="Times New Roman" w:cs="Times New Roman"/>
          <w:color w:val="000000" w:themeColor="text1"/>
        </w:rPr>
        <w:t xml:space="preserve">High contrast color harmony is based on triad color harmony, but with additional other harmony methods. </w:t>
      </w:r>
      <w:r>
        <w:rPr>
          <w:rFonts w:ascii="Times New Roman" w:eastAsia="Times New Roman" w:hAnsi="Times New Roman" w:cs="Times New Roman"/>
          <w:color w:val="000000" w:themeColor="text1"/>
        </w:rPr>
        <w:t xml:space="preserve">There are 4 kinds of high contrast color harmony in it. </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one is a combination of monochromatic variation and left-analogous variation of the original color, with a left complement with brightness or saturation variation, so we can have a 5-color scheme for this rule.</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1994918" cy="204298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__19_High-Contrast-1.png"/>
                    <pic:cNvPicPr/>
                  </pic:nvPicPr>
                  <pic:blipFill rotWithShape="1">
                    <a:blip r:embed="rId27" cstate="print">
                      <a:extLst>
                        <a:ext uri="{28A0092B-C50C-407E-A947-70E740481C1C}">
                          <a14:useLocalDpi xmlns:a14="http://schemas.microsoft.com/office/drawing/2010/main" val="0"/>
                        </a:ext>
                      </a:extLst>
                    </a:blip>
                    <a:srcRect b="13087"/>
                    <a:stretch/>
                  </pic:blipFill>
                  <pic:spPr bwMode="auto">
                    <a:xfrm>
                      <a:off x="0" y="0"/>
                      <a:ext cx="2005082" cy="2053393"/>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only rule goes to a 6-color scheme is the second one. it consists of the basic triad color harmony and the brightness or saturation modulation. </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extent cx="2056477"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__20_High-Contrast-2.png"/>
                    <pic:cNvPicPr/>
                  </pic:nvPicPr>
                  <pic:blipFill rotWithShape="1">
                    <a:blip r:embed="rId28" cstate="print">
                      <a:extLst>
                        <a:ext uri="{28A0092B-C50C-407E-A947-70E740481C1C}">
                          <a14:useLocalDpi xmlns:a14="http://schemas.microsoft.com/office/drawing/2010/main" val="0"/>
                        </a:ext>
                      </a:extLst>
                    </a:blip>
                    <a:srcRect b="11949"/>
                    <a:stretch/>
                  </pic:blipFill>
                  <pic:spPr bwMode="auto">
                    <a:xfrm>
                      <a:off x="0" y="0"/>
                      <a:ext cx="2066666" cy="2144171"/>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can create an analogous variant, along with </w:t>
      </w:r>
      <w:r w:rsidR="00A745D9">
        <w:rPr>
          <w:rFonts w:ascii="Times New Roman" w:eastAsia="Times New Roman" w:hAnsi="Times New Roman" w:cs="Times New Roman"/>
          <w:color w:val="000000" w:themeColor="text1"/>
        </w:rPr>
        <w:t xml:space="preserve">brightness modulation of this color, with 90-degree counter-clockwise hue variation. </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2104007" cy="22159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__21_High-Contrast-3.png"/>
                    <pic:cNvPicPr/>
                  </pic:nvPicPr>
                  <pic:blipFill rotWithShape="1">
                    <a:blip r:embed="rId29">
                      <a:extLst>
                        <a:ext uri="{28A0092B-C50C-407E-A947-70E740481C1C}">
                          <a14:useLocalDpi xmlns:a14="http://schemas.microsoft.com/office/drawing/2010/main" val="0"/>
                        </a:ext>
                      </a:extLst>
                    </a:blip>
                    <a:srcRect b="10384"/>
                    <a:stretch/>
                  </pic:blipFill>
                  <pic:spPr bwMode="auto">
                    <a:xfrm>
                      <a:off x="0" y="0"/>
                      <a:ext cx="2126651" cy="2239827"/>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3B407A" w:rsidRPr="00166AFE" w:rsidRDefault="00A745D9" w:rsidP="005A4A61">
      <w:pPr>
        <w:pStyle w:val="ListParagraph"/>
        <w:ind w:firstLine="240"/>
        <w:jc w:val="center"/>
        <w:rPr>
          <w:rFonts w:ascii="Times New Roman" w:hAnsi="Times New Roman" w:cs="Times New Roman"/>
          <w:color w:val="000000" w:themeColor="text1"/>
        </w:rPr>
      </w:pPr>
      <w:r>
        <w:rPr>
          <w:rFonts w:ascii="Times New Roman" w:eastAsia="Times New Roman" w:hAnsi="Times New Roman" w:cs="Times New Roman"/>
          <w:color w:val="000000" w:themeColor="text1"/>
        </w:rPr>
        <w:t>The last one is similar to the first one. We can change the original color and the rotation direction, producing one more brightness variant based on the new color.</w:t>
      </w:r>
      <w:r w:rsidR="005A4A61">
        <w:rPr>
          <w:noProof/>
        </w:rPr>
        <w:drawing>
          <wp:inline distT="0" distB="0" distL="0" distR="0">
            <wp:extent cx="2126400" cy="22324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__22_High-Contrast-4.png"/>
                    <pic:cNvPicPr/>
                  </pic:nvPicPr>
                  <pic:blipFill rotWithShape="1">
                    <a:blip r:embed="rId30">
                      <a:extLst>
                        <a:ext uri="{28A0092B-C50C-407E-A947-70E740481C1C}">
                          <a14:useLocalDpi xmlns:a14="http://schemas.microsoft.com/office/drawing/2010/main" val="0"/>
                        </a:ext>
                      </a:extLst>
                    </a:blip>
                    <a:srcRect b="10668"/>
                    <a:stretch/>
                  </pic:blipFill>
                  <pic:spPr bwMode="auto">
                    <a:xfrm>
                      <a:off x="0" y="0"/>
                      <a:ext cx="2163229" cy="2271120"/>
                    </a:xfrm>
                    <a:prstGeom prst="rect">
                      <a:avLst/>
                    </a:prstGeom>
                    <a:ln>
                      <a:noFill/>
                    </a:ln>
                    <a:extLst>
                      <a:ext uri="{53640926-AAD7-44D8-BBD7-CCE9431645EC}">
                        <a14:shadowObscured xmlns:a14="http://schemas.microsoft.com/office/drawing/2010/main"/>
                      </a:ext>
                    </a:extLst>
                  </pic:spPr>
                </pic:pic>
              </a:graphicData>
            </a:graphic>
          </wp:inline>
        </w:drawing>
      </w:r>
    </w:p>
    <w:p w:rsidR="005A4A61" w:rsidRP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D14363" w:rsidRPr="00330C54" w:rsidRDefault="00D14363" w:rsidP="008603B9">
      <w:pPr>
        <w:pStyle w:val="ListParagraph"/>
        <w:ind w:firstLine="240"/>
        <w:jc w:val="center"/>
        <w:rPr>
          <w:rFonts w:ascii="Times New Roman" w:eastAsia="Times New Roman" w:hAnsi="Times New Roman" w:cs="Times New Roman"/>
          <w:color w:val="000000" w:themeColor="text1"/>
        </w:rPr>
      </w:pPr>
    </w:p>
    <w:p w:rsidR="00307EBB" w:rsidRPr="00120A50" w:rsidRDefault="00307EBB" w:rsidP="00120A50">
      <w:pPr>
        <w:pStyle w:val="ListParagraph"/>
        <w:ind w:firstLine="240"/>
        <w:rPr>
          <w:rFonts w:ascii="Times New Roman" w:eastAsia="Times New Roman" w:hAnsi="Times New Roman" w:cs="Times New Roman"/>
          <w:color w:val="000000" w:themeColor="text1"/>
        </w:rPr>
      </w:pPr>
    </w:p>
    <w:p w:rsidR="001621D0" w:rsidRPr="00875290" w:rsidRDefault="001621D0" w:rsidP="001621D0">
      <w:pPr>
        <w:pStyle w:val="ListParagraph"/>
        <w:rPr>
          <w:rFonts w:ascii="Times New Roman" w:eastAsia="Times New Roman" w:hAnsi="Times New Roman" w:cs="Times New Roman"/>
          <w:color w:val="000000" w:themeColor="text1"/>
        </w:rPr>
      </w:pPr>
    </w:p>
    <w:p w:rsidR="00A3651A" w:rsidRPr="001C628D" w:rsidRDefault="00A3651A" w:rsidP="001C628D">
      <w:pPr>
        <w:pStyle w:val="ListParagraph"/>
        <w:ind w:firstLine="240"/>
        <w:jc w:val="both"/>
        <w:rPr>
          <w:rFonts w:ascii="Times New Roman" w:eastAsia="Times New Roman" w:hAnsi="Times New Roman" w:cs="Times New Roman"/>
          <w:color w:val="000000" w:themeColor="text1"/>
        </w:rPr>
      </w:pPr>
    </w:p>
    <w:p w:rsidR="00A3651A" w:rsidRPr="00A3651A" w:rsidRDefault="00A3651A" w:rsidP="00A3651A"/>
    <w:p w:rsidR="00650E4E" w:rsidRPr="00650E4E" w:rsidRDefault="00650E4E" w:rsidP="00650E4E"/>
    <w:p w:rsidR="00F24ED3" w:rsidRDefault="00F24ED3" w:rsidP="00F24ED3">
      <w:pPr>
        <w:pStyle w:val="Heading1"/>
        <w:numPr>
          <w:ilvl w:val="0"/>
          <w:numId w:val="4"/>
        </w:numPr>
      </w:pPr>
      <w:bookmarkStart w:id="20" w:name="_Toc520732115"/>
      <w:r>
        <w:t>Component Design</w:t>
      </w:r>
      <w:bookmarkEnd w:id="20"/>
    </w:p>
    <w:p w:rsidR="00F24ED3" w:rsidRDefault="00F24ED3" w:rsidP="00F24ED3">
      <w:pPr>
        <w:pStyle w:val="Heading2"/>
        <w:numPr>
          <w:ilvl w:val="1"/>
          <w:numId w:val="4"/>
        </w:numPr>
      </w:pPr>
      <w:bookmarkStart w:id="21" w:name="_Toc520732116"/>
      <w:r>
        <w:t>Extract Color Theme from Images</w:t>
      </w:r>
      <w:bookmarkEnd w:id="21"/>
    </w:p>
    <w:p w:rsidR="00F24ED3" w:rsidRDefault="00F24ED3" w:rsidP="00F24ED3">
      <w:pPr>
        <w:pStyle w:val="Heading3"/>
        <w:numPr>
          <w:ilvl w:val="2"/>
          <w:numId w:val="4"/>
        </w:numPr>
      </w:pPr>
      <w:bookmarkStart w:id="22" w:name="_Toc520732117"/>
      <w:r>
        <w:t>median-cut algorithm</w:t>
      </w:r>
      <w:bookmarkEnd w:id="22"/>
    </w:p>
    <w:p w:rsidR="00650E4E" w:rsidRDefault="00650E4E" w:rsidP="00650E4E">
      <w:pPr>
        <w:pStyle w:val="Heading4"/>
        <w:numPr>
          <w:ilvl w:val="3"/>
          <w:numId w:val="4"/>
        </w:numPr>
      </w:pPr>
      <w:r>
        <w:t>Introduction</w:t>
      </w:r>
    </w:p>
    <w:p w:rsidR="00FE274F" w:rsidRPr="00FE274F" w:rsidRDefault="00FE274F" w:rsidP="00FE274F">
      <w:pPr>
        <w:pStyle w:val="ListParagraph"/>
        <w:ind w:firstLin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main steps for implementing median-cut algorithm:</w:t>
      </w:r>
    </w:p>
    <w:p w:rsidR="00FE274F" w:rsidRPr="00FE274F" w:rsidRDefault="00FE274F" w:rsidP="00FE274F">
      <w:pPr>
        <w:pStyle w:val="ListParagraph"/>
        <w:numPr>
          <w:ilvl w:val="0"/>
          <w:numId w:val="7"/>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Create a “cube” of the colors in the pixels of an image by using each color component (R, G, and B) as an axis (e.g. x,</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y,</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z)</w:t>
      </w:r>
      <w:r>
        <w:rPr>
          <w:rFonts w:ascii="Times New Roman" w:eastAsia="Times New Roman" w:hAnsi="Times New Roman" w:cs="Times New Roman"/>
          <w:color w:val="000000" w:themeColor="text1"/>
        </w:rPr>
        <w:t>:</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Calculate the range of each color component (R, G, and B)</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For the component with the largest range, C, calculate the median value, M</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Split the “cube” of colors:</w:t>
      </w:r>
    </w:p>
    <w:p w:rsidR="00FE274F" w:rsidRP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greater than M</w:t>
      </w:r>
    </w:p>
    <w:p w:rsid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less than M </w:t>
      </w:r>
    </w:p>
    <w:p w:rsid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If the number of cubes is equal to our chosen number of</w:t>
      </w:r>
      <w:r>
        <w:rPr>
          <w:rFonts w:ascii="Times New Roman" w:eastAsia="Times New Roman" w:hAnsi="Times New Roman" w:cs="Times New Roman"/>
          <w:color w:val="000000" w:themeColor="text1"/>
        </w:rPr>
        <w:t xml:space="preserve"> desired colors, exit the loop </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For each color cube, calculate the range of each component, choose the cub</w:t>
      </w:r>
      <w:r>
        <w:rPr>
          <w:rFonts w:ascii="Times New Roman" w:eastAsia="Times New Roman" w:hAnsi="Times New Roman" w:cs="Times New Roman"/>
          <w:color w:val="000000" w:themeColor="text1"/>
        </w:rPr>
        <w:t>e which contain</w:t>
      </w:r>
      <w:r w:rsidRPr="00FE274F">
        <w:rPr>
          <w:rFonts w:ascii="Times New Roman" w:eastAsia="Times New Roman" w:hAnsi="Times New Roman" w:cs="Times New Roman"/>
          <w:color w:val="000000" w:themeColor="text1"/>
        </w:rPr>
        <w:t>s the largest range, and repeat</w:t>
      </w:r>
    </w:p>
    <w:p w:rsidR="00FE274F" w:rsidRPr="00FE274F" w:rsidRDefault="00FE274F" w:rsidP="00FE274F">
      <w:pPr>
        <w:pStyle w:val="ListParagraph"/>
        <w:numPr>
          <w:ilvl w:val="0"/>
          <w:numId w:val="7"/>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 xml:space="preserve">For each cube, apply some function (mean, median, mode, </w:t>
      </w:r>
      <w:proofErr w:type="spellStart"/>
      <w:r w:rsidRPr="00FE274F">
        <w:rPr>
          <w:rFonts w:ascii="Times New Roman" w:eastAsia="Times New Roman" w:hAnsi="Times New Roman" w:cs="Times New Roman"/>
          <w:color w:val="000000" w:themeColor="text1"/>
        </w:rPr>
        <w:t>etc</w:t>
      </w:r>
      <w:proofErr w:type="spellEnd"/>
      <w:r w:rsidRPr="00FE274F">
        <w:rPr>
          <w:rFonts w:ascii="Times New Roman" w:eastAsia="Times New Roman" w:hAnsi="Times New Roman" w:cs="Times New Roman"/>
          <w:color w:val="000000" w:themeColor="text1"/>
        </w:rPr>
        <w:t>) to the value of each component, and combine into a new RGB value</w:t>
      </w:r>
      <w:r>
        <w:rPr>
          <w:rFonts w:ascii="Times New Roman" w:hAnsi="Times New Roman" w:cs="Times New Roman" w:hint="eastAsia"/>
          <w:color w:val="000000" w:themeColor="text1"/>
        </w:rPr>
        <w:t>.</w:t>
      </w:r>
    </w:p>
    <w:p w:rsidR="00FE274F" w:rsidRPr="00FE274F" w:rsidRDefault="00FE274F" w:rsidP="00FE274F">
      <w:pPr>
        <w:ind w:left="960"/>
        <w:jc w:val="both"/>
        <w:rPr>
          <w:rFonts w:ascii="Times New Roman" w:eastAsia="Times New Roman" w:hAnsi="Times New Roman" w:cs="Times New Roman"/>
          <w:color w:val="000000" w:themeColor="text1"/>
        </w:rPr>
      </w:pPr>
    </w:p>
    <w:p w:rsidR="008E2AA1" w:rsidRPr="008E2AA1" w:rsidRDefault="008E2AA1" w:rsidP="008E2AA1"/>
    <w:p w:rsidR="00650E4E" w:rsidRPr="00650E4E" w:rsidRDefault="00650E4E" w:rsidP="00650E4E"/>
    <w:p w:rsidR="00F24ED3" w:rsidRDefault="00F24ED3" w:rsidP="00F24ED3">
      <w:pPr>
        <w:pStyle w:val="Heading3"/>
        <w:numPr>
          <w:ilvl w:val="2"/>
          <w:numId w:val="4"/>
        </w:numPr>
      </w:pPr>
      <w:bookmarkStart w:id="23" w:name="_Toc520732118"/>
      <w:r>
        <w:t>octree algorithm</w:t>
      </w:r>
      <w:bookmarkEnd w:id="23"/>
    </w:p>
    <w:p w:rsidR="00F24ED3" w:rsidRPr="00F24ED3" w:rsidRDefault="00F24ED3" w:rsidP="00F24ED3">
      <w:pPr>
        <w:pStyle w:val="Heading3"/>
        <w:numPr>
          <w:ilvl w:val="2"/>
          <w:numId w:val="4"/>
        </w:numPr>
      </w:pPr>
      <w:bookmarkStart w:id="24" w:name="_Toc520732119"/>
      <w:proofErr w:type="spellStart"/>
      <w:r>
        <w:t>kmeans</w:t>
      </w:r>
      <w:proofErr w:type="spellEnd"/>
      <w:r>
        <w:t xml:space="preserve"> algorithm</w:t>
      </w:r>
      <w:bookmarkEnd w:id="24"/>
    </w:p>
    <w:p w:rsidR="00F24ED3" w:rsidRDefault="00F24ED3" w:rsidP="00F24ED3">
      <w:pPr>
        <w:pStyle w:val="Heading1"/>
        <w:numPr>
          <w:ilvl w:val="0"/>
          <w:numId w:val="4"/>
        </w:numPr>
      </w:pPr>
      <w:bookmarkStart w:id="25" w:name="_Toc520732120"/>
      <w:r>
        <w:t>Human Interface Design</w:t>
      </w:r>
      <w:bookmarkEnd w:id="25"/>
    </w:p>
    <w:p w:rsidR="00F24ED3" w:rsidRDefault="00F24ED3" w:rsidP="00F24ED3">
      <w:pPr>
        <w:pStyle w:val="Heading1"/>
        <w:numPr>
          <w:ilvl w:val="0"/>
          <w:numId w:val="4"/>
        </w:numPr>
      </w:pPr>
      <w:bookmarkStart w:id="26" w:name="_Toc520732121"/>
      <w:r>
        <w:t>Requirements Matrix</w:t>
      </w:r>
      <w:bookmarkEnd w:id="26"/>
    </w:p>
    <w:p w:rsidR="00F24ED3" w:rsidRPr="00BF681D" w:rsidRDefault="00F24ED3" w:rsidP="00F24ED3">
      <w:pPr>
        <w:pStyle w:val="Heading1"/>
        <w:numPr>
          <w:ilvl w:val="0"/>
          <w:numId w:val="4"/>
        </w:numPr>
      </w:pPr>
      <w:bookmarkStart w:id="27" w:name="_Toc520732122"/>
      <w:r>
        <w:t>Appendices</w:t>
      </w:r>
      <w:bookmarkEnd w:id="27"/>
    </w:p>
    <w:p w:rsidR="00F24ED3" w:rsidRDefault="00F24ED3" w:rsidP="00F24ED3"/>
    <w:p w:rsidR="00154ADE" w:rsidRPr="00F24ED3" w:rsidRDefault="00154ADE" w:rsidP="00F24ED3"/>
    <w:sectPr w:rsidR="00154ADE" w:rsidRPr="00F24ED3" w:rsidSect="00AC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4A0"/>
    <w:multiLevelType w:val="multilevel"/>
    <w:tmpl w:val="2B06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70B32"/>
    <w:multiLevelType w:val="hybridMultilevel"/>
    <w:tmpl w:val="EEDABD68"/>
    <w:lvl w:ilvl="0" w:tplc="B53C4AEE">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2" w15:restartNumberingAfterBreak="0">
    <w:nsid w:val="27176A47"/>
    <w:multiLevelType w:val="hybridMultilevel"/>
    <w:tmpl w:val="39FA7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04B72"/>
    <w:multiLevelType w:val="multilevel"/>
    <w:tmpl w:val="5F06CE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D046CC"/>
    <w:multiLevelType w:val="hybridMultilevel"/>
    <w:tmpl w:val="AEF6C9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EB11B9"/>
    <w:multiLevelType w:val="multilevel"/>
    <w:tmpl w:val="BA2A66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E2636"/>
    <w:multiLevelType w:val="hybridMultilevel"/>
    <w:tmpl w:val="7B4CA680"/>
    <w:lvl w:ilvl="0" w:tplc="7B168018">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7" w15:restartNumberingAfterBreak="0">
    <w:nsid w:val="7D9B6C3D"/>
    <w:multiLevelType w:val="hybridMultilevel"/>
    <w:tmpl w:val="4A88AB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E"/>
    <w:rsid w:val="00034A62"/>
    <w:rsid w:val="000440A8"/>
    <w:rsid w:val="0008720A"/>
    <w:rsid w:val="000A1409"/>
    <w:rsid w:val="00120A50"/>
    <w:rsid w:val="00154ADE"/>
    <w:rsid w:val="001621D0"/>
    <w:rsid w:val="00166AFE"/>
    <w:rsid w:val="00177946"/>
    <w:rsid w:val="001947B5"/>
    <w:rsid w:val="001A612D"/>
    <w:rsid w:val="001A7AD0"/>
    <w:rsid w:val="001C628D"/>
    <w:rsid w:val="0029071C"/>
    <w:rsid w:val="002F2854"/>
    <w:rsid w:val="003023B5"/>
    <w:rsid w:val="00307EBB"/>
    <w:rsid w:val="00330C54"/>
    <w:rsid w:val="00333B91"/>
    <w:rsid w:val="00377C8A"/>
    <w:rsid w:val="003A795F"/>
    <w:rsid w:val="003B407A"/>
    <w:rsid w:val="003D5DB4"/>
    <w:rsid w:val="003E61B3"/>
    <w:rsid w:val="003F5570"/>
    <w:rsid w:val="00450CF8"/>
    <w:rsid w:val="00455D93"/>
    <w:rsid w:val="00487E41"/>
    <w:rsid w:val="004901A9"/>
    <w:rsid w:val="004A48F4"/>
    <w:rsid w:val="004E33F1"/>
    <w:rsid w:val="0050369D"/>
    <w:rsid w:val="00517A99"/>
    <w:rsid w:val="00531C7F"/>
    <w:rsid w:val="00537AD2"/>
    <w:rsid w:val="00555A70"/>
    <w:rsid w:val="005632FA"/>
    <w:rsid w:val="005A4A61"/>
    <w:rsid w:val="005C5A71"/>
    <w:rsid w:val="005D75F5"/>
    <w:rsid w:val="00636688"/>
    <w:rsid w:val="00641385"/>
    <w:rsid w:val="006474AA"/>
    <w:rsid w:val="00650E4E"/>
    <w:rsid w:val="00663B4D"/>
    <w:rsid w:val="006A3297"/>
    <w:rsid w:val="006A4E2D"/>
    <w:rsid w:val="007479A2"/>
    <w:rsid w:val="007A3A73"/>
    <w:rsid w:val="007B66F3"/>
    <w:rsid w:val="00802908"/>
    <w:rsid w:val="008603B9"/>
    <w:rsid w:val="00860EE5"/>
    <w:rsid w:val="00875290"/>
    <w:rsid w:val="008B6A92"/>
    <w:rsid w:val="008C7D4F"/>
    <w:rsid w:val="008D2235"/>
    <w:rsid w:val="008E2AA1"/>
    <w:rsid w:val="00941421"/>
    <w:rsid w:val="00967A21"/>
    <w:rsid w:val="00991749"/>
    <w:rsid w:val="00991FD6"/>
    <w:rsid w:val="00A07162"/>
    <w:rsid w:val="00A3651A"/>
    <w:rsid w:val="00A516CE"/>
    <w:rsid w:val="00A745D9"/>
    <w:rsid w:val="00AB60C9"/>
    <w:rsid w:val="00AC7554"/>
    <w:rsid w:val="00AD2084"/>
    <w:rsid w:val="00AD7CA4"/>
    <w:rsid w:val="00B17DC2"/>
    <w:rsid w:val="00B4114C"/>
    <w:rsid w:val="00B63CE0"/>
    <w:rsid w:val="00B83747"/>
    <w:rsid w:val="00B92C85"/>
    <w:rsid w:val="00BA3304"/>
    <w:rsid w:val="00C30C28"/>
    <w:rsid w:val="00C45500"/>
    <w:rsid w:val="00C718C8"/>
    <w:rsid w:val="00CA125B"/>
    <w:rsid w:val="00CE11CB"/>
    <w:rsid w:val="00D14363"/>
    <w:rsid w:val="00D23512"/>
    <w:rsid w:val="00D607DB"/>
    <w:rsid w:val="00D77447"/>
    <w:rsid w:val="00DA72DF"/>
    <w:rsid w:val="00DE6FD4"/>
    <w:rsid w:val="00DF3F44"/>
    <w:rsid w:val="00DF6B03"/>
    <w:rsid w:val="00E072DA"/>
    <w:rsid w:val="00E74565"/>
    <w:rsid w:val="00E838B5"/>
    <w:rsid w:val="00EA4C03"/>
    <w:rsid w:val="00ED1ADA"/>
    <w:rsid w:val="00EF0293"/>
    <w:rsid w:val="00EF0376"/>
    <w:rsid w:val="00F22048"/>
    <w:rsid w:val="00F24ED3"/>
    <w:rsid w:val="00F43D9D"/>
    <w:rsid w:val="00F55AC0"/>
    <w:rsid w:val="00F83CB8"/>
    <w:rsid w:val="00FA7A7A"/>
    <w:rsid w:val="00FB4054"/>
    <w:rsid w:val="00FC3298"/>
    <w:rsid w:val="00FE27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7725"/>
  <w15:chartTrackingRefBased/>
  <w15:docId w15:val="{5710CED1-5BD6-5642-94C3-54542D4C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A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5D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A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54ADE"/>
    <w:rPr>
      <w:color w:val="0000FF"/>
      <w:u w:val="single"/>
    </w:rPr>
  </w:style>
  <w:style w:type="paragraph" w:styleId="ListParagraph">
    <w:name w:val="List Paragraph"/>
    <w:basedOn w:val="Normal"/>
    <w:uiPriority w:val="34"/>
    <w:qFormat/>
    <w:rsid w:val="00154ADE"/>
    <w:pPr>
      <w:ind w:left="720"/>
      <w:contextualSpacing/>
    </w:pPr>
  </w:style>
  <w:style w:type="character" w:styleId="UnresolvedMention">
    <w:name w:val="Unresolved Mention"/>
    <w:basedOn w:val="DefaultParagraphFont"/>
    <w:uiPriority w:val="99"/>
    <w:semiHidden/>
    <w:unhideWhenUsed/>
    <w:rsid w:val="00F83CB8"/>
    <w:rPr>
      <w:color w:val="808080"/>
      <w:shd w:val="clear" w:color="auto" w:fill="E6E6E6"/>
    </w:rPr>
  </w:style>
  <w:style w:type="character" w:styleId="FollowedHyperlink">
    <w:name w:val="FollowedHyperlink"/>
    <w:basedOn w:val="DefaultParagraphFont"/>
    <w:uiPriority w:val="99"/>
    <w:semiHidden/>
    <w:unhideWhenUsed/>
    <w:rsid w:val="00860EE5"/>
    <w:rPr>
      <w:color w:val="954F72" w:themeColor="followedHyperlink"/>
      <w:u w:val="single"/>
    </w:rPr>
  </w:style>
  <w:style w:type="character" w:customStyle="1" w:styleId="Heading4Char">
    <w:name w:val="Heading 4 Char"/>
    <w:basedOn w:val="DefaultParagraphFont"/>
    <w:link w:val="Heading4"/>
    <w:uiPriority w:val="9"/>
    <w:rsid w:val="003D5DB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72D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072DA"/>
    <w:pPr>
      <w:spacing w:after="100"/>
    </w:pPr>
  </w:style>
  <w:style w:type="paragraph" w:styleId="TOC2">
    <w:name w:val="toc 2"/>
    <w:basedOn w:val="Normal"/>
    <w:next w:val="Normal"/>
    <w:autoRedefine/>
    <w:uiPriority w:val="39"/>
    <w:unhideWhenUsed/>
    <w:rsid w:val="00E072DA"/>
    <w:pPr>
      <w:spacing w:after="100"/>
      <w:ind w:left="240"/>
    </w:pPr>
  </w:style>
  <w:style w:type="paragraph" w:styleId="TOC3">
    <w:name w:val="toc 3"/>
    <w:basedOn w:val="Normal"/>
    <w:next w:val="Normal"/>
    <w:autoRedefine/>
    <w:uiPriority w:val="39"/>
    <w:unhideWhenUsed/>
    <w:rsid w:val="00E072DA"/>
    <w:pPr>
      <w:spacing w:after="100"/>
      <w:ind w:left="480"/>
    </w:pPr>
  </w:style>
  <w:style w:type="paragraph" w:styleId="Title">
    <w:name w:val="Title"/>
    <w:basedOn w:val="Normal"/>
    <w:next w:val="Normal"/>
    <w:link w:val="TitleChar"/>
    <w:uiPriority w:val="10"/>
    <w:qFormat/>
    <w:rsid w:val="000440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A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50E4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792">
      <w:bodyDiv w:val="1"/>
      <w:marLeft w:val="0"/>
      <w:marRight w:val="0"/>
      <w:marTop w:val="0"/>
      <w:marBottom w:val="0"/>
      <w:divBdr>
        <w:top w:val="none" w:sz="0" w:space="0" w:color="auto"/>
        <w:left w:val="none" w:sz="0" w:space="0" w:color="auto"/>
        <w:bottom w:val="none" w:sz="0" w:space="0" w:color="auto"/>
        <w:right w:val="none" w:sz="0" w:space="0" w:color="auto"/>
      </w:divBdr>
    </w:div>
    <w:div w:id="275526425">
      <w:bodyDiv w:val="1"/>
      <w:marLeft w:val="0"/>
      <w:marRight w:val="0"/>
      <w:marTop w:val="0"/>
      <w:marBottom w:val="0"/>
      <w:divBdr>
        <w:top w:val="none" w:sz="0" w:space="0" w:color="auto"/>
        <w:left w:val="none" w:sz="0" w:space="0" w:color="auto"/>
        <w:bottom w:val="none" w:sz="0" w:space="0" w:color="auto"/>
        <w:right w:val="none" w:sz="0" w:space="0" w:color="auto"/>
      </w:divBdr>
    </w:div>
    <w:div w:id="320743892">
      <w:bodyDiv w:val="1"/>
      <w:marLeft w:val="0"/>
      <w:marRight w:val="0"/>
      <w:marTop w:val="0"/>
      <w:marBottom w:val="0"/>
      <w:divBdr>
        <w:top w:val="none" w:sz="0" w:space="0" w:color="auto"/>
        <w:left w:val="none" w:sz="0" w:space="0" w:color="auto"/>
        <w:bottom w:val="none" w:sz="0" w:space="0" w:color="auto"/>
        <w:right w:val="none" w:sz="0" w:space="0" w:color="auto"/>
      </w:divBdr>
    </w:div>
    <w:div w:id="463470779">
      <w:bodyDiv w:val="1"/>
      <w:marLeft w:val="0"/>
      <w:marRight w:val="0"/>
      <w:marTop w:val="0"/>
      <w:marBottom w:val="0"/>
      <w:divBdr>
        <w:top w:val="none" w:sz="0" w:space="0" w:color="auto"/>
        <w:left w:val="none" w:sz="0" w:space="0" w:color="auto"/>
        <w:bottom w:val="none" w:sz="0" w:space="0" w:color="auto"/>
        <w:right w:val="none" w:sz="0" w:space="0" w:color="auto"/>
      </w:divBdr>
    </w:div>
    <w:div w:id="859390861">
      <w:bodyDiv w:val="1"/>
      <w:marLeft w:val="0"/>
      <w:marRight w:val="0"/>
      <w:marTop w:val="0"/>
      <w:marBottom w:val="0"/>
      <w:divBdr>
        <w:top w:val="none" w:sz="0" w:space="0" w:color="auto"/>
        <w:left w:val="none" w:sz="0" w:space="0" w:color="auto"/>
        <w:bottom w:val="none" w:sz="0" w:space="0" w:color="auto"/>
        <w:right w:val="none" w:sz="0" w:space="0" w:color="auto"/>
      </w:divBdr>
    </w:div>
    <w:div w:id="959651631">
      <w:bodyDiv w:val="1"/>
      <w:marLeft w:val="0"/>
      <w:marRight w:val="0"/>
      <w:marTop w:val="0"/>
      <w:marBottom w:val="0"/>
      <w:divBdr>
        <w:top w:val="none" w:sz="0" w:space="0" w:color="auto"/>
        <w:left w:val="none" w:sz="0" w:space="0" w:color="auto"/>
        <w:bottom w:val="none" w:sz="0" w:space="0" w:color="auto"/>
        <w:right w:val="none" w:sz="0" w:space="0" w:color="auto"/>
      </w:divBdr>
    </w:div>
    <w:div w:id="1112820003">
      <w:bodyDiv w:val="1"/>
      <w:marLeft w:val="0"/>
      <w:marRight w:val="0"/>
      <w:marTop w:val="0"/>
      <w:marBottom w:val="0"/>
      <w:divBdr>
        <w:top w:val="none" w:sz="0" w:space="0" w:color="auto"/>
        <w:left w:val="none" w:sz="0" w:space="0" w:color="auto"/>
        <w:bottom w:val="none" w:sz="0" w:space="0" w:color="auto"/>
        <w:right w:val="none" w:sz="0" w:space="0" w:color="auto"/>
      </w:divBdr>
    </w:div>
    <w:div w:id="1213542264">
      <w:bodyDiv w:val="1"/>
      <w:marLeft w:val="0"/>
      <w:marRight w:val="0"/>
      <w:marTop w:val="0"/>
      <w:marBottom w:val="0"/>
      <w:divBdr>
        <w:top w:val="none" w:sz="0" w:space="0" w:color="auto"/>
        <w:left w:val="none" w:sz="0" w:space="0" w:color="auto"/>
        <w:bottom w:val="none" w:sz="0" w:space="0" w:color="auto"/>
        <w:right w:val="none" w:sz="0" w:space="0" w:color="auto"/>
      </w:divBdr>
    </w:div>
    <w:div w:id="1338115540">
      <w:bodyDiv w:val="1"/>
      <w:marLeft w:val="0"/>
      <w:marRight w:val="0"/>
      <w:marTop w:val="0"/>
      <w:marBottom w:val="0"/>
      <w:divBdr>
        <w:top w:val="none" w:sz="0" w:space="0" w:color="auto"/>
        <w:left w:val="none" w:sz="0" w:space="0" w:color="auto"/>
        <w:bottom w:val="none" w:sz="0" w:space="0" w:color="auto"/>
        <w:right w:val="none" w:sz="0" w:space="0" w:color="auto"/>
      </w:divBdr>
    </w:div>
    <w:div w:id="1386684866">
      <w:bodyDiv w:val="1"/>
      <w:marLeft w:val="0"/>
      <w:marRight w:val="0"/>
      <w:marTop w:val="0"/>
      <w:marBottom w:val="0"/>
      <w:divBdr>
        <w:top w:val="none" w:sz="0" w:space="0" w:color="auto"/>
        <w:left w:val="none" w:sz="0" w:space="0" w:color="auto"/>
        <w:bottom w:val="none" w:sz="0" w:space="0" w:color="auto"/>
        <w:right w:val="none" w:sz="0" w:space="0" w:color="auto"/>
      </w:divBdr>
    </w:div>
    <w:div w:id="1390155965">
      <w:bodyDiv w:val="1"/>
      <w:marLeft w:val="0"/>
      <w:marRight w:val="0"/>
      <w:marTop w:val="0"/>
      <w:marBottom w:val="0"/>
      <w:divBdr>
        <w:top w:val="none" w:sz="0" w:space="0" w:color="auto"/>
        <w:left w:val="none" w:sz="0" w:space="0" w:color="auto"/>
        <w:bottom w:val="none" w:sz="0" w:space="0" w:color="auto"/>
        <w:right w:val="none" w:sz="0" w:space="0" w:color="auto"/>
      </w:divBdr>
    </w:div>
    <w:div w:id="1401176139">
      <w:bodyDiv w:val="1"/>
      <w:marLeft w:val="0"/>
      <w:marRight w:val="0"/>
      <w:marTop w:val="0"/>
      <w:marBottom w:val="0"/>
      <w:divBdr>
        <w:top w:val="none" w:sz="0" w:space="0" w:color="auto"/>
        <w:left w:val="none" w:sz="0" w:space="0" w:color="auto"/>
        <w:bottom w:val="none" w:sz="0" w:space="0" w:color="auto"/>
        <w:right w:val="none" w:sz="0" w:space="0" w:color="auto"/>
      </w:divBdr>
    </w:div>
    <w:div w:id="1471512015">
      <w:bodyDiv w:val="1"/>
      <w:marLeft w:val="0"/>
      <w:marRight w:val="0"/>
      <w:marTop w:val="0"/>
      <w:marBottom w:val="0"/>
      <w:divBdr>
        <w:top w:val="none" w:sz="0" w:space="0" w:color="auto"/>
        <w:left w:val="none" w:sz="0" w:space="0" w:color="auto"/>
        <w:bottom w:val="none" w:sz="0" w:space="0" w:color="auto"/>
        <w:right w:val="none" w:sz="0" w:space="0" w:color="auto"/>
      </w:divBdr>
    </w:div>
    <w:div w:id="1530874156">
      <w:bodyDiv w:val="1"/>
      <w:marLeft w:val="0"/>
      <w:marRight w:val="0"/>
      <w:marTop w:val="0"/>
      <w:marBottom w:val="0"/>
      <w:divBdr>
        <w:top w:val="none" w:sz="0" w:space="0" w:color="auto"/>
        <w:left w:val="none" w:sz="0" w:space="0" w:color="auto"/>
        <w:bottom w:val="none" w:sz="0" w:space="0" w:color="auto"/>
        <w:right w:val="none" w:sz="0" w:space="0" w:color="auto"/>
      </w:divBdr>
    </w:div>
    <w:div w:id="1538278063">
      <w:bodyDiv w:val="1"/>
      <w:marLeft w:val="0"/>
      <w:marRight w:val="0"/>
      <w:marTop w:val="0"/>
      <w:marBottom w:val="0"/>
      <w:divBdr>
        <w:top w:val="none" w:sz="0" w:space="0" w:color="auto"/>
        <w:left w:val="none" w:sz="0" w:space="0" w:color="auto"/>
        <w:bottom w:val="none" w:sz="0" w:space="0" w:color="auto"/>
        <w:right w:val="none" w:sz="0" w:space="0" w:color="auto"/>
      </w:divBdr>
    </w:div>
    <w:div w:id="1648976344">
      <w:bodyDiv w:val="1"/>
      <w:marLeft w:val="0"/>
      <w:marRight w:val="0"/>
      <w:marTop w:val="0"/>
      <w:marBottom w:val="0"/>
      <w:divBdr>
        <w:top w:val="none" w:sz="0" w:space="0" w:color="auto"/>
        <w:left w:val="none" w:sz="0" w:space="0" w:color="auto"/>
        <w:bottom w:val="none" w:sz="0" w:space="0" w:color="auto"/>
        <w:right w:val="none" w:sz="0" w:space="0" w:color="auto"/>
      </w:divBdr>
    </w:div>
    <w:div w:id="1704861242">
      <w:bodyDiv w:val="1"/>
      <w:marLeft w:val="0"/>
      <w:marRight w:val="0"/>
      <w:marTop w:val="0"/>
      <w:marBottom w:val="0"/>
      <w:divBdr>
        <w:top w:val="none" w:sz="0" w:space="0" w:color="auto"/>
        <w:left w:val="none" w:sz="0" w:space="0" w:color="auto"/>
        <w:bottom w:val="none" w:sz="0" w:space="0" w:color="auto"/>
        <w:right w:val="none" w:sz="0" w:space="0" w:color="auto"/>
      </w:divBdr>
    </w:div>
    <w:div w:id="1721392788">
      <w:bodyDiv w:val="1"/>
      <w:marLeft w:val="0"/>
      <w:marRight w:val="0"/>
      <w:marTop w:val="0"/>
      <w:marBottom w:val="0"/>
      <w:divBdr>
        <w:top w:val="none" w:sz="0" w:space="0" w:color="auto"/>
        <w:left w:val="none" w:sz="0" w:space="0" w:color="auto"/>
        <w:bottom w:val="none" w:sz="0" w:space="0" w:color="auto"/>
        <w:right w:val="none" w:sz="0" w:space="0" w:color="auto"/>
      </w:divBdr>
    </w:div>
    <w:div w:id="19258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n.wikipedia.org/wiki/Color_space"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en.wikipedia.org/wiki/Colorimetry"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Lightness_(color)"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H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40A47-C39E-2443-9489-194EECCD7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Wei</dc:creator>
  <cp:keywords/>
  <dc:description/>
  <cp:lastModifiedBy>L. Wei</cp:lastModifiedBy>
  <cp:revision>30</cp:revision>
  <dcterms:created xsi:type="dcterms:W3CDTF">2018-06-30T16:38:00Z</dcterms:created>
  <dcterms:modified xsi:type="dcterms:W3CDTF">2018-07-30T21:16:00Z</dcterms:modified>
</cp:coreProperties>
</file>