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B5E" w:rsidRPr="00AF2C6B" w:rsidRDefault="00EC62DA">
      <w:pPr>
        <w:rPr>
          <w:rFonts w:ascii="黑体" w:eastAsia="黑体" w:hAnsi="黑体"/>
          <w:sz w:val="30"/>
          <w:szCs w:val="30"/>
        </w:rPr>
      </w:pPr>
      <w:r w:rsidRPr="00AF2C6B">
        <w:rPr>
          <w:rFonts w:ascii="黑体" w:eastAsia="黑体" w:hAnsi="黑体"/>
          <w:sz w:val="30"/>
          <w:szCs w:val="30"/>
        </w:rPr>
        <w:t>知识图谱构建相关</w:t>
      </w:r>
    </w:p>
    <w:p w:rsidR="00ED3015" w:rsidRPr="00AF2C6B" w:rsidRDefault="00EC62DA" w:rsidP="00FD5A43">
      <w:pPr>
        <w:ind w:firstLineChars="200" w:firstLine="480"/>
        <w:rPr>
          <w:rFonts w:ascii="Times New Roman" w:eastAsia="宋体" w:hAnsi="Times New Roman"/>
          <w:sz w:val="24"/>
        </w:rPr>
      </w:pPr>
      <w:r w:rsidRPr="00AF2C6B">
        <w:rPr>
          <w:rFonts w:ascii="Times New Roman" w:eastAsia="宋体" w:hAnsi="Times New Roman" w:hint="eastAsia"/>
          <w:sz w:val="24"/>
        </w:rPr>
        <w:t>在</w:t>
      </w:r>
      <w:r w:rsidRPr="00AF2C6B">
        <w:rPr>
          <w:rFonts w:ascii="Times New Roman" w:eastAsia="宋体" w:hAnsi="Times New Roman" w:hint="eastAsia"/>
          <w:sz w:val="24"/>
        </w:rPr>
        <w:t>[1]</w:t>
      </w:r>
      <w:r w:rsidRPr="00AF2C6B">
        <w:rPr>
          <w:rFonts w:ascii="Times New Roman" w:eastAsia="宋体" w:hAnsi="Times New Roman" w:hint="eastAsia"/>
          <w:sz w:val="24"/>
        </w:rPr>
        <w:t>中，</w:t>
      </w:r>
      <w:r w:rsidR="00532542" w:rsidRPr="00AF2C6B">
        <w:rPr>
          <w:rFonts w:ascii="Times New Roman" w:eastAsia="宋体" w:hAnsi="Times New Roman" w:hint="eastAsia"/>
          <w:sz w:val="24"/>
        </w:rPr>
        <w:t>作者提出了一种新的知识库系统</w:t>
      </w:r>
      <w:r w:rsidR="00532542" w:rsidRPr="00AF2C6B">
        <w:rPr>
          <w:rFonts w:ascii="Times New Roman" w:eastAsia="宋体" w:hAnsi="Times New Roman" w:hint="eastAsia"/>
          <w:sz w:val="24"/>
        </w:rPr>
        <w:t>KV</w:t>
      </w:r>
      <w:r w:rsidR="00532542" w:rsidRPr="00AF2C6B">
        <w:rPr>
          <w:rFonts w:ascii="Times New Roman" w:eastAsia="宋体" w:hAnsi="Times New Roman" w:hint="eastAsia"/>
          <w:sz w:val="24"/>
        </w:rPr>
        <w:t>（</w:t>
      </w:r>
      <w:r w:rsidR="00532542" w:rsidRPr="00AF2C6B">
        <w:rPr>
          <w:rFonts w:ascii="Times New Roman" w:eastAsia="宋体" w:hAnsi="Times New Roman" w:hint="eastAsia"/>
          <w:sz w:val="24"/>
        </w:rPr>
        <w:t>Knowledge Vault</w:t>
      </w:r>
      <w:r w:rsidR="00532542" w:rsidRPr="00AF2C6B">
        <w:rPr>
          <w:rFonts w:ascii="Times New Roman" w:eastAsia="宋体" w:hAnsi="Times New Roman" w:hint="eastAsia"/>
          <w:sz w:val="24"/>
        </w:rPr>
        <w:t>）。</w:t>
      </w:r>
      <w:r w:rsidR="00532542" w:rsidRPr="00AF2C6B">
        <w:rPr>
          <w:rFonts w:ascii="Times New Roman" w:eastAsia="宋体" w:hAnsi="Times New Roman" w:hint="eastAsia"/>
          <w:sz w:val="24"/>
        </w:rPr>
        <w:t>KV</w:t>
      </w:r>
      <w:r w:rsidR="00532542" w:rsidRPr="00AF2C6B">
        <w:rPr>
          <w:rFonts w:ascii="Times New Roman" w:eastAsia="宋体" w:hAnsi="Times New Roman" w:hint="eastAsia"/>
          <w:sz w:val="24"/>
        </w:rPr>
        <w:t>同时采用从互联网网页与已有数据库（选用的是</w:t>
      </w:r>
      <w:r w:rsidR="00532542" w:rsidRPr="00AF2C6B">
        <w:rPr>
          <w:rFonts w:ascii="Times New Roman" w:eastAsia="宋体" w:hAnsi="Times New Roman" w:hint="eastAsia"/>
          <w:sz w:val="24"/>
        </w:rPr>
        <w:t>Freebase</w:t>
      </w:r>
      <w:r w:rsidR="00532542" w:rsidRPr="00AF2C6B">
        <w:rPr>
          <w:rFonts w:ascii="Times New Roman" w:eastAsia="宋体" w:hAnsi="Times New Roman" w:hint="eastAsia"/>
          <w:sz w:val="24"/>
        </w:rPr>
        <w:t>）知识</w:t>
      </w:r>
      <w:r w:rsidR="00B453F7" w:rsidRPr="00AF2C6B">
        <w:rPr>
          <w:rFonts w:ascii="Times New Roman" w:eastAsia="宋体" w:hAnsi="Times New Roman" w:hint="eastAsia"/>
          <w:sz w:val="24"/>
        </w:rPr>
        <w:t>抽取</w:t>
      </w:r>
      <w:r w:rsidR="00532542" w:rsidRPr="00AF2C6B">
        <w:rPr>
          <w:rFonts w:ascii="Times New Roman" w:eastAsia="宋体" w:hAnsi="Times New Roman" w:hint="eastAsia"/>
          <w:sz w:val="24"/>
        </w:rPr>
        <w:t>的方式，并将两者结合。作</w:t>
      </w:r>
      <w:r w:rsidR="00B453F7" w:rsidRPr="00AF2C6B">
        <w:rPr>
          <w:rFonts w:ascii="Times New Roman" w:eastAsia="宋体" w:hAnsi="Times New Roman" w:hint="eastAsia"/>
          <w:sz w:val="24"/>
        </w:rPr>
        <w:t>者比较了多种抽取</w:t>
      </w:r>
      <w:r w:rsidR="00532542" w:rsidRPr="00AF2C6B">
        <w:rPr>
          <w:rFonts w:ascii="Times New Roman" w:eastAsia="宋体" w:hAnsi="Times New Roman" w:hint="eastAsia"/>
          <w:sz w:val="24"/>
        </w:rPr>
        <w:t>方式间的准确率、召回率与</w:t>
      </w:r>
      <w:r w:rsidR="00532542" w:rsidRPr="00AF2C6B">
        <w:rPr>
          <w:rFonts w:ascii="Times New Roman" w:eastAsia="宋体" w:hAnsi="Times New Roman" w:hint="eastAsia"/>
          <w:sz w:val="24"/>
        </w:rPr>
        <w:t>AUC</w:t>
      </w:r>
      <w:r w:rsidR="00532542" w:rsidRPr="00AF2C6B">
        <w:rPr>
          <w:rFonts w:ascii="Times New Roman" w:eastAsia="宋体" w:hAnsi="Times New Roman" w:hint="eastAsia"/>
          <w:sz w:val="24"/>
        </w:rPr>
        <w:t>分数，并证明了采用融合的方式能得到更高的</w:t>
      </w:r>
      <w:r w:rsidR="00532542" w:rsidRPr="00AF2C6B">
        <w:rPr>
          <w:rFonts w:ascii="Times New Roman" w:eastAsia="宋体" w:hAnsi="Times New Roman" w:hint="eastAsia"/>
          <w:sz w:val="24"/>
        </w:rPr>
        <w:t>AUC</w:t>
      </w:r>
      <w:r w:rsidR="00532542" w:rsidRPr="00AF2C6B">
        <w:rPr>
          <w:rFonts w:ascii="Times New Roman" w:eastAsia="宋体" w:hAnsi="Times New Roman" w:hint="eastAsia"/>
          <w:sz w:val="24"/>
        </w:rPr>
        <w:t>分数（即更高的召回率与更低的假阳率）。</w:t>
      </w:r>
    </w:p>
    <w:p w:rsidR="00EC62DA" w:rsidRPr="00AF2C6B" w:rsidRDefault="00600119" w:rsidP="00FD5A43">
      <w:pPr>
        <w:ind w:firstLineChars="200" w:firstLine="480"/>
        <w:rPr>
          <w:rFonts w:ascii="Times New Roman" w:eastAsia="宋体" w:hAnsi="Times New Roman"/>
          <w:sz w:val="24"/>
        </w:rPr>
      </w:pPr>
      <w:r w:rsidRPr="00AF2C6B">
        <w:rPr>
          <w:rFonts w:ascii="Times New Roman" w:eastAsia="宋体" w:hAnsi="Times New Roman" w:hint="eastAsia"/>
          <w:sz w:val="24"/>
        </w:rPr>
        <w:t>具体而言，</w:t>
      </w:r>
      <w:r w:rsidR="00863F79" w:rsidRPr="00AF2C6B">
        <w:rPr>
          <w:rFonts w:ascii="Times New Roman" w:eastAsia="宋体" w:hAnsi="Times New Roman" w:hint="eastAsia"/>
          <w:sz w:val="24"/>
        </w:rPr>
        <w:t>作者主要将一般网页</w:t>
      </w:r>
      <w:r w:rsidR="00B453F7" w:rsidRPr="00AF2C6B">
        <w:rPr>
          <w:rFonts w:ascii="Times New Roman" w:eastAsia="宋体" w:hAnsi="Times New Roman" w:hint="eastAsia"/>
          <w:sz w:val="24"/>
        </w:rPr>
        <w:t>分为四类</w:t>
      </w:r>
      <w:r w:rsidR="00631D0D" w:rsidRPr="00AF2C6B">
        <w:rPr>
          <w:rFonts w:ascii="Times New Roman" w:eastAsia="宋体" w:hAnsi="Times New Roman" w:hint="eastAsia"/>
          <w:sz w:val="24"/>
        </w:rPr>
        <w:t>：</w:t>
      </w:r>
      <w:r w:rsidR="00631D0D" w:rsidRPr="00AF2C6B">
        <w:rPr>
          <w:rFonts w:ascii="Times New Roman" w:eastAsia="宋体" w:hAnsi="Times New Roman" w:hint="eastAsia"/>
          <w:sz w:val="24"/>
        </w:rPr>
        <w:t>1</w:t>
      </w:r>
      <w:r w:rsidR="00631D0D" w:rsidRPr="00AF2C6B">
        <w:rPr>
          <w:rFonts w:ascii="Times New Roman" w:eastAsia="宋体" w:hAnsi="Times New Roman" w:hint="eastAsia"/>
          <w:sz w:val="24"/>
        </w:rPr>
        <w:t>、文本文档（先使用</w:t>
      </w:r>
      <w:r w:rsidR="00631D0D" w:rsidRPr="00AF2C6B">
        <w:rPr>
          <w:rFonts w:ascii="Times New Roman" w:eastAsia="宋体" w:hAnsi="Times New Roman" w:hint="eastAsia"/>
          <w:sz w:val="24"/>
        </w:rPr>
        <w:t>NLP</w:t>
      </w:r>
      <w:r w:rsidR="00631D0D" w:rsidRPr="00AF2C6B">
        <w:rPr>
          <w:rFonts w:ascii="Times New Roman" w:eastAsia="宋体" w:hAnsi="Times New Roman" w:hint="eastAsia"/>
          <w:sz w:val="24"/>
        </w:rPr>
        <w:t>标注，然后分别找到每种谓语在现存数据库中的主宾语对，采用有监督学习它们同时出现的句子的句式）</w:t>
      </w:r>
      <w:r w:rsidR="00BE1A23" w:rsidRPr="00AF2C6B">
        <w:rPr>
          <w:rFonts w:ascii="Times New Roman" w:eastAsia="宋体" w:hAnsi="Times New Roman" w:hint="eastAsia"/>
          <w:sz w:val="24"/>
        </w:rPr>
        <w:t>；</w:t>
      </w:r>
      <w:r w:rsidR="00BE1A23" w:rsidRPr="00AF2C6B">
        <w:rPr>
          <w:rFonts w:ascii="Times New Roman" w:eastAsia="宋体" w:hAnsi="Times New Roman" w:hint="eastAsia"/>
          <w:sz w:val="24"/>
        </w:rPr>
        <w:t>2</w:t>
      </w:r>
      <w:r w:rsidR="00BE1A23" w:rsidRPr="00AF2C6B">
        <w:rPr>
          <w:rFonts w:ascii="Times New Roman" w:eastAsia="宋体" w:hAnsi="Times New Roman" w:hint="eastAsia"/>
          <w:sz w:val="24"/>
        </w:rPr>
        <w:t>、</w:t>
      </w:r>
      <w:r w:rsidR="00BE1A23" w:rsidRPr="00AF2C6B">
        <w:rPr>
          <w:rFonts w:ascii="Times New Roman" w:eastAsia="宋体" w:hAnsi="Times New Roman" w:hint="eastAsia"/>
          <w:sz w:val="24"/>
        </w:rPr>
        <w:t>HTML D</w:t>
      </w:r>
      <w:r w:rsidR="00BE1A23" w:rsidRPr="00AF2C6B">
        <w:rPr>
          <w:rFonts w:ascii="Times New Roman" w:eastAsia="宋体" w:hAnsi="Times New Roman"/>
          <w:sz w:val="24"/>
        </w:rPr>
        <w:t>OM</w:t>
      </w:r>
      <w:r w:rsidR="00BE1A23" w:rsidRPr="00AF2C6B">
        <w:rPr>
          <w:rFonts w:ascii="Times New Roman" w:eastAsia="宋体" w:hAnsi="Times New Roman"/>
          <w:sz w:val="24"/>
        </w:rPr>
        <w:t>树（包括需要填写表单查询的深层数据库数据</w:t>
      </w:r>
      <w:r w:rsidR="00D61B07" w:rsidRPr="00AF2C6B">
        <w:rPr>
          <w:rFonts w:ascii="Times New Roman" w:eastAsia="宋体" w:hAnsi="Times New Roman"/>
          <w:sz w:val="24"/>
        </w:rPr>
        <w:t>。基本同</w:t>
      </w:r>
      <w:r w:rsidR="00D61B07" w:rsidRPr="00AF2C6B">
        <w:rPr>
          <w:rFonts w:ascii="Times New Roman" w:eastAsia="宋体" w:hAnsi="Times New Roman" w:hint="eastAsia"/>
          <w:sz w:val="24"/>
        </w:rPr>
        <w:t>1</w:t>
      </w:r>
      <w:r w:rsidR="00D61B07" w:rsidRPr="00AF2C6B">
        <w:rPr>
          <w:rFonts w:ascii="Times New Roman" w:eastAsia="宋体" w:hAnsi="Times New Roman" w:hint="eastAsia"/>
          <w:sz w:val="24"/>
        </w:rPr>
        <w:t>，在此基础上将</w:t>
      </w:r>
      <w:r w:rsidR="00956C98" w:rsidRPr="00AF2C6B">
        <w:rPr>
          <w:rFonts w:ascii="Times New Roman" w:eastAsia="宋体" w:hAnsi="Times New Roman" w:hint="eastAsia"/>
          <w:sz w:val="24"/>
        </w:rPr>
        <w:t>主宾语在树上的距离也作为一个特征向量</w:t>
      </w:r>
      <w:r w:rsidR="00BE1A23" w:rsidRPr="00AF2C6B">
        <w:rPr>
          <w:rFonts w:ascii="Times New Roman" w:eastAsia="宋体" w:hAnsi="Times New Roman"/>
          <w:sz w:val="24"/>
        </w:rPr>
        <w:t>）</w:t>
      </w:r>
      <w:r w:rsidR="00956C98" w:rsidRPr="00AF2C6B">
        <w:rPr>
          <w:rFonts w:ascii="Times New Roman" w:eastAsia="宋体" w:hAnsi="Times New Roman"/>
          <w:sz w:val="24"/>
        </w:rPr>
        <w:t>；</w:t>
      </w:r>
      <w:r w:rsidR="00956C98" w:rsidRPr="00AF2C6B">
        <w:rPr>
          <w:rFonts w:ascii="Times New Roman" w:eastAsia="宋体" w:hAnsi="Times New Roman" w:hint="eastAsia"/>
          <w:sz w:val="24"/>
        </w:rPr>
        <w:t>3</w:t>
      </w:r>
      <w:r w:rsidR="00956C98" w:rsidRPr="00AF2C6B">
        <w:rPr>
          <w:rFonts w:ascii="Times New Roman" w:eastAsia="宋体" w:hAnsi="Times New Roman" w:hint="eastAsia"/>
          <w:sz w:val="24"/>
        </w:rPr>
        <w:t>、</w:t>
      </w:r>
      <w:r w:rsidR="00956C98" w:rsidRPr="00AF2C6B">
        <w:rPr>
          <w:rFonts w:ascii="Times New Roman" w:eastAsia="宋体" w:hAnsi="Times New Roman" w:hint="eastAsia"/>
          <w:sz w:val="24"/>
        </w:rPr>
        <w:t>HTML</w:t>
      </w:r>
      <w:r w:rsidR="00956C98" w:rsidRPr="00AF2C6B">
        <w:rPr>
          <w:rFonts w:ascii="Times New Roman" w:eastAsia="宋体" w:hAnsi="Times New Roman" w:hint="eastAsia"/>
          <w:sz w:val="24"/>
        </w:rPr>
        <w:t>表格（将表格两列作为主语与宾语，与现有数据库进行模式匹配，以推测两列之间的谓语关系）</w:t>
      </w:r>
      <w:r w:rsidR="00070BED" w:rsidRPr="00AF2C6B">
        <w:rPr>
          <w:rFonts w:ascii="Times New Roman" w:eastAsia="宋体" w:hAnsi="Times New Roman" w:hint="eastAsia"/>
          <w:sz w:val="24"/>
        </w:rPr>
        <w:t>；</w:t>
      </w:r>
      <w:r w:rsidR="00070BED" w:rsidRPr="00AF2C6B">
        <w:rPr>
          <w:rFonts w:ascii="Times New Roman" w:eastAsia="宋体" w:hAnsi="Times New Roman" w:hint="eastAsia"/>
          <w:sz w:val="24"/>
        </w:rPr>
        <w:t>4</w:t>
      </w:r>
      <w:r w:rsidR="00070BED" w:rsidRPr="00AF2C6B">
        <w:rPr>
          <w:rFonts w:ascii="Times New Roman" w:eastAsia="宋体" w:hAnsi="Times New Roman" w:hint="eastAsia"/>
          <w:sz w:val="24"/>
        </w:rPr>
        <w:t>、人工标注（</w:t>
      </w:r>
      <w:r w:rsidR="003437F9" w:rsidRPr="00AF2C6B">
        <w:rPr>
          <w:rFonts w:ascii="Times New Roman" w:eastAsia="宋体" w:hAnsi="Times New Roman" w:hint="eastAsia"/>
          <w:sz w:val="24"/>
        </w:rPr>
        <w:t>仅选取了</w:t>
      </w:r>
      <w:proofErr w:type="gramStart"/>
      <w:r w:rsidR="003437F9" w:rsidRPr="00AF2C6B">
        <w:rPr>
          <w:rFonts w:ascii="Times New Roman" w:eastAsia="宋体" w:hAnsi="Times New Roman" w:hint="eastAsia"/>
          <w:sz w:val="24"/>
        </w:rPr>
        <w:t>一</w:t>
      </w:r>
      <w:proofErr w:type="gramEnd"/>
      <w:r w:rsidR="003437F9" w:rsidRPr="00AF2C6B">
        <w:rPr>
          <w:rFonts w:ascii="Times New Roman" w:eastAsia="宋体" w:hAnsi="Times New Roman" w:hint="eastAsia"/>
          <w:sz w:val="24"/>
        </w:rPr>
        <w:t>小部分，人</w:t>
      </w:r>
      <w:r w:rsidR="00070BED" w:rsidRPr="00AF2C6B">
        <w:rPr>
          <w:rFonts w:ascii="Times New Roman" w:eastAsia="宋体" w:hAnsi="Times New Roman" w:hint="eastAsia"/>
          <w:sz w:val="24"/>
        </w:rPr>
        <w:t>工将网页中的谓语映射至数据库的谓语，其余同</w:t>
      </w:r>
      <w:r w:rsidR="00070BED" w:rsidRPr="00AF2C6B">
        <w:rPr>
          <w:rFonts w:ascii="Times New Roman" w:eastAsia="宋体" w:hAnsi="Times New Roman" w:hint="eastAsia"/>
          <w:sz w:val="24"/>
        </w:rPr>
        <w:t>1</w:t>
      </w:r>
      <w:r w:rsidR="00070BED" w:rsidRPr="00AF2C6B">
        <w:rPr>
          <w:rFonts w:ascii="Times New Roman" w:eastAsia="宋体" w:hAnsi="Times New Roman" w:hint="eastAsia"/>
          <w:sz w:val="24"/>
        </w:rPr>
        <w:t>）。</w:t>
      </w:r>
      <w:r w:rsidR="00A9050F" w:rsidRPr="00AF2C6B">
        <w:rPr>
          <w:rFonts w:ascii="Times New Roman" w:eastAsia="宋体" w:hAnsi="Times New Roman" w:hint="eastAsia"/>
          <w:sz w:val="24"/>
        </w:rPr>
        <w:t>四种方法中，</w:t>
      </w:r>
      <w:r w:rsidR="00A9050F" w:rsidRPr="00AF2C6B">
        <w:rPr>
          <w:rFonts w:ascii="Times New Roman" w:eastAsia="宋体" w:hAnsi="Times New Roman" w:hint="eastAsia"/>
          <w:sz w:val="24"/>
        </w:rPr>
        <w:t>D</w:t>
      </w:r>
      <w:r w:rsidR="00A9050F" w:rsidRPr="00AF2C6B">
        <w:rPr>
          <w:rFonts w:ascii="Times New Roman" w:eastAsia="宋体" w:hAnsi="Times New Roman"/>
          <w:sz w:val="24"/>
        </w:rPr>
        <w:t>OM</w:t>
      </w:r>
      <w:r w:rsidR="00A9050F" w:rsidRPr="00AF2C6B">
        <w:rPr>
          <w:rFonts w:ascii="Times New Roman" w:eastAsia="宋体" w:hAnsi="Times New Roman"/>
          <w:sz w:val="24"/>
        </w:rPr>
        <w:t>树获取的知识量最大，可信度和</w:t>
      </w:r>
      <w:r w:rsidR="00A9050F" w:rsidRPr="00AF2C6B">
        <w:rPr>
          <w:rFonts w:ascii="Times New Roman" w:eastAsia="宋体" w:hAnsi="Times New Roman"/>
          <w:sz w:val="24"/>
        </w:rPr>
        <w:t>AUC</w:t>
      </w:r>
      <w:r w:rsidR="00A9050F" w:rsidRPr="00AF2C6B">
        <w:rPr>
          <w:rFonts w:ascii="Times New Roman" w:eastAsia="宋体" w:hAnsi="Times New Roman"/>
          <w:sz w:val="24"/>
        </w:rPr>
        <w:t>分数也最高。</w:t>
      </w:r>
    </w:p>
    <w:p w:rsidR="00FD5A43" w:rsidRPr="00AF2C6B" w:rsidRDefault="006467BC" w:rsidP="003C10EB">
      <w:pPr>
        <w:ind w:firstLineChars="200" w:firstLine="480"/>
        <w:rPr>
          <w:rFonts w:ascii="Times New Roman" w:eastAsia="宋体" w:hAnsi="Times New Roman"/>
          <w:sz w:val="24"/>
        </w:rPr>
      </w:pPr>
      <w:r w:rsidRPr="00AF2C6B">
        <w:rPr>
          <w:rFonts w:ascii="Times New Roman" w:eastAsia="宋体" w:hAnsi="Times New Roman" w:hint="eastAsia"/>
          <w:sz w:val="24"/>
        </w:rPr>
        <w:t>对于从已有数据库获取知识的先验概率的方式，作者主要采取了两种。</w:t>
      </w:r>
      <w:r w:rsidRPr="00AF2C6B">
        <w:rPr>
          <w:rFonts w:ascii="Times New Roman" w:eastAsia="宋体" w:hAnsi="Times New Roman" w:hint="eastAsia"/>
          <w:sz w:val="24"/>
        </w:rPr>
        <w:t>1</w:t>
      </w:r>
      <w:r w:rsidRPr="00AF2C6B">
        <w:rPr>
          <w:rFonts w:ascii="Times New Roman" w:eastAsia="宋体" w:hAnsi="Times New Roman" w:hint="eastAsia"/>
          <w:sz w:val="24"/>
        </w:rPr>
        <w:t>、路径排名算法（</w:t>
      </w:r>
      <w:r w:rsidRPr="00AF2C6B">
        <w:rPr>
          <w:rFonts w:ascii="Times New Roman" w:eastAsia="宋体" w:hAnsi="Times New Roman" w:hint="eastAsia"/>
          <w:sz w:val="24"/>
        </w:rPr>
        <w:t>PRA</w:t>
      </w:r>
      <w:r w:rsidRPr="00AF2C6B">
        <w:rPr>
          <w:rFonts w:ascii="Times New Roman" w:eastAsia="宋体" w:hAnsi="Times New Roman" w:hint="eastAsia"/>
          <w:sz w:val="24"/>
        </w:rPr>
        <w:t>，主要进行路径关系的推理）；</w:t>
      </w:r>
      <w:r w:rsidRPr="00AF2C6B">
        <w:rPr>
          <w:rFonts w:ascii="Times New Roman" w:eastAsia="宋体" w:hAnsi="Times New Roman" w:hint="eastAsia"/>
          <w:sz w:val="24"/>
        </w:rPr>
        <w:t>2</w:t>
      </w:r>
      <w:r w:rsidRPr="00AF2C6B">
        <w:rPr>
          <w:rFonts w:ascii="Times New Roman" w:eastAsia="宋体" w:hAnsi="Times New Roman" w:hint="eastAsia"/>
          <w:sz w:val="24"/>
        </w:rPr>
        <w:t>、多层感知机（</w:t>
      </w:r>
      <w:r w:rsidRPr="00AF2C6B">
        <w:rPr>
          <w:rFonts w:ascii="Times New Roman" w:eastAsia="宋体" w:hAnsi="Times New Roman" w:hint="eastAsia"/>
          <w:sz w:val="24"/>
        </w:rPr>
        <w:t>MLP</w:t>
      </w:r>
      <w:r w:rsidRPr="00AF2C6B">
        <w:rPr>
          <w:rFonts w:ascii="Times New Roman" w:eastAsia="宋体" w:hAnsi="Times New Roman" w:hint="eastAsia"/>
          <w:sz w:val="24"/>
        </w:rPr>
        <w:t>）。</w:t>
      </w:r>
    </w:p>
    <w:p w:rsidR="003C10EB" w:rsidRPr="00AF2C6B" w:rsidRDefault="003C10EB" w:rsidP="003C10EB">
      <w:pPr>
        <w:ind w:firstLineChars="200" w:firstLine="480"/>
        <w:rPr>
          <w:rFonts w:ascii="Times New Roman" w:eastAsia="宋体" w:hAnsi="Times New Roman"/>
          <w:sz w:val="24"/>
        </w:rPr>
      </w:pPr>
      <w:r w:rsidRPr="00AF2C6B">
        <w:rPr>
          <w:rFonts w:ascii="Times New Roman" w:eastAsia="宋体" w:hAnsi="Times New Roman" w:hint="eastAsia"/>
          <w:sz w:val="24"/>
        </w:rPr>
        <w:t>将多种抽取方式合并时，对于每种不同的三元组，每个不同的抽取方法的特征向量包含两</w:t>
      </w:r>
      <w:r w:rsidR="006D5EDC" w:rsidRPr="00AF2C6B">
        <w:rPr>
          <w:rFonts w:ascii="Times New Roman" w:eastAsia="宋体" w:hAnsi="Times New Roman" w:hint="eastAsia"/>
          <w:sz w:val="24"/>
        </w:rPr>
        <w:t>项：</w:t>
      </w:r>
      <w:r w:rsidRPr="00AF2C6B">
        <w:rPr>
          <w:rFonts w:ascii="Times New Roman" w:eastAsia="宋体" w:hAnsi="Times New Roman" w:hint="eastAsia"/>
          <w:sz w:val="24"/>
        </w:rPr>
        <w:t>三元组来源的个数以及这个抽取方法对它的平均打分。</w:t>
      </w:r>
      <w:r w:rsidR="004334A0" w:rsidRPr="00AF2C6B">
        <w:rPr>
          <w:rFonts w:ascii="Times New Roman" w:eastAsia="宋体" w:hAnsi="Times New Roman" w:hint="eastAsia"/>
          <w:sz w:val="24"/>
        </w:rPr>
        <w:t>最后，作者将三种方式进行比较（网页混合、数据库混合以及全部混合），全部混合拿到了最高的</w:t>
      </w:r>
      <w:r w:rsidR="004334A0" w:rsidRPr="00AF2C6B">
        <w:rPr>
          <w:rFonts w:ascii="Times New Roman" w:eastAsia="宋体" w:hAnsi="Times New Roman" w:hint="eastAsia"/>
          <w:sz w:val="24"/>
        </w:rPr>
        <w:t>AUC</w:t>
      </w:r>
      <w:r w:rsidR="004334A0" w:rsidRPr="00AF2C6B">
        <w:rPr>
          <w:rFonts w:ascii="Times New Roman" w:eastAsia="宋体" w:hAnsi="Times New Roman" w:hint="eastAsia"/>
          <w:sz w:val="24"/>
        </w:rPr>
        <w:t>分数。</w:t>
      </w:r>
    </w:p>
    <w:p w:rsidR="00334226" w:rsidRPr="00AF2C6B" w:rsidRDefault="00B62281" w:rsidP="003C10EB">
      <w:pPr>
        <w:ind w:firstLineChars="200" w:firstLine="480"/>
        <w:rPr>
          <w:rFonts w:ascii="Times New Roman" w:eastAsia="宋体" w:hAnsi="Times New Roman"/>
          <w:sz w:val="24"/>
        </w:rPr>
      </w:pPr>
      <w:r w:rsidRPr="00AF2C6B">
        <w:rPr>
          <w:rFonts w:ascii="Times New Roman" w:eastAsia="宋体" w:hAnsi="Times New Roman" w:hint="eastAsia"/>
          <w:sz w:val="24"/>
        </w:rPr>
        <w:t>在此基础上，作者认为</w:t>
      </w:r>
      <w:r w:rsidR="00C82933" w:rsidRPr="00AF2C6B">
        <w:rPr>
          <w:rFonts w:ascii="Times New Roman" w:eastAsia="宋体" w:hAnsi="Times New Roman" w:hint="eastAsia"/>
          <w:sz w:val="24"/>
        </w:rPr>
        <w:t>还可以从三元组本身的互相约束（刚性或柔性）、三元组成立的时效性等方面进行优化。</w:t>
      </w:r>
    </w:p>
    <w:p w:rsidR="00767770" w:rsidRPr="00AF2C6B" w:rsidRDefault="00767770" w:rsidP="003C10EB">
      <w:pPr>
        <w:ind w:firstLineChars="200" w:firstLine="480"/>
        <w:rPr>
          <w:rFonts w:ascii="Times New Roman" w:eastAsia="宋体" w:hAnsi="Times New Roman"/>
          <w:sz w:val="24"/>
        </w:rPr>
      </w:pPr>
      <w:r w:rsidRPr="00AF2C6B">
        <w:rPr>
          <w:rFonts w:ascii="Times New Roman" w:eastAsia="宋体" w:hAnsi="Times New Roman" w:hint="eastAsia"/>
          <w:sz w:val="24"/>
        </w:rPr>
        <w:t>在</w:t>
      </w:r>
      <w:r w:rsidRPr="00AF2C6B">
        <w:rPr>
          <w:rFonts w:ascii="Times New Roman" w:eastAsia="宋体" w:hAnsi="Times New Roman" w:hint="eastAsia"/>
          <w:sz w:val="24"/>
        </w:rPr>
        <w:t>[18]</w:t>
      </w:r>
      <w:r w:rsidRPr="00AF2C6B">
        <w:rPr>
          <w:rFonts w:ascii="Times New Roman" w:eastAsia="宋体" w:hAnsi="Times New Roman" w:hint="eastAsia"/>
          <w:sz w:val="24"/>
        </w:rPr>
        <w:t>中，作者聚焦影视领域，试图构建中英双语影视知识库。</w:t>
      </w:r>
    </w:p>
    <w:p w:rsidR="001F2DD9" w:rsidRPr="00AF2C6B" w:rsidRDefault="001F2DD9" w:rsidP="001F2DD9">
      <w:pPr>
        <w:ind w:firstLineChars="200" w:firstLine="480"/>
        <w:rPr>
          <w:rFonts w:ascii="Times New Roman" w:eastAsia="宋体" w:hAnsi="Times New Roman"/>
          <w:sz w:val="24"/>
        </w:rPr>
      </w:pPr>
      <w:r w:rsidRPr="00AF2C6B">
        <w:rPr>
          <w:rFonts w:ascii="Times New Roman" w:eastAsia="宋体" w:hAnsi="Times New Roman" w:hint="eastAsia"/>
          <w:sz w:val="24"/>
        </w:rPr>
        <w:t>具体而言，数据源方面，作者选择了较权威的百科网站，如豆瓣、维基百科、百度百科等；知识图谱的本体选择基本复用现有的本体，并进行一定程度上的修改与汉化；</w:t>
      </w:r>
      <w:r w:rsidR="00186FD8" w:rsidRPr="00AF2C6B">
        <w:rPr>
          <w:rFonts w:ascii="Times New Roman" w:eastAsia="宋体" w:hAnsi="Times New Roman" w:hint="eastAsia"/>
          <w:sz w:val="24"/>
        </w:rPr>
        <w:t>知识抽取时采用多种方法混合，如基于关键词过滤、手工构建同义词映射表、基于文本规则等；实体链接时主要采用相似度计算方法，</w:t>
      </w:r>
      <w:r w:rsidR="00B84425" w:rsidRPr="00AF2C6B">
        <w:rPr>
          <w:rFonts w:ascii="Times New Roman" w:eastAsia="宋体" w:hAnsi="Times New Roman" w:hint="eastAsia"/>
          <w:sz w:val="24"/>
        </w:rPr>
        <w:t>计算多种属性相似度，并同时基于两种不同向量模型</w:t>
      </w:r>
      <w:r w:rsidR="00B84425" w:rsidRPr="00AF2C6B">
        <w:rPr>
          <w:rFonts w:ascii="Times New Roman" w:eastAsia="宋体" w:hAnsi="Times New Roman" w:hint="eastAsia"/>
          <w:sz w:val="24"/>
        </w:rPr>
        <w:t>TFIDF</w:t>
      </w:r>
      <w:r w:rsidR="00B84425" w:rsidRPr="00AF2C6B">
        <w:rPr>
          <w:rFonts w:ascii="Times New Roman" w:eastAsia="宋体" w:hAnsi="Times New Roman" w:hint="eastAsia"/>
          <w:sz w:val="24"/>
        </w:rPr>
        <w:t>与</w:t>
      </w:r>
      <w:r w:rsidR="00B84425" w:rsidRPr="00AF2C6B">
        <w:rPr>
          <w:rFonts w:ascii="Times New Roman" w:eastAsia="宋体" w:hAnsi="Times New Roman" w:hint="eastAsia"/>
          <w:sz w:val="24"/>
        </w:rPr>
        <w:t>Word2Vec</w:t>
      </w:r>
      <w:r w:rsidR="00B84425" w:rsidRPr="00AF2C6B">
        <w:rPr>
          <w:rFonts w:ascii="Times New Roman" w:eastAsia="宋体" w:hAnsi="Times New Roman" w:hint="eastAsia"/>
          <w:sz w:val="24"/>
        </w:rPr>
        <w:t>，增加准确率；</w:t>
      </w:r>
      <w:r w:rsidR="004A5E52" w:rsidRPr="00AF2C6B">
        <w:rPr>
          <w:rFonts w:ascii="Times New Roman" w:eastAsia="宋体" w:hAnsi="Times New Roman" w:hint="eastAsia"/>
          <w:sz w:val="24"/>
        </w:rPr>
        <w:t>实体匹配主要采用</w:t>
      </w:r>
      <w:r w:rsidR="004A5E52" w:rsidRPr="00AF2C6B">
        <w:rPr>
          <w:rFonts w:ascii="Times New Roman" w:eastAsia="宋体" w:hAnsi="Times New Roman" w:hint="eastAsia"/>
          <w:sz w:val="24"/>
        </w:rPr>
        <w:t>Similarity Flooding</w:t>
      </w:r>
      <w:r w:rsidR="004A5E52" w:rsidRPr="00AF2C6B">
        <w:rPr>
          <w:rFonts w:ascii="Times New Roman" w:eastAsia="宋体" w:hAnsi="Times New Roman" w:hint="eastAsia"/>
          <w:sz w:val="24"/>
        </w:rPr>
        <w:t>算法；跨语言实体匹配主要基于相同</w:t>
      </w:r>
      <w:r w:rsidR="004A5E52" w:rsidRPr="00AF2C6B">
        <w:rPr>
          <w:rFonts w:ascii="Times New Roman" w:eastAsia="宋体" w:hAnsi="Times New Roman" w:hint="eastAsia"/>
          <w:sz w:val="24"/>
        </w:rPr>
        <w:t>IMDB</w:t>
      </w:r>
      <w:r w:rsidR="004A5E52" w:rsidRPr="00AF2C6B">
        <w:rPr>
          <w:rFonts w:ascii="Times New Roman" w:eastAsia="宋体" w:hAnsi="Times New Roman" w:hint="eastAsia"/>
          <w:sz w:val="24"/>
        </w:rPr>
        <w:t>链接、中英文别名信息等。</w:t>
      </w:r>
      <w:r w:rsidR="00D77386" w:rsidRPr="00AF2C6B">
        <w:rPr>
          <w:rFonts w:ascii="Times New Roman" w:eastAsia="宋体" w:hAnsi="Times New Roman" w:hint="eastAsia"/>
          <w:sz w:val="24"/>
        </w:rPr>
        <w:t>本文为后续的融合多数据源、特定领域的知识图谱构建做了铺垫。</w:t>
      </w:r>
    </w:p>
    <w:p w:rsidR="003B4E35" w:rsidRPr="00AF2C6B" w:rsidRDefault="003B4E35" w:rsidP="003B4E35">
      <w:pPr>
        <w:rPr>
          <w:rFonts w:ascii="Times New Roman" w:eastAsia="宋体" w:hAnsi="Times New Roman"/>
          <w:sz w:val="24"/>
        </w:rPr>
      </w:pPr>
    </w:p>
    <w:p w:rsidR="006D62D0" w:rsidRPr="00AF2C6B" w:rsidRDefault="006D62D0" w:rsidP="003B4E35">
      <w:pPr>
        <w:rPr>
          <w:rFonts w:ascii="黑体" w:eastAsia="黑体" w:hAnsi="黑体"/>
          <w:sz w:val="30"/>
          <w:szCs w:val="30"/>
        </w:rPr>
      </w:pPr>
      <w:r w:rsidRPr="00AF2C6B">
        <w:rPr>
          <w:rFonts w:ascii="黑体" w:eastAsia="黑体" w:hAnsi="黑体" w:hint="eastAsia"/>
          <w:sz w:val="30"/>
          <w:szCs w:val="30"/>
        </w:rPr>
        <w:t>知识图谱应用于计算机</w:t>
      </w:r>
      <w:r w:rsidR="00A4365A" w:rsidRPr="00AF2C6B">
        <w:rPr>
          <w:rFonts w:ascii="黑体" w:eastAsia="黑体" w:hAnsi="黑体" w:hint="eastAsia"/>
          <w:sz w:val="30"/>
          <w:szCs w:val="30"/>
        </w:rPr>
        <w:t>教育</w:t>
      </w:r>
      <w:r w:rsidRPr="00AF2C6B">
        <w:rPr>
          <w:rFonts w:ascii="黑体" w:eastAsia="黑体" w:hAnsi="黑体" w:hint="eastAsia"/>
          <w:sz w:val="30"/>
          <w:szCs w:val="30"/>
        </w:rPr>
        <w:t>领域</w:t>
      </w:r>
    </w:p>
    <w:p w:rsidR="00394019" w:rsidRPr="00AF2C6B" w:rsidRDefault="006D62D0" w:rsidP="004B5CAC">
      <w:pPr>
        <w:ind w:firstLineChars="200" w:firstLine="480"/>
        <w:rPr>
          <w:rFonts w:ascii="Times New Roman" w:eastAsia="宋体" w:hAnsi="Times New Roman"/>
          <w:sz w:val="24"/>
        </w:rPr>
      </w:pPr>
      <w:r w:rsidRPr="00AF2C6B">
        <w:rPr>
          <w:rFonts w:ascii="Times New Roman" w:eastAsia="宋体" w:hAnsi="Times New Roman" w:hint="eastAsia"/>
          <w:sz w:val="24"/>
        </w:rPr>
        <w:t>在</w:t>
      </w:r>
      <w:r w:rsidRPr="00AF2C6B">
        <w:rPr>
          <w:rFonts w:ascii="Times New Roman" w:eastAsia="宋体" w:hAnsi="Times New Roman" w:hint="eastAsia"/>
          <w:sz w:val="24"/>
        </w:rPr>
        <w:t>[2]</w:t>
      </w:r>
      <w:r w:rsidRPr="00AF2C6B">
        <w:rPr>
          <w:rFonts w:ascii="Times New Roman" w:eastAsia="宋体" w:hAnsi="Times New Roman" w:hint="eastAsia"/>
          <w:sz w:val="24"/>
        </w:rPr>
        <w:t>中，作者以“程序设计”课程为中心，构建了</w:t>
      </w:r>
      <w:r w:rsidR="002050A2" w:rsidRPr="00AF2C6B">
        <w:rPr>
          <w:rFonts w:ascii="Times New Roman" w:eastAsia="宋体" w:hAnsi="Times New Roman" w:hint="eastAsia"/>
          <w:sz w:val="24"/>
        </w:rPr>
        <w:t>基于知识图谱的可视化知识点导航系统。</w:t>
      </w:r>
      <w:r w:rsidR="00DA0B7D" w:rsidRPr="00AF2C6B">
        <w:rPr>
          <w:rFonts w:ascii="Times New Roman" w:eastAsia="宋体" w:hAnsi="Times New Roman" w:hint="eastAsia"/>
          <w:sz w:val="24"/>
        </w:rPr>
        <w:t>论文重点在于全自动地构建关于程序设计知识点的知识图谱。</w:t>
      </w:r>
    </w:p>
    <w:p w:rsidR="006D62D0" w:rsidRPr="00AF2C6B" w:rsidRDefault="00DA0B7D" w:rsidP="004B5CAC">
      <w:pPr>
        <w:ind w:firstLineChars="200" w:firstLine="480"/>
        <w:rPr>
          <w:rFonts w:ascii="Times New Roman" w:eastAsia="宋体" w:hAnsi="Times New Roman"/>
          <w:sz w:val="24"/>
        </w:rPr>
      </w:pPr>
      <w:r w:rsidRPr="00AF2C6B">
        <w:rPr>
          <w:rFonts w:ascii="Times New Roman" w:eastAsia="宋体" w:hAnsi="Times New Roman" w:hint="eastAsia"/>
          <w:sz w:val="24"/>
        </w:rPr>
        <w:t>具体而言，首先利用爬虫从专业教学网站获取结构化数据，并从搜索引擎中</w:t>
      </w:r>
      <w:proofErr w:type="gramStart"/>
      <w:r w:rsidRPr="00AF2C6B">
        <w:rPr>
          <w:rFonts w:ascii="Times New Roman" w:eastAsia="宋体" w:hAnsi="Times New Roman" w:hint="eastAsia"/>
          <w:sz w:val="24"/>
        </w:rPr>
        <w:t>爬取非</w:t>
      </w:r>
      <w:proofErr w:type="gramEnd"/>
      <w:r w:rsidRPr="00AF2C6B">
        <w:rPr>
          <w:rFonts w:ascii="Times New Roman" w:eastAsia="宋体" w:hAnsi="Times New Roman" w:hint="eastAsia"/>
          <w:sz w:val="24"/>
        </w:rPr>
        <w:t>结构化数据</w:t>
      </w:r>
      <w:r w:rsidR="00E725DE" w:rsidRPr="00AF2C6B">
        <w:rPr>
          <w:rFonts w:ascii="Times New Roman" w:eastAsia="宋体" w:hAnsi="Times New Roman" w:hint="eastAsia"/>
          <w:sz w:val="24"/>
        </w:rPr>
        <w:t>。对于结构化数据，作者制定对应的规则，从各</w:t>
      </w:r>
      <w:r w:rsidR="00E725DE" w:rsidRPr="00AF2C6B">
        <w:rPr>
          <w:rFonts w:ascii="Times New Roman" w:eastAsia="宋体" w:hAnsi="Times New Roman" w:hint="eastAsia"/>
          <w:sz w:val="24"/>
        </w:rPr>
        <w:t>HTML</w:t>
      </w:r>
      <w:r w:rsidR="00E725DE" w:rsidRPr="00AF2C6B">
        <w:rPr>
          <w:rFonts w:ascii="Times New Roman" w:eastAsia="宋体" w:hAnsi="Times New Roman" w:hint="eastAsia"/>
          <w:sz w:val="24"/>
        </w:rPr>
        <w:t>标签中获取三元组。对于表格内容，作者将章节小标题作为主语，表格标题作为谓语，表格每一行串联在一起作为宾语形成三元组；对于代码示例，作者将章节小标题作为主语，“举例”作为宾语，所有包含在“</w:t>
      </w:r>
      <w:r w:rsidR="00E725DE" w:rsidRPr="00AF2C6B">
        <w:rPr>
          <w:rFonts w:ascii="Times New Roman" w:eastAsia="宋体" w:hAnsi="Times New Roman" w:hint="eastAsia"/>
          <w:sz w:val="24"/>
        </w:rPr>
        <w:t>&lt;code&gt;</w:t>
      </w:r>
      <w:r w:rsidR="00E725DE" w:rsidRPr="00AF2C6B">
        <w:rPr>
          <w:rFonts w:ascii="Times New Roman" w:eastAsia="宋体" w:hAnsi="Times New Roman" w:hint="eastAsia"/>
          <w:sz w:val="24"/>
        </w:rPr>
        <w:t>”标签中的内容作为宾语。</w:t>
      </w:r>
    </w:p>
    <w:p w:rsidR="00394019" w:rsidRPr="00AF2C6B" w:rsidRDefault="00394019" w:rsidP="004B5CAC">
      <w:pPr>
        <w:ind w:firstLineChars="200" w:firstLine="480"/>
        <w:rPr>
          <w:rFonts w:ascii="Times New Roman" w:eastAsia="宋体" w:hAnsi="Times New Roman"/>
          <w:sz w:val="24"/>
        </w:rPr>
      </w:pPr>
      <w:r w:rsidRPr="00AF2C6B">
        <w:rPr>
          <w:rFonts w:ascii="Times New Roman" w:eastAsia="宋体" w:hAnsi="Times New Roman" w:hint="eastAsia"/>
          <w:sz w:val="24"/>
        </w:rPr>
        <w:t>对于非结构化数据，作者选用依存句法解析解决“长距离依赖”问题。系统先将句子分词并标注，然后使用依存句法解析获取词与词间的关系，并对每个动词寻找其对</w:t>
      </w:r>
      <w:r w:rsidR="00A61E5D" w:rsidRPr="00AF2C6B">
        <w:rPr>
          <w:rFonts w:ascii="Times New Roman" w:eastAsia="宋体" w:hAnsi="Times New Roman" w:hint="eastAsia"/>
          <w:sz w:val="24"/>
        </w:rPr>
        <w:t>应</w:t>
      </w:r>
      <w:r w:rsidRPr="00AF2C6B">
        <w:rPr>
          <w:rFonts w:ascii="Times New Roman" w:eastAsia="宋体" w:hAnsi="Times New Roman" w:hint="eastAsia"/>
          <w:sz w:val="24"/>
        </w:rPr>
        <w:t>主语与宾语。若能成功找到，则将（主，谓，宾）作为一个三元组保存，并寻找对应的定状补进行信息补充；若找不到，则不将这个动词视为一个谓语。</w:t>
      </w:r>
    </w:p>
    <w:p w:rsidR="00945FC2" w:rsidRPr="00AF2C6B" w:rsidRDefault="00945FC2" w:rsidP="004B5CAC">
      <w:pPr>
        <w:ind w:firstLineChars="200" w:firstLine="480"/>
        <w:rPr>
          <w:rFonts w:ascii="Times New Roman" w:eastAsia="宋体" w:hAnsi="Times New Roman"/>
          <w:sz w:val="24"/>
        </w:rPr>
      </w:pPr>
      <w:r w:rsidRPr="00AF2C6B">
        <w:rPr>
          <w:rFonts w:ascii="Times New Roman" w:eastAsia="宋体" w:hAnsi="Times New Roman" w:hint="eastAsia"/>
          <w:sz w:val="24"/>
        </w:rPr>
        <w:t>最后，作者使用</w:t>
      </w:r>
      <w:r w:rsidRPr="00AF2C6B">
        <w:rPr>
          <w:rFonts w:ascii="Times New Roman" w:eastAsia="宋体" w:hAnsi="Times New Roman" w:hint="eastAsia"/>
          <w:sz w:val="24"/>
        </w:rPr>
        <w:t>MVC</w:t>
      </w:r>
      <w:r w:rsidRPr="00AF2C6B">
        <w:rPr>
          <w:rFonts w:ascii="Times New Roman" w:eastAsia="宋体" w:hAnsi="Times New Roman" w:hint="eastAsia"/>
          <w:sz w:val="24"/>
        </w:rPr>
        <w:t>模式构建了一个可视化的知识点导航系统。作者认为未来还可以继续在属性抽取与知识点混合方面进行优化，并基于知识图谱完成学习路径推荐、学习</w:t>
      </w:r>
      <w:r w:rsidRPr="00AF2C6B">
        <w:rPr>
          <w:rFonts w:ascii="Times New Roman" w:eastAsia="宋体" w:hAnsi="Times New Roman" w:hint="eastAsia"/>
          <w:sz w:val="24"/>
        </w:rPr>
        <w:lastRenderedPageBreak/>
        <w:t>结果评估等功能的实现。</w:t>
      </w:r>
    </w:p>
    <w:p w:rsidR="00ED5598" w:rsidRPr="00AF2C6B" w:rsidRDefault="00ED5598" w:rsidP="004B5CAC">
      <w:pPr>
        <w:ind w:firstLineChars="200" w:firstLine="480"/>
        <w:rPr>
          <w:rFonts w:ascii="Times New Roman" w:eastAsia="宋体" w:hAnsi="Times New Roman"/>
          <w:sz w:val="24"/>
        </w:rPr>
      </w:pPr>
      <w:r w:rsidRPr="00AF2C6B">
        <w:rPr>
          <w:rFonts w:ascii="Times New Roman" w:eastAsia="宋体" w:hAnsi="Times New Roman" w:hint="eastAsia"/>
          <w:sz w:val="24"/>
        </w:rPr>
        <w:t>相比</w:t>
      </w:r>
      <w:r w:rsidRPr="00AF2C6B">
        <w:rPr>
          <w:rFonts w:ascii="Times New Roman" w:eastAsia="宋体" w:hAnsi="Times New Roman" w:hint="eastAsia"/>
          <w:sz w:val="24"/>
        </w:rPr>
        <w:t>[1]</w:t>
      </w:r>
      <w:r w:rsidRPr="00AF2C6B">
        <w:rPr>
          <w:rFonts w:ascii="Times New Roman" w:eastAsia="宋体" w:hAnsi="Times New Roman" w:hint="eastAsia"/>
          <w:sz w:val="24"/>
        </w:rPr>
        <w:t>中的构建，</w:t>
      </w:r>
      <w:r w:rsidRPr="00AF2C6B">
        <w:rPr>
          <w:rFonts w:ascii="Times New Roman" w:eastAsia="宋体" w:hAnsi="Times New Roman" w:hint="eastAsia"/>
          <w:sz w:val="24"/>
        </w:rPr>
        <w:t>[2]</w:t>
      </w:r>
      <w:r w:rsidRPr="00AF2C6B">
        <w:rPr>
          <w:rFonts w:ascii="Times New Roman" w:eastAsia="宋体" w:hAnsi="Times New Roman" w:hint="eastAsia"/>
          <w:sz w:val="24"/>
        </w:rPr>
        <w:t>中对于非结构化数据的处理更为简单，具有可行性，但对于表格数据的处理比较粗糙，可能会出现较多知识出错与知识冗余的情况。</w:t>
      </w:r>
    </w:p>
    <w:p w:rsidR="00DE7CB6" w:rsidRPr="00AF2C6B" w:rsidRDefault="00DE7CB6" w:rsidP="004B5CAC">
      <w:pPr>
        <w:ind w:firstLineChars="200" w:firstLine="480"/>
        <w:rPr>
          <w:rFonts w:ascii="Times New Roman" w:eastAsia="宋体" w:hAnsi="Times New Roman"/>
          <w:sz w:val="24"/>
        </w:rPr>
      </w:pPr>
      <w:r w:rsidRPr="00AF2C6B">
        <w:rPr>
          <w:rFonts w:ascii="Times New Roman" w:eastAsia="宋体" w:hAnsi="Times New Roman" w:hint="eastAsia"/>
          <w:sz w:val="24"/>
        </w:rPr>
        <w:t>在</w:t>
      </w:r>
      <w:r w:rsidRPr="00AF2C6B">
        <w:rPr>
          <w:rFonts w:ascii="Times New Roman" w:eastAsia="宋体" w:hAnsi="Times New Roman" w:hint="eastAsia"/>
          <w:sz w:val="24"/>
        </w:rPr>
        <w:t>[3]</w:t>
      </w:r>
      <w:r w:rsidRPr="00AF2C6B">
        <w:rPr>
          <w:rFonts w:ascii="Times New Roman" w:eastAsia="宋体" w:hAnsi="Times New Roman" w:hint="eastAsia"/>
          <w:sz w:val="24"/>
        </w:rPr>
        <w:t>中，作者提出将知识图谱引入本科教学中，尤其是在“计算机组成原理”这门课程中。与</w:t>
      </w:r>
      <w:r w:rsidRPr="00AF2C6B">
        <w:rPr>
          <w:rFonts w:ascii="Times New Roman" w:eastAsia="宋体" w:hAnsi="Times New Roman" w:hint="eastAsia"/>
          <w:sz w:val="24"/>
        </w:rPr>
        <w:t>[2]</w:t>
      </w:r>
      <w:r w:rsidRPr="00AF2C6B">
        <w:rPr>
          <w:rFonts w:ascii="Times New Roman" w:eastAsia="宋体" w:hAnsi="Times New Roman" w:hint="eastAsia"/>
          <w:sz w:val="24"/>
        </w:rPr>
        <w:t>中类似，作者也是聚焦于某一门计算机专业相关课程，并且“计算机组成原理”这门课程的前后续课程关系复杂，也可以拆分成更小的部分（如处理器、内存）进行前后续课程知识图谱的绘制；同时，作者最后采用调查问卷进行教学结果的评估，这些</w:t>
      </w:r>
      <w:proofErr w:type="gramStart"/>
      <w:r w:rsidRPr="00AF2C6B">
        <w:rPr>
          <w:rFonts w:ascii="Times New Roman" w:eastAsia="宋体" w:hAnsi="Times New Roman" w:hint="eastAsia"/>
          <w:sz w:val="24"/>
        </w:rPr>
        <w:t>点值得</w:t>
      </w:r>
      <w:proofErr w:type="gramEnd"/>
      <w:r w:rsidRPr="00AF2C6B">
        <w:rPr>
          <w:rFonts w:ascii="Times New Roman" w:eastAsia="宋体" w:hAnsi="Times New Roman" w:hint="eastAsia"/>
          <w:sz w:val="24"/>
        </w:rPr>
        <w:t>借鉴。</w:t>
      </w:r>
    </w:p>
    <w:p w:rsidR="009A184D" w:rsidRPr="00AF2C6B" w:rsidRDefault="009A184D" w:rsidP="004B5CAC">
      <w:pPr>
        <w:ind w:firstLineChars="200" w:firstLine="480"/>
        <w:rPr>
          <w:rFonts w:ascii="Times New Roman" w:eastAsia="宋体" w:hAnsi="Times New Roman"/>
          <w:sz w:val="24"/>
        </w:rPr>
      </w:pPr>
      <w:r w:rsidRPr="00AF2C6B">
        <w:rPr>
          <w:rFonts w:ascii="Times New Roman" w:eastAsia="宋体" w:hAnsi="Times New Roman" w:hint="eastAsia"/>
          <w:sz w:val="24"/>
        </w:rPr>
        <w:t>在</w:t>
      </w:r>
      <w:r w:rsidRPr="00AF2C6B">
        <w:rPr>
          <w:rFonts w:ascii="Times New Roman" w:eastAsia="宋体" w:hAnsi="Times New Roman" w:hint="eastAsia"/>
          <w:sz w:val="24"/>
        </w:rPr>
        <w:t>[4]</w:t>
      </w:r>
      <w:r w:rsidRPr="00AF2C6B">
        <w:rPr>
          <w:rFonts w:ascii="Times New Roman" w:eastAsia="宋体" w:hAnsi="Times New Roman" w:hint="eastAsia"/>
          <w:sz w:val="24"/>
        </w:rPr>
        <w:t>中，</w:t>
      </w:r>
      <w:r w:rsidR="004C038B" w:rsidRPr="00AF2C6B">
        <w:rPr>
          <w:rFonts w:ascii="Times New Roman" w:eastAsia="宋体" w:hAnsi="Times New Roman" w:hint="eastAsia"/>
          <w:sz w:val="24"/>
        </w:rPr>
        <w:t>作者以</w:t>
      </w:r>
      <w:r w:rsidR="004C038B" w:rsidRPr="00AF2C6B">
        <w:rPr>
          <w:rFonts w:ascii="Times New Roman" w:eastAsia="宋体" w:hAnsi="Times New Roman" w:hint="eastAsia"/>
          <w:sz w:val="24"/>
        </w:rPr>
        <w:t>Python</w:t>
      </w:r>
      <w:r w:rsidR="004C038B" w:rsidRPr="00AF2C6B">
        <w:rPr>
          <w:rFonts w:ascii="Times New Roman" w:eastAsia="宋体" w:hAnsi="Times New Roman" w:hint="eastAsia"/>
          <w:sz w:val="24"/>
        </w:rPr>
        <w:t>程序设计为例，绘制了该课程部分教学知识点的知识图谱，并提出采用路径搜索算法进行原子知识点间的路径重构，形成知识点间的局部树状知识图谱，以达到学习路径推荐的效果。</w:t>
      </w:r>
    </w:p>
    <w:p w:rsidR="00FB4E48" w:rsidRPr="00AF2C6B" w:rsidRDefault="00FB4E48" w:rsidP="004B5CAC">
      <w:pPr>
        <w:ind w:firstLineChars="200" w:firstLine="480"/>
        <w:rPr>
          <w:rFonts w:ascii="Times New Roman" w:eastAsia="宋体" w:hAnsi="Times New Roman"/>
          <w:sz w:val="24"/>
        </w:rPr>
      </w:pPr>
      <w:r w:rsidRPr="00AF2C6B">
        <w:rPr>
          <w:rFonts w:ascii="Times New Roman" w:eastAsia="宋体" w:hAnsi="Times New Roman" w:hint="eastAsia"/>
          <w:sz w:val="24"/>
        </w:rPr>
        <w:t>在</w:t>
      </w:r>
      <w:r w:rsidRPr="00AF2C6B">
        <w:rPr>
          <w:rFonts w:ascii="Times New Roman" w:eastAsia="宋体" w:hAnsi="Times New Roman" w:hint="eastAsia"/>
          <w:sz w:val="24"/>
        </w:rPr>
        <w:t>[5]</w:t>
      </w:r>
      <w:r w:rsidRPr="00AF2C6B">
        <w:rPr>
          <w:rFonts w:ascii="Times New Roman" w:eastAsia="宋体" w:hAnsi="Times New Roman" w:hint="eastAsia"/>
          <w:sz w:val="24"/>
        </w:rPr>
        <w:t>中，</w:t>
      </w:r>
      <w:r w:rsidR="00BC7140" w:rsidRPr="00AF2C6B">
        <w:rPr>
          <w:rFonts w:ascii="Times New Roman" w:eastAsia="宋体" w:hAnsi="Times New Roman" w:hint="eastAsia"/>
          <w:sz w:val="24"/>
        </w:rPr>
        <w:t>作者聚焦数据库课程的线上微课堂，构建了数据库课程知识的知识图谱，并允许用户进行可视化查询，管理员进行知识管理。</w:t>
      </w:r>
    </w:p>
    <w:p w:rsidR="00B54789" w:rsidRPr="00AF2C6B" w:rsidRDefault="00B54789" w:rsidP="004B5CAC">
      <w:pPr>
        <w:ind w:firstLineChars="200" w:firstLine="480"/>
        <w:rPr>
          <w:rFonts w:ascii="Times New Roman" w:eastAsia="宋体" w:hAnsi="Times New Roman"/>
          <w:sz w:val="24"/>
        </w:rPr>
      </w:pPr>
      <w:r w:rsidRPr="00AF2C6B">
        <w:rPr>
          <w:rFonts w:ascii="Times New Roman" w:eastAsia="宋体" w:hAnsi="Times New Roman" w:hint="eastAsia"/>
          <w:sz w:val="24"/>
        </w:rPr>
        <w:t>具体而言，作者首先利用爬虫完成数据爬取，利用</w:t>
      </w:r>
      <w:r w:rsidRPr="00AF2C6B">
        <w:rPr>
          <w:rFonts w:ascii="Times New Roman" w:eastAsia="宋体" w:hAnsi="Times New Roman" w:hint="eastAsia"/>
          <w:sz w:val="24"/>
        </w:rPr>
        <w:t>TFIDF</w:t>
      </w:r>
      <w:r w:rsidRPr="00AF2C6B">
        <w:rPr>
          <w:rFonts w:ascii="Times New Roman" w:eastAsia="宋体" w:hAnsi="Times New Roman" w:hint="eastAsia"/>
          <w:sz w:val="24"/>
        </w:rPr>
        <w:t>进行知识点</w:t>
      </w:r>
      <w:r w:rsidRPr="00AF2C6B">
        <w:rPr>
          <w:rFonts w:ascii="Times New Roman" w:eastAsia="宋体" w:hAnsi="Times New Roman" w:hint="eastAsia"/>
          <w:sz w:val="24"/>
        </w:rPr>
        <w:t>K-Means</w:t>
      </w:r>
      <w:r w:rsidRPr="00AF2C6B">
        <w:rPr>
          <w:rFonts w:ascii="Times New Roman" w:eastAsia="宋体" w:hAnsi="Times New Roman" w:hint="eastAsia"/>
          <w:sz w:val="24"/>
        </w:rPr>
        <w:t>聚类以形成知识点间关系的参考，然后构建了与</w:t>
      </w:r>
      <w:r w:rsidRPr="00AF2C6B">
        <w:rPr>
          <w:rFonts w:ascii="Times New Roman" w:eastAsia="宋体" w:hAnsi="Times New Roman" w:hint="eastAsia"/>
          <w:sz w:val="24"/>
        </w:rPr>
        <w:t>[6]</w:t>
      </w:r>
      <w:r w:rsidRPr="00AF2C6B">
        <w:rPr>
          <w:rFonts w:ascii="Times New Roman" w:eastAsia="宋体" w:hAnsi="Times New Roman" w:hint="eastAsia"/>
          <w:sz w:val="24"/>
        </w:rPr>
        <w:t>类似的学科知识点本体结构，并最终将三元组存储于</w:t>
      </w:r>
      <w:r w:rsidRPr="00AF2C6B">
        <w:rPr>
          <w:rFonts w:ascii="Times New Roman" w:eastAsia="宋体" w:hAnsi="Times New Roman" w:hint="eastAsia"/>
          <w:sz w:val="24"/>
        </w:rPr>
        <w:t>Neo4j</w:t>
      </w:r>
      <w:r w:rsidRPr="00AF2C6B">
        <w:rPr>
          <w:rFonts w:ascii="Times New Roman" w:eastAsia="宋体" w:hAnsi="Times New Roman" w:hint="eastAsia"/>
          <w:sz w:val="24"/>
        </w:rPr>
        <w:t>中。实现系统时，作者采用前后端分离，后端</w:t>
      </w:r>
      <w:r w:rsidRPr="00AF2C6B">
        <w:rPr>
          <w:rFonts w:ascii="Times New Roman" w:eastAsia="宋体" w:hAnsi="Times New Roman" w:hint="eastAsia"/>
          <w:sz w:val="24"/>
        </w:rPr>
        <w:t>Spring Boot</w:t>
      </w:r>
      <w:r w:rsidRPr="00AF2C6B">
        <w:rPr>
          <w:rFonts w:ascii="Times New Roman" w:eastAsia="宋体" w:hAnsi="Times New Roman" w:hint="eastAsia"/>
          <w:sz w:val="24"/>
        </w:rPr>
        <w:t>与</w:t>
      </w:r>
      <w:r w:rsidRPr="00AF2C6B">
        <w:rPr>
          <w:rFonts w:ascii="Times New Roman" w:eastAsia="宋体" w:hAnsi="Times New Roman" w:hint="eastAsia"/>
          <w:sz w:val="24"/>
        </w:rPr>
        <w:t>Neo4j</w:t>
      </w:r>
      <w:r w:rsidRPr="00AF2C6B">
        <w:rPr>
          <w:rFonts w:ascii="Times New Roman" w:eastAsia="宋体" w:hAnsi="Times New Roman" w:hint="eastAsia"/>
          <w:sz w:val="24"/>
        </w:rPr>
        <w:t>交互，前端使用</w:t>
      </w:r>
      <w:r w:rsidRPr="00AF2C6B">
        <w:rPr>
          <w:rFonts w:ascii="Times New Roman" w:eastAsia="宋体" w:hAnsi="Times New Roman" w:hint="eastAsia"/>
          <w:sz w:val="24"/>
        </w:rPr>
        <w:t>Ajax</w:t>
      </w:r>
      <w:r w:rsidRPr="00AF2C6B">
        <w:rPr>
          <w:rFonts w:ascii="Times New Roman" w:eastAsia="宋体" w:hAnsi="Times New Roman" w:hint="eastAsia"/>
          <w:sz w:val="24"/>
        </w:rPr>
        <w:t>请求数据异步更新，并利用</w:t>
      </w:r>
      <w:r w:rsidRPr="00AF2C6B">
        <w:rPr>
          <w:rFonts w:ascii="Times New Roman" w:eastAsia="宋体" w:hAnsi="Times New Roman" w:hint="eastAsia"/>
          <w:sz w:val="24"/>
        </w:rPr>
        <w:t>D3.js</w:t>
      </w:r>
      <w:r w:rsidRPr="00AF2C6B">
        <w:rPr>
          <w:rFonts w:ascii="Times New Roman" w:eastAsia="宋体" w:hAnsi="Times New Roman" w:hint="eastAsia"/>
          <w:sz w:val="24"/>
        </w:rPr>
        <w:t>进行知识图谱的可视化，实现架构值得借鉴。</w:t>
      </w:r>
      <w:r w:rsidR="00073532" w:rsidRPr="00AF2C6B">
        <w:rPr>
          <w:rFonts w:ascii="Times New Roman" w:eastAsia="宋体" w:hAnsi="Times New Roman" w:hint="eastAsia"/>
          <w:sz w:val="24"/>
        </w:rPr>
        <w:t>最后，作者认为未来可以继续优化聚类算法，并利用</w:t>
      </w:r>
      <w:r w:rsidR="00073532" w:rsidRPr="00AF2C6B">
        <w:rPr>
          <w:rFonts w:ascii="Times New Roman" w:eastAsia="宋体" w:hAnsi="Times New Roman" w:hint="eastAsia"/>
          <w:sz w:val="24"/>
        </w:rPr>
        <w:t>Neo4j</w:t>
      </w:r>
      <w:r w:rsidR="00073532" w:rsidRPr="00AF2C6B">
        <w:rPr>
          <w:rFonts w:ascii="Times New Roman" w:eastAsia="宋体" w:hAnsi="Times New Roman" w:hint="eastAsia"/>
          <w:sz w:val="24"/>
        </w:rPr>
        <w:t>自身提供的算法优化知识点的推荐功能。</w:t>
      </w:r>
    </w:p>
    <w:p w:rsidR="00807FC5" w:rsidRPr="00AF2C6B" w:rsidRDefault="00807FC5" w:rsidP="00807FC5">
      <w:pPr>
        <w:ind w:firstLineChars="200" w:firstLine="480"/>
        <w:rPr>
          <w:rFonts w:ascii="Times New Roman" w:eastAsia="宋体" w:hAnsi="Times New Roman"/>
          <w:sz w:val="24"/>
        </w:rPr>
      </w:pPr>
      <w:r w:rsidRPr="00AF2C6B">
        <w:rPr>
          <w:rFonts w:ascii="Times New Roman" w:eastAsia="宋体" w:hAnsi="Times New Roman" w:hint="eastAsia"/>
          <w:sz w:val="24"/>
        </w:rPr>
        <w:t>在</w:t>
      </w:r>
      <w:r w:rsidRPr="00AF2C6B">
        <w:rPr>
          <w:rFonts w:ascii="Times New Roman" w:eastAsia="宋体" w:hAnsi="Times New Roman" w:hint="eastAsia"/>
          <w:sz w:val="24"/>
        </w:rPr>
        <w:t>[8]</w:t>
      </w:r>
      <w:r w:rsidRPr="00AF2C6B">
        <w:rPr>
          <w:rFonts w:ascii="Times New Roman" w:eastAsia="宋体" w:hAnsi="Times New Roman" w:hint="eastAsia"/>
          <w:sz w:val="24"/>
        </w:rPr>
        <w:t>中，作者聚焦在线教育</w:t>
      </w:r>
      <w:r w:rsidRPr="00AF2C6B">
        <w:rPr>
          <w:rFonts w:ascii="Times New Roman" w:eastAsia="宋体" w:hAnsi="Times New Roman" w:hint="eastAsia"/>
          <w:sz w:val="24"/>
        </w:rPr>
        <w:t>MOOC</w:t>
      </w:r>
      <w:r w:rsidRPr="00AF2C6B">
        <w:rPr>
          <w:rFonts w:ascii="Times New Roman" w:eastAsia="宋体" w:hAnsi="Times New Roman" w:hint="eastAsia"/>
          <w:sz w:val="24"/>
        </w:rPr>
        <w:t>课堂，并以计算机网络课程为例，从课程大纲抽取课程知识图谱的基础框架，并从视频字幕中利用新提出的</w:t>
      </w:r>
      <w:r w:rsidRPr="00AF2C6B">
        <w:rPr>
          <w:rFonts w:ascii="Times New Roman" w:eastAsia="宋体" w:hAnsi="Times New Roman" w:hint="eastAsia"/>
          <w:sz w:val="24"/>
        </w:rPr>
        <w:t>NNGP</w:t>
      </w:r>
      <w:r w:rsidRPr="00AF2C6B">
        <w:rPr>
          <w:rFonts w:ascii="Times New Roman" w:eastAsia="宋体" w:hAnsi="Times New Roman" w:hint="eastAsia"/>
          <w:sz w:val="24"/>
        </w:rPr>
        <w:t>模型抽取知识点进行补充。这种新模型在对视频字幕进行知识点抽取的性能比现有模型更优。</w:t>
      </w:r>
    </w:p>
    <w:p w:rsidR="00807FC5" w:rsidRPr="00AF2C6B" w:rsidRDefault="00807FC5" w:rsidP="007B5CBE">
      <w:pPr>
        <w:ind w:firstLineChars="200" w:firstLine="480"/>
        <w:rPr>
          <w:rFonts w:ascii="Times New Roman" w:eastAsia="宋体" w:hAnsi="Times New Roman"/>
          <w:sz w:val="24"/>
        </w:rPr>
      </w:pPr>
      <w:r w:rsidRPr="00AF2C6B">
        <w:rPr>
          <w:rFonts w:ascii="Times New Roman" w:eastAsia="宋体" w:hAnsi="Times New Roman" w:hint="eastAsia"/>
          <w:sz w:val="24"/>
        </w:rPr>
        <w:t>具体而言，对于课程大纲采用了基于规则的命名实体识别，先进行中文分词与词性标注，然后使用正则表达式匹配得到知识点实体，并根据大纲自带的包含顺序确定知识点间的包含关系；对于视频字幕，先使用科大</w:t>
      </w:r>
      <w:proofErr w:type="gramStart"/>
      <w:r w:rsidRPr="00AF2C6B">
        <w:rPr>
          <w:rFonts w:ascii="Times New Roman" w:eastAsia="宋体" w:hAnsi="Times New Roman" w:hint="eastAsia"/>
          <w:sz w:val="24"/>
        </w:rPr>
        <w:t>讯飞工具</w:t>
      </w:r>
      <w:proofErr w:type="gramEnd"/>
      <w:r w:rsidRPr="00AF2C6B">
        <w:rPr>
          <w:rFonts w:ascii="Times New Roman" w:eastAsia="宋体" w:hAnsi="Times New Roman" w:hint="eastAsia"/>
          <w:sz w:val="24"/>
        </w:rPr>
        <w:t>将音频转换为文字，然后利用</w:t>
      </w:r>
      <w:r w:rsidR="00D77386" w:rsidRPr="00AF2C6B">
        <w:rPr>
          <w:rFonts w:ascii="Times New Roman" w:eastAsia="宋体" w:hAnsi="Times New Roman" w:hint="eastAsia"/>
          <w:sz w:val="24"/>
        </w:rPr>
        <w:t>Bert-BI</w:t>
      </w:r>
      <w:r w:rsidRPr="00AF2C6B">
        <w:rPr>
          <w:rFonts w:ascii="Times New Roman" w:eastAsia="宋体" w:hAnsi="Times New Roman" w:hint="eastAsia"/>
          <w:sz w:val="24"/>
        </w:rPr>
        <w:t>LSTM-CRF</w:t>
      </w:r>
      <w:r w:rsidRPr="00AF2C6B">
        <w:rPr>
          <w:rFonts w:ascii="Times New Roman" w:eastAsia="宋体" w:hAnsi="Times New Roman" w:hint="eastAsia"/>
          <w:sz w:val="24"/>
        </w:rPr>
        <w:t>模型进行每个视频中候选知识点的标注，然后使用置信</w:t>
      </w:r>
      <w:proofErr w:type="gramStart"/>
      <w:r w:rsidRPr="00AF2C6B">
        <w:rPr>
          <w:rFonts w:ascii="Times New Roman" w:eastAsia="宋体" w:hAnsi="Times New Roman" w:hint="eastAsia"/>
          <w:sz w:val="24"/>
        </w:rPr>
        <w:t>度传播</w:t>
      </w:r>
      <w:proofErr w:type="gramEnd"/>
      <w:r w:rsidRPr="00AF2C6B">
        <w:rPr>
          <w:rFonts w:ascii="Times New Roman" w:eastAsia="宋体" w:hAnsi="Times New Roman" w:hint="eastAsia"/>
          <w:sz w:val="24"/>
        </w:rPr>
        <w:t>模型计算每个知识点的置信度，并选取</w:t>
      </w:r>
      <w:r w:rsidRPr="00AF2C6B">
        <w:rPr>
          <w:rFonts w:ascii="Times New Roman" w:eastAsia="宋体" w:hAnsi="Times New Roman" w:hint="eastAsia"/>
          <w:sz w:val="24"/>
        </w:rPr>
        <w:t>0.6</w:t>
      </w:r>
      <w:r w:rsidRPr="00AF2C6B">
        <w:rPr>
          <w:rFonts w:ascii="Times New Roman" w:eastAsia="宋体" w:hAnsi="Times New Roman" w:hint="eastAsia"/>
          <w:sz w:val="24"/>
        </w:rPr>
        <w:t>为阈值最终确定知识点。实验证明这种新的</w:t>
      </w:r>
      <w:r w:rsidRPr="00AF2C6B">
        <w:rPr>
          <w:rFonts w:ascii="Times New Roman" w:eastAsia="宋体" w:hAnsi="Times New Roman" w:hint="eastAsia"/>
          <w:sz w:val="24"/>
        </w:rPr>
        <w:t>NNGP</w:t>
      </w:r>
      <w:r w:rsidRPr="00AF2C6B">
        <w:rPr>
          <w:rFonts w:ascii="Times New Roman" w:eastAsia="宋体" w:hAnsi="Times New Roman" w:hint="eastAsia"/>
          <w:sz w:val="24"/>
        </w:rPr>
        <w:t>模型在知识点的准确率与召回率方面都有显著提升，并且最终能够通过一整套方法获取关于计算机网络课程基本准确的知识图谱。</w:t>
      </w:r>
    </w:p>
    <w:p w:rsidR="00333686" w:rsidRPr="00AF2C6B" w:rsidRDefault="00333686" w:rsidP="00333686">
      <w:pPr>
        <w:ind w:firstLineChars="200" w:firstLine="480"/>
        <w:rPr>
          <w:rFonts w:ascii="Times New Roman" w:eastAsia="宋体" w:hAnsi="Times New Roman"/>
          <w:sz w:val="24"/>
        </w:rPr>
      </w:pPr>
      <w:r w:rsidRPr="00AF2C6B">
        <w:rPr>
          <w:rFonts w:ascii="Times New Roman" w:eastAsia="宋体" w:hAnsi="Times New Roman" w:hint="eastAsia"/>
          <w:sz w:val="24"/>
        </w:rPr>
        <w:t>在</w:t>
      </w:r>
      <w:r w:rsidRPr="00AF2C6B">
        <w:rPr>
          <w:rFonts w:ascii="Times New Roman" w:eastAsia="宋体" w:hAnsi="Times New Roman" w:hint="eastAsia"/>
          <w:sz w:val="24"/>
        </w:rPr>
        <w:t>[13]</w:t>
      </w:r>
      <w:r w:rsidRPr="00AF2C6B">
        <w:rPr>
          <w:rFonts w:ascii="Times New Roman" w:eastAsia="宋体" w:hAnsi="Times New Roman" w:hint="eastAsia"/>
          <w:sz w:val="24"/>
        </w:rPr>
        <w:t>中，作者提出了一种从课程幻灯片中提取概念图的方式，并对系统进行实验，收集来自老师与学生的反馈</w:t>
      </w:r>
      <w:r w:rsidR="00477295" w:rsidRPr="00AF2C6B">
        <w:rPr>
          <w:rFonts w:ascii="Times New Roman" w:eastAsia="宋体" w:hAnsi="Times New Roman" w:hint="eastAsia"/>
          <w:sz w:val="24"/>
        </w:rPr>
        <w:t>。</w:t>
      </w:r>
    </w:p>
    <w:p w:rsidR="00477295" w:rsidRPr="00AF2C6B" w:rsidRDefault="00477295" w:rsidP="00333686">
      <w:pPr>
        <w:ind w:firstLineChars="200" w:firstLine="480"/>
        <w:rPr>
          <w:rFonts w:ascii="Times New Roman" w:eastAsia="宋体" w:hAnsi="Times New Roman"/>
          <w:sz w:val="24"/>
        </w:rPr>
      </w:pPr>
      <w:r w:rsidRPr="00AF2C6B">
        <w:rPr>
          <w:rFonts w:ascii="Times New Roman" w:eastAsia="宋体" w:hAnsi="Times New Roman" w:hint="eastAsia"/>
          <w:sz w:val="24"/>
        </w:rPr>
        <w:t>具体而言，作者将课程概念的来源限定于课程幻灯片（</w:t>
      </w:r>
      <w:r w:rsidRPr="00AF2C6B">
        <w:rPr>
          <w:rFonts w:ascii="Times New Roman" w:eastAsia="宋体" w:hAnsi="Times New Roman" w:hint="eastAsia"/>
          <w:sz w:val="24"/>
        </w:rPr>
        <w:t>PPT</w:t>
      </w:r>
      <w:r w:rsidRPr="00AF2C6B">
        <w:rPr>
          <w:rFonts w:ascii="Times New Roman" w:eastAsia="宋体" w:hAnsi="Times New Roman" w:hint="eastAsia"/>
          <w:sz w:val="24"/>
        </w:rPr>
        <w:t>），并根据其特点制定了自然语言处理的方式（抽取关系三元组，并根据</w:t>
      </w:r>
      <w:r w:rsidRPr="00AF2C6B">
        <w:rPr>
          <w:rFonts w:ascii="Times New Roman" w:eastAsia="宋体" w:hAnsi="Times New Roman" w:hint="eastAsia"/>
          <w:sz w:val="24"/>
        </w:rPr>
        <w:t>PPT</w:t>
      </w:r>
      <w:r w:rsidRPr="00AF2C6B">
        <w:rPr>
          <w:rFonts w:ascii="Times New Roman" w:eastAsia="宋体" w:hAnsi="Times New Roman" w:hint="eastAsia"/>
          <w:sz w:val="24"/>
        </w:rPr>
        <w:t>中的层级关系补充缺失的主语或宾语），定义概念间层级关系（主要根据</w:t>
      </w:r>
      <w:r w:rsidRPr="00AF2C6B">
        <w:rPr>
          <w:rFonts w:ascii="Times New Roman" w:eastAsia="宋体" w:hAnsi="Times New Roman" w:hint="eastAsia"/>
          <w:sz w:val="24"/>
        </w:rPr>
        <w:t>PPT</w:t>
      </w:r>
      <w:r w:rsidRPr="00AF2C6B">
        <w:rPr>
          <w:rFonts w:ascii="Times New Roman" w:eastAsia="宋体" w:hAnsi="Times New Roman" w:hint="eastAsia"/>
          <w:sz w:val="24"/>
        </w:rPr>
        <w:t>层级排版）和重要性的方式（根据概念所在句子的复杂程度，字体、位置等结构性信息等）</w:t>
      </w:r>
      <w:r w:rsidR="006E57F0" w:rsidRPr="00AF2C6B">
        <w:rPr>
          <w:rFonts w:ascii="Times New Roman" w:eastAsia="宋体" w:hAnsi="Times New Roman" w:hint="eastAsia"/>
          <w:sz w:val="24"/>
        </w:rPr>
        <w:t>。此外，作者重用了之前研究中的方式抽取概念间的关系，并将其制成概念图。接着，作者挑选了一些</w:t>
      </w:r>
      <w:r w:rsidR="00D25FF7" w:rsidRPr="00AF2C6B">
        <w:rPr>
          <w:rFonts w:ascii="Times New Roman" w:eastAsia="宋体" w:hAnsi="Times New Roman" w:hint="eastAsia"/>
          <w:sz w:val="24"/>
        </w:rPr>
        <w:t>大学计算机课程</w:t>
      </w:r>
      <w:r w:rsidR="00D25FF7" w:rsidRPr="00AF2C6B">
        <w:rPr>
          <w:rFonts w:ascii="Times New Roman" w:eastAsia="宋体" w:hAnsi="Times New Roman" w:hint="eastAsia"/>
          <w:sz w:val="24"/>
        </w:rPr>
        <w:t>PPT</w:t>
      </w:r>
      <w:r w:rsidR="00D25FF7" w:rsidRPr="00AF2C6B">
        <w:rPr>
          <w:rFonts w:ascii="Times New Roman" w:eastAsia="宋体" w:hAnsi="Times New Roman" w:hint="eastAsia"/>
          <w:sz w:val="24"/>
        </w:rPr>
        <w:t>进行实验，并收集了一些老师和学生的意见及建议。实验表明，该系统在某些课程（如软件工程和计算机体系结构）上效果很好（这些课程的</w:t>
      </w:r>
      <w:r w:rsidR="00D25FF7" w:rsidRPr="00AF2C6B">
        <w:rPr>
          <w:rFonts w:ascii="Times New Roman" w:eastAsia="宋体" w:hAnsi="Times New Roman" w:hint="eastAsia"/>
          <w:sz w:val="24"/>
        </w:rPr>
        <w:t>PPT</w:t>
      </w:r>
      <w:r w:rsidR="00B16408" w:rsidRPr="00AF2C6B">
        <w:rPr>
          <w:rFonts w:ascii="Times New Roman" w:eastAsia="宋体" w:hAnsi="Times New Roman" w:hint="eastAsia"/>
          <w:sz w:val="24"/>
        </w:rPr>
        <w:t>结构明确，逻辑清晰</w:t>
      </w:r>
      <w:r w:rsidR="00D25FF7" w:rsidRPr="00AF2C6B">
        <w:rPr>
          <w:rFonts w:ascii="Times New Roman" w:eastAsia="宋体" w:hAnsi="Times New Roman" w:hint="eastAsia"/>
          <w:sz w:val="24"/>
        </w:rPr>
        <w:t>），但</w:t>
      </w:r>
      <w:r w:rsidR="00B16408" w:rsidRPr="00AF2C6B">
        <w:rPr>
          <w:rFonts w:ascii="Times New Roman" w:eastAsia="宋体" w:hAnsi="Times New Roman" w:hint="eastAsia"/>
          <w:sz w:val="24"/>
        </w:rPr>
        <w:t>在另一些课程（如程序设计和面向对象程序设计）上效果较差（</w:t>
      </w:r>
      <w:r w:rsidR="00B16408" w:rsidRPr="00AF2C6B">
        <w:rPr>
          <w:rFonts w:ascii="Times New Roman" w:eastAsia="宋体" w:hAnsi="Times New Roman" w:hint="eastAsia"/>
          <w:sz w:val="24"/>
        </w:rPr>
        <w:t>PPT</w:t>
      </w:r>
      <w:r w:rsidR="00B16408" w:rsidRPr="00AF2C6B">
        <w:rPr>
          <w:rFonts w:ascii="Times New Roman" w:eastAsia="宋体" w:hAnsi="Times New Roman" w:hint="eastAsia"/>
          <w:sz w:val="24"/>
        </w:rPr>
        <w:t>中包含更多的代码片段等）</w:t>
      </w:r>
      <w:r w:rsidR="00B8503E" w:rsidRPr="00AF2C6B">
        <w:rPr>
          <w:rFonts w:ascii="Times New Roman" w:eastAsia="宋体" w:hAnsi="Times New Roman" w:hint="eastAsia"/>
          <w:sz w:val="24"/>
        </w:rPr>
        <w:t>。同时，大部分老师和学生认为将这种概念图作为扁平化</w:t>
      </w:r>
      <w:r w:rsidR="00B8503E" w:rsidRPr="00AF2C6B">
        <w:rPr>
          <w:rFonts w:ascii="Times New Roman" w:eastAsia="宋体" w:hAnsi="Times New Roman" w:hint="eastAsia"/>
          <w:sz w:val="24"/>
        </w:rPr>
        <w:t>PPT</w:t>
      </w:r>
      <w:r w:rsidR="00B8503E" w:rsidRPr="00AF2C6B">
        <w:rPr>
          <w:rFonts w:ascii="Times New Roman" w:eastAsia="宋体" w:hAnsi="Times New Roman" w:hint="eastAsia"/>
          <w:sz w:val="24"/>
        </w:rPr>
        <w:t>学习的补充是有利的。</w:t>
      </w:r>
    </w:p>
    <w:p w:rsidR="00C63958" w:rsidRPr="00AF2C6B" w:rsidRDefault="00C63958" w:rsidP="00333686">
      <w:pPr>
        <w:ind w:firstLineChars="200" w:firstLine="480"/>
        <w:rPr>
          <w:rFonts w:ascii="Times New Roman" w:eastAsia="宋体" w:hAnsi="Times New Roman"/>
          <w:sz w:val="24"/>
        </w:rPr>
      </w:pPr>
      <w:r w:rsidRPr="00AF2C6B">
        <w:rPr>
          <w:rFonts w:ascii="Times New Roman" w:eastAsia="宋体" w:hAnsi="Times New Roman" w:hint="eastAsia"/>
          <w:sz w:val="24"/>
        </w:rPr>
        <w:t>在</w:t>
      </w:r>
      <w:r w:rsidRPr="00AF2C6B">
        <w:rPr>
          <w:rFonts w:ascii="Times New Roman" w:eastAsia="宋体" w:hAnsi="Times New Roman" w:hint="eastAsia"/>
          <w:sz w:val="24"/>
        </w:rPr>
        <w:t>[16]</w:t>
      </w:r>
      <w:r w:rsidRPr="00AF2C6B">
        <w:rPr>
          <w:rFonts w:ascii="Times New Roman" w:eastAsia="宋体" w:hAnsi="Times New Roman" w:hint="eastAsia"/>
          <w:sz w:val="24"/>
        </w:rPr>
        <w:t>中，作者</w:t>
      </w:r>
      <w:bookmarkStart w:id="0" w:name="_GoBack"/>
      <w:r w:rsidR="008F4C7C" w:rsidRPr="00AF2C6B">
        <w:rPr>
          <w:rFonts w:ascii="Times New Roman" w:eastAsia="宋体" w:hAnsi="Times New Roman" w:hint="eastAsia"/>
          <w:sz w:val="24"/>
        </w:rPr>
        <w:t>提出构建数据库课程的知识图谱，并以知识卡片的形式呈现。</w:t>
      </w:r>
      <w:bookmarkEnd w:id="0"/>
    </w:p>
    <w:p w:rsidR="008F4C7C" w:rsidRPr="00AF2C6B" w:rsidRDefault="00D32493" w:rsidP="00333686">
      <w:pPr>
        <w:ind w:firstLineChars="200" w:firstLine="480"/>
        <w:rPr>
          <w:rFonts w:ascii="Times New Roman" w:eastAsia="宋体" w:hAnsi="Times New Roman"/>
          <w:sz w:val="24"/>
        </w:rPr>
      </w:pPr>
      <w:r w:rsidRPr="00AF2C6B">
        <w:rPr>
          <w:rFonts w:ascii="Times New Roman" w:eastAsia="宋体" w:hAnsi="Times New Roman" w:hint="eastAsia"/>
          <w:sz w:val="24"/>
        </w:rPr>
        <w:t>具体而言，在进行实体抽取时，作者主要关注“术语”和“人物”两部分。作者采用</w:t>
      </w:r>
      <w:r w:rsidRPr="00AF2C6B">
        <w:rPr>
          <w:rFonts w:ascii="Times New Roman" w:eastAsia="宋体" w:hAnsi="Times New Roman" w:hint="eastAsia"/>
          <w:sz w:val="24"/>
        </w:rPr>
        <w:t>BIO</w:t>
      </w:r>
      <w:r w:rsidRPr="00AF2C6B">
        <w:rPr>
          <w:rFonts w:ascii="Times New Roman" w:eastAsia="宋体" w:hAnsi="Times New Roman" w:hint="eastAsia"/>
          <w:sz w:val="24"/>
        </w:rPr>
        <w:t>标注法，利用</w:t>
      </w:r>
      <w:proofErr w:type="spellStart"/>
      <w:r w:rsidRPr="00AF2C6B">
        <w:rPr>
          <w:rFonts w:ascii="Times New Roman" w:eastAsia="宋体" w:hAnsi="Times New Roman" w:hint="eastAsia"/>
          <w:sz w:val="24"/>
        </w:rPr>
        <w:t>Jieba</w:t>
      </w:r>
      <w:proofErr w:type="spellEnd"/>
      <w:r w:rsidRPr="00AF2C6B">
        <w:rPr>
          <w:rFonts w:ascii="Times New Roman" w:eastAsia="宋体" w:hAnsi="Times New Roman" w:hint="eastAsia"/>
          <w:sz w:val="24"/>
        </w:rPr>
        <w:t>进行分词</w:t>
      </w:r>
      <w:r w:rsidR="006C7454" w:rsidRPr="00AF2C6B">
        <w:rPr>
          <w:rFonts w:ascii="Times New Roman" w:eastAsia="宋体" w:hAnsi="Times New Roman" w:hint="eastAsia"/>
          <w:sz w:val="24"/>
        </w:rPr>
        <w:t>，</w:t>
      </w:r>
      <w:r w:rsidR="006C7454" w:rsidRPr="00AF2C6B">
        <w:rPr>
          <w:rFonts w:ascii="Times New Roman" w:eastAsia="宋体" w:hAnsi="Times New Roman" w:hint="eastAsia"/>
          <w:sz w:val="24"/>
        </w:rPr>
        <w:t>word2vec</w:t>
      </w:r>
      <w:r w:rsidR="006C7454" w:rsidRPr="00AF2C6B">
        <w:rPr>
          <w:rFonts w:ascii="Times New Roman" w:eastAsia="宋体" w:hAnsi="Times New Roman" w:hint="eastAsia"/>
          <w:sz w:val="24"/>
        </w:rPr>
        <w:t>进行词向量转换，并使用</w:t>
      </w:r>
      <w:r w:rsidR="006C7454" w:rsidRPr="00AF2C6B">
        <w:rPr>
          <w:rFonts w:ascii="Times New Roman" w:eastAsia="宋体" w:hAnsi="Times New Roman" w:hint="eastAsia"/>
          <w:sz w:val="24"/>
        </w:rPr>
        <w:t>BILSTM-CRF</w:t>
      </w:r>
      <w:r w:rsidR="006C7454" w:rsidRPr="00AF2C6B">
        <w:rPr>
          <w:rFonts w:ascii="Times New Roman" w:eastAsia="宋体" w:hAnsi="Times New Roman" w:hint="eastAsia"/>
          <w:sz w:val="24"/>
        </w:rPr>
        <w:t>模型进行实体识别。属性与关系抽取时，使用基于规则的抽取方法，主要关系包括“包含”、“相</w:t>
      </w:r>
      <w:r w:rsidR="006C7454" w:rsidRPr="00AF2C6B">
        <w:rPr>
          <w:rFonts w:ascii="Times New Roman" w:eastAsia="宋体" w:hAnsi="Times New Roman" w:hint="eastAsia"/>
          <w:sz w:val="24"/>
        </w:rPr>
        <w:lastRenderedPageBreak/>
        <w:t>关”与“研究领域”。同时，作者将构建好的知识图谱以知识卡片的形式呈现，有利于知识的结构化展现，并为老师与学生提供便利，值得借鉴。</w:t>
      </w:r>
    </w:p>
    <w:p w:rsidR="00A95D8A" w:rsidRPr="00AF2C6B" w:rsidRDefault="00A95D8A" w:rsidP="00333686">
      <w:pPr>
        <w:ind w:firstLineChars="200" w:firstLine="480"/>
        <w:rPr>
          <w:rFonts w:ascii="Times New Roman" w:eastAsia="宋体" w:hAnsi="Times New Roman"/>
          <w:sz w:val="24"/>
        </w:rPr>
      </w:pPr>
      <w:r w:rsidRPr="00AF2C6B">
        <w:rPr>
          <w:rFonts w:ascii="Times New Roman" w:eastAsia="宋体" w:hAnsi="Times New Roman" w:hint="eastAsia"/>
          <w:sz w:val="24"/>
        </w:rPr>
        <w:t>在</w:t>
      </w:r>
      <w:r w:rsidRPr="00AF2C6B">
        <w:rPr>
          <w:rFonts w:ascii="Times New Roman" w:eastAsia="宋体" w:hAnsi="Times New Roman" w:hint="eastAsia"/>
          <w:sz w:val="24"/>
        </w:rPr>
        <w:t>[17]</w:t>
      </w:r>
      <w:r w:rsidRPr="00AF2C6B">
        <w:rPr>
          <w:rFonts w:ascii="Times New Roman" w:eastAsia="宋体" w:hAnsi="Times New Roman" w:hint="eastAsia"/>
          <w:sz w:val="24"/>
        </w:rPr>
        <w:t>中，作者提出构建</w:t>
      </w:r>
      <w:r w:rsidRPr="00AF2C6B">
        <w:rPr>
          <w:rFonts w:ascii="Times New Roman" w:eastAsia="宋体" w:hAnsi="Times New Roman" w:hint="eastAsia"/>
          <w:sz w:val="24"/>
        </w:rPr>
        <w:t>C</w:t>
      </w:r>
      <w:r w:rsidRPr="00AF2C6B">
        <w:rPr>
          <w:rFonts w:ascii="Times New Roman" w:eastAsia="宋体" w:hAnsi="Times New Roman" w:hint="eastAsia"/>
          <w:sz w:val="24"/>
        </w:rPr>
        <w:t>语音课程的知识图谱。</w:t>
      </w:r>
    </w:p>
    <w:p w:rsidR="00A95D8A" w:rsidRPr="00AF2C6B" w:rsidRDefault="00A95D8A" w:rsidP="00333686">
      <w:pPr>
        <w:ind w:firstLineChars="200" w:firstLine="480"/>
        <w:rPr>
          <w:rFonts w:ascii="Times New Roman" w:eastAsia="宋体" w:hAnsi="Times New Roman"/>
          <w:sz w:val="24"/>
        </w:rPr>
      </w:pPr>
      <w:r w:rsidRPr="00AF2C6B">
        <w:rPr>
          <w:rFonts w:ascii="Times New Roman" w:eastAsia="宋体" w:hAnsi="Times New Roman" w:hint="eastAsia"/>
          <w:sz w:val="24"/>
        </w:rPr>
        <w:t>具体而言，作者选取百度百科和一些领域垂直网站作为数据源，分析其网站格式，并使用</w:t>
      </w:r>
      <w:proofErr w:type="spellStart"/>
      <w:r w:rsidR="002C3D0D" w:rsidRPr="00AF2C6B">
        <w:rPr>
          <w:rFonts w:ascii="Times New Roman" w:eastAsia="宋体" w:hAnsi="Times New Roman" w:hint="eastAsia"/>
          <w:sz w:val="24"/>
        </w:rPr>
        <w:t>jsoup</w:t>
      </w:r>
      <w:proofErr w:type="spellEnd"/>
      <w:proofErr w:type="gramStart"/>
      <w:r w:rsidRPr="00AF2C6B">
        <w:rPr>
          <w:rFonts w:ascii="Times New Roman" w:eastAsia="宋体" w:hAnsi="Times New Roman" w:hint="eastAsia"/>
          <w:sz w:val="24"/>
        </w:rPr>
        <w:t>爬虫爬取</w:t>
      </w:r>
      <w:r w:rsidR="009367C8" w:rsidRPr="00AF2C6B">
        <w:rPr>
          <w:rFonts w:ascii="Times New Roman" w:eastAsia="宋体" w:hAnsi="Times New Roman" w:hint="eastAsia"/>
          <w:sz w:val="24"/>
        </w:rPr>
        <w:t>网站</w:t>
      </w:r>
      <w:proofErr w:type="gramEnd"/>
      <w:r w:rsidR="009367C8" w:rsidRPr="00AF2C6B">
        <w:rPr>
          <w:rFonts w:ascii="Times New Roman" w:eastAsia="宋体" w:hAnsi="Times New Roman" w:hint="eastAsia"/>
          <w:sz w:val="24"/>
        </w:rPr>
        <w:t>内容。实体识别时，使用开源的</w:t>
      </w:r>
      <w:r w:rsidR="009367C8" w:rsidRPr="00AF2C6B">
        <w:rPr>
          <w:rFonts w:ascii="Times New Roman" w:eastAsia="宋体" w:hAnsi="Times New Roman" w:hint="eastAsia"/>
          <w:sz w:val="24"/>
        </w:rPr>
        <w:t>ICTCLAS</w:t>
      </w:r>
      <w:r w:rsidR="009367C8" w:rsidRPr="00AF2C6B">
        <w:rPr>
          <w:rFonts w:ascii="Times New Roman" w:eastAsia="宋体" w:hAnsi="Times New Roman" w:hint="eastAsia"/>
          <w:sz w:val="24"/>
        </w:rPr>
        <w:t>系统，将术语添加至字典并进行标注；关系识别时，使用指示词、词条标签与章节目录进行关系的识别与补充；属性识别时，使用百度百科信息框，并处理多属性问题。</w:t>
      </w:r>
      <w:r w:rsidR="00550619" w:rsidRPr="00AF2C6B">
        <w:rPr>
          <w:rFonts w:ascii="Times New Roman" w:eastAsia="宋体" w:hAnsi="Times New Roman" w:hint="eastAsia"/>
          <w:sz w:val="24"/>
        </w:rPr>
        <w:t>最后使用</w:t>
      </w:r>
      <w:r w:rsidR="00550619" w:rsidRPr="00AF2C6B">
        <w:rPr>
          <w:rFonts w:ascii="Times New Roman" w:eastAsia="宋体" w:hAnsi="Times New Roman" w:hint="eastAsia"/>
          <w:sz w:val="24"/>
        </w:rPr>
        <w:t>Neo4j</w:t>
      </w:r>
      <w:r w:rsidR="00550619" w:rsidRPr="00AF2C6B">
        <w:rPr>
          <w:rFonts w:ascii="Times New Roman" w:eastAsia="宋体" w:hAnsi="Times New Roman" w:hint="eastAsia"/>
          <w:sz w:val="24"/>
        </w:rPr>
        <w:t>进行存储。</w:t>
      </w:r>
    </w:p>
    <w:p w:rsidR="00BE2EAD" w:rsidRPr="00AF2C6B" w:rsidRDefault="00BE2EAD" w:rsidP="00BE2EAD">
      <w:pPr>
        <w:rPr>
          <w:rFonts w:ascii="Times New Roman" w:eastAsia="宋体" w:hAnsi="Times New Roman"/>
          <w:sz w:val="24"/>
        </w:rPr>
      </w:pPr>
    </w:p>
    <w:p w:rsidR="00BE2EAD" w:rsidRPr="00AF2C6B" w:rsidRDefault="00BE2EAD" w:rsidP="00BE2EAD">
      <w:pPr>
        <w:rPr>
          <w:rFonts w:ascii="Times New Roman" w:eastAsia="宋体" w:hAnsi="Times New Roman"/>
          <w:sz w:val="24"/>
        </w:rPr>
      </w:pPr>
      <w:r w:rsidRPr="00AF2C6B">
        <w:rPr>
          <w:rFonts w:ascii="黑体" w:eastAsia="黑体" w:hAnsi="黑体" w:hint="eastAsia"/>
          <w:sz w:val="30"/>
          <w:szCs w:val="30"/>
        </w:rPr>
        <w:t>知识图谱应用于教育领域</w:t>
      </w:r>
    </w:p>
    <w:p w:rsidR="00BE2EAD" w:rsidRPr="00AF2C6B" w:rsidRDefault="00CD531A" w:rsidP="00A81481">
      <w:pPr>
        <w:ind w:firstLineChars="200" w:firstLine="480"/>
        <w:rPr>
          <w:rFonts w:ascii="Times New Roman" w:eastAsia="宋体" w:hAnsi="Times New Roman"/>
          <w:sz w:val="24"/>
        </w:rPr>
      </w:pPr>
      <w:r w:rsidRPr="00AF2C6B">
        <w:rPr>
          <w:rFonts w:ascii="Times New Roman" w:eastAsia="宋体" w:hAnsi="Times New Roman"/>
          <w:sz w:val="24"/>
        </w:rPr>
        <w:t>在</w:t>
      </w:r>
      <w:r w:rsidRPr="00AF2C6B">
        <w:rPr>
          <w:rFonts w:ascii="Times New Roman" w:eastAsia="宋体" w:hAnsi="Times New Roman" w:hint="eastAsia"/>
          <w:sz w:val="24"/>
        </w:rPr>
        <w:t>[</w:t>
      </w:r>
      <w:r w:rsidR="00471645" w:rsidRPr="00AF2C6B">
        <w:rPr>
          <w:rFonts w:ascii="Times New Roman" w:eastAsia="宋体" w:hAnsi="Times New Roman" w:hint="eastAsia"/>
          <w:sz w:val="24"/>
        </w:rPr>
        <w:t>6</w:t>
      </w:r>
      <w:r w:rsidRPr="00AF2C6B">
        <w:rPr>
          <w:rFonts w:ascii="Times New Roman" w:eastAsia="宋体" w:hAnsi="Times New Roman" w:hint="eastAsia"/>
          <w:sz w:val="24"/>
        </w:rPr>
        <w:t>]</w:t>
      </w:r>
      <w:r w:rsidRPr="00AF2C6B">
        <w:rPr>
          <w:rFonts w:ascii="Times New Roman" w:eastAsia="宋体" w:hAnsi="Times New Roman" w:hint="eastAsia"/>
          <w:sz w:val="24"/>
        </w:rPr>
        <w:t>中，作者认为目前的高中教学答疑中存在种种问题，</w:t>
      </w:r>
      <w:r w:rsidR="00BB4C6A" w:rsidRPr="00AF2C6B">
        <w:rPr>
          <w:rFonts w:ascii="Times New Roman" w:eastAsia="宋体" w:hAnsi="Times New Roman" w:hint="eastAsia"/>
          <w:sz w:val="24"/>
        </w:rPr>
        <w:t>并提出构建基于学科知识图谱的智能问答系统自动回答学生的问题，同时利用大数据算法分析学生的答疑行为，为教师形成反馈。</w:t>
      </w:r>
    </w:p>
    <w:p w:rsidR="00CB16B1" w:rsidRPr="00AF2C6B" w:rsidRDefault="00CB16B1" w:rsidP="00A81481">
      <w:pPr>
        <w:ind w:firstLineChars="200" w:firstLine="480"/>
        <w:rPr>
          <w:rFonts w:ascii="Times New Roman" w:eastAsia="宋体" w:hAnsi="Times New Roman"/>
          <w:sz w:val="24"/>
        </w:rPr>
      </w:pPr>
      <w:r w:rsidRPr="00AF2C6B">
        <w:rPr>
          <w:rFonts w:ascii="Times New Roman" w:eastAsia="宋体" w:hAnsi="Times New Roman" w:hint="eastAsia"/>
          <w:sz w:val="24"/>
        </w:rPr>
        <w:t>具体而言，</w:t>
      </w:r>
      <w:r w:rsidR="00A45923" w:rsidRPr="00AF2C6B">
        <w:rPr>
          <w:rFonts w:ascii="Times New Roman" w:eastAsia="宋体" w:hAnsi="Times New Roman" w:hint="eastAsia"/>
          <w:sz w:val="24"/>
        </w:rPr>
        <w:t>作者先构建了学科知识点的本体结构，</w:t>
      </w:r>
      <w:r w:rsidR="0065602D" w:rsidRPr="00AF2C6B">
        <w:rPr>
          <w:rFonts w:ascii="Times New Roman" w:eastAsia="宋体" w:hAnsi="Times New Roman" w:hint="eastAsia"/>
          <w:sz w:val="24"/>
        </w:rPr>
        <w:t>实体</w:t>
      </w:r>
      <w:r w:rsidR="00A45923" w:rsidRPr="00AF2C6B">
        <w:rPr>
          <w:rFonts w:ascii="Times New Roman" w:eastAsia="宋体" w:hAnsi="Times New Roman" w:hint="eastAsia"/>
          <w:sz w:val="24"/>
        </w:rPr>
        <w:t>包含章节、小节与知识点</w:t>
      </w:r>
      <w:r w:rsidR="0065602D" w:rsidRPr="00AF2C6B">
        <w:rPr>
          <w:rFonts w:ascii="Times New Roman" w:eastAsia="宋体" w:hAnsi="Times New Roman" w:hint="eastAsia"/>
          <w:sz w:val="24"/>
        </w:rPr>
        <w:t>，关系包括顺序、包含和关联。接着进行知识图谱的构建，存储于</w:t>
      </w:r>
      <w:r w:rsidR="0065602D" w:rsidRPr="00AF2C6B">
        <w:rPr>
          <w:rFonts w:ascii="Times New Roman" w:eastAsia="宋体" w:hAnsi="Times New Roman" w:hint="eastAsia"/>
          <w:sz w:val="24"/>
        </w:rPr>
        <w:t>Neo4j</w:t>
      </w:r>
      <w:r w:rsidR="0065602D" w:rsidRPr="00AF2C6B">
        <w:rPr>
          <w:rFonts w:ascii="Times New Roman" w:eastAsia="宋体" w:hAnsi="Times New Roman" w:hint="eastAsia"/>
          <w:sz w:val="24"/>
        </w:rPr>
        <w:t>中。进行智能问答时，系统利用</w:t>
      </w:r>
      <w:r w:rsidR="0065602D" w:rsidRPr="00AF2C6B">
        <w:rPr>
          <w:rFonts w:ascii="Times New Roman" w:eastAsia="宋体" w:hAnsi="Times New Roman" w:hint="eastAsia"/>
          <w:sz w:val="24"/>
        </w:rPr>
        <w:t>RMM</w:t>
      </w:r>
      <w:r w:rsidR="0065602D" w:rsidRPr="00AF2C6B">
        <w:rPr>
          <w:rFonts w:ascii="Times New Roman" w:eastAsia="宋体" w:hAnsi="Times New Roman" w:hint="eastAsia"/>
          <w:sz w:val="24"/>
        </w:rPr>
        <w:t>进行分词，利用</w:t>
      </w:r>
      <w:r w:rsidR="0065602D" w:rsidRPr="00AF2C6B">
        <w:rPr>
          <w:rFonts w:ascii="Times New Roman" w:eastAsia="宋体" w:hAnsi="Times New Roman" w:hint="eastAsia"/>
          <w:sz w:val="24"/>
        </w:rPr>
        <w:t>CRF</w:t>
      </w:r>
      <w:r w:rsidR="0065602D" w:rsidRPr="00AF2C6B">
        <w:rPr>
          <w:rFonts w:ascii="Times New Roman" w:eastAsia="宋体" w:hAnsi="Times New Roman" w:hint="eastAsia"/>
          <w:sz w:val="24"/>
        </w:rPr>
        <w:t>进行关键词（知识点）匹配，利用</w:t>
      </w:r>
      <w:r w:rsidR="0065602D" w:rsidRPr="00AF2C6B">
        <w:rPr>
          <w:rFonts w:ascii="Times New Roman" w:eastAsia="宋体" w:hAnsi="Times New Roman" w:hint="eastAsia"/>
          <w:sz w:val="24"/>
        </w:rPr>
        <w:t>TFIDF</w:t>
      </w:r>
      <w:r w:rsidR="0065602D" w:rsidRPr="00AF2C6B">
        <w:rPr>
          <w:rFonts w:ascii="Times New Roman" w:eastAsia="宋体" w:hAnsi="Times New Roman" w:hint="eastAsia"/>
          <w:sz w:val="24"/>
        </w:rPr>
        <w:t>计算问题与知识点间的近似程度，并最后使用</w:t>
      </w:r>
      <w:r w:rsidR="0065602D" w:rsidRPr="00AF2C6B">
        <w:rPr>
          <w:rFonts w:ascii="Times New Roman" w:eastAsia="宋体" w:hAnsi="Times New Roman" w:hint="eastAsia"/>
          <w:sz w:val="24"/>
        </w:rPr>
        <w:t>Cypher</w:t>
      </w:r>
      <w:r w:rsidR="0065602D" w:rsidRPr="00AF2C6B">
        <w:rPr>
          <w:rFonts w:ascii="Times New Roman" w:eastAsia="宋体" w:hAnsi="Times New Roman" w:hint="eastAsia"/>
          <w:sz w:val="24"/>
        </w:rPr>
        <w:t>查询得到结果。在大数据阶段，系统采用方差分析、相关分析、因子分析等方式进行分析，并利用预测模型等对学生的行为进行预测，最后将结果可视化地返回给老师或学生。</w:t>
      </w:r>
    </w:p>
    <w:p w:rsidR="00917E13" w:rsidRPr="00AF2C6B" w:rsidRDefault="00917E13" w:rsidP="00A81481">
      <w:pPr>
        <w:ind w:firstLineChars="200" w:firstLine="480"/>
        <w:rPr>
          <w:rFonts w:ascii="Times New Roman" w:eastAsia="宋体" w:hAnsi="Times New Roman"/>
          <w:sz w:val="24"/>
        </w:rPr>
      </w:pPr>
      <w:r w:rsidRPr="00AF2C6B">
        <w:rPr>
          <w:rFonts w:ascii="Times New Roman" w:eastAsia="宋体" w:hAnsi="Times New Roman" w:hint="eastAsia"/>
          <w:sz w:val="24"/>
        </w:rPr>
        <w:t>本文</w:t>
      </w:r>
      <w:r w:rsidR="007F4798" w:rsidRPr="00AF2C6B">
        <w:rPr>
          <w:rFonts w:ascii="Times New Roman" w:eastAsia="宋体" w:hAnsi="Times New Roman" w:hint="eastAsia"/>
          <w:sz w:val="24"/>
        </w:rPr>
        <w:t>重点在于学科知识点本体结构以及</w:t>
      </w:r>
      <w:r w:rsidR="009D56AC" w:rsidRPr="00AF2C6B">
        <w:rPr>
          <w:rFonts w:ascii="Times New Roman" w:eastAsia="宋体" w:hAnsi="Times New Roman" w:hint="eastAsia"/>
          <w:sz w:val="24"/>
        </w:rPr>
        <w:t>问答系统的构建</w:t>
      </w:r>
      <w:r w:rsidR="007F4798" w:rsidRPr="00AF2C6B">
        <w:rPr>
          <w:rFonts w:ascii="Times New Roman" w:eastAsia="宋体" w:hAnsi="Times New Roman" w:hint="eastAsia"/>
          <w:sz w:val="24"/>
        </w:rPr>
        <w:t>，并创新地加入了大数据分析系统，具有借鉴价值。</w:t>
      </w:r>
      <w:r w:rsidR="00252208" w:rsidRPr="00AF2C6B">
        <w:rPr>
          <w:rFonts w:ascii="Times New Roman" w:eastAsia="宋体" w:hAnsi="Times New Roman" w:hint="eastAsia"/>
          <w:sz w:val="24"/>
        </w:rPr>
        <w:t>作者认为未来的优化方向在于通过深度学习提高系统对于自然语言问题理解的精准度，并扩充学科知识图谱的范围。</w:t>
      </w:r>
    </w:p>
    <w:p w:rsidR="00E93356" w:rsidRPr="00AF2C6B" w:rsidRDefault="00E93356" w:rsidP="00A81481">
      <w:pPr>
        <w:ind w:firstLineChars="200" w:firstLine="480"/>
        <w:rPr>
          <w:rFonts w:ascii="Times New Roman" w:eastAsia="宋体" w:hAnsi="Times New Roman"/>
          <w:sz w:val="24"/>
        </w:rPr>
      </w:pPr>
      <w:r w:rsidRPr="00AF2C6B">
        <w:rPr>
          <w:rFonts w:ascii="Times New Roman" w:eastAsia="宋体" w:hAnsi="Times New Roman" w:hint="eastAsia"/>
          <w:sz w:val="24"/>
        </w:rPr>
        <w:t>在</w:t>
      </w:r>
      <w:r w:rsidRPr="00AF2C6B">
        <w:rPr>
          <w:rFonts w:ascii="Times New Roman" w:eastAsia="宋体" w:hAnsi="Times New Roman" w:hint="eastAsia"/>
          <w:sz w:val="24"/>
        </w:rPr>
        <w:t>[</w:t>
      </w:r>
      <w:r w:rsidR="00471645" w:rsidRPr="00AF2C6B">
        <w:rPr>
          <w:rFonts w:ascii="Times New Roman" w:eastAsia="宋体" w:hAnsi="Times New Roman" w:hint="eastAsia"/>
          <w:sz w:val="24"/>
        </w:rPr>
        <w:t>7</w:t>
      </w:r>
      <w:r w:rsidRPr="00AF2C6B">
        <w:rPr>
          <w:rFonts w:ascii="Times New Roman" w:eastAsia="宋体" w:hAnsi="Times New Roman" w:hint="eastAsia"/>
          <w:sz w:val="24"/>
        </w:rPr>
        <w:t>]</w:t>
      </w:r>
      <w:r w:rsidRPr="00AF2C6B">
        <w:rPr>
          <w:rFonts w:ascii="Times New Roman" w:eastAsia="宋体" w:hAnsi="Times New Roman" w:hint="eastAsia"/>
          <w:sz w:val="24"/>
        </w:rPr>
        <w:t>中，作者将学生的回答分数与电</w:t>
      </w:r>
      <w:proofErr w:type="gramStart"/>
      <w:r w:rsidRPr="00AF2C6B">
        <w:rPr>
          <w:rFonts w:ascii="Times New Roman" w:eastAsia="宋体" w:hAnsi="Times New Roman" w:hint="eastAsia"/>
          <w:sz w:val="24"/>
        </w:rPr>
        <w:t>商用户</w:t>
      </w:r>
      <w:proofErr w:type="gramEnd"/>
      <w:r w:rsidRPr="00AF2C6B">
        <w:rPr>
          <w:rFonts w:ascii="Times New Roman" w:eastAsia="宋体" w:hAnsi="Times New Roman" w:hint="eastAsia"/>
          <w:sz w:val="24"/>
        </w:rPr>
        <w:t>的评价打分进行类比，并提出现存的推荐系统虽然</w:t>
      </w:r>
      <w:r w:rsidR="004738ED" w:rsidRPr="00AF2C6B">
        <w:rPr>
          <w:rFonts w:ascii="Times New Roman" w:eastAsia="宋体" w:hAnsi="Times New Roman" w:hint="eastAsia"/>
          <w:sz w:val="24"/>
        </w:rPr>
        <w:t>可以套用在课堂学习中，但</w:t>
      </w:r>
      <w:proofErr w:type="gramStart"/>
      <w:r w:rsidR="00BF56A0" w:rsidRPr="00AF2C6B">
        <w:rPr>
          <w:rFonts w:ascii="Times New Roman" w:eastAsia="宋体" w:hAnsi="Times New Roman" w:hint="eastAsia"/>
          <w:sz w:val="24"/>
        </w:rPr>
        <w:t>仅关注</w:t>
      </w:r>
      <w:proofErr w:type="gramEnd"/>
      <w:r w:rsidR="00BF56A0" w:rsidRPr="00AF2C6B">
        <w:rPr>
          <w:rFonts w:ascii="Times New Roman" w:eastAsia="宋体" w:hAnsi="Times New Roman" w:hint="eastAsia"/>
          <w:sz w:val="24"/>
        </w:rPr>
        <w:t>知识点间的相似性，而缺乏对知识间存在的学习顺序的考虑。</w:t>
      </w:r>
      <w:r w:rsidR="00474EE3" w:rsidRPr="00AF2C6B">
        <w:rPr>
          <w:rFonts w:ascii="Times New Roman" w:eastAsia="宋体" w:hAnsi="Times New Roman" w:hint="eastAsia"/>
          <w:sz w:val="24"/>
        </w:rPr>
        <w:t>作者构建了</w:t>
      </w:r>
      <w:r w:rsidR="00474EE3" w:rsidRPr="00AF2C6B">
        <w:rPr>
          <w:rFonts w:ascii="Times New Roman" w:eastAsia="宋体" w:hAnsi="Times New Roman" w:hint="eastAsia"/>
          <w:sz w:val="24"/>
        </w:rPr>
        <w:t>KG-PKP</w:t>
      </w:r>
      <w:r w:rsidR="00474EE3" w:rsidRPr="00AF2C6B">
        <w:rPr>
          <w:rFonts w:ascii="Times New Roman" w:eastAsia="宋体" w:hAnsi="Times New Roman" w:hint="eastAsia"/>
          <w:sz w:val="24"/>
        </w:rPr>
        <w:t>系统：构建知识点间的知识图谱，</w:t>
      </w:r>
      <w:r w:rsidR="00CA446E" w:rsidRPr="00AF2C6B">
        <w:rPr>
          <w:rFonts w:ascii="Times New Roman" w:eastAsia="宋体" w:hAnsi="Times New Roman" w:hint="eastAsia"/>
          <w:sz w:val="24"/>
        </w:rPr>
        <w:t>将知识点嵌入极坐标系，并构建评估方程。最后，系统在知识点推荐的召回率、准确率等得分方面远超现存的推荐系统。</w:t>
      </w:r>
    </w:p>
    <w:p w:rsidR="00A4365A" w:rsidRPr="00AF2C6B" w:rsidRDefault="00A4365A" w:rsidP="00A81481">
      <w:pPr>
        <w:ind w:firstLineChars="200" w:firstLine="480"/>
        <w:rPr>
          <w:rFonts w:ascii="Times New Roman" w:eastAsia="宋体" w:hAnsi="Times New Roman"/>
          <w:sz w:val="24"/>
        </w:rPr>
      </w:pPr>
      <w:r w:rsidRPr="00AF2C6B">
        <w:rPr>
          <w:rFonts w:ascii="Times New Roman" w:eastAsia="宋体" w:hAnsi="Times New Roman"/>
          <w:sz w:val="24"/>
        </w:rPr>
        <w:t>具体而言，先将知识点置入在极坐标系中，</w:t>
      </w:r>
      <w:proofErr w:type="gramStart"/>
      <w:r w:rsidRPr="00AF2C6B">
        <w:rPr>
          <w:rFonts w:ascii="Times New Roman" w:eastAsia="宋体" w:hAnsi="Times New Roman"/>
          <w:sz w:val="24"/>
        </w:rPr>
        <w:t>模长被</w:t>
      </w:r>
      <w:proofErr w:type="gramEnd"/>
      <w:r w:rsidRPr="00AF2C6B">
        <w:rPr>
          <w:rFonts w:ascii="Times New Roman" w:eastAsia="宋体" w:hAnsi="Times New Roman"/>
          <w:sz w:val="24"/>
        </w:rPr>
        <w:t>用来表示不同层次的知识点，而</w:t>
      </w:r>
      <w:proofErr w:type="gramStart"/>
      <w:r w:rsidRPr="00AF2C6B">
        <w:rPr>
          <w:rFonts w:ascii="Times New Roman" w:eastAsia="宋体" w:hAnsi="Times New Roman"/>
          <w:sz w:val="24"/>
        </w:rPr>
        <w:t>相同模长的</w:t>
      </w:r>
      <w:proofErr w:type="gramEnd"/>
      <w:r w:rsidRPr="00AF2C6B">
        <w:rPr>
          <w:rFonts w:ascii="Times New Roman" w:eastAsia="宋体" w:hAnsi="Times New Roman"/>
          <w:sz w:val="24"/>
        </w:rPr>
        <w:t>不同弧度被用来区分同一层次的不同知识点。在</w:t>
      </w:r>
      <w:r w:rsidR="00152120" w:rsidRPr="00AF2C6B">
        <w:rPr>
          <w:rFonts w:ascii="Times New Roman" w:eastAsia="宋体" w:hAnsi="Times New Roman"/>
          <w:sz w:val="24"/>
        </w:rPr>
        <w:t>实际使用中，使用</w:t>
      </w:r>
      <w:r w:rsidR="00152120" w:rsidRPr="00AF2C6B">
        <w:rPr>
          <w:rFonts w:ascii="Times New Roman" w:eastAsia="宋体" w:hAnsi="Times New Roman"/>
          <w:sz w:val="24"/>
        </w:rPr>
        <w:t>CBOW</w:t>
      </w:r>
      <w:r w:rsidR="00152120" w:rsidRPr="00AF2C6B">
        <w:rPr>
          <w:rFonts w:ascii="Times New Roman" w:eastAsia="宋体" w:hAnsi="Times New Roman"/>
          <w:sz w:val="24"/>
        </w:rPr>
        <w:t>计算知识点的条件概率并进行推荐。</w:t>
      </w:r>
      <w:r w:rsidR="006A153B" w:rsidRPr="00AF2C6B">
        <w:rPr>
          <w:rFonts w:ascii="Times New Roman" w:eastAsia="宋体" w:hAnsi="Times New Roman"/>
          <w:sz w:val="24"/>
        </w:rPr>
        <w:t>在构建评估方程时，同时考虑到了正确率、题型、完成时间等因素，并采用</w:t>
      </w:r>
      <w:r w:rsidR="006A153B" w:rsidRPr="00AF2C6B">
        <w:rPr>
          <w:rFonts w:ascii="Times New Roman" w:eastAsia="宋体" w:hAnsi="Times New Roman" w:hint="eastAsia"/>
          <w:sz w:val="24"/>
        </w:rPr>
        <w:t>0.65</w:t>
      </w:r>
      <w:r w:rsidR="006A153B" w:rsidRPr="00AF2C6B">
        <w:rPr>
          <w:rFonts w:ascii="Times New Roman" w:eastAsia="宋体" w:hAnsi="Times New Roman" w:hint="eastAsia"/>
          <w:sz w:val="24"/>
        </w:rPr>
        <w:t>作为掌握与否的阈值</w:t>
      </w:r>
      <w:r w:rsidR="00F73B9A" w:rsidRPr="00AF2C6B">
        <w:rPr>
          <w:rFonts w:ascii="Times New Roman" w:eastAsia="宋体" w:hAnsi="Times New Roman" w:hint="eastAsia"/>
          <w:sz w:val="24"/>
        </w:rPr>
        <w:t>。低于阈值时，选择推荐相似知识点进行补充学习；高于阈值时，选择推荐</w:t>
      </w:r>
      <w:r w:rsidR="007037D7" w:rsidRPr="00AF2C6B">
        <w:rPr>
          <w:rFonts w:ascii="Times New Roman" w:eastAsia="宋体" w:hAnsi="Times New Roman" w:hint="eastAsia"/>
          <w:sz w:val="24"/>
        </w:rPr>
        <w:t>学习路径上的</w:t>
      </w:r>
      <w:r w:rsidR="00F73B9A" w:rsidRPr="00AF2C6B">
        <w:rPr>
          <w:rFonts w:ascii="Times New Roman" w:eastAsia="宋体" w:hAnsi="Times New Roman" w:hint="eastAsia"/>
          <w:sz w:val="24"/>
        </w:rPr>
        <w:t>后续知识点进行更深入的学习。</w:t>
      </w:r>
      <w:r w:rsidR="006965B9" w:rsidRPr="00AF2C6B">
        <w:rPr>
          <w:rFonts w:ascii="Times New Roman" w:eastAsia="宋体" w:hAnsi="Times New Roman" w:hint="eastAsia"/>
          <w:sz w:val="24"/>
        </w:rPr>
        <w:t>总而言之，这个系统同时考虑到了知识点的相似性与知识点间的递进关系，因此针对知识点推荐的各项表现都优于现有的推荐系统。</w:t>
      </w:r>
    </w:p>
    <w:p w:rsidR="00D50E21" w:rsidRPr="00AF2C6B" w:rsidRDefault="00D50E21" w:rsidP="00A81481">
      <w:pPr>
        <w:ind w:firstLineChars="200" w:firstLine="480"/>
        <w:rPr>
          <w:rFonts w:ascii="Times New Roman" w:eastAsia="宋体" w:hAnsi="Times New Roman"/>
          <w:sz w:val="24"/>
        </w:rPr>
      </w:pPr>
      <w:r w:rsidRPr="00AF2C6B">
        <w:rPr>
          <w:rFonts w:ascii="Times New Roman" w:eastAsia="宋体" w:hAnsi="Times New Roman" w:hint="eastAsia"/>
          <w:sz w:val="24"/>
        </w:rPr>
        <w:t>在</w:t>
      </w:r>
      <w:r w:rsidRPr="00AF2C6B">
        <w:rPr>
          <w:rFonts w:ascii="Times New Roman" w:eastAsia="宋体" w:hAnsi="Times New Roman" w:hint="eastAsia"/>
          <w:sz w:val="24"/>
        </w:rPr>
        <w:t>[9]</w:t>
      </w:r>
      <w:r w:rsidRPr="00AF2C6B">
        <w:rPr>
          <w:rFonts w:ascii="Times New Roman" w:eastAsia="宋体" w:hAnsi="Times New Roman" w:hint="eastAsia"/>
          <w:sz w:val="24"/>
        </w:rPr>
        <w:t>中，作者试图构建针对基础教育的知识图谱系统</w:t>
      </w:r>
      <w:r w:rsidRPr="00AF2C6B">
        <w:rPr>
          <w:rFonts w:ascii="Times New Roman" w:eastAsia="宋体" w:hAnsi="Times New Roman" w:hint="eastAsia"/>
          <w:sz w:val="24"/>
        </w:rPr>
        <w:t>K12EduKG</w:t>
      </w:r>
      <w:r w:rsidRPr="00AF2C6B">
        <w:rPr>
          <w:rFonts w:ascii="Times New Roman" w:eastAsia="宋体" w:hAnsi="Times New Roman" w:hint="eastAsia"/>
          <w:sz w:val="24"/>
        </w:rPr>
        <w:t>，借助命名实体识别技术识别各种来源中的学科知识点，并利用数据挖掘技术找出潜藏的知识点间的前提关系。</w:t>
      </w:r>
      <w:r w:rsidR="003B3110" w:rsidRPr="00AF2C6B">
        <w:rPr>
          <w:rFonts w:ascii="Times New Roman" w:eastAsia="宋体" w:hAnsi="Times New Roman" w:hint="eastAsia"/>
          <w:sz w:val="24"/>
        </w:rPr>
        <w:t>最后，作者构建了数学的部分学科知识图谱证明系统的可行性。</w:t>
      </w:r>
    </w:p>
    <w:p w:rsidR="003B3110" w:rsidRPr="00AF2C6B" w:rsidRDefault="00B5093B" w:rsidP="00A81481">
      <w:pPr>
        <w:ind w:firstLineChars="200" w:firstLine="480"/>
        <w:rPr>
          <w:rFonts w:ascii="Times New Roman" w:eastAsia="宋体" w:hAnsi="Times New Roman"/>
          <w:sz w:val="24"/>
        </w:rPr>
      </w:pPr>
      <w:r w:rsidRPr="00AF2C6B">
        <w:rPr>
          <w:rFonts w:ascii="Times New Roman" w:eastAsia="宋体" w:hAnsi="Times New Roman" w:hint="eastAsia"/>
          <w:sz w:val="24"/>
        </w:rPr>
        <w:t>具体而言，</w:t>
      </w:r>
      <w:r w:rsidR="00FB3EBA" w:rsidRPr="00AF2C6B">
        <w:rPr>
          <w:rFonts w:ascii="Times New Roman" w:eastAsia="宋体" w:hAnsi="Times New Roman" w:hint="eastAsia"/>
          <w:sz w:val="24"/>
        </w:rPr>
        <w:t>抽取学科知识点时，作者主要采用线性链</w:t>
      </w:r>
      <w:r w:rsidR="00FB3EBA" w:rsidRPr="00AF2C6B">
        <w:rPr>
          <w:rFonts w:ascii="Times New Roman" w:eastAsia="宋体" w:hAnsi="Times New Roman" w:hint="eastAsia"/>
          <w:sz w:val="24"/>
        </w:rPr>
        <w:t>CRF</w:t>
      </w:r>
      <w:r w:rsidR="00FB3EBA" w:rsidRPr="00AF2C6B">
        <w:rPr>
          <w:rFonts w:ascii="Times New Roman" w:eastAsia="宋体" w:hAnsi="Times New Roman" w:hint="eastAsia"/>
          <w:sz w:val="24"/>
        </w:rPr>
        <w:t>进行知识点标注</w:t>
      </w:r>
      <w:r w:rsidR="00042341" w:rsidRPr="00AF2C6B">
        <w:rPr>
          <w:rFonts w:ascii="Times New Roman" w:eastAsia="宋体" w:hAnsi="Times New Roman" w:hint="eastAsia"/>
          <w:sz w:val="24"/>
        </w:rPr>
        <w:t>；</w:t>
      </w:r>
      <w:r w:rsidR="0006662A" w:rsidRPr="00AF2C6B">
        <w:rPr>
          <w:rFonts w:ascii="Times New Roman" w:eastAsia="宋体" w:hAnsi="Times New Roman" w:hint="eastAsia"/>
          <w:sz w:val="24"/>
        </w:rPr>
        <w:t>抽取知识点</w:t>
      </w:r>
      <w:proofErr w:type="gramStart"/>
      <w:r w:rsidR="0006662A" w:rsidRPr="00AF2C6B">
        <w:rPr>
          <w:rFonts w:ascii="Times New Roman" w:eastAsia="宋体" w:hAnsi="Times New Roman" w:hint="eastAsia"/>
          <w:sz w:val="24"/>
        </w:rPr>
        <w:t>间前提</w:t>
      </w:r>
      <w:proofErr w:type="gramEnd"/>
      <w:r w:rsidR="0006662A" w:rsidRPr="00AF2C6B">
        <w:rPr>
          <w:rFonts w:ascii="Times New Roman" w:eastAsia="宋体" w:hAnsi="Times New Roman" w:hint="eastAsia"/>
          <w:sz w:val="24"/>
        </w:rPr>
        <w:t>关系时，作者主要采用概率关联规则挖掘技术，设定概率阈值</w:t>
      </w:r>
      <w:r w:rsidR="0006662A" w:rsidRPr="00AF2C6B">
        <w:rPr>
          <w:rFonts w:ascii="Times New Roman" w:eastAsia="宋体" w:hAnsi="Times New Roman" w:hint="eastAsia"/>
          <w:sz w:val="24"/>
        </w:rPr>
        <w:t>0.7</w:t>
      </w:r>
      <w:r w:rsidR="0006662A" w:rsidRPr="00AF2C6B">
        <w:rPr>
          <w:rFonts w:ascii="Times New Roman" w:eastAsia="宋体" w:hAnsi="Times New Roman" w:hint="eastAsia"/>
          <w:sz w:val="24"/>
        </w:rPr>
        <w:t>，并寻找</w:t>
      </w:r>
      <w:proofErr w:type="gramStart"/>
      <w:r w:rsidR="0006662A" w:rsidRPr="00AF2C6B">
        <w:rPr>
          <w:rFonts w:ascii="Times New Roman" w:eastAsia="宋体" w:hAnsi="Times New Roman" w:hint="eastAsia"/>
          <w:sz w:val="24"/>
        </w:rPr>
        <w:t>两知识</w:t>
      </w:r>
      <w:proofErr w:type="gramEnd"/>
      <w:r w:rsidR="0006662A" w:rsidRPr="00AF2C6B">
        <w:rPr>
          <w:rFonts w:ascii="Times New Roman" w:eastAsia="宋体" w:hAnsi="Times New Roman" w:hint="eastAsia"/>
          <w:sz w:val="24"/>
        </w:rPr>
        <w:t>点间</w:t>
      </w:r>
      <w:r w:rsidR="00C60A56" w:rsidRPr="00AF2C6B">
        <w:rPr>
          <w:rFonts w:ascii="Times New Roman" w:eastAsia="宋体" w:hAnsi="Times New Roman" w:hint="eastAsia"/>
          <w:sz w:val="24"/>
        </w:rPr>
        <w:t>同时</w:t>
      </w:r>
      <w:r w:rsidR="0006662A" w:rsidRPr="00AF2C6B">
        <w:rPr>
          <w:rFonts w:ascii="Times New Roman" w:eastAsia="宋体" w:hAnsi="Times New Roman" w:hint="eastAsia"/>
          <w:sz w:val="24"/>
        </w:rPr>
        <w:t>具有“会</w:t>
      </w:r>
      <w:r w:rsidR="0006662A" w:rsidRPr="00AF2C6B">
        <w:rPr>
          <w:rFonts w:ascii="Times New Roman" w:eastAsia="宋体" w:hAnsi="Times New Roman" w:hint="eastAsia"/>
          <w:sz w:val="24"/>
        </w:rPr>
        <w:t>A</w:t>
      </w:r>
      <w:r w:rsidR="0006662A" w:rsidRPr="00AF2C6B">
        <w:rPr>
          <w:rFonts w:ascii="Times New Roman" w:eastAsia="宋体" w:hAnsi="Times New Roman" w:hint="eastAsia"/>
          <w:sz w:val="24"/>
        </w:rPr>
        <w:t>即会</w:t>
      </w:r>
      <w:r w:rsidR="0006662A" w:rsidRPr="00AF2C6B">
        <w:rPr>
          <w:rFonts w:ascii="Times New Roman" w:eastAsia="宋体" w:hAnsi="Times New Roman" w:hint="eastAsia"/>
          <w:sz w:val="24"/>
        </w:rPr>
        <w:t>B</w:t>
      </w:r>
      <w:r w:rsidR="0006662A" w:rsidRPr="00AF2C6B">
        <w:rPr>
          <w:rFonts w:ascii="Times New Roman" w:eastAsia="宋体" w:hAnsi="Times New Roman" w:hint="eastAsia"/>
          <w:sz w:val="24"/>
        </w:rPr>
        <w:t>”与“不会</w:t>
      </w:r>
      <w:r w:rsidR="0006662A" w:rsidRPr="00AF2C6B">
        <w:rPr>
          <w:rFonts w:ascii="Times New Roman" w:eastAsia="宋体" w:hAnsi="Times New Roman" w:hint="eastAsia"/>
          <w:sz w:val="24"/>
        </w:rPr>
        <w:t>B</w:t>
      </w:r>
      <w:r w:rsidR="0006662A" w:rsidRPr="00AF2C6B">
        <w:rPr>
          <w:rFonts w:ascii="Times New Roman" w:eastAsia="宋体" w:hAnsi="Times New Roman" w:hint="eastAsia"/>
          <w:sz w:val="24"/>
        </w:rPr>
        <w:t>即不会</w:t>
      </w:r>
      <w:r w:rsidR="0006662A" w:rsidRPr="00AF2C6B">
        <w:rPr>
          <w:rFonts w:ascii="Times New Roman" w:eastAsia="宋体" w:hAnsi="Times New Roman" w:hint="eastAsia"/>
          <w:sz w:val="24"/>
        </w:rPr>
        <w:t>A</w:t>
      </w:r>
      <w:r w:rsidR="0006662A" w:rsidRPr="00AF2C6B">
        <w:rPr>
          <w:rFonts w:ascii="Times New Roman" w:eastAsia="宋体" w:hAnsi="Times New Roman" w:hint="eastAsia"/>
          <w:sz w:val="24"/>
        </w:rPr>
        <w:t>”两项概率都高于阈值的情况，认定</w:t>
      </w:r>
      <w:r w:rsidR="0006662A" w:rsidRPr="00AF2C6B">
        <w:rPr>
          <w:rFonts w:ascii="Times New Roman" w:eastAsia="宋体" w:hAnsi="Times New Roman" w:hint="eastAsia"/>
          <w:sz w:val="24"/>
        </w:rPr>
        <w:t>B</w:t>
      </w:r>
      <w:r w:rsidR="0006662A" w:rsidRPr="00AF2C6B">
        <w:rPr>
          <w:rFonts w:ascii="Times New Roman" w:eastAsia="宋体" w:hAnsi="Times New Roman" w:hint="eastAsia"/>
          <w:sz w:val="24"/>
        </w:rPr>
        <w:t>为</w:t>
      </w:r>
      <w:r w:rsidR="0006662A" w:rsidRPr="00AF2C6B">
        <w:rPr>
          <w:rFonts w:ascii="Times New Roman" w:eastAsia="宋体" w:hAnsi="Times New Roman" w:hint="eastAsia"/>
          <w:sz w:val="24"/>
        </w:rPr>
        <w:t>A</w:t>
      </w:r>
      <w:r w:rsidR="0006662A" w:rsidRPr="00AF2C6B">
        <w:rPr>
          <w:rFonts w:ascii="Times New Roman" w:eastAsia="宋体" w:hAnsi="Times New Roman" w:hint="eastAsia"/>
          <w:sz w:val="24"/>
        </w:rPr>
        <w:t>的前提知识点。</w:t>
      </w:r>
      <w:r w:rsidR="00C60A56" w:rsidRPr="00AF2C6B">
        <w:rPr>
          <w:rFonts w:ascii="Times New Roman" w:eastAsia="宋体" w:hAnsi="Times New Roman" w:hint="eastAsia"/>
          <w:sz w:val="24"/>
        </w:rPr>
        <w:t>在设定合理参数的情况下，系统的关系推断与专家认定基本一致。</w:t>
      </w:r>
    </w:p>
    <w:p w:rsidR="008E684D" w:rsidRPr="00AF2C6B" w:rsidRDefault="008E684D" w:rsidP="00A81481">
      <w:pPr>
        <w:ind w:firstLineChars="200" w:firstLine="480"/>
        <w:rPr>
          <w:rFonts w:ascii="Times New Roman" w:eastAsia="宋体" w:hAnsi="Times New Roman"/>
          <w:sz w:val="24"/>
        </w:rPr>
      </w:pPr>
      <w:r w:rsidRPr="00AF2C6B">
        <w:rPr>
          <w:rFonts w:ascii="Times New Roman" w:eastAsia="宋体" w:hAnsi="Times New Roman" w:hint="eastAsia"/>
          <w:sz w:val="24"/>
        </w:rPr>
        <w:t>对比</w:t>
      </w:r>
      <w:r w:rsidRPr="00AF2C6B">
        <w:rPr>
          <w:rFonts w:ascii="Times New Roman" w:eastAsia="宋体" w:hAnsi="Times New Roman" w:hint="eastAsia"/>
          <w:sz w:val="24"/>
        </w:rPr>
        <w:t>[8]</w:t>
      </w:r>
      <w:r w:rsidRPr="00AF2C6B">
        <w:rPr>
          <w:rFonts w:ascii="Times New Roman" w:eastAsia="宋体" w:hAnsi="Times New Roman" w:hint="eastAsia"/>
          <w:sz w:val="24"/>
        </w:rPr>
        <w:t>，两者在抽取知识点时思路基本一致，</w:t>
      </w:r>
      <w:r w:rsidRPr="00AF2C6B">
        <w:rPr>
          <w:rFonts w:ascii="Times New Roman" w:eastAsia="宋体" w:hAnsi="Times New Roman" w:hint="eastAsia"/>
          <w:sz w:val="24"/>
        </w:rPr>
        <w:t>[8]</w:t>
      </w:r>
      <w:r w:rsidRPr="00AF2C6B">
        <w:rPr>
          <w:rFonts w:ascii="Times New Roman" w:eastAsia="宋体" w:hAnsi="Times New Roman" w:hint="eastAsia"/>
          <w:sz w:val="24"/>
        </w:rPr>
        <w:t>的机器学习模型更复杂，可能效果会略有进步；</w:t>
      </w:r>
      <w:r w:rsidR="005E544A" w:rsidRPr="00AF2C6B">
        <w:rPr>
          <w:rFonts w:ascii="Times New Roman" w:eastAsia="宋体" w:hAnsi="Times New Roman" w:hint="eastAsia"/>
          <w:sz w:val="24"/>
        </w:rPr>
        <w:t>同时，</w:t>
      </w:r>
      <w:r w:rsidR="005E544A" w:rsidRPr="00AF2C6B">
        <w:rPr>
          <w:rFonts w:ascii="Times New Roman" w:eastAsia="宋体" w:hAnsi="Times New Roman" w:hint="eastAsia"/>
          <w:sz w:val="24"/>
        </w:rPr>
        <w:t>[8]</w:t>
      </w:r>
      <w:r w:rsidR="005E544A" w:rsidRPr="00AF2C6B">
        <w:rPr>
          <w:rFonts w:ascii="Times New Roman" w:eastAsia="宋体" w:hAnsi="Times New Roman" w:hint="eastAsia"/>
          <w:sz w:val="24"/>
        </w:rPr>
        <w:t>使用其他来源的资源对抽取得到的知识图谱进行了补充，与</w:t>
      </w:r>
      <w:r w:rsidR="005E544A" w:rsidRPr="00AF2C6B">
        <w:rPr>
          <w:rFonts w:ascii="Times New Roman" w:eastAsia="宋体" w:hAnsi="Times New Roman" w:hint="eastAsia"/>
          <w:sz w:val="24"/>
        </w:rPr>
        <w:t>[9]</w:t>
      </w:r>
      <w:r w:rsidR="003E14B8" w:rsidRPr="00AF2C6B">
        <w:rPr>
          <w:rFonts w:ascii="Times New Roman" w:eastAsia="宋体" w:hAnsi="Times New Roman" w:hint="eastAsia"/>
          <w:sz w:val="24"/>
        </w:rPr>
        <w:t>的侧重点不同。</w:t>
      </w:r>
    </w:p>
    <w:p w:rsidR="003E14B8" w:rsidRPr="00AF2C6B" w:rsidRDefault="003E14B8" w:rsidP="00A81481">
      <w:pPr>
        <w:ind w:firstLineChars="200" w:firstLine="480"/>
        <w:rPr>
          <w:rFonts w:ascii="Times New Roman" w:eastAsia="宋体" w:hAnsi="Times New Roman"/>
          <w:sz w:val="24"/>
        </w:rPr>
      </w:pPr>
      <w:r w:rsidRPr="00AF2C6B">
        <w:rPr>
          <w:rFonts w:ascii="Times New Roman" w:eastAsia="宋体" w:hAnsi="Times New Roman" w:hint="eastAsia"/>
          <w:sz w:val="24"/>
        </w:rPr>
        <w:lastRenderedPageBreak/>
        <w:t>在</w:t>
      </w:r>
      <w:r w:rsidRPr="00AF2C6B">
        <w:rPr>
          <w:rFonts w:ascii="Times New Roman" w:eastAsia="宋体" w:hAnsi="Times New Roman" w:hint="eastAsia"/>
          <w:sz w:val="24"/>
        </w:rPr>
        <w:t>[10]</w:t>
      </w:r>
      <w:r w:rsidRPr="00AF2C6B">
        <w:rPr>
          <w:rFonts w:ascii="Times New Roman" w:eastAsia="宋体" w:hAnsi="Times New Roman" w:hint="eastAsia"/>
          <w:sz w:val="24"/>
        </w:rPr>
        <w:t>中，</w:t>
      </w:r>
      <w:r w:rsidR="004853DE" w:rsidRPr="00AF2C6B">
        <w:rPr>
          <w:rFonts w:ascii="Times New Roman" w:eastAsia="宋体" w:hAnsi="Times New Roman" w:hint="eastAsia"/>
          <w:sz w:val="24"/>
        </w:rPr>
        <w:t>作者</w:t>
      </w:r>
      <w:r w:rsidR="006A62D6" w:rsidRPr="00AF2C6B">
        <w:rPr>
          <w:rFonts w:ascii="Times New Roman" w:eastAsia="宋体" w:hAnsi="Times New Roman" w:hint="eastAsia"/>
          <w:sz w:val="24"/>
        </w:rPr>
        <w:t>构建课程知识图谱，明确知识点间的先后关系，并将</w:t>
      </w:r>
      <w:r w:rsidR="004853DE" w:rsidRPr="00AF2C6B">
        <w:rPr>
          <w:rFonts w:ascii="Times New Roman" w:eastAsia="宋体" w:hAnsi="Times New Roman" w:hint="eastAsia"/>
          <w:sz w:val="24"/>
        </w:rPr>
        <w:t>每个知识点的难度、重要性作为客观因素，</w:t>
      </w:r>
      <w:r w:rsidR="006A62D6" w:rsidRPr="00AF2C6B">
        <w:rPr>
          <w:rFonts w:ascii="Times New Roman" w:eastAsia="宋体" w:hAnsi="Times New Roman" w:hint="eastAsia"/>
          <w:sz w:val="24"/>
        </w:rPr>
        <w:t>将</w:t>
      </w:r>
      <w:r w:rsidR="004853DE" w:rsidRPr="00AF2C6B">
        <w:rPr>
          <w:rFonts w:ascii="Times New Roman" w:eastAsia="宋体" w:hAnsi="Times New Roman" w:hint="eastAsia"/>
          <w:sz w:val="24"/>
        </w:rPr>
        <w:t>学</w:t>
      </w:r>
      <w:r w:rsidR="00F44BF9" w:rsidRPr="00AF2C6B">
        <w:rPr>
          <w:rFonts w:ascii="Times New Roman" w:eastAsia="宋体" w:hAnsi="Times New Roman" w:hint="eastAsia"/>
          <w:sz w:val="24"/>
        </w:rPr>
        <w:t>生对知识点的掌握程度及学习</w:t>
      </w:r>
      <w:r w:rsidR="004853DE" w:rsidRPr="00AF2C6B">
        <w:rPr>
          <w:rFonts w:ascii="Times New Roman" w:eastAsia="宋体" w:hAnsi="Times New Roman" w:hint="eastAsia"/>
          <w:sz w:val="24"/>
        </w:rPr>
        <w:t>知识点的收益作为主观因素，</w:t>
      </w:r>
      <w:r w:rsidR="00F23526" w:rsidRPr="00AF2C6B">
        <w:rPr>
          <w:rFonts w:ascii="Times New Roman" w:eastAsia="宋体" w:hAnsi="Times New Roman" w:hint="eastAsia"/>
          <w:sz w:val="24"/>
        </w:rPr>
        <w:t>结合计算各知识点的权重，以达到个性化推荐后续学习路径的目的。</w:t>
      </w:r>
    </w:p>
    <w:p w:rsidR="005C7762" w:rsidRPr="00AF2C6B" w:rsidRDefault="005C7762" w:rsidP="00A81481">
      <w:pPr>
        <w:ind w:firstLineChars="200" w:firstLine="480"/>
        <w:rPr>
          <w:rFonts w:ascii="Times New Roman" w:eastAsia="宋体" w:hAnsi="Times New Roman"/>
          <w:sz w:val="24"/>
        </w:rPr>
      </w:pPr>
      <w:r w:rsidRPr="00AF2C6B">
        <w:rPr>
          <w:rFonts w:ascii="Times New Roman" w:eastAsia="宋体" w:hAnsi="Times New Roman" w:hint="eastAsia"/>
          <w:sz w:val="24"/>
        </w:rPr>
        <w:t>具体而言，</w:t>
      </w:r>
      <w:r w:rsidR="00962791" w:rsidRPr="00AF2C6B">
        <w:rPr>
          <w:rFonts w:ascii="Times New Roman" w:eastAsia="宋体" w:hAnsi="Times New Roman" w:hint="eastAsia"/>
          <w:sz w:val="24"/>
        </w:rPr>
        <w:t>知识点难度为</w:t>
      </w:r>
      <w:proofErr w:type="gramStart"/>
      <w:r w:rsidR="00962791" w:rsidRPr="00AF2C6B">
        <w:rPr>
          <w:rFonts w:ascii="Times New Roman" w:eastAsia="宋体" w:hAnsi="Times New Roman" w:hint="eastAsia"/>
          <w:sz w:val="24"/>
        </w:rPr>
        <w:t>做对该知识</w:t>
      </w:r>
      <w:proofErr w:type="gramEnd"/>
      <w:r w:rsidR="00962791" w:rsidRPr="00AF2C6B">
        <w:rPr>
          <w:rFonts w:ascii="Times New Roman" w:eastAsia="宋体" w:hAnsi="Times New Roman" w:hint="eastAsia"/>
          <w:sz w:val="24"/>
        </w:rPr>
        <w:t>点习题的学生比例；知识点重要性与学生观看视频次数、习题数量与视频时挂钩；对知识点的掌握程度通过学习前后完成习题的正确率计算；学习知识点的收益则通过</w:t>
      </w:r>
      <w:r w:rsidR="00962791" w:rsidRPr="00AF2C6B">
        <w:rPr>
          <w:rFonts w:ascii="Times New Roman" w:eastAsia="宋体" w:hAnsi="Times New Roman" w:hint="eastAsia"/>
          <w:sz w:val="24"/>
        </w:rPr>
        <w:t>LSTM</w:t>
      </w:r>
      <w:r w:rsidR="00F32A4E" w:rsidRPr="00AF2C6B">
        <w:rPr>
          <w:rFonts w:ascii="Times New Roman" w:eastAsia="宋体" w:hAnsi="Times New Roman" w:hint="eastAsia"/>
          <w:sz w:val="24"/>
        </w:rPr>
        <w:t>模型分析学生的学习习惯（行为顺序）得到</w:t>
      </w:r>
      <w:r w:rsidR="00EE540C" w:rsidRPr="00AF2C6B">
        <w:rPr>
          <w:rFonts w:ascii="Times New Roman" w:eastAsia="宋体" w:hAnsi="Times New Roman" w:hint="eastAsia"/>
          <w:sz w:val="24"/>
        </w:rPr>
        <w:t>。</w:t>
      </w:r>
      <w:r w:rsidR="00352D65" w:rsidRPr="00AF2C6B">
        <w:rPr>
          <w:rFonts w:ascii="Times New Roman" w:eastAsia="宋体" w:hAnsi="Times New Roman" w:hint="eastAsia"/>
          <w:sz w:val="24"/>
        </w:rPr>
        <w:t>每个知识点的权重都可以通过以上几点计算得到，而系统将按权重从高到低推荐接下来可学习的知识点（已完成所有先决知识</w:t>
      </w:r>
      <w:proofErr w:type="gramStart"/>
      <w:r w:rsidR="00352D65" w:rsidRPr="00AF2C6B">
        <w:rPr>
          <w:rFonts w:ascii="Times New Roman" w:eastAsia="宋体" w:hAnsi="Times New Roman" w:hint="eastAsia"/>
          <w:sz w:val="24"/>
        </w:rPr>
        <w:t>点学习</w:t>
      </w:r>
      <w:proofErr w:type="gramEnd"/>
      <w:r w:rsidR="00352D65" w:rsidRPr="00AF2C6B">
        <w:rPr>
          <w:rFonts w:ascii="Times New Roman" w:eastAsia="宋体" w:hAnsi="Times New Roman" w:hint="eastAsia"/>
          <w:sz w:val="24"/>
        </w:rPr>
        <w:t>的知识点，以及学习过但未掌握的知识点）。</w:t>
      </w:r>
      <w:r w:rsidR="00C52CB2" w:rsidRPr="00AF2C6B">
        <w:rPr>
          <w:rFonts w:ascii="Times New Roman" w:eastAsia="宋体" w:hAnsi="Times New Roman" w:hint="eastAsia"/>
          <w:sz w:val="24"/>
        </w:rPr>
        <w:t>最终，实验证明以上参数的使用的确可以做到个性化学习路径推荐。</w:t>
      </w:r>
    </w:p>
    <w:p w:rsidR="00A4099F" w:rsidRPr="00AF2C6B" w:rsidRDefault="00A4099F" w:rsidP="00A81481">
      <w:pPr>
        <w:ind w:firstLineChars="200" w:firstLine="480"/>
        <w:rPr>
          <w:rFonts w:ascii="Times New Roman" w:eastAsia="宋体" w:hAnsi="Times New Roman"/>
          <w:sz w:val="24"/>
        </w:rPr>
      </w:pPr>
      <w:r w:rsidRPr="00AF2C6B">
        <w:rPr>
          <w:rFonts w:ascii="Times New Roman" w:eastAsia="宋体" w:hAnsi="Times New Roman" w:hint="eastAsia"/>
          <w:sz w:val="24"/>
        </w:rPr>
        <w:t>在</w:t>
      </w:r>
      <w:r w:rsidRPr="00AF2C6B">
        <w:rPr>
          <w:rFonts w:ascii="Times New Roman" w:eastAsia="宋体" w:hAnsi="Times New Roman" w:hint="eastAsia"/>
          <w:sz w:val="24"/>
        </w:rPr>
        <w:t>[11]</w:t>
      </w:r>
      <w:r w:rsidRPr="00AF2C6B">
        <w:rPr>
          <w:rFonts w:ascii="Times New Roman" w:eastAsia="宋体" w:hAnsi="Times New Roman" w:hint="eastAsia"/>
          <w:sz w:val="24"/>
        </w:rPr>
        <w:t>中，作者提出了建立以本体为基础的电子教育平台的必要性，并提出了</w:t>
      </w:r>
      <w:r w:rsidR="00BD474B" w:rsidRPr="00AF2C6B">
        <w:rPr>
          <w:rFonts w:ascii="Times New Roman" w:eastAsia="宋体" w:hAnsi="Times New Roman" w:hint="eastAsia"/>
          <w:sz w:val="24"/>
        </w:rPr>
        <w:t>构建电子信息教育本体的一些方法</w:t>
      </w:r>
      <w:r w:rsidR="00BC4B71" w:rsidRPr="00AF2C6B">
        <w:rPr>
          <w:rFonts w:ascii="Times New Roman" w:eastAsia="宋体" w:hAnsi="Times New Roman" w:hint="eastAsia"/>
          <w:sz w:val="24"/>
        </w:rPr>
        <w:t>。本文</w:t>
      </w:r>
      <w:r w:rsidR="00F169CE" w:rsidRPr="00AF2C6B">
        <w:rPr>
          <w:rFonts w:ascii="Times New Roman" w:eastAsia="宋体" w:hAnsi="Times New Roman" w:hint="eastAsia"/>
          <w:sz w:val="24"/>
        </w:rPr>
        <w:t>可看作</w:t>
      </w:r>
      <w:r w:rsidR="00BC4B71" w:rsidRPr="00AF2C6B">
        <w:rPr>
          <w:rFonts w:ascii="Times New Roman" w:eastAsia="宋体" w:hAnsi="Times New Roman" w:hint="eastAsia"/>
          <w:sz w:val="24"/>
        </w:rPr>
        <w:t>后续一些聚焦教育领域，使用知识图谱作为手段的论文的基础。</w:t>
      </w:r>
    </w:p>
    <w:p w:rsidR="00842544" w:rsidRPr="00AF2C6B" w:rsidRDefault="00842544" w:rsidP="00A81481">
      <w:pPr>
        <w:ind w:firstLineChars="200" w:firstLine="480"/>
        <w:rPr>
          <w:rFonts w:ascii="Times New Roman" w:eastAsia="宋体" w:hAnsi="Times New Roman"/>
          <w:sz w:val="24"/>
        </w:rPr>
      </w:pPr>
      <w:r w:rsidRPr="00AF2C6B">
        <w:rPr>
          <w:rFonts w:ascii="Times New Roman" w:eastAsia="宋体" w:hAnsi="Times New Roman" w:hint="eastAsia"/>
          <w:sz w:val="24"/>
        </w:rPr>
        <w:t>在</w:t>
      </w:r>
      <w:r w:rsidRPr="00AF2C6B">
        <w:rPr>
          <w:rFonts w:ascii="Times New Roman" w:eastAsia="宋体" w:hAnsi="Times New Roman" w:hint="eastAsia"/>
          <w:sz w:val="24"/>
        </w:rPr>
        <w:t>[12]</w:t>
      </w:r>
      <w:r w:rsidRPr="00AF2C6B">
        <w:rPr>
          <w:rFonts w:ascii="Times New Roman" w:eastAsia="宋体" w:hAnsi="Times New Roman" w:hint="eastAsia"/>
          <w:sz w:val="24"/>
        </w:rPr>
        <w:t>中，作者制作了用于连接几大</w:t>
      </w:r>
      <w:r w:rsidRPr="00AF2C6B">
        <w:rPr>
          <w:rFonts w:ascii="Times New Roman" w:eastAsia="宋体" w:hAnsi="Times New Roman" w:hint="eastAsia"/>
          <w:sz w:val="24"/>
        </w:rPr>
        <w:t>MOOC</w:t>
      </w:r>
      <w:r w:rsidRPr="00AF2C6B">
        <w:rPr>
          <w:rFonts w:ascii="Times New Roman" w:eastAsia="宋体" w:hAnsi="Times New Roman" w:hint="eastAsia"/>
          <w:sz w:val="24"/>
        </w:rPr>
        <w:t>网站资源的知识图谱</w:t>
      </w:r>
      <w:r w:rsidRPr="00AF2C6B">
        <w:rPr>
          <w:rFonts w:ascii="Times New Roman" w:eastAsia="宋体" w:hAnsi="Times New Roman" w:hint="eastAsia"/>
          <w:sz w:val="24"/>
        </w:rPr>
        <w:t>MOOC-KG</w:t>
      </w:r>
      <w:r w:rsidRPr="00AF2C6B">
        <w:rPr>
          <w:rFonts w:ascii="Times New Roman" w:eastAsia="宋体" w:hAnsi="Times New Roman" w:hint="eastAsia"/>
          <w:sz w:val="24"/>
        </w:rPr>
        <w:t>，并根据其中数据分析了</w:t>
      </w:r>
      <w:r w:rsidRPr="00AF2C6B">
        <w:rPr>
          <w:rFonts w:ascii="Times New Roman" w:eastAsia="宋体" w:hAnsi="Times New Roman" w:hint="eastAsia"/>
          <w:sz w:val="24"/>
        </w:rPr>
        <w:t>MOOC</w:t>
      </w:r>
      <w:r w:rsidRPr="00AF2C6B">
        <w:rPr>
          <w:rFonts w:ascii="Times New Roman" w:eastAsia="宋体" w:hAnsi="Times New Roman" w:hint="eastAsia"/>
          <w:sz w:val="24"/>
        </w:rPr>
        <w:t>网站相关特征。</w:t>
      </w:r>
    </w:p>
    <w:p w:rsidR="003931F8" w:rsidRPr="00AF2C6B" w:rsidRDefault="003931F8" w:rsidP="00A81481">
      <w:pPr>
        <w:ind w:firstLineChars="200" w:firstLine="480"/>
        <w:rPr>
          <w:rFonts w:ascii="Times New Roman" w:eastAsia="宋体" w:hAnsi="Times New Roman"/>
          <w:sz w:val="24"/>
        </w:rPr>
      </w:pPr>
      <w:r w:rsidRPr="00AF2C6B">
        <w:rPr>
          <w:rFonts w:ascii="Times New Roman" w:eastAsia="宋体" w:hAnsi="Times New Roman" w:hint="eastAsia"/>
          <w:sz w:val="24"/>
        </w:rPr>
        <w:t>具体而言，作者认为目前</w:t>
      </w:r>
      <w:r w:rsidRPr="00AF2C6B">
        <w:rPr>
          <w:rFonts w:ascii="Times New Roman" w:eastAsia="宋体" w:hAnsi="Times New Roman" w:hint="eastAsia"/>
          <w:sz w:val="24"/>
        </w:rPr>
        <w:t>MOOC</w:t>
      </w:r>
      <w:r w:rsidRPr="00AF2C6B">
        <w:rPr>
          <w:rFonts w:ascii="Times New Roman" w:eastAsia="宋体" w:hAnsi="Times New Roman" w:hint="eastAsia"/>
          <w:sz w:val="24"/>
        </w:rPr>
        <w:t>学习存在资源分散，未结构化等问题，给学习者造成困难，因此构建一个连接</w:t>
      </w:r>
      <w:r w:rsidRPr="00AF2C6B">
        <w:rPr>
          <w:rFonts w:ascii="Times New Roman" w:eastAsia="宋体" w:hAnsi="Times New Roman" w:hint="eastAsia"/>
          <w:sz w:val="24"/>
        </w:rPr>
        <w:t>MOOC</w:t>
      </w:r>
      <w:r w:rsidRPr="00AF2C6B">
        <w:rPr>
          <w:rFonts w:ascii="Times New Roman" w:eastAsia="宋体" w:hAnsi="Times New Roman" w:hint="eastAsia"/>
          <w:sz w:val="24"/>
        </w:rPr>
        <w:t>课程资源的知识图谱非常有必要。其次，作者详细描述了构建</w:t>
      </w:r>
      <w:r w:rsidRPr="00AF2C6B">
        <w:rPr>
          <w:rFonts w:ascii="Times New Roman" w:eastAsia="宋体" w:hAnsi="Times New Roman" w:hint="eastAsia"/>
          <w:sz w:val="24"/>
        </w:rPr>
        <w:t>MOOC-KG</w:t>
      </w:r>
      <w:r w:rsidRPr="00AF2C6B">
        <w:rPr>
          <w:rFonts w:ascii="Times New Roman" w:eastAsia="宋体" w:hAnsi="Times New Roman" w:hint="eastAsia"/>
          <w:sz w:val="24"/>
        </w:rPr>
        <w:t>的过程：知识建模（重用并调整了现有的本体</w:t>
      </w:r>
      <w:proofErr w:type="spellStart"/>
      <w:r w:rsidRPr="00AF2C6B">
        <w:rPr>
          <w:rFonts w:ascii="Times New Roman" w:eastAsia="宋体" w:hAnsi="Times New Roman" w:hint="eastAsia"/>
          <w:sz w:val="24"/>
        </w:rPr>
        <w:t>CCSO.owl</w:t>
      </w:r>
      <w:proofErr w:type="spellEnd"/>
      <w:r w:rsidRPr="00AF2C6B">
        <w:rPr>
          <w:rFonts w:ascii="Times New Roman" w:eastAsia="宋体" w:hAnsi="Times New Roman" w:hint="eastAsia"/>
          <w:sz w:val="24"/>
        </w:rPr>
        <w:t>）；知识抽取（挑选了四个中</w:t>
      </w:r>
      <w:r w:rsidRPr="00AF2C6B">
        <w:rPr>
          <w:rFonts w:ascii="Times New Roman" w:eastAsia="宋体" w:hAnsi="Times New Roman" w:hint="eastAsia"/>
          <w:sz w:val="24"/>
        </w:rPr>
        <w:t>/</w:t>
      </w:r>
      <w:r w:rsidRPr="00AF2C6B">
        <w:rPr>
          <w:rFonts w:ascii="Times New Roman" w:eastAsia="宋体" w:hAnsi="Times New Roman" w:hint="eastAsia"/>
          <w:sz w:val="24"/>
        </w:rPr>
        <w:t>英</w:t>
      </w:r>
      <w:r w:rsidRPr="00AF2C6B">
        <w:rPr>
          <w:rFonts w:ascii="Times New Roman" w:eastAsia="宋体" w:hAnsi="Times New Roman" w:hint="eastAsia"/>
          <w:sz w:val="24"/>
        </w:rPr>
        <w:t>MOOC</w:t>
      </w:r>
      <w:r w:rsidRPr="00AF2C6B">
        <w:rPr>
          <w:rFonts w:ascii="Times New Roman" w:eastAsia="宋体" w:hAnsi="Times New Roman" w:hint="eastAsia"/>
          <w:sz w:val="24"/>
        </w:rPr>
        <w:t>网站，利用命名实体识别等技术进行实体、属性与关系的抽取）；知识融合（使用传统概率模型计算实体间的相似性，根据不同实体制定不同的融合规则，辅以人工审核）；知识存储（</w:t>
      </w:r>
      <w:r w:rsidRPr="00AF2C6B">
        <w:rPr>
          <w:rFonts w:ascii="Times New Roman" w:eastAsia="宋体" w:hAnsi="Times New Roman" w:hint="eastAsia"/>
          <w:sz w:val="24"/>
        </w:rPr>
        <w:t>Neo4j</w:t>
      </w:r>
      <w:r w:rsidRPr="00AF2C6B">
        <w:rPr>
          <w:rFonts w:ascii="Times New Roman" w:eastAsia="宋体" w:hAnsi="Times New Roman" w:hint="eastAsia"/>
          <w:sz w:val="24"/>
        </w:rPr>
        <w:t>）；知识更新（定期更新，众包）。利用构建好的</w:t>
      </w:r>
      <w:r w:rsidRPr="00AF2C6B">
        <w:rPr>
          <w:rFonts w:ascii="Times New Roman" w:eastAsia="宋体" w:hAnsi="Times New Roman" w:hint="eastAsia"/>
          <w:sz w:val="24"/>
        </w:rPr>
        <w:t>MOOC</w:t>
      </w:r>
      <w:r w:rsidRPr="00AF2C6B">
        <w:rPr>
          <w:rFonts w:ascii="Times New Roman" w:eastAsia="宋体" w:hAnsi="Times New Roman" w:hint="eastAsia"/>
          <w:sz w:val="24"/>
        </w:rPr>
        <w:t>知识图谱，作者进一步分析了四个</w:t>
      </w:r>
      <w:r w:rsidRPr="00AF2C6B">
        <w:rPr>
          <w:rFonts w:ascii="Times New Roman" w:eastAsia="宋体" w:hAnsi="Times New Roman" w:hint="eastAsia"/>
          <w:sz w:val="24"/>
        </w:rPr>
        <w:t>MOOC</w:t>
      </w:r>
      <w:r w:rsidRPr="00AF2C6B">
        <w:rPr>
          <w:rFonts w:ascii="Times New Roman" w:eastAsia="宋体" w:hAnsi="Times New Roman" w:hint="eastAsia"/>
          <w:sz w:val="24"/>
        </w:rPr>
        <w:t>网站间的异同，如课程的提供者、主要学科、主流语言、课程评分等情况</w:t>
      </w:r>
      <w:r w:rsidR="00DB4ECA" w:rsidRPr="00AF2C6B">
        <w:rPr>
          <w:rFonts w:ascii="Times New Roman" w:eastAsia="宋体" w:hAnsi="Times New Roman" w:hint="eastAsia"/>
          <w:sz w:val="24"/>
        </w:rPr>
        <w:t>。</w:t>
      </w:r>
      <w:r w:rsidR="007C1620" w:rsidRPr="00AF2C6B">
        <w:rPr>
          <w:rFonts w:ascii="Times New Roman" w:eastAsia="宋体" w:hAnsi="Times New Roman" w:hint="eastAsia"/>
          <w:sz w:val="24"/>
        </w:rPr>
        <w:t>作者对</w:t>
      </w:r>
      <w:r w:rsidR="007C1620" w:rsidRPr="00AF2C6B">
        <w:rPr>
          <w:rFonts w:ascii="Times New Roman" w:eastAsia="宋体" w:hAnsi="Times New Roman" w:hint="eastAsia"/>
          <w:sz w:val="24"/>
        </w:rPr>
        <w:t>KG</w:t>
      </w:r>
      <w:r w:rsidR="00302983" w:rsidRPr="00AF2C6B">
        <w:rPr>
          <w:rFonts w:ascii="Times New Roman" w:eastAsia="宋体" w:hAnsi="Times New Roman" w:hint="eastAsia"/>
          <w:sz w:val="24"/>
        </w:rPr>
        <w:t>系统构建的描述非常详细，</w:t>
      </w:r>
      <w:r w:rsidR="007C1620" w:rsidRPr="00AF2C6B">
        <w:rPr>
          <w:rFonts w:ascii="Times New Roman" w:eastAsia="宋体" w:hAnsi="Times New Roman" w:hint="eastAsia"/>
          <w:sz w:val="24"/>
        </w:rPr>
        <w:t>之后对于知识图谱的分析应用</w:t>
      </w:r>
      <w:r w:rsidR="00302983" w:rsidRPr="00AF2C6B">
        <w:rPr>
          <w:rFonts w:ascii="Times New Roman" w:eastAsia="宋体" w:hAnsi="Times New Roman" w:hint="eastAsia"/>
          <w:sz w:val="24"/>
        </w:rPr>
        <w:t>也很具有现实意义，非常具有参考价值。</w:t>
      </w:r>
    </w:p>
    <w:p w:rsidR="00731684" w:rsidRPr="00AF2C6B" w:rsidRDefault="00731684" w:rsidP="00A81481">
      <w:pPr>
        <w:ind w:firstLineChars="200" w:firstLine="480"/>
        <w:rPr>
          <w:rFonts w:ascii="Times New Roman" w:eastAsia="宋体" w:hAnsi="Times New Roman"/>
          <w:sz w:val="24"/>
        </w:rPr>
      </w:pPr>
      <w:r w:rsidRPr="00AF2C6B">
        <w:rPr>
          <w:rFonts w:ascii="Times New Roman" w:eastAsia="宋体" w:hAnsi="Times New Roman" w:hint="eastAsia"/>
          <w:sz w:val="24"/>
        </w:rPr>
        <w:t>在</w:t>
      </w:r>
      <w:r w:rsidRPr="00AF2C6B">
        <w:rPr>
          <w:rFonts w:ascii="Times New Roman" w:eastAsia="宋体" w:hAnsi="Times New Roman" w:hint="eastAsia"/>
          <w:sz w:val="24"/>
        </w:rPr>
        <w:t>[14]</w:t>
      </w:r>
      <w:r w:rsidRPr="00AF2C6B">
        <w:rPr>
          <w:rFonts w:ascii="Times New Roman" w:eastAsia="宋体" w:hAnsi="Times New Roman" w:hint="eastAsia"/>
          <w:sz w:val="24"/>
        </w:rPr>
        <w:t>中，作者提出了为教育领域自动构建知识图谱的系统</w:t>
      </w:r>
      <w:proofErr w:type="spellStart"/>
      <w:r w:rsidRPr="00AF2C6B">
        <w:rPr>
          <w:rFonts w:ascii="Times New Roman" w:eastAsia="宋体" w:hAnsi="Times New Roman" w:hint="eastAsia"/>
          <w:sz w:val="24"/>
        </w:rPr>
        <w:t>KnowEdu</w:t>
      </w:r>
      <w:proofErr w:type="spellEnd"/>
      <w:r w:rsidR="003E0025" w:rsidRPr="00AF2C6B">
        <w:rPr>
          <w:rFonts w:ascii="Times New Roman" w:eastAsia="宋体" w:hAnsi="Times New Roman" w:hint="eastAsia"/>
          <w:sz w:val="24"/>
        </w:rPr>
        <w:t>，并以数学学科为例构建了相应的知识图谱进行实践，与领域专家给出的结果进行对比，得出系统具有较高可行性的结论。</w:t>
      </w:r>
    </w:p>
    <w:p w:rsidR="003E0025" w:rsidRPr="00AF2C6B" w:rsidRDefault="003E0025" w:rsidP="00A81481">
      <w:pPr>
        <w:ind w:firstLineChars="200" w:firstLine="480"/>
        <w:rPr>
          <w:rFonts w:ascii="Times New Roman" w:eastAsia="宋体" w:hAnsi="Times New Roman"/>
          <w:sz w:val="24"/>
        </w:rPr>
      </w:pPr>
      <w:r w:rsidRPr="00AF2C6B">
        <w:rPr>
          <w:rFonts w:ascii="Times New Roman" w:eastAsia="宋体" w:hAnsi="Times New Roman" w:hint="eastAsia"/>
          <w:sz w:val="24"/>
        </w:rPr>
        <w:t>具体而言，</w:t>
      </w:r>
      <w:r w:rsidR="00695DFE" w:rsidRPr="00AF2C6B">
        <w:rPr>
          <w:rFonts w:ascii="Times New Roman" w:eastAsia="宋体" w:hAnsi="Times New Roman" w:hint="eastAsia"/>
          <w:sz w:val="24"/>
        </w:rPr>
        <w:t>系统主要分为两部分。在教育概念抽取部分，系统使用神经序列标注算法（一种循环神经网络）解决标注问题，其</w:t>
      </w:r>
      <w:r w:rsidR="00695DFE" w:rsidRPr="00AF2C6B">
        <w:rPr>
          <w:rFonts w:ascii="Times New Roman" w:eastAsia="宋体" w:hAnsi="Times New Roman" w:hint="eastAsia"/>
          <w:sz w:val="24"/>
        </w:rPr>
        <w:t>GRU</w:t>
      </w:r>
      <w:r w:rsidR="00695DFE" w:rsidRPr="00AF2C6B">
        <w:rPr>
          <w:rFonts w:ascii="Times New Roman" w:eastAsia="宋体" w:hAnsi="Times New Roman" w:hint="eastAsia"/>
          <w:sz w:val="24"/>
        </w:rPr>
        <w:t>（门控循环单元）的设计可以看作</w:t>
      </w:r>
      <w:r w:rsidR="007D2814" w:rsidRPr="00AF2C6B">
        <w:rPr>
          <w:rFonts w:ascii="Times New Roman" w:eastAsia="宋体" w:hAnsi="Times New Roman" w:hint="eastAsia"/>
          <w:sz w:val="24"/>
        </w:rPr>
        <w:t>LSTM</w:t>
      </w:r>
      <w:r w:rsidR="007D2814" w:rsidRPr="00AF2C6B">
        <w:rPr>
          <w:rFonts w:ascii="Times New Roman" w:eastAsia="宋体" w:hAnsi="Times New Roman" w:hint="eastAsia"/>
          <w:sz w:val="24"/>
        </w:rPr>
        <w:t>（</w:t>
      </w:r>
      <w:r w:rsidR="00695DFE" w:rsidRPr="00AF2C6B">
        <w:rPr>
          <w:rFonts w:ascii="Times New Roman" w:eastAsia="宋体" w:hAnsi="Times New Roman" w:hint="eastAsia"/>
          <w:sz w:val="24"/>
        </w:rPr>
        <w:t>长短期记忆网络</w:t>
      </w:r>
      <w:r w:rsidR="007D2814" w:rsidRPr="00AF2C6B">
        <w:rPr>
          <w:rFonts w:ascii="Times New Roman" w:eastAsia="宋体" w:hAnsi="Times New Roman" w:hint="eastAsia"/>
          <w:sz w:val="24"/>
        </w:rPr>
        <w:t>）</w:t>
      </w:r>
      <w:r w:rsidR="00695DFE" w:rsidRPr="00AF2C6B">
        <w:rPr>
          <w:rFonts w:ascii="Times New Roman" w:eastAsia="宋体" w:hAnsi="Times New Roman" w:hint="eastAsia"/>
          <w:sz w:val="24"/>
        </w:rPr>
        <w:t>的简化版。同时，作者也给出了使用</w:t>
      </w:r>
      <w:r w:rsidR="00695DFE" w:rsidRPr="00AF2C6B">
        <w:rPr>
          <w:rFonts w:ascii="Times New Roman" w:eastAsia="宋体" w:hAnsi="Times New Roman" w:hint="eastAsia"/>
          <w:sz w:val="24"/>
        </w:rPr>
        <w:t>GRU</w:t>
      </w:r>
      <w:r w:rsidR="00695DFE" w:rsidRPr="00AF2C6B">
        <w:rPr>
          <w:rFonts w:ascii="Times New Roman" w:eastAsia="宋体" w:hAnsi="Times New Roman" w:hint="eastAsia"/>
          <w:sz w:val="24"/>
        </w:rPr>
        <w:t>、</w:t>
      </w:r>
      <w:r w:rsidR="00695DFE" w:rsidRPr="00AF2C6B">
        <w:rPr>
          <w:rFonts w:ascii="Times New Roman" w:eastAsia="宋体" w:hAnsi="Times New Roman" w:hint="eastAsia"/>
          <w:sz w:val="24"/>
        </w:rPr>
        <w:t>LSTM</w:t>
      </w:r>
      <w:r w:rsidR="00695DFE" w:rsidRPr="00AF2C6B">
        <w:rPr>
          <w:rFonts w:ascii="Times New Roman" w:eastAsia="宋体" w:hAnsi="Times New Roman" w:hint="eastAsia"/>
          <w:sz w:val="24"/>
        </w:rPr>
        <w:t>与</w:t>
      </w:r>
      <w:r w:rsidR="00695DFE" w:rsidRPr="00AF2C6B">
        <w:rPr>
          <w:rFonts w:ascii="Times New Roman" w:eastAsia="宋体" w:hAnsi="Times New Roman" w:hint="eastAsia"/>
          <w:sz w:val="24"/>
        </w:rPr>
        <w:t>CRF</w:t>
      </w:r>
      <w:r w:rsidR="007D2814" w:rsidRPr="00AF2C6B">
        <w:rPr>
          <w:rFonts w:ascii="Times New Roman" w:eastAsia="宋体" w:hAnsi="Times New Roman" w:hint="eastAsia"/>
          <w:sz w:val="24"/>
        </w:rPr>
        <w:t>（条件随机场）</w:t>
      </w:r>
      <w:r w:rsidR="00695DFE" w:rsidRPr="00AF2C6B">
        <w:rPr>
          <w:rFonts w:ascii="Times New Roman" w:eastAsia="宋体" w:hAnsi="Times New Roman" w:hint="eastAsia"/>
          <w:sz w:val="24"/>
        </w:rPr>
        <w:t>三种不同方法进行概念抽取的效果：</w:t>
      </w:r>
      <w:r w:rsidR="00695DFE" w:rsidRPr="00AF2C6B">
        <w:rPr>
          <w:rFonts w:ascii="Times New Roman" w:eastAsia="宋体" w:hAnsi="Times New Roman" w:hint="eastAsia"/>
          <w:sz w:val="24"/>
        </w:rPr>
        <w:t>GRU</w:t>
      </w:r>
      <w:r w:rsidR="00695DFE" w:rsidRPr="00AF2C6B">
        <w:rPr>
          <w:rFonts w:ascii="Times New Roman" w:eastAsia="宋体" w:hAnsi="Times New Roman" w:hint="eastAsia"/>
          <w:sz w:val="24"/>
        </w:rPr>
        <w:t>与</w:t>
      </w:r>
      <w:r w:rsidR="00695DFE" w:rsidRPr="00AF2C6B">
        <w:rPr>
          <w:rFonts w:ascii="Times New Roman" w:eastAsia="宋体" w:hAnsi="Times New Roman" w:hint="eastAsia"/>
          <w:sz w:val="24"/>
        </w:rPr>
        <w:t>LSTM</w:t>
      </w:r>
      <w:r w:rsidR="00695DFE" w:rsidRPr="00AF2C6B">
        <w:rPr>
          <w:rFonts w:ascii="Times New Roman" w:eastAsia="宋体" w:hAnsi="Times New Roman" w:hint="eastAsia"/>
          <w:sz w:val="24"/>
        </w:rPr>
        <w:t>接近，并略高于</w:t>
      </w:r>
      <w:r w:rsidR="00695DFE" w:rsidRPr="00AF2C6B">
        <w:rPr>
          <w:rFonts w:ascii="Times New Roman" w:eastAsia="宋体" w:hAnsi="Times New Roman" w:hint="eastAsia"/>
          <w:sz w:val="24"/>
        </w:rPr>
        <w:t>CRF</w:t>
      </w:r>
      <w:r w:rsidR="00695DFE" w:rsidRPr="00AF2C6B">
        <w:rPr>
          <w:rFonts w:ascii="Times New Roman" w:eastAsia="宋体" w:hAnsi="Times New Roman" w:hint="eastAsia"/>
          <w:sz w:val="24"/>
        </w:rPr>
        <w:t>。</w:t>
      </w:r>
      <w:r w:rsidR="00816E51" w:rsidRPr="00AF2C6B">
        <w:rPr>
          <w:rFonts w:ascii="Times New Roman" w:eastAsia="宋体" w:hAnsi="Times New Roman" w:hint="eastAsia"/>
          <w:sz w:val="24"/>
        </w:rPr>
        <w:t>在教育关系识别部分，主要采用概率关联规则挖掘技术，基本与</w:t>
      </w:r>
      <w:r w:rsidR="00816E51" w:rsidRPr="00AF2C6B">
        <w:rPr>
          <w:rFonts w:ascii="Times New Roman" w:eastAsia="宋体" w:hAnsi="Times New Roman" w:hint="eastAsia"/>
          <w:sz w:val="24"/>
        </w:rPr>
        <w:t>[9]</w:t>
      </w:r>
      <w:r w:rsidR="00816E51" w:rsidRPr="00AF2C6B">
        <w:rPr>
          <w:rFonts w:ascii="Times New Roman" w:eastAsia="宋体" w:hAnsi="Times New Roman" w:hint="eastAsia"/>
          <w:sz w:val="24"/>
        </w:rPr>
        <w:t>一致。</w:t>
      </w:r>
      <w:r w:rsidR="00F339C4" w:rsidRPr="00AF2C6B">
        <w:rPr>
          <w:rFonts w:ascii="Times New Roman" w:eastAsia="宋体" w:hAnsi="Times New Roman" w:hint="eastAsia"/>
          <w:sz w:val="24"/>
        </w:rPr>
        <w:t>最终，作者使用该系统对初中数学进行了部分知识图谱构建，并证明其中的实体和关系与领域专家给出的高度吻合。</w:t>
      </w:r>
    </w:p>
    <w:p w:rsidR="0086669D" w:rsidRPr="00AF2C6B" w:rsidRDefault="0086669D" w:rsidP="00A81481">
      <w:pPr>
        <w:ind w:firstLineChars="200" w:firstLine="480"/>
        <w:rPr>
          <w:rFonts w:ascii="Times New Roman" w:eastAsia="宋体" w:hAnsi="Times New Roman"/>
          <w:sz w:val="24"/>
        </w:rPr>
      </w:pPr>
      <w:r w:rsidRPr="00AF2C6B">
        <w:rPr>
          <w:rFonts w:ascii="Times New Roman" w:eastAsia="宋体" w:hAnsi="Times New Roman" w:hint="eastAsia"/>
          <w:sz w:val="24"/>
        </w:rPr>
        <w:t>在</w:t>
      </w:r>
      <w:r w:rsidRPr="00AF2C6B">
        <w:rPr>
          <w:rFonts w:ascii="Times New Roman" w:eastAsia="宋体" w:hAnsi="Times New Roman" w:hint="eastAsia"/>
          <w:sz w:val="24"/>
        </w:rPr>
        <w:t>[15]</w:t>
      </w:r>
      <w:r w:rsidRPr="00AF2C6B">
        <w:rPr>
          <w:rFonts w:ascii="Times New Roman" w:eastAsia="宋体" w:hAnsi="Times New Roman" w:hint="eastAsia"/>
          <w:sz w:val="24"/>
        </w:rPr>
        <w:t>中，作者对知识图谱及其在教育领域的</w:t>
      </w:r>
      <w:r w:rsidR="004D03B4">
        <w:rPr>
          <w:rFonts w:ascii="Times New Roman" w:eastAsia="宋体" w:hAnsi="Times New Roman" w:hint="eastAsia"/>
          <w:sz w:val="24"/>
        </w:rPr>
        <w:t>应用</w:t>
      </w:r>
      <w:r w:rsidRPr="00AF2C6B">
        <w:rPr>
          <w:rFonts w:ascii="Times New Roman" w:eastAsia="宋体" w:hAnsi="Times New Roman" w:hint="eastAsia"/>
          <w:sz w:val="24"/>
        </w:rPr>
        <w:t>做了简单综述，包括</w:t>
      </w:r>
      <w:r w:rsidR="008D5E42" w:rsidRPr="00AF2C6B">
        <w:rPr>
          <w:rFonts w:ascii="Times New Roman" w:eastAsia="宋体" w:hAnsi="Times New Roman" w:hint="eastAsia"/>
          <w:sz w:val="24"/>
        </w:rPr>
        <w:t>对知识图谱的定义，知识图谱发展</w:t>
      </w:r>
      <w:r w:rsidR="000D5DD9" w:rsidRPr="00AF2C6B">
        <w:rPr>
          <w:rFonts w:ascii="Times New Roman" w:eastAsia="宋体" w:hAnsi="Times New Roman" w:hint="eastAsia"/>
          <w:sz w:val="24"/>
        </w:rPr>
        <w:t>遇到的需解决的问题，知识图谱嵌入技术及一个知识图谱应用于教育领域的例子。</w:t>
      </w:r>
      <w:r w:rsidR="005D32E2" w:rsidRPr="00AF2C6B">
        <w:rPr>
          <w:rFonts w:ascii="Times New Roman" w:eastAsia="宋体" w:hAnsi="Times New Roman" w:hint="eastAsia"/>
          <w:sz w:val="24"/>
        </w:rPr>
        <w:t>最后，作者提出，</w:t>
      </w:r>
      <w:r w:rsidR="00262C1A" w:rsidRPr="00AF2C6B">
        <w:rPr>
          <w:rFonts w:ascii="Times New Roman" w:eastAsia="宋体" w:hAnsi="Times New Roman" w:hint="eastAsia"/>
          <w:sz w:val="24"/>
        </w:rPr>
        <w:t>知识图谱作为一种工具，</w:t>
      </w:r>
      <w:r w:rsidR="00F7034D" w:rsidRPr="00AF2C6B">
        <w:rPr>
          <w:rFonts w:ascii="Times New Roman" w:eastAsia="宋体" w:hAnsi="Times New Roman" w:hint="eastAsia"/>
          <w:sz w:val="24"/>
        </w:rPr>
        <w:t>需要与实际应用或网站结合来服务于人。</w:t>
      </w:r>
    </w:p>
    <w:p w:rsidR="00334226" w:rsidRPr="00AF2C6B" w:rsidRDefault="00334226" w:rsidP="00A81481">
      <w:pPr>
        <w:ind w:firstLineChars="200" w:firstLine="480"/>
        <w:rPr>
          <w:rFonts w:ascii="Times New Roman" w:eastAsia="宋体" w:hAnsi="Times New Roman"/>
          <w:sz w:val="24"/>
        </w:rPr>
      </w:pPr>
      <w:r w:rsidRPr="00AF2C6B">
        <w:rPr>
          <w:rFonts w:ascii="Times New Roman" w:eastAsia="宋体" w:hAnsi="Times New Roman"/>
          <w:sz w:val="24"/>
        </w:rPr>
        <w:br w:type="page"/>
      </w:r>
    </w:p>
    <w:p w:rsidR="00B62281" w:rsidRPr="00AF2C6B" w:rsidRDefault="00334226" w:rsidP="00334226">
      <w:pPr>
        <w:rPr>
          <w:rFonts w:ascii="黑体" w:eastAsia="黑体" w:hAnsi="黑体"/>
          <w:sz w:val="30"/>
          <w:szCs w:val="30"/>
        </w:rPr>
      </w:pPr>
      <w:r w:rsidRPr="00AF2C6B">
        <w:rPr>
          <w:rFonts w:ascii="黑体" w:eastAsia="黑体" w:hAnsi="黑体"/>
          <w:sz w:val="30"/>
          <w:szCs w:val="30"/>
        </w:rPr>
        <w:lastRenderedPageBreak/>
        <w:t>参考文献</w:t>
      </w:r>
    </w:p>
    <w:p w:rsidR="00334226" w:rsidRPr="00AF2C6B" w:rsidRDefault="00334226" w:rsidP="00334226">
      <w:pPr>
        <w:rPr>
          <w:rFonts w:ascii="Times New Roman" w:eastAsia="宋体" w:hAnsi="Times New Roman"/>
          <w:sz w:val="24"/>
        </w:rPr>
      </w:pPr>
      <w:r w:rsidRPr="00AF2C6B">
        <w:rPr>
          <w:rFonts w:ascii="Times New Roman" w:eastAsia="宋体" w:hAnsi="Times New Roman" w:hint="eastAsia"/>
          <w:sz w:val="24"/>
        </w:rPr>
        <w:t>[1]</w:t>
      </w:r>
      <w:r w:rsidRPr="00AF2C6B">
        <w:rPr>
          <w:rFonts w:ascii="Times New Roman" w:eastAsia="宋体" w:hAnsi="Times New Roman"/>
          <w:sz w:val="24"/>
        </w:rPr>
        <w:t xml:space="preserve">Xin Dong, Evgeniy </w:t>
      </w:r>
      <w:proofErr w:type="spellStart"/>
      <w:r w:rsidRPr="00AF2C6B">
        <w:rPr>
          <w:rFonts w:ascii="Times New Roman" w:eastAsia="宋体" w:hAnsi="Times New Roman"/>
          <w:sz w:val="24"/>
        </w:rPr>
        <w:t>Gabrilovich</w:t>
      </w:r>
      <w:proofErr w:type="spellEnd"/>
      <w:r w:rsidRPr="00AF2C6B">
        <w:rPr>
          <w:rFonts w:ascii="Times New Roman" w:eastAsia="宋体" w:hAnsi="Times New Roman"/>
          <w:sz w:val="24"/>
        </w:rPr>
        <w:t xml:space="preserve">, </w:t>
      </w:r>
      <w:proofErr w:type="spellStart"/>
      <w:r w:rsidRPr="00AF2C6B">
        <w:rPr>
          <w:rFonts w:ascii="Times New Roman" w:eastAsia="宋体" w:hAnsi="Times New Roman"/>
          <w:sz w:val="24"/>
        </w:rPr>
        <w:t>Geremy</w:t>
      </w:r>
      <w:proofErr w:type="spellEnd"/>
      <w:r w:rsidRPr="00AF2C6B">
        <w:rPr>
          <w:rFonts w:ascii="Times New Roman" w:eastAsia="宋体" w:hAnsi="Times New Roman"/>
          <w:sz w:val="24"/>
        </w:rPr>
        <w:t xml:space="preserve"> </w:t>
      </w:r>
      <w:proofErr w:type="spellStart"/>
      <w:r w:rsidRPr="00AF2C6B">
        <w:rPr>
          <w:rFonts w:ascii="Times New Roman" w:eastAsia="宋体" w:hAnsi="Times New Roman"/>
          <w:sz w:val="24"/>
        </w:rPr>
        <w:t>Heitz</w:t>
      </w:r>
      <w:proofErr w:type="spellEnd"/>
      <w:r w:rsidRPr="00AF2C6B">
        <w:rPr>
          <w:rFonts w:ascii="Times New Roman" w:eastAsia="宋体" w:hAnsi="Times New Roman"/>
          <w:sz w:val="24"/>
        </w:rPr>
        <w:t xml:space="preserve">, Wilko Horn, Ni Lao, Kevin Murphy, Thomas </w:t>
      </w:r>
      <w:proofErr w:type="spellStart"/>
      <w:r w:rsidRPr="00AF2C6B">
        <w:rPr>
          <w:rFonts w:ascii="Times New Roman" w:eastAsia="宋体" w:hAnsi="Times New Roman"/>
          <w:sz w:val="24"/>
        </w:rPr>
        <w:t>Strohmann</w:t>
      </w:r>
      <w:proofErr w:type="spellEnd"/>
      <w:r w:rsidRPr="00AF2C6B">
        <w:rPr>
          <w:rFonts w:ascii="Times New Roman" w:eastAsia="宋体" w:hAnsi="Times New Roman"/>
          <w:sz w:val="24"/>
        </w:rPr>
        <w:t xml:space="preserve">, </w:t>
      </w:r>
      <w:proofErr w:type="spellStart"/>
      <w:r w:rsidRPr="00AF2C6B">
        <w:rPr>
          <w:rFonts w:ascii="Times New Roman" w:eastAsia="宋体" w:hAnsi="Times New Roman"/>
          <w:sz w:val="24"/>
        </w:rPr>
        <w:t>Shaohua</w:t>
      </w:r>
      <w:proofErr w:type="spellEnd"/>
      <w:r w:rsidRPr="00AF2C6B">
        <w:rPr>
          <w:rFonts w:ascii="Times New Roman" w:eastAsia="宋体" w:hAnsi="Times New Roman"/>
          <w:sz w:val="24"/>
        </w:rPr>
        <w:t xml:space="preserve"> Sun, and Wei Zhang. 2014. Knowledge vault: a web-scale approach to probabilistic knowledge fusion. </w:t>
      </w:r>
      <w:proofErr w:type="gramStart"/>
      <w:r w:rsidRPr="00AF2C6B">
        <w:rPr>
          <w:rFonts w:ascii="Times New Roman" w:eastAsia="宋体" w:hAnsi="Times New Roman"/>
          <w:sz w:val="24"/>
        </w:rPr>
        <w:t>In Proceedings of the 20th ACM SIGKDD international conference on Knowledge discovery and data mining (KDD '14).</w:t>
      </w:r>
      <w:proofErr w:type="gramEnd"/>
      <w:r w:rsidRPr="00AF2C6B">
        <w:rPr>
          <w:rFonts w:ascii="Times New Roman" w:eastAsia="宋体" w:hAnsi="Times New Roman"/>
          <w:sz w:val="24"/>
        </w:rPr>
        <w:t xml:space="preserve"> </w:t>
      </w:r>
      <w:proofErr w:type="gramStart"/>
      <w:r w:rsidRPr="00AF2C6B">
        <w:rPr>
          <w:rFonts w:ascii="Times New Roman" w:eastAsia="宋体" w:hAnsi="Times New Roman"/>
          <w:sz w:val="24"/>
        </w:rPr>
        <w:t>Association for Computing Machinery, New York, NY, USA, 601–610.</w:t>
      </w:r>
      <w:proofErr w:type="gramEnd"/>
      <w:r w:rsidRPr="00AF2C6B">
        <w:rPr>
          <w:rFonts w:ascii="Times New Roman" w:eastAsia="宋体" w:hAnsi="Times New Roman"/>
          <w:sz w:val="24"/>
        </w:rPr>
        <w:t xml:space="preserve"> </w:t>
      </w:r>
      <w:proofErr w:type="spellStart"/>
      <w:r w:rsidRPr="00AF2C6B">
        <w:rPr>
          <w:rFonts w:ascii="Times New Roman" w:eastAsia="宋体" w:hAnsi="Times New Roman"/>
          <w:sz w:val="24"/>
        </w:rPr>
        <w:t>DOI:https</w:t>
      </w:r>
      <w:proofErr w:type="spellEnd"/>
      <w:r w:rsidRPr="00AF2C6B">
        <w:rPr>
          <w:rFonts w:ascii="Times New Roman" w:eastAsia="宋体" w:hAnsi="Times New Roman"/>
          <w:sz w:val="24"/>
        </w:rPr>
        <w:t>://doi.org/10.1145/2623330.2623623</w:t>
      </w:r>
    </w:p>
    <w:p w:rsidR="00A77449" w:rsidRPr="00AF2C6B" w:rsidRDefault="00A77449" w:rsidP="00334226">
      <w:pPr>
        <w:rPr>
          <w:rFonts w:ascii="Times New Roman" w:eastAsia="宋体" w:hAnsi="Times New Roman"/>
          <w:sz w:val="24"/>
        </w:rPr>
      </w:pPr>
      <w:r w:rsidRPr="00AF2C6B">
        <w:rPr>
          <w:rFonts w:ascii="Times New Roman" w:eastAsia="宋体" w:hAnsi="Times New Roman" w:hint="eastAsia"/>
          <w:sz w:val="24"/>
        </w:rPr>
        <w:t>[2]</w:t>
      </w:r>
      <w:proofErr w:type="gramStart"/>
      <w:r w:rsidRPr="00AF2C6B">
        <w:rPr>
          <w:rFonts w:ascii="Times New Roman" w:eastAsia="宋体" w:hAnsi="Times New Roman"/>
          <w:sz w:val="24"/>
        </w:rPr>
        <w:t xml:space="preserve">Peng Zhu, Wei </w:t>
      </w:r>
      <w:proofErr w:type="spellStart"/>
      <w:r w:rsidRPr="00AF2C6B">
        <w:rPr>
          <w:rFonts w:ascii="Times New Roman" w:eastAsia="宋体" w:hAnsi="Times New Roman"/>
          <w:sz w:val="24"/>
        </w:rPr>
        <w:t>Zhong</w:t>
      </w:r>
      <w:proofErr w:type="spellEnd"/>
      <w:r w:rsidRPr="00AF2C6B">
        <w:rPr>
          <w:rFonts w:ascii="Times New Roman" w:eastAsia="宋体" w:hAnsi="Times New Roman"/>
          <w:sz w:val="24"/>
        </w:rPr>
        <w:t xml:space="preserve">, and </w:t>
      </w:r>
      <w:proofErr w:type="spellStart"/>
      <w:r w:rsidRPr="00AF2C6B">
        <w:rPr>
          <w:rFonts w:ascii="Times New Roman" w:eastAsia="宋体" w:hAnsi="Times New Roman"/>
          <w:sz w:val="24"/>
        </w:rPr>
        <w:t>Xianming</w:t>
      </w:r>
      <w:proofErr w:type="spellEnd"/>
      <w:r w:rsidRPr="00AF2C6B">
        <w:rPr>
          <w:rFonts w:ascii="Times New Roman" w:eastAsia="宋体" w:hAnsi="Times New Roman"/>
          <w:sz w:val="24"/>
        </w:rPr>
        <w:t xml:space="preserve"> Yao.</w:t>
      </w:r>
      <w:proofErr w:type="gramEnd"/>
      <w:r w:rsidRPr="00AF2C6B">
        <w:rPr>
          <w:rFonts w:ascii="Times New Roman" w:eastAsia="宋体" w:hAnsi="Times New Roman"/>
          <w:sz w:val="24"/>
        </w:rPr>
        <w:t xml:space="preserve"> Auto-Construction of Course Knowledge Graph based on Course Knowledge [J]. </w:t>
      </w:r>
      <w:proofErr w:type="spellStart"/>
      <w:r w:rsidRPr="00AF2C6B">
        <w:rPr>
          <w:rFonts w:ascii="Times New Roman" w:eastAsia="宋体" w:hAnsi="Times New Roman"/>
          <w:sz w:val="24"/>
        </w:rPr>
        <w:t>Int</w:t>
      </w:r>
      <w:proofErr w:type="spellEnd"/>
      <w:r w:rsidRPr="00AF2C6B">
        <w:rPr>
          <w:rFonts w:ascii="Times New Roman" w:eastAsia="宋体" w:hAnsi="Times New Roman"/>
          <w:sz w:val="24"/>
        </w:rPr>
        <w:t xml:space="preserve"> J </w:t>
      </w:r>
      <w:proofErr w:type="spellStart"/>
      <w:r w:rsidRPr="00AF2C6B">
        <w:rPr>
          <w:rFonts w:ascii="Times New Roman" w:eastAsia="宋体" w:hAnsi="Times New Roman"/>
          <w:sz w:val="24"/>
        </w:rPr>
        <w:t>Performability</w:t>
      </w:r>
      <w:proofErr w:type="spellEnd"/>
      <w:r w:rsidRPr="00AF2C6B">
        <w:rPr>
          <w:rFonts w:ascii="Times New Roman" w:eastAsia="宋体" w:hAnsi="Times New Roman"/>
          <w:sz w:val="24"/>
        </w:rPr>
        <w:t xml:space="preserve"> </w:t>
      </w:r>
      <w:proofErr w:type="spellStart"/>
      <w:r w:rsidRPr="00AF2C6B">
        <w:rPr>
          <w:rFonts w:ascii="Times New Roman" w:eastAsia="宋体" w:hAnsi="Times New Roman"/>
          <w:sz w:val="24"/>
        </w:rPr>
        <w:t>Eng</w:t>
      </w:r>
      <w:proofErr w:type="spellEnd"/>
      <w:r w:rsidRPr="00AF2C6B">
        <w:rPr>
          <w:rFonts w:ascii="Times New Roman" w:eastAsia="宋体" w:hAnsi="Times New Roman"/>
          <w:sz w:val="24"/>
        </w:rPr>
        <w:t>, 2019, 15(8): 2228-2236.</w:t>
      </w:r>
    </w:p>
    <w:p w:rsidR="00A02303" w:rsidRPr="00AF2C6B" w:rsidRDefault="00A02303" w:rsidP="00334226">
      <w:pPr>
        <w:rPr>
          <w:rFonts w:ascii="Times New Roman" w:eastAsia="宋体" w:hAnsi="Times New Roman"/>
          <w:sz w:val="24"/>
        </w:rPr>
      </w:pPr>
      <w:r w:rsidRPr="00AF2C6B">
        <w:rPr>
          <w:rFonts w:ascii="Times New Roman" w:eastAsia="宋体" w:hAnsi="Times New Roman" w:hint="eastAsia"/>
          <w:sz w:val="24"/>
        </w:rPr>
        <w:t>[3]</w:t>
      </w:r>
      <w:r w:rsidRPr="00AF2C6B">
        <w:rPr>
          <w:rFonts w:ascii="Times New Roman" w:eastAsia="宋体" w:hAnsi="Times New Roman" w:hint="eastAsia"/>
          <w:sz w:val="24"/>
        </w:rPr>
        <w:t>范玉雷</w:t>
      </w:r>
      <w:r w:rsidRPr="00AF2C6B">
        <w:rPr>
          <w:rFonts w:ascii="Times New Roman" w:eastAsia="宋体" w:hAnsi="Times New Roman" w:hint="eastAsia"/>
          <w:sz w:val="24"/>
        </w:rPr>
        <w:t>,</w:t>
      </w:r>
      <w:r w:rsidRPr="00AF2C6B">
        <w:rPr>
          <w:rFonts w:ascii="Times New Roman" w:eastAsia="宋体" w:hAnsi="Times New Roman" w:hint="eastAsia"/>
          <w:sz w:val="24"/>
        </w:rPr>
        <w:t>雷艳静</w:t>
      </w:r>
      <w:r w:rsidRPr="00AF2C6B">
        <w:rPr>
          <w:rFonts w:ascii="Times New Roman" w:eastAsia="宋体" w:hAnsi="Times New Roman" w:hint="eastAsia"/>
          <w:sz w:val="24"/>
        </w:rPr>
        <w:t>,</w:t>
      </w:r>
      <w:r w:rsidRPr="00AF2C6B">
        <w:rPr>
          <w:rFonts w:ascii="Times New Roman" w:eastAsia="宋体" w:hAnsi="Times New Roman" w:hint="eastAsia"/>
          <w:sz w:val="24"/>
        </w:rPr>
        <w:t>韩姗姗</w:t>
      </w:r>
      <w:r w:rsidRPr="00AF2C6B">
        <w:rPr>
          <w:rFonts w:ascii="Times New Roman" w:eastAsia="宋体" w:hAnsi="Times New Roman" w:hint="eastAsia"/>
          <w:sz w:val="24"/>
        </w:rPr>
        <w:t>,</w:t>
      </w:r>
      <w:r w:rsidRPr="00AF2C6B">
        <w:rPr>
          <w:rFonts w:ascii="Times New Roman" w:eastAsia="宋体" w:hAnsi="Times New Roman" w:hint="eastAsia"/>
          <w:sz w:val="24"/>
        </w:rPr>
        <w:t>等</w:t>
      </w:r>
      <w:r w:rsidRPr="00AF2C6B">
        <w:rPr>
          <w:rFonts w:ascii="Times New Roman" w:eastAsia="宋体" w:hAnsi="Times New Roman" w:hint="eastAsia"/>
          <w:sz w:val="24"/>
        </w:rPr>
        <w:t xml:space="preserve">. </w:t>
      </w:r>
      <w:r w:rsidRPr="00AF2C6B">
        <w:rPr>
          <w:rFonts w:ascii="Times New Roman" w:eastAsia="宋体" w:hAnsi="Times New Roman" w:hint="eastAsia"/>
          <w:sz w:val="24"/>
        </w:rPr>
        <w:t>基于知识图谱的计算机组成原理课程植入与导入式教学</w:t>
      </w:r>
      <w:r w:rsidRPr="00AF2C6B">
        <w:rPr>
          <w:rFonts w:ascii="Times New Roman" w:eastAsia="宋体" w:hAnsi="Times New Roman" w:hint="eastAsia"/>
          <w:sz w:val="24"/>
        </w:rPr>
        <w:t xml:space="preserve">[J]. </w:t>
      </w:r>
      <w:r w:rsidRPr="00AF2C6B">
        <w:rPr>
          <w:rFonts w:ascii="Times New Roman" w:eastAsia="宋体" w:hAnsi="Times New Roman" w:hint="eastAsia"/>
          <w:sz w:val="24"/>
        </w:rPr>
        <w:t>计算机教育</w:t>
      </w:r>
      <w:r w:rsidRPr="00AF2C6B">
        <w:rPr>
          <w:rFonts w:ascii="Times New Roman" w:eastAsia="宋体" w:hAnsi="Times New Roman" w:hint="eastAsia"/>
          <w:sz w:val="24"/>
        </w:rPr>
        <w:t>,2020(5):</w:t>
      </w:r>
      <w:proofErr w:type="gramStart"/>
      <w:r w:rsidRPr="00AF2C6B">
        <w:rPr>
          <w:rFonts w:ascii="Times New Roman" w:eastAsia="宋体" w:hAnsi="Times New Roman" w:hint="eastAsia"/>
          <w:sz w:val="24"/>
        </w:rPr>
        <w:t>113-117. DOI:10.3969/j.issn.1672-5913.2020.05.029.</w:t>
      </w:r>
      <w:proofErr w:type="gramEnd"/>
    </w:p>
    <w:p w:rsidR="009A184D" w:rsidRPr="00AF2C6B" w:rsidRDefault="009A184D" w:rsidP="00334226">
      <w:pPr>
        <w:rPr>
          <w:rFonts w:ascii="Times New Roman" w:eastAsia="宋体" w:hAnsi="Times New Roman"/>
          <w:sz w:val="24"/>
        </w:rPr>
      </w:pPr>
      <w:r w:rsidRPr="00AF2C6B">
        <w:rPr>
          <w:rFonts w:ascii="Times New Roman" w:eastAsia="宋体" w:hAnsi="Times New Roman" w:hint="eastAsia"/>
          <w:sz w:val="24"/>
        </w:rPr>
        <w:t>[4]</w:t>
      </w:r>
      <w:r w:rsidRPr="00AF2C6B">
        <w:rPr>
          <w:rFonts w:ascii="Times New Roman" w:eastAsia="宋体" w:hAnsi="Times New Roman" w:hint="eastAsia"/>
          <w:sz w:val="24"/>
        </w:rPr>
        <w:t>鹏</w:t>
      </w:r>
      <w:r w:rsidRPr="00AF2C6B">
        <w:rPr>
          <w:rFonts w:ascii="Times New Roman" w:eastAsia="宋体" w:hAnsi="Times New Roman" w:hint="eastAsia"/>
          <w:sz w:val="24"/>
        </w:rPr>
        <w:t xml:space="preserve"> </w:t>
      </w:r>
      <w:r w:rsidRPr="00AF2C6B">
        <w:rPr>
          <w:rFonts w:ascii="Times New Roman" w:eastAsia="宋体" w:hAnsi="Times New Roman" w:hint="eastAsia"/>
          <w:sz w:val="24"/>
        </w:rPr>
        <w:t>刘</w:t>
      </w:r>
      <w:r w:rsidRPr="00AF2C6B">
        <w:rPr>
          <w:rFonts w:ascii="Times New Roman" w:eastAsia="宋体" w:hAnsi="Times New Roman" w:hint="eastAsia"/>
          <w:sz w:val="24"/>
        </w:rPr>
        <w:t xml:space="preserve">, </w:t>
      </w:r>
      <w:r w:rsidRPr="00AF2C6B">
        <w:rPr>
          <w:rFonts w:ascii="Times New Roman" w:eastAsia="宋体" w:hAnsi="Times New Roman" w:hint="eastAsia"/>
          <w:sz w:val="24"/>
        </w:rPr>
        <w:t>畅</w:t>
      </w:r>
      <w:r w:rsidRPr="00AF2C6B">
        <w:rPr>
          <w:rFonts w:ascii="Times New Roman" w:eastAsia="宋体" w:hAnsi="Times New Roman" w:hint="eastAsia"/>
          <w:sz w:val="24"/>
        </w:rPr>
        <w:t xml:space="preserve"> </w:t>
      </w:r>
      <w:r w:rsidRPr="00AF2C6B">
        <w:rPr>
          <w:rFonts w:ascii="Times New Roman" w:eastAsia="宋体" w:hAnsi="Times New Roman" w:hint="eastAsia"/>
          <w:sz w:val="24"/>
        </w:rPr>
        <w:t>刘</w:t>
      </w:r>
      <w:r w:rsidRPr="00AF2C6B">
        <w:rPr>
          <w:rFonts w:ascii="Times New Roman" w:eastAsia="宋体" w:hAnsi="Times New Roman" w:hint="eastAsia"/>
          <w:sz w:val="24"/>
        </w:rPr>
        <w:t xml:space="preserve">, </w:t>
      </w:r>
      <w:proofErr w:type="gramStart"/>
      <w:r w:rsidRPr="00AF2C6B">
        <w:rPr>
          <w:rFonts w:ascii="Times New Roman" w:eastAsia="宋体" w:hAnsi="Times New Roman" w:hint="eastAsia"/>
          <w:sz w:val="24"/>
        </w:rPr>
        <w:t>隽</w:t>
      </w:r>
      <w:proofErr w:type="gramEnd"/>
      <w:r w:rsidRPr="00AF2C6B">
        <w:rPr>
          <w:rFonts w:ascii="Times New Roman" w:eastAsia="宋体" w:hAnsi="Times New Roman" w:hint="eastAsia"/>
          <w:sz w:val="24"/>
        </w:rPr>
        <w:t xml:space="preserve"> </w:t>
      </w:r>
      <w:proofErr w:type="gramStart"/>
      <w:r w:rsidRPr="00AF2C6B">
        <w:rPr>
          <w:rFonts w:ascii="Times New Roman" w:eastAsia="宋体" w:hAnsi="Times New Roman" w:hint="eastAsia"/>
          <w:sz w:val="24"/>
        </w:rPr>
        <w:t>尹</w:t>
      </w:r>
      <w:proofErr w:type="gramEnd"/>
      <w:r w:rsidRPr="00AF2C6B">
        <w:rPr>
          <w:rFonts w:ascii="Times New Roman" w:eastAsia="宋体" w:hAnsi="Times New Roman" w:hint="eastAsia"/>
          <w:sz w:val="24"/>
        </w:rPr>
        <w:t xml:space="preserve">. </w:t>
      </w:r>
      <w:r w:rsidRPr="00AF2C6B">
        <w:rPr>
          <w:rFonts w:ascii="Times New Roman" w:eastAsia="宋体" w:hAnsi="Times New Roman" w:hint="eastAsia"/>
          <w:sz w:val="24"/>
        </w:rPr>
        <w:t>基于知识图谱的在线授课组织研究——以</w:t>
      </w:r>
      <w:r w:rsidRPr="00AF2C6B">
        <w:rPr>
          <w:rFonts w:ascii="Times New Roman" w:eastAsia="宋体" w:hAnsi="Times New Roman" w:hint="eastAsia"/>
          <w:sz w:val="24"/>
        </w:rPr>
        <w:t>"</w:t>
      </w:r>
      <w:r w:rsidRPr="00AF2C6B">
        <w:rPr>
          <w:rFonts w:ascii="Times New Roman" w:eastAsia="宋体" w:hAnsi="Times New Roman" w:hint="eastAsia"/>
          <w:sz w:val="24"/>
        </w:rPr>
        <w:t>计算机程序设计语言</w:t>
      </w:r>
      <w:r w:rsidRPr="00AF2C6B">
        <w:rPr>
          <w:rFonts w:ascii="Times New Roman" w:eastAsia="宋体" w:hAnsi="Times New Roman" w:hint="eastAsia"/>
          <w:sz w:val="24"/>
        </w:rPr>
        <w:t>(Python)"</w:t>
      </w:r>
      <w:r w:rsidRPr="00AF2C6B">
        <w:rPr>
          <w:rFonts w:ascii="Times New Roman" w:eastAsia="宋体" w:hAnsi="Times New Roman" w:hint="eastAsia"/>
          <w:sz w:val="24"/>
        </w:rPr>
        <w:t>课程为例</w:t>
      </w:r>
      <w:r w:rsidRPr="00AF2C6B">
        <w:rPr>
          <w:rFonts w:ascii="Times New Roman" w:eastAsia="宋体" w:hAnsi="Times New Roman" w:hint="eastAsia"/>
          <w:sz w:val="24"/>
        </w:rPr>
        <w:t xml:space="preserve">[J]. </w:t>
      </w:r>
      <w:r w:rsidRPr="00AF2C6B">
        <w:rPr>
          <w:rFonts w:ascii="Times New Roman" w:eastAsia="宋体" w:hAnsi="Times New Roman" w:hint="eastAsia"/>
          <w:sz w:val="24"/>
        </w:rPr>
        <w:t>教育研究</w:t>
      </w:r>
      <w:r w:rsidRPr="00AF2C6B">
        <w:rPr>
          <w:rFonts w:ascii="Times New Roman" w:eastAsia="宋体" w:hAnsi="Times New Roman" w:hint="eastAsia"/>
          <w:sz w:val="24"/>
        </w:rPr>
        <w:t>, 2020, 3(5).</w:t>
      </w:r>
    </w:p>
    <w:p w:rsidR="004121F3" w:rsidRPr="00AF2C6B" w:rsidRDefault="004121F3" w:rsidP="00334226">
      <w:pPr>
        <w:rPr>
          <w:rFonts w:ascii="Times New Roman" w:eastAsia="宋体" w:hAnsi="Times New Roman"/>
          <w:sz w:val="24"/>
        </w:rPr>
      </w:pPr>
      <w:r w:rsidRPr="00AF2C6B">
        <w:rPr>
          <w:rFonts w:ascii="Times New Roman" w:eastAsia="宋体" w:hAnsi="Times New Roman" w:hint="eastAsia"/>
          <w:sz w:val="24"/>
        </w:rPr>
        <w:t>[5]</w:t>
      </w:r>
      <w:proofErr w:type="spellStart"/>
      <w:proofErr w:type="gramStart"/>
      <w:r w:rsidRPr="00AF2C6B">
        <w:rPr>
          <w:rFonts w:ascii="Times New Roman" w:eastAsia="宋体" w:hAnsi="Times New Roman"/>
          <w:sz w:val="24"/>
        </w:rPr>
        <w:t>Junhua</w:t>
      </w:r>
      <w:proofErr w:type="spellEnd"/>
      <w:r w:rsidRPr="00AF2C6B">
        <w:rPr>
          <w:rFonts w:ascii="Times New Roman" w:eastAsia="宋体" w:hAnsi="Times New Roman"/>
          <w:sz w:val="24"/>
        </w:rPr>
        <w:t xml:space="preserve"> Bai and Lei </w:t>
      </w:r>
      <w:proofErr w:type="spellStart"/>
      <w:r w:rsidRPr="00AF2C6B">
        <w:rPr>
          <w:rFonts w:ascii="Times New Roman" w:eastAsia="宋体" w:hAnsi="Times New Roman"/>
          <w:sz w:val="24"/>
        </w:rPr>
        <w:t>Che</w:t>
      </w:r>
      <w:proofErr w:type="spellEnd"/>
      <w:r w:rsidRPr="00AF2C6B">
        <w:rPr>
          <w:rFonts w:ascii="Times New Roman" w:eastAsia="宋体" w:hAnsi="Times New Roman"/>
          <w:sz w:val="24"/>
        </w:rPr>
        <w:t>.</w:t>
      </w:r>
      <w:proofErr w:type="gramEnd"/>
      <w:r w:rsidRPr="00AF2C6B">
        <w:rPr>
          <w:rFonts w:ascii="Times New Roman" w:eastAsia="宋体" w:hAnsi="Times New Roman"/>
          <w:sz w:val="24"/>
        </w:rPr>
        <w:t xml:space="preserve"> 2021. Construction and Application of Database Micro-course Knowledge Graph Based on Neo4j. </w:t>
      </w:r>
      <w:proofErr w:type="gramStart"/>
      <w:r w:rsidRPr="00AF2C6B">
        <w:rPr>
          <w:rFonts w:ascii="Times New Roman" w:eastAsia="宋体" w:hAnsi="Times New Roman"/>
          <w:sz w:val="24"/>
        </w:rPr>
        <w:t>In The 2nd International Conference on Computing and Data Science (CONF-CDS 2021).</w:t>
      </w:r>
      <w:proofErr w:type="gramEnd"/>
      <w:r w:rsidRPr="00AF2C6B">
        <w:rPr>
          <w:rFonts w:ascii="Times New Roman" w:eastAsia="宋体" w:hAnsi="Times New Roman"/>
          <w:sz w:val="24"/>
        </w:rPr>
        <w:t xml:space="preserve"> </w:t>
      </w:r>
      <w:proofErr w:type="gramStart"/>
      <w:r w:rsidRPr="00AF2C6B">
        <w:rPr>
          <w:rFonts w:ascii="Times New Roman" w:eastAsia="宋体" w:hAnsi="Times New Roman"/>
          <w:sz w:val="24"/>
        </w:rPr>
        <w:t>Association for Computing Machinery, New York, NY, USA, Article 68, 1–5.</w:t>
      </w:r>
      <w:proofErr w:type="gramEnd"/>
      <w:r w:rsidRPr="00AF2C6B">
        <w:rPr>
          <w:rFonts w:ascii="Times New Roman" w:eastAsia="宋体" w:hAnsi="Times New Roman"/>
          <w:sz w:val="24"/>
        </w:rPr>
        <w:t xml:space="preserve"> </w:t>
      </w:r>
      <w:proofErr w:type="spellStart"/>
      <w:r w:rsidRPr="00AF2C6B">
        <w:rPr>
          <w:rFonts w:ascii="Times New Roman" w:eastAsia="宋体" w:hAnsi="Times New Roman"/>
          <w:sz w:val="24"/>
        </w:rPr>
        <w:t>DOI:https</w:t>
      </w:r>
      <w:proofErr w:type="spellEnd"/>
      <w:r w:rsidRPr="00AF2C6B">
        <w:rPr>
          <w:rFonts w:ascii="Times New Roman" w:eastAsia="宋体" w:hAnsi="Times New Roman"/>
          <w:sz w:val="24"/>
        </w:rPr>
        <w:t>://doi.org/10.1145/3448734.3450798</w:t>
      </w:r>
    </w:p>
    <w:p w:rsidR="00C37EB2" w:rsidRPr="00AF2C6B" w:rsidRDefault="00C37EB2" w:rsidP="00334226">
      <w:pPr>
        <w:rPr>
          <w:rFonts w:ascii="Times New Roman" w:eastAsia="宋体" w:hAnsi="Times New Roman"/>
          <w:sz w:val="24"/>
        </w:rPr>
      </w:pPr>
      <w:r w:rsidRPr="00AF2C6B">
        <w:rPr>
          <w:rFonts w:ascii="Times New Roman" w:eastAsia="宋体" w:hAnsi="Times New Roman" w:hint="eastAsia"/>
          <w:sz w:val="24"/>
        </w:rPr>
        <w:t>[</w:t>
      </w:r>
      <w:r w:rsidR="004121F3" w:rsidRPr="00AF2C6B">
        <w:rPr>
          <w:rFonts w:ascii="Times New Roman" w:eastAsia="宋体" w:hAnsi="Times New Roman" w:hint="eastAsia"/>
          <w:sz w:val="24"/>
        </w:rPr>
        <w:t>6</w:t>
      </w:r>
      <w:r w:rsidRPr="00AF2C6B">
        <w:rPr>
          <w:rFonts w:ascii="Times New Roman" w:eastAsia="宋体" w:hAnsi="Times New Roman" w:hint="eastAsia"/>
          <w:sz w:val="24"/>
        </w:rPr>
        <w:t>]</w:t>
      </w:r>
      <w:r w:rsidRPr="00AF2C6B">
        <w:rPr>
          <w:rFonts w:ascii="Times New Roman" w:eastAsia="宋体" w:hAnsi="Times New Roman"/>
          <w:sz w:val="24"/>
        </w:rPr>
        <w:t xml:space="preserve">Yang, Z., Wang, Y., </w:t>
      </w:r>
      <w:proofErr w:type="spellStart"/>
      <w:r w:rsidRPr="00AF2C6B">
        <w:rPr>
          <w:rFonts w:ascii="Times New Roman" w:eastAsia="宋体" w:hAnsi="Times New Roman"/>
          <w:sz w:val="24"/>
        </w:rPr>
        <w:t>Gan</w:t>
      </w:r>
      <w:proofErr w:type="spellEnd"/>
      <w:r w:rsidRPr="00AF2C6B">
        <w:rPr>
          <w:rFonts w:ascii="Times New Roman" w:eastAsia="宋体" w:hAnsi="Times New Roman"/>
          <w:sz w:val="24"/>
        </w:rPr>
        <w:t>, J. et al. Design and Research of Intelligent Question-</w:t>
      </w:r>
      <w:proofErr w:type="gramStart"/>
      <w:r w:rsidRPr="00AF2C6B">
        <w:rPr>
          <w:rFonts w:ascii="Times New Roman" w:eastAsia="宋体" w:hAnsi="Times New Roman"/>
          <w:sz w:val="24"/>
        </w:rPr>
        <w:t>Answering(</w:t>
      </w:r>
      <w:proofErr w:type="gramEnd"/>
      <w:r w:rsidRPr="00AF2C6B">
        <w:rPr>
          <w:rFonts w:ascii="Times New Roman" w:eastAsia="宋体" w:hAnsi="Times New Roman"/>
          <w:sz w:val="24"/>
        </w:rPr>
        <w:t xml:space="preserve">Q&amp;A) System Based on High School Course Knowledge Graph. </w:t>
      </w:r>
      <w:proofErr w:type="gramStart"/>
      <w:r w:rsidRPr="00AF2C6B">
        <w:rPr>
          <w:rFonts w:ascii="Times New Roman" w:eastAsia="宋体" w:hAnsi="Times New Roman"/>
          <w:sz w:val="24"/>
        </w:rPr>
        <w:t xml:space="preserve">Mobile </w:t>
      </w:r>
      <w:proofErr w:type="spellStart"/>
      <w:r w:rsidRPr="00AF2C6B">
        <w:rPr>
          <w:rFonts w:ascii="Times New Roman" w:eastAsia="宋体" w:hAnsi="Times New Roman"/>
          <w:sz w:val="24"/>
        </w:rPr>
        <w:t>Netw</w:t>
      </w:r>
      <w:proofErr w:type="spellEnd"/>
      <w:r w:rsidRPr="00AF2C6B">
        <w:rPr>
          <w:rFonts w:ascii="Times New Roman" w:eastAsia="宋体" w:hAnsi="Times New Roman"/>
          <w:sz w:val="24"/>
        </w:rPr>
        <w:t xml:space="preserve"> </w:t>
      </w:r>
      <w:proofErr w:type="spellStart"/>
      <w:r w:rsidRPr="00AF2C6B">
        <w:rPr>
          <w:rFonts w:ascii="Times New Roman" w:eastAsia="宋体" w:hAnsi="Times New Roman"/>
          <w:sz w:val="24"/>
        </w:rPr>
        <w:t>Appl</w:t>
      </w:r>
      <w:proofErr w:type="spellEnd"/>
      <w:r w:rsidRPr="00AF2C6B">
        <w:rPr>
          <w:rFonts w:ascii="Times New Roman" w:eastAsia="宋体" w:hAnsi="Times New Roman"/>
          <w:sz w:val="24"/>
        </w:rPr>
        <w:t xml:space="preserve"> 26, 1884–1890 (2021).</w:t>
      </w:r>
      <w:proofErr w:type="gramEnd"/>
      <w:r w:rsidRPr="00AF2C6B">
        <w:rPr>
          <w:rFonts w:ascii="Times New Roman" w:eastAsia="宋体" w:hAnsi="Times New Roman"/>
          <w:sz w:val="24"/>
        </w:rPr>
        <w:t xml:space="preserve"> </w:t>
      </w:r>
      <w:hyperlink r:id="rId7" w:history="1">
        <w:r w:rsidR="00993077" w:rsidRPr="00AF2C6B">
          <w:rPr>
            <w:rStyle w:val="a3"/>
            <w:rFonts w:ascii="Times New Roman" w:eastAsia="宋体" w:hAnsi="Times New Roman"/>
            <w:sz w:val="24"/>
          </w:rPr>
          <w:t>https://doi.org/10.1007/s11036-020-01726-w</w:t>
        </w:r>
      </w:hyperlink>
    </w:p>
    <w:p w:rsidR="00993077" w:rsidRPr="00AF2C6B" w:rsidRDefault="00993077" w:rsidP="00334226">
      <w:pPr>
        <w:rPr>
          <w:rFonts w:ascii="Times New Roman" w:eastAsia="宋体" w:hAnsi="Times New Roman"/>
          <w:sz w:val="24"/>
        </w:rPr>
      </w:pPr>
      <w:r w:rsidRPr="00AF2C6B">
        <w:rPr>
          <w:rFonts w:ascii="Times New Roman" w:eastAsia="宋体" w:hAnsi="Times New Roman" w:hint="eastAsia"/>
          <w:sz w:val="24"/>
        </w:rPr>
        <w:t>[</w:t>
      </w:r>
      <w:r w:rsidR="004121F3" w:rsidRPr="00AF2C6B">
        <w:rPr>
          <w:rFonts w:ascii="Times New Roman" w:eastAsia="宋体" w:hAnsi="Times New Roman" w:hint="eastAsia"/>
          <w:sz w:val="24"/>
        </w:rPr>
        <w:t>7</w:t>
      </w:r>
      <w:r w:rsidRPr="00AF2C6B">
        <w:rPr>
          <w:rFonts w:ascii="Times New Roman" w:eastAsia="宋体" w:hAnsi="Times New Roman" w:hint="eastAsia"/>
          <w:sz w:val="24"/>
        </w:rPr>
        <w:t>]</w:t>
      </w:r>
      <w:proofErr w:type="spellStart"/>
      <w:r w:rsidRPr="00AF2C6B">
        <w:rPr>
          <w:rFonts w:ascii="Times New Roman" w:eastAsia="宋体" w:hAnsi="Times New Roman"/>
          <w:sz w:val="24"/>
        </w:rPr>
        <w:t>Yakun</w:t>
      </w:r>
      <w:proofErr w:type="spellEnd"/>
      <w:r w:rsidRPr="00AF2C6B">
        <w:rPr>
          <w:rFonts w:ascii="Times New Roman" w:eastAsia="宋体" w:hAnsi="Times New Roman"/>
          <w:sz w:val="24"/>
        </w:rPr>
        <w:t xml:space="preserve"> Lang and </w:t>
      </w:r>
      <w:proofErr w:type="spellStart"/>
      <w:r w:rsidRPr="00AF2C6B">
        <w:rPr>
          <w:rFonts w:ascii="Times New Roman" w:eastAsia="宋体" w:hAnsi="Times New Roman"/>
          <w:sz w:val="24"/>
        </w:rPr>
        <w:t>Guozhong</w:t>
      </w:r>
      <w:proofErr w:type="spellEnd"/>
      <w:r w:rsidRPr="00AF2C6B">
        <w:rPr>
          <w:rFonts w:ascii="Times New Roman" w:eastAsia="宋体" w:hAnsi="Times New Roman"/>
          <w:sz w:val="24"/>
        </w:rPr>
        <w:t xml:space="preserve"> Wang 2020 J. </w:t>
      </w:r>
      <w:r w:rsidR="001D1C3D" w:rsidRPr="00AF2C6B">
        <w:rPr>
          <w:rFonts w:ascii="Times New Roman" w:eastAsia="宋体" w:hAnsi="Times New Roman"/>
          <w:sz w:val="24"/>
        </w:rPr>
        <w:t>Personalized knowledge point recommendation system based on course knowledge graph</w:t>
      </w:r>
      <w:r w:rsidR="001D1C3D" w:rsidRPr="00AF2C6B">
        <w:rPr>
          <w:rFonts w:ascii="Times New Roman" w:eastAsia="宋体" w:hAnsi="Times New Roman" w:hint="eastAsia"/>
          <w:sz w:val="24"/>
        </w:rPr>
        <w:t xml:space="preserve">. </w:t>
      </w:r>
      <w:r w:rsidRPr="00AF2C6B">
        <w:rPr>
          <w:rFonts w:ascii="Times New Roman" w:eastAsia="宋体" w:hAnsi="Times New Roman"/>
          <w:sz w:val="24"/>
        </w:rPr>
        <w:t>Phys.: Conf. Ser. 1634 012073</w:t>
      </w:r>
    </w:p>
    <w:p w:rsidR="000A1A91" w:rsidRPr="00AF2C6B" w:rsidRDefault="000A1A91" w:rsidP="00334226">
      <w:pPr>
        <w:rPr>
          <w:rFonts w:ascii="Times New Roman" w:eastAsia="宋体" w:hAnsi="Times New Roman"/>
          <w:sz w:val="24"/>
        </w:rPr>
      </w:pPr>
      <w:r w:rsidRPr="00AF2C6B">
        <w:rPr>
          <w:rFonts w:ascii="Times New Roman" w:eastAsia="宋体" w:hAnsi="Times New Roman" w:hint="eastAsia"/>
          <w:sz w:val="24"/>
        </w:rPr>
        <w:t>[8]</w:t>
      </w:r>
      <w:proofErr w:type="gramStart"/>
      <w:r w:rsidRPr="00AF2C6B">
        <w:rPr>
          <w:rFonts w:ascii="Times New Roman" w:eastAsia="宋体" w:hAnsi="Times New Roman"/>
          <w:sz w:val="24"/>
        </w:rPr>
        <w:t xml:space="preserve">Chao Huang, </w:t>
      </w:r>
      <w:proofErr w:type="spellStart"/>
      <w:r w:rsidRPr="00AF2C6B">
        <w:rPr>
          <w:rFonts w:ascii="Times New Roman" w:eastAsia="宋体" w:hAnsi="Times New Roman"/>
          <w:sz w:val="24"/>
        </w:rPr>
        <w:t>Quanlong</w:t>
      </w:r>
      <w:proofErr w:type="spellEnd"/>
      <w:r w:rsidRPr="00AF2C6B">
        <w:rPr>
          <w:rFonts w:ascii="Times New Roman" w:eastAsia="宋体" w:hAnsi="Times New Roman"/>
          <w:sz w:val="24"/>
        </w:rPr>
        <w:t xml:space="preserve"> Li, </w:t>
      </w:r>
      <w:proofErr w:type="spellStart"/>
      <w:r w:rsidRPr="00AF2C6B">
        <w:rPr>
          <w:rFonts w:ascii="Times New Roman" w:eastAsia="宋体" w:hAnsi="Times New Roman"/>
          <w:sz w:val="24"/>
        </w:rPr>
        <w:t>Yuanlong</w:t>
      </w:r>
      <w:proofErr w:type="spellEnd"/>
      <w:r w:rsidRPr="00AF2C6B">
        <w:rPr>
          <w:rFonts w:ascii="Times New Roman" w:eastAsia="宋体" w:hAnsi="Times New Roman"/>
          <w:sz w:val="24"/>
        </w:rPr>
        <w:t xml:space="preserve"> Chen, and </w:t>
      </w:r>
      <w:proofErr w:type="spellStart"/>
      <w:r w:rsidRPr="00AF2C6B">
        <w:rPr>
          <w:rFonts w:ascii="Times New Roman" w:eastAsia="宋体" w:hAnsi="Times New Roman"/>
          <w:sz w:val="24"/>
        </w:rPr>
        <w:t>Dechen</w:t>
      </w:r>
      <w:proofErr w:type="spellEnd"/>
      <w:r w:rsidRPr="00AF2C6B">
        <w:rPr>
          <w:rFonts w:ascii="Times New Roman" w:eastAsia="宋体" w:hAnsi="Times New Roman"/>
          <w:sz w:val="24"/>
        </w:rPr>
        <w:t xml:space="preserve"> Zhan.</w:t>
      </w:r>
      <w:proofErr w:type="gramEnd"/>
      <w:r w:rsidRPr="00AF2C6B">
        <w:rPr>
          <w:rFonts w:ascii="Times New Roman" w:eastAsia="宋体" w:hAnsi="Times New Roman"/>
          <w:sz w:val="24"/>
        </w:rPr>
        <w:t xml:space="preserve"> 2021. An Effective Method for Constructing Knowledge Graph of Online Course. </w:t>
      </w:r>
      <w:proofErr w:type="gramStart"/>
      <w:r w:rsidRPr="00AF2C6B">
        <w:rPr>
          <w:rFonts w:ascii="Times New Roman" w:eastAsia="宋体" w:hAnsi="Times New Roman"/>
          <w:sz w:val="24"/>
        </w:rPr>
        <w:t>In 2021 4th International Conference on Big Data and Education (ICBDE 2021).</w:t>
      </w:r>
      <w:proofErr w:type="gramEnd"/>
      <w:r w:rsidRPr="00AF2C6B">
        <w:rPr>
          <w:rFonts w:ascii="Times New Roman" w:eastAsia="宋体" w:hAnsi="Times New Roman"/>
          <w:sz w:val="24"/>
        </w:rPr>
        <w:t xml:space="preserve"> </w:t>
      </w:r>
      <w:proofErr w:type="gramStart"/>
      <w:r w:rsidRPr="00AF2C6B">
        <w:rPr>
          <w:rFonts w:ascii="Times New Roman" w:eastAsia="宋体" w:hAnsi="Times New Roman"/>
          <w:sz w:val="24"/>
        </w:rPr>
        <w:t>Association for Computing Machinery, New York, NY, USA, 12–18.</w:t>
      </w:r>
      <w:proofErr w:type="gramEnd"/>
      <w:r w:rsidRPr="00AF2C6B">
        <w:rPr>
          <w:rFonts w:ascii="Times New Roman" w:eastAsia="宋体" w:hAnsi="Times New Roman"/>
          <w:sz w:val="24"/>
        </w:rPr>
        <w:t xml:space="preserve"> </w:t>
      </w:r>
      <w:proofErr w:type="spellStart"/>
      <w:r w:rsidRPr="00AF2C6B">
        <w:rPr>
          <w:rFonts w:ascii="Times New Roman" w:eastAsia="宋体" w:hAnsi="Times New Roman"/>
          <w:sz w:val="24"/>
        </w:rPr>
        <w:t>DOI:https</w:t>
      </w:r>
      <w:proofErr w:type="spellEnd"/>
      <w:r w:rsidRPr="00AF2C6B">
        <w:rPr>
          <w:rFonts w:ascii="Times New Roman" w:eastAsia="宋体" w:hAnsi="Times New Roman"/>
          <w:sz w:val="24"/>
        </w:rPr>
        <w:t>://doi.org/10.1145/3451400.3451403</w:t>
      </w:r>
    </w:p>
    <w:p w:rsidR="00630CA4" w:rsidRPr="00AF2C6B" w:rsidRDefault="00630CA4" w:rsidP="00334226">
      <w:pPr>
        <w:rPr>
          <w:rFonts w:ascii="Times New Roman" w:eastAsia="宋体" w:hAnsi="Times New Roman"/>
          <w:sz w:val="24"/>
        </w:rPr>
      </w:pPr>
      <w:proofErr w:type="gramStart"/>
      <w:r w:rsidRPr="00AF2C6B">
        <w:rPr>
          <w:rFonts w:ascii="Times New Roman" w:eastAsia="宋体" w:hAnsi="Times New Roman" w:hint="eastAsia"/>
          <w:sz w:val="24"/>
        </w:rPr>
        <w:t>[9]</w:t>
      </w:r>
      <w:r w:rsidRPr="00AF2C6B">
        <w:t xml:space="preserve"> </w:t>
      </w:r>
      <w:proofErr w:type="spellStart"/>
      <w:r w:rsidRPr="00AF2C6B">
        <w:rPr>
          <w:rFonts w:ascii="Times New Roman" w:eastAsia="宋体" w:hAnsi="Times New Roman"/>
          <w:sz w:val="24"/>
        </w:rPr>
        <w:t>Penghe</w:t>
      </w:r>
      <w:proofErr w:type="spellEnd"/>
      <w:r w:rsidRPr="00AF2C6B">
        <w:rPr>
          <w:rFonts w:ascii="Times New Roman" w:eastAsia="宋体" w:hAnsi="Times New Roman"/>
          <w:sz w:val="24"/>
        </w:rPr>
        <w:t xml:space="preserve"> Chen, Yu Lu, Vincent W. Zheng, </w:t>
      </w:r>
      <w:proofErr w:type="spellStart"/>
      <w:r w:rsidRPr="00AF2C6B">
        <w:rPr>
          <w:rFonts w:ascii="Times New Roman" w:eastAsia="宋体" w:hAnsi="Times New Roman"/>
          <w:sz w:val="24"/>
        </w:rPr>
        <w:t>Xiyang</w:t>
      </w:r>
      <w:proofErr w:type="spellEnd"/>
      <w:r w:rsidRPr="00AF2C6B">
        <w:rPr>
          <w:rFonts w:ascii="Times New Roman" w:eastAsia="宋体" w:hAnsi="Times New Roman"/>
          <w:sz w:val="24"/>
        </w:rPr>
        <w:t xml:space="preserve"> Chen, and Xiaoqing Li. 2018.</w:t>
      </w:r>
      <w:proofErr w:type="gramEnd"/>
      <w:r w:rsidRPr="00AF2C6B">
        <w:rPr>
          <w:rFonts w:ascii="Times New Roman" w:eastAsia="宋体" w:hAnsi="Times New Roman"/>
          <w:sz w:val="24"/>
        </w:rPr>
        <w:t xml:space="preserve"> An automatic knowledge graph construction s</w:t>
      </w:r>
      <w:r w:rsidR="00806AEC" w:rsidRPr="00AF2C6B">
        <w:rPr>
          <w:rFonts w:ascii="Times New Roman" w:eastAsia="宋体" w:hAnsi="Times New Roman"/>
          <w:sz w:val="24"/>
        </w:rPr>
        <w:t xml:space="preserve">ystem for K-12 education. </w:t>
      </w:r>
      <w:proofErr w:type="gramStart"/>
      <w:r w:rsidR="00806AEC" w:rsidRPr="00AF2C6B">
        <w:rPr>
          <w:rFonts w:ascii="Times New Roman" w:eastAsia="宋体" w:hAnsi="Times New Roman"/>
          <w:sz w:val="24"/>
        </w:rPr>
        <w:t xml:space="preserve">In </w:t>
      </w:r>
      <w:r w:rsidRPr="00AF2C6B">
        <w:rPr>
          <w:rFonts w:ascii="Times New Roman" w:eastAsia="宋体" w:hAnsi="Times New Roman"/>
          <w:sz w:val="24"/>
        </w:rPr>
        <w:t>Proceedings of the Fifth Annual ACM Conference on Learn</w:t>
      </w:r>
      <w:r w:rsidR="00806AEC" w:rsidRPr="00AF2C6B">
        <w:rPr>
          <w:rFonts w:ascii="Times New Roman" w:eastAsia="宋体" w:hAnsi="Times New Roman"/>
          <w:sz w:val="24"/>
        </w:rPr>
        <w:t>ing at Scale (L@S '18</w:t>
      </w:r>
      <w:r w:rsidRPr="00AF2C6B">
        <w:rPr>
          <w:rFonts w:ascii="Times New Roman" w:eastAsia="宋体" w:hAnsi="Times New Roman"/>
          <w:sz w:val="24"/>
        </w:rPr>
        <w:t>).</w:t>
      </w:r>
      <w:proofErr w:type="gramEnd"/>
      <w:r w:rsidRPr="00AF2C6B">
        <w:rPr>
          <w:rFonts w:ascii="Times New Roman" w:eastAsia="宋体" w:hAnsi="Times New Roman"/>
          <w:sz w:val="24"/>
        </w:rPr>
        <w:t xml:space="preserve"> </w:t>
      </w:r>
      <w:proofErr w:type="gramStart"/>
      <w:r w:rsidRPr="00AF2C6B">
        <w:rPr>
          <w:rFonts w:ascii="Times New Roman" w:eastAsia="宋体" w:hAnsi="Times New Roman"/>
          <w:sz w:val="24"/>
        </w:rPr>
        <w:t>Association for Computing Machinery, New York, NY, USA, Article 40, 1–4.</w:t>
      </w:r>
      <w:proofErr w:type="gramEnd"/>
      <w:r w:rsidRPr="00AF2C6B">
        <w:rPr>
          <w:rFonts w:ascii="Times New Roman" w:eastAsia="宋体" w:hAnsi="Times New Roman"/>
          <w:sz w:val="24"/>
        </w:rPr>
        <w:t xml:space="preserve"> </w:t>
      </w:r>
      <w:proofErr w:type="spellStart"/>
      <w:r w:rsidRPr="00AF2C6B">
        <w:rPr>
          <w:rFonts w:ascii="Times New Roman" w:eastAsia="宋体" w:hAnsi="Times New Roman"/>
          <w:sz w:val="24"/>
        </w:rPr>
        <w:t>DOI:https</w:t>
      </w:r>
      <w:proofErr w:type="spellEnd"/>
      <w:r w:rsidRPr="00AF2C6B">
        <w:rPr>
          <w:rFonts w:ascii="Times New Roman" w:eastAsia="宋体" w:hAnsi="Times New Roman"/>
          <w:sz w:val="24"/>
        </w:rPr>
        <w:t>://doi.org/10.1145/3231644.3231698</w:t>
      </w:r>
    </w:p>
    <w:p w:rsidR="00B57860" w:rsidRPr="00AF2C6B" w:rsidRDefault="00B57860" w:rsidP="00334226">
      <w:pPr>
        <w:rPr>
          <w:rFonts w:ascii="Times New Roman" w:eastAsia="宋体" w:hAnsi="Times New Roman"/>
          <w:sz w:val="24"/>
        </w:rPr>
      </w:pPr>
      <w:r w:rsidRPr="00AF2C6B">
        <w:rPr>
          <w:rFonts w:ascii="Times New Roman" w:eastAsia="宋体" w:hAnsi="Times New Roman" w:hint="eastAsia"/>
          <w:sz w:val="24"/>
        </w:rPr>
        <w:t>[10]</w:t>
      </w:r>
      <w:proofErr w:type="spellStart"/>
      <w:proofErr w:type="gramStart"/>
      <w:r w:rsidRPr="00AF2C6B">
        <w:rPr>
          <w:rFonts w:ascii="Times New Roman" w:eastAsia="宋体" w:hAnsi="Times New Roman"/>
          <w:sz w:val="24"/>
        </w:rPr>
        <w:t>Shaoyi</w:t>
      </w:r>
      <w:proofErr w:type="spellEnd"/>
      <w:r w:rsidRPr="00AF2C6B">
        <w:rPr>
          <w:rFonts w:ascii="Times New Roman" w:eastAsia="宋体" w:hAnsi="Times New Roman"/>
          <w:sz w:val="24"/>
        </w:rPr>
        <w:t xml:space="preserve"> Wang, Yan Xu, </w:t>
      </w:r>
      <w:proofErr w:type="spellStart"/>
      <w:r w:rsidRPr="00AF2C6B">
        <w:rPr>
          <w:rFonts w:ascii="Times New Roman" w:eastAsia="宋体" w:hAnsi="Times New Roman"/>
          <w:sz w:val="24"/>
        </w:rPr>
        <w:t>Quanlong</w:t>
      </w:r>
      <w:proofErr w:type="spellEnd"/>
      <w:r w:rsidRPr="00AF2C6B">
        <w:rPr>
          <w:rFonts w:ascii="Times New Roman" w:eastAsia="宋体" w:hAnsi="Times New Roman"/>
          <w:sz w:val="24"/>
        </w:rPr>
        <w:t xml:space="preserve"> Li, and </w:t>
      </w:r>
      <w:proofErr w:type="spellStart"/>
      <w:r w:rsidRPr="00AF2C6B">
        <w:rPr>
          <w:rFonts w:ascii="Times New Roman" w:eastAsia="宋体" w:hAnsi="Times New Roman"/>
          <w:sz w:val="24"/>
        </w:rPr>
        <w:t>Yuanlong</w:t>
      </w:r>
      <w:proofErr w:type="spellEnd"/>
      <w:r w:rsidRPr="00AF2C6B">
        <w:rPr>
          <w:rFonts w:ascii="Times New Roman" w:eastAsia="宋体" w:hAnsi="Times New Roman"/>
          <w:sz w:val="24"/>
        </w:rPr>
        <w:t xml:space="preserve"> Chen.</w:t>
      </w:r>
      <w:proofErr w:type="gramEnd"/>
      <w:r w:rsidRPr="00AF2C6B">
        <w:rPr>
          <w:rFonts w:ascii="Times New Roman" w:eastAsia="宋体" w:hAnsi="Times New Roman"/>
          <w:sz w:val="24"/>
        </w:rPr>
        <w:t xml:space="preserve"> 2021. Learning Path Planning Algorithm Based on Learner Behavior Analysis. </w:t>
      </w:r>
      <w:proofErr w:type="gramStart"/>
      <w:r w:rsidRPr="00AF2C6B">
        <w:rPr>
          <w:rFonts w:ascii="Times New Roman" w:eastAsia="宋体" w:hAnsi="Times New Roman"/>
          <w:sz w:val="24"/>
        </w:rPr>
        <w:t>In 2021 4th International Conference on Big Data and Education (ICBDE 2021).</w:t>
      </w:r>
      <w:proofErr w:type="gramEnd"/>
      <w:r w:rsidRPr="00AF2C6B">
        <w:rPr>
          <w:rFonts w:ascii="Times New Roman" w:eastAsia="宋体" w:hAnsi="Times New Roman"/>
          <w:sz w:val="24"/>
        </w:rPr>
        <w:t xml:space="preserve"> </w:t>
      </w:r>
      <w:proofErr w:type="gramStart"/>
      <w:r w:rsidRPr="00AF2C6B">
        <w:rPr>
          <w:rFonts w:ascii="Times New Roman" w:eastAsia="宋体" w:hAnsi="Times New Roman"/>
          <w:sz w:val="24"/>
        </w:rPr>
        <w:t>Association for Computing Machinery, New York, NY, USA, 26–33.</w:t>
      </w:r>
      <w:proofErr w:type="gramEnd"/>
      <w:r w:rsidRPr="00AF2C6B">
        <w:rPr>
          <w:rFonts w:ascii="Times New Roman" w:eastAsia="宋体" w:hAnsi="Times New Roman"/>
          <w:sz w:val="24"/>
        </w:rPr>
        <w:t xml:space="preserve"> </w:t>
      </w:r>
      <w:proofErr w:type="spellStart"/>
      <w:r w:rsidRPr="00AF2C6B">
        <w:rPr>
          <w:rFonts w:ascii="Times New Roman" w:eastAsia="宋体" w:hAnsi="Times New Roman"/>
          <w:sz w:val="24"/>
        </w:rPr>
        <w:t>DOI:https</w:t>
      </w:r>
      <w:proofErr w:type="spellEnd"/>
      <w:r w:rsidRPr="00AF2C6B">
        <w:rPr>
          <w:rFonts w:ascii="Times New Roman" w:eastAsia="宋体" w:hAnsi="Times New Roman"/>
          <w:sz w:val="24"/>
        </w:rPr>
        <w:t>://doi.org/10.1145/3451400.3451405</w:t>
      </w:r>
    </w:p>
    <w:p w:rsidR="007245F9" w:rsidRPr="00AF2C6B" w:rsidRDefault="007245F9" w:rsidP="00334226">
      <w:pPr>
        <w:rPr>
          <w:rFonts w:ascii="Times New Roman" w:eastAsia="宋体" w:hAnsi="Times New Roman"/>
          <w:sz w:val="24"/>
        </w:rPr>
      </w:pPr>
      <w:r w:rsidRPr="00AF2C6B">
        <w:rPr>
          <w:rFonts w:ascii="Times New Roman" w:eastAsia="宋体" w:hAnsi="Times New Roman" w:hint="eastAsia"/>
          <w:sz w:val="24"/>
        </w:rPr>
        <w:t>[11]</w:t>
      </w:r>
      <w:r w:rsidRPr="00AF2C6B">
        <w:rPr>
          <w:rFonts w:ascii="Times New Roman" w:eastAsia="宋体" w:hAnsi="Times New Roman"/>
          <w:sz w:val="24"/>
        </w:rPr>
        <w:t xml:space="preserve">M. </w:t>
      </w:r>
      <w:proofErr w:type="spellStart"/>
      <w:r w:rsidRPr="00AF2C6B">
        <w:rPr>
          <w:rFonts w:ascii="Times New Roman" w:eastAsia="宋体" w:hAnsi="Times New Roman"/>
          <w:sz w:val="24"/>
        </w:rPr>
        <w:t>Bucos</w:t>
      </w:r>
      <w:proofErr w:type="spellEnd"/>
      <w:r w:rsidRPr="00AF2C6B">
        <w:rPr>
          <w:rFonts w:ascii="Times New Roman" w:eastAsia="宋体" w:hAnsi="Times New Roman"/>
          <w:sz w:val="24"/>
        </w:rPr>
        <w:t xml:space="preserve">, B. </w:t>
      </w:r>
      <w:proofErr w:type="spellStart"/>
      <w:r w:rsidRPr="00AF2C6B">
        <w:rPr>
          <w:rFonts w:ascii="Times New Roman" w:eastAsia="宋体" w:hAnsi="Times New Roman"/>
          <w:sz w:val="24"/>
        </w:rPr>
        <w:t>Dragulescu</w:t>
      </w:r>
      <w:proofErr w:type="spellEnd"/>
      <w:r w:rsidRPr="00AF2C6B">
        <w:rPr>
          <w:rFonts w:ascii="Times New Roman" w:eastAsia="宋体" w:hAnsi="Times New Roman"/>
          <w:sz w:val="24"/>
        </w:rPr>
        <w:t xml:space="preserve"> and M. </w:t>
      </w:r>
      <w:proofErr w:type="spellStart"/>
      <w:r w:rsidRPr="00AF2C6B">
        <w:rPr>
          <w:rFonts w:ascii="Times New Roman" w:eastAsia="宋体" w:hAnsi="Times New Roman"/>
          <w:sz w:val="24"/>
        </w:rPr>
        <w:t>Veltan</w:t>
      </w:r>
      <w:proofErr w:type="spellEnd"/>
      <w:r w:rsidRPr="00AF2C6B">
        <w:rPr>
          <w:rFonts w:ascii="Times New Roman" w:eastAsia="宋体" w:hAnsi="Times New Roman"/>
          <w:sz w:val="24"/>
        </w:rPr>
        <w:t xml:space="preserve">, "Designing </w:t>
      </w:r>
      <w:proofErr w:type="gramStart"/>
      <w:r w:rsidRPr="00AF2C6B">
        <w:rPr>
          <w:rFonts w:ascii="Times New Roman" w:eastAsia="宋体" w:hAnsi="Times New Roman"/>
          <w:sz w:val="24"/>
        </w:rPr>
        <w:t>a semantic</w:t>
      </w:r>
      <w:proofErr w:type="gramEnd"/>
      <w:r w:rsidRPr="00AF2C6B">
        <w:rPr>
          <w:rFonts w:ascii="Times New Roman" w:eastAsia="宋体" w:hAnsi="Times New Roman"/>
          <w:sz w:val="24"/>
        </w:rPr>
        <w:t xml:space="preserve"> web ontology for E-learning in higher education," 2010 9th International Symposium on Electronics and Telecommunications, 2010, pp. 415-418, </w:t>
      </w:r>
      <w:proofErr w:type="spellStart"/>
      <w:r w:rsidRPr="00AF2C6B">
        <w:rPr>
          <w:rFonts w:ascii="Times New Roman" w:eastAsia="宋体" w:hAnsi="Times New Roman"/>
          <w:sz w:val="24"/>
        </w:rPr>
        <w:t>doi</w:t>
      </w:r>
      <w:proofErr w:type="spellEnd"/>
      <w:r w:rsidRPr="00AF2C6B">
        <w:rPr>
          <w:rFonts w:ascii="Times New Roman" w:eastAsia="宋体" w:hAnsi="Times New Roman"/>
          <w:sz w:val="24"/>
        </w:rPr>
        <w:t>: 10.1109/ISETC.2010.5679298.</w:t>
      </w:r>
    </w:p>
    <w:p w:rsidR="00CE335A" w:rsidRPr="00AF2C6B" w:rsidRDefault="00CE335A" w:rsidP="00334226">
      <w:pPr>
        <w:rPr>
          <w:rFonts w:ascii="Times New Roman" w:eastAsia="宋体" w:hAnsi="Times New Roman"/>
          <w:sz w:val="24"/>
        </w:rPr>
      </w:pPr>
      <w:r w:rsidRPr="00AF2C6B">
        <w:rPr>
          <w:rFonts w:ascii="Times New Roman" w:eastAsia="宋体" w:hAnsi="Times New Roman" w:hint="eastAsia"/>
          <w:sz w:val="24"/>
        </w:rPr>
        <w:t>[12]</w:t>
      </w:r>
      <w:r w:rsidRPr="00AF2C6B">
        <w:rPr>
          <w:rFonts w:ascii="Times New Roman" w:eastAsia="宋体" w:hAnsi="Times New Roman"/>
          <w:sz w:val="24"/>
        </w:rPr>
        <w:t xml:space="preserve">F. Dang, J. Tang and S. Li, "MOOC-KG: A MOOC Knowledge Graph for Cross-Platform Online Learning Resources," 2019 IEEE 9th International Conference on Electronics Information and Emergency Communication (ICEIEC), 2019, pp. 1-8, </w:t>
      </w:r>
      <w:proofErr w:type="spellStart"/>
      <w:r w:rsidRPr="00AF2C6B">
        <w:rPr>
          <w:rFonts w:ascii="Times New Roman" w:eastAsia="宋体" w:hAnsi="Times New Roman"/>
          <w:sz w:val="24"/>
        </w:rPr>
        <w:t>doi</w:t>
      </w:r>
      <w:proofErr w:type="spellEnd"/>
      <w:r w:rsidRPr="00AF2C6B">
        <w:rPr>
          <w:rFonts w:ascii="Times New Roman" w:eastAsia="宋体" w:hAnsi="Times New Roman"/>
          <w:sz w:val="24"/>
        </w:rPr>
        <w:t>: 10.1109/ICEIEC.2019.8784572.</w:t>
      </w:r>
    </w:p>
    <w:p w:rsidR="00B86D6D" w:rsidRPr="00AF2C6B" w:rsidRDefault="00B86D6D" w:rsidP="00B86D6D">
      <w:pPr>
        <w:rPr>
          <w:rFonts w:ascii="Times New Roman" w:eastAsia="宋体" w:hAnsi="Times New Roman"/>
          <w:sz w:val="24"/>
        </w:rPr>
      </w:pPr>
      <w:r w:rsidRPr="00AF2C6B">
        <w:rPr>
          <w:rFonts w:ascii="Times New Roman" w:eastAsia="宋体" w:hAnsi="Times New Roman" w:hint="eastAsia"/>
          <w:sz w:val="24"/>
        </w:rPr>
        <w:t>[13]</w:t>
      </w:r>
      <w:proofErr w:type="spellStart"/>
      <w:r w:rsidRPr="00AF2C6B">
        <w:rPr>
          <w:rFonts w:ascii="Times New Roman" w:eastAsia="宋体" w:hAnsi="Times New Roman"/>
          <w:sz w:val="24"/>
        </w:rPr>
        <w:t>Thushari</w:t>
      </w:r>
      <w:proofErr w:type="spellEnd"/>
      <w:r w:rsidRPr="00AF2C6B">
        <w:rPr>
          <w:rFonts w:ascii="Times New Roman" w:eastAsia="宋体" w:hAnsi="Times New Roman"/>
          <w:sz w:val="24"/>
        </w:rPr>
        <w:t xml:space="preserve"> </w:t>
      </w:r>
      <w:proofErr w:type="spellStart"/>
      <w:r w:rsidRPr="00AF2C6B">
        <w:rPr>
          <w:rFonts w:ascii="Times New Roman" w:eastAsia="宋体" w:hAnsi="Times New Roman"/>
          <w:sz w:val="24"/>
        </w:rPr>
        <w:t>Atapattu</w:t>
      </w:r>
      <w:proofErr w:type="spellEnd"/>
      <w:r w:rsidRPr="00AF2C6B">
        <w:rPr>
          <w:rFonts w:ascii="Times New Roman" w:eastAsia="宋体" w:hAnsi="Times New Roman"/>
          <w:sz w:val="24"/>
        </w:rPr>
        <w:t>, Katrina Falkner, Nickolas Falkner,</w:t>
      </w:r>
      <w:r w:rsidRPr="00AF2C6B">
        <w:rPr>
          <w:rFonts w:ascii="Times New Roman" w:eastAsia="宋体" w:hAnsi="Times New Roman" w:hint="eastAsia"/>
          <w:sz w:val="24"/>
        </w:rPr>
        <w:t xml:space="preserve"> </w:t>
      </w:r>
      <w:r w:rsidRPr="00AF2C6B">
        <w:rPr>
          <w:rFonts w:ascii="Times New Roman" w:eastAsia="宋体" w:hAnsi="Times New Roman"/>
          <w:sz w:val="24"/>
        </w:rPr>
        <w:t>A comprehensive text analysis of lecture slides to generate concept maps,</w:t>
      </w:r>
      <w:r w:rsidRPr="00AF2C6B">
        <w:rPr>
          <w:rFonts w:ascii="Times New Roman" w:eastAsia="宋体" w:hAnsi="Times New Roman" w:hint="eastAsia"/>
          <w:sz w:val="24"/>
        </w:rPr>
        <w:t xml:space="preserve"> </w:t>
      </w:r>
      <w:r w:rsidRPr="00AF2C6B">
        <w:rPr>
          <w:rFonts w:ascii="Times New Roman" w:eastAsia="宋体" w:hAnsi="Times New Roman"/>
          <w:sz w:val="24"/>
        </w:rPr>
        <w:t>Computers &amp; Education,</w:t>
      </w:r>
      <w:r w:rsidRPr="00AF2C6B">
        <w:rPr>
          <w:rFonts w:ascii="Times New Roman" w:eastAsia="宋体" w:hAnsi="Times New Roman" w:hint="eastAsia"/>
          <w:sz w:val="24"/>
        </w:rPr>
        <w:t xml:space="preserve"> </w:t>
      </w:r>
      <w:r w:rsidRPr="00AF2C6B">
        <w:rPr>
          <w:rFonts w:ascii="Times New Roman" w:eastAsia="宋体" w:hAnsi="Times New Roman"/>
          <w:sz w:val="24"/>
        </w:rPr>
        <w:t>Volume 115,</w:t>
      </w:r>
      <w:r w:rsidRPr="00AF2C6B">
        <w:rPr>
          <w:rFonts w:ascii="Times New Roman" w:eastAsia="宋体" w:hAnsi="Times New Roman" w:hint="eastAsia"/>
          <w:sz w:val="24"/>
        </w:rPr>
        <w:t xml:space="preserve"> </w:t>
      </w:r>
      <w:r w:rsidRPr="00AF2C6B">
        <w:rPr>
          <w:rFonts w:ascii="Times New Roman" w:eastAsia="宋体" w:hAnsi="Times New Roman"/>
          <w:sz w:val="24"/>
        </w:rPr>
        <w:t>2017,</w:t>
      </w:r>
      <w:r w:rsidRPr="00AF2C6B">
        <w:rPr>
          <w:rFonts w:ascii="Times New Roman" w:eastAsia="宋体" w:hAnsi="Times New Roman" w:hint="eastAsia"/>
          <w:sz w:val="24"/>
        </w:rPr>
        <w:t xml:space="preserve"> </w:t>
      </w:r>
      <w:r w:rsidRPr="00AF2C6B">
        <w:rPr>
          <w:rFonts w:ascii="Times New Roman" w:eastAsia="宋体" w:hAnsi="Times New Roman"/>
          <w:sz w:val="24"/>
        </w:rPr>
        <w:t>Pages 96-113,</w:t>
      </w:r>
      <w:r w:rsidRPr="00AF2C6B">
        <w:rPr>
          <w:rFonts w:ascii="Times New Roman" w:eastAsia="宋体" w:hAnsi="Times New Roman" w:hint="eastAsia"/>
          <w:sz w:val="24"/>
        </w:rPr>
        <w:t xml:space="preserve"> </w:t>
      </w:r>
      <w:r w:rsidRPr="00AF2C6B">
        <w:rPr>
          <w:rFonts w:ascii="Times New Roman" w:eastAsia="宋体" w:hAnsi="Times New Roman"/>
          <w:sz w:val="24"/>
        </w:rPr>
        <w:t>ISSN 0360-1315,</w:t>
      </w:r>
      <w:r w:rsidRPr="00AF2C6B">
        <w:rPr>
          <w:rFonts w:ascii="Times New Roman" w:eastAsia="宋体" w:hAnsi="Times New Roman" w:hint="eastAsia"/>
          <w:sz w:val="24"/>
        </w:rPr>
        <w:t xml:space="preserve"> </w:t>
      </w:r>
      <w:hyperlink r:id="rId8" w:history="1">
        <w:r w:rsidR="0010047B" w:rsidRPr="00AF2C6B">
          <w:rPr>
            <w:rStyle w:val="a3"/>
            <w:rFonts w:ascii="Times New Roman" w:eastAsia="宋体" w:hAnsi="Times New Roman"/>
            <w:sz w:val="24"/>
          </w:rPr>
          <w:t>https://doi.org/10.1016/j.compedu.2017.08.001</w:t>
        </w:r>
      </w:hyperlink>
      <w:r w:rsidRPr="00AF2C6B">
        <w:rPr>
          <w:rFonts w:ascii="Times New Roman" w:eastAsia="宋体" w:hAnsi="Times New Roman"/>
          <w:sz w:val="24"/>
        </w:rPr>
        <w:t>.</w:t>
      </w:r>
    </w:p>
    <w:p w:rsidR="0010047B" w:rsidRPr="00AF2C6B" w:rsidRDefault="0010047B" w:rsidP="00B86D6D">
      <w:pPr>
        <w:rPr>
          <w:rFonts w:ascii="Times New Roman" w:eastAsia="宋体" w:hAnsi="Times New Roman"/>
          <w:sz w:val="24"/>
        </w:rPr>
      </w:pPr>
      <w:r w:rsidRPr="00AF2C6B">
        <w:rPr>
          <w:rFonts w:ascii="Times New Roman" w:eastAsia="宋体" w:hAnsi="Times New Roman" w:hint="eastAsia"/>
          <w:sz w:val="24"/>
        </w:rPr>
        <w:lastRenderedPageBreak/>
        <w:t>[14]</w:t>
      </w:r>
      <w:r w:rsidRPr="00AF2C6B">
        <w:rPr>
          <w:rFonts w:ascii="Times New Roman" w:eastAsia="宋体" w:hAnsi="Times New Roman"/>
          <w:sz w:val="24"/>
        </w:rPr>
        <w:t>P. Chen, Y. Lu, V. W. Zheng, X. Chen and B. Yang, "</w:t>
      </w:r>
      <w:proofErr w:type="spellStart"/>
      <w:r w:rsidRPr="00AF2C6B">
        <w:rPr>
          <w:rFonts w:ascii="Times New Roman" w:eastAsia="宋体" w:hAnsi="Times New Roman"/>
          <w:sz w:val="24"/>
        </w:rPr>
        <w:t>KnowEdu</w:t>
      </w:r>
      <w:proofErr w:type="spellEnd"/>
      <w:r w:rsidRPr="00AF2C6B">
        <w:rPr>
          <w:rFonts w:ascii="Times New Roman" w:eastAsia="宋体" w:hAnsi="Times New Roman"/>
          <w:sz w:val="24"/>
        </w:rPr>
        <w:t xml:space="preserve">: A System to Construct Knowledge Graph for Education," in IEEE Access, vol. 6, pp. 31553-31563, 2018, </w:t>
      </w:r>
      <w:proofErr w:type="spellStart"/>
      <w:r w:rsidRPr="00AF2C6B">
        <w:rPr>
          <w:rFonts w:ascii="Times New Roman" w:eastAsia="宋体" w:hAnsi="Times New Roman"/>
          <w:sz w:val="24"/>
        </w:rPr>
        <w:t>doi</w:t>
      </w:r>
      <w:proofErr w:type="spellEnd"/>
      <w:r w:rsidRPr="00AF2C6B">
        <w:rPr>
          <w:rFonts w:ascii="Times New Roman" w:eastAsia="宋体" w:hAnsi="Times New Roman"/>
          <w:sz w:val="24"/>
        </w:rPr>
        <w:t>: 10.1109/ACCESS.2018.2839607.</w:t>
      </w:r>
    </w:p>
    <w:p w:rsidR="003F75F2" w:rsidRPr="00AF2C6B" w:rsidRDefault="003F75F2" w:rsidP="00B86D6D">
      <w:pPr>
        <w:rPr>
          <w:rFonts w:ascii="Times New Roman" w:eastAsia="宋体" w:hAnsi="Times New Roman"/>
          <w:sz w:val="24"/>
        </w:rPr>
      </w:pPr>
      <w:r w:rsidRPr="00AF2C6B">
        <w:rPr>
          <w:rFonts w:ascii="Times New Roman" w:eastAsia="宋体" w:hAnsi="Times New Roman" w:hint="eastAsia"/>
          <w:sz w:val="24"/>
        </w:rPr>
        <w:t>[15]</w:t>
      </w:r>
      <w:proofErr w:type="spellStart"/>
      <w:proofErr w:type="gramStart"/>
      <w:r w:rsidRPr="00AF2C6B">
        <w:rPr>
          <w:rFonts w:ascii="Times New Roman" w:eastAsia="宋体" w:hAnsi="Times New Roman"/>
          <w:sz w:val="24"/>
        </w:rPr>
        <w:t>Rizun</w:t>
      </w:r>
      <w:proofErr w:type="spellEnd"/>
      <w:r w:rsidRPr="00AF2C6B">
        <w:rPr>
          <w:rFonts w:ascii="Times New Roman" w:eastAsia="宋体" w:hAnsi="Times New Roman"/>
          <w:sz w:val="24"/>
        </w:rPr>
        <w:t>, M. (2019).</w:t>
      </w:r>
      <w:proofErr w:type="gramEnd"/>
      <w:r w:rsidRPr="00AF2C6B">
        <w:rPr>
          <w:rFonts w:ascii="Times New Roman" w:eastAsia="宋体" w:hAnsi="Times New Roman"/>
          <w:sz w:val="24"/>
        </w:rPr>
        <w:t xml:space="preserve"> Knowledge Graph Application in Education: a Literature Review. </w:t>
      </w:r>
      <w:proofErr w:type="spellStart"/>
      <w:proofErr w:type="gramStart"/>
      <w:r w:rsidRPr="00AF2C6B">
        <w:rPr>
          <w:rFonts w:ascii="Times New Roman" w:eastAsia="宋体" w:hAnsi="Times New Roman"/>
          <w:sz w:val="24"/>
        </w:rPr>
        <w:t>Acta</w:t>
      </w:r>
      <w:proofErr w:type="spellEnd"/>
      <w:r w:rsidRPr="00AF2C6B">
        <w:rPr>
          <w:rFonts w:ascii="Times New Roman" w:eastAsia="宋体" w:hAnsi="Times New Roman"/>
          <w:sz w:val="24"/>
        </w:rPr>
        <w:t xml:space="preserve"> </w:t>
      </w:r>
      <w:proofErr w:type="spellStart"/>
      <w:r w:rsidRPr="00AF2C6B">
        <w:rPr>
          <w:rFonts w:ascii="Times New Roman" w:eastAsia="宋体" w:hAnsi="Times New Roman"/>
          <w:sz w:val="24"/>
        </w:rPr>
        <w:t>Universitatis</w:t>
      </w:r>
      <w:proofErr w:type="spellEnd"/>
      <w:r w:rsidRPr="00AF2C6B">
        <w:rPr>
          <w:rFonts w:ascii="Times New Roman" w:eastAsia="宋体" w:hAnsi="Times New Roman"/>
          <w:sz w:val="24"/>
        </w:rPr>
        <w:t xml:space="preserve"> </w:t>
      </w:r>
      <w:proofErr w:type="spellStart"/>
      <w:r w:rsidRPr="00AF2C6B">
        <w:rPr>
          <w:rFonts w:ascii="Times New Roman" w:eastAsia="宋体" w:hAnsi="Times New Roman"/>
          <w:sz w:val="24"/>
        </w:rPr>
        <w:t>Lodziensis</w:t>
      </w:r>
      <w:proofErr w:type="spellEnd"/>
      <w:r w:rsidRPr="00AF2C6B">
        <w:rPr>
          <w:rFonts w:ascii="Times New Roman" w:eastAsia="宋体" w:hAnsi="Times New Roman"/>
          <w:sz w:val="24"/>
        </w:rPr>
        <w:t>.</w:t>
      </w:r>
      <w:proofErr w:type="gramEnd"/>
      <w:r w:rsidRPr="00AF2C6B">
        <w:rPr>
          <w:rFonts w:ascii="Times New Roman" w:eastAsia="宋体" w:hAnsi="Times New Roman"/>
          <w:sz w:val="24"/>
        </w:rPr>
        <w:t xml:space="preserve"> Folia </w:t>
      </w:r>
      <w:proofErr w:type="spellStart"/>
      <w:r w:rsidRPr="00AF2C6B">
        <w:rPr>
          <w:rFonts w:ascii="Times New Roman" w:eastAsia="宋体" w:hAnsi="Times New Roman"/>
          <w:sz w:val="24"/>
        </w:rPr>
        <w:t>Oeconomica</w:t>
      </w:r>
      <w:proofErr w:type="spellEnd"/>
      <w:r w:rsidRPr="00AF2C6B">
        <w:rPr>
          <w:rFonts w:ascii="Times New Roman" w:eastAsia="宋体" w:hAnsi="Times New Roman"/>
          <w:sz w:val="24"/>
        </w:rPr>
        <w:t xml:space="preserve">, 3(342), 7–19. </w:t>
      </w:r>
      <w:hyperlink r:id="rId9" w:history="1">
        <w:r w:rsidR="0041792F" w:rsidRPr="00AF2C6B">
          <w:rPr>
            <w:rStyle w:val="a3"/>
            <w:rFonts w:ascii="Times New Roman" w:eastAsia="宋体" w:hAnsi="Times New Roman"/>
            <w:sz w:val="24"/>
          </w:rPr>
          <w:t>https://doi.org/10.18778/0208-6018.342.01</w:t>
        </w:r>
      </w:hyperlink>
    </w:p>
    <w:p w:rsidR="0041792F" w:rsidRPr="00AF2C6B" w:rsidRDefault="0041792F" w:rsidP="00B86D6D">
      <w:pPr>
        <w:rPr>
          <w:rFonts w:ascii="Times New Roman" w:eastAsia="宋体" w:hAnsi="Times New Roman"/>
          <w:sz w:val="24"/>
        </w:rPr>
      </w:pPr>
      <w:r w:rsidRPr="00AF2C6B">
        <w:rPr>
          <w:rFonts w:ascii="Times New Roman" w:eastAsia="宋体" w:hAnsi="Times New Roman" w:hint="eastAsia"/>
          <w:sz w:val="24"/>
        </w:rPr>
        <w:t>[16]</w:t>
      </w:r>
      <w:proofErr w:type="spellStart"/>
      <w:r w:rsidRPr="00AF2C6B">
        <w:rPr>
          <w:rFonts w:ascii="Times New Roman" w:eastAsia="宋体" w:hAnsi="Times New Roman"/>
          <w:sz w:val="24"/>
        </w:rPr>
        <w:t>Yuehua</w:t>
      </w:r>
      <w:proofErr w:type="spellEnd"/>
      <w:r w:rsidRPr="00AF2C6B">
        <w:rPr>
          <w:rFonts w:ascii="Times New Roman" w:eastAsia="宋体" w:hAnsi="Times New Roman"/>
          <w:sz w:val="24"/>
        </w:rPr>
        <w:t xml:space="preserve"> Qin</w:t>
      </w:r>
      <w:r w:rsidRPr="00AF2C6B">
        <w:rPr>
          <w:rFonts w:ascii="Times New Roman" w:eastAsia="宋体" w:hAnsi="Times New Roman" w:hint="eastAsia"/>
          <w:sz w:val="24"/>
        </w:rPr>
        <w:t>.</w:t>
      </w:r>
      <w:r w:rsidRPr="00AF2C6B">
        <w:rPr>
          <w:rFonts w:ascii="Times New Roman" w:eastAsia="宋体" w:hAnsi="Times New Roman"/>
          <w:sz w:val="24"/>
        </w:rPr>
        <w:t xml:space="preserve"> </w:t>
      </w:r>
      <w:proofErr w:type="gramStart"/>
      <w:r w:rsidRPr="00AF2C6B">
        <w:rPr>
          <w:rFonts w:ascii="Times New Roman" w:eastAsia="宋体" w:hAnsi="Times New Roman"/>
          <w:sz w:val="24"/>
        </w:rPr>
        <w:t>et</w:t>
      </w:r>
      <w:proofErr w:type="gramEnd"/>
      <w:r w:rsidRPr="00AF2C6B">
        <w:rPr>
          <w:rFonts w:ascii="Times New Roman" w:eastAsia="宋体" w:hAnsi="Times New Roman"/>
          <w:sz w:val="24"/>
        </w:rPr>
        <w:t xml:space="preserve"> al</w:t>
      </w:r>
      <w:r w:rsidRPr="00AF2C6B">
        <w:rPr>
          <w:rFonts w:ascii="Times New Roman" w:eastAsia="宋体" w:hAnsi="Times New Roman" w:hint="eastAsia"/>
          <w:sz w:val="24"/>
        </w:rPr>
        <w:t xml:space="preserve">. 2020 J. </w:t>
      </w:r>
      <w:r w:rsidRPr="00AF2C6B">
        <w:rPr>
          <w:rFonts w:ascii="Times New Roman" w:eastAsia="宋体" w:hAnsi="Times New Roman"/>
          <w:sz w:val="24"/>
        </w:rPr>
        <w:t>Research and Application of Knowledge Graph in Teaching: Take the database course as an example</w:t>
      </w:r>
      <w:r w:rsidRPr="00AF2C6B">
        <w:rPr>
          <w:rFonts w:ascii="Times New Roman" w:eastAsia="宋体" w:hAnsi="Times New Roman" w:hint="eastAsia"/>
          <w:sz w:val="24"/>
        </w:rPr>
        <w:t>.</w:t>
      </w:r>
      <w:r w:rsidRPr="00AF2C6B">
        <w:rPr>
          <w:rFonts w:ascii="Times New Roman" w:eastAsia="宋体" w:hAnsi="Times New Roman"/>
          <w:sz w:val="24"/>
        </w:rPr>
        <w:t xml:space="preserve"> Phys.: Conf. Ser. 1607 012127</w:t>
      </w:r>
    </w:p>
    <w:p w:rsidR="00640B2D" w:rsidRPr="00AF2C6B" w:rsidRDefault="00640B2D" w:rsidP="00B86D6D">
      <w:pPr>
        <w:rPr>
          <w:rFonts w:ascii="Times New Roman" w:eastAsia="宋体" w:hAnsi="Times New Roman"/>
          <w:sz w:val="24"/>
        </w:rPr>
      </w:pPr>
      <w:r w:rsidRPr="00AF2C6B">
        <w:rPr>
          <w:rFonts w:ascii="Times New Roman" w:eastAsia="宋体" w:hAnsi="Times New Roman" w:hint="eastAsia"/>
          <w:sz w:val="24"/>
        </w:rPr>
        <w:t>[17]</w:t>
      </w:r>
      <w:r w:rsidRPr="00AF2C6B">
        <w:rPr>
          <w:rFonts w:ascii="Times New Roman" w:eastAsia="宋体" w:hAnsi="Times New Roman" w:hint="eastAsia"/>
          <w:sz w:val="24"/>
        </w:rPr>
        <w:t>贾丙静</w:t>
      </w:r>
      <w:r w:rsidRPr="00AF2C6B">
        <w:rPr>
          <w:rFonts w:ascii="Times New Roman" w:eastAsia="宋体" w:hAnsi="Times New Roman" w:hint="eastAsia"/>
          <w:sz w:val="24"/>
        </w:rPr>
        <w:t>,</w:t>
      </w:r>
      <w:r w:rsidRPr="00AF2C6B">
        <w:rPr>
          <w:rFonts w:ascii="Times New Roman" w:eastAsia="宋体" w:hAnsi="Times New Roman" w:hint="eastAsia"/>
          <w:sz w:val="24"/>
        </w:rPr>
        <w:t>葛华</w:t>
      </w:r>
      <w:r w:rsidRPr="00AF2C6B">
        <w:rPr>
          <w:rFonts w:ascii="Times New Roman" w:eastAsia="宋体" w:hAnsi="Times New Roman" w:hint="eastAsia"/>
          <w:sz w:val="24"/>
        </w:rPr>
        <w:t>,</w:t>
      </w:r>
      <w:r w:rsidRPr="00AF2C6B">
        <w:rPr>
          <w:rFonts w:ascii="Times New Roman" w:eastAsia="宋体" w:hAnsi="Times New Roman" w:hint="eastAsia"/>
          <w:sz w:val="24"/>
        </w:rPr>
        <w:t>李德胜</w:t>
      </w:r>
      <w:r w:rsidRPr="00AF2C6B">
        <w:rPr>
          <w:rFonts w:ascii="Times New Roman" w:eastAsia="宋体" w:hAnsi="Times New Roman" w:hint="eastAsia"/>
          <w:sz w:val="24"/>
        </w:rPr>
        <w:t>. "</w:t>
      </w:r>
      <w:proofErr w:type="gramStart"/>
      <w:r w:rsidRPr="00AF2C6B">
        <w:rPr>
          <w:rFonts w:ascii="Times New Roman" w:eastAsia="宋体" w:hAnsi="Times New Roman" w:hint="eastAsia"/>
          <w:sz w:val="24"/>
        </w:rPr>
        <w:t>慕课</w:t>
      </w:r>
      <w:proofErr w:type="gramEnd"/>
      <w:r w:rsidRPr="00AF2C6B">
        <w:rPr>
          <w:rFonts w:ascii="Times New Roman" w:eastAsia="宋体" w:hAnsi="Times New Roman" w:hint="eastAsia"/>
          <w:sz w:val="24"/>
        </w:rPr>
        <w:t>"</w:t>
      </w:r>
      <w:r w:rsidRPr="00AF2C6B">
        <w:rPr>
          <w:rFonts w:ascii="Times New Roman" w:eastAsia="宋体" w:hAnsi="Times New Roman" w:hint="eastAsia"/>
          <w:sz w:val="24"/>
        </w:rPr>
        <w:t>时代</w:t>
      </w:r>
      <w:r w:rsidRPr="00AF2C6B">
        <w:rPr>
          <w:rFonts w:ascii="Times New Roman" w:eastAsia="宋体" w:hAnsi="Times New Roman" w:hint="eastAsia"/>
          <w:sz w:val="24"/>
        </w:rPr>
        <w:t>C</w:t>
      </w:r>
      <w:r w:rsidRPr="00AF2C6B">
        <w:rPr>
          <w:rFonts w:ascii="Times New Roman" w:eastAsia="宋体" w:hAnsi="Times New Roman" w:hint="eastAsia"/>
          <w:sz w:val="24"/>
        </w:rPr>
        <w:t>语言知识图谱的构建</w:t>
      </w:r>
      <w:r w:rsidRPr="00AF2C6B">
        <w:rPr>
          <w:rFonts w:ascii="Times New Roman" w:eastAsia="宋体" w:hAnsi="Times New Roman" w:hint="eastAsia"/>
          <w:sz w:val="24"/>
        </w:rPr>
        <w:t xml:space="preserve">[J]. </w:t>
      </w:r>
      <w:r w:rsidRPr="00AF2C6B">
        <w:rPr>
          <w:rFonts w:ascii="Times New Roman" w:eastAsia="宋体" w:hAnsi="Times New Roman" w:hint="eastAsia"/>
          <w:sz w:val="24"/>
        </w:rPr>
        <w:t>绵阳师范学院学报</w:t>
      </w:r>
      <w:r w:rsidRPr="00AF2C6B">
        <w:rPr>
          <w:rFonts w:ascii="Times New Roman" w:eastAsia="宋体" w:hAnsi="Times New Roman" w:hint="eastAsia"/>
          <w:sz w:val="24"/>
        </w:rPr>
        <w:t>,2018,37(11):</w:t>
      </w:r>
      <w:proofErr w:type="gramStart"/>
      <w:r w:rsidRPr="00AF2C6B">
        <w:rPr>
          <w:rFonts w:ascii="Times New Roman" w:eastAsia="宋体" w:hAnsi="Times New Roman" w:hint="eastAsia"/>
          <w:sz w:val="24"/>
        </w:rPr>
        <w:t>100-103. DOI:10.16276/j.cnki.cn51-1670/g.2018.11.019.</w:t>
      </w:r>
      <w:proofErr w:type="gramEnd"/>
    </w:p>
    <w:p w:rsidR="008732CC" w:rsidRPr="00B57860" w:rsidRDefault="008732CC" w:rsidP="00B86D6D">
      <w:pPr>
        <w:rPr>
          <w:rFonts w:ascii="Times New Roman" w:eastAsia="宋体" w:hAnsi="Times New Roman"/>
          <w:sz w:val="24"/>
        </w:rPr>
      </w:pPr>
      <w:r w:rsidRPr="00AF2C6B">
        <w:rPr>
          <w:rFonts w:ascii="Times New Roman" w:eastAsia="宋体" w:hAnsi="Times New Roman" w:hint="eastAsia"/>
          <w:sz w:val="24"/>
        </w:rPr>
        <w:t>[18]</w:t>
      </w:r>
      <w:r w:rsidRPr="00AF2C6B">
        <w:rPr>
          <w:rFonts w:ascii="Times New Roman" w:eastAsia="宋体" w:hAnsi="Times New Roman" w:hint="eastAsia"/>
          <w:sz w:val="24"/>
        </w:rPr>
        <w:t>王巍巍</w:t>
      </w:r>
      <w:r w:rsidRPr="00AF2C6B">
        <w:rPr>
          <w:rFonts w:ascii="Times New Roman" w:eastAsia="宋体" w:hAnsi="Times New Roman" w:hint="eastAsia"/>
          <w:sz w:val="24"/>
        </w:rPr>
        <w:t>,</w:t>
      </w:r>
      <w:r w:rsidRPr="00AF2C6B">
        <w:rPr>
          <w:rFonts w:ascii="Times New Roman" w:eastAsia="宋体" w:hAnsi="Times New Roman" w:hint="eastAsia"/>
          <w:sz w:val="24"/>
        </w:rPr>
        <w:t>王志刚</w:t>
      </w:r>
      <w:r w:rsidRPr="00AF2C6B">
        <w:rPr>
          <w:rFonts w:ascii="Times New Roman" w:eastAsia="宋体" w:hAnsi="Times New Roman" w:hint="eastAsia"/>
          <w:sz w:val="24"/>
        </w:rPr>
        <w:t>,</w:t>
      </w:r>
      <w:r w:rsidRPr="00AF2C6B">
        <w:rPr>
          <w:rFonts w:ascii="Times New Roman" w:eastAsia="宋体" w:hAnsi="Times New Roman" w:hint="eastAsia"/>
          <w:sz w:val="24"/>
        </w:rPr>
        <w:t>潘亮铭</w:t>
      </w:r>
      <w:r w:rsidRPr="00AF2C6B">
        <w:rPr>
          <w:rFonts w:ascii="Times New Roman" w:eastAsia="宋体" w:hAnsi="Times New Roman" w:hint="eastAsia"/>
          <w:sz w:val="24"/>
        </w:rPr>
        <w:t>,</w:t>
      </w:r>
      <w:r w:rsidRPr="00AF2C6B">
        <w:rPr>
          <w:rFonts w:ascii="Times New Roman" w:eastAsia="宋体" w:hAnsi="Times New Roman" w:hint="eastAsia"/>
          <w:sz w:val="24"/>
        </w:rPr>
        <w:t>等</w:t>
      </w:r>
      <w:r w:rsidRPr="00AF2C6B">
        <w:rPr>
          <w:rFonts w:ascii="Times New Roman" w:eastAsia="宋体" w:hAnsi="Times New Roman" w:hint="eastAsia"/>
          <w:sz w:val="24"/>
        </w:rPr>
        <w:t xml:space="preserve">. </w:t>
      </w:r>
      <w:r w:rsidRPr="00AF2C6B">
        <w:rPr>
          <w:rFonts w:ascii="Times New Roman" w:eastAsia="宋体" w:hAnsi="Times New Roman" w:hint="eastAsia"/>
          <w:sz w:val="24"/>
        </w:rPr>
        <w:t>双语影视知识图谱的构建研究</w:t>
      </w:r>
      <w:r w:rsidRPr="00AF2C6B">
        <w:rPr>
          <w:rFonts w:ascii="Times New Roman" w:eastAsia="宋体" w:hAnsi="Times New Roman" w:hint="eastAsia"/>
          <w:sz w:val="24"/>
        </w:rPr>
        <w:t xml:space="preserve">[J]. </w:t>
      </w:r>
      <w:r w:rsidRPr="00AF2C6B">
        <w:rPr>
          <w:rFonts w:ascii="Times New Roman" w:eastAsia="宋体" w:hAnsi="Times New Roman" w:hint="eastAsia"/>
          <w:sz w:val="24"/>
        </w:rPr>
        <w:t>北京大学学报（自然科学版）</w:t>
      </w:r>
      <w:r w:rsidRPr="00AF2C6B">
        <w:rPr>
          <w:rFonts w:ascii="Times New Roman" w:eastAsia="宋体" w:hAnsi="Times New Roman" w:hint="eastAsia"/>
          <w:sz w:val="24"/>
        </w:rPr>
        <w:t>,2016,52(1):</w:t>
      </w:r>
      <w:proofErr w:type="gramStart"/>
      <w:r w:rsidRPr="00AF2C6B">
        <w:rPr>
          <w:rFonts w:ascii="Times New Roman" w:eastAsia="宋体" w:hAnsi="Times New Roman" w:hint="eastAsia"/>
          <w:sz w:val="24"/>
        </w:rPr>
        <w:t>25-34. DOI:10.13209/j.0479-8023.2016.022.</w:t>
      </w:r>
      <w:proofErr w:type="gramEnd"/>
    </w:p>
    <w:sectPr w:rsidR="008732CC" w:rsidRPr="00B57860" w:rsidSect="00FD5A43">
      <w:pgSz w:w="11906" w:h="16838"/>
      <w:pgMar w:top="1418" w:right="851" w:bottom="1418"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16C0" w:rsidRDefault="006016C0" w:rsidP="0041792F">
      <w:r>
        <w:separator/>
      </w:r>
    </w:p>
  </w:endnote>
  <w:endnote w:type="continuationSeparator" w:id="0">
    <w:p w:rsidR="006016C0" w:rsidRDefault="006016C0" w:rsidP="00417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16C0" w:rsidRDefault="006016C0" w:rsidP="0041792F">
      <w:r>
        <w:separator/>
      </w:r>
    </w:p>
  </w:footnote>
  <w:footnote w:type="continuationSeparator" w:id="0">
    <w:p w:rsidR="006016C0" w:rsidRDefault="006016C0" w:rsidP="004179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714"/>
    <w:rsid w:val="00042341"/>
    <w:rsid w:val="0006662A"/>
    <w:rsid w:val="00070BED"/>
    <w:rsid w:val="00073532"/>
    <w:rsid w:val="000A1A91"/>
    <w:rsid w:val="000B705F"/>
    <w:rsid w:val="000D1173"/>
    <w:rsid w:val="000D5DD9"/>
    <w:rsid w:val="000F45F9"/>
    <w:rsid w:val="0010047B"/>
    <w:rsid w:val="001112EC"/>
    <w:rsid w:val="00152120"/>
    <w:rsid w:val="00186FD8"/>
    <w:rsid w:val="001D1C3D"/>
    <w:rsid w:val="001F2DD9"/>
    <w:rsid w:val="001F43AC"/>
    <w:rsid w:val="002050A2"/>
    <w:rsid w:val="00252208"/>
    <w:rsid w:val="002600FD"/>
    <w:rsid w:val="00262C1A"/>
    <w:rsid w:val="002C3D0D"/>
    <w:rsid w:val="002F5F27"/>
    <w:rsid w:val="00302983"/>
    <w:rsid w:val="00333686"/>
    <w:rsid w:val="00334226"/>
    <w:rsid w:val="003437F9"/>
    <w:rsid w:val="00352D65"/>
    <w:rsid w:val="003931F8"/>
    <w:rsid w:val="00394019"/>
    <w:rsid w:val="003B3110"/>
    <w:rsid w:val="003B4E35"/>
    <w:rsid w:val="003C10EB"/>
    <w:rsid w:val="003E0025"/>
    <w:rsid w:val="003E14B8"/>
    <w:rsid w:val="003F75F2"/>
    <w:rsid w:val="004121F3"/>
    <w:rsid w:val="0041792F"/>
    <w:rsid w:val="004334A0"/>
    <w:rsid w:val="00450A77"/>
    <w:rsid w:val="00471645"/>
    <w:rsid w:val="004738ED"/>
    <w:rsid w:val="00474EE3"/>
    <w:rsid w:val="00477295"/>
    <w:rsid w:val="004853DE"/>
    <w:rsid w:val="004A5E52"/>
    <w:rsid w:val="004B3F02"/>
    <w:rsid w:val="004B5CAC"/>
    <w:rsid w:val="004C038B"/>
    <w:rsid w:val="004D03B4"/>
    <w:rsid w:val="00532542"/>
    <w:rsid w:val="00550619"/>
    <w:rsid w:val="005B2B5E"/>
    <w:rsid w:val="005C7762"/>
    <w:rsid w:val="005D32E2"/>
    <w:rsid w:val="005E544A"/>
    <w:rsid w:val="005F7FE2"/>
    <w:rsid w:val="00600119"/>
    <w:rsid w:val="006016C0"/>
    <w:rsid w:val="00630CA4"/>
    <w:rsid w:val="00631D0D"/>
    <w:rsid w:val="00640B2D"/>
    <w:rsid w:val="006467BC"/>
    <w:rsid w:val="0065602D"/>
    <w:rsid w:val="00661124"/>
    <w:rsid w:val="006875EC"/>
    <w:rsid w:val="00695DFE"/>
    <w:rsid w:val="006965B9"/>
    <w:rsid w:val="006A153B"/>
    <w:rsid w:val="006A62D6"/>
    <w:rsid w:val="006C7454"/>
    <w:rsid w:val="006D5EDC"/>
    <w:rsid w:val="006D62D0"/>
    <w:rsid w:val="006E57F0"/>
    <w:rsid w:val="007037D7"/>
    <w:rsid w:val="0071428D"/>
    <w:rsid w:val="007245F9"/>
    <w:rsid w:val="00730960"/>
    <w:rsid w:val="00731684"/>
    <w:rsid w:val="00765C6C"/>
    <w:rsid w:val="00766161"/>
    <w:rsid w:val="00767770"/>
    <w:rsid w:val="007B5CBE"/>
    <w:rsid w:val="007C1620"/>
    <w:rsid w:val="007D2814"/>
    <w:rsid w:val="007F4798"/>
    <w:rsid w:val="00806AEC"/>
    <w:rsid w:val="00807FC5"/>
    <w:rsid w:val="00816E51"/>
    <w:rsid w:val="00817053"/>
    <w:rsid w:val="00842544"/>
    <w:rsid w:val="00863F79"/>
    <w:rsid w:val="0086669D"/>
    <w:rsid w:val="0087059F"/>
    <w:rsid w:val="008732CC"/>
    <w:rsid w:val="00885714"/>
    <w:rsid w:val="008D5E42"/>
    <w:rsid w:val="008E684D"/>
    <w:rsid w:val="008F4C7C"/>
    <w:rsid w:val="00917E13"/>
    <w:rsid w:val="009367C8"/>
    <w:rsid w:val="00945FC2"/>
    <w:rsid w:val="00956C98"/>
    <w:rsid w:val="00957FE9"/>
    <w:rsid w:val="00962791"/>
    <w:rsid w:val="00993077"/>
    <w:rsid w:val="009A184D"/>
    <w:rsid w:val="009D0B1C"/>
    <w:rsid w:val="009D56AC"/>
    <w:rsid w:val="00A02303"/>
    <w:rsid w:val="00A33B30"/>
    <w:rsid w:val="00A4099F"/>
    <w:rsid w:val="00A4365A"/>
    <w:rsid w:val="00A45923"/>
    <w:rsid w:val="00A61E5D"/>
    <w:rsid w:val="00A77449"/>
    <w:rsid w:val="00A81481"/>
    <w:rsid w:val="00A9050F"/>
    <w:rsid w:val="00A95D8A"/>
    <w:rsid w:val="00AE5C2D"/>
    <w:rsid w:val="00AF2C6B"/>
    <w:rsid w:val="00B07A2F"/>
    <w:rsid w:val="00B16408"/>
    <w:rsid w:val="00B453F7"/>
    <w:rsid w:val="00B5093B"/>
    <w:rsid w:val="00B54789"/>
    <w:rsid w:val="00B57860"/>
    <w:rsid w:val="00B62281"/>
    <w:rsid w:val="00B84425"/>
    <w:rsid w:val="00B8503E"/>
    <w:rsid w:val="00B86D6D"/>
    <w:rsid w:val="00BB4C6A"/>
    <w:rsid w:val="00BC4B71"/>
    <w:rsid w:val="00BC7140"/>
    <w:rsid w:val="00BD43FE"/>
    <w:rsid w:val="00BD474B"/>
    <w:rsid w:val="00BE1A23"/>
    <w:rsid w:val="00BE2EAD"/>
    <w:rsid w:val="00BF56A0"/>
    <w:rsid w:val="00C37EB2"/>
    <w:rsid w:val="00C52CB2"/>
    <w:rsid w:val="00C60A56"/>
    <w:rsid w:val="00C63958"/>
    <w:rsid w:val="00C67E34"/>
    <w:rsid w:val="00C81445"/>
    <w:rsid w:val="00C82933"/>
    <w:rsid w:val="00CA446E"/>
    <w:rsid w:val="00CB16B1"/>
    <w:rsid w:val="00CD531A"/>
    <w:rsid w:val="00CE335A"/>
    <w:rsid w:val="00D25FF7"/>
    <w:rsid w:val="00D32493"/>
    <w:rsid w:val="00D50E21"/>
    <w:rsid w:val="00D61B07"/>
    <w:rsid w:val="00D77386"/>
    <w:rsid w:val="00DA0B7D"/>
    <w:rsid w:val="00DB4ECA"/>
    <w:rsid w:val="00DE7CB6"/>
    <w:rsid w:val="00E725DE"/>
    <w:rsid w:val="00E93356"/>
    <w:rsid w:val="00EA30F4"/>
    <w:rsid w:val="00EB1D93"/>
    <w:rsid w:val="00EC62DA"/>
    <w:rsid w:val="00ED3015"/>
    <w:rsid w:val="00ED5598"/>
    <w:rsid w:val="00EE540C"/>
    <w:rsid w:val="00F169CE"/>
    <w:rsid w:val="00F23526"/>
    <w:rsid w:val="00F32A4E"/>
    <w:rsid w:val="00F339C4"/>
    <w:rsid w:val="00F44BF9"/>
    <w:rsid w:val="00F57B85"/>
    <w:rsid w:val="00F7034D"/>
    <w:rsid w:val="00F73B9A"/>
    <w:rsid w:val="00FB3EBA"/>
    <w:rsid w:val="00FB4E48"/>
    <w:rsid w:val="00FD5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93077"/>
    <w:rPr>
      <w:color w:val="0000FF" w:themeColor="hyperlink"/>
      <w:u w:val="single"/>
    </w:rPr>
  </w:style>
  <w:style w:type="paragraph" w:styleId="a4">
    <w:name w:val="header"/>
    <w:basedOn w:val="a"/>
    <w:link w:val="Char"/>
    <w:uiPriority w:val="99"/>
    <w:unhideWhenUsed/>
    <w:rsid w:val="004179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1792F"/>
    <w:rPr>
      <w:sz w:val="18"/>
      <w:szCs w:val="18"/>
    </w:rPr>
  </w:style>
  <w:style w:type="paragraph" w:styleId="a5">
    <w:name w:val="footer"/>
    <w:basedOn w:val="a"/>
    <w:link w:val="Char0"/>
    <w:uiPriority w:val="99"/>
    <w:unhideWhenUsed/>
    <w:rsid w:val="0041792F"/>
    <w:pPr>
      <w:tabs>
        <w:tab w:val="center" w:pos="4153"/>
        <w:tab w:val="right" w:pos="8306"/>
      </w:tabs>
      <w:snapToGrid w:val="0"/>
      <w:jc w:val="left"/>
    </w:pPr>
    <w:rPr>
      <w:sz w:val="18"/>
      <w:szCs w:val="18"/>
    </w:rPr>
  </w:style>
  <w:style w:type="character" w:customStyle="1" w:styleId="Char0">
    <w:name w:val="页脚 Char"/>
    <w:basedOn w:val="a0"/>
    <w:link w:val="a5"/>
    <w:uiPriority w:val="99"/>
    <w:rsid w:val="0041792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93077"/>
    <w:rPr>
      <w:color w:val="0000FF" w:themeColor="hyperlink"/>
      <w:u w:val="single"/>
    </w:rPr>
  </w:style>
  <w:style w:type="paragraph" w:styleId="a4">
    <w:name w:val="header"/>
    <w:basedOn w:val="a"/>
    <w:link w:val="Char"/>
    <w:uiPriority w:val="99"/>
    <w:unhideWhenUsed/>
    <w:rsid w:val="004179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1792F"/>
    <w:rPr>
      <w:sz w:val="18"/>
      <w:szCs w:val="18"/>
    </w:rPr>
  </w:style>
  <w:style w:type="paragraph" w:styleId="a5">
    <w:name w:val="footer"/>
    <w:basedOn w:val="a"/>
    <w:link w:val="Char0"/>
    <w:uiPriority w:val="99"/>
    <w:unhideWhenUsed/>
    <w:rsid w:val="0041792F"/>
    <w:pPr>
      <w:tabs>
        <w:tab w:val="center" w:pos="4153"/>
        <w:tab w:val="right" w:pos="8306"/>
      </w:tabs>
      <w:snapToGrid w:val="0"/>
      <w:jc w:val="left"/>
    </w:pPr>
    <w:rPr>
      <w:sz w:val="18"/>
      <w:szCs w:val="18"/>
    </w:rPr>
  </w:style>
  <w:style w:type="character" w:customStyle="1" w:styleId="Char0">
    <w:name w:val="页脚 Char"/>
    <w:basedOn w:val="a0"/>
    <w:link w:val="a5"/>
    <w:uiPriority w:val="99"/>
    <w:rsid w:val="004179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343814">
      <w:bodyDiv w:val="1"/>
      <w:marLeft w:val="0"/>
      <w:marRight w:val="0"/>
      <w:marTop w:val="0"/>
      <w:marBottom w:val="0"/>
      <w:divBdr>
        <w:top w:val="none" w:sz="0" w:space="0" w:color="auto"/>
        <w:left w:val="none" w:sz="0" w:space="0" w:color="auto"/>
        <w:bottom w:val="none" w:sz="0" w:space="0" w:color="auto"/>
        <w:right w:val="none" w:sz="0" w:space="0" w:color="auto"/>
      </w:divBdr>
    </w:div>
    <w:div w:id="446654930">
      <w:bodyDiv w:val="1"/>
      <w:marLeft w:val="0"/>
      <w:marRight w:val="0"/>
      <w:marTop w:val="0"/>
      <w:marBottom w:val="0"/>
      <w:divBdr>
        <w:top w:val="none" w:sz="0" w:space="0" w:color="auto"/>
        <w:left w:val="none" w:sz="0" w:space="0" w:color="auto"/>
        <w:bottom w:val="none" w:sz="0" w:space="0" w:color="auto"/>
        <w:right w:val="none" w:sz="0" w:space="0" w:color="auto"/>
      </w:divBdr>
    </w:div>
    <w:div w:id="450513311">
      <w:bodyDiv w:val="1"/>
      <w:marLeft w:val="0"/>
      <w:marRight w:val="0"/>
      <w:marTop w:val="0"/>
      <w:marBottom w:val="0"/>
      <w:divBdr>
        <w:top w:val="none" w:sz="0" w:space="0" w:color="auto"/>
        <w:left w:val="none" w:sz="0" w:space="0" w:color="auto"/>
        <w:bottom w:val="none" w:sz="0" w:space="0" w:color="auto"/>
        <w:right w:val="none" w:sz="0" w:space="0" w:color="auto"/>
      </w:divBdr>
    </w:div>
    <w:div w:id="752438573">
      <w:bodyDiv w:val="1"/>
      <w:marLeft w:val="0"/>
      <w:marRight w:val="0"/>
      <w:marTop w:val="0"/>
      <w:marBottom w:val="0"/>
      <w:divBdr>
        <w:top w:val="none" w:sz="0" w:space="0" w:color="auto"/>
        <w:left w:val="none" w:sz="0" w:space="0" w:color="auto"/>
        <w:bottom w:val="none" w:sz="0" w:space="0" w:color="auto"/>
        <w:right w:val="none" w:sz="0" w:space="0" w:color="auto"/>
      </w:divBdr>
    </w:div>
    <w:div w:id="175311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ompedu.2017.08.001" TargetMode="External"/><Relationship Id="rId3" Type="http://schemas.openxmlformats.org/officeDocument/2006/relationships/settings" Target="settings.xml"/><Relationship Id="rId7" Type="http://schemas.openxmlformats.org/officeDocument/2006/relationships/hyperlink" Target="https://doi.org/10.1007/s11036-020-01726-w"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8778/0208-6018.342.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1316</TotalTime>
  <Pages>6</Pages>
  <Words>1477</Words>
  <Characters>8424</Characters>
  <Application>Microsoft Office Word</Application>
  <DocSecurity>0</DocSecurity>
  <Lines>70</Lines>
  <Paragraphs>19</Paragraphs>
  <ScaleCrop>false</ScaleCrop>
  <Company>P R C</Company>
  <LinksUpToDate>false</LinksUpToDate>
  <CharactersWithSpaces>9882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164</cp:revision>
  <dcterms:created xsi:type="dcterms:W3CDTF">2022-03-11T02:47:00Z</dcterms:created>
  <dcterms:modified xsi:type="dcterms:W3CDTF">2022-03-16T11:05:00Z</dcterms:modified>
</cp:coreProperties>
</file>