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2B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</w:t>
      </w:r>
    </w:p>
    <w:p w14:paraId="65BDC5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EA1D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堆栈是一种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24"/>
          <w:szCs w:val="24"/>
          <w:bdr w:val="none" w:color="auto" w:sz="0" w:space="0"/>
          <w:shd w:val="clear" w:fill="FFFFFF"/>
        </w:rPr>
        <w:t>线性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bdr w:val="none" w:color="auto" w:sz="0" w:space="0"/>
          <w:shd w:val="clear" w:fill="FFFFFF"/>
        </w:rPr>
        <w:t>结构，也是一个特殊的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EA1DB"/>
          <w:spacing w:val="0"/>
          <w:sz w:val="24"/>
          <w:szCs w:val="24"/>
          <w:bdr w:val="none" w:color="auto" w:sz="0" w:space="0"/>
          <w:shd w:val="clear" w:fill="FFFFFF"/>
        </w:rPr>
        <w:t>线性表</w:t>
      </w:r>
    </w:p>
    <w:p w14:paraId="190C04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</w:pPr>
      <w:r>
        <w:drawing>
          <wp:inline distT="0" distB="0" distL="114300" distR="114300">
            <wp:extent cx="3369310" cy="877570"/>
            <wp:effectExtent l="0" t="0" r="254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F7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abc*+de/-算的方式</w:t>
      </w:r>
    </w:p>
    <w:p w14:paraId="40E6D2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先算后面的b*c 在+a（1）；然后算d/e（2），然后在用（1）-（2）；</w:t>
      </w:r>
    </w:p>
    <w:p w14:paraId="1A628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</w:pPr>
      <w:r>
        <w:drawing>
          <wp:inline distT="0" distB="0" distL="114300" distR="114300">
            <wp:extent cx="3418840" cy="81661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8D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堆栈思想：后入先出！</w:t>
      </w:r>
    </w:p>
    <w:p w14:paraId="6E5987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595370" cy="4307205"/>
            <wp:effectExtent l="0" t="0" r="508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FF58">
      <w:pPr>
        <w:rPr>
          <w:rFonts w:hint="eastAsia"/>
          <w:lang w:val="en-US" w:eastAsia="zh-CN"/>
        </w:rPr>
      </w:pPr>
    </w:p>
    <w:p w14:paraId="5E477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2.2.2栈与堆</w:t>
      </w:r>
    </w:p>
    <w:p w14:paraId="3A2EE6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入栈</w:t>
      </w:r>
    </w:p>
    <w:p w14:paraId="04494408">
      <w:r>
        <w:drawing>
          <wp:inline distT="0" distB="0" distL="114300" distR="114300">
            <wp:extent cx="3698875" cy="2358390"/>
            <wp:effectExtent l="0" t="0" r="1587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14AF">
      <w:r>
        <w:drawing>
          <wp:inline distT="0" distB="0" distL="114300" distR="114300">
            <wp:extent cx="3716655" cy="1595120"/>
            <wp:effectExtent l="0" t="0" r="1714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CDB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出栈</w:t>
      </w:r>
    </w:p>
    <w:p w14:paraId="393BA82A">
      <w:r>
        <w:drawing>
          <wp:inline distT="0" distB="0" distL="114300" distR="114300">
            <wp:extent cx="3573145" cy="2503805"/>
            <wp:effectExtent l="0" t="0" r="825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75405" cy="3941445"/>
            <wp:effectExtent l="0" t="0" r="1079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FBA1"/>
    <w:p w14:paraId="57D5814E">
      <w:r>
        <w:drawing>
          <wp:inline distT="0" distB="0" distL="114300" distR="114300">
            <wp:extent cx="3496310" cy="2600960"/>
            <wp:effectExtent l="0" t="0" r="889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28390" cy="1826260"/>
            <wp:effectExtent l="0" t="0" r="1016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FCCC">
      <w:r>
        <w:drawing>
          <wp:inline distT="0" distB="0" distL="114300" distR="114300">
            <wp:extent cx="3775710" cy="2239645"/>
            <wp:effectExtent l="0" t="0" r="152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84A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入栈：</w:t>
      </w:r>
    </w:p>
    <w:p w14:paraId="3612B65A">
      <w:r>
        <w:drawing>
          <wp:inline distT="0" distB="0" distL="114300" distR="114300">
            <wp:extent cx="3879850" cy="2245360"/>
            <wp:effectExtent l="0" t="0" r="635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2B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出栈：</w:t>
      </w:r>
    </w:p>
    <w:p w14:paraId="1D3803A8">
      <w:r>
        <w:drawing>
          <wp:inline distT="0" distB="0" distL="114300" distR="114300">
            <wp:extent cx="3890010" cy="2200275"/>
            <wp:effectExtent l="0" t="0" r="152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44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FirstCell-&gt;Element 拆解</w:t>
      </w:r>
    </w:p>
    <w:p w14:paraId="070A6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拆分</w:t>
      </w:r>
    </w:p>
    <w:p w14:paraId="276F0F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9"/>
          <w:sz w:val="24"/>
          <w:szCs w:val="24"/>
          <w:bdr w:val="none" w:color="auto" w:sz="0" w:space="0"/>
        </w:rPr>
        <w:t>FirstCell</w:t>
      </w:r>
      <w:r>
        <w:rPr>
          <w:sz w:val="24"/>
          <w:szCs w:val="24"/>
          <w:bdr w:val="none" w:color="auto" w:sz="0" w:space="0"/>
        </w:rPr>
        <w:t>：指针，</w:t>
      </w:r>
      <w:r>
        <w:rPr>
          <w:rStyle w:val="8"/>
          <w:sz w:val="24"/>
          <w:szCs w:val="24"/>
          <w:bdr w:val="none" w:color="auto" w:sz="0" w:space="0"/>
        </w:rPr>
        <w:t>指向要删掉的栈顶节点</w:t>
      </w:r>
    </w:p>
    <w:p w14:paraId="645811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9"/>
          <w:sz w:val="24"/>
          <w:szCs w:val="24"/>
          <w:bdr w:val="none" w:color="auto" w:sz="0" w:space="0"/>
        </w:rPr>
        <w:t>-&gt;</w:t>
      </w:r>
      <w:r>
        <w:rPr>
          <w:sz w:val="24"/>
          <w:szCs w:val="24"/>
          <w:bdr w:val="none" w:color="auto" w:sz="0" w:space="0"/>
        </w:rPr>
        <w:t>：结构体指针访问成员符号</w:t>
      </w:r>
    </w:p>
    <w:p w14:paraId="472750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9"/>
          <w:sz w:val="24"/>
          <w:szCs w:val="24"/>
          <w:bdr w:val="none" w:color="auto" w:sz="0" w:space="0"/>
        </w:rPr>
        <w:t>Element</w:t>
      </w:r>
      <w:r>
        <w:rPr>
          <w:sz w:val="24"/>
          <w:szCs w:val="24"/>
          <w:bdr w:val="none" w:color="auto" w:sz="0" w:space="0"/>
        </w:rPr>
        <w:t>：结构体里</w:t>
      </w:r>
      <w:r>
        <w:rPr>
          <w:rStyle w:val="8"/>
          <w:sz w:val="24"/>
          <w:szCs w:val="24"/>
          <w:bdr w:val="none" w:color="auto" w:sz="0" w:space="0"/>
        </w:rPr>
        <w:t>存数据的成员变量</w:t>
      </w:r>
    </w:p>
    <w:p w14:paraId="5A854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FirstCell-&gt;Element = 取出这个节点里存放的数据</w:t>
      </w:r>
    </w:p>
    <w:p w14:paraId="0D50C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举例</w:t>
      </w:r>
    </w:p>
    <w:p w14:paraId="67BD9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节点存数字 10： 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TopElem = FirstCell-&gt;Element;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👉 把</w:t>
      </w: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10 赋值给 TopElem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，后面 return 把 10 返回出去。</w:t>
      </w:r>
    </w:p>
    <w:p w14:paraId="225282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为什么要单独存？</w:t>
      </w:r>
    </w:p>
    <w:p w14:paraId="653F3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后面要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free(FirstCell)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销毁节点，</w:t>
      </w: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free 之后节点内存作废，数据就读不到了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，所以必须先提前把数据拿出来。</w:t>
      </w:r>
    </w:p>
    <w:p w14:paraId="641AA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2.2.4栈堆应用</w:t>
      </w:r>
    </w:p>
    <w:p w14:paraId="15386D13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4100830" cy="2239645"/>
            <wp:effectExtent l="0" t="0" r="1397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FEA4F"/>
    <w:multiLevelType w:val="multilevel"/>
    <w:tmpl w:val="406FE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915C9"/>
    <w:rsid w:val="75AA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2026-06-05T06:10:29Z</dcterms:created>
  <dc:creator>s1403</dc:creator>
  <cp:lastModifiedBy>WPS_1729648693</cp:lastModifiedBy>
  <dcterms:modified xsi:type="dcterms:W3CDTF">2026-06-05T10:57:49Z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eyJoZGlkIjoiMWU5N2I0YjdjMzFiZDE1Y2M3ZTUwNjNlMjM0Y2M3ZWIiLCJ1c2VySWQiOiIxNjQ3NjEyNjc0In0=</vt:lpwstr>
  </property>
  <property fmtid="{D5CDD505-2E9C-101B-9397-08002B2CF9AE}" pid="4" name="ICV">
    <vt:lpwstr>76D7A3E92FF9466C9A3931393C0B7EC0_12</vt:lpwstr>
  </property>
</Properties>
</file>