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77" w:rsidRPr="00893F73" w:rsidRDefault="00496476" w:rsidP="00E93011">
      <w:pPr>
        <w:pStyle w:val="1"/>
        <w:spacing w:line="360" w:lineRule="auto"/>
        <w:jc w:val="center"/>
        <w:rPr>
          <w:rFonts w:hint="eastAsia"/>
        </w:rPr>
      </w:pPr>
      <w:bookmarkStart w:id="0" w:name="_Toc424982576"/>
      <w:r>
        <w:rPr>
          <w:rFonts w:hint="eastAsia"/>
        </w:rPr>
        <w:t>使用说明</w:t>
      </w:r>
      <w:bookmarkEnd w:id="0"/>
    </w:p>
    <w:sdt>
      <w:sdtPr>
        <w:rPr>
          <w:lang w:val="zh-CN"/>
        </w:rPr>
        <w:id w:val="-12379326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53477" w:rsidRPr="00E93011" w:rsidRDefault="00C53477" w:rsidP="00E93011">
          <w:pPr>
            <w:pStyle w:val="TOC"/>
            <w:spacing w:line="360" w:lineRule="auto"/>
            <w:jc w:val="center"/>
            <w:rPr>
              <w:sz w:val="36"/>
            </w:rPr>
          </w:pPr>
          <w:r w:rsidRPr="00E93011">
            <w:rPr>
              <w:sz w:val="36"/>
              <w:lang w:val="zh-CN"/>
            </w:rPr>
            <w:t>目录</w:t>
          </w:r>
        </w:p>
        <w:p w:rsidR="00C53477" w:rsidRPr="00C53477" w:rsidRDefault="00C53477" w:rsidP="00E93011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53477" w:rsidRPr="00C53477" w:rsidRDefault="00C53477" w:rsidP="00E93011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77" w:history="1">
            <w:r w:rsidRPr="00C53477">
              <w:rPr>
                <w:rStyle w:val="a6"/>
                <w:noProof/>
                <w:sz w:val="28"/>
              </w:rPr>
              <w:t>1.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登陆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_Toc424982577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2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78" w:history="1">
            <w:r w:rsidRPr="00C53477">
              <w:rPr>
                <w:rStyle w:val="a6"/>
                <w:noProof/>
                <w:sz w:val="28"/>
              </w:rPr>
              <w:t>2.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注册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_Toc424982578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2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79" w:history="1">
            <w:r w:rsidRPr="00C53477">
              <w:rPr>
                <w:rStyle w:val="a6"/>
                <w:noProof/>
                <w:sz w:val="28"/>
              </w:rPr>
              <w:t>3.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普通助理使用说明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_Toc424982579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3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80" w:history="1">
            <w:r w:rsidRPr="00C53477">
              <w:rPr>
                <w:rStyle w:val="a6"/>
                <w:noProof/>
                <w:sz w:val="28"/>
              </w:rPr>
              <w:t>3.1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管理班次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_Toc424982580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3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81" w:history="1">
            <w:r w:rsidRPr="00C53477">
              <w:rPr>
                <w:rStyle w:val="a6"/>
                <w:noProof/>
                <w:sz w:val="28"/>
              </w:rPr>
              <w:t>4.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管理员使用说明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_Toc424982581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4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82" w:history="1">
            <w:r w:rsidRPr="00C53477">
              <w:rPr>
                <w:rStyle w:val="a6"/>
                <w:noProof/>
                <w:sz w:val="28"/>
              </w:rPr>
              <w:t>4.1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排班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_Toc424982582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4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83" w:history="1">
            <w:r w:rsidRPr="00C53477">
              <w:rPr>
                <w:rStyle w:val="a6"/>
                <w:noProof/>
                <w:sz w:val="28"/>
              </w:rPr>
              <w:t>4.2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管理助理信息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_Toc424982583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4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84" w:history="1">
            <w:r w:rsidRPr="00C53477">
              <w:rPr>
                <w:rStyle w:val="a6"/>
                <w:noProof/>
                <w:sz w:val="28"/>
              </w:rPr>
              <w:t>5.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公共用户使用说明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_Toc424982584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5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Pr="00C53477" w:rsidRDefault="00C53477" w:rsidP="00E93011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24982585" w:history="1">
            <w:r w:rsidRPr="00C53477">
              <w:rPr>
                <w:rStyle w:val="a6"/>
                <w:noProof/>
                <w:sz w:val="28"/>
              </w:rPr>
              <w:t>5.1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考勤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_Toc424982585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5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Default="00C53477" w:rsidP="00E93011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24982586" w:history="1">
            <w:r w:rsidRPr="00C53477">
              <w:rPr>
                <w:rStyle w:val="a6"/>
                <w:noProof/>
                <w:sz w:val="28"/>
              </w:rPr>
              <w:t>5.2</w:t>
            </w:r>
            <w:r w:rsidRPr="00C53477">
              <w:rPr>
                <w:noProof/>
                <w:sz w:val="28"/>
              </w:rPr>
              <w:tab/>
            </w:r>
            <w:r w:rsidRPr="00C53477">
              <w:rPr>
                <w:rStyle w:val="a6"/>
                <w:rFonts w:hint="eastAsia"/>
                <w:noProof/>
                <w:sz w:val="28"/>
              </w:rPr>
              <w:t>查看工时</w:t>
            </w:r>
            <w:r w:rsidRPr="00C53477">
              <w:rPr>
                <w:noProof/>
                <w:webHidden/>
                <w:sz w:val="28"/>
              </w:rPr>
              <w:tab/>
            </w:r>
            <w:r w:rsidRPr="00C53477">
              <w:rPr>
                <w:noProof/>
                <w:webHidden/>
                <w:sz w:val="28"/>
              </w:rPr>
              <w:fldChar w:fldCharType="begin"/>
            </w:r>
            <w:r w:rsidRPr="00C53477">
              <w:rPr>
                <w:noProof/>
                <w:webHidden/>
                <w:sz w:val="28"/>
              </w:rPr>
              <w:instrText xml:space="preserve"> PAGEREF _Toc424982586 \h </w:instrText>
            </w:r>
            <w:r w:rsidRPr="00C53477">
              <w:rPr>
                <w:noProof/>
                <w:webHidden/>
                <w:sz w:val="28"/>
              </w:rPr>
            </w:r>
            <w:r w:rsidRPr="00C53477">
              <w:rPr>
                <w:noProof/>
                <w:webHidden/>
                <w:sz w:val="28"/>
              </w:rPr>
              <w:fldChar w:fldCharType="separate"/>
            </w:r>
            <w:r w:rsidR="00E93011">
              <w:rPr>
                <w:noProof/>
                <w:webHidden/>
                <w:sz w:val="28"/>
              </w:rPr>
              <w:t>6</w:t>
            </w:r>
            <w:r w:rsidRPr="00C53477">
              <w:rPr>
                <w:noProof/>
                <w:webHidden/>
                <w:sz w:val="28"/>
              </w:rPr>
              <w:fldChar w:fldCharType="end"/>
            </w:r>
          </w:hyperlink>
        </w:p>
        <w:p w:rsidR="00C53477" w:rsidRDefault="00C53477" w:rsidP="00E93011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93F73" w:rsidRDefault="00893F73" w:rsidP="00E93011">
      <w:pPr>
        <w:pStyle w:val="1"/>
        <w:spacing w:line="360" w:lineRule="auto"/>
        <w:jc w:val="center"/>
        <w:rPr>
          <w:rFonts w:hint="eastAsia"/>
        </w:rPr>
      </w:pPr>
    </w:p>
    <w:p w:rsidR="00C53477" w:rsidRDefault="00C53477" w:rsidP="00E93011">
      <w:pPr>
        <w:widowControl/>
        <w:spacing w:line="360" w:lineRule="auto"/>
        <w:jc w:val="left"/>
      </w:pPr>
      <w:r>
        <w:br w:type="page"/>
      </w:r>
    </w:p>
    <w:p w:rsidR="00496476" w:rsidRDefault="00496476" w:rsidP="00E93011">
      <w:pPr>
        <w:pStyle w:val="a3"/>
        <w:numPr>
          <w:ilvl w:val="0"/>
          <w:numId w:val="1"/>
        </w:numPr>
        <w:spacing w:line="360" w:lineRule="auto"/>
        <w:jc w:val="left"/>
        <w:rPr>
          <w:rFonts w:hint="eastAsia"/>
        </w:rPr>
      </w:pPr>
      <w:bookmarkStart w:id="1" w:name="_Toc424982577"/>
      <w:r>
        <w:rPr>
          <w:rFonts w:hint="eastAsia"/>
        </w:rPr>
        <w:lastRenderedPageBreak/>
        <w:t>登陆</w:t>
      </w:r>
      <w:bookmarkEnd w:id="1"/>
    </w:p>
    <w:p w:rsidR="00893F73" w:rsidRDefault="00893F73" w:rsidP="00E93011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按照《安装部署说明》成功安装并启动服务后，在浏览器中打开：</w:t>
      </w:r>
      <w:hyperlink r:id="rId7" w:history="1">
        <w:r w:rsidRPr="00136B56">
          <w:rPr>
            <w:rStyle w:val="a6"/>
            <w:rFonts w:hint="eastAsia"/>
          </w:rPr>
          <w:t>http://localhost:8080</w:t>
        </w:r>
      </w:hyperlink>
      <w:r>
        <w:rPr>
          <w:rFonts w:hint="eastAsia"/>
        </w:rPr>
        <w:t xml:space="preserve"> </w:t>
      </w:r>
    </w:p>
    <w:p w:rsidR="00893F73" w:rsidRPr="00893F73" w:rsidRDefault="00893F73" w:rsidP="00E93011">
      <w:pPr>
        <w:spacing w:line="360" w:lineRule="auto"/>
        <w:rPr>
          <w:rFonts w:hint="eastAsia"/>
        </w:rPr>
      </w:pPr>
      <w:r>
        <w:rPr>
          <w:rFonts w:hint="eastAsia"/>
        </w:rPr>
        <w:t>即可出现登陆界面。用户可以输入账号和密码登陆。</w:t>
      </w:r>
    </w:p>
    <w:p w:rsidR="00893F73" w:rsidRDefault="00496476" w:rsidP="00E93011">
      <w:pPr>
        <w:spacing w:line="360" w:lineRule="auto"/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1C13A058" wp14:editId="37FB17D3">
            <wp:extent cx="5274310" cy="2965930"/>
            <wp:effectExtent l="0" t="0" r="2540" b="6350"/>
            <wp:docPr id="1" name="图片 1" descr="C:\SchedulePic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edulePic\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76" w:rsidRDefault="00496476" w:rsidP="00E93011">
      <w:pPr>
        <w:pStyle w:val="a3"/>
        <w:numPr>
          <w:ilvl w:val="0"/>
          <w:numId w:val="1"/>
        </w:numPr>
        <w:spacing w:line="360" w:lineRule="auto"/>
        <w:jc w:val="left"/>
        <w:rPr>
          <w:rFonts w:hint="eastAsia"/>
        </w:rPr>
      </w:pPr>
      <w:bookmarkStart w:id="2" w:name="_Toc424982578"/>
      <w:r>
        <w:rPr>
          <w:rFonts w:hint="eastAsia"/>
        </w:rPr>
        <w:t>注册</w:t>
      </w:r>
      <w:bookmarkEnd w:id="2"/>
    </w:p>
    <w:p w:rsidR="00893F73" w:rsidRPr="00893F73" w:rsidRDefault="00893F73" w:rsidP="00E93011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用户点击</w:t>
      </w:r>
      <w:r w:rsidR="00C37EB5">
        <w:rPr>
          <w:rFonts w:hint="eastAsia"/>
        </w:rPr>
        <w:t>“</w:t>
      </w:r>
      <w:r>
        <w:rPr>
          <w:rFonts w:hint="eastAsia"/>
        </w:rPr>
        <w:t>注册</w:t>
      </w:r>
      <w:r w:rsidR="00C37EB5">
        <w:rPr>
          <w:rFonts w:hint="eastAsia"/>
        </w:rPr>
        <w:t>”</w:t>
      </w:r>
      <w:r>
        <w:rPr>
          <w:rFonts w:hint="eastAsia"/>
        </w:rPr>
        <w:t>后进入注册界面，填入相应的信息后即可注册一个普通助理账号。</w:t>
      </w:r>
    </w:p>
    <w:p w:rsidR="00496476" w:rsidRDefault="00496476" w:rsidP="00E9301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617C6A3" wp14:editId="292C070D">
            <wp:extent cx="5274310" cy="2965930"/>
            <wp:effectExtent l="0" t="0" r="2540" b="6350"/>
            <wp:docPr id="3" name="图片 3" descr="C:\SchedulePic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hedulePic\regis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11" w:rsidRPr="00496476" w:rsidRDefault="00E93011" w:rsidP="00E93011">
      <w:pPr>
        <w:spacing w:line="360" w:lineRule="auto"/>
        <w:rPr>
          <w:rFonts w:hint="eastAsia"/>
        </w:rPr>
      </w:pPr>
    </w:p>
    <w:p w:rsidR="00496476" w:rsidRDefault="00496476" w:rsidP="00E93011">
      <w:pPr>
        <w:pStyle w:val="a3"/>
        <w:numPr>
          <w:ilvl w:val="0"/>
          <w:numId w:val="1"/>
        </w:numPr>
        <w:spacing w:line="360" w:lineRule="auto"/>
        <w:jc w:val="left"/>
        <w:rPr>
          <w:rFonts w:hint="eastAsia"/>
        </w:rPr>
      </w:pPr>
      <w:bookmarkStart w:id="3" w:name="_Toc424982579"/>
      <w:r>
        <w:rPr>
          <w:rFonts w:hint="eastAsia"/>
        </w:rPr>
        <w:lastRenderedPageBreak/>
        <w:t>普通助理使用说明</w:t>
      </w:r>
      <w:bookmarkEnd w:id="3"/>
    </w:p>
    <w:p w:rsidR="0021273C" w:rsidRPr="0021273C" w:rsidRDefault="0021273C" w:rsidP="00E93011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普通助理</w:t>
      </w:r>
      <w:r w:rsidR="00053DF7">
        <w:rPr>
          <w:rFonts w:hint="eastAsia"/>
        </w:rPr>
        <w:t>登陆后进入班次管理界面，此时助理</w:t>
      </w:r>
      <w:r>
        <w:rPr>
          <w:rFonts w:hint="eastAsia"/>
        </w:rPr>
        <w:t>可以管理自己的班次，包括添加新的班次以及删除已选择的班次。</w:t>
      </w:r>
    </w:p>
    <w:p w:rsidR="00496476" w:rsidRPr="00496476" w:rsidRDefault="00496476" w:rsidP="00E93011">
      <w:pPr>
        <w:pStyle w:val="a4"/>
        <w:numPr>
          <w:ilvl w:val="1"/>
          <w:numId w:val="1"/>
        </w:numPr>
        <w:spacing w:line="360" w:lineRule="auto"/>
        <w:jc w:val="left"/>
        <w:rPr>
          <w:rFonts w:hint="eastAsia"/>
          <w:sz w:val="24"/>
        </w:rPr>
      </w:pPr>
      <w:bookmarkStart w:id="4" w:name="_Toc424982580"/>
      <w:r w:rsidRPr="00496476">
        <w:rPr>
          <w:rFonts w:hint="eastAsia"/>
          <w:sz w:val="24"/>
        </w:rPr>
        <w:t>管理</w:t>
      </w:r>
      <w:r w:rsidR="009D7CFC">
        <w:rPr>
          <w:rFonts w:hint="eastAsia"/>
          <w:sz w:val="24"/>
        </w:rPr>
        <w:t>班次</w:t>
      </w:r>
      <w:bookmarkEnd w:id="4"/>
    </w:p>
    <w:p w:rsidR="00E93011" w:rsidRDefault="00496476" w:rsidP="00E93011">
      <w:pPr>
        <w:spacing w:line="360" w:lineRule="auto"/>
      </w:pPr>
      <w:r>
        <w:rPr>
          <w:noProof/>
        </w:rPr>
        <w:drawing>
          <wp:inline distT="0" distB="0" distL="0" distR="0" wp14:anchorId="19173B2B" wp14:editId="2B459200">
            <wp:extent cx="5274310" cy="2965930"/>
            <wp:effectExtent l="0" t="0" r="2540" b="6350"/>
            <wp:docPr id="2" name="图片 2" descr="C:\SchedulePic\add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edulePic\add_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11" w:rsidRDefault="00E93011" w:rsidP="00E93011">
      <w:r>
        <w:br w:type="page"/>
      </w:r>
    </w:p>
    <w:p w:rsidR="00496476" w:rsidRDefault="00496476" w:rsidP="00E93011">
      <w:pPr>
        <w:pStyle w:val="a3"/>
        <w:numPr>
          <w:ilvl w:val="0"/>
          <w:numId w:val="1"/>
        </w:numPr>
        <w:spacing w:line="360" w:lineRule="auto"/>
        <w:jc w:val="left"/>
        <w:rPr>
          <w:rFonts w:hint="eastAsia"/>
        </w:rPr>
      </w:pPr>
      <w:bookmarkStart w:id="5" w:name="_Toc424982581"/>
      <w:r>
        <w:rPr>
          <w:rFonts w:hint="eastAsia"/>
        </w:rPr>
        <w:lastRenderedPageBreak/>
        <w:t>管理员使用说明</w:t>
      </w:r>
      <w:bookmarkEnd w:id="5"/>
    </w:p>
    <w:p w:rsidR="00806700" w:rsidRPr="00806700" w:rsidRDefault="00806700" w:rsidP="00E93011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管理员初始用户名为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。管理员的主要功能是排班以及管理</w:t>
      </w:r>
      <w:r w:rsidR="003132CF">
        <w:rPr>
          <w:rFonts w:hint="eastAsia"/>
        </w:rPr>
        <w:t>助理</w:t>
      </w:r>
      <w:r>
        <w:rPr>
          <w:rFonts w:hint="eastAsia"/>
        </w:rPr>
        <w:t>信息。</w:t>
      </w:r>
    </w:p>
    <w:p w:rsidR="00496476" w:rsidRDefault="00496476" w:rsidP="00E93011">
      <w:pPr>
        <w:pStyle w:val="a4"/>
        <w:numPr>
          <w:ilvl w:val="1"/>
          <w:numId w:val="1"/>
        </w:numPr>
        <w:spacing w:line="360" w:lineRule="auto"/>
        <w:jc w:val="left"/>
        <w:rPr>
          <w:rFonts w:hint="eastAsia"/>
          <w:sz w:val="24"/>
        </w:rPr>
      </w:pPr>
      <w:bookmarkStart w:id="6" w:name="_Toc424982582"/>
      <w:r w:rsidRPr="00806700">
        <w:rPr>
          <w:rFonts w:hint="eastAsia"/>
          <w:sz w:val="24"/>
        </w:rPr>
        <w:t>排班</w:t>
      </w:r>
      <w:bookmarkEnd w:id="6"/>
    </w:p>
    <w:p w:rsidR="00806700" w:rsidRPr="00806700" w:rsidRDefault="00806700" w:rsidP="00E9301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管理员登陆后进入排班界面，通过选择合适的班次完成排班后，点击</w:t>
      </w:r>
      <w:r w:rsidR="00F94800">
        <w:rPr>
          <w:rFonts w:hint="eastAsia"/>
        </w:rPr>
        <w:t>“</w:t>
      </w:r>
      <w:r>
        <w:rPr>
          <w:rFonts w:hint="eastAsia"/>
        </w:rPr>
        <w:t>启用</w:t>
      </w:r>
      <w:r w:rsidR="00F94800">
        <w:rPr>
          <w:rFonts w:hint="eastAsia"/>
        </w:rPr>
        <w:t>”</w:t>
      </w:r>
      <w:bookmarkStart w:id="7" w:name="_GoBack"/>
      <w:bookmarkEnd w:id="7"/>
      <w:r>
        <w:rPr>
          <w:rFonts w:hint="eastAsia"/>
        </w:rPr>
        <w:t>即可生成一张正式值班表。</w:t>
      </w:r>
    </w:p>
    <w:p w:rsidR="00496476" w:rsidRDefault="00496476" w:rsidP="00E9301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6FED860" wp14:editId="19BFB491">
            <wp:extent cx="5274310" cy="2965930"/>
            <wp:effectExtent l="0" t="0" r="2540" b="6350"/>
            <wp:docPr id="4" name="图片 4" descr="C:\SchedulePic\super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chedulePic\superuser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76" w:rsidRDefault="00496476" w:rsidP="00E93011">
      <w:pPr>
        <w:pStyle w:val="a4"/>
        <w:numPr>
          <w:ilvl w:val="1"/>
          <w:numId w:val="1"/>
        </w:numPr>
        <w:spacing w:line="360" w:lineRule="auto"/>
        <w:jc w:val="left"/>
        <w:rPr>
          <w:rFonts w:hint="eastAsia"/>
          <w:sz w:val="24"/>
        </w:rPr>
      </w:pPr>
      <w:bookmarkStart w:id="8" w:name="_Toc424982583"/>
      <w:r w:rsidRPr="003132CF">
        <w:rPr>
          <w:rFonts w:hint="eastAsia"/>
          <w:sz w:val="24"/>
        </w:rPr>
        <w:t>管理助理信息</w:t>
      </w:r>
      <w:bookmarkEnd w:id="8"/>
    </w:p>
    <w:p w:rsidR="008165FF" w:rsidRPr="008165FF" w:rsidRDefault="008165FF" w:rsidP="00E9301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在排班界面点击“学生”后即可进入助理信息管理界面，</w:t>
      </w:r>
      <w:r w:rsidR="00145BC1">
        <w:rPr>
          <w:rFonts w:hint="eastAsia"/>
        </w:rPr>
        <w:t>此时</w:t>
      </w:r>
      <w:r>
        <w:rPr>
          <w:rFonts w:hint="eastAsia"/>
        </w:rPr>
        <w:t>可以删除助理的账户</w:t>
      </w:r>
      <w:r w:rsidR="00145BC1">
        <w:rPr>
          <w:rFonts w:hint="eastAsia"/>
        </w:rPr>
        <w:t>。点击“班次表”后回到排班界面。</w:t>
      </w:r>
    </w:p>
    <w:p w:rsidR="00496476" w:rsidRDefault="00496476" w:rsidP="00E93011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7EE269" wp14:editId="20C0B7C7">
            <wp:extent cx="5274310" cy="2965930"/>
            <wp:effectExtent l="0" t="0" r="2540" b="6350"/>
            <wp:docPr id="5" name="图片 5" descr="C:\SchedulePic\super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chedulePic\superuser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73" w:rsidRDefault="00893F73" w:rsidP="00E93011">
      <w:pPr>
        <w:pStyle w:val="a3"/>
        <w:numPr>
          <w:ilvl w:val="0"/>
          <w:numId w:val="1"/>
        </w:numPr>
        <w:spacing w:line="360" w:lineRule="auto"/>
        <w:jc w:val="left"/>
        <w:rPr>
          <w:rFonts w:hint="eastAsia"/>
        </w:rPr>
      </w:pPr>
      <w:bookmarkStart w:id="9" w:name="_Toc424982584"/>
      <w:r>
        <w:rPr>
          <w:rFonts w:hint="eastAsia"/>
        </w:rPr>
        <w:t>公共用户使用说明</w:t>
      </w:r>
      <w:bookmarkEnd w:id="9"/>
    </w:p>
    <w:p w:rsidR="00EE217D" w:rsidRDefault="00EE217D" w:rsidP="00E93011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公共用户的</w:t>
      </w:r>
      <w:r>
        <w:rPr>
          <w:rFonts w:hint="eastAsia"/>
        </w:rPr>
        <w:t>初始用户名为</w:t>
      </w:r>
      <w:r>
        <w:rPr>
          <w:rFonts w:hint="eastAsia"/>
        </w:rPr>
        <w:t>public</w:t>
      </w:r>
      <w:r>
        <w:rPr>
          <w:rFonts w:hint="eastAsia"/>
        </w:rPr>
        <w:t>，密码为</w:t>
      </w:r>
      <w:r>
        <w:rPr>
          <w:rFonts w:hint="eastAsia"/>
        </w:rPr>
        <w:t>public</w:t>
      </w:r>
      <w:r>
        <w:rPr>
          <w:rFonts w:hint="eastAsia"/>
        </w:rPr>
        <w:t>。</w:t>
      </w:r>
      <w:r>
        <w:rPr>
          <w:rFonts w:hint="eastAsia"/>
        </w:rPr>
        <w:t>公共用户</w:t>
      </w:r>
      <w:r>
        <w:rPr>
          <w:rFonts w:hint="eastAsia"/>
        </w:rPr>
        <w:t>的主要功能是</w:t>
      </w:r>
      <w:r>
        <w:rPr>
          <w:rFonts w:hint="eastAsia"/>
        </w:rPr>
        <w:t>考勤和查看工时</w:t>
      </w:r>
      <w:r>
        <w:rPr>
          <w:rFonts w:hint="eastAsia"/>
        </w:rPr>
        <w:t>。</w:t>
      </w:r>
    </w:p>
    <w:p w:rsidR="00EE217D" w:rsidRDefault="00EE217D" w:rsidP="00E93011">
      <w:pPr>
        <w:pStyle w:val="a4"/>
        <w:numPr>
          <w:ilvl w:val="1"/>
          <w:numId w:val="1"/>
        </w:numPr>
        <w:spacing w:line="360" w:lineRule="auto"/>
        <w:jc w:val="left"/>
        <w:rPr>
          <w:rFonts w:hint="eastAsia"/>
          <w:sz w:val="24"/>
        </w:rPr>
      </w:pPr>
      <w:bookmarkStart w:id="10" w:name="_Toc424982585"/>
      <w:r w:rsidRPr="00EE217D">
        <w:rPr>
          <w:rFonts w:hint="eastAsia"/>
          <w:sz w:val="24"/>
        </w:rPr>
        <w:t>考勤</w:t>
      </w:r>
      <w:bookmarkEnd w:id="10"/>
    </w:p>
    <w:p w:rsidR="00EE217D" w:rsidRPr="00EE217D" w:rsidRDefault="00EE217D" w:rsidP="00E9301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公共用户登陆后进入考勤界面，此时用户可以点击“考勤”按钮进行考勤，也可以点击“代班”按钮并填入代班人进行代班。</w:t>
      </w:r>
    </w:p>
    <w:p w:rsidR="00496476" w:rsidRDefault="00496476" w:rsidP="00E9301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C571AC5" wp14:editId="54AACA5C">
            <wp:extent cx="5274310" cy="2965930"/>
            <wp:effectExtent l="0" t="0" r="2540" b="6350"/>
            <wp:docPr id="6" name="图片 6" descr="C:\SchedulePic\publ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chedulePic\public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76" w:rsidRDefault="00496476" w:rsidP="00E93011">
      <w:pPr>
        <w:pStyle w:val="a4"/>
        <w:numPr>
          <w:ilvl w:val="1"/>
          <w:numId w:val="1"/>
        </w:numPr>
        <w:spacing w:line="360" w:lineRule="auto"/>
        <w:jc w:val="left"/>
        <w:rPr>
          <w:rFonts w:hint="eastAsia"/>
          <w:sz w:val="24"/>
        </w:rPr>
      </w:pPr>
      <w:bookmarkStart w:id="11" w:name="_Toc424982586"/>
      <w:r w:rsidRPr="00EE217D">
        <w:rPr>
          <w:rFonts w:hint="eastAsia"/>
          <w:sz w:val="24"/>
        </w:rPr>
        <w:lastRenderedPageBreak/>
        <w:t>查看工时</w:t>
      </w:r>
      <w:bookmarkEnd w:id="11"/>
    </w:p>
    <w:p w:rsidR="00EE217D" w:rsidRPr="00EE217D" w:rsidRDefault="004712F4" w:rsidP="00E9301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在考勤界面点击“工时表”后进入查看工时界面，此时</w:t>
      </w:r>
      <w:r w:rsidR="00EE217D">
        <w:rPr>
          <w:rFonts w:hint="eastAsia"/>
        </w:rPr>
        <w:t>可以查看到</w:t>
      </w:r>
      <w:r>
        <w:rPr>
          <w:rFonts w:hint="eastAsia"/>
        </w:rPr>
        <w:t>所有助理每周的工时信息。</w:t>
      </w:r>
    </w:p>
    <w:p w:rsidR="00496476" w:rsidRPr="00496476" w:rsidRDefault="00496476" w:rsidP="00E93011">
      <w:pPr>
        <w:spacing w:line="360" w:lineRule="auto"/>
      </w:pPr>
      <w:r>
        <w:rPr>
          <w:noProof/>
        </w:rPr>
        <w:drawing>
          <wp:inline distT="0" distB="0" distL="0" distR="0" wp14:anchorId="3722209C" wp14:editId="3349DDCF">
            <wp:extent cx="5274310" cy="2965786"/>
            <wp:effectExtent l="0" t="0" r="2540" b="6350"/>
            <wp:docPr id="7" name="图片 7" descr="C:\SchedulePic\publ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chedulePic\public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476" w:rsidRPr="0049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81154"/>
    <w:multiLevelType w:val="multilevel"/>
    <w:tmpl w:val="2CEA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B8"/>
    <w:rsid w:val="00053DF7"/>
    <w:rsid w:val="00145BC1"/>
    <w:rsid w:val="0021273C"/>
    <w:rsid w:val="003132CF"/>
    <w:rsid w:val="004712F4"/>
    <w:rsid w:val="00496476"/>
    <w:rsid w:val="00806700"/>
    <w:rsid w:val="008165FF"/>
    <w:rsid w:val="00893F73"/>
    <w:rsid w:val="009D7CFC"/>
    <w:rsid w:val="00C37EB5"/>
    <w:rsid w:val="00C53477"/>
    <w:rsid w:val="00D362B8"/>
    <w:rsid w:val="00E93011"/>
    <w:rsid w:val="00EE217D"/>
    <w:rsid w:val="00F94800"/>
    <w:rsid w:val="00FC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64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64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6476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4964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964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964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6476"/>
    <w:rPr>
      <w:sz w:val="18"/>
      <w:szCs w:val="18"/>
    </w:rPr>
  </w:style>
  <w:style w:type="character" w:styleId="a6">
    <w:name w:val="Hyperlink"/>
    <w:basedOn w:val="a0"/>
    <w:uiPriority w:val="99"/>
    <w:unhideWhenUsed/>
    <w:rsid w:val="00893F7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0670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534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3477"/>
  </w:style>
  <w:style w:type="paragraph" w:styleId="2">
    <w:name w:val="toc 2"/>
    <w:basedOn w:val="a"/>
    <w:next w:val="a"/>
    <w:autoRedefine/>
    <w:uiPriority w:val="39"/>
    <w:unhideWhenUsed/>
    <w:rsid w:val="00C5347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64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64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6476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4964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964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964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6476"/>
    <w:rPr>
      <w:sz w:val="18"/>
      <w:szCs w:val="18"/>
    </w:rPr>
  </w:style>
  <w:style w:type="character" w:styleId="a6">
    <w:name w:val="Hyperlink"/>
    <w:basedOn w:val="a0"/>
    <w:uiPriority w:val="99"/>
    <w:unhideWhenUsed/>
    <w:rsid w:val="00893F7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0670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534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3477"/>
  </w:style>
  <w:style w:type="paragraph" w:styleId="2">
    <w:name w:val="toc 2"/>
    <w:basedOn w:val="a"/>
    <w:next w:val="a"/>
    <w:autoRedefine/>
    <w:uiPriority w:val="39"/>
    <w:unhideWhenUsed/>
    <w:rsid w:val="00C5347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4B1B-6962-491F-AD3F-13EEE488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202</Words>
  <Characters>1153</Characters>
  <Application>Microsoft Office Word</Application>
  <DocSecurity>0</DocSecurity>
  <Lines>9</Lines>
  <Paragraphs>2</Paragraphs>
  <ScaleCrop>false</ScaleCrop>
  <Company>MS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USER-JOE</dc:creator>
  <cp:keywords/>
  <dc:description/>
  <cp:lastModifiedBy>USER-JOE</cp:lastModifiedBy>
  <cp:revision>12</cp:revision>
  <dcterms:created xsi:type="dcterms:W3CDTF">2015-07-18T02:52:00Z</dcterms:created>
  <dcterms:modified xsi:type="dcterms:W3CDTF">2015-07-18T03:38:00Z</dcterms:modified>
</cp:coreProperties>
</file>