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C01" w:rsidRPr="002E3856" w:rsidRDefault="00484C01">
      <w:pPr>
        <w:rPr>
          <w:sz w:val="24"/>
        </w:rPr>
      </w:pPr>
      <w:r>
        <w:rPr>
          <w:rFonts w:hint="eastAsia"/>
          <w:sz w:val="24"/>
        </w:rPr>
        <w:t>大国互信</w:t>
      </w:r>
    </w:p>
    <w:p w:rsidR="003C1367" w:rsidRPr="002E3856" w:rsidRDefault="00B52602">
      <w:pPr>
        <w:rPr>
          <w:sz w:val="24"/>
        </w:rPr>
      </w:pPr>
      <w:r w:rsidRPr="002E3856">
        <w:rPr>
          <w:rFonts w:hint="eastAsia"/>
          <w:sz w:val="24"/>
        </w:rPr>
        <w:t>从</w:t>
      </w:r>
      <w:r w:rsidR="00D50680" w:rsidRPr="002E3856">
        <w:rPr>
          <w:rFonts w:hint="eastAsia"/>
          <w:sz w:val="24"/>
        </w:rPr>
        <w:t>民众互信视角看中美</w:t>
      </w:r>
      <w:r w:rsidR="00484C01">
        <w:rPr>
          <w:rFonts w:hint="eastAsia"/>
          <w:sz w:val="24"/>
        </w:rPr>
        <w:t>双边</w:t>
      </w:r>
      <w:r w:rsidR="00D50680" w:rsidRPr="002E3856">
        <w:rPr>
          <w:rFonts w:hint="eastAsia"/>
          <w:sz w:val="24"/>
        </w:rPr>
        <w:t>关系</w:t>
      </w:r>
    </w:p>
    <w:p w:rsidR="00530B94" w:rsidRDefault="00530B94">
      <w:pPr>
        <w:rPr>
          <w:sz w:val="24"/>
        </w:rPr>
      </w:pPr>
    </w:p>
    <w:p w:rsidR="00B37852" w:rsidRPr="002E3856" w:rsidRDefault="007071AD">
      <w:pPr>
        <w:rPr>
          <w:sz w:val="24"/>
        </w:rPr>
      </w:pPr>
      <w:r w:rsidRPr="002E3856">
        <w:rPr>
          <w:rFonts w:hint="eastAsia"/>
          <w:sz w:val="24"/>
        </w:rPr>
        <w:t>通过数据，解读</w:t>
      </w:r>
      <w:r w:rsidR="00B37852" w:rsidRPr="002E3856">
        <w:rPr>
          <w:rFonts w:hint="eastAsia"/>
          <w:sz w:val="24"/>
        </w:rPr>
        <w:t>新闻。</w:t>
      </w:r>
      <w:r w:rsidR="00CE1CF9">
        <w:rPr>
          <w:rFonts w:hint="eastAsia"/>
          <w:sz w:val="24"/>
        </w:rPr>
        <w:t xml:space="preserve">      </w:t>
      </w:r>
      <w:r w:rsidR="00CE1CF9">
        <w:rPr>
          <w:rFonts w:hint="eastAsia"/>
          <w:sz w:val="24"/>
        </w:rPr>
        <w:t>数据解读</w:t>
      </w:r>
    </w:p>
    <w:p w:rsidR="00B37852" w:rsidRPr="002E3856" w:rsidRDefault="00B37852">
      <w:pPr>
        <w:rPr>
          <w:sz w:val="24"/>
        </w:rPr>
      </w:pPr>
    </w:p>
    <w:p w:rsidR="00553D5A" w:rsidRDefault="00060D22">
      <w:pPr>
        <w:rPr>
          <w:sz w:val="24"/>
        </w:rPr>
      </w:pPr>
      <w:r w:rsidRPr="002E3856">
        <w:rPr>
          <w:rFonts w:hint="eastAsia"/>
          <w:sz w:val="24"/>
        </w:rPr>
        <w:t>信任</w:t>
      </w:r>
      <w:r w:rsidR="00156A4C" w:rsidRPr="002E3856">
        <w:rPr>
          <w:rFonts w:hint="eastAsia"/>
          <w:sz w:val="24"/>
        </w:rPr>
        <w:t>地图</w:t>
      </w:r>
      <w:r w:rsidR="0095423A">
        <w:rPr>
          <w:rFonts w:hint="eastAsia"/>
          <w:sz w:val="24"/>
        </w:rPr>
        <w:t>——中国</w:t>
      </w:r>
      <w:r w:rsidR="0095423A" w:rsidRPr="0095423A">
        <w:rPr>
          <w:sz w:val="24"/>
        </w:rPr>
        <w:sym w:font="Wingdings" w:char="F0E0"/>
      </w:r>
      <w:r w:rsidR="0095423A">
        <w:rPr>
          <w:rFonts w:hint="eastAsia"/>
          <w:sz w:val="24"/>
        </w:rPr>
        <w:t>美国</w:t>
      </w:r>
    </w:p>
    <w:p w:rsidR="005B5078" w:rsidRDefault="005B5078">
      <w:pPr>
        <w:rPr>
          <w:sz w:val="24"/>
        </w:rPr>
      </w:pPr>
    </w:p>
    <w:p w:rsidR="00B37852" w:rsidRDefault="005A067B">
      <w:pPr>
        <w:rPr>
          <w:sz w:val="24"/>
        </w:rPr>
      </w:pPr>
      <w:r w:rsidRPr="002E3856">
        <w:rPr>
          <w:rFonts w:hint="eastAsia"/>
          <w:sz w:val="24"/>
        </w:rPr>
        <w:t>中国百姓对美国人的信任程度</w:t>
      </w:r>
      <w:r w:rsidR="00553D5A" w:rsidRPr="002E3856">
        <w:rPr>
          <w:rFonts w:hint="eastAsia"/>
          <w:sz w:val="24"/>
        </w:rPr>
        <w:t>·区域分布</w:t>
      </w:r>
    </w:p>
    <w:p w:rsidR="00CC4B3F" w:rsidRPr="005A0F6D" w:rsidRDefault="00CC4B3F">
      <w:pPr>
        <w:rPr>
          <w:sz w:val="24"/>
        </w:rPr>
      </w:pPr>
    </w:p>
    <w:p w:rsidR="00874588" w:rsidRDefault="00044871">
      <w:pPr>
        <w:rPr>
          <w:sz w:val="24"/>
        </w:rPr>
      </w:pPr>
      <w:r>
        <w:rPr>
          <w:rFonts w:hint="eastAsia"/>
          <w:sz w:val="24"/>
        </w:rPr>
        <w:t>2013</w:t>
      </w:r>
      <w:r>
        <w:rPr>
          <w:rFonts w:hint="eastAsia"/>
          <w:sz w:val="24"/>
        </w:rPr>
        <w:t>年</w:t>
      </w:r>
      <w:r>
        <w:rPr>
          <w:rFonts w:hint="eastAsia"/>
          <w:sz w:val="24"/>
        </w:rPr>
        <w:t>8</w:t>
      </w:r>
      <w:r>
        <w:rPr>
          <w:rFonts w:hint="eastAsia"/>
          <w:sz w:val="24"/>
        </w:rPr>
        <w:t>月</w:t>
      </w:r>
      <w:r>
        <w:rPr>
          <w:rFonts w:hint="eastAsia"/>
          <w:sz w:val="24"/>
        </w:rPr>
        <w:t>5</w:t>
      </w:r>
      <w:r>
        <w:rPr>
          <w:rFonts w:hint="eastAsia"/>
          <w:sz w:val="24"/>
        </w:rPr>
        <w:t>日，</w:t>
      </w:r>
      <w:r w:rsidR="00874588" w:rsidRPr="002E3856">
        <w:rPr>
          <w:rFonts w:hint="eastAsia"/>
          <w:sz w:val="24"/>
        </w:rPr>
        <w:t>北京大学中国社会科学调查中心公布</w:t>
      </w:r>
      <w:r w:rsidR="00874588">
        <w:rPr>
          <w:rFonts w:hint="eastAsia"/>
          <w:sz w:val="24"/>
        </w:rPr>
        <w:t>了</w:t>
      </w:r>
      <w:r w:rsidR="00874588" w:rsidRPr="002E3856">
        <w:rPr>
          <w:rFonts w:hint="eastAsia"/>
          <w:sz w:val="24"/>
        </w:rPr>
        <w:t>2012</w:t>
      </w:r>
      <w:r w:rsidR="00874588" w:rsidRPr="002E3856">
        <w:rPr>
          <w:rFonts w:hint="eastAsia"/>
          <w:sz w:val="24"/>
        </w:rPr>
        <w:t>年中国家庭追踪调查</w:t>
      </w:r>
      <w:r w:rsidR="00874588">
        <w:rPr>
          <w:rFonts w:hint="eastAsia"/>
          <w:sz w:val="24"/>
        </w:rPr>
        <w:t>(CFPS)</w:t>
      </w:r>
      <w:r w:rsidR="00653F88">
        <w:rPr>
          <w:rFonts w:hint="eastAsia"/>
          <w:sz w:val="24"/>
        </w:rPr>
        <w:t>的</w:t>
      </w:r>
      <w:r w:rsidR="00874588" w:rsidRPr="002E3856">
        <w:rPr>
          <w:rFonts w:hint="eastAsia"/>
          <w:sz w:val="24"/>
        </w:rPr>
        <w:t>结果</w:t>
      </w:r>
      <w:r w:rsidR="00874588">
        <w:rPr>
          <w:rFonts w:hint="eastAsia"/>
          <w:sz w:val="24"/>
        </w:rPr>
        <w:t>，</w:t>
      </w:r>
      <w:r w:rsidR="00463E6C">
        <w:rPr>
          <w:rFonts w:hint="eastAsia"/>
          <w:sz w:val="24"/>
        </w:rPr>
        <w:t>关于</w:t>
      </w:r>
      <w:r w:rsidR="00874588">
        <w:rPr>
          <w:rFonts w:hint="eastAsia"/>
          <w:sz w:val="24"/>
        </w:rPr>
        <w:t>“你信任</w:t>
      </w:r>
      <w:r w:rsidR="00874588" w:rsidRPr="002E3856">
        <w:rPr>
          <w:rFonts w:hint="eastAsia"/>
          <w:sz w:val="24"/>
        </w:rPr>
        <w:t>美国人</w:t>
      </w:r>
      <w:r w:rsidR="00874588">
        <w:rPr>
          <w:rFonts w:hint="eastAsia"/>
          <w:sz w:val="24"/>
        </w:rPr>
        <w:t>吗”</w:t>
      </w:r>
      <w:r w:rsidR="00706A5D">
        <w:rPr>
          <w:rFonts w:hint="eastAsia"/>
          <w:sz w:val="24"/>
        </w:rPr>
        <w:t>（</w:t>
      </w:r>
      <w:r w:rsidR="00706A5D">
        <w:rPr>
          <w:rFonts w:hint="eastAsia"/>
          <w:sz w:val="24"/>
        </w:rPr>
        <w:t>0-10</w:t>
      </w:r>
      <w:r w:rsidR="00706A5D">
        <w:rPr>
          <w:rFonts w:hint="eastAsia"/>
          <w:sz w:val="24"/>
        </w:rPr>
        <w:t>分）</w:t>
      </w:r>
      <w:r w:rsidR="00463E6C">
        <w:rPr>
          <w:rFonts w:hint="eastAsia"/>
          <w:sz w:val="24"/>
        </w:rPr>
        <w:t>这一问题</w:t>
      </w:r>
      <w:r>
        <w:rPr>
          <w:rFonts w:hint="eastAsia"/>
          <w:sz w:val="24"/>
        </w:rPr>
        <w:t>，共获取了</w:t>
      </w:r>
      <w:r w:rsidR="00874588">
        <w:rPr>
          <w:rFonts w:hint="eastAsia"/>
          <w:sz w:val="24"/>
        </w:rPr>
        <w:t>30754</w:t>
      </w:r>
      <w:r w:rsidR="00874588">
        <w:rPr>
          <w:rFonts w:hint="eastAsia"/>
          <w:sz w:val="24"/>
        </w:rPr>
        <w:t>份</w:t>
      </w:r>
      <w:r w:rsidR="00BB04E4">
        <w:rPr>
          <w:rFonts w:hint="eastAsia"/>
          <w:sz w:val="24"/>
        </w:rPr>
        <w:t>有效数据</w:t>
      </w:r>
      <w:r w:rsidR="00874588">
        <w:rPr>
          <w:rFonts w:hint="eastAsia"/>
          <w:sz w:val="24"/>
        </w:rPr>
        <w:t>。</w:t>
      </w:r>
      <w:r w:rsidR="00D10977">
        <w:rPr>
          <w:rFonts w:hint="eastAsia"/>
          <w:sz w:val="24"/>
        </w:rPr>
        <w:t>对</w:t>
      </w:r>
      <w:r w:rsidR="00463E6C">
        <w:rPr>
          <w:rFonts w:hint="eastAsia"/>
          <w:sz w:val="24"/>
        </w:rPr>
        <w:t>有效</w:t>
      </w:r>
      <w:r w:rsidR="00D10977">
        <w:rPr>
          <w:rFonts w:hint="eastAsia"/>
          <w:sz w:val="24"/>
        </w:rPr>
        <w:t>受访者</w:t>
      </w:r>
      <w:r>
        <w:rPr>
          <w:rFonts w:hint="eastAsia"/>
          <w:sz w:val="24"/>
        </w:rPr>
        <w:t>所属省份</w:t>
      </w:r>
      <w:r w:rsidR="00A162FD">
        <w:rPr>
          <w:rFonts w:hint="eastAsia"/>
          <w:sz w:val="24"/>
        </w:rPr>
        <w:t>及出生年代</w:t>
      </w:r>
      <w:r w:rsidR="00706A5D">
        <w:rPr>
          <w:rFonts w:hint="eastAsia"/>
          <w:sz w:val="24"/>
        </w:rPr>
        <w:t>进行</w:t>
      </w:r>
      <w:r w:rsidR="00D10977">
        <w:rPr>
          <w:rFonts w:hint="eastAsia"/>
          <w:sz w:val="24"/>
        </w:rPr>
        <w:t>统计分析，</w:t>
      </w:r>
      <w:r w:rsidR="00A162FD">
        <w:rPr>
          <w:rFonts w:hint="eastAsia"/>
          <w:sz w:val="24"/>
        </w:rPr>
        <w:t>分布</w:t>
      </w:r>
      <w:r w:rsidR="00D10977">
        <w:rPr>
          <w:rFonts w:hint="eastAsia"/>
          <w:sz w:val="24"/>
        </w:rPr>
        <w:t>如下。</w:t>
      </w:r>
    </w:p>
    <w:p w:rsidR="00874588" w:rsidRPr="00463E6C" w:rsidRDefault="00874588">
      <w:pPr>
        <w:rPr>
          <w:sz w:val="24"/>
        </w:rPr>
      </w:pPr>
    </w:p>
    <w:p w:rsidR="00671EEC" w:rsidRDefault="006477B2">
      <w:pPr>
        <w:rPr>
          <w:sz w:val="24"/>
        </w:rPr>
      </w:pPr>
      <w:r>
        <w:rPr>
          <w:rFonts w:hint="eastAsia"/>
          <w:sz w:val="24"/>
        </w:rPr>
        <w:t>本部分数据源于</w:t>
      </w:r>
      <w:r w:rsidR="009F36EE" w:rsidRPr="002E3856">
        <w:rPr>
          <w:rFonts w:hint="eastAsia"/>
          <w:sz w:val="24"/>
        </w:rPr>
        <w:t>北京大学中国社会科学调查中心公布的</w:t>
      </w:r>
      <w:r w:rsidR="009F36EE" w:rsidRPr="002E3856">
        <w:rPr>
          <w:rFonts w:hint="eastAsia"/>
          <w:sz w:val="24"/>
        </w:rPr>
        <w:t>2012</w:t>
      </w:r>
      <w:r w:rsidR="00671EEC" w:rsidRPr="002E3856">
        <w:rPr>
          <w:rFonts w:hint="eastAsia"/>
          <w:sz w:val="24"/>
        </w:rPr>
        <w:t>年中国家庭追踪调查</w:t>
      </w:r>
      <w:r w:rsidR="00F3784A">
        <w:rPr>
          <w:rFonts w:hint="eastAsia"/>
          <w:sz w:val="24"/>
        </w:rPr>
        <w:t>(CFPS)</w:t>
      </w:r>
      <w:r w:rsidR="00671EEC" w:rsidRPr="002E3856">
        <w:rPr>
          <w:rFonts w:hint="eastAsia"/>
          <w:sz w:val="24"/>
        </w:rPr>
        <w:t>结果</w:t>
      </w:r>
      <w:r w:rsidR="00DF3EAD" w:rsidRPr="002E3856">
        <w:rPr>
          <w:rFonts w:hint="eastAsia"/>
          <w:sz w:val="24"/>
        </w:rPr>
        <w:t>，</w:t>
      </w:r>
      <w:r w:rsidR="001B5535">
        <w:rPr>
          <w:rFonts w:hint="eastAsia"/>
          <w:sz w:val="24"/>
        </w:rPr>
        <w:t>对“你信任</w:t>
      </w:r>
      <w:r w:rsidR="0001371A" w:rsidRPr="002E3856">
        <w:rPr>
          <w:rFonts w:hint="eastAsia"/>
          <w:sz w:val="24"/>
        </w:rPr>
        <w:t>美国人</w:t>
      </w:r>
      <w:r w:rsidR="001B5535">
        <w:rPr>
          <w:rFonts w:hint="eastAsia"/>
          <w:sz w:val="24"/>
        </w:rPr>
        <w:t>吗”这一问题的作答情况进行</w:t>
      </w:r>
      <w:r w:rsidR="0074221B">
        <w:rPr>
          <w:rFonts w:hint="eastAsia"/>
          <w:sz w:val="24"/>
        </w:rPr>
        <w:t>统计</w:t>
      </w:r>
      <w:r w:rsidR="001B5535">
        <w:rPr>
          <w:rFonts w:hint="eastAsia"/>
          <w:sz w:val="24"/>
        </w:rPr>
        <w:t>分析</w:t>
      </w:r>
      <w:r w:rsidR="00671EEC" w:rsidRPr="002E3856">
        <w:rPr>
          <w:rFonts w:hint="eastAsia"/>
          <w:sz w:val="24"/>
        </w:rPr>
        <w:t>，</w:t>
      </w:r>
      <w:r w:rsidR="00A162FD">
        <w:rPr>
          <w:rFonts w:hint="eastAsia"/>
          <w:sz w:val="24"/>
        </w:rPr>
        <w:t>共回收</w:t>
      </w:r>
      <w:r w:rsidR="00CD29A0">
        <w:rPr>
          <w:rFonts w:hint="eastAsia"/>
          <w:sz w:val="24"/>
        </w:rPr>
        <w:t>有效</w:t>
      </w:r>
      <w:r w:rsidR="00DC4575">
        <w:rPr>
          <w:rFonts w:hint="eastAsia"/>
          <w:sz w:val="24"/>
        </w:rPr>
        <w:t>个案</w:t>
      </w:r>
      <w:r w:rsidR="00DF3EAD" w:rsidRPr="002E3856">
        <w:rPr>
          <w:rFonts w:hint="eastAsia"/>
          <w:sz w:val="24"/>
        </w:rPr>
        <w:t>共计</w:t>
      </w:r>
      <w:r w:rsidR="00CD29A0">
        <w:rPr>
          <w:rFonts w:hint="eastAsia"/>
          <w:sz w:val="24"/>
        </w:rPr>
        <w:t>30754</w:t>
      </w:r>
      <w:r w:rsidR="00DC4575">
        <w:rPr>
          <w:rFonts w:hint="eastAsia"/>
          <w:sz w:val="24"/>
        </w:rPr>
        <w:t>份</w:t>
      </w:r>
      <w:r w:rsidR="00DF3EAD" w:rsidRPr="002E3856">
        <w:rPr>
          <w:rFonts w:hint="eastAsia"/>
          <w:sz w:val="24"/>
        </w:rPr>
        <w:t>。</w:t>
      </w:r>
    </w:p>
    <w:p w:rsidR="00D265C0" w:rsidRPr="002E3856" w:rsidRDefault="00D265C0">
      <w:pPr>
        <w:rPr>
          <w:sz w:val="24"/>
        </w:rPr>
      </w:pPr>
    </w:p>
    <w:p w:rsidR="00D82E8E" w:rsidRDefault="009242A6" w:rsidP="00D82E8E">
      <w:pPr>
        <w:rPr>
          <w:sz w:val="24"/>
        </w:rPr>
      </w:pPr>
      <w:r w:rsidRPr="002E3856">
        <w:rPr>
          <w:rFonts w:hint="eastAsia"/>
          <w:sz w:val="24"/>
        </w:rPr>
        <w:t>取各省份受访人员</w:t>
      </w:r>
      <w:r w:rsidR="004231AE">
        <w:rPr>
          <w:rFonts w:hint="eastAsia"/>
          <w:sz w:val="24"/>
        </w:rPr>
        <w:t>对美国人</w:t>
      </w:r>
      <w:r w:rsidR="002F3061" w:rsidRPr="002E3856">
        <w:rPr>
          <w:rFonts w:hint="eastAsia"/>
          <w:sz w:val="24"/>
        </w:rPr>
        <w:t>信任程度</w:t>
      </w:r>
      <w:r w:rsidR="00DF3EAD" w:rsidRPr="002E3856">
        <w:rPr>
          <w:rFonts w:hint="eastAsia"/>
          <w:sz w:val="24"/>
        </w:rPr>
        <w:t>的</w:t>
      </w:r>
      <w:r w:rsidRPr="002E3856">
        <w:rPr>
          <w:rFonts w:hint="eastAsia"/>
          <w:sz w:val="24"/>
        </w:rPr>
        <w:t>平均</w:t>
      </w:r>
      <w:r w:rsidR="004231AE">
        <w:rPr>
          <w:rFonts w:hint="eastAsia"/>
          <w:sz w:val="24"/>
        </w:rPr>
        <w:t>数</w:t>
      </w:r>
      <w:r w:rsidRPr="002E3856">
        <w:rPr>
          <w:rFonts w:hint="eastAsia"/>
          <w:sz w:val="24"/>
        </w:rPr>
        <w:t>值</w:t>
      </w:r>
      <w:r w:rsidR="004E161F" w:rsidRPr="002E3856">
        <w:rPr>
          <w:rFonts w:hint="eastAsia"/>
          <w:sz w:val="24"/>
        </w:rPr>
        <w:t>，依照颜色的深浅一一呈现，</w:t>
      </w:r>
      <w:r w:rsidR="00D82E8E">
        <w:rPr>
          <w:rFonts w:hint="eastAsia"/>
          <w:sz w:val="24"/>
        </w:rPr>
        <w:t>下面是中国百姓对美国人</w:t>
      </w:r>
      <w:r w:rsidR="00D82E8E" w:rsidRPr="002E3856">
        <w:rPr>
          <w:rFonts w:hint="eastAsia"/>
          <w:sz w:val="24"/>
        </w:rPr>
        <w:t>信任程度</w:t>
      </w:r>
      <w:r w:rsidR="00D82E8E">
        <w:rPr>
          <w:rFonts w:hint="eastAsia"/>
          <w:sz w:val="24"/>
        </w:rPr>
        <w:t>的</w:t>
      </w:r>
      <w:r w:rsidR="00D82E8E" w:rsidRPr="002E3856">
        <w:rPr>
          <w:rFonts w:hint="eastAsia"/>
          <w:sz w:val="24"/>
        </w:rPr>
        <w:t>区域分布</w:t>
      </w:r>
      <w:r w:rsidR="00FF6D08">
        <w:rPr>
          <w:rFonts w:hint="eastAsia"/>
          <w:sz w:val="24"/>
        </w:rPr>
        <w:t>情况</w:t>
      </w:r>
      <w:r w:rsidR="00D82E8E">
        <w:rPr>
          <w:rFonts w:hint="eastAsia"/>
          <w:sz w:val="24"/>
        </w:rPr>
        <w:t>。</w:t>
      </w:r>
    </w:p>
    <w:p w:rsidR="00CC4B3F" w:rsidRDefault="00CC4B3F" w:rsidP="00E46E77">
      <w:pPr>
        <w:rPr>
          <w:sz w:val="24"/>
        </w:rPr>
      </w:pPr>
    </w:p>
    <w:p w:rsidR="00D82E8E" w:rsidRDefault="00CC4B3F" w:rsidP="00E46E77">
      <w:pPr>
        <w:rPr>
          <w:sz w:val="24"/>
        </w:rPr>
      </w:pPr>
      <w:r w:rsidRPr="00CC4B3F">
        <w:rPr>
          <w:rFonts w:hint="eastAsia"/>
          <w:sz w:val="24"/>
          <w:highlight w:val="yellow"/>
        </w:rPr>
        <w:t>（加图例）</w:t>
      </w:r>
    </w:p>
    <w:p w:rsidR="00CC4B3F" w:rsidRDefault="00CC4B3F" w:rsidP="00CC4B3F">
      <w:pPr>
        <w:ind w:firstLineChars="50" w:firstLine="120"/>
        <w:rPr>
          <w:sz w:val="24"/>
        </w:rPr>
      </w:pPr>
      <w:r>
        <w:rPr>
          <w:rFonts w:hint="eastAsia"/>
          <w:sz w:val="24"/>
        </w:rPr>
        <w:t>信任程度：</w:t>
      </w:r>
    </w:p>
    <w:p w:rsidR="0051734D" w:rsidRPr="002E3856" w:rsidRDefault="0051734D">
      <w:pPr>
        <w:rPr>
          <w:sz w:val="24"/>
        </w:rPr>
      </w:pPr>
    </w:p>
    <w:p w:rsidR="00B753F6" w:rsidRDefault="0051734D">
      <w:pPr>
        <w:rPr>
          <w:sz w:val="24"/>
        </w:rPr>
      </w:pPr>
      <w:r>
        <w:rPr>
          <w:rFonts w:hint="eastAsia"/>
          <w:sz w:val="24"/>
        </w:rPr>
        <w:t>对</w:t>
      </w:r>
      <w:r w:rsidR="003F3DA6">
        <w:rPr>
          <w:rFonts w:hint="eastAsia"/>
          <w:sz w:val="24"/>
        </w:rPr>
        <w:t>所有有效个案</w:t>
      </w:r>
      <w:r>
        <w:rPr>
          <w:rFonts w:hint="eastAsia"/>
          <w:sz w:val="24"/>
        </w:rPr>
        <w:t>依照出生年份进行统计，</w:t>
      </w:r>
      <w:r w:rsidR="005F1F45">
        <w:rPr>
          <w:rFonts w:hint="eastAsia"/>
          <w:sz w:val="24"/>
        </w:rPr>
        <w:t>可</w:t>
      </w:r>
      <w:r w:rsidR="00D712BE">
        <w:rPr>
          <w:rFonts w:hint="eastAsia"/>
          <w:sz w:val="24"/>
        </w:rPr>
        <w:t>以看出生于不同年代的人对于美国信任程度的差异。</w:t>
      </w:r>
    </w:p>
    <w:p w:rsidR="00B753F6" w:rsidRDefault="007B17F9">
      <w:pPr>
        <w:rPr>
          <w:sz w:val="24"/>
        </w:rPr>
      </w:pPr>
      <w:r>
        <w:rPr>
          <w:rFonts w:hint="eastAsia"/>
          <w:sz w:val="24"/>
        </w:rPr>
        <w:t>曲线</w:t>
      </w:r>
      <w:r w:rsidR="008A3C07">
        <w:rPr>
          <w:rFonts w:hint="eastAsia"/>
          <w:sz w:val="24"/>
        </w:rPr>
        <w:t>代表</w:t>
      </w:r>
      <w:r>
        <w:rPr>
          <w:rFonts w:hint="eastAsia"/>
          <w:sz w:val="24"/>
        </w:rPr>
        <w:t>出生于各个年代的</w:t>
      </w:r>
      <w:r w:rsidR="008A3C07">
        <w:rPr>
          <w:rFonts w:hint="eastAsia"/>
          <w:sz w:val="24"/>
        </w:rPr>
        <w:t>中国百姓</w:t>
      </w:r>
      <w:r>
        <w:rPr>
          <w:rFonts w:hint="eastAsia"/>
          <w:sz w:val="24"/>
        </w:rPr>
        <w:t>对美国人</w:t>
      </w:r>
      <w:r w:rsidR="008A3C07">
        <w:rPr>
          <w:rFonts w:hint="eastAsia"/>
          <w:sz w:val="24"/>
        </w:rPr>
        <w:t>信任</w:t>
      </w:r>
      <w:r>
        <w:rPr>
          <w:rFonts w:hint="eastAsia"/>
          <w:sz w:val="24"/>
        </w:rPr>
        <w:t>程度的</w:t>
      </w:r>
      <w:r w:rsidR="008A3C07">
        <w:rPr>
          <w:rFonts w:hint="eastAsia"/>
          <w:sz w:val="24"/>
        </w:rPr>
        <w:t>平均</w:t>
      </w:r>
      <w:r>
        <w:rPr>
          <w:rFonts w:hint="eastAsia"/>
          <w:sz w:val="24"/>
        </w:rPr>
        <w:t>数</w:t>
      </w:r>
      <w:r w:rsidR="008A3C07">
        <w:rPr>
          <w:rFonts w:hint="eastAsia"/>
          <w:sz w:val="24"/>
        </w:rPr>
        <w:t>值。</w:t>
      </w:r>
    </w:p>
    <w:p w:rsidR="004231AE" w:rsidRDefault="00D712BE">
      <w:pPr>
        <w:rPr>
          <w:sz w:val="24"/>
        </w:rPr>
      </w:pPr>
      <w:r>
        <w:rPr>
          <w:rFonts w:hint="eastAsia"/>
          <w:sz w:val="24"/>
        </w:rPr>
        <w:t>红</w:t>
      </w:r>
      <w:r w:rsidR="007B17F9">
        <w:rPr>
          <w:rFonts w:hint="eastAsia"/>
          <w:sz w:val="24"/>
        </w:rPr>
        <w:t>、</w:t>
      </w:r>
      <w:r>
        <w:rPr>
          <w:rFonts w:hint="eastAsia"/>
          <w:sz w:val="24"/>
        </w:rPr>
        <w:t>蓝标记分别代表该年份所发生的对中美外交关系有正向和负向影响的</w:t>
      </w:r>
      <w:r w:rsidR="007B17F9">
        <w:rPr>
          <w:rFonts w:hint="eastAsia"/>
          <w:sz w:val="24"/>
        </w:rPr>
        <w:t>重要</w:t>
      </w:r>
      <w:r>
        <w:rPr>
          <w:rFonts w:hint="eastAsia"/>
          <w:sz w:val="24"/>
        </w:rPr>
        <w:t>历史事件。</w:t>
      </w:r>
    </w:p>
    <w:p w:rsidR="007052BE" w:rsidRDefault="007052BE">
      <w:pPr>
        <w:rPr>
          <w:sz w:val="24"/>
        </w:rPr>
      </w:pPr>
    </w:p>
    <w:p w:rsidR="00FF70EE" w:rsidRDefault="00FF70EE">
      <w:pPr>
        <w:rPr>
          <w:sz w:val="24"/>
        </w:rPr>
      </w:pPr>
      <w:r>
        <w:rPr>
          <w:rFonts w:hint="eastAsia"/>
          <w:sz w:val="24"/>
        </w:rPr>
        <w:t>曲线：</w:t>
      </w:r>
      <w:r w:rsidR="00183B39">
        <w:rPr>
          <w:rFonts w:hint="eastAsia"/>
          <w:sz w:val="24"/>
        </w:rPr>
        <w:t>中国百姓对美国人的平均信任度</w:t>
      </w:r>
    </w:p>
    <w:p w:rsidR="00FF70EE" w:rsidRDefault="00FF70EE">
      <w:pPr>
        <w:rPr>
          <w:sz w:val="24"/>
        </w:rPr>
      </w:pPr>
      <w:r>
        <w:rPr>
          <w:rFonts w:hint="eastAsia"/>
          <w:sz w:val="24"/>
        </w:rPr>
        <w:t>红标：中美友好大事件</w:t>
      </w:r>
      <w:r w:rsidRPr="00CD7263">
        <w:rPr>
          <w:rFonts w:hint="eastAsia"/>
          <w:sz w:val="24"/>
          <w:highlight w:val="yellow"/>
        </w:rPr>
        <w:t>（最好图上加文字）</w:t>
      </w:r>
    </w:p>
    <w:p w:rsidR="007052BE" w:rsidRPr="00FF70EE" w:rsidRDefault="00FF70EE">
      <w:pPr>
        <w:rPr>
          <w:sz w:val="24"/>
        </w:rPr>
      </w:pPr>
      <w:r>
        <w:rPr>
          <w:rFonts w:hint="eastAsia"/>
          <w:sz w:val="24"/>
        </w:rPr>
        <w:t>蓝标：中美对立大事件</w:t>
      </w:r>
    </w:p>
    <w:p w:rsidR="00A9515C" w:rsidRDefault="00A9515C">
      <w:pPr>
        <w:rPr>
          <w:sz w:val="24"/>
        </w:rPr>
      </w:pPr>
    </w:p>
    <w:p w:rsidR="00280988" w:rsidRPr="0096367E" w:rsidRDefault="00280988">
      <w:pPr>
        <w:rPr>
          <w:sz w:val="24"/>
        </w:rPr>
      </w:pPr>
      <w:r>
        <w:rPr>
          <w:rFonts w:hint="eastAsia"/>
          <w:sz w:val="24"/>
        </w:rPr>
        <w:t>好感指数</w:t>
      </w:r>
      <w:r w:rsidR="0095423A">
        <w:rPr>
          <w:rFonts w:hint="eastAsia"/>
          <w:sz w:val="24"/>
        </w:rPr>
        <w:t>——美国</w:t>
      </w:r>
      <w:r w:rsidR="0095423A" w:rsidRPr="0095423A">
        <w:rPr>
          <w:sz w:val="24"/>
        </w:rPr>
        <w:sym w:font="Wingdings" w:char="F0E0"/>
      </w:r>
      <w:r w:rsidR="0095423A">
        <w:rPr>
          <w:rFonts w:hint="eastAsia"/>
          <w:sz w:val="24"/>
        </w:rPr>
        <w:t>中国</w:t>
      </w:r>
    </w:p>
    <w:p w:rsidR="00351433" w:rsidRDefault="00A9515C">
      <w:pPr>
        <w:rPr>
          <w:sz w:val="24"/>
        </w:rPr>
      </w:pPr>
      <w:r>
        <w:rPr>
          <w:rFonts w:hint="eastAsia"/>
          <w:sz w:val="24"/>
        </w:rPr>
        <w:t>1979</w:t>
      </w:r>
      <w:r>
        <w:rPr>
          <w:rFonts w:hint="eastAsia"/>
          <w:sz w:val="24"/>
        </w:rPr>
        <w:t>年以来，</w:t>
      </w:r>
      <w:r w:rsidRPr="002E3856">
        <w:rPr>
          <w:rFonts w:hint="eastAsia"/>
          <w:sz w:val="24"/>
        </w:rPr>
        <w:t>美国舆论研究所推出的</w:t>
      </w:r>
      <w:r>
        <w:rPr>
          <w:rFonts w:hint="eastAsia"/>
          <w:sz w:val="24"/>
        </w:rPr>
        <w:t>盖洛普民意调查测验中经常有这样一个问题：“下面，我想知道您对一些国家的整体印象。首先，您对中国的整体印象是非常有好感、相当有好感、相当反感、还是非常反感？”</w:t>
      </w:r>
      <w:r w:rsidRPr="00EB38E9">
        <w:rPr>
          <w:rFonts w:hint="eastAsia"/>
          <w:sz w:val="24"/>
        </w:rPr>
        <w:t xml:space="preserve"> </w:t>
      </w:r>
      <w:r>
        <w:rPr>
          <w:rFonts w:hint="eastAsia"/>
          <w:sz w:val="24"/>
        </w:rPr>
        <w:t>2014</w:t>
      </w:r>
      <w:r>
        <w:rPr>
          <w:rFonts w:hint="eastAsia"/>
          <w:sz w:val="24"/>
        </w:rPr>
        <w:t>年</w:t>
      </w:r>
      <w:r w:rsidR="002445F3">
        <w:rPr>
          <w:rFonts w:hint="eastAsia"/>
          <w:sz w:val="24"/>
        </w:rPr>
        <w:t>公布的</w:t>
      </w:r>
      <w:r w:rsidR="00131A8E">
        <w:rPr>
          <w:rFonts w:hint="eastAsia"/>
          <w:sz w:val="24"/>
        </w:rPr>
        <w:t>最新民调结果如下。</w:t>
      </w:r>
    </w:p>
    <w:p w:rsidR="00680982" w:rsidRPr="00351433" w:rsidRDefault="00680982">
      <w:pPr>
        <w:rPr>
          <w:sz w:val="24"/>
        </w:rPr>
      </w:pPr>
    </w:p>
    <w:p w:rsidR="00671EEC" w:rsidRPr="002E3856" w:rsidRDefault="004231AE">
      <w:pPr>
        <w:rPr>
          <w:sz w:val="24"/>
        </w:rPr>
      </w:pPr>
      <w:r>
        <w:rPr>
          <w:rFonts w:hint="eastAsia"/>
          <w:sz w:val="24"/>
        </w:rPr>
        <w:t>本部分数据源于</w:t>
      </w:r>
      <w:r w:rsidR="00671EEC" w:rsidRPr="002E3856">
        <w:rPr>
          <w:rFonts w:hint="eastAsia"/>
          <w:sz w:val="24"/>
        </w:rPr>
        <w:t>美国舆论研究所推出的盖洛普民意测验</w:t>
      </w:r>
      <w:r w:rsidR="005F674B">
        <w:rPr>
          <w:rFonts w:hint="eastAsia"/>
          <w:sz w:val="24"/>
        </w:rPr>
        <w:t>，</w:t>
      </w:r>
      <w:r w:rsidR="00A9515C">
        <w:rPr>
          <w:rFonts w:hint="eastAsia"/>
          <w:sz w:val="24"/>
        </w:rPr>
        <w:t>自</w:t>
      </w:r>
      <w:r w:rsidR="00B32F0C">
        <w:rPr>
          <w:rFonts w:hint="eastAsia"/>
          <w:sz w:val="24"/>
        </w:rPr>
        <w:t>1979</w:t>
      </w:r>
      <w:r w:rsidR="00B32F0C">
        <w:rPr>
          <w:rFonts w:hint="eastAsia"/>
          <w:sz w:val="24"/>
        </w:rPr>
        <w:t>年以来，盖洛普的民调中经常有这样一个问题：“下面，我想知道您对一些国家的整体印象。首先，您对中国的整体印象是非常有好感、相当有好感、相当反感、还是非常反感？”</w:t>
      </w:r>
      <w:r w:rsidR="00EB38E9" w:rsidRPr="00EB38E9">
        <w:rPr>
          <w:rFonts w:hint="eastAsia"/>
          <w:sz w:val="24"/>
        </w:rPr>
        <w:t xml:space="preserve"> </w:t>
      </w:r>
      <w:r w:rsidR="00EB38E9">
        <w:rPr>
          <w:rFonts w:hint="eastAsia"/>
          <w:sz w:val="24"/>
        </w:rPr>
        <w:t>2014</w:t>
      </w:r>
      <w:r w:rsidR="00EB38E9">
        <w:rPr>
          <w:rFonts w:hint="eastAsia"/>
          <w:sz w:val="24"/>
        </w:rPr>
        <w:t>年</w:t>
      </w:r>
      <w:r w:rsidR="00EB38E9">
        <w:rPr>
          <w:rFonts w:hint="eastAsia"/>
          <w:sz w:val="24"/>
        </w:rPr>
        <w:t>2</w:t>
      </w:r>
      <w:r w:rsidR="00EB38E9">
        <w:rPr>
          <w:rFonts w:hint="eastAsia"/>
          <w:sz w:val="24"/>
        </w:rPr>
        <w:t>月的</w:t>
      </w:r>
      <w:r w:rsidR="00B32F0C">
        <w:rPr>
          <w:rFonts w:hint="eastAsia"/>
          <w:sz w:val="24"/>
        </w:rPr>
        <w:t>调查结果如下所示。</w:t>
      </w:r>
    </w:p>
    <w:p w:rsidR="007C1B88" w:rsidRPr="002E3856" w:rsidRDefault="007C1B88">
      <w:pPr>
        <w:rPr>
          <w:sz w:val="24"/>
        </w:rPr>
      </w:pPr>
    </w:p>
    <w:p w:rsidR="00553D5A" w:rsidRPr="002E3856" w:rsidRDefault="00763ED2">
      <w:pPr>
        <w:rPr>
          <w:sz w:val="24"/>
        </w:rPr>
      </w:pPr>
      <w:r>
        <w:rPr>
          <w:rFonts w:hint="eastAsia"/>
          <w:sz w:val="24"/>
        </w:rPr>
        <w:lastRenderedPageBreak/>
        <w:t>时光年轮</w:t>
      </w:r>
    </w:p>
    <w:p w:rsidR="00060D22" w:rsidRPr="006F6510" w:rsidRDefault="00060D22">
      <w:pPr>
        <w:rPr>
          <w:sz w:val="24"/>
        </w:rPr>
      </w:pPr>
    </w:p>
    <w:p w:rsidR="00F070E2" w:rsidRPr="002E3856" w:rsidRDefault="006566C5">
      <w:pPr>
        <w:rPr>
          <w:sz w:val="24"/>
        </w:rPr>
      </w:pPr>
      <w:r w:rsidRPr="002E3856">
        <w:rPr>
          <w:rFonts w:hint="eastAsia"/>
          <w:sz w:val="24"/>
        </w:rPr>
        <w:t>溯源中美百年双边关系</w:t>
      </w:r>
    </w:p>
    <w:p w:rsidR="00D467E6" w:rsidRDefault="00D467E6">
      <w:pPr>
        <w:widowControl/>
        <w:jc w:val="left"/>
        <w:rPr>
          <w:sz w:val="24"/>
        </w:rPr>
      </w:pPr>
      <w:r>
        <w:rPr>
          <w:sz w:val="24"/>
        </w:rPr>
        <w:br w:type="page"/>
      </w:r>
    </w:p>
    <w:p w:rsidR="00AC4621" w:rsidRDefault="0095423A" w:rsidP="00C02AF4">
      <w:pPr>
        <w:jc w:val="center"/>
        <w:rPr>
          <w:sz w:val="24"/>
        </w:rPr>
      </w:pPr>
      <w:r>
        <w:rPr>
          <w:rFonts w:hint="eastAsia"/>
          <w:sz w:val="24"/>
        </w:rPr>
        <w:lastRenderedPageBreak/>
        <w:t>大国互信——</w:t>
      </w:r>
      <w:r w:rsidR="00C02AF4" w:rsidRPr="00C02AF4">
        <w:rPr>
          <w:rFonts w:hint="eastAsia"/>
          <w:sz w:val="24"/>
        </w:rPr>
        <w:t>国之交在于民相亲</w:t>
      </w:r>
    </w:p>
    <w:p w:rsidR="00057701" w:rsidRPr="00070778" w:rsidRDefault="00057701" w:rsidP="00C02AF4">
      <w:pPr>
        <w:jc w:val="center"/>
        <w:rPr>
          <w:sz w:val="24"/>
        </w:rPr>
      </w:pPr>
    </w:p>
    <w:p w:rsidR="008F34A9" w:rsidRDefault="000D34DD" w:rsidP="00884665">
      <w:pPr>
        <w:ind w:firstLine="420"/>
        <w:rPr>
          <w:sz w:val="24"/>
        </w:rPr>
      </w:pPr>
      <w:r>
        <w:rPr>
          <w:rFonts w:hint="eastAsia"/>
          <w:sz w:val="24"/>
        </w:rPr>
        <w:t>中美建交三十多年来，</w:t>
      </w:r>
      <w:r w:rsidR="00884665">
        <w:rPr>
          <w:rFonts w:hint="eastAsia"/>
          <w:sz w:val="24"/>
        </w:rPr>
        <w:t>两国</w:t>
      </w:r>
      <w:r w:rsidRPr="00677BC8">
        <w:rPr>
          <w:rFonts w:hint="eastAsia"/>
          <w:sz w:val="24"/>
        </w:rPr>
        <w:t>利益交融格局持续深化。</w:t>
      </w:r>
      <w:r w:rsidRPr="00677BC8">
        <w:rPr>
          <w:rFonts w:hint="eastAsia"/>
          <w:sz w:val="24"/>
        </w:rPr>
        <w:t>2013</w:t>
      </w:r>
      <w:r w:rsidRPr="00677BC8">
        <w:rPr>
          <w:rFonts w:hint="eastAsia"/>
          <w:sz w:val="24"/>
        </w:rPr>
        <w:t>年中美双边贸易额已达</w:t>
      </w:r>
      <w:r w:rsidRPr="00677BC8">
        <w:rPr>
          <w:rFonts w:hint="eastAsia"/>
          <w:sz w:val="24"/>
        </w:rPr>
        <w:t>5210</w:t>
      </w:r>
      <w:r w:rsidRPr="00677BC8">
        <w:rPr>
          <w:rFonts w:hint="eastAsia"/>
          <w:sz w:val="24"/>
        </w:rPr>
        <w:t>亿美元，两国互为第二大贸易伙伴。中国是美国第一大进口来源地，并已连续</w:t>
      </w:r>
      <w:r w:rsidRPr="00677BC8">
        <w:rPr>
          <w:rFonts w:hint="eastAsia"/>
          <w:sz w:val="24"/>
        </w:rPr>
        <w:t>10</w:t>
      </w:r>
      <w:r w:rsidRPr="00677BC8">
        <w:rPr>
          <w:rFonts w:hint="eastAsia"/>
          <w:sz w:val="24"/>
        </w:rPr>
        <w:t>年成为美国增长最快的出口市场。两国对话沟通管道日趋完备。过去</w:t>
      </w:r>
      <w:r w:rsidRPr="00677BC8">
        <w:rPr>
          <w:rFonts w:hint="eastAsia"/>
          <w:sz w:val="24"/>
        </w:rPr>
        <w:t>5</w:t>
      </w:r>
      <w:r w:rsidRPr="00677BC8">
        <w:rPr>
          <w:rFonts w:hint="eastAsia"/>
          <w:sz w:val="24"/>
        </w:rPr>
        <w:t>年中，中美元首进行了</w:t>
      </w:r>
      <w:r w:rsidRPr="00677BC8">
        <w:rPr>
          <w:rFonts w:hint="eastAsia"/>
          <w:sz w:val="24"/>
        </w:rPr>
        <w:t>15</w:t>
      </w:r>
      <w:r w:rsidRPr="00677BC8">
        <w:rPr>
          <w:rFonts w:hint="eastAsia"/>
          <w:sz w:val="24"/>
        </w:rPr>
        <w:t>次会晤，其频繁程度在大国当中是少有的。两国还建立了战略与经济对话、人文交流高层磋商等</w:t>
      </w:r>
      <w:r w:rsidRPr="00677BC8">
        <w:rPr>
          <w:rFonts w:hint="eastAsia"/>
          <w:sz w:val="24"/>
        </w:rPr>
        <w:t>90</w:t>
      </w:r>
      <w:r w:rsidRPr="00677BC8">
        <w:rPr>
          <w:rFonts w:hint="eastAsia"/>
          <w:sz w:val="24"/>
        </w:rPr>
        <w:t>多个对话与合作机制。</w:t>
      </w:r>
      <w:r w:rsidR="00294DCF" w:rsidRPr="00677BC8">
        <w:rPr>
          <w:rFonts w:hint="eastAsia"/>
          <w:sz w:val="24"/>
        </w:rPr>
        <w:t>两国已建立起</w:t>
      </w:r>
      <w:r w:rsidR="00294DCF" w:rsidRPr="00677BC8">
        <w:rPr>
          <w:rFonts w:hint="eastAsia"/>
          <w:sz w:val="24"/>
        </w:rPr>
        <w:t>41</w:t>
      </w:r>
      <w:r w:rsidR="00294DCF" w:rsidRPr="00677BC8">
        <w:rPr>
          <w:rFonts w:hint="eastAsia"/>
          <w:sz w:val="24"/>
        </w:rPr>
        <w:t>对友好省州和</w:t>
      </w:r>
      <w:r w:rsidR="00294DCF" w:rsidRPr="00677BC8">
        <w:rPr>
          <w:rFonts w:hint="eastAsia"/>
          <w:sz w:val="24"/>
        </w:rPr>
        <w:t>201</w:t>
      </w:r>
      <w:r w:rsidR="00294DCF" w:rsidRPr="00677BC8">
        <w:rPr>
          <w:rFonts w:hint="eastAsia"/>
          <w:sz w:val="24"/>
        </w:rPr>
        <w:t>对友好城市关系。双方每年互派留学生达</w:t>
      </w:r>
      <w:r w:rsidR="00294DCF" w:rsidRPr="00677BC8">
        <w:rPr>
          <w:rFonts w:hint="eastAsia"/>
          <w:sz w:val="24"/>
        </w:rPr>
        <w:t>10</w:t>
      </w:r>
      <w:r w:rsidR="00294DCF" w:rsidRPr="00677BC8">
        <w:rPr>
          <w:rFonts w:hint="eastAsia"/>
          <w:sz w:val="24"/>
        </w:rPr>
        <w:t>万人。</w:t>
      </w:r>
      <w:r w:rsidRPr="00677BC8">
        <w:rPr>
          <w:rFonts w:hint="eastAsia"/>
          <w:sz w:val="24"/>
        </w:rPr>
        <w:t>现在每天两国有超过</w:t>
      </w:r>
      <w:r w:rsidRPr="00677BC8">
        <w:rPr>
          <w:rFonts w:hint="eastAsia"/>
          <w:sz w:val="24"/>
        </w:rPr>
        <w:t>1</w:t>
      </w:r>
      <w:r w:rsidR="00294DCF">
        <w:rPr>
          <w:rFonts w:hint="eastAsia"/>
          <w:sz w:val="24"/>
        </w:rPr>
        <w:t>万人往返太平洋两岸……可以看到，</w:t>
      </w:r>
      <w:r w:rsidR="00294DCF" w:rsidRPr="00677BC8">
        <w:rPr>
          <w:rFonts w:hint="eastAsia"/>
          <w:sz w:val="24"/>
        </w:rPr>
        <w:t>民间交往为中美关系发展提供了不竭动力。</w:t>
      </w:r>
      <w:r w:rsidR="00057701">
        <w:rPr>
          <w:rStyle w:val="a6"/>
          <w:sz w:val="24"/>
        </w:rPr>
        <w:footnoteReference w:id="1"/>
      </w:r>
    </w:p>
    <w:p w:rsidR="001237AD" w:rsidRPr="00953EE8" w:rsidRDefault="00884665" w:rsidP="00294DCF">
      <w:pPr>
        <w:ind w:firstLine="420"/>
        <w:rPr>
          <w:sz w:val="24"/>
        </w:rPr>
      </w:pPr>
      <w:r w:rsidRPr="00953EE8">
        <w:rPr>
          <w:rFonts w:hint="eastAsia"/>
          <w:sz w:val="24"/>
        </w:rPr>
        <w:t>然而</w:t>
      </w:r>
      <w:r w:rsidR="00294DCF" w:rsidRPr="00953EE8">
        <w:rPr>
          <w:rFonts w:hint="eastAsia"/>
          <w:sz w:val="24"/>
        </w:rPr>
        <w:t>，</w:t>
      </w:r>
      <w:r w:rsidRPr="00953EE8">
        <w:rPr>
          <w:rFonts w:hint="eastAsia"/>
          <w:sz w:val="24"/>
        </w:rPr>
        <w:t>据美国</w:t>
      </w:r>
      <w:r w:rsidR="00B3082B" w:rsidRPr="00953EE8">
        <w:rPr>
          <w:rFonts w:hint="eastAsia"/>
          <w:sz w:val="24"/>
        </w:rPr>
        <w:t>《纽约时报》报道，皮尤全球调查</w:t>
      </w:r>
      <w:r w:rsidR="00B3082B" w:rsidRPr="00953EE8">
        <w:rPr>
          <w:rFonts w:hint="eastAsia"/>
          <w:sz w:val="24"/>
        </w:rPr>
        <w:t>(Pew Global Survey)</w:t>
      </w:r>
      <w:r w:rsidR="00B3082B" w:rsidRPr="00953EE8">
        <w:rPr>
          <w:rFonts w:hint="eastAsia"/>
          <w:sz w:val="24"/>
        </w:rPr>
        <w:t>发布的调查结果显示，美国人对中国的看法明显地不如两年前那么好，中国人对美国的态度也在变差，这标志着在公共舆论层面，中美两国正日渐疏远。调查显示，自</w:t>
      </w:r>
      <w:r w:rsidR="00B3082B" w:rsidRPr="00953EE8">
        <w:rPr>
          <w:rFonts w:hint="eastAsia"/>
          <w:sz w:val="24"/>
        </w:rPr>
        <w:t>2011</w:t>
      </w:r>
      <w:r w:rsidR="00B3082B" w:rsidRPr="00953EE8">
        <w:rPr>
          <w:rFonts w:hint="eastAsia"/>
          <w:sz w:val="24"/>
        </w:rPr>
        <w:t>年以来，美国人对中国的赞同率下降了</w:t>
      </w:r>
      <w:r w:rsidR="00B3082B" w:rsidRPr="00953EE8">
        <w:rPr>
          <w:rFonts w:hint="eastAsia"/>
          <w:sz w:val="24"/>
        </w:rPr>
        <w:t>14</w:t>
      </w:r>
      <w:r w:rsidR="00B3082B" w:rsidRPr="00953EE8">
        <w:rPr>
          <w:rFonts w:hint="eastAsia"/>
          <w:sz w:val="24"/>
        </w:rPr>
        <w:t>个百分点，降至</w:t>
      </w:r>
      <w:r w:rsidR="00B3082B" w:rsidRPr="00953EE8">
        <w:rPr>
          <w:rFonts w:hint="eastAsia"/>
          <w:sz w:val="24"/>
        </w:rPr>
        <w:t>37%</w:t>
      </w:r>
      <w:r w:rsidR="00B3082B" w:rsidRPr="00953EE8">
        <w:rPr>
          <w:rFonts w:hint="eastAsia"/>
          <w:sz w:val="24"/>
        </w:rPr>
        <w:t>，这是中国在世界各地得到的最低赞同率。而中国人对美国的反感率增加了</w:t>
      </w:r>
      <w:r w:rsidR="00B3082B" w:rsidRPr="00953EE8">
        <w:rPr>
          <w:rFonts w:hint="eastAsia"/>
          <w:sz w:val="24"/>
        </w:rPr>
        <w:t>9</w:t>
      </w:r>
      <w:r w:rsidR="00B3082B" w:rsidRPr="00953EE8">
        <w:rPr>
          <w:rFonts w:hint="eastAsia"/>
          <w:sz w:val="24"/>
        </w:rPr>
        <w:t>个百分点，上升到</w:t>
      </w:r>
      <w:r w:rsidR="00B3082B" w:rsidRPr="00953EE8">
        <w:rPr>
          <w:rFonts w:hint="eastAsia"/>
          <w:sz w:val="24"/>
        </w:rPr>
        <w:t>53%</w:t>
      </w:r>
      <w:r w:rsidR="00B3082B" w:rsidRPr="00953EE8">
        <w:rPr>
          <w:rFonts w:hint="eastAsia"/>
          <w:sz w:val="24"/>
        </w:rPr>
        <w:t>。</w:t>
      </w:r>
    </w:p>
    <w:p w:rsidR="001D62F1" w:rsidRDefault="00813A9C" w:rsidP="0026733C">
      <w:pPr>
        <w:ind w:firstLine="420"/>
        <w:jc w:val="left"/>
        <w:rPr>
          <w:sz w:val="24"/>
        </w:rPr>
      </w:pPr>
      <w:r>
        <w:rPr>
          <w:rFonts w:hint="eastAsia"/>
          <w:sz w:val="24"/>
        </w:rPr>
        <w:t>这其中，</w:t>
      </w:r>
      <w:r w:rsidR="00B21402">
        <w:rPr>
          <w:rFonts w:hint="eastAsia"/>
          <w:sz w:val="24"/>
        </w:rPr>
        <w:t>中美两国民众及精英的态度在中美</w:t>
      </w:r>
      <w:r w:rsidR="00B07F23" w:rsidRPr="009A3A87">
        <w:rPr>
          <w:rFonts w:hint="eastAsia"/>
          <w:sz w:val="24"/>
        </w:rPr>
        <w:t>双边关系中发挥</w:t>
      </w:r>
      <w:r w:rsidR="00B21402">
        <w:rPr>
          <w:rFonts w:hint="eastAsia"/>
          <w:sz w:val="24"/>
        </w:rPr>
        <w:t>着</w:t>
      </w:r>
      <w:r>
        <w:rPr>
          <w:rFonts w:hint="eastAsia"/>
          <w:sz w:val="24"/>
        </w:rPr>
        <w:t>越来越大的影响力。为了解</w:t>
      </w:r>
      <w:r w:rsidR="000F2E87">
        <w:rPr>
          <w:rFonts w:hint="eastAsia"/>
          <w:sz w:val="24"/>
        </w:rPr>
        <w:t>中美的民众及</w:t>
      </w:r>
      <w:r>
        <w:rPr>
          <w:rFonts w:hint="eastAsia"/>
          <w:sz w:val="24"/>
        </w:rPr>
        <w:t>精英是如何看待对方的，</w:t>
      </w:r>
      <w:r w:rsidR="001D62F1">
        <w:rPr>
          <w:rFonts w:hint="eastAsia"/>
          <w:sz w:val="24"/>
        </w:rPr>
        <w:t>中国战略文化促进会和美国卡内基和平基金会合力推出了</w:t>
      </w:r>
      <w:r w:rsidR="00B07F23" w:rsidRPr="009A3A87">
        <w:rPr>
          <w:rFonts w:hint="eastAsia"/>
          <w:sz w:val="24"/>
        </w:rPr>
        <w:t>“中美安全认知调查研究项目”</w:t>
      </w:r>
      <w:r w:rsidR="001D62F1">
        <w:rPr>
          <w:rFonts w:hint="eastAsia"/>
          <w:sz w:val="24"/>
        </w:rPr>
        <w:t>，旨在通过</w:t>
      </w:r>
      <w:r w:rsidR="0026733C">
        <w:rPr>
          <w:rFonts w:hint="eastAsia"/>
          <w:sz w:val="24"/>
        </w:rPr>
        <w:t>双向基础调研与</w:t>
      </w:r>
      <w:r w:rsidR="001D62F1">
        <w:rPr>
          <w:rFonts w:hint="eastAsia"/>
          <w:sz w:val="24"/>
        </w:rPr>
        <w:t>研讨会</w:t>
      </w:r>
      <w:r w:rsidR="00B07F23" w:rsidRPr="009A3A87">
        <w:rPr>
          <w:rFonts w:hint="eastAsia"/>
          <w:sz w:val="24"/>
        </w:rPr>
        <w:t>明晰</w:t>
      </w:r>
      <w:r w:rsidR="001D62F1">
        <w:rPr>
          <w:rFonts w:hint="eastAsia"/>
          <w:sz w:val="24"/>
        </w:rPr>
        <w:t>双方</w:t>
      </w:r>
      <w:r w:rsidR="00B07F23" w:rsidRPr="009A3A87">
        <w:rPr>
          <w:rFonts w:hint="eastAsia"/>
          <w:sz w:val="24"/>
        </w:rPr>
        <w:t>态度</w:t>
      </w:r>
      <w:r w:rsidR="001D62F1">
        <w:rPr>
          <w:rFonts w:hint="eastAsia"/>
          <w:sz w:val="24"/>
        </w:rPr>
        <w:t>，</w:t>
      </w:r>
      <w:r w:rsidR="0026733C">
        <w:rPr>
          <w:rFonts w:hint="eastAsia"/>
          <w:sz w:val="24"/>
        </w:rPr>
        <w:t>并通过纵向比较发现影响中美战略决策的长期、稳定的因素，以及</w:t>
      </w:r>
      <w:r w:rsidR="001D62F1" w:rsidRPr="00CB2B42">
        <w:rPr>
          <w:rFonts w:hint="eastAsia"/>
          <w:sz w:val="24"/>
        </w:rPr>
        <w:t>战略决策和民意之间是如何互相影响的。</w:t>
      </w:r>
    </w:p>
    <w:p w:rsidR="00223AD8" w:rsidRPr="00223AD8" w:rsidRDefault="00223AD8" w:rsidP="00223AD8">
      <w:pPr>
        <w:widowControl/>
        <w:jc w:val="left"/>
        <w:rPr>
          <w:sz w:val="24"/>
        </w:rPr>
      </w:pPr>
      <w:r w:rsidRPr="00C02AF4">
        <w:rPr>
          <w:rFonts w:hint="eastAsia"/>
          <w:sz w:val="24"/>
        </w:rPr>
        <w:t xml:space="preserve">　　调查报告形成了五点结论：</w:t>
      </w:r>
    </w:p>
    <w:p w:rsidR="00223AD8" w:rsidRPr="00C02AF4" w:rsidRDefault="009B6835" w:rsidP="00223AD8">
      <w:pPr>
        <w:widowControl/>
        <w:jc w:val="left"/>
        <w:rPr>
          <w:sz w:val="24"/>
        </w:rPr>
      </w:pPr>
      <w:r>
        <w:rPr>
          <w:rFonts w:hint="eastAsia"/>
          <w:sz w:val="24"/>
        </w:rPr>
        <w:t xml:space="preserve">　　第一</w:t>
      </w:r>
      <w:r>
        <w:rPr>
          <w:sz w:val="24"/>
        </w:rPr>
        <w:t>，</w:t>
      </w:r>
      <w:r w:rsidR="00223AD8" w:rsidRPr="00C02AF4">
        <w:rPr>
          <w:rFonts w:hint="eastAsia"/>
          <w:sz w:val="24"/>
        </w:rPr>
        <w:t>中美战略互信度较低，导致双边关系缺乏稳定性（绝大多数中国公众和精英人士都认定美国是对中国构成最大威胁的国家，其所占比例为公众</w:t>
      </w:r>
      <w:r w:rsidR="00223AD8" w:rsidRPr="00C02AF4">
        <w:rPr>
          <w:rFonts w:hint="eastAsia"/>
          <w:sz w:val="24"/>
        </w:rPr>
        <w:t>63%</w:t>
      </w:r>
      <w:r w:rsidR="00223AD8" w:rsidRPr="00C02AF4">
        <w:rPr>
          <w:rFonts w:hint="eastAsia"/>
          <w:sz w:val="24"/>
        </w:rPr>
        <w:t>到商界精英</w:t>
      </w:r>
      <w:r w:rsidR="00223AD8" w:rsidRPr="00C02AF4">
        <w:rPr>
          <w:rFonts w:hint="eastAsia"/>
          <w:sz w:val="24"/>
        </w:rPr>
        <w:t>81%</w:t>
      </w:r>
      <w:r w:rsidR="00223AD8" w:rsidRPr="00C02AF4">
        <w:rPr>
          <w:rFonts w:hint="eastAsia"/>
          <w:sz w:val="24"/>
        </w:rPr>
        <w:t>不等。中方学者是个例外，他们中有</w:t>
      </w:r>
      <w:r w:rsidR="00223AD8" w:rsidRPr="00C02AF4">
        <w:rPr>
          <w:rFonts w:hint="eastAsia"/>
          <w:sz w:val="24"/>
        </w:rPr>
        <w:t>55%</w:t>
      </w:r>
      <w:r w:rsidR="00223AD8" w:rsidRPr="00C02AF4">
        <w:rPr>
          <w:rFonts w:hint="eastAsia"/>
          <w:sz w:val="24"/>
        </w:rPr>
        <w:t>的人认为国际金融动荡才是主要威胁，认为美国在东亚地区的军事存在是主要威胁的人仅有</w:t>
      </w:r>
      <w:r w:rsidR="00223AD8" w:rsidRPr="00C02AF4">
        <w:rPr>
          <w:rFonts w:hint="eastAsia"/>
          <w:sz w:val="24"/>
        </w:rPr>
        <w:t>46%</w:t>
      </w:r>
      <w:r w:rsidR="00223AD8" w:rsidRPr="00C02AF4">
        <w:rPr>
          <w:rFonts w:hint="eastAsia"/>
          <w:sz w:val="24"/>
        </w:rPr>
        <w:t>。美方公众和精英人士普遍认为，与国际金融动荡、伊朗核计划、伊斯兰极端主义和朝鲜核计划等威胁相比，中国崛起成为世界强国对美国福祉构</w:t>
      </w:r>
      <w:r w:rsidR="007149BC">
        <w:rPr>
          <w:rFonts w:hint="eastAsia"/>
          <w:sz w:val="24"/>
        </w:rPr>
        <w:t>成威胁的严重性远远不如其他几项，只与全球气候问题在一个档次上）。</w:t>
      </w:r>
    </w:p>
    <w:p w:rsidR="00223AD8" w:rsidRPr="00C02AF4" w:rsidRDefault="009B6835" w:rsidP="00223AD8">
      <w:pPr>
        <w:widowControl/>
        <w:jc w:val="left"/>
        <w:rPr>
          <w:sz w:val="24"/>
        </w:rPr>
      </w:pPr>
      <w:r>
        <w:rPr>
          <w:rFonts w:hint="eastAsia"/>
          <w:sz w:val="24"/>
        </w:rPr>
        <w:t xml:space="preserve">　　第二</w:t>
      </w:r>
      <w:r>
        <w:rPr>
          <w:sz w:val="24"/>
        </w:rPr>
        <w:t>，</w:t>
      </w:r>
      <w:r w:rsidR="00223AD8" w:rsidRPr="00C02AF4">
        <w:rPr>
          <w:rFonts w:hint="eastAsia"/>
          <w:sz w:val="24"/>
        </w:rPr>
        <w:t>尽管缺乏互信，但中美两国精英和民众普遍视对方国家为竞争者，只有小部分受调者视对方为敌人</w:t>
      </w:r>
      <w:r w:rsidR="00223AD8" w:rsidRPr="00C02AF4">
        <w:rPr>
          <w:rFonts w:hint="eastAsia"/>
          <w:sz w:val="24"/>
        </w:rPr>
        <w:t>(</w:t>
      </w:r>
      <w:r w:rsidR="00223AD8" w:rsidRPr="00C02AF4">
        <w:rPr>
          <w:rFonts w:hint="eastAsia"/>
          <w:sz w:val="24"/>
        </w:rPr>
        <w:t>美国公众有</w:t>
      </w:r>
      <w:r w:rsidR="00223AD8" w:rsidRPr="00C02AF4">
        <w:rPr>
          <w:rFonts w:hint="eastAsia"/>
          <w:sz w:val="24"/>
        </w:rPr>
        <w:t>15%</w:t>
      </w:r>
      <w:r w:rsidR="00223AD8" w:rsidRPr="00C02AF4">
        <w:rPr>
          <w:rFonts w:hint="eastAsia"/>
          <w:sz w:val="24"/>
        </w:rPr>
        <w:t>视中国为敌人，中国公众则只有</w:t>
      </w:r>
      <w:r w:rsidR="00223AD8" w:rsidRPr="00C02AF4">
        <w:rPr>
          <w:rFonts w:hint="eastAsia"/>
          <w:sz w:val="24"/>
        </w:rPr>
        <w:t>12%</w:t>
      </w:r>
      <w:r w:rsidR="00223AD8" w:rsidRPr="00C02AF4">
        <w:rPr>
          <w:rFonts w:hint="eastAsia"/>
          <w:sz w:val="24"/>
        </w:rPr>
        <w:t>视美国为敌人</w:t>
      </w:r>
      <w:r w:rsidR="00223AD8" w:rsidRPr="00C02AF4">
        <w:rPr>
          <w:rFonts w:hint="eastAsia"/>
          <w:sz w:val="24"/>
        </w:rPr>
        <w:t>)</w:t>
      </w:r>
      <w:r w:rsidR="007149BC">
        <w:rPr>
          <w:rFonts w:hint="eastAsia"/>
          <w:sz w:val="24"/>
        </w:rPr>
        <w:t>。</w:t>
      </w:r>
    </w:p>
    <w:p w:rsidR="00223AD8" w:rsidRPr="00C02AF4" w:rsidRDefault="009B6835" w:rsidP="00223AD8">
      <w:pPr>
        <w:widowControl/>
        <w:jc w:val="left"/>
        <w:rPr>
          <w:sz w:val="24"/>
        </w:rPr>
      </w:pPr>
      <w:r>
        <w:rPr>
          <w:rFonts w:hint="eastAsia"/>
          <w:sz w:val="24"/>
        </w:rPr>
        <w:t xml:space="preserve">　　第三，</w:t>
      </w:r>
      <w:r w:rsidR="00223AD8" w:rsidRPr="00C02AF4">
        <w:rPr>
          <w:rFonts w:hint="eastAsia"/>
          <w:sz w:val="24"/>
        </w:rPr>
        <w:t>多数美国精英认为美国维持主导性单</w:t>
      </w:r>
      <w:r w:rsidR="007149BC">
        <w:rPr>
          <w:rFonts w:hint="eastAsia"/>
          <w:sz w:val="24"/>
        </w:rPr>
        <w:t>极地位会使世界更加稳定；而中国精英认为两国权力均衡更有利于稳定。</w:t>
      </w:r>
    </w:p>
    <w:p w:rsidR="00223AD8" w:rsidRPr="00C02AF4" w:rsidRDefault="009B6835" w:rsidP="00223AD8">
      <w:pPr>
        <w:widowControl/>
        <w:jc w:val="left"/>
        <w:rPr>
          <w:sz w:val="24"/>
        </w:rPr>
      </w:pPr>
      <w:r>
        <w:rPr>
          <w:rFonts w:hint="eastAsia"/>
          <w:sz w:val="24"/>
        </w:rPr>
        <w:t xml:space="preserve">　　第四，</w:t>
      </w:r>
      <w:r w:rsidR="00223AD8" w:rsidRPr="00C02AF4">
        <w:rPr>
          <w:rFonts w:hint="eastAsia"/>
          <w:sz w:val="24"/>
        </w:rPr>
        <w:t>中美精英均视加强双边关系为首要任务，重视促进经济合作（美国公众更关注中国的经济实力而不是军事实力，二者所占比例相差很大（</w:t>
      </w:r>
      <w:r w:rsidR="00223AD8" w:rsidRPr="00C02AF4">
        <w:rPr>
          <w:rFonts w:hint="eastAsia"/>
          <w:sz w:val="24"/>
        </w:rPr>
        <w:t>59%</w:t>
      </w:r>
      <w:r w:rsidR="00223AD8" w:rsidRPr="00C02AF4">
        <w:rPr>
          <w:rFonts w:hint="eastAsia"/>
          <w:sz w:val="24"/>
        </w:rPr>
        <w:t>对</w:t>
      </w:r>
      <w:r w:rsidR="00223AD8" w:rsidRPr="00C02AF4">
        <w:rPr>
          <w:rFonts w:hint="eastAsia"/>
          <w:sz w:val="24"/>
        </w:rPr>
        <w:t>28%</w:t>
      </w:r>
      <w:r w:rsidR="00223AD8" w:rsidRPr="00C02AF4">
        <w:rPr>
          <w:rFonts w:hint="eastAsia"/>
          <w:sz w:val="24"/>
        </w:rPr>
        <w:t>）。相反，中国公众更关注的是美国的军事实力（</w:t>
      </w:r>
      <w:r w:rsidR="00223AD8" w:rsidRPr="00C02AF4">
        <w:rPr>
          <w:rFonts w:hint="eastAsia"/>
          <w:sz w:val="24"/>
        </w:rPr>
        <w:t>34%</w:t>
      </w:r>
      <w:r w:rsidR="00223AD8" w:rsidRPr="00C02AF4">
        <w:rPr>
          <w:rFonts w:hint="eastAsia"/>
          <w:sz w:val="24"/>
        </w:rPr>
        <w:t>）而非美国的经济实力（</w:t>
      </w:r>
      <w:r w:rsidR="00223AD8" w:rsidRPr="00C02AF4">
        <w:rPr>
          <w:rFonts w:hint="eastAsia"/>
          <w:sz w:val="24"/>
        </w:rPr>
        <w:t>20%</w:t>
      </w:r>
      <w:r w:rsidR="007149BC">
        <w:rPr>
          <w:rFonts w:hint="eastAsia"/>
          <w:sz w:val="24"/>
        </w:rPr>
        <w:t>））。</w:t>
      </w:r>
      <w:bookmarkStart w:id="0" w:name="_GoBack"/>
      <w:bookmarkEnd w:id="0"/>
    </w:p>
    <w:p w:rsidR="00223AD8" w:rsidRPr="00C02AF4" w:rsidRDefault="009B6835" w:rsidP="00223AD8">
      <w:pPr>
        <w:widowControl/>
        <w:jc w:val="left"/>
        <w:rPr>
          <w:sz w:val="24"/>
        </w:rPr>
      </w:pPr>
      <w:r>
        <w:rPr>
          <w:rFonts w:hint="eastAsia"/>
          <w:sz w:val="24"/>
        </w:rPr>
        <w:t xml:space="preserve">　　第五</w:t>
      </w:r>
      <w:r>
        <w:rPr>
          <w:sz w:val="24"/>
        </w:rPr>
        <w:t>，</w:t>
      </w:r>
      <w:r w:rsidR="00223AD8" w:rsidRPr="00C02AF4">
        <w:rPr>
          <w:rFonts w:hint="eastAsia"/>
          <w:sz w:val="24"/>
        </w:rPr>
        <w:t>中国受访者，特别是政府官员，认为美国对台军售是导致两国关系紧张的主因之一；美国精英，特别是退役军官和商界精英，则对所谓的来自中国的网络攻击和知识产权问题特别担忧。</w:t>
      </w:r>
    </w:p>
    <w:p w:rsidR="00223AD8" w:rsidRPr="00C02AF4" w:rsidRDefault="00223AD8" w:rsidP="00223AD8">
      <w:pPr>
        <w:widowControl/>
        <w:jc w:val="left"/>
        <w:rPr>
          <w:sz w:val="24"/>
        </w:rPr>
      </w:pPr>
      <w:r w:rsidRPr="00C02AF4">
        <w:rPr>
          <w:rFonts w:hint="eastAsia"/>
          <w:sz w:val="24"/>
        </w:rPr>
        <w:t xml:space="preserve">　　调查报告对中美决策者提出了六大建议：</w:t>
      </w:r>
    </w:p>
    <w:p w:rsidR="00223AD8" w:rsidRPr="00C02AF4" w:rsidRDefault="00223AD8" w:rsidP="00223AD8">
      <w:pPr>
        <w:widowControl/>
        <w:jc w:val="left"/>
        <w:rPr>
          <w:sz w:val="24"/>
        </w:rPr>
      </w:pPr>
      <w:r w:rsidRPr="00C02AF4">
        <w:rPr>
          <w:rFonts w:hint="eastAsia"/>
          <w:sz w:val="24"/>
        </w:rPr>
        <w:lastRenderedPageBreak/>
        <w:t xml:space="preserve">　　第一，重视合作甚于竞争。以两国民意的支持为基础，加强双边关系；维持高层领导人之间的交往以加强合作基础，为应对双边关系中潜在的危机奠定稳固的互信基础。</w:t>
      </w:r>
    </w:p>
    <w:p w:rsidR="00223AD8" w:rsidRPr="00C02AF4" w:rsidRDefault="00223AD8" w:rsidP="00223AD8">
      <w:pPr>
        <w:widowControl/>
        <w:jc w:val="left"/>
        <w:rPr>
          <w:sz w:val="24"/>
        </w:rPr>
      </w:pPr>
      <w:r w:rsidRPr="00C02AF4">
        <w:rPr>
          <w:rFonts w:hint="eastAsia"/>
          <w:sz w:val="24"/>
        </w:rPr>
        <w:t xml:space="preserve">　　第二，正确看待极端观点。多数受访者对对方国家既不持强硬态度，也不持敌对态度。政策不应因多见诸于媒体的少数极端观点而偏离轨道。</w:t>
      </w:r>
    </w:p>
    <w:p w:rsidR="00223AD8" w:rsidRPr="00C02AF4" w:rsidRDefault="00223AD8" w:rsidP="00223AD8">
      <w:pPr>
        <w:widowControl/>
        <w:jc w:val="left"/>
        <w:rPr>
          <w:sz w:val="24"/>
        </w:rPr>
      </w:pPr>
      <w:r w:rsidRPr="00C02AF4">
        <w:rPr>
          <w:rFonts w:hint="eastAsia"/>
          <w:sz w:val="24"/>
        </w:rPr>
        <w:t xml:space="preserve">　　第三，建立互信。加强官方与非官方交流，参与有关战略与利益的更有意义的对话，恪守双方承诺，均有利于增进互信；双方还有必要说明各自政策意图，如美国的再平衡战略和中国的军力发展。</w:t>
      </w:r>
    </w:p>
    <w:p w:rsidR="00223AD8" w:rsidRPr="00C02AF4" w:rsidRDefault="00223AD8" w:rsidP="00223AD8">
      <w:pPr>
        <w:widowControl/>
        <w:jc w:val="left"/>
        <w:rPr>
          <w:sz w:val="24"/>
        </w:rPr>
      </w:pPr>
      <w:r w:rsidRPr="00C02AF4">
        <w:rPr>
          <w:rFonts w:hint="eastAsia"/>
          <w:sz w:val="24"/>
        </w:rPr>
        <w:t xml:space="preserve">　　第四，调和关于世界秩序的观点分歧。中美精英对待世界权利分配的不同观点可能导致两国关系紧张，为此，双方应开诚布公地探讨如何和平共处，照顾彼此利益。</w:t>
      </w:r>
    </w:p>
    <w:p w:rsidR="00223AD8" w:rsidRPr="00C02AF4" w:rsidRDefault="00223AD8" w:rsidP="00223AD8">
      <w:pPr>
        <w:widowControl/>
        <w:jc w:val="left"/>
        <w:rPr>
          <w:sz w:val="24"/>
        </w:rPr>
      </w:pPr>
      <w:r w:rsidRPr="00C02AF4">
        <w:rPr>
          <w:rFonts w:hint="eastAsia"/>
          <w:sz w:val="24"/>
        </w:rPr>
        <w:t xml:space="preserve">　　第五，台湾问题不应成为双方开展广泛合作的阻碍。美国应充分认识中国对于美国对台军售一事的重视程度，中国应了解美国长期坚持一个中国政策的态度。双方应重视台湾问题的敏感性，不应在台湾问题上发出错误信号而影响中美关系大局。</w:t>
      </w:r>
    </w:p>
    <w:p w:rsidR="0026733C" w:rsidRDefault="00223AD8" w:rsidP="00813A9C">
      <w:pPr>
        <w:widowControl/>
        <w:jc w:val="left"/>
        <w:rPr>
          <w:sz w:val="24"/>
        </w:rPr>
      </w:pPr>
      <w:r w:rsidRPr="00C02AF4">
        <w:rPr>
          <w:rFonts w:hint="eastAsia"/>
          <w:sz w:val="24"/>
        </w:rPr>
        <w:t xml:space="preserve">　　第六，共同制定网络安全规则。互相理解有助于消除双方疑虑，特别是对已成为中美关系中稳定力量的商界精英而言。</w:t>
      </w:r>
      <w:r w:rsidR="003110C7">
        <w:rPr>
          <w:rStyle w:val="a6"/>
          <w:sz w:val="24"/>
        </w:rPr>
        <w:footnoteReference w:id="2"/>
      </w:r>
    </w:p>
    <w:p w:rsidR="00B1761E" w:rsidRDefault="00B1761E" w:rsidP="00B1761E">
      <w:pPr>
        <w:ind w:firstLine="420"/>
        <w:rPr>
          <w:sz w:val="24"/>
        </w:rPr>
      </w:pPr>
      <w:r w:rsidRPr="00813A9C">
        <w:rPr>
          <w:rFonts w:hint="eastAsia"/>
          <w:sz w:val="24"/>
        </w:rPr>
        <w:t>对于促进中美关系发展而言，民间交流是一个外延极为广泛、潜力尤为巨大、前景十分广阔、意义非同寻常的重要领域。这一领域的行为主体类别众多，如游客、学者、留学生、商业人士、文艺人员等，交流方式灵活多样，如参观访问、高峰论坛、学术会议等等。正所谓，“国之交在于民相亲”。作为现代国家，中美两国都将本国公民的诉求视为制定国家政策的重要考察因素。</w:t>
      </w:r>
      <w:r w:rsidRPr="00813A9C">
        <w:rPr>
          <w:rStyle w:val="a6"/>
          <w:sz w:val="24"/>
        </w:rPr>
        <w:footnoteReference w:id="3"/>
      </w:r>
    </w:p>
    <w:p w:rsidR="00C2249F" w:rsidRPr="00B1761E" w:rsidRDefault="00984FA6" w:rsidP="00C2249F">
      <w:pPr>
        <w:ind w:firstLine="480"/>
        <w:jc w:val="left"/>
        <w:rPr>
          <w:sz w:val="24"/>
        </w:rPr>
      </w:pPr>
      <w:r w:rsidRPr="007D6F55">
        <w:rPr>
          <w:rFonts w:hint="eastAsia"/>
          <w:sz w:val="24"/>
        </w:rPr>
        <w:t>我们相信，只要中美双方共同努力，相向而行，就一定能够把新型大国关系变为现实，造福两国和世界人民。</w:t>
      </w:r>
      <w:r w:rsidRPr="00D56386">
        <w:rPr>
          <w:rFonts w:hint="eastAsia"/>
          <w:sz w:val="24"/>
        </w:rPr>
        <w:t>21</w:t>
      </w:r>
      <w:r>
        <w:rPr>
          <w:rFonts w:hint="eastAsia"/>
          <w:sz w:val="24"/>
        </w:rPr>
        <w:t>世纪的中美关系必须避免大国对抗与</w:t>
      </w:r>
      <w:r w:rsidRPr="00D56386">
        <w:rPr>
          <w:rFonts w:hint="eastAsia"/>
          <w:sz w:val="24"/>
        </w:rPr>
        <w:t>零和博弈的历史覆辙，切实走出一条</w:t>
      </w:r>
      <w:r>
        <w:rPr>
          <w:rFonts w:hint="eastAsia"/>
          <w:sz w:val="24"/>
        </w:rPr>
        <w:t>繁荣共进的</w:t>
      </w:r>
      <w:r w:rsidRPr="00D56386">
        <w:rPr>
          <w:rFonts w:hint="eastAsia"/>
          <w:sz w:val="24"/>
        </w:rPr>
        <w:t>新路</w:t>
      </w:r>
      <w:r>
        <w:rPr>
          <w:rFonts w:hint="eastAsia"/>
          <w:sz w:val="24"/>
        </w:rPr>
        <w:t>。</w:t>
      </w:r>
      <w:r w:rsidR="00953EE8">
        <w:rPr>
          <w:rStyle w:val="a6"/>
          <w:sz w:val="24"/>
        </w:rPr>
        <w:footnoteReference w:id="4"/>
      </w:r>
    </w:p>
    <w:p w:rsidR="00C2249F" w:rsidRDefault="00C2249F" w:rsidP="00C2249F">
      <w:pPr>
        <w:ind w:firstLine="480"/>
        <w:jc w:val="left"/>
        <w:rPr>
          <w:sz w:val="24"/>
        </w:rPr>
      </w:pPr>
    </w:p>
    <w:p w:rsidR="00C2249F" w:rsidRDefault="00057701" w:rsidP="00C2249F">
      <w:pPr>
        <w:ind w:firstLine="480"/>
        <w:jc w:val="left"/>
        <w:rPr>
          <w:sz w:val="24"/>
        </w:rPr>
      </w:pPr>
      <w:r>
        <w:rPr>
          <w:rFonts w:hint="eastAsia"/>
          <w:sz w:val="24"/>
        </w:rPr>
        <w:t>参考资料：</w:t>
      </w:r>
    </w:p>
    <w:p w:rsidR="00057701" w:rsidRPr="00BF7891" w:rsidRDefault="00057701" w:rsidP="00BF7891">
      <w:pPr>
        <w:pStyle w:val="a8"/>
        <w:numPr>
          <w:ilvl w:val="0"/>
          <w:numId w:val="1"/>
        </w:numPr>
        <w:ind w:firstLineChars="0"/>
        <w:jc w:val="left"/>
        <w:rPr>
          <w:sz w:val="24"/>
        </w:rPr>
      </w:pPr>
      <w:r w:rsidRPr="00BF7891">
        <w:rPr>
          <w:rFonts w:hint="eastAsia"/>
          <w:sz w:val="24"/>
        </w:rPr>
        <w:t>崔天凯：推动构建中美新型大国关系，《求是》（</w:t>
      </w:r>
      <w:r w:rsidRPr="00BF7891">
        <w:rPr>
          <w:rFonts w:hint="eastAsia"/>
          <w:sz w:val="24"/>
        </w:rPr>
        <w:t>2014</w:t>
      </w:r>
      <w:r w:rsidRPr="00BF7891">
        <w:rPr>
          <w:rFonts w:hint="eastAsia"/>
          <w:sz w:val="24"/>
        </w:rPr>
        <w:t>年</w:t>
      </w:r>
      <w:r w:rsidRPr="00BF7891">
        <w:rPr>
          <w:rFonts w:hint="eastAsia"/>
          <w:sz w:val="24"/>
        </w:rPr>
        <w:t>10</w:t>
      </w:r>
      <w:r w:rsidRPr="00BF7891">
        <w:rPr>
          <w:rFonts w:hint="eastAsia"/>
          <w:sz w:val="24"/>
        </w:rPr>
        <w:t>月）</w:t>
      </w:r>
    </w:p>
    <w:p w:rsidR="00BF7891" w:rsidRPr="00BF7891" w:rsidRDefault="00BF7891" w:rsidP="00BF7891">
      <w:pPr>
        <w:pStyle w:val="a8"/>
        <w:numPr>
          <w:ilvl w:val="0"/>
          <w:numId w:val="1"/>
        </w:numPr>
        <w:ind w:firstLineChars="0"/>
        <w:jc w:val="left"/>
        <w:rPr>
          <w:sz w:val="24"/>
        </w:rPr>
      </w:pPr>
      <w:r w:rsidRPr="00BF7891">
        <w:rPr>
          <w:rFonts w:hint="eastAsia"/>
          <w:sz w:val="24"/>
        </w:rPr>
        <w:t>罗援（中国战略文化促进会常务副会长兼秘书长）：让数据给中美关系定位，《人民日报海外版》（</w:t>
      </w:r>
      <w:r w:rsidRPr="00BF7891">
        <w:rPr>
          <w:rFonts w:hint="eastAsia"/>
          <w:sz w:val="24"/>
        </w:rPr>
        <w:t>2013</w:t>
      </w:r>
      <w:r w:rsidRPr="00BF7891">
        <w:rPr>
          <w:rFonts w:hint="eastAsia"/>
          <w:sz w:val="24"/>
        </w:rPr>
        <w:t>年</w:t>
      </w:r>
      <w:r w:rsidRPr="00BF7891">
        <w:rPr>
          <w:rFonts w:hint="eastAsia"/>
          <w:sz w:val="24"/>
        </w:rPr>
        <w:t>12</w:t>
      </w:r>
      <w:r w:rsidRPr="00BF7891">
        <w:rPr>
          <w:rFonts w:hint="eastAsia"/>
          <w:sz w:val="24"/>
        </w:rPr>
        <w:t>月</w:t>
      </w:r>
      <w:r w:rsidRPr="00BF7891">
        <w:rPr>
          <w:rFonts w:hint="eastAsia"/>
          <w:sz w:val="24"/>
        </w:rPr>
        <w:t>19</w:t>
      </w:r>
      <w:r w:rsidRPr="00BF7891">
        <w:rPr>
          <w:rFonts w:hint="eastAsia"/>
          <w:sz w:val="24"/>
        </w:rPr>
        <w:t>日</w:t>
      </w:r>
      <w:r w:rsidRPr="00BF7891">
        <w:rPr>
          <w:rFonts w:hint="eastAsia"/>
          <w:sz w:val="24"/>
        </w:rPr>
        <w:t xml:space="preserve">  </w:t>
      </w:r>
      <w:r w:rsidRPr="00BF7891">
        <w:rPr>
          <w:rFonts w:hint="eastAsia"/>
          <w:sz w:val="24"/>
        </w:rPr>
        <w:t>第</w:t>
      </w:r>
      <w:r w:rsidRPr="00BF7891">
        <w:rPr>
          <w:rFonts w:hint="eastAsia"/>
          <w:sz w:val="24"/>
        </w:rPr>
        <w:t xml:space="preserve"> 05 </w:t>
      </w:r>
      <w:r w:rsidRPr="00BF7891">
        <w:rPr>
          <w:rFonts w:hint="eastAsia"/>
          <w:sz w:val="24"/>
        </w:rPr>
        <w:t>版）</w:t>
      </w:r>
    </w:p>
    <w:p w:rsidR="00B1761E" w:rsidRPr="00BF7891" w:rsidRDefault="00BF7891" w:rsidP="00BF7891">
      <w:pPr>
        <w:pStyle w:val="a8"/>
        <w:numPr>
          <w:ilvl w:val="0"/>
          <w:numId w:val="1"/>
        </w:numPr>
        <w:ind w:firstLineChars="0"/>
        <w:jc w:val="left"/>
        <w:rPr>
          <w:sz w:val="24"/>
        </w:rPr>
      </w:pPr>
      <w:r w:rsidRPr="00BF7891">
        <w:rPr>
          <w:rFonts w:hint="eastAsia"/>
          <w:sz w:val="24"/>
        </w:rPr>
        <w:t>陈积敏：中美关系之辩——互相信任还是相互理解？</w:t>
      </w:r>
      <w:hyperlink r:id="rId8" w:history="1">
        <w:r w:rsidRPr="00BF7891">
          <w:rPr>
            <w:rStyle w:val="a7"/>
            <w:rFonts w:hint="eastAsia"/>
            <w:sz w:val="24"/>
          </w:rPr>
          <w:t>http://opinion.m4.cn/2013-04/1204626.shtml</w:t>
        </w:r>
      </w:hyperlink>
      <w:r w:rsidRPr="00BF7891">
        <w:rPr>
          <w:rFonts w:hint="eastAsia"/>
          <w:sz w:val="24"/>
        </w:rPr>
        <w:t xml:space="preserve"> </w:t>
      </w:r>
    </w:p>
    <w:sectPr w:rsidR="00B1761E" w:rsidRPr="00BF78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566" w:rsidRDefault="006C0566" w:rsidP="00D818D9">
      <w:r>
        <w:separator/>
      </w:r>
    </w:p>
  </w:endnote>
  <w:endnote w:type="continuationSeparator" w:id="0">
    <w:p w:rsidR="006C0566" w:rsidRDefault="006C0566" w:rsidP="00D8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566" w:rsidRDefault="006C0566" w:rsidP="00D818D9">
      <w:r>
        <w:separator/>
      </w:r>
    </w:p>
  </w:footnote>
  <w:footnote w:type="continuationSeparator" w:id="0">
    <w:p w:rsidR="006C0566" w:rsidRDefault="006C0566" w:rsidP="00D818D9">
      <w:r>
        <w:continuationSeparator/>
      </w:r>
    </w:p>
  </w:footnote>
  <w:footnote w:id="1">
    <w:p w:rsidR="00057701" w:rsidRPr="00057701" w:rsidRDefault="00057701">
      <w:pPr>
        <w:pStyle w:val="a5"/>
      </w:pPr>
      <w:r>
        <w:rPr>
          <w:rStyle w:val="a6"/>
        </w:rPr>
        <w:footnoteRef/>
      </w:r>
      <w:r w:rsidRPr="00FF648C">
        <w:rPr>
          <w:rFonts w:hint="eastAsia"/>
        </w:rPr>
        <w:t>崔天凯</w:t>
      </w:r>
      <w:r>
        <w:rPr>
          <w:rFonts w:hint="eastAsia"/>
        </w:rPr>
        <w:t>：</w:t>
      </w:r>
      <w:r w:rsidRPr="00953EE8">
        <w:rPr>
          <w:rFonts w:hint="eastAsia"/>
        </w:rPr>
        <w:t>推动构建中美新型大国关系</w:t>
      </w:r>
      <w:r>
        <w:rPr>
          <w:rFonts w:hint="eastAsia"/>
        </w:rPr>
        <w:t>，《求是》（</w:t>
      </w:r>
      <w:r>
        <w:rPr>
          <w:rFonts w:hint="eastAsia"/>
        </w:rPr>
        <w:t>2014</w:t>
      </w:r>
      <w:r>
        <w:rPr>
          <w:rFonts w:hint="eastAsia"/>
        </w:rPr>
        <w:t>年</w:t>
      </w:r>
      <w:r>
        <w:rPr>
          <w:rFonts w:hint="eastAsia"/>
        </w:rPr>
        <w:t>10</w:t>
      </w:r>
      <w:r>
        <w:rPr>
          <w:rFonts w:hint="eastAsia"/>
        </w:rPr>
        <w:t>月）</w:t>
      </w:r>
    </w:p>
  </w:footnote>
  <w:footnote w:id="2">
    <w:p w:rsidR="003110C7" w:rsidRPr="00F743CC" w:rsidRDefault="003110C7">
      <w:pPr>
        <w:pStyle w:val="a5"/>
      </w:pPr>
      <w:r>
        <w:rPr>
          <w:rStyle w:val="a6"/>
        </w:rPr>
        <w:footnoteRef/>
      </w:r>
      <w:r w:rsidRPr="003110C7">
        <w:rPr>
          <w:rFonts w:hint="eastAsia"/>
        </w:rPr>
        <w:t>罗援</w:t>
      </w:r>
      <w:r w:rsidR="00355E70">
        <w:rPr>
          <w:rFonts w:hint="eastAsia"/>
        </w:rPr>
        <w:t>（</w:t>
      </w:r>
      <w:r w:rsidR="00355E70" w:rsidRPr="00F743CC">
        <w:rPr>
          <w:rFonts w:hint="eastAsia"/>
        </w:rPr>
        <w:t>中国战略文化促进会常务副会长兼秘书长）</w:t>
      </w:r>
      <w:r w:rsidRPr="003110C7">
        <w:rPr>
          <w:rFonts w:hint="eastAsia"/>
        </w:rPr>
        <w:t>：让数据给中美关系定位</w:t>
      </w:r>
      <w:r w:rsidR="00057701">
        <w:rPr>
          <w:rFonts w:hint="eastAsia"/>
        </w:rPr>
        <w:t>，《人民日报海外版》</w:t>
      </w:r>
      <w:r w:rsidR="00057701" w:rsidRPr="00CE6833">
        <w:rPr>
          <w:rFonts w:hint="eastAsia"/>
        </w:rPr>
        <w:t>（</w:t>
      </w:r>
      <w:r w:rsidR="00057701" w:rsidRPr="00CE6833">
        <w:rPr>
          <w:rFonts w:hint="eastAsia"/>
        </w:rPr>
        <w:t>2013</w:t>
      </w:r>
      <w:r w:rsidR="00057701" w:rsidRPr="00CE6833">
        <w:rPr>
          <w:rFonts w:hint="eastAsia"/>
        </w:rPr>
        <w:t>年</w:t>
      </w:r>
      <w:r w:rsidR="00057701" w:rsidRPr="00CE6833">
        <w:rPr>
          <w:rFonts w:hint="eastAsia"/>
        </w:rPr>
        <w:t>12</w:t>
      </w:r>
      <w:r w:rsidR="00057701" w:rsidRPr="00CE6833">
        <w:rPr>
          <w:rFonts w:hint="eastAsia"/>
        </w:rPr>
        <w:t>月</w:t>
      </w:r>
      <w:r w:rsidR="00057701" w:rsidRPr="00CE6833">
        <w:rPr>
          <w:rFonts w:hint="eastAsia"/>
        </w:rPr>
        <w:t>19</w:t>
      </w:r>
      <w:r w:rsidR="00057701" w:rsidRPr="00CE6833">
        <w:rPr>
          <w:rFonts w:hint="eastAsia"/>
        </w:rPr>
        <w:t>日</w:t>
      </w:r>
      <w:r w:rsidR="00057701">
        <w:rPr>
          <w:rFonts w:hint="eastAsia"/>
        </w:rPr>
        <w:t xml:space="preserve">  </w:t>
      </w:r>
      <w:r w:rsidR="00057701" w:rsidRPr="00CE6833">
        <w:rPr>
          <w:rFonts w:hint="eastAsia"/>
        </w:rPr>
        <w:t>第</w:t>
      </w:r>
      <w:r w:rsidR="00057701" w:rsidRPr="00CE6833">
        <w:rPr>
          <w:rFonts w:hint="eastAsia"/>
        </w:rPr>
        <w:t xml:space="preserve"> 05 </w:t>
      </w:r>
      <w:r w:rsidR="00057701" w:rsidRPr="00CE6833">
        <w:rPr>
          <w:rFonts w:hint="eastAsia"/>
        </w:rPr>
        <w:t>版）</w:t>
      </w:r>
    </w:p>
  </w:footnote>
  <w:footnote w:id="3">
    <w:p w:rsidR="00B1761E" w:rsidRDefault="00B1761E" w:rsidP="00B1761E">
      <w:pPr>
        <w:pStyle w:val="a5"/>
      </w:pPr>
      <w:r>
        <w:rPr>
          <w:rStyle w:val="a6"/>
        </w:rPr>
        <w:footnoteRef/>
      </w:r>
      <w:r w:rsidRPr="005A0F6D">
        <w:rPr>
          <w:rFonts w:hint="eastAsia"/>
        </w:rPr>
        <w:t>陈积敏：中美关系之辩——互相信任还是相互理解？</w:t>
      </w:r>
      <w:hyperlink r:id="rId1" w:history="1">
        <w:r w:rsidRPr="00DB42AC">
          <w:rPr>
            <w:rStyle w:val="a7"/>
          </w:rPr>
          <w:t>http://opinion.m4.cn/2013-04/1204626.shtml</w:t>
        </w:r>
      </w:hyperlink>
      <w:r>
        <w:rPr>
          <w:rFonts w:hint="eastAsia"/>
        </w:rPr>
        <w:t xml:space="preserve"> </w:t>
      </w:r>
    </w:p>
  </w:footnote>
  <w:footnote w:id="4">
    <w:p w:rsidR="00953EE8" w:rsidRDefault="00953EE8">
      <w:pPr>
        <w:pStyle w:val="a5"/>
      </w:pPr>
      <w:r>
        <w:rPr>
          <w:rStyle w:val="a6"/>
        </w:rPr>
        <w:footnoteRef/>
      </w:r>
      <w:r w:rsidR="00057701">
        <w:rPr>
          <w:rFonts w:hint="eastAsia"/>
        </w:rPr>
        <w:t>同</w:t>
      </w:r>
      <w:r w:rsidR="00057701">
        <w:rPr>
          <w:rFonts w:hint="eastAsia"/>
        </w:rPr>
        <w:t>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E031D"/>
    <w:multiLevelType w:val="hybridMultilevel"/>
    <w:tmpl w:val="4A4004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9B"/>
    <w:rsid w:val="0001371A"/>
    <w:rsid w:val="00033101"/>
    <w:rsid w:val="0004175C"/>
    <w:rsid w:val="00044871"/>
    <w:rsid w:val="00051BA4"/>
    <w:rsid w:val="000561D3"/>
    <w:rsid w:val="00057701"/>
    <w:rsid w:val="00060123"/>
    <w:rsid w:val="00060D22"/>
    <w:rsid w:val="00067A9B"/>
    <w:rsid w:val="00070778"/>
    <w:rsid w:val="00086095"/>
    <w:rsid w:val="000D34DD"/>
    <w:rsid w:val="000E7F94"/>
    <w:rsid w:val="000F2E87"/>
    <w:rsid w:val="001237AD"/>
    <w:rsid w:val="00131A8E"/>
    <w:rsid w:val="00150AE0"/>
    <w:rsid w:val="00156A4C"/>
    <w:rsid w:val="001760FE"/>
    <w:rsid w:val="00183B39"/>
    <w:rsid w:val="001A4BD6"/>
    <w:rsid w:val="001B5535"/>
    <w:rsid w:val="001D62F1"/>
    <w:rsid w:val="00223AD8"/>
    <w:rsid w:val="00231469"/>
    <w:rsid w:val="002445F3"/>
    <w:rsid w:val="00245DEC"/>
    <w:rsid w:val="0025688D"/>
    <w:rsid w:val="0026733C"/>
    <w:rsid w:val="00280988"/>
    <w:rsid w:val="00294DCF"/>
    <w:rsid w:val="002A6886"/>
    <w:rsid w:val="002E3856"/>
    <w:rsid w:val="002F3061"/>
    <w:rsid w:val="003110C7"/>
    <w:rsid w:val="00351433"/>
    <w:rsid w:val="00355E70"/>
    <w:rsid w:val="0037176B"/>
    <w:rsid w:val="003B2227"/>
    <w:rsid w:val="003C1367"/>
    <w:rsid w:val="003E1840"/>
    <w:rsid w:val="003F3DA6"/>
    <w:rsid w:val="004231AE"/>
    <w:rsid w:val="004247DD"/>
    <w:rsid w:val="00431C23"/>
    <w:rsid w:val="00463E6C"/>
    <w:rsid w:val="00484C01"/>
    <w:rsid w:val="004A3140"/>
    <w:rsid w:val="004C3EEC"/>
    <w:rsid w:val="004D12B1"/>
    <w:rsid w:val="004E161F"/>
    <w:rsid w:val="00502106"/>
    <w:rsid w:val="0050250A"/>
    <w:rsid w:val="00504A45"/>
    <w:rsid w:val="0051734D"/>
    <w:rsid w:val="00530B94"/>
    <w:rsid w:val="00553D5A"/>
    <w:rsid w:val="00563B4B"/>
    <w:rsid w:val="005A067B"/>
    <w:rsid w:val="005A0F6D"/>
    <w:rsid w:val="005B5078"/>
    <w:rsid w:val="005E5476"/>
    <w:rsid w:val="005E5717"/>
    <w:rsid w:val="005F0C78"/>
    <w:rsid w:val="005F1F45"/>
    <w:rsid w:val="005F674B"/>
    <w:rsid w:val="00612A0B"/>
    <w:rsid w:val="006153E0"/>
    <w:rsid w:val="006477B2"/>
    <w:rsid w:val="00653F88"/>
    <w:rsid w:val="006566C5"/>
    <w:rsid w:val="00671EEC"/>
    <w:rsid w:val="00677BC8"/>
    <w:rsid w:val="00680982"/>
    <w:rsid w:val="0068397E"/>
    <w:rsid w:val="00684A21"/>
    <w:rsid w:val="006C0566"/>
    <w:rsid w:val="006D4890"/>
    <w:rsid w:val="006F4143"/>
    <w:rsid w:val="006F6510"/>
    <w:rsid w:val="007052BE"/>
    <w:rsid w:val="00706A5D"/>
    <w:rsid w:val="007071AD"/>
    <w:rsid w:val="00707217"/>
    <w:rsid w:val="007149BC"/>
    <w:rsid w:val="00721794"/>
    <w:rsid w:val="0074221B"/>
    <w:rsid w:val="0074641E"/>
    <w:rsid w:val="00763ED2"/>
    <w:rsid w:val="00767B76"/>
    <w:rsid w:val="007B17F9"/>
    <w:rsid w:val="007C1B88"/>
    <w:rsid w:val="007D6F55"/>
    <w:rsid w:val="00813A9C"/>
    <w:rsid w:val="00856A33"/>
    <w:rsid w:val="00874588"/>
    <w:rsid w:val="00884665"/>
    <w:rsid w:val="008913BA"/>
    <w:rsid w:val="008A3C07"/>
    <w:rsid w:val="008A45FD"/>
    <w:rsid w:val="008D6D2E"/>
    <w:rsid w:val="008F34A9"/>
    <w:rsid w:val="00904040"/>
    <w:rsid w:val="009205D2"/>
    <w:rsid w:val="009242A6"/>
    <w:rsid w:val="009517B4"/>
    <w:rsid w:val="00953EE8"/>
    <w:rsid w:val="0095413D"/>
    <w:rsid w:val="0095423A"/>
    <w:rsid w:val="00955FA3"/>
    <w:rsid w:val="0096367E"/>
    <w:rsid w:val="00984FA6"/>
    <w:rsid w:val="009A3A87"/>
    <w:rsid w:val="009B6835"/>
    <w:rsid w:val="009C217F"/>
    <w:rsid w:val="009D00A0"/>
    <w:rsid w:val="009F36EE"/>
    <w:rsid w:val="00A026AE"/>
    <w:rsid w:val="00A162FD"/>
    <w:rsid w:val="00A566F2"/>
    <w:rsid w:val="00A93A2A"/>
    <w:rsid w:val="00A9515C"/>
    <w:rsid w:val="00AC4621"/>
    <w:rsid w:val="00AE3481"/>
    <w:rsid w:val="00AF6828"/>
    <w:rsid w:val="00B07F23"/>
    <w:rsid w:val="00B1761E"/>
    <w:rsid w:val="00B21402"/>
    <w:rsid w:val="00B3082B"/>
    <w:rsid w:val="00B32F0C"/>
    <w:rsid w:val="00B37852"/>
    <w:rsid w:val="00B52602"/>
    <w:rsid w:val="00B67E70"/>
    <w:rsid w:val="00B753F6"/>
    <w:rsid w:val="00BA5CE3"/>
    <w:rsid w:val="00BB0204"/>
    <w:rsid w:val="00BB04E4"/>
    <w:rsid w:val="00BF7891"/>
    <w:rsid w:val="00C02AF4"/>
    <w:rsid w:val="00C122B5"/>
    <w:rsid w:val="00C2249F"/>
    <w:rsid w:val="00CC4B3F"/>
    <w:rsid w:val="00CD29A0"/>
    <w:rsid w:val="00CD7263"/>
    <w:rsid w:val="00CE1CF9"/>
    <w:rsid w:val="00CE3D21"/>
    <w:rsid w:val="00CE46B7"/>
    <w:rsid w:val="00CE6833"/>
    <w:rsid w:val="00CE7EAE"/>
    <w:rsid w:val="00D10977"/>
    <w:rsid w:val="00D20424"/>
    <w:rsid w:val="00D265C0"/>
    <w:rsid w:val="00D467E6"/>
    <w:rsid w:val="00D50680"/>
    <w:rsid w:val="00D668B8"/>
    <w:rsid w:val="00D712BE"/>
    <w:rsid w:val="00D818D9"/>
    <w:rsid w:val="00D82E8E"/>
    <w:rsid w:val="00DB3B18"/>
    <w:rsid w:val="00DC4575"/>
    <w:rsid w:val="00DC4BB8"/>
    <w:rsid w:val="00DF3EAD"/>
    <w:rsid w:val="00E06A55"/>
    <w:rsid w:val="00E34473"/>
    <w:rsid w:val="00E46E77"/>
    <w:rsid w:val="00E51381"/>
    <w:rsid w:val="00E94637"/>
    <w:rsid w:val="00EB38E9"/>
    <w:rsid w:val="00EC2837"/>
    <w:rsid w:val="00ED0F1C"/>
    <w:rsid w:val="00F070E2"/>
    <w:rsid w:val="00F12868"/>
    <w:rsid w:val="00F3784A"/>
    <w:rsid w:val="00F43B73"/>
    <w:rsid w:val="00F500B0"/>
    <w:rsid w:val="00F53A18"/>
    <w:rsid w:val="00F743CC"/>
    <w:rsid w:val="00FB038B"/>
    <w:rsid w:val="00FD1888"/>
    <w:rsid w:val="00FF648C"/>
    <w:rsid w:val="00FF6D08"/>
    <w:rsid w:val="00FF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CFFE32-362B-41EF-BEBD-A4C8EE5D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18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18D9"/>
    <w:rPr>
      <w:sz w:val="18"/>
      <w:szCs w:val="18"/>
    </w:rPr>
  </w:style>
  <w:style w:type="paragraph" w:styleId="a4">
    <w:name w:val="footer"/>
    <w:basedOn w:val="a"/>
    <w:link w:val="Char0"/>
    <w:uiPriority w:val="99"/>
    <w:unhideWhenUsed/>
    <w:rsid w:val="00D818D9"/>
    <w:pPr>
      <w:tabs>
        <w:tab w:val="center" w:pos="4153"/>
        <w:tab w:val="right" w:pos="8306"/>
      </w:tabs>
      <w:snapToGrid w:val="0"/>
      <w:jc w:val="left"/>
    </w:pPr>
    <w:rPr>
      <w:sz w:val="18"/>
      <w:szCs w:val="18"/>
    </w:rPr>
  </w:style>
  <w:style w:type="character" w:customStyle="1" w:styleId="Char0">
    <w:name w:val="页脚 Char"/>
    <w:basedOn w:val="a0"/>
    <w:link w:val="a4"/>
    <w:uiPriority w:val="99"/>
    <w:rsid w:val="00D818D9"/>
    <w:rPr>
      <w:sz w:val="18"/>
      <w:szCs w:val="18"/>
    </w:rPr>
  </w:style>
  <w:style w:type="paragraph" w:styleId="a5">
    <w:name w:val="footnote text"/>
    <w:basedOn w:val="a"/>
    <w:link w:val="Char1"/>
    <w:uiPriority w:val="99"/>
    <w:semiHidden/>
    <w:unhideWhenUsed/>
    <w:rsid w:val="005A0F6D"/>
    <w:pPr>
      <w:snapToGrid w:val="0"/>
      <w:jc w:val="left"/>
    </w:pPr>
    <w:rPr>
      <w:sz w:val="18"/>
      <w:szCs w:val="18"/>
    </w:rPr>
  </w:style>
  <w:style w:type="character" w:customStyle="1" w:styleId="Char1">
    <w:name w:val="脚注文本 Char"/>
    <w:basedOn w:val="a0"/>
    <w:link w:val="a5"/>
    <w:uiPriority w:val="99"/>
    <w:semiHidden/>
    <w:rsid w:val="005A0F6D"/>
    <w:rPr>
      <w:sz w:val="18"/>
      <w:szCs w:val="18"/>
    </w:rPr>
  </w:style>
  <w:style w:type="character" w:styleId="a6">
    <w:name w:val="footnote reference"/>
    <w:basedOn w:val="a0"/>
    <w:uiPriority w:val="99"/>
    <w:semiHidden/>
    <w:unhideWhenUsed/>
    <w:rsid w:val="005A0F6D"/>
    <w:rPr>
      <w:vertAlign w:val="superscript"/>
    </w:rPr>
  </w:style>
  <w:style w:type="character" w:styleId="a7">
    <w:name w:val="Hyperlink"/>
    <w:basedOn w:val="a0"/>
    <w:uiPriority w:val="99"/>
    <w:unhideWhenUsed/>
    <w:rsid w:val="005A0F6D"/>
    <w:rPr>
      <w:color w:val="0000FF" w:themeColor="hyperlink"/>
      <w:u w:val="single"/>
    </w:rPr>
  </w:style>
  <w:style w:type="paragraph" w:styleId="a8">
    <w:name w:val="List Paragraph"/>
    <w:basedOn w:val="a"/>
    <w:uiPriority w:val="34"/>
    <w:qFormat/>
    <w:rsid w:val="00BF78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80485">
      <w:bodyDiv w:val="1"/>
      <w:marLeft w:val="0"/>
      <w:marRight w:val="0"/>
      <w:marTop w:val="0"/>
      <w:marBottom w:val="0"/>
      <w:divBdr>
        <w:top w:val="none" w:sz="0" w:space="0" w:color="auto"/>
        <w:left w:val="none" w:sz="0" w:space="0" w:color="auto"/>
        <w:bottom w:val="none" w:sz="0" w:space="0" w:color="auto"/>
        <w:right w:val="none" w:sz="0" w:space="0" w:color="auto"/>
      </w:divBdr>
    </w:div>
    <w:div w:id="1216626294">
      <w:bodyDiv w:val="1"/>
      <w:marLeft w:val="0"/>
      <w:marRight w:val="0"/>
      <w:marTop w:val="0"/>
      <w:marBottom w:val="0"/>
      <w:divBdr>
        <w:top w:val="none" w:sz="0" w:space="0" w:color="auto"/>
        <w:left w:val="none" w:sz="0" w:space="0" w:color="auto"/>
        <w:bottom w:val="none" w:sz="0" w:space="0" w:color="auto"/>
        <w:right w:val="none" w:sz="0" w:space="0" w:color="auto"/>
      </w:divBdr>
    </w:div>
    <w:div w:id="1591501015">
      <w:bodyDiv w:val="1"/>
      <w:marLeft w:val="0"/>
      <w:marRight w:val="0"/>
      <w:marTop w:val="0"/>
      <w:marBottom w:val="0"/>
      <w:divBdr>
        <w:top w:val="none" w:sz="0" w:space="0" w:color="auto"/>
        <w:left w:val="none" w:sz="0" w:space="0" w:color="auto"/>
        <w:bottom w:val="none" w:sz="0" w:space="0" w:color="auto"/>
        <w:right w:val="none" w:sz="0" w:space="0" w:color="auto"/>
      </w:divBdr>
    </w:div>
    <w:div w:id="1855265167">
      <w:bodyDiv w:val="1"/>
      <w:marLeft w:val="0"/>
      <w:marRight w:val="0"/>
      <w:marTop w:val="0"/>
      <w:marBottom w:val="0"/>
      <w:divBdr>
        <w:top w:val="none" w:sz="0" w:space="0" w:color="auto"/>
        <w:left w:val="none" w:sz="0" w:space="0" w:color="auto"/>
        <w:bottom w:val="none" w:sz="0" w:space="0" w:color="auto"/>
        <w:right w:val="none" w:sz="0" w:space="0" w:color="auto"/>
      </w:divBdr>
    </w:div>
    <w:div w:id="207122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nion.m4.cn/2013-04/1204626.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pinion.m4.cn/2013-04/1204626.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BC590-D2D8-48FD-921A-A2983D38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4</Pages>
  <Words>448</Words>
  <Characters>2558</Characters>
  <Application>Microsoft Office Word</Application>
  <DocSecurity>0</DocSecurity>
  <Lines>21</Lines>
  <Paragraphs>5</Paragraphs>
  <ScaleCrop>false</ScaleCrop>
  <Company>微软中国</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 Liu</dc:creator>
  <cp:keywords/>
  <dc:description/>
  <cp:lastModifiedBy>Jinyue Yang</cp:lastModifiedBy>
  <cp:revision>32</cp:revision>
  <dcterms:created xsi:type="dcterms:W3CDTF">2015-01-03T05:49:00Z</dcterms:created>
  <dcterms:modified xsi:type="dcterms:W3CDTF">2015-01-08T02:55:00Z</dcterms:modified>
</cp:coreProperties>
</file>