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</w:pPr>
      <w:r>
        <w:t>Service复习</w:t>
      </w:r>
    </w:p>
    <w:p>
      <w:pPr/>
      <w:r>
        <w:t xml:space="preserve">/boot                存放系统引导必须的文件，包括内核、启动配置     </w:t>
      </w:r>
    </w:p>
    <w:p>
      <w:pPr/>
      <w:r>
        <w:t>/bin、/sbin           存放各种命令程序</w:t>
      </w:r>
    </w:p>
    <w:p>
      <w:pPr/>
      <w:r>
        <w:t>/dev                 存放硬盘、键盘、鼠标、光驱的各种设备文件</w:t>
      </w:r>
    </w:p>
    <w:p>
      <w:pPr/>
      <w:r>
        <w:t>/etc                  存放各种程序的配置文件</w:t>
      </w:r>
    </w:p>
    <w:p>
      <w:pPr/>
      <w:r>
        <w:t>/root、/home/用户名  存放/root、普通用户的默认家目录</w:t>
      </w:r>
    </w:p>
    <w:p>
      <w:pPr/>
      <w:r>
        <w:t>/var                  存放日至文件、邮箱等经常变化的文件</w:t>
      </w:r>
    </w:p>
    <w:p>
      <w:pPr/>
      <w:r>
        <w:t>/proc                存放物理内存的映射，不占用磁盘（其实不存在）</w:t>
      </w:r>
    </w:p>
    <w:p>
      <w:pPr/>
      <w:r>
        <w:t>/tmp                 存放系统运行过程重使用的一些临时文件</w:t>
      </w:r>
    </w:p>
    <w:p>
      <w:pPr/>
    </w:p>
    <w:p>
      <w:pPr/>
      <w:r>
        <w:t>历史命令</w:t>
      </w:r>
    </w:p>
    <w:p>
      <w:pPr/>
      <w:r>
        <w:t>history：查看历史命令列表</w:t>
      </w:r>
    </w:p>
    <w:p>
      <w:pPr/>
      <w:r>
        <w:t>History -c：清空历史命令</w:t>
      </w:r>
    </w:p>
    <w:p>
      <w:pPr/>
      <w:r>
        <w:t>！n：执行历史命令重的第n条命令</w:t>
      </w:r>
    </w:p>
    <w:p>
      <w:pPr/>
      <w:r>
        <w:t>！str：执行最近一次以str为开头的历史命令</w:t>
      </w:r>
    </w:p>
    <w:p>
      <w:pPr/>
    </w:p>
    <w:p>
      <w:pPr/>
      <w:r>
        <w:t>调整历史命令的数量  vim /etc/profile</w:t>
      </w:r>
    </w:p>
    <w:p>
      <w:pPr/>
      <w:r>
        <w:t>HISTSIZE=1000</w:t>
      </w:r>
    </w:p>
    <w:p>
      <w:pPr/>
    </w:p>
    <w:p>
      <w:pPr/>
      <w:r>
        <w:t>1.history -c            清除所有history内容记录</w:t>
      </w:r>
    </w:p>
    <w:p>
      <w:pPr/>
      <w:r>
        <w:t xml:space="preserve">2.history -w          将目前的history记忆内容写入history记忆中     </w:t>
      </w:r>
    </w:p>
    <w:p>
      <w:pPr/>
      <w:r>
        <w:t>3. &gt; ~/.bash_history   //清空bash历史命令记录</w:t>
      </w:r>
    </w:p>
    <w:p>
      <w:pPr/>
      <w:r>
        <w:t xml:space="preserve">4. </w:t>
      </w:r>
      <w:r>
        <w:rPr>
          <w:rFonts w:hint="eastAsia"/>
        </w:rPr>
        <w:t xml:space="preserve">&gt; ~/.mysql_history </w:t>
      </w:r>
      <w:r>
        <w:rPr>
          <w:rFonts w:hint="default"/>
        </w:rPr>
        <w:t xml:space="preserve">     //清空mysql历史命令(数据库历史记录非常不安全)</w:t>
      </w:r>
    </w:p>
    <w:p>
      <w:pPr/>
      <w:r>
        <w:t>.是当前目录  ..上一级目录   .bash_history 隐藏文件    ./1.sh 当前目录下的1.sh</w:t>
      </w:r>
    </w:p>
    <w:p>
      <w:pPr/>
    </w:p>
    <w:p>
      <w:pPr/>
      <w:r>
        <w:t>du，统计文件的占用空间</w:t>
      </w:r>
    </w:p>
    <w:p>
      <w:pPr/>
      <w:r>
        <w:t>-s：值统计每个参数所占用的总空间大小</w:t>
      </w:r>
    </w:p>
    <w:p>
      <w:pPr/>
      <w:r>
        <w:t>-h：提供一度容量单位</w:t>
      </w:r>
    </w:p>
    <w:p>
      <w:pPr/>
      <w:r>
        <w:drawing>
          <wp:inline distT="0" distB="0" distL="114300" distR="114300">
            <wp:extent cx="4270375" cy="734060"/>
            <wp:effectExtent l="0" t="0" r="158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73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时间命令</w:t>
      </w:r>
    </w:p>
    <w:p>
      <w:pPr/>
      <w:r>
        <w:t>date +%F（日期）、date +%R（时间）</w:t>
      </w:r>
    </w:p>
    <w:p>
      <w:pPr/>
      <w:r>
        <w:t>2018-11-26、17:01</w:t>
      </w:r>
    </w:p>
    <w:p>
      <w:pPr/>
      <w:r>
        <w:t xml:space="preserve">自定义格式 </w:t>
      </w:r>
    </w:p>
    <w:p>
      <w:pPr>
        <w:rPr>
          <w:rFonts w:hint="eastAsia"/>
        </w:rPr>
      </w:pPr>
      <w:r>
        <w:rPr>
          <w:rFonts w:hint="eastAsia"/>
        </w:rPr>
        <w:t>date +"%Y+%m+%d %H:%M:%S"</w:t>
      </w:r>
    </w:p>
    <w:p>
      <w:pPr>
        <w:rPr>
          <w:rFonts w:hint="eastAsia"/>
        </w:rPr>
      </w:pPr>
      <w:r>
        <w:rPr>
          <w:rFonts w:hint="eastAsia"/>
        </w:rPr>
        <w:t>2018+11+26 17:04:09</w:t>
      </w:r>
    </w:p>
    <w:p>
      <w:pPr/>
    </w:p>
    <w:p>
      <w:pPr/>
      <w:r>
        <w:t>Ln，创建软链接</w:t>
      </w:r>
    </w:p>
    <w:p>
      <w:pPr/>
      <w:r>
        <w:t>-软链接--&gt;原始文档--&gt;i节点--&gt; 文档数据</w:t>
      </w:r>
    </w:p>
    <w:p>
      <w:pPr/>
      <w:r>
        <w:t>ln -s 原始文件或目录 软链接文件</w:t>
      </w:r>
    </w:p>
    <w:p>
      <w:pPr/>
      <w:r>
        <w:t>若原始节点或目录被删除，连接文件将失效，软链接可存放在不同分区/文件系统</w:t>
      </w:r>
    </w:p>
    <w:p>
      <w:pPr/>
      <w:r>
        <w:t>Ln，创建硬连接</w:t>
      </w:r>
    </w:p>
    <w:p>
      <w:pPr/>
      <w:r>
        <w:t>- 硬连接--&gt;i节点--&gt;文档数据</w:t>
      </w:r>
    </w:p>
    <w:p>
      <w:pPr/>
      <w:r>
        <w:t>ln -s 原始文件  硬连接文件</w:t>
      </w:r>
    </w:p>
    <w:p>
      <w:pPr/>
      <w:r>
        <w:t>若原始文件被删除，连接文件仍可用，硬链接与原始文件必须在统一分区/文件系统</w:t>
      </w:r>
    </w:p>
    <w:p>
      <w:pPr/>
    </w:p>
    <w:p>
      <w:pPr/>
      <w:r>
        <w:t>压缩包的制作</w:t>
      </w:r>
    </w:p>
    <w:p>
      <w:pPr/>
      <w:r>
        <w:t>-tar -z(j,J)cf  备份文件.gz(bz2,xz)  被归档的文件</w:t>
      </w:r>
    </w:p>
    <w:p>
      <w:pPr/>
      <w:r>
        <w:t>如果备份的是一个目录需要加上-P</w:t>
      </w:r>
    </w:p>
    <w:p>
      <w:pPr/>
      <w:r>
        <w:t>释放压缩包 tar -xf 备份文件 -C 目录（不写-C默认当前路径）   没有-P不保存为绝对路径，保存为原始的目录结构。</w:t>
      </w:r>
    </w:p>
    <w:p>
      <w:pPr/>
    </w:p>
    <w:p>
      <w:pPr/>
      <w:r>
        <w:t>-zip [-r] 备份文件.zip  被归档的文档</w:t>
      </w:r>
    </w:p>
    <w:p>
      <w:pPr/>
      <w:r>
        <w:t>Unzip -r 备份文件.zip 被归档的文档  -d 目录  （没有 -d默认当前路径）</w:t>
      </w:r>
    </w:p>
    <w:p>
      <w:pPr/>
    </w:p>
    <w:p>
      <w:pPr/>
      <w:r>
        <w:t>自定义YUM源</w:t>
      </w:r>
    </w:p>
    <w:p>
      <w:pPr/>
      <w:r>
        <w:t>RHEL7光盘目录已经预先设置为yum源</w:t>
      </w:r>
    </w:p>
    <w:p>
      <w:pPr/>
      <w:r>
        <w:t>Packages/                 存放.rpm软件包</w:t>
      </w:r>
    </w:p>
    <w:p>
      <w:pPr/>
      <w:r>
        <w:t>repodata/                  仓库档案</w:t>
      </w:r>
    </w:p>
    <w:p>
      <w:pPr/>
      <w:r>
        <w:t>Isolinux/                    光盘引导数据</w:t>
      </w:r>
    </w:p>
    <w:p>
      <w:pPr/>
      <w:r>
        <w:t>RPM-GPG-KEY-redhat-release   签名校验密钥</w:t>
      </w:r>
    </w:p>
    <w:p>
      <w:pPr/>
    </w:p>
    <w:p>
      <w:pPr/>
      <w:r>
        <w:t>使用第三方的RPM包建库</w:t>
      </w:r>
    </w:p>
    <w:p>
      <w:pPr>
        <w:numPr>
          <w:ilvl w:val="0"/>
          <w:numId w:val="1"/>
        </w:numPr>
      </w:pPr>
      <w:r>
        <w:t>将收集道德.rpm包文件集中到指定目录</w:t>
      </w:r>
    </w:p>
    <w:p>
      <w:pPr>
        <w:numPr>
          <w:ilvl w:val="0"/>
          <w:numId w:val="1"/>
        </w:numPr>
      </w:pPr>
      <w:r>
        <w:t>针对此目录使用createrepo工具创建仓库档案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ls        /opt/libreoffice          //原始目录</w:t>
      </w:r>
    </w:p>
    <w:p>
      <w:pPr>
        <w:numPr>
          <w:ilvl w:val="0"/>
          <w:numId w:val="0"/>
        </w:numPr>
      </w:pPr>
      <w:r>
        <w:t>xxx.rpm    xxxx.rpm   xxxx.rpm    xxxxx.rpm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createrepo  /opt/libreoffice        //创建仓库档案</w:t>
      </w:r>
    </w:p>
    <w:p>
      <w:pPr/>
    </w:p>
    <w:p>
      <w:pPr/>
      <w:r>
        <w:t>ls /opt/libreoffice                  //确认结果</w:t>
      </w:r>
    </w:p>
    <w:p>
      <w:pPr/>
      <w:r>
        <w:t>xxx.rpm xxx.rpm  xxx.rpm  repodata</w:t>
      </w:r>
    </w:p>
    <w:p>
      <w:pPr/>
    </w:p>
    <w:p>
      <w:pPr/>
      <w:r>
        <w:t>网络yum源   http、ftp</w:t>
      </w:r>
    </w:p>
    <w:p>
      <w:pPr>
        <w:numPr>
          <w:ilvl w:val="0"/>
          <w:numId w:val="2"/>
        </w:numPr>
      </w:pPr>
      <w:r>
        <w:t>将对应的rpm包放在/var/www/html/目录下   或者/var/ftp/目录下</w:t>
      </w:r>
    </w:p>
    <w:p>
      <w:pPr>
        <w:numPr>
          <w:ilvl w:val="0"/>
          <w:numId w:val="2"/>
        </w:numPr>
      </w:pPr>
      <w:r>
        <w:t>客户端vim /etc/yum.repos.d/*.repo baseurl=http://192.168.1.254/目录</w:t>
      </w:r>
    </w:p>
    <w:p>
      <w:pPr>
        <w:numPr>
          <w:ilvl w:val="0"/>
          <w:numId w:val="2"/>
        </w:numPr>
      </w:pPr>
      <w:r>
        <w:t>yum repolist   检验</w:t>
      </w:r>
    </w:p>
    <w:p>
      <w:pPr/>
    </w:p>
    <w:p>
      <w:pPr/>
      <w:r>
        <w:t>vim  三种模式     命令模式     编辑模式   末行模式:</w:t>
      </w:r>
    </w:p>
    <w:p>
      <w:pPr/>
    </w:p>
    <w:p>
      <w:pPr/>
      <w:r>
        <w:t>命令模式操作</w:t>
      </w:r>
    </w:p>
    <w:p>
      <w:pPr/>
      <w:r>
        <w:t>跳转值文件的首行      1G或gg</w:t>
      </w:r>
    </w:p>
    <w:p>
      <w:pPr/>
      <w:r>
        <w:t>跳转到文件的末尾行    G</w:t>
      </w:r>
    </w:p>
    <w:p>
      <w:pPr/>
    </w:p>
    <w:p>
      <w:pPr/>
      <w:r>
        <w:t xml:space="preserve">复制：yy   剪切：dd  </w:t>
      </w:r>
    </w:p>
    <w:p>
      <w:pPr/>
      <w:r>
        <w:t>粘贴至光标处之前：p            粘贴至光标处之后：P</w:t>
      </w:r>
    </w:p>
    <w:p>
      <w:pPr/>
      <w:r>
        <w:t>从光标处之前删除至行首：d^    从光标处删除至行尾d$</w:t>
      </w:r>
    </w:p>
    <w:p>
      <w:pPr/>
      <w:r>
        <w:t xml:space="preserve">删除光标出的单个字符：x        </w:t>
      </w:r>
    </w:p>
    <w:p>
      <w:pPr/>
      <w:r>
        <w:t>撤销最近一次的操作 u           取消前一次撤销操作  U</w:t>
      </w:r>
    </w:p>
    <w:p>
      <w:pPr/>
      <w:r>
        <w:t xml:space="preserve">撤销对当前行的所有修改   ctrl  -r </w:t>
      </w:r>
    </w:p>
    <w:p>
      <w:pPr/>
    </w:p>
    <w:p>
      <w:pPr/>
      <w:r>
        <w:t>末行模式操作</w:t>
      </w:r>
    </w:p>
    <w:p>
      <w:pPr/>
      <w:r>
        <w:t>保存   :x   ZZ  :wq           退出 :q!</w:t>
      </w:r>
    </w:p>
    <w:p>
      <w:pPr/>
      <w:r>
        <w:t>另存为其他文件    :w</w:t>
      </w:r>
    </w:p>
    <w:p>
      <w:pPr/>
      <w:r>
        <w:t>读入其他文件内容  :r</w:t>
      </w:r>
    </w:p>
    <w:p>
      <w:pPr/>
    </w:p>
    <w:p>
      <w:pPr/>
      <w:r>
        <w:t>行内替换  :s/old/new/    替换当前行的第一个old</w:t>
      </w:r>
    </w:p>
    <w:p>
      <w:pPr/>
      <w:r>
        <w:t xml:space="preserve">          :s/old/new/g   替换当前行的所有old</w:t>
      </w:r>
    </w:p>
    <w:p>
      <w:pPr>
        <w:rPr>
          <w:rFonts w:hint="default"/>
        </w:rPr>
      </w:pPr>
      <w:r>
        <w:t>区域内替换 :n,m  s/old/new/g  替换第n-m行所有的</w:t>
      </w:r>
      <w:r>
        <w:rPr>
          <w:rFonts w:hint="default"/>
        </w:rPr>
        <w:t>”old”</w:t>
      </w:r>
    </w:p>
    <w:p>
      <w:pPr>
        <w:rPr>
          <w:rFonts w:hint="default"/>
        </w:rPr>
      </w:pPr>
      <w:r>
        <w:rPr>
          <w:rFonts w:hint="default"/>
        </w:rPr>
        <w:t>区域内替换 :%    s/old/new/g  替换文件内所有的”old”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显示/不显示行号    :set nu|nonu  启用/不启用   :set ai|noai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/>
      <w:r>
        <w:t>源码包的安装</w:t>
      </w:r>
    </w:p>
    <w:p>
      <w:pPr/>
      <w:r>
        <w:t>主要优点：</w:t>
      </w:r>
    </w:p>
    <w:p>
      <w:pPr/>
      <w:r>
        <w:t>获得软件的最新版，即使修复bug</w:t>
      </w:r>
    </w:p>
    <w:p>
      <w:pPr/>
      <w:r>
        <w:t>软件功能可按需选择/定制，有更多软件可供选择</w:t>
      </w:r>
    </w:p>
    <w:p>
      <w:pPr/>
      <w:r>
        <w:t>源码包适用各种平台</w:t>
      </w:r>
    </w:p>
    <w:p>
      <w:pPr/>
    </w:p>
    <w:p>
      <w:pPr/>
      <w:r>
        <w:t>1.下载源码包，解压到指定位置</w:t>
      </w:r>
    </w:p>
    <w:p>
      <w:pPr>
        <w:numPr>
          <w:ilvl w:val="0"/>
          <w:numId w:val="0"/>
        </w:numPr>
      </w:pPr>
      <w:r>
        <w:t>2.源码包多使用C/C++语言开发需要GCC、gcc-c++、make等编译安装</w:t>
      </w:r>
    </w:p>
    <w:p>
      <w:pPr>
        <w:numPr>
          <w:ilvl w:val="0"/>
          <w:numId w:val="0"/>
        </w:numPr>
      </w:pPr>
      <w:r>
        <w:t>3.  ./configure配置，指定安装目录/功能模块等选项  --prefix</w:t>
      </w:r>
    </w:p>
    <w:p>
      <w:pPr>
        <w:numPr>
          <w:ilvl w:val="0"/>
          <w:numId w:val="0"/>
        </w:numPr>
      </w:pPr>
      <w:r>
        <w:t>4.  Make编译，生成可执行的二进制程序文件</w:t>
      </w:r>
    </w:p>
    <w:p>
      <w:pPr>
        <w:numPr>
          <w:ilvl w:val="0"/>
          <w:numId w:val="0"/>
        </w:numPr>
      </w:pPr>
      <w:r>
        <w:t>5. Make install安装，将编译好的文件复制到安装目录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例：升级nginx软件</w:t>
      </w:r>
    </w:p>
    <w:p>
      <w:pPr>
        <w:numPr>
          <w:ilvl w:val="0"/>
          <w:numId w:val="0"/>
        </w:numPr>
      </w:pPr>
      <w:r>
        <w:t>tar -xf nginx-1.12.2.tgr.gz</w:t>
      </w:r>
    </w:p>
    <w:p>
      <w:pPr>
        <w:numPr>
          <w:ilvl w:val="0"/>
          <w:numId w:val="0"/>
        </w:numPr>
      </w:pPr>
      <w:r>
        <w:t>cd nginx-1.12.2</w:t>
      </w:r>
    </w:p>
    <w:p>
      <w:pPr>
        <w:numPr>
          <w:ilvl w:val="0"/>
          <w:numId w:val="0"/>
        </w:numPr>
      </w:pPr>
      <w:r>
        <w:t>./configure --prefix=/usr/local/nginx  --user=nginx --group=nginx --with-http_ssl_module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mv /usr/local/nginx/sbin/nginx  /usr/local/nginx/sbin/nginxold</w:t>
      </w:r>
    </w:p>
    <w:p>
      <w:pPr>
        <w:numPr>
          <w:ilvl w:val="0"/>
          <w:numId w:val="0"/>
        </w:numPr>
      </w:pPr>
      <w:r>
        <w:t>[root@proxy nginx-1.12.2]# cp objs/nginx /usr/local/nginx/sbin/  拷贝新版本</w:t>
      </w:r>
    </w:p>
    <w:p>
      <w:pPr>
        <w:numPr>
          <w:ilvl w:val="0"/>
          <w:numId w:val="0"/>
        </w:numPr>
      </w:pPr>
      <w:r>
        <w:t>make upgrade            //升级（不成功就算，升级拉到，能成功）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systemd</w:t>
      </w:r>
    </w:p>
    <w:p>
      <w:pPr>
        <w:numPr>
          <w:ilvl w:val="0"/>
          <w:numId w:val="0"/>
        </w:numPr>
      </w:pPr>
      <w:r>
        <w:t>一个更高效的系统&amp;服务管理器</w:t>
      </w:r>
    </w:p>
    <w:p>
      <w:pPr>
        <w:numPr>
          <w:ilvl w:val="0"/>
          <w:numId w:val="0"/>
        </w:numPr>
      </w:pPr>
      <w:r>
        <w:t>配置目录：/etc/systemd/system</w:t>
      </w:r>
    </w:p>
    <w:p>
      <w:pPr>
        <w:numPr>
          <w:ilvl w:val="0"/>
          <w:numId w:val="0"/>
        </w:numPr>
      </w:pPr>
      <w:r>
        <w:t>服务目录：/lib/systemd/system</w:t>
      </w:r>
    </w:p>
    <w:p>
      <w:pPr>
        <w:numPr>
          <w:ilvl w:val="0"/>
          <w:numId w:val="0"/>
        </w:numPr>
      </w:pPr>
      <w:r>
        <w:t>主要管理工具：systemctl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Unit配置单元</w:t>
      </w:r>
    </w:p>
    <w:p>
      <w:pPr>
        <w:numPr>
          <w:ilvl w:val="0"/>
          <w:numId w:val="0"/>
        </w:numPr>
      </w:pPr>
      <w:r>
        <w:t>不同的unit决定了不同的启动任务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47820" cy="1558290"/>
            <wp:effectExtent l="0" t="0" r="508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列出服务</w:t>
      </w:r>
    </w:p>
    <w:p>
      <w:pPr>
        <w:numPr>
          <w:ilvl w:val="0"/>
          <w:numId w:val="0"/>
        </w:numPr>
      </w:pPr>
      <w:r>
        <w:t>列出活动的系统服务</w:t>
      </w:r>
    </w:p>
    <w:p>
      <w:pPr>
        <w:numPr>
          <w:ilvl w:val="0"/>
          <w:numId w:val="0"/>
        </w:numPr>
      </w:pPr>
      <w:r>
        <w:t>systemctl -t service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列出所有系统服务</w:t>
      </w:r>
    </w:p>
    <w:p>
      <w:pPr>
        <w:numPr>
          <w:ilvl w:val="0"/>
          <w:numId w:val="0"/>
        </w:numPr>
      </w:pPr>
      <w:r>
        <w:t>systemctl -t service --all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切换级别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89705" cy="2054225"/>
            <wp:effectExtent l="0" t="0" r="1079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24705" cy="1767840"/>
            <wp:effectExtent l="0" t="0" r="444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Rhel6的运行级别</w:t>
      </w:r>
    </w:p>
    <w:p>
      <w:pPr>
        <w:numPr>
          <w:ilvl w:val="0"/>
          <w:numId w:val="0"/>
        </w:numPr>
      </w:pPr>
      <w:r>
        <w:t>0关机</w:t>
      </w:r>
    </w:p>
    <w:p>
      <w:pPr>
        <w:numPr>
          <w:ilvl w:val="0"/>
          <w:numId w:val="3"/>
        </w:numPr>
      </w:pPr>
      <w:r>
        <w:t>但用户模式</w:t>
      </w:r>
    </w:p>
    <w:p>
      <w:pPr>
        <w:numPr>
          <w:ilvl w:val="0"/>
          <w:numId w:val="3"/>
        </w:numPr>
      </w:pPr>
      <w:r>
        <w:t>字符界面（不支持网络）多用户</w:t>
      </w:r>
    </w:p>
    <w:p>
      <w:pPr>
        <w:numPr>
          <w:ilvl w:val="0"/>
          <w:numId w:val="3"/>
        </w:numPr>
      </w:pPr>
      <w:r>
        <w:t>字符界面（支持网络）</w:t>
      </w:r>
    </w:p>
    <w:p>
      <w:pPr>
        <w:numPr>
          <w:ilvl w:val="0"/>
          <w:numId w:val="3"/>
        </w:numPr>
      </w:pPr>
      <w:r>
        <w:t>未定义</w:t>
      </w:r>
    </w:p>
    <w:p>
      <w:pPr>
        <w:numPr>
          <w:ilvl w:val="0"/>
          <w:numId w:val="3"/>
        </w:numPr>
      </w:pPr>
      <w:r>
        <w:t>图形界面</w:t>
      </w:r>
    </w:p>
    <w:p>
      <w:pPr>
        <w:numPr>
          <w:ilvl w:val="0"/>
          <w:numId w:val="3"/>
        </w:numPr>
      </w:pPr>
      <w:r>
        <w:t>重启</w:t>
      </w:r>
    </w:p>
    <w:p>
      <w:pPr>
        <w:ind w:firstLine="374" w:firstLineChars="0"/>
      </w:pPr>
    </w:p>
    <w:p>
      <w:pPr/>
      <w:r>
        <w:t>Linux内核定义的事件紧急程度分为0～7共8种优先级别，数值越小，对应的事件越紧急/重要</w:t>
      </w:r>
    </w:p>
    <w:p>
      <w:pPr/>
      <w:r>
        <w:t>0 EMERG   （紧急）</w:t>
      </w:r>
    </w:p>
    <w:p>
      <w:pPr/>
      <w:r>
        <w:t>1 ALERT     (警告)</w:t>
      </w:r>
    </w:p>
    <w:p>
      <w:pPr/>
      <w:r>
        <w:t>2 CRIT      （严重）</w:t>
      </w:r>
    </w:p>
    <w:p>
      <w:pPr/>
      <w:r>
        <w:t>3 ERR       （错误）</w:t>
      </w:r>
    </w:p>
    <w:p>
      <w:pPr/>
      <w:r>
        <w:t>4 WORNIG  （提醒）</w:t>
      </w:r>
    </w:p>
    <w:p>
      <w:pPr/>
      <w:r>
        <w:t>5 NOTICE   （注意）</w:t>
      </w:r>
    </w:p>
    <w:p>
      <w:pPr/>
      <w:r>
        <w:t>6 INFO      （信息）</w:t>
      </w:r>
    </w:p>
    <w:p>
      <w:pPr/>
      <w:r>
        <w:t>7 DEBUG    （调试）</w:t>
      </w:r>
    </w:p>
    <w:p>
      <w:pPr/>
    </w:p>
    <w:p>
      <w:pPr/>
    </w:p>
    <w:p>
      <w:pPr/>
      <w:r>
        <w:t>DNS服务器的功能              53</w:t>
      </w:r>
    </w:p>
    <w:p>
      <w:pPr/>
      <w:r>
        <w:t>正向解析：根据注册的域名查找对应的IP地址</w:t>
      </w:r>
    </w:p>
    <w:p>
      <w:pPr/>
      <w:r>
        <w:t>反向解析：更具IP地址查找对应的注册域名，不常用</w:t>
      </w:r>
    </w:p>
    <w:p>
      <w:pPr/>
    </w:p>
    <w:p>
      <w:pPr/>
      <w:r>
        <w:t>bind包   域名服务包     bind-chroot   提供虚拟根支持</w:t>
      </w:r>
    </w:p>
    <w:p>
      <w:pPr/>
      <w:r>
        <w:t>主要执行程序：/usr/sbin/named</w:t>
      </w:r>
    </w:p>
    <w:p>
      <w:pPr/>
      <w:r>
        <w:t>主配置文件：/etc/named.conf</w:t>
      </w:r>
    </w:p>
    <w:p>
      <w:pPr/>
      <w:r>
        <w:t>地址库文件：/var/named/</w:t>
      </w:r>
    </w:p>
    <w:p>
      <w:pPr/>
      <w:r>
        <w:drawing>
          <wp:inline distT="0" distB="0" distL="114300" distR="114300">
            <wp:extent cx="4560570" cy="2821940"/>
            <wp:effectExtent l="0" t="0" r="11430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57700" cy="16706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7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named-checkconf  /etc/named.conf        //检查配置文件有无错误</w:t>
      </w:r>
    </w:p>
    <w:p>
      <w:pPr/>
      <w:r>
        <w:drawing>
          <wp:inline distT="0" distB="0" distL="114300" distR="114300">
            <wp:extent cx="4136390" cy="1461135"/>
            <wp:effectExtent l="0" t="0" r="165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DNS轮询：一个域名对应多个不同IP地址</w:t>
      </w:r>
    </w:p>
    <w:p>
      <w:pPr/>
      <w:r>
        <w:t>泛域名解析：*条件匹配所有域名对应一个IP</w:t>
      </w:r>
    </w:p>
    <w:p>
      <w:pPr/>
      <w:r>
        <w:t>子域授权：父/子域的解析工作由不同的DNS服务器负责</w:t>
      </w:r>
    </w:p>
    <w:p>
      <w:pPr/>
      <w:r>
        <w:t xml:space="preserve">          父DNS服务器应该有为子域迭代的能力</w:t>
      </w:r>
    </w:p>
    <w:p>
      <w:pPr/>
    </w:p>
    <w:p>
      <w:pPr/>
      <w:r>
        <w:t>递归解析：有客户端发起请求解析，首选DNS服务器与其他DNS服务器与其他服务交互最终将结果带回来的过程</w:t>
      </w:r>
    </w:p>
    <w:p>
      <w:pPr/>
      <w:r>
        <w:t>迭代解析：首选DNS服务器与其他DNS服务器交互过程</w:t>
      </w:r>
    </w:p>
    <w:p>
      <w:pPr/>
    </w:p>
    <w:p>
      <w:pPr/>
      <w:r>
        <w:t>默认网关</w:t>
      </w:r>
    </w:p>
    <w:p>
      <w:pPr/>
      <w:r>
        <w:t>route add default gw 0.0.0.0  eth1</w:t>
      </w:r>
    </w:p>
    <w:p>
      <w:pPr/>
      <w:r>
        <w:t>加路由</w:t>
      </w:r>
    </w:p>
    <w:p>
      <w:pPr/>
      <w:r>
        <w:t>Route add -net 192.168.115.0/24 gw 192.168.1.254 eth1</w:t>
      </w:r>
    </w:p>
    <w:p>
      <w:pPr/>
    </w:p>
    <w:p>
      <w:pPr/>
      <w:r>
        <w:t>DNS缓存就是在客户端和服务端中间还有一个服务器，我们访问的都是中间的那台服务器，和CDN类似</w:t>
      </w:r>
    </w:p>
    <w:p>
      <w:pPr/>
    </w:p>
    <w:p>
      <w:pPr/>
      <w:r>
        <w:t>NDS的分离解析</w:t>
      </w:r>
    </w:p>
    <w:p>
      <w:pPr/>
      <w:r>
        <w:t>当收到客户机的DNS查询请求的时候</w:t>
      </w:r>
    </w:p>
    <w:p>
      <w:pPr/>
      <w:r>
        <w:t>能够区分客户机的来源地址</w:t>
      </w:r>
    </w:p>
    <w:p>
      <w:pPr/>
      <w:r>
        <w:t>为不同类别的客户机提供不同的解析结果</w:t>
      </w:r>
    </w:p>
    <w:p>
      <w:pPr/>
    </w:p>
    <w:p>
      <w:pPr/>
      <w:r>
        <w:t>典型的适用场景</w:t>
      </w:r>
    </w:p>
    <w:p>
      <w:pPr/>
      <w:r>
        <w:t>访问压力大的网站，购买CDN提供的内容分发服务</w:t>
      </w:r>
    </w:p>
    <w:p>
      <w:pPr/>
      <w:r>
        <w:t>针对不同的客户机就进提供服务器</w:t>
      </w:r>
    </w:p>
    <w:p>
      <w:pPr/>
      <w:r>
        <w:t>也是可以和DNS的缓存服务器联系上的</w:t>
      </w:r>
    </w:p>
    <w:p>
      <w:pPr/>
      <w:r>
        <w:drawing>
          <wp:inline distT="0" distB="0" distL="114300" distR="114300">
            <wp:extent cx="3850005" cy="2780030"/>
            <wp:effectExtent l="0" t="0" r="1714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</w:t>
      </w:r>
    </w:p>
    <w:p>
      <w:pPr/>
      <w:r>
        <w:drawing>
          <wp:inline distT="0" distB="0" distL="114300" distR="114300">
            <wp:extent cx="3782695" cy="2692400"/>
            <wp:effectExtent l="0" t="0" r="825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上面与下面的字符对应就行。上面应该是拼音的联通和铁通就对了。</w:t>
      </w:r>
    </w:p>
    <w:p>
      <w:pPr/>
    </w:p>
    <w:p>
      <w:pPr/>
      <w:r>
        <w:t>RAID阵列概述</w:t>
      </w:r>
    </w:p>
    <w:p>
      <w:pPr/>
      <w:r>
        <w:t>廉价冗余磁盘阵列</w:t>
      </w:r>
    </w:p>
    <w:p>
      <w:pPr/>
      <w:r>
        <w:t>通过硬件/软件技术，将多个较小/较低的磁盘整合成一个大磁盘</w:t>
      </w:r>
    </w:p>
    <w:p>
      <w:pPr/>
      <w:r>
        <w:t>阵列的价值：提升I/O效率、硬件级别的数据冗余</w:t>
      </w:r>
    </w:p>
    <w:p>
      <w:pPr/>
      <w:r>
        <w:t>不同RAID级别的功能、特性各不相同</w:t>
      </w:r>
    </w:p>
    <w:p>
      <w:pPr/>
    </w:p>
    <w:p>
      <w:pPr/>
      <w:r>
        <w:t>RAID 0：条带模式</w:t>
      </w:r>
    </w:p>
    <w:p>
      <w:pPr/>
      <w:r>
        <w:t>同一个文档分散存放在不同磁盘</w:t>
      </w:r>
    </w:p>
    <w:p>
      <w:pPr/>
      <w:r>
        <w:t>并行写入以提升效率</w:t>
      </w:r>
    </w:p>
    <w:p>
      <w:pPr/>
    </w:p>
    <w:p>
      <w:pPr/>
      <w:r>
        <w:t>RAID 1：镜像模式</w:t>
      </w:r>
    </w:p>
    <w:p>
      <w:pPr/>
      <w:r>
        <w:t>一个文档复制成多份，分别写入不同磁盘</w:t>
      </w:r>
    </w:p>
    <w:p>
      <w:pPr/>
      <w:r>
        <w:t>多份拷贝可提高可靠性、效率无提升</w:t>
      </w:r>
    </w:p>
    <w:p>
      <w:pPr/>
      <w:r>
        <w:t>RAID 5：高性价比模式</w:t>
      </w:r>
    </w:p>
    <w:p>
      <w:pPr/>
      <w:r>
        <w:t>相当于RAID 0 和RAID 1的折中方案</w:t>
      </w:r>
    </w:p>
    <w:p>
      <w:pPr/>
      <w:r>
        <w:t>需要至少一块磁盘的容量来存放校验数据</w:t>
      </w:r>
    </w:p>
    <w:p>
      <w:pPr/>
      <w:r>
        <w:t>如果其他两块盘一值在写，另外一个校验的盘损耗非常的大，容易坏。</w:t>
      </w:r>
    </w:p>
    <w:p>
      <w:pPr/>
      <w:r>
        <w:drawing>
          <wp:inline distT="0" distB="0" distL="114300" distR="114300">
            <wp:extent cx="4160520" cy="1999615"/>
            <wp:effectExtent l="0" t="0" r="1143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rPr>
          <w:lang w:val="en-US" w:eastAsia="zh-CN"/>
        </w:rPr>
        <w:t>与RAID 5相比，RAID 6增加了第二个独立的奇偶校验信息块。两个独立的奇偶系统使用不同的算法，数据的可靠性非常高，即使两块磁盘同时失效也不会影响数据的使用。但RAID 6需要分配给奇偶校验信息更大的磁盘空间，相对于RAID 5有更大的“写损失”，因此“写性能”非常差。较差的性能和复杂的实施方式使得RAID 6很少得到实际应用。</w:t>
      </w:r>
    </w:p>
    <w:p>
      <w:pPr/>
      <w:r>
        <w:drawing>
          <wp:inline distT="0" distB="0" distL="114300" distR="114300">
            <wp:extent cx="4328160" cy="1781810"/>
            <wp:effectExtent l="0" t="0" r="152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rPr>
          <w:lang w:val="en-US" w:eastAsia="zh-CN"/>
        </w:rPr>
        <w:t>Raid 10其实结构非常简单，首先创建2个独立的Raid1，然后将这两个独立的Raid1组成一个Raid0，当往这个逻辑Raid中写数据时，数据被有序的写入两个Raid1中。图中磁盘1和磁盘2组成一个Raid1，磁盘3和磁盘4又组成另外一个Raid1;这两个Raid1组成了一个新的Raid0。如写在硬盘1上的数据0、1、2、3，写在硬盘2中则为数据4、5、6、7，硬盘3中的数据为0、1、2、3，因此数据在三个硬盘上的分布不同于Raid1和Raid0，但又具有两者的特性。</w:t>
      </w:r>
    </w:p>
    <w:p>
      <w:pPr/>
      <w:r>
        <w:drawing>
          <wp:inline distT="0" distB="0" distL="114300" distR="114300">
            <wp:extent cx="4279900" cy="1878330"/>
            <wp:effectExtent l="0" t="0" r="635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87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RAID 6 是RAID5的升级版但是，他需要磁盘分出一分资源（甚至多份）去校验，所以写的效率方面不升反降，安全性有所提高，成本增加。</w:t>
      </w:r>
    </w:p>
    <w:p>
      <w:pPr/>
      <w:r>
        <w:t>RAID 10是RAID1的升级版，他依旧是发送给下面两个分支组，只不过下面的数据交给这个组来分发数据了，写的方面的话没有明显的下降，安全性提高，成本增加。</w:t>
      </w:r>
    </w:p>
    <w:p>
      <w:pPr/>
      <w:r>
        <w:t>所以RAID 6不怎么用了</w:t>
      </w:r>
    </w:p>
    <w:p>
      <w:pPr/>
      <w:r>
        <w:drawing>
          <wp:inline distT="0" distB="0" distL="114300" distR="114300">
            <wp:extent cx="3594735" cy="1497330"/>
            <wp:effectExtent l="0" t="0" r="571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查看进程</w:t>
      </w:r>
    </w:p>
    <w:p>
      <w:pPr/>
      <w:r>
        <w:t>查看生成树：pstree</w:t>
      </w:r>
    </w:p>
    <w:p>
      <w:pPr/>
    </w:p>
    <w:p>
      <w:pPr/>
      <w:r>
        <w:t>ps [选项]</w:t>
      </w:r>
    </w:p>
    <w:p>
      <w:pPr/>
      <w:r>
        <w:t>常用命令选项</w:t>
      </w:r>
    </w:p>
    <w:p>
      <w:pPr/>
      <w:r>
        <w:t>- aux 显示当前终端的所有进程（a）、当前用户在所有终端下的进程（x）、以用户</w:t>
      </w:r>
      <w:r>
        <w:t>格式</w:t>
      </w:r>
      <w:r>
        <w:t>输出（u）</w:t>
      </w:r>
    </w:p>
    <w:p>
      <w:pPr/>
      <w:r>
        <w:t>- elf 显示系统内所有进程（-e）、以长可是输出（-l）信息、包括最完整的进程信息（-f）</w:t>
      </w:r>
    </w:p>
    <w:p>
      <w:pPr/>
      <w:r>
        <w:drawing>
          <wp:inline distT="0" distB="0" distL="114300" distR="114300">
            <wp:extent cx="4431665" cy="1997075"/>
            <wp:effectExtent l="0" t="0" r="698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03725" cy="2185670"/>
            <wp:effectExtent l="0" t="0" r="1587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进程动态排名</w:t>
      </w:r>
    </w:p>
    <w:p>
      <w:pPr/>
      <w:r>
        <w:t>Top交互式工具</w:t>
      </w:r>
    </w:p>
    <w:p>
      <w:pPr/>
      <w:r>
        <w:t>格式：top [-d 刷新秒数] [-U 用户名]</w:t>
      </w:r>
    </w:p>
    <w:p>
      <w:pPr/>
      <w:r>
        <w:t>Top 监护操作指令</w:t>
      </w:r>
    </w:p>
    <w:p>
      <w:pPr/>
      <w:r>
        <w:t>？：查看帮助（列出可用的按键指令）</w:t>
      </w:r>
    </w:p>
    <w:p>
      <w:pPr/>
      <w:r>
        <w:t>P、M：根据%CPU、%MEM降序排列</w:t>
      </w:r>
    </w:p>
    <w:p>
      <w:pPr/>
      <w:r>
        <w:t>T：根据进程消耗的TIME降序排列</w:t>
      </w:r>
    </w:p>
    <w:p>
      <w:pPr/>
      <w:r>
        <w:t>k：杀死指定的进程</w:t>
      </w:r>
    </w:p>
    <w:p>
      <w:pPr/>
      <w:r>
        <w:t>q：退出top程序</w:t>
      </w:r>
    </w:p>
    <w:p>
      <w:pPr/>
    </w:p>
    <w:p>
      <w:pPr/>
      <w:r>
        <w:t>检索进程</w:t>
      </w:r>
    </w:p>
    <w:p>
      <w:pPr/>
      <w:r>
        <w:t>pgrep  ---process grep</w:t>
      </w:r>
    </w:p>
    <w:p>
      <w:pPr/>
      <w:r>
        <w:t>常用的命令选项</w:t>
      </w:r>
    </w:p>
    <w:p>
      <w:pPr/>
      <w:r>
        <w:t>-l：输出进程名，而不仅仅是PID</w:t>
      </w:r>
    </w:p>
    <w:p>
      <w:pPr/>
      <w:r>
        <w:t>-U:检索指定用户的进程</w:t>
      </w:r>
    </w:p>
    <w:p>
      <w:pPr/>
      <w:r>
        <w:t>-t：检索指定终端的进程</w:t>
      </w:r>
    </w:p>
    <w:p>
      <w:pPr/>
      <w:r>
        <w:t>-x：精准匹配完整的进程名</w:t>
      </w:r>
    </w:p>
    <w:p>
      <w:pPr/>
    </w:p>
    <w:p>
      <w:pPr/>
      <w:r>
        <w:t>进程的后台启动：在命令行的末尾添加“&amp;”符号，不战用当前终端</w:t>
      </w:r>
    </w:p>
    <w:p>
      <w:pPr/>
      <w:r>
        <w:t>进程的前台启动：输入正常的命令行</w:t>
      </w:r>
    </w:p>
    <w:p>
      <w:pPr/>
    </w:p>
    <w:p>
      <w:pPr/>
      <w:r>
        <w:t>进程的前后台调度</w:t>
      </w:r>
    </w:p>
    <w:p>
      <w:pPr/>
      <w:r>
        <w:t>挂起当前进程：            Ctrl+z组合键</w:t>
      </w:r>
    </w:p>
    <w:p>
      <w:pPr/>
      <w:r>
        <w:t>查看后台任务列表：        jobs  -l</w:t>
      </w:r>
    </w:p>
    <w:p>
      <w:pPr/>
      <w:r>
        <w:t>将后台人物恢复到前台执行：fg（+jobs显示的命令行号）</w:t>
      </w:r>
    </w:p>
    <w:p>
      <w:pPr/>
      <w:r>
        <w:t>激活后台被挂起的任务        ：bg（+N）</w:t>
      </w:r>
    </w:p>
    <w:p>
      <w:pPr/>
    </w:p>
    <w:p>
      <w:pPr/>
    </w:p>
    <w:p>
      <w:pPr/>
      <w:r>
        <w:t>杀死进程</w:t>
      </w:r>
    </w:p>
    <w:p>
      <w:pPr/>
      <w:r>
        <w:t>ctrl+c   中断当前的进程</w:t>
      </w:r>
    </w:p>
    <w:p>
      <w:pPr/>
      <w:r>
        <w:t xml:space="preserve">Kill [-9]   后台的PID     //-9是强制杀死   </w:t>
      </w:r>
    </w:p>
    <w:p>
      <w:pPr/>
      <w:r>
        <w:t>Killall [-9]  进程名</w:t>
      </w:r>
      <w:bookmarkStart w:id="0" w:name="_GoBack"/>
      <w:bookmarkEnd w:id="0"/>
    </w:p>
    <w:p>
      <w:pPr/>
      <w:r>
        <w:t>Pkill [-9]  查找条件（PID、服务名、-U用户）</w:t>
      </w:r>
    </w:p>
    <w:p>
      <w:pPr/>
      <w:r>
        <w:t>杀死单个进程最好用kill杀，pkill容易误杀，但是可以直接加服务的名字。</w:t>
      </w:r>
    </w:p>
    <w:p>
      <w:pPr/>
      <w:r>
        <w:t>Kill %1   //%1当前用户的第一个进程</w:t>
      </w:r>
    </w:p>
    <w:p>
      <w:pPr/>
    </w:p>
    <w:p>
      <w:pPr/>
      <w:r>
        <w:t>日志的概述</w:t>
      </w:r>
    </w:p>
    <w:p>
      <w:pPr/>
      <w:r>
        <w:t>记录系统、程序运行中发生的各种事件</w:t>
      </w:r>
    </w:p>
    <w:p>
      <w:pPr/>
      <w:r>
        <w:t>通过查看日志，了解及排除故障</w:t>
      </w:r>
    </w:p>
    <w:p>
      <w:pPr/>
      <w:r>
        <w:t>信息安全控制的“依据”</w:t>
      </w:r>
    </w:p>
    <w:p>
      <w:pPr/>
    </w:p>
    <w:p>
      <w:pPr/>
      <w:r>
        <w:t>内核以系统日志</w:t>
      </w:r>
    </w:p>
    <w:p>
      <w:pPr/>
      <w:r>
        <w:t>由系统服务syslog统一记录管理</w:t>
      </w:r>
    </w:p>
    <w:p>
      <w:pPr/>
      <w:r>
        <w:t>日志采用文本格式</w:t>
      </w:r>
    </w:p>
    <w:p>
      <w:pPr/>
      <w:r>
        <w:t>主要记录时间发生的时间、主机、进程、内容</w:t>
      </w:r>
    </w:p>
    <w:p>
      <w:pPr/>
      <w:r>
        <w:drawing>
          <wp:inline distT="0" distB="0" distL="114300" distR="114300">
            <wp:extent cx="5043805" cy="972820"/>
            <wp:effectExtent l="0" t="0" r="4445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3833495" cy="2114550"/>
            <wp:effectExtent l="0" t="0" r="146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用户日志</w:t>
      </w:r>
    </w:p>
    <w:p>
      <w:pPr/>
      <w:r>
        <w:t>日志消息采用二进制模式</w:t>
      </w:r>
    </w:p>
    <w:p>
      <w:pPr/>
      <w:r>
        <w:t>记录登陆用户的时间、来源、执行的命令等消息</w:t>
      </w:r>
    </w:p>
    <w:p>
      <w:pPr/>
      <w:r>
        <w:drawing>
          <wp:inline distT="0" distB="0" distL="114300" distR="114300">
            <wp:extent cx="4661535" cy="1709420"/>
            <wp:effectExtent l="0" t="0" r="571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查看文本日志消息</w:t>
      </w:r>
    </w:p>
    <w:p>
      <w:pPr/>
      <w:r>
        <w:t>通用分析工具</w:t>
      </w:r>
    </w:p>
    <w:p>
      <w:pPr/>
      <w:r>
        <w:t>tail、tailf、less、grep等文本浏览/检索命令</w:t>
      </w:r>
    </w:p>
    <w:p>
      <w:pPr/>
      <w:r>
        <w:t>Awk/sed等可是花过滤</w:t>
      </w:r>
    </w:p>
    <w:p>
      <w:pPr/>
      <w:r>
        <w:t>专业分析工具</w:t>
      </w:r>
    </w:p>
    <w:p>
      <w:pPr/>
      <w:r>
        <w:t>Wenmin系统管理套件</w:t>
      </w:r>
    </w:p>
    <w:p>
      <w:pPr/>
      <w:r>
        <w:t>Webalizer、AWSats等日志统计套件</w:t>
      </w:r>
    </w:p>
    <w:p>
      <w:pPr/>
    </w:p>
    <w:p>
      <w:pPr/>
      <w:r>
        <w:rPr>
          <w:lang w:val="en-US" w:eastAsia="zh-CN"/>
        </w:rPr>
        <w:t>tailf      </w:t>
      </w:r>
      <w:r>
        <w:rPr>
          <w:rFonts w:hint="default"/>
          <w:lang w:val="en-US" w:eastAsia="zh-CN"/>
        </w:rPr>
        <w:t>  等同于tail -f -n 10（貌似tail -f或-F默认也是打印最后10行，然后追踪文件），与tail -f不同的是，如果文件不增长，它不会去访问磁盘文件，所以tailf特别适合那些便携机上跟踪日志文件，因为它减少了磁盘访问，可以省电</w:t>
      </w:r>
    </w:p>
    <w:p>
      <w:pPr/>
    </w:p>
    <w:p>
      <w:pPr/>
      <w:r>
        <w:t>用户登陆分析</w:t>
      </w:r>
    </w:p>
    <w:p>
      <w:pPr/>
      <w:r>
        <w:t>users、who、w命令</w:t>
      </w:r>
    </w:p>
    <w:p>
      <w:pPr/>
      <w:r>
        <w:t>查看以登陆的用户信息，详细度递增</w:t>
      </w:r>
    </w:p>
    <w:p>
      <w:pPr/>
      <w:r>
        <w:t>last、lastb命令</w:t>
      </w:r>
    </w:p>
    <w:p>
      <w:pPr/>
      <w:r>
        <w:t>查看最精的呢公路成功/失败的用户信息</w:t>
      </w:r>
    </w:p>
    <w:p>
      <w:pPr/>
    </w:p>
    <w:p>
      <w:pPr/>
      <w:r>
        <w:t>Linux内核定义的事件紧急程度分为0～7共8种优先级别，数值越小，对应的事件越紧急/重要</w:t>
      </w:r>
    </w:p>
    <w:p>
      <w:pPr/>
      <w:r>
        <w:t>0 EMERG   （紧急）</w:t>
      </w:r>
    </w:p>
    <w:p>
      <w:pPr/>
      <w:r>
        <w:t>1 ALERT     (警告)</w:t>
      </w:r>
    </w:p>
    <w:p>
      <w:pPr/>
      <w:r>
        <w:t>2 CRIT      （严重）</w:t>
      </w:r>
    </w:p>
    <w:p>
      <w:pPr/>
      <w:r>
        <w:t>3 ERR       （错误）</w:t>
      </w:r>
    </w:p>
    <w:p>
      <w:pPr/>
      <w:r>
        <w:t>4 WORNIG  （提醒）</w:t>
      </w:r>
    </w:p>
    <w:p>
      <w:pPr/>
      <w:r>
        <w:t>5 NOTICE   （注意）</w:t>
      </w:r>
    </w:p>
    <w:p>
      <w:pPr/>
      <w:r>
        <w:t>6 INFO      （信息）</w:t>
      </w:r>
    </w:p>
    <w:p>
      <w:pPr/>
      <w:r>
        <w:t>7 DEBUG    （调试）</w:t>
      </w:r>
    </w:p>
    <w:p>
      <w:pPr/>
    </w:p>
    <w:p>
      <w:pPr/>
      <w:r>
        <w:t>使用journalctl工具</w:t>
      </w:r>
    </w:p>
    <w:p>
      <w:pPr/>
      <w:r>
        <w:t>提取由systemd-journal服务搜集的日志</w:t>
      </w:r>
    </w:p>
    <w:p>
      <w:pPr/>
      <w:r>
        <w:t>主要包括内核/系统日志、服务日志</w:t>
      </w:r>
    </w:p>
    <w:p>
      <w:pPr/>
      <w:r>
        <w:t>常见用法</w:t>
      </w:r>
    </w:p>
    <w:p>
      <w:pPr/>
      <w:r>
        <w:t>Journalctl | grep 关键词</w:t>
      </w:r>
    </w:p>
    <w:p>
      <w:pPr/>
      <w:r>
        <w:t>Journalctl -u 服务 [-p 优先级]</w:t>
      </w:r>
    </w:p>
    <w:p>
      <w:pPr/>
      <w:r>
        <w:t>Journalctl -n 消息条数</w:t>
      </w:r>
    </w:p>
    <w:p>
      <w:pPr>
        <w:rPr>
          <w:rFonts w:hint="eastAsia"/>
        </w:rPr>
      </w:pPr>
      <w:r>
        <w:rPr>
          <w:rFonts w:hint="eastAsia"/>
        </w:rPr>
        <w:t>journalctl --since="2018-10-10"  --until="2018-11-28"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-- Logs begin at 三 2018-11-28 02:50:52 CST, end at 二 2018-11-27 20:34:30 CST. --</w:t>
      </w:r>
    </w:p>
    <w:p>
      <w:pPr/>
    </w:p>
    <w:p>
      <w:pPr/>
    </w:p>
    <w:p>
      <w:pPr/>
      <w:r>
        <w:t>网络装机的优势</w:t>
      </w:r>
    </w:p>
    <w:p>
      <w:pPr/>
      <w:r>
        <w:t>规模化：同时装配多台主机</w:t>
      </w:r>
    </w:p>
    <w:p>
      <w:pPr/>
      <w:r>
        <w:t>自动化：装系统、配置各种服务</w:t>
      </w:r>
    </w:p>
    <w:p>
      <w:pPr/>
      <w:r>
        <w:t>远程实现：不需要光盘、U盘等物理安装介质</w:t>
      </w:r>
    </w:p>
    <w:p>
      <w:pPr/>
    </w:p>
    <w:p>
      <w:pPr>
        <w:rPr>
          <w:rFonts w:hint="eastAsia"/>
        </w:rPr>
      </w:pPr>
      <w:r>
        <w:rPr>
          <w:rFonts w:hint="eastAsia"/>
        </w:rPr>
        <w:t>什么是PXE网络</w:t>
      </w:r>
    </w:p>
    <w:p>
      <w:pPr>
        <w:rPr>
          <w:rFonts w:hint="eastAsia"/>
        </w:rPr>
      </w:pPr>
      <w:r>
        <w:rPr>
          <w:rFonts w:hint="eastAsia"/>
        </w:rPr>
        <w:t>• PXE,Pre-boot eXecution Environment</w:t>
      </w:r>
    </w:p>
    <w:p>
      <w:pPr>
        <w:rPr>
          <w:rFonts w:hint="eastAsia"/>
        </w:rPr>
      </w:pPr>
      <w:r>
        <w:rPr>
          <w:rFonts w:hint="eastAsia"/>
        </w:rPr>
        <w:t>– 预启动执行环境,在操作系统之前运行</w:t>
      </w:r>
    </w:p>
    <w:p>
      <w:pPr>
        <w:rPr>
          <w:rFonts w:hint="eastAsia"/>
        </w:rPr>
      </w:pPr>
      <w:r>
        <w:rPr>
          <w:rFonts w:hint="eastAsia"/>
        </w:rPr>
        <w:t>– 可用于远程安装</w:t>
      </w:r>
    </w:p>
    <w:p>
      <w:pPr>
        <w:rPr>
          <w:rFonts w:hint="eastAsia"/>
        </w:rPr>
      </w:pPr>
      <w:r>
        <w:rPr>
          <w:rFonts w:hint="eastAsia"/>
        </w:rPr>
        <w:t>• 工作模式</w:t>
      </w:r>
    </w:p>
    <w:p>
      <w:pPr>
        <w:rPr>
          <w:rFonts w:hint="eastAsia"/>
        </w:rPr>
      </w:pPr>
      <w:r>
        <w:rPr>
          <w:rFonts w:hint="eastAsia"/>
        </w:rPr>
        <w:t>– PXE client 集成在网卡的启动芯片中</w:t>
      </w:r>
    </w:p>
    <w:p>
      <w:pPr>
        <w:rPr>
          <w:rFonts w:hint="eastAsia"/>
        </w:rPr>
      </w:pPr>
      <w:r>
        <w:rPr>
          <w:rFonts w:hint="eastAsia"/>
        </w:rPr>
        <w:t>– 当计算机引导时,从网卡芯片中把PXE client调入内存执行,获取PXE server配置、显示菜单,根据用户选择将远程引导程序下载到本机运行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• PXE服务端需要哪些服务组件?</w:t>
      </w:r>
    </w:p>
    <w:p>
      <w:pPr>
        <w:rPr>
          <w:rFonts w:hint="eastAsia"/>
        </w:rPr>
      </w:pPr>
      <w:r>
        <w:rPr>
          <w:rFonts w:hint="eastAsia"/>
        </w:rPr>
        <w:t>– DHCP服务,分配IP地址、定位引导程序</w:t>
      </w:r>
    </w:p>
    <w:p>
      <w:pPr>
        <w:rPr>
          <w:rFonts w:hint="eastAsia"/>
        </w:rPr>
      </w:pPr>
      <w:r>
        <w:rPr>
          <w:rFonts w:hint="eastAsia"/>
        </w:rPr>
        <w:t>– TFTP服务,提供引导程序下载</w:t>
      </w:r>
    </w:p>
    <w:p>
      <w:pPr>
        <w:rPr>
          <w:rFonts w:hint="eastAsia"/>
        </w:rPr>
      </w:pPr>
      <w:r>
        <w:rPr>
          <w:rFonts w:hint="eastAsia"/>
        </w:rPr>
        <w:t>– HTTP服务,提供yum安装源</w:t>
      </w:r>
    </w:p>
    <w:p>
      <w:pPr/>
    </w:p>
    <w:p>
      <w:pPr>
        <w:rPr>
          <w:rFonts w:hint="eastAsia"/>
        </w:rPr>
      </w:pPr>
      <w:r>
        <w:rPr>
          <w:rFonts w:hint="eastAsia"/>
        </w:rPr>
        <w:t>无人值守安装，生成应答文件</w:t>
      </w:r>
    </w:p>
    <w:p>
      <w:pPr/>
    </w:p>
    <w:p>
      <w:pPr/>
    </w:p>
    <w:p>
      <w:pPr>
        <w:rPr>
          <w:rFonts w:hint="eastAsia"/>
        </w:rPr>
      </w:pPr>
      <w:r>
        <w:rPr>
          <w:rFonts w:hint="eastAsia"/>
        </w:rPr>
        <w:t>• 命令用法</w:t>
      </w:r>
    </w:p>
    <w:p>
      <w:pPr>
        <w:rPr>
          <w:rFonts w:hint="eastAsia"/>
        </w:rPr>
      </w:pPr>
      <w:r>
        <w:rPr>
          <w:rFonts w:hint="eastAsia"/>
        </w:rPr>
        <w:t>– rsync [选项...]   源目录    目标目录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• 同步与复制的差异</w:t>
      </w:r>
    </w:p>
    <w:p>
      <w:pPr>
        <w:rPr>
          <w:rFonts w:hint="eastAsia"/>
        </w:rPr>
      </w:pPr>
      <w:r>
        <w:rPr>
          <w:rFonts w:hint="eastAsia"/>
        </w:rPr>
        <w:t>– 复制:完全拷贝源到目标</w:t>
      </w:r>
    </w:p>
    <w:p>
      <w:pPr>
        <w:rPr>
          <w:rFonts w:hint="eastAsia"/>
        </w:rPr>
      </w:pPr>
      <w:r>
        <w:rPr>
          <w:rFonts w:hint="eastAsia"/>
        </w:rPr>
        <w:t>– 同步:增量拷贝,只传输变化过的数据</w:t>
      </w:r>
    </w:p>
    <w:p>
      <w:pPr>
        <w:rPr>
          <w:rFonts w:hint="eastAsia"/>
        </w:rPr>
      </w:pPr>
      <w:r>
        <w:rPr>
          <w:rFonts w:hint="eastAsia"/>
        </w:rPr>
        <w:t>• rsync操作选项</w:t>
      </w:r>
    </w:p>
    <w:p>
      <w:pPr>
        <w:rPr>
          <w:rFonts w:hint="eastAsia"/>
        </w:rPr>
      </w:pPr>
      <w:r>
        <w:rPr>
          <w:rFonts w:hint="eastAsia"/>
        </w:rPr>
        <w:t xml:space="preserve"> – -n:测试同步过程,不做实际修改</w:t>
      </w:r>
    </w:p>
    <w:p>
      <w:pPr>
        <w:rPr>
          <w:rFonts w:hint="eastAsia"/>
        </w:rPr>
      </w:pPr>
      <w:r>
        <w:rPr>
          <w:rFonts w:hint="eastAsia"/>
        </w:rPr>
        <w:t xml:space="preserve"> – --delete:删除目标文件夹内多余的文档</w:t>
      </w:r>
    </w:p>
    <w:p>
      <w:pPr>
        <w:rPr>
          <w:rFonts w:hint="eastAsia"/>
        </w:rPr>
      </w:pPr>
      <w:r>
        <w:rPr>
          <w:rFonts w:hint="eastAsia"/>
        </w:rPr>
        <w:t xml:space="preserve"> – -a:归档模式,相当于-rlptgoD</w:t>
      </w:r>
    </w:p>
    <w:p>
      <w:pPr>
        <w:rPr>
          <w:rFonts w:hint="eastAsia"/>
        </w:rPr>
      </w:pPr>
      <w:r>
        <w:rPr>
          <w:rFonts w:hint="eastAsia"/>
        </w:rPr>
        <w:t xml:space="preserve"> – -v:显示详细操作信息</w:t>
      </w:r>
    </w:p>
    <w:p>
      <w:pPr>
        <w:rPr>
          <w:rFonts w:hint="eastAsia"/>
        </w:rPr>
      </w:pPr>
      <w:r>
        <w:rPr>
          <w:rFonts w:hint="eastAsia"/>
        </w:rPr>
        <w:t xml:space="preserve"> – -z:传输过程中启用压缩/解压</w:t>
      </w:r>
    </w:p>
    <w:p>
      <w:pPr/>
    </w:p>
    <w:p>
      <w:pPr/>
      <w:r>
        <w:t>Rsync传递信息，两边都要有这个命令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 xml:space="preserve">  – -m,持续监控(捕获一个事件后不退出)</w:t>
      </w:r>
    </w:p>
    <w:p>
      <w:pPr>
        <w:rPr>
          <w:rFonts w:hint="eastAsia"/>
        </w:rPr>
      </w:pPr>
      <w:r>
        <w:rPr>
          <w:rFonts w:hint="eastAsia"/>
        </w:rPr>
        <w:t xml:space="preserve">  – -r,递归监控、包括子目录及文件</w:t>
      </w:r>
    </w:p>
    <w:p>
      <w:pPr>
        <w:rPr>
          <w:rFonts w:hint="eastAsia"/>
        </w:rPr>
      </w:pPr>
      <w:r>
        <w:rPr>
          <w:rFonts w:hint="eastAsia"/>
        </w:rPr>
        <w:t xml:space="preserve">  – -q,减少屏幕输出信息</w:t>
      </w:r>
    </w:p>
    <w:p>
      <w:pPr/>
      <w:r>
        <w:rPr>
          <w:rFonts w:hint="eastAsia"/>
        </w:rPr>
        <w:t xml:space="preserve">  – -e,指定监视的modify、move、create、delete、attrib等事件类别</w:t>
      </w:r>
    </w:p>
    <w:p>
      <w:pPr/>
    </w:p>
    <w:p>
      <w:pPr>
        <w:rPr>
          <w:rFonts w:hint="eastAsia"/>
        </w:rPr>
      </w:pPr>
      <w:r>
        <w:rPr>
          <w:rFonts w:hint="eastAsia"/>
        </w:rPr>
        <w:t># inotifywait  -rq /opt/</w:t>
      </w:r>
    </w:p>
    <w:p>
      <w:pPr>
        <w:rPr>
          <w:rFonts w:hint="eastAsia"/>
        </w:rPr>
      </w:pPr>
      <w:r>
        <w:rPr>
          <w:rFonts w:hint="eastAsia"/>
        </w:rPr>
        <w:t># rsync --delete -avz /opt/  root@192.168.4.207:/opt/</w:t>
      </w:r>
    </w:p>
    <w:p>
      <w:pPr>
        <w:rPr>
          <w:rFonts w:hint="eastAsia"/>
        </w:rPr>
      </w:pPr>
      <w:r>
        <w:rPr>
          <w:rFonts w:hint="eastAsia"/>
        </w:rPr>
        <w:t xml:space="preserve">      while循环体系，适合死循环</w:t>
      </w:r>
    </w:p>
    <w:p>
      <w:pPr>
        <w:rPr>
          <w:rFonts w:hint="eastAsia"/>
        </w:rPr>
      </w:pPr>
      <w:r>
        <w:rPr>
          <w:rFonts w:hint="eastAsia"/>
        </w:rPr>
        <w:t xml:space="preserve">         while  [条件判断]</w:t>
      </w:r>
    </w:p>
    <w:p>
      <w:pPr>
        <w:rPr>
          <w:rFonts w:hint="eastAsia"/>
        </w:rPr>
      </w:pPr>
      <w:r>
        <w:rPr>
          <w:rFonts w:hint="eastAsia"/>
        </w:rPr>
        <w:t xml:space="preserve">         d</w:t>
      </w:r>
      <w:r>
        <w:rPr>
          <w:rFonts w:hint="default"/>
        </w:rPr>
        <w:t>o</w:t>
      </w:r>
      <w:r>
        <w:rPr>
          <w:rFonts w:hint="eastAsia"/>
        </w:rPr>
        <w:t xml:space="preserve">             循环执行的语句</w:t>
      </w:r>
    </w:p>
    <w:p>
      <w:pPr>
        <w:rPr>
          <w:rFonts w:hint="eastAsia"/>
        </w:rPr>
      </w:pPr>
      <w:r>
        <w:rPr>
          <w:rFonts w:hint="eastAsia"/>
        </w:rPr>
        <w:t xml:space="preserve">         done</w:t>
      </w:r>
    </w:p>
    <w:p>
      <w:pPr/>
    </w:p>
    <w:p>
      <w:pPr/>
    </w:p>
    <w:p>
      <w:pPr/>
      <w:r>
        <w:t>文件系统占用大量的磁盘I/O，中量的网络I/O，基本不占用CPU和内存I/O。</w:t>
      </w:r>
    </w:p>
    <w:p>
      <w:pPr/>
    </w:p>
    <w:p>
      <w:pPr/>
    </w:p>
    <w:p>
      <w:pPr/>
      <w:r>
        <w:t>server的调优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4342130" cy="30467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304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90695" cy="2213610"/>
            <wp:effectExtent l="0" t="0" r="1460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0235" cy="1985645"/>
            <wp:effectExtent l="0" t="0" r="184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32910" cy="2983865"/>
            <wp:effectExtent l="0" t="0" r="152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19575" cy="2004060"/>
            <wp:effectExtent l="0" t="0" r="952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02760" cy="2048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09745" cy="2052320"/>
            <wp:effectExtent l="0" t="0" r="1460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59275" cy="291274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02455" cy="2409190"/>
            <wp:effectExtent l="0" t="0" r="1714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70730" cy="2377440"/>
            <wp:effectExtent l="0" t="0" r="127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85335" cy="2324735"/>
            <wp:effectExtent l="0" t="0" r="571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634230" cy="2936875"/>
            <wp:effectExtent l="0" t="0" r="1397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575810" cy="2354580"/>
            <wp:effectExtent l="0" t="0" r="152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99915" cy="2143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77360" cy="3522345"/>
            <wp:effectExtent l="0" t="0" r="889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340860" cy="2597150"/>
            <wp:effectExtent l="0" t="0" r="254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250055" cy="3080385"/>
            <wp:effectExtent l="0" t="0" r="1714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32300" cy="2459990"/>
            <wp:effectExtent l="0" t="0" r="635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27855" cy="3197225"/>
            <wp:effectExtent l="0" t="0" r="1079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2195830"/>
            <wp:effectExtent l="0" t="0" r="508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+中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3226665">
    <w:nsid w:val="5BFBC529"/>
    <w:multiLevelType w:val="singleLevel"/>
    <w:tmpl w:val="5BFBC529"/>
    <w:lvl w:ilvl="0" w:tentative="1">
      <w:start w:val="1"/>
      <w:numFmt w:val="decimal"/>
      <w:suff w:val="nothing"/>
      <w:lvlText w:val="%1."/>
      <w:lvlJc w:val="left"/>
    </w:lvl>
  </w:abstractNum>
  <w:abstractNum w:abstractNumId="1543226219">
    <w:nsid w:val="5BFBC36B"/>
    <w:multiLevelType w:val="singleLevel"/>
    <w:tmpl w:val="5BFBC36B"/>
    <w:lvl w:ilvl="0" w:tentative="1">
      <w:start w:val="1"/>
      <w:numFmt w:val="decimal"/>
      <w:suff w:val="nothing"/>
      <w:lvlText w:val="%1."/>
      <w:lvlJc w:val="left"/>
    </w:lvl>
  </w:abstractNum>
  <w:abstractNum w:abstractNumId="1543229890">
    <w:nsid w:val="5BFBD1C2"/>
    <w:multiLevelType w:val="singleLevel"/>
    <w:tmpl w:val="5BFBD1C2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43226219"/>
  </w:num>
  <w:num w:numId="2">
    <w:abstractNumId w:val="1543226665"/>
  </w:num>
  <w:num w:numId="3">
    <w:abstractNumId w:val="15432298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D2A97D"/>
    <w:rsid w:val="1F6F31E4"/>
    <w:rsid w:val="2B7D907C"/>
    <w:rsid w:val="357B9677"/>
    <w:rsid w:val="3F1D149E"/>
    <w:rsid w:val="53FDD93B"/>
    <w:rsid w:val="5A7F0104"/>
    <w:rsid w:val="5C9A7FBB"/>
    <w:rsid w:val="5F8F39C7"/>
    <w:rsid w:val="7ABB0F52"/>
    <w:rsid w:val="7EEF7605"/>
    <w:rsid w:val="7FEF5CBE"/>
    <w:rsid w:val="9DFDFF07"/>
    <w:rsid w:val="D7BB98D1"/>
    <w:rsid w:val="EDD2A97D"/>
    <w:rsid w:val="F318B7F2"/>
    <w:rsid w:val="FAFE5104"/>
    <w:rsid w:val="FBFB9684"/>
    <w:rsid w:val="FF7F65FA"/>
    <w:rsid w:val="FFD8C58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2018-11-29T08:17:00Z</dcterms:created>
  <dc:creator>root</dc:creator>
  <cp:lastModifiedBy>root</cp:lastModifiedBy>
  <dcterms:modified xsi:type="dcterms:W3CDTF">2018-12-11T14:44:14Z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