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before="0" w:after="288" w:line="324" w:lineRule="auto"/>
        <w:ind w:left="0" w:right="0"/>
        <w:jc w:val="center"/>
        <w:rPr>
          <w:color w:val="1D4ED8"/>
        </w:rPr>
      </w:pPr>
      <w:bookmarkStart w:id="58" w:name="_GoBack"/>
      <w:bookmarkEnd w:id="58"/>
      <w:r>
        <w:rPr>
          <w:rFonts w:hint="eastAsia" w:ascii="黑体" w:hAnsi="黑体" w:eastAsia="黑体" w:cs="黑体"/>
          <w:b/>
          <w:color w:val="1D4ED8"/>
          <w:sz w:val="18"/>
        </w:rPr>
        <w:t>离线 · 内网部署 · 数据不出本机</w:t>
      </w:r>
    </w:p>
    <w:p w14:paraId="00000002">
      <w:pPr>
        <w:spacing w:before="0" w:after="120" w:line="324" w:lineRule="auto"/>
        <w:ind w:left="0" w:right="0"/>
        <w:jc w:val="center"/>
        <w:rPr>
          <w:color w:val="1A1A1A"/>
        </w:rPr>
      </w:pPr>
      <w:r>
        <w:rPr>
          <w:rFonts w:hint="eastAsia" w:ascii="黑体" w:hAnsi="黑体" w:eastAsia="黑体" w:cs="黑体"/>
          <w:b/>
          <w:color w:val="1A1A1A"/>
          <w:sz w:val="60"/>
        </w:rPr>
        <w:t>本地 Agent 工作台</w:t>
      </w:r>
    </w:p>
    <w:p w14:paraId="00000003">
      <w:pPr>
        <w:spacing w:before="0" w:after="288" w:line="324" w:lineRule="auto"/>
        <w:ind w:left="0" w:right="0"/>
        <w:jc w:val="center"/>
        <w:rPr>
          <w:color w:val="1D4ED8"/>
        </w:rPr>
      </w:pPr>
      <w:r>
        <w:rPr>
          <w:rFonts w:hint="eastAsia" w:ascii="黑体" w:hAnsi="黑体" w:eastAsia="黑体" w:cs="黑体"/>
          <w:b w:val="0"/>
          <w:color w:val="1D4ED8"/>
          <w:sz w:val="34"/>
        </w:rPr>
        <w:t>使用说明</w:t>
      </w:r>
    </w:p>
    <w:p w14:paraId="00000004">
      <w:pPr>
        <w:spacing w:before="0" w:after="288" w:line="420" w:lineRule="auto"/>
        <w:ind w:left="0" w:right="0"/>
        <w:jc w:val="center"/>
        <w:rPr>
          <w:color w:val="6B7280"/>
        </w:rPr>
      </w:pPr>
      <w:r>
        <w:rPr>
          <w:rFonts w:hint="eastAsia" w:ascii="宋体" w:hAnsi="宋体" w:eastAsia="宋体" w:cs="宋体"/>
          <w:color w:val="6B7280"/>
          <w:sz w:val="24"/>
        </w:rPr>
        <w:t>把一个大模型装进你的文件夹，让它读你的资料、</w:t>
      </w:r>
      <w:r>
        <w:br w:type="textWrapping"/>
      </w:r>
      <w:r>
        <w:rPr>
          <w:rFonts w:hint="eastAsia" w:ascii="宋体" w:hAnsi="宋体" w:eastAsia="宋体" w:cs="宋体"/>
          <w:color w:val="6B7280"/>
          <w:sz w:val="24"/>
        </w:rPr>
        <w:t>写你的文档、整理你的数据</w:t>
      </w:r>
    </w:p>
    <w:p w14:paraId="00000005">
      <w:pPr>
        <w:spacing w:before="0" w:after="52" w:line="420" w:lineRule="auto"/>
        <w:ind w:left="0" w:right="0"/>
        <w:jc w:val="center"/>
        <w:rPr>
          <w:color w:val="6B7280"/>
        </w:rPr>
      </w:pPr>
      <w:r>
        <w:rPr>
          <w:rFonts w:hint="eastAsia" w:ascii="宋体" w:hAnsi="宋体" w:eastAsia="宋体" w:cs="宋体"/>
          <w:color w:val="6B7280"/>
          <w:sz w:val="18"/>
        </w:rPr>
        <w:t>适用环境：Windows 10 / 11 · Python 3.8 以上</w:t>
      </w:r>
    </w:p>
    <w:p w14:paraId="00000006">
      <w:pPr>
        <w:spacing w:before="0" w:after="52" w:line="420" w:lineRule="auto"/>
        <w:ind w:left="0" w:right="0"/>
        <w:jc w:val="center"/>
        <w:rPr>
          <w:color w:val="6B7280"/>
        </w:rPr>
      </w:pPr>
      <w:r>
        <w:rPr>
          <w:rFonts w:hint="eastAsia" w:ascii="宋体" w:hAnsi="宋体" w:eastAsia="宋体" w:cs="宋体"/>
          <w:color w:val="6B7280"/>
          <w:sz w:val="18"/>
        </w:rPr>
        <w:t>文档版本：v2　·　2026 年 10 月</w:t>
      </w:r>
    </w:p>
    <w:p w14:paraId="00000007">
      <w:pPr>
        <w:spacing w:before="0" w:after="52" w:line="420" w:lineRule="auto"/>
        <w:ind w:left="0" w:right="0"/>
        <w:jc w:val="center"/>
        <w:rPr>
          <w:color w:val="6B7280"/>
        </w:rPr>
        <w:sectPr>
          <w:pgSz w:w="11906" w:h="16838"/>
          <w:pgMar w:top="1440" w:right="1800" w:bottom="1440" w:left="1800" w:header="851" w:footer="992" w:gutter="0"/>
          <w:cols w:space="720" w:num="1"/>
        </w:sectPr>
      </w:pPr>
      <w:r>
        <w:rPr>
          <w:rFonts w:hint="eastAsia" w:ascii="宋体" w:hAnsi="宋体" w:eastAsia="宋体" w:cs="宋体"/>
          <w:color w:val="6B7280"/>
          <w:sz w:val="18"/>
        </w:rPr>
        <w:t>本文所有界面截图均来自真实运行的工作台</w:t>
      </w:r>
    </w:p>
    <w:p w14:paraId="00000008">
      <w:pPr>
        <w:spacing w:before="240" w:after="120"/>
      </w:pPr>
      <w:r>
        <w:rPr>
          <w:rFonts w:hint="eastAsia"/>
          <w:b/>
        </w:rPr>
        <w:t>目　录</w:t>
      </w:r>
    </w:p>
    <w:p w14:paraId="668B398E">
      <w:pPr>
        <w:pStyle w:val="6"/>
        <w:tabs>
          <w:tab w:val="right" w:leader="dot" w:pos="8306"/>
          <w:tab w:val="clear" w:pos="9072"/>
        </w:tabs>
        <w:spacing w:before="140" w:after="0" w:line="310" w:lineRule="exact"/>
        <w:ind w:left="0" w:right="0"/>
        <w:rPr>
          <w:sz w:val="21"/>
        </w:rPr>
      </w:pPr>
      <w:r>
        <w:rPr>
          <w:sz w:val="21"/>
        </w:rPr>
        <w:fldChar w:fldCharType="begin"/>
      </w:r>
      <w:r>
        <w:rPr>
          <w:rFonts w:hint="eastAsia"/>
          <w:sz w:val="21"/>
          <w:lang w:eastAsia="zh-CN"/>
        </w:rPr>
        <w:instrText xml:space="preserve"> TOC \o "2-3" \h \z \u </w:instrText>
      </w:r>
      <w:r>
        <w:rPr>
          <w:sz w:val="21"/>
        </w:rPr>
        <w:fldChar w:fldCharType="separate"/>
      </w:r>
      <w:r>
        <w:rPr>
          <w:sz w:val="21"/>
        </w:rPr>
        <w:fldChar w:fldCharType="begin"/>
      </w:r>
      <w:r>
        <w:rPr>
          <w:sz w:val="21"/>
        </w:rPr>
        <w:instrText xml:space="preserve"> HYPERLINK \l _Toc90 </w:instrText>
      </w:r>
      <w:r>
        <w:rPr>
          <w:sz w:val="21"/>
        </w:rPr>
        <w:fldChar w:fldCharType="separate"/>
      </w:r>
      <w:r>
        <w:rPr>
          <w:rFonts w:hint="eastAsia" w:ascii="黑体" w:hAnsi="黑体" w:eastAsia="黑体" w:cs="黑体"/>
          <w:sz w:val="21"/>
        </w:rPr>
        <w:t>一、这套工具是什么</w:t>
      </w:r>
      <w:r>
        <w:rPr>
          <w:sz w:val="21"/>
        </w:rPr>
        <w:tab/>
      </w:r>
      <w:r>
        <w:rPr>
          <w:sz w:val="21"/>
        </w:rPr>
        <w:fldChar w:fldCharType="begin"/>
      </w:r>
      <w:r>
        <w:rPr>
          <w:sz w:val="21"/>
        </w:rPr>
        <w:instrText xml:space="preserve"> PAGEREF _Toc90 \h </w:instrText>
      </w:r>
      <w:r>
        <w:rPr>
          <w:sz w:val="21"/>
        </w:rPr>
        <w:fldChar w:fldCharType="separate"/>
      </w:r>
      <w:r>
        <w:rPr>
          <w:sz w:val="21"/>
        </w:rPr>
        <w:t>1</w:t>
      </w:r>
      <w:r>
        <w:rPr>
          <w:sz w:val="21"/>
        </w:rPr>
        <w:fldChar w:fldCharType="end"/>
      </w:r>
      <w:r>
        <w:rPr>
          <w:sz w:val="21"/>
        </w:rPr>
        <w:fldChar w:fldCharType="end"/>
      </w:r>
    </w:p>
    <w:p w14:paraId="07FE725C">
      <w:pPr>
        <w:pStyle w:val="4"/>
        <w:tabs>
          <w:tab w:val="right" w:leader="dot" w:pos="8306"/>
        </w:tabs>
        <w:spacing w:line="310" w:lineRule="exact"/>
        <w:ind w:right="0"/>
        <w:rPr>
          <w:sz w:val="20"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HYPERLINK \l _Toc10558 </w:instrText>
      </w:r>
      <w:r>
        <w:rPr>
          <w:sz w:val="20"/>
        </w:rPr>
        <w:fldChar w:fldCharType="separate"/>
      </w:r>
      <w:r>
        <w:rPr>
          <w:rFonts w:hint="eastAsia" w:ascii="黑体" w:hAnsi="黑体" w:eastAsia="黑体" w:cs="黑体"/>
          <w:sz w:val="20"/>
        </w:rPr>
        <w:t>（一）它解决的问题</w:t>
      </w:r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_Toc10558 \h </w:instrText>
      </w:r>
      <w:r>
        <w:rPr>
          <w:sz w:val="20"/>
        </w:rPr>
        <w:fldChar w:fldCharType="separate"/>
      </w:r>
      <w:r>
        <w:rPr>
          <w:sz w:val="20"/>
        </w:rPr>
        <w:t>1</w:t>
      </w:r>
      <w:r>
        <w:rPr>
          <w:sz w:val="20"/>
        </w:rPr>
        <w:fldChar w:fldCharType="end"/>
      </w:r>
      <w:r>
        <w:rPr>
          <w:sz w:val="20"/>
        </w:rPr>
        <w:fldChar w:fldCharType="end"/>
      </w:r>
    </w:p>
    <w:p w14:paraId="7AD568D6">
      <w:pPr>
        <w:pStyle w:val="4"/>
        <w:tabs>
          <w:tab w:val="right" w:leader="dot" w:pos="8306"/>
        </w:tabs>
        <w:spacing w:line="310" w:lineRule="exact"/>
        <w:ind w:right="0"/>
        <w:rPr>
          <w:sz w:val="20"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HYPERLINK \l _Toc25514 </w:instrText>
      </w:r>
      <w:r>
        <w:rPr>
          <w:sz w:val="20"/>
        </w:rPr>
        <w:fldChar w:fldCharType="separate"/>
      </w:r>
      <w:r>
        <w:rPr>
          <w:rFonts w:hint="eastAsia" w:ascii="黑体" w:hAnsi="黑体" w:eastAsia="黑体" w:cs="黑体"/>
          <w:sz w:val="20"/>
        </w:rPr>
        <w:t>（二）和直接用聊天机器人的区别</w:t>
      </w:r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_Toc25514 \h </w:instrText>
      </w:r>
      <w:r>
        <w:rPr>
          <w:sz w:val="20"/>
        </w:rPr>
        <w:fldChar w:fldCharType="separate"/>
      </w:r>
      <w:r>
        <w:rPr>
          <w:sz w:val="20"/>
        </w:rPr>
        <w:t>1</w:t>
      </w:r>
      <w:r>
        <w:rPr>
          <w:sz w:val="20"/>
        </w:rPr>
        <w:fldChar w:fldCharType="end"/>
      </w:r>
      <w:r>
        <w:rPr>
          <w:sz w:val="20"/>
        </w:rPr>
        <w:fldChar w:fldCharType="end"/>
      </w:r>
    </w:p>
    <w:p w14:paraId="712D0FC9">
      <w:pPr>
        <w:pStyle w:val="4"/>
        <w:tabs>
          <w:tab w:val="right" w:leader="dot" w:pos="8306"/>
        </w:tabs>
        <w:spacing w:line="310" w:lineRule="exact"/>
        <w:ind w:right="0"/>
        <w:rPr>
          <w:sz w:val="20"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HYPERLINK \l _Toc586 </w:instrText>
      </w:r>
      <w:r>
        <w:rPr>
          <w:sz w:val="20"/>
        </w:rPr>
        <w:fldChar w:fldCharType="separate"/>
      </w:r>
      <w:r>
        <w:rPr>
          <w:rFonts w:hint="eastAsia" w:ascii="黑体" w:hAnsi="黑体" w:eastAsia="黑体" w:cs="黑体"/>
          <w:sz w:val="20"/>
        </w:rPr>
        <w:t>（三）你需要准备什么</w:t>
      </w:r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_Toc586 \h </w:instrText>
      </w:r>
      <w:r>
        <w:rPr>
          <w:sz w:val="20"/>
        </w:rPr>
        <w:fldChar w:fldCharType="separate"/>
      </w:r>
      <w:r>
        <w:rPr>
          <w:sz w:val="20"/>
        </w:rPr>
        <w:t>2</w:t>
      </w:r>
      <w:r>
        <w:rPr>
          <w:sz w:val="20"/>
        </w:rPr>
        <w:fldChar w:fldCharType="end"/>
      </w:r>
      <w:r>
        <w:rPr>
          <w:sz w:val="20"/>
        </w:rPr>
        <w:fldChar w:fldCharType="end"/>
      </w:r>
    </w:p>
    <w:p w14:paraId="0509F677">
      <w:pPr>
        <w:pStyle w:val="6"/>
        <w:tabs>
          <w:tab w:val="right" w:leader="dot" w:pos="8306"/>
          <w:tab w:val="clear" w:pos="9072"/>
        </w:tabs>
        <w:spacing w:before="140" w:after="0" w:line="310" w:lineRule="exact"/>
        <w:ind w:left="0" w:right="0"/>
        <w:rPr>
          <w:sz w:val="21"/>
        </w:rPr>
      </w:pPr>
      <w:r>
        <w:rPr>
          <w:sz w:val="21"/>
        </w:rPr>
        <w:fldChar w:fldCharType="begin"/>
      </w:r>
      <w:r>
        <w:rPr>
          <w:sz w:val="21"/>
        </w:rPr>
        <w:instrText xml:space="preserve"> HYPERLINK \l _Toc13618 </w:instrText>
      </w:r>
      <w:r>
        <w:rPr>
          <w:sz w:val="21"/>
        </w:rPr>
        <w:fldChar w:fldCharType="separate"/>
      </w:r>
      <w:r>
        <w:rPr>
          <w:rFonts w:hint="eastAsia" w:ascii="黑体" w:hAnsi="黑体" w:eastAsia="黑体" w:cs="黑体"/>
          <w:sz w:val="21"/>
        </w:rPr>
        <w:t>二、三分钟跑起来</w:t>
      </w:r>
      <w:r>
        <w:rPr>
          <w:sz w:val="21"/>
        </w:rPr>
        <w:tab/>
      </w:r>
      <w:r>
        <w:rPr>
          <w:sz w:val="21"/>
        </w:rPr>
        <w:fldChar w:fldCharType="begin"/>
      </w:r>
      <w:r>
        <w:rPr>
          <w:sz w:val="21"/>
        </w:rPr>
        <w:instrText xml:space="preserve"> PAGEREF _Toc13618 \h </w:instrText>
      </w:r>
      <w:r>
        <w:rPr>
          <w:sz w:val="21"/>
        </w:rPr>
        <w:fldChar w:fldCharType="separate"/>
      </w:r>
      <w:r>
        <w:rPr>
          <w:sz w:val="21"/>
        </w:rPr>
        <w:t>2</w:t>
      </w:r>
      <w:r>
        <w:rPr>
          <w:sz w:val="21"/>
        </w:rPr>
        <w:fldChar w:fldCharType="end"/>
      </w:r>
      <w:r>
        <w:rPr>
          <w:sz w:val="21"/>
        </w:rPr>
        <w:fldChar w:fldCharType="end"/>
      </w:r>
    </w:p>
    <w:p w14:paraId="6F77EE7C">
      <w:pPr>
        <w:pStyle w:val="4"/>
        <w:tabs>
          <w:tab w:val="right" w:leader="dot" w:pos="8306"/>
        </w:tabs>
        <w:spacing w:line="310" w:lineRule="exact"/>
        <w:ind w:right="0"/>
        <w:rPr>
          <w:sz w:val="20"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HYPERLINK \l _Toc18135 </w:instrText>
      </w:r>
      <w:r>
        <w:rPr>
          <w:sz w:val="20"/>
        </w:rPr>
        <w:fldChar w:fldCharType="separate"/>
      </w:r>
      <w:r>
        <w:rPr>
          <w:rFonts w:hint="eastAsia" w:ascii="黑体" w:hAnsi="黑体" w:eastAsia="黑体" w:cs="黑体"/>
          <w:sz w:val="20"/>
        </w:rPr>
        <w:t>（一）配置模型</w:t>
      </w:r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_Toc18135 \h </w:instrText>
      </w:r>
      <w:r>
        <w:rPr>
          <w:sz w:val="20"/>
        </w:rPr>
        <w:fldChar w:fldCharType="separate"/>
      </w:r>
      <w:r>
        <w:rPr>
          <w:sz w:val="20"/>
        </w:rPr>
        <w:t>2</w:t>
      </w:r>
      <w:r>
        <w:rPr>
          <w:sz w:val="20"/>
        </w:rPr>
        <w:fldChar w:fldCharType="end"/>
      </w:r>
      <w:r>
        <w:rPr>
          <w:sz w:val="20"/>
        </w:rPr>
        <w:fldChar w:fldCharType="end"/>
      </w:r>
    </w:p>
    <w:p w14:paraId="5D8EA9DD">
      <w:pPr>
        <w:pStyle w:val="4"/>
        <w:tabs>
          <w:tab w:val="right" w:leader="dot" w:pos="8306"/>
        </w:tabs>
        <w:spacing w:line="310" w:lineRule="exact"/>
        <w:ind w:right="0"/>
        <w:rPr>
          <w:sz w:val="20"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HYPERLINK \l _Toc20156 </w:instrText>
      </w:r>
      <w:r>
        <w:rPr>
          <w:sz w:val="20"/>
        </w:rPr>
        <w:fldChar w:fldCharType="separate"/>
      </w:r>
      <w:r>
        <w:rPr>
          <w:rFonts w:hint="eastAsia" w:ascii="黑体" w:hAnsi="黑体" w:eastAsia="黑体" w:cs="黑体"/>
          <w:sz w:val="20"/>
        </w:rPr>
        <w:t>（二）启动</w:t>
      </w:r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_Toc20156 \h </w:instrText>
      </w:r>
      <w:r>
        <w:rPr>
          <w:sz w:val="20"/>
        </w:rPr>
        <w:fldChar w:fldCharType="separate"/>
      </w:r>
      <w:r>
        <w:rPr>
          <w:sz w:val="20"/>
        </w:rPr>
        <w:t>3</w:t>
      </w:r>
      <w:r>
        <w:rPr>
          <w:sz w:val="20"/>
        </w:rPr>
        <w:fldChar w:fldCharType="end"/>
      </w:r>
      <w:r>
        <w:rPr>
          <w:sz w:val="20"/>
        </w:rPr>
        <w:fldChar w:fldCharType="end"/>
      </w:r>
    </w:p>
    <w:p w14:paraId="2B728C6C">
      <w:pPr>
        <w:pStyle w:val="4"/>
        <w:tabs>
          <w:tab w:val="right" w:leader="dot" w:pos="8306"/>
        </w:tabs>
        <w:spacing w:line="310" w:lineRule="exact"/>
        <w:ind w:right="0"/>
        <w:rPr>
          <w:sz w:val="20"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HYPERLINK \l _Toc3263 </w:instrText>
      </w:r>
      <w:r>
        <w:rPr>
          <w:sz w:val="20"/>
        </w:rPr>
        <w:fldChar w:fldCharType="separate"/>
      </w:r>
      <w:r>
        <w:rPr>
          <w:rFonts w:hint="eastAsia" w:ascii="黑体" w:hAnsi="黑体" w:eastAsia="黑体" w:cs="黑体"/>
          <w:sz w:val="20"/>
        </w:rPr>
        <w:t>（三）双击启动：一条命令都不用记</w:t>
      </w:r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_Toc3263 \h </w:instrText>
      </w:r>
      <w:r>
        <w:rPr>
          <w:sz w:val="20"/>
        </w:rPr>
        <w:fldChar w:fldCharType="separate"/>
      </w:r>
      <w:r>
        <w:rPr>
          <w:sz w:val="20"/>
        </w:rPr>
        <w:t>4</w:t>
      </w:r>
      <w:r>
        <w:rPr>
          <w:sz w:val="20"/>
        </w:rPr>
        <w:fldChar w:fldCharType="end"/>
      </w:r>
      <w:r>
        <w:rPr>
          <w:sz w:val="20"/>
        </w:rPr>
        <w:fldChar w:fldCharType="end"/>
      </w:r>
    </w:p>
    <w:p w14:paraId="12BE542C">
      <w:pPr>
        <w:pStyle w:val="4"/>
        <w:tabs>
          <w:tab w:val="right" w:leader="dot" w:pos="8306"/>
        </w:tabs>
        <w:spacing w:line="310" w:lineRule="exact"/>
        <w:ind w:right="0"/>
        <w:rPr>
          <w:sz w:val="20"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HYPERLINK \l _Toc27923 </w:instrText>
      </w:r>
      <w:r>
        <w:rPr>
          <w:sz w:val="20"/>
        </w:rPr>
        <w:fldChar w:fldCharType="separate"/>
      </w:r>
      <w:r>
        <w:rPr>
          <w:rFonts w:hint="eastAsia" w:ascii="黑体" w:hAnsi="黑体" w:eastAsia="黑体" w:cs="黑体"/>
          <w:sz w:val="20"/>
        </w:rPr>
        <w:t>（四）关掉网页，服务自己退出</w:t>
      </w:r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_Toc27923 \h </w:instrText>
      </w:r>
      <w:r>
        <w:rPr>
          <w:sz w:val="20"/>
        </w:rPr>
        <w:fldChar w:fldCharType="separate"/>
      </w:r>
      <w:r>
        <w:rPr>
          <w:sz w:val="20"/>
        </w:rPr>
        <w:t>5</w:t>
      </w:r>
      <w:r>
        <w:rPr>
          <w:sz w:val="20"/>
        </w:rPr>
        <w:fldChar w:fldCharType="end"/>
      </w:r>
      <w:r>
        <w:rPr>
          <w:sz w:val="20"/>
        </w:rPr>
        <w:fldChar w:fldCharType="end"/>
      </w:r>
    </w:p>
    <w:p w14:paraId="4CCA6479">
      <w:pPr>
        <w:pStyle w:val="4"/>
        <w:tabs>
          <w:tab w:val="right" w:leader="dot" w:pos="8306"/>
        </w:tabs>
        <w:spacing w:line="310" w:lineRule="exact"/>
        <w:ind w:right="0"/>
        <w:rPr>
          <w:sz w:val="20"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HYPERLINK \l _Toc27304 </w:instrText>
      </w:r>
      <w:r>
        <w:rPr>
          <w:sz w:val="20"/>
        </w:rPr>
        <w:fldChar w:fldCharType="separate"/>
      </w:r>
      <w:r>
        <w:rPr>
          <w:rFonts w:hint="eastAsia" w:ascii="黑体" w:hAnsi="黑体" w:eastAsia="黑体" w:cs="黑体"/>
          <w:sz w:val="20"/>
        </w:rPr>
        <w:t>（五）第一次打开看到什么</w:t>
      </w:r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_Toc27304 \h </w:instrText>
      </w:r>
      <w:r>
        <w:rPr>
          <w:sz w:val="20"/>
        </w:rPr>
        <w:fldChar w:fldCharType="separate"/>
      </w:r>
      <w:r>
        <w:rPr>
          <w:sz w:val="20"/>
        </w:rPr>
        <w:t>7</w:t>
      </w:r>
      <w:r>
        <w:rPr>
          <w:sz w:val="20"/>
        </w:rPr>
        <w:fldChar w:fldCharType="end"/>
      </w:r>
      <w:r>
        <w:rPr>
          <w:sz w:val="20"/>
        </w:rPr>
        <w:fldChar w:fldCharType="end"/>
      </w:r>
    </w:p>
    <w:p w14:paraId="662B6BBD">
      <w:pPr>
        <w:pStyle w:val="6"/>
        <w:tabs>
          <w:tab w:val="right" w:leader="dot" w:pos="8306"/>
          <w:tab w:val="clear" w:pos="9072"/>
        </w:tabs>
        <w:spacing w:before="140" w:after="0" w:line="310" w:lineRule="exact"/>
        <w:ind w:left="0" w:right="0"/>
        <w:rPr>
          <w:sz w:val="21"/>
        </w:rPr>
      </w:pPr>
      <w:r>
        <w:rPr>
          <w:sz w:val="21"/>
        </w:rPr>
        <w:fldChar w:fldCharType="begin"/>
      </w:r>
      <w:r>
        <w:rPr>
          <w:sz w:val="21"/>
        </w:rPr>
        <w:instrText xml:space="preserve"> HYPERLINK \l _Toc3367 </w:instrText>
      </w:r>
      <w:r>
        <w:rPr>
          <w:sz w:val="21"/>
        </w:rPr>
        <w:fldChar w:fldCharType="separate"/>
      </w:r>
      <w:r>
        <w:rPr>
          <w:rFonts w:hint="eastAsia" w:ascii="黑体" w:hAnsi="黑体" w:eastAsia="黑体" w:cs="黑体"/>
          <w:sz w:val="21"/>
        </w:rPr>
        <w:t>三、界面导览</w:t>
      </w:r>
      <w:r>
        <w:rPr>
          <w:sz w:val="21"/>
        </w:rPr>
        <w:tab/>
      </w:r>
      <w:r>
        <w:rPr>
          <w:sz w:val="21"/>
        </w:rPr>
        <w:fldChar w:fldCharType="begin"/>
      </w:r>
      <w:r>
        <w:rPr>
          <w:sz w:val="21"/>
        </w:rPr>
        <w:instrText xml:space="preserve"> PAGEREF _Toc3367 \h </w:instrText>
      </w:r>
      <w:r>
        <w:rPr>
          <w:sz w:val="21"/>
        </w:rPr>
        <w:fldChar w:fldCharType="separate"/>
      </w:r>
      <w:r>
        <w:rPr>
          <w:sz w:val="21"/>
        </w:rPr>
        <w:t>8</w:t>
      </w:r>
      <w:r>
        <w:rPr>
          <w:sz w:val="21"/>
        </w:rPr>
        <w:fldChar w:fldCharType="end"/>
      </w:r>
      <w:r>
        <w:rPr>
          <w:sz w:val="21"/>
        </w:rPr>
        <w:fldChar w:fldCharType="end"/>
      </w:r>
    </w:p>
    <w:p w14:paraId="198AF483">
      <w:pPr>
        <w:pStyle w:val="4"/>
        <w:tabs>
          <w:tab w:val="right" w:leader="dot" w:pos="8306"/>
        </w:tabs>
        <w:spacing w:line="310" w:lineRule="exact"/>
        <w:ind w:right="0"/>
        <w:rPr>
          <w:sz w:val="20"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HYPERLINK \l _Toc12067 </w:instrText>
      </w:r>
      <w:r>
        <w:rPr>
          <w:sz w:val="20"/>
        </w:rPr>
        <w:fldChar w:fldCharType="separate"/>
      </w:r>
      <w:r>
        <w:rPr>
          <w:rFonts w:hint="eastAsia" w:ascii="黑体" w:hAnsi="黑体" w:eastAsia="黑体" w:cs="黑体"/>
          <w:sz w:val="20"/>
        </w:rPr>
        <w:t>（一）左栏：会话与入口</w:t>
      </w:r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_Toc12067 \h </w:instrText>
      </w:r>
      <w:r>
        <w:rPr>
          <w:sz w:val="20"/>
        </w:rPr>
        <w:fldChar w:fldCharType="separate"/>
      </w:r>
      <w:r>
        <w:rPr>
          <w:sz w:val="20"/>
        </w:rPr>
        <w:t>8</w:t>
      </w:r>
      <w:r>
        <w:rPr>
          <w:sz w:val="20"/>
        </w:rPr>
        <w:fldChar w:fldCharType="end"/>
      </w:r>
      <w:r>
        <w:rPr>
          <w:sz w:val="20"/>
        </w:rPr>
        <w:fldChar w:fldCharType="end"/>
      </w:r>
    </w:p>
    <w:p w14:paraId="27079292">
      <w:pPr>
        <w:pStyle w:val="4"/>
        <w:tabs>
          <w:tab w:val="right" w:leader="dot" w:pos="8306"/>
        </w:tabs>
        <w:spacing w:line="310" w:lineRule="exact"/>
        <w:ind w:right="0"/>
        <w:rPr>
          <w:sz w:val="20"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HYPERLINK \l _Toc23348 </w:instrText>
      </w:r>
      <w:r>
        <w:rPr>
          <w:sz w:val="20"/>
        </w:rPr>
        <w:fldChar w:fldCharType="separate"/>
      </w:r>
      <w:r>
        <w:rPr>
          <w:rFonts w:hint="eastAsia" w:ascii="黑体" w:hAnsi="黑体" w:eastAsia="黑体" w:cs="黑体"/>
          <w:sz w:val="20"/>
        </w:rPr>
        <w:t>（二）中栏：对话</w:t>
      </w:r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_Toc23348 \h </w:instrText>
      </w:r>
      <w:r>
        <w:rPr>
          <w:sz w:val="20"/>
        </w:rPr>
        <w:fldChar w:fldCharType="separate"/>
      </w:r>
      <w:r>
        <w:rPr>
          <w:sz w:val="20"/>
        </w:rPr>
        <w:t>9</w:t>
      </w:r>
      <w:r>
        <w:rPr>
          <w:sz w:val="20"/>
        </w:rPr>
        <w:fldChar w:fldCharType="end"/>
      </w:r>
      <w:r>
        <w:rPr>
          <w:sz w:val="20"/>
        </w:rPr>
        <w:fldChar w:fldCharType="end"/>
      </w:r>
    </w:p>
    <w:p w14:paraId="58C74057">
      <w:pPr>
        <w:pStyle w:val="4"/>
        <w:tabs>
          <w:tab w:val="right" w:leader="dot" w:pos="8306"/>
        </w:tabs>
        <w:spacing w:line="310" w:lineRule="exact"/>
        <w:ind w:right="0"/>
        <w:rPr>
          <w:sz w:val="20"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HYPERLINK \l _Toc21920 </w:instrText>
      </w:r>
      <w:r>
        <w:rPr>
          <w:sz w:val="20"/>
        </w:rPr>
        <w:fldChar w:fldCharType="separate"/>
      </w:r>
      <w:r>
        <w:rPr>
          <w:rFonts w:hint="eastAsia" w:ascii="黑体" w:hAnsi="黑体" w:eastAsia="黑体" w:cs="黑体"/>
          <w:sz w:val="20"/>
        </w:rPr>
        <w:t>（三）右栏：任务、工具与产物</w:t>
      </w:r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_Toc21920 \h </w:instrText>
      </w:r>
      <w:r>
        <w:rPr>
          <w:sz w:val="20"/>
        </w:rPr>
        <w:fldChar w:fldCharType="separate"/>
      </w:r>
      <w:r>
        <w:rPr>
          <w:sz w:val="20"/>
        </w:rPr>
        <w:t>9</w:t>
      </w:r>
      <w:r>
        <w:rPr>
          <w:sz w:val="20"/>
        </w:rPr>
        <w:fldChar w:fldCharType="end"/>
      </w:r>
      <w:r>
        <w:rPr>
          <w:sz w:val="20"/>
        </w:rPr>
        <w:fldChar w:fldCharType="end"/>
      </w:r>
    </w:p>
    <w:p w14:paraId="0548384A">
      <w:pPr>
        <w:pStyle w:val="6"/>
        <w:tabs>
          <w:tab w:val="right" w:leader="dot" w:pos="8306"/>
          <w:tab w:val="clear" w:pos="9072"/>
        </w:tabs>
        <w:spacing w:before="140" w:after="0" w:line="310" w:lineRule="exact"/>
        <w:ind w:left="0" w:right="0"/>
        <w:rPr>
          <w:sz w:val="21"/>
        </w:rPr>
      </w:pPr>
      <w:r>
        <w:rPr>
          <w:sz w:val="21"/>
        </w:rPr>
        <w:fldChar w:fldCharType="begin"/>
      </w:r>
      <w:r>
        <w:rPr>
          <w:sz w:val="21"/>
        </w:rPr>
        <w:instrText xml:space="preserve"> HYPERLINK \l _Toc3182 </w:instrText>
      </w:r>
      <w:r>
        <w:rPr>
          <w:sz w:val="21"/>
        </w:rPr>
        <w:fldChar w:fldCharType="separate"/>
      </w:r>
      <w:r>
        <w:rPr>
          <w:rFonts w:hint="eastAsia" w:ascii="黑体" w:hAnsi="黑体" w:eastAsia="黑体" w:cs="黑体"/>
          <w:sz w:val="21"/>
        </w:rPr>
        <w:t>四、完成第一个任务</w:t>
      </w:r>
      <w:r>
        <w:rPr>
          <w:sz w:val="21"/>
        </w:rPr>
        <w:tab/>
      </w:r>
      <w:r>
        <w:rPr>
          <w:sz w:val="21"/>
        </w:rPr>
        <w:fldChar w:fldCharType="begin"/>
      </w:r>
      <w:r>
        <w:rPr>
          <w:sz w:val="21"/>
        </w:rPr>
        <w:instrText xml:space="preserve"> PAGEREF _Toc3182 \h </w:instrText>
      </w:r>
      <w:r>
        <w:rPr>
          <w:sz w:val="21"/>
        </w:rPr>
        <w:fldChar w:fldCharType="separate"/>
      </w:r>
      <w:r>
        <w:rPr>
          <w:sz w:val="21"/>
        </w:rPr>
        <w:t>9</w:t>
      </w:r>
      <w:r>
        <w:rPr>
          <w:sz w:val="21"/>
        </w:rPr>
        <w:fldChar w:fldCharType="end"/>
      </w:r>
      <w:r>
        <w:rPr>
          <w:sz w:val="21"/>
        </w:rPr>
        <w:fldChar w:fldCharType="end"/>
      </w:r>
    </w:p>
    <w:p w14:paraId="5CD3913B">
      <w:pPr>
        <w:pStyle w:val="4"/>
        <w:tabs>
          <w:tab w:val="right" w:leader="dot" w:pos="8306"/>
        </w:tabs>
        <w:spacing w:line="310" w:lineRule="exact"/>
        <w:ind w:right="0"/>
        <w:rPr>
          <w:sz w:val="20"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HYPERLINK \l _Toc20483 </w:instrText>
      </w:r>
      <w:r>
        <w:rPr>
          <w:sz w:val="20"/>
        </w:rPr>
        <w:fldChar w:fldCharType="separate"/>
      </w:r>
      <w:r>
        <w:rPr>
          <w:rFonts w:hint="eastAsia" w:ascii="黑体" w:hAnsi="黑体" w:eastAsia="黑体" w:cs="黑体"/>
          <w:sz w:val="20"/>
        </w:rPr>
        <w:t>（一）把资料放进 inputs</w:t>
      </w:r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_Toc20483 \h </w:instrText>
      </w:r>
      <w:r>
        <w:rPr>
          <w:sz w:val="20"/>
        </w:rPr>
        <w:fldChar w:fldCharType="separate"/>
      </w:r>
      <w:r>
        <w:rPr>
          <w:sz w:val="20"/>
        </w:rPr>
        <w:t>10</w:t>
      </w:r>
      <w:r>
        <w:rPr>
          <w:sz w:val="20"/>
        </w:rPr>
        <w:fldChar w:fldCharType="end"/>
      </w:r>
      <w:r>
        <w:rPr>
          <w:sz w:val="20"/>
        </w:rPr>
        <w:fldChar w:fldCharType="end"/>
      </w:r>
    </w:p>
    <w:p w14:paraId="32630AB7">
      <w:pPr>
        <w:pStyle w:val="4"/>
        <w:tabs>
          <w:tab w:val="right" w:leader="dot" w:pos="8306"/>
        </w:tabs>
        <w:spacing w:line="310" w:lineRule="exact"/>
        <w:ind w:right="0"/>
        <w:rPr>
          <w:sz w:val="20"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HYPERLINK \l _Toc32441 </w:instrText>
      </w:r>
      <w:r>
        <w:rPr>
          <w:sz w:val="20"/>
        </w:rPr>
        <w:fldChar w:fldCharType="separate"/>
      </w:r>
      <w:r>
        <w:rPr>
          <w:rFonts w:hint="eastAsia" w:ascii="黑体" w:hAnsi="黑体" w:eastAsia="黑体" w:cs="黑体"/>
          <w:sz w:val="20"/>
        </w:rPr>
        <w:t>（二）用一句话说清要什么</w:t>
      </w:r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_Toc32441 \h </w:instrText>
      </w:r>
      <w:r>
        <w:rPr>
          <w:sz w:val="20"/>
        </w:rPr>
        <w:fldChar w:fldCharType="separate"/>
      </w:r>
      <w:r>
        <w:rPr>
          <w:sz w:val="20"/>
        </w:rPr>
        <w:t>10</w:t>
      </w:r>
      <w:r>
        <w:rPr>
          <w:sz w:val="20"/>
        </w:rPr>
        <w:fldChar w:fldCharType="end"/>
      </w:r>
      <w:r>
        <w:rPr>
          <w:sz w:val="20"/>
        </w:rPr>
        <w:fldChar w:fldCharType="end"/>
      </w:r>
    </w:p>
    <w:p w14:paraId="2131E6E3">
      <w:pPr>
        <w:pStyle w:val="4"/>
        <w:tabs>
          <w:tab w:val="right" w:leader="dot" w:pos="8306"/>
        </w:tabs>
        <w:spacing w:line="310" w:lineRule="exact"/>
        <w:ind w:right="0"/>
        <w:rPr>
          <w:sz w:val="20"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HYPERLINK \l _Toc12770 </w:instrText>
      </w:r>
      <w:r>
        <w:rPr>
          <w:sz w:val="20"/>
        </w:rPr>
        <w:fldChar w:fldCharType="separate"/>
      </w:r>
      <w:r>
        <w:rPr>
          <w:rFonts w:hint="eastAsia" w:ascii="黑体" w:hAnsi="黑体" w:eastAsia="黑体" w:cs="黑体"/>
          <w:sz w:val="20"/>
        </w:rPr>
        <w:t>（三）看它干活</w:t>
      </w:r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_Toc12770 \h </w:instrText>
      </w:r>
      <w:r>
        <w:rPr>
          <w:sz w:val="20"/>
        </w:rPr>
        <w:fldChar w:fldCharType="separate"/>
      </w:r>
      <w:r>
        <w:rPr>
          <w:sz w:val="20"/>
        </w:rPr>
        <w:t>10</w:t>
      </w:r>
      <w:r>
        <w:rPr>
          <w:sz w:val="20"/>
        </w:rPr>
        <w:fldChar w:fldCharType="end"/>
      </w:r>
      <w:r>
        <w:rPr>
          <w:sz w:val="20"/>
        </w:rPr>
        <w:fldChar w:fldCharType="end"/>
      </w:r>
    </w:p>
    <w:p w14:paraId="561D9386">
      <w:pPr>
        <w:pStyle w:val="4"/>
        <w:tabs>
          <w:tab w:val="right" w:leader="dot" w:pos="8306"/>
        </w:tabs>
        <w:spacing w:line="310" w:lineRule="exact"/>
        <w:ind w:right="0"/>
        <w:rPr>
          <w:sz w:val="20"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HYPERLINK \l _Toc6009 </w:instrText>
      </w:r>
      <w:r>
        <w:rPr>
          <w:sz w:val="20"/>
        </w:rPr>
        <w:fldChar w:fldCharType="separate"/>
      </w:r>
      <w:r>
        <w:rPr>
          <w:rFonts w:hint="eastAsia" w:ascii="黑体" w:hAnsi="黑体" w:eastAsia="黑体" w:cs="黑体"/>
          <w:sz w:val="20"/>
        </w:rPr>
        <w:t>（四）拿到产出物</w:t>
      </w:r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_Toc6009 \h </w:instrText>
      </w:r>
      <w:r>
        <w:rPr>
          <w:sz w:val="20"/>
        </w:rPr>
        <w:fldChar w:fldCharType="separate"/>
      </w:r>
      <w:r>
        <w:rPr>
          <w:sz w:val="20"/>
        </w:rPr>
        <w:t>13</w:t>
      </w:r>
      <w:r>
        <w:rPr>
          <w:sz w:val="20"/>
        </w:rPr>
        <w:fldChar w:fldCharType="end"/>
      </w:r>
      <w:r>
        <w:rPr>
          <w:sz w:val="20"/>
        </w:rPr>
        <w:fldChar w:fldCharType="end"/>
      </w:r>
    </w:p>
    <w:p w14:paraId="52DD5D2A">
      <w:pPr>
        <w:pStyle w:val="4"/>
        <w:tabs>
          <w:tab w:val="right" w:leader="dot" w:pos="8306"/>
        </w:tabs>
        <w:spacing w:line="310" w:lineRule="exact"/>
        <w:ind w:right="0"/>
        <w:rPr>
          <w:sz w:val="20"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HYPERLINK \l _Toc29363 </w:instrText>
      </w:r>
      <w:r>
        <w:rPr>
          <w:sz w:val="20"/>
        </w:rPr>
        <w:fldChar w:fldCharType="separate"/>
      </w:r>
      <w:r>
        <w:rPr>
          <w:rFonts w:hint="eastAsia" w:ascii="黑体" w:hAnsi="黑体" w:eastAsia="黑体" w:cs="黑体"/>
          <w:sz w:val="20"/>
        </w:rPr>
        <w:t>（五）改错了怎么办</w:t>
      </w:r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_Toc29363 \h </w:instrText>
      </w:r>
      <w:r>
        <w:rPr>
          <w:sz w:val="20"/>
        </w:rPr>
        <w:fldChar w:fldCharType="separate"/>
      </w:r>
      <w:r>
        <w:rPr>
          <w:sz w:val="20"/>
        </w:rPr>
        <w:t>13</w:t>
      </w:r>
      <w:r>
        <w:rPr>
          <w:sz w:val="20"/>
        </w:rPr>
        <w:fldChar w:fldCharType="end"/>
      </w:r>
      <w:r>
        <w:rPr>
          <w:sz w:val="20"/>
        </w:rPr>
        <w:fldChar w:fldCharType="end"/>
      </w:r>
    </w:p>
    <w:p w14:paraId="31A68409">
      <w:pPr>
        <w:pStyle w:val="6"/>
        <w:tabs>
          <w:tab w:val="right" w:leader="dot" w:pos="8306"/>
          <w:tab w:val="clear" w:pos="9072"/>
        </w:tabs>
        <w:spacing w:before="140" w:after="0" w:line="310" w:lineRule="exact"/>
        <w:ind w:left="0" w:right="0"/>
        <w:rPr>
          <w:sz w:val="21"/>
        </w:rPr>
      </w:pPr>
      <w:r>
        <w:rPr>
          <w:sz w:val="21"/>
        </w:rPr>
        <w:fldChar w:fldCharType="begin"/>
      </w:r>
      <w:r>
        <w:rPr>
          <w:sz w:val="21"/>
        </w:rPr>
        <w:instrText xml:space="preserve"> HYPERLINK \l _Toc24954 </w:instrText>
      </w:r>
      <w:r>
        <w:rPr>
          <w:sz w:val="21"/>
        </w:rPr>
        <w:fldChar w:fldCharType="separate"/>
      </w:r>
      <w:r>
        <w:rPr>
          <w:rFonts w:hint="eastAsia" w:ascii="黑体" w:hAnsi="黑体" w:eastAsia="黑体" w:cs="黑体"/>
          <w:sz w:val="21"/>
        </w:rPr>
        <w:t>五、六个高频场景</w:t>
      </w:r>
      <w:r>
        <w:rPr>
          <w:sz w:val="21"/>
        </w:rPr>
        <w:tab/>
      </w:r>
      <w:r>
        <w:rPr>
          <w:sz w:val="21"/>
        </w:rPr>
        <w:fldChar w:fldCharType="begin"/>
      </w:r>
      <w:r>
        <w:rPr>
          <w:sz w:val="21"/>
        </w:rPr>
        <w:instrText xml:space="preserve"> PAGEREF _Toc24954 \h </w:instrText>
      </w:r>
      <w:r>
        <w:rPr>
          <w:sz w:val="21"/>
        </w:rPr>
        <w:fldChar w:fldCharType="separate"/>
      </w:r>
      <w:r>
        <w:rPr>
          <w:sz w:val="21"/>
        </w:rPr>
        <w:t>14</w:t>
      </w:r>
      <w:r>
        <w:rPr>
          <w:sz w:val="21"/>
        </w:rPr>
        <w:fldChar w:fldCharType="end"/>
      </w:r>
      <w:r>
        <w:rPr>
          <w:sz w:val="21"/>
        </w:rPr>
        <w:fldChar w:fldCharType="end"/>
      </w:r>
    </w:p>
    <w:p w14:paraId="275FF9BB">
      <w:pPr>
        <w:pStyle w:val="4"/>
        <w:tabs>
          <w:tab w:val="right" w:leader="dot" w:pos="8306"/>
        </w:tabs>
        <w:spacing w:line="310" w:lineRule="exact"/>
        <w:ind w:right="0"/>
        <w:rPr>
          <w:sz w:val="20"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HYPERLINK \l _Toc26229 </w:instrText>
      </w:r>
      <w:r>
        <w:rPr>
          <w:sz w:val="20"/>
        </w:rPr>
        <w:fldChar w:fldCharType="separate"/>
      </w:r>
      <w:r>
        <w:rPr>
          <w:rFonts w:hint="eastAsia" w:ascii="黑体" w:hAnsi="黑体" w:eastAsia="黑体" w:cs="黑体"/>
          <w:sz w:val="20"/>
        </w:rPr>
        <w:t>（一）让 AI 读你电脑上的文件</w:t>
      </w:r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_Toc26229 \h </w:instrText>
      </w:r>
      <w:r>
        <w:rPr>
          <w:sz w:val="20"/>
        </w:rPr>
        <w:fldChar w:fldCharType="separate"/>
      </w:r>
      <w:r>
        <w:rPr>
          <w:sz w:val="20"/>
        </w:rPr>
        <w:t>15</w:t>
      </w:r>
      <w:r>
        <w:rPr>
          <w:sz w:val="20"/>
        </w:rPr>
        <w:fldChar w:fldCharType="end"/>
      </w:r>
      <w:r>
        <w:rPr>
          <w:sz w:val="20"/>
        </w:rPr>
        <w:fldChar w:fldCharType="end"/>
      </w:r>
    </w:p>
    <w:p w14:paraId="45F08849">
      <w:pPr>
        <w:pStyle w:val="4"/>
        <w:tabs>
          <w:tab w:val="right" w:leader="dot" w:pos="8306"/>
        </w:tabs>
        <w:spacing w:line="310" w:lineRule="exact"/>
        <w:ind w:right="0"/>
        <w:rPr>
          <w:sz w:val="20"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HYPERLINK \l _Toc11135 </w:instrText>
      </w:r>
      <w:r>
        <w:rPr>
          <w:sz w:val="20"/>
        </w:rPr>
        <w:fldChar w:fldCharType="separate"/>
      </w:r>
      <w:r>
        <w:rPr>
          <w:rFonts w:hint="eastAsia" w:ascii="黑体" w:hAnsi="黑体" w:eastAsia="黑体" w:cs="黑体"/>
          <w:sz w:val="20"/>
        </w:rPr>
        <w:t>（二）批量处理一个目录</w:t>
      </w:r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_Toc11135 \h </w:instrText>
      </w:r>
      <w:r>
        <w:rPr>
          <w:sz w:val="20"/>
        </w:rPr>
        <w:fldChar w:fldCharType="separate"/>
      </w:r>
      <w:r>
        <w:rPr>
          <w:sz w:val="20"/>
        </w:rPr>
        <w:t>15</w:t>
      </w:r>
      <w:r>
        <w:rPr>
          <w:sz w:val="20"/>
        </w:rPr>
        <w:fldChar w:fldCharType="end"/>
      </w:r>
      <w:r>
        <w:rPr>
          <w:sz w:val="20"/>
        </w:rPr>
        <w:fldChar w:fldCharType="end"/>
      </w:r>
    </w:p>
    <w:p w14:paraId="041DAF6E">
      <w:pPr>
        <w:pStyle w:val="4"/>
        <w:tabs>
          <w:tab w:val="right" w:leader="dot" w:pos="8306"/>
        </w:tabs>
        <w:spacing w:line="310" w:lineRule="exact"/>
        <w:ind w:right="0"/>
        <w:rPr>
          <w:sz w:val="20"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HYPERLINK \l _Toc18588 </w:instrText>
      </w:r>
      <w:r>
        <w:rPr>
          <w:sz w:val="20"/>
        </w:rPr>
        <w:fldChar w:fldCharType="separate"/>
      </w:r>
      <w:r>
        <w:rPr>
          <w:rFonts w:hint="eastAsia" w:ascii="黑体" w:hAnsi="黑体" w:eastAsia="黑体" w:cs="黑体"/>
          <w:sz w:val="20"/>
        </w:rPr>
        <w:t>（三）建立长期记忆</w:t>
      </w:r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_Toc18588 \h </w:instrText>
      </w:r>
      <w:r>
        <w:rPr>
          <w:sz w:val="20"/>
        </w:rPr>
        <w:fldChar w:fldCharType="separate"/>
      </w:r>
      <w:r>
        <w:rPr>
          <w:sz w:val="20"/>
        </w:rPr>
        <w:t>17</w:t>
      </w:r>
      <w:r>
        <w:rPr>
          <w:sz w:val="20"/>
        </w:rPr>
        <w:fldChar w:fldCharType="end"/>
      </w:r>
      <w:r>
        <w:rPr>
          <w:sz w:val="20"/>
        </w:rPr>
        <w:fldChar w:fldCharType="end"/>
      </w:r>
    </w:p>
    <w:p w14:paraId="64D3ECFD">
      <w:pPr>
        <w:pStyle w:val="4"/>
        <w:tabs>
          <w:tab w:val="right" w:leader="dot" w:pos="8306"/>
        </w:tabs>
        <w:spacing w:line="310" w:lineRule="exact"/>
        <w:ind w:right="0"/>
        <w:rPr>
          <w:sz w:val="20"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HYPERLINK \l _Toc13317 </w:instrText>
      </w:r>
      <w:r>
        <w:rPr>
          <w:sz w:val="20"/>
        </w:rPr>
        <w:fldChar w:fldCharType="separate"/>
      </w:r>
      <w:r>
        <w:rPr>
          <w:rFonts w:hint="eastAsia" w:ascii="黑体" w:hAnsi="黑体" w:eastAsia="黑体" w:cs="黑体"/>
          <w:sz w:val="20"/>
        </w:rPr>
        <w:t>（四）用模板少打字</w:t>
      </w:r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_Toc13317 \h </w:instrText>
      </w:r>
      <w:r>
        <w:rPr>
          <w:sz w:val="20"/>
        </w:rPr>
        <w:fldChar w:fldCharType="separate"/>
      </w:r>
      <w:r>
        <w:rPr>
          <w:sz w:val="20"/>
        </w:rPr>
        <w:t>18</w:t>
      </w:r>
      <w:r>
        <w:rPr>
          <w:sz w:val="20"/>
        </w:rPr>
        <w:fldChar w:fldCharType="end"/>
      </w:r>
      <w:r>
        <w:rPr>
          <w:sz w:val="20"/>
        </w:rPr>
        <w:fldChar w:fldCharType="end"/>
      </w:r>
    </w:p>
    <w:p w14:paraId="14E56CF6">
      <w:pPr>
        <w:pStyle w:val="4"/>
        <w:tabs>
          <w:tab w:val="right" w:leader="dot" w:pos="8306"/>
        </w:tabs>
        <w:spacing w:line="310" w:lineRule="exact"/>
        <w:ind w:right="0"/>
        <w:rPr>
          <w:sz w:val="20"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HYPERLINK \l _Toc21309 </w:instrText>
      </w:r>
      <w:r>
        <w:rPr>
          <w:sz w:val="20"/>
        </w:rPr>
        <w:fldChar w:fldCharType="separate"/>
      </w:r>
      <w:r>
        <w:rPr>
          <w:rFonts w:hint="eastAsia" w:ascii="黑体" w:hAnsi="黑体" w:eastAsia="黑体" w:cs="黑体"/>
          <w:sz w:val="20"/>
        </w:rPr>
        <w:t>（五）命令面板：不用记菜单</w:t>
      </w:r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_Toc21309 \h </w:instrText>
      </w:r>
      <w:r>
        <w:rPr>
          <w:sz w:val="20"/>
        </w:rPr>
        <w:fldChar w:fldCharType="separate"/>
      </w:r>
      <w:r>
        <w:rPr>
          <w:sz w:val="20"/>
        </w:rPr>
        <w:t>19</w:t>
      </w:r>
      <w:r>
        <w:rPr>
          <w:sz w:val="20"/>
        </w:rPr>
        <w:fldChar w:fldCharType="end"/>
      </w:r>
      <w:r>
        <w:rPr>
          <w:sz w:val="20"/>
        </w:rPr>
        <w:fldChar w:fldCharType="end"/>
      </w:r>
    </w:p>
    <w:p w14:paraId="28E1A5D2">
      <w:pPr>
        <w:pStyle w:val="4"/>
        <w:tabs>
          <w:tab w:val="right" w:leader="dot" w:pos="8306"/>
        </w:tabs>
        <w:spacing w:line="310" w:lineRule="exact"/>
        <w:ind w:right="0"/>
        <w:rPr>
          <w:sz w:val="20"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HYPERLINK \l _Toc5162 </w:instrText>
      </w:r>
      <w:r>
        <w:rPr>
          <w:sz w:val="20"/>
        </w:rPr>
        <w:fldChar w:fldCharType="separate"/>
      </w:r>
      <w:r>
        <w:rPr>
          <w:rFonts w:hint="eastAsia" w:ascii="黑体" w:hAnsi="黑体" w:eastAsia="黑体" w:cs="黑体"/>
          <w:sz w:val="20"/>
        </w:rPr>
        <w:t>（六）夜间用深色主题</w:t>
      </w:r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_Toc5162 \h </w:instrText>
      </w:r>
      <w:r>
        <w:rPr>
          <w:sz w:val="20"/>
        </w:rPr>
        <w:fldChar w:fldCharType="separate"/>
      </w:r>
      <w:r>
        <w:rPr>
          <w:sz w:val="20"/>
        </w:rPr>
        <w:t>20</w:t>
      </w:r>
      <w:r>
        <w:rPr>
          <w:sz w:val="20"/>
        </w:rPr>
        <w:fldChar w:fldCharType="end"/>
      </w:r>
      <w:r>
        <w:rPr>
          <w:sz w:val="20"/>
        </w:rPr>
        <w:fldChar w:fldCharType="end"/>
      </w:r>
    </w:p>
    <w:p w14:paraId="61D09F49">
      <w:pPr>
        <w:pStyle w:val="6"/>
        <w:tabs>
          <w:tab w:val="right" w:leader="dot" w:pos="8306"/>
          <w:tab w:val="clear" w:pos="9072"/>
        </w:tabs>
        <w:spacing w:before="140" w:after="0" w:line="310" w:lineRule="exact"/>
        <w:ind w:left="0" w:right="0"/>
        <w:rPr>
          <w:sz w:val="21"/>
        </w:rPr>
      </w:pPr>
      <w:r>
        <w:rPr>
          <w:sz w:val="21"/>
        </w:rPr>
        <w:fldChar w:fldCharType="begin"/>
      </w:r>
      <w:r>
        <w:rPr>
          <w:sz w:val="21"/>
        </w:rPr>
        <w:instrText xml:space="preserve"> HYPERLINK \l _Toc27862 </w:instrText>
      </w:r>
      <w:r>
        <w:rPr>
          <w:sz w:val="21"/>
        </w:rPr>
        <w:fldChar w:fldCharType="separate"/>
      </w:r>
      <w:r>
        <w:rPr>
          <w:rFonts w:hint="eastAsia" w:ascii="黑体" w:hAnsi="黑体" w:eastAsia="黑体" w:cs="黑体"/>
          <w:sz w:val="21"/>
        </w:rPr>
        <w:t>六、进阶用法</w:t>
      </w:r>
      <w:r>
        <w:rPr>
          <w:sz w:val="21"/>
        </w:rPr>
        <w:tab/>
      </w:r>
      <w:r>
        <w:rPr>
          <w:sz w:val="21"/>
        </w:rPr>
        <w:fldChar w:fldCharType="begin"/>
      </w:r>
      <w:r>
        <w:rPr>
          <w:sz w:val="21"/>
        </w:rPr>
        <w:instrText xml:space="preserve"> PAGEREF _Toc27862 \h </w:instrText>
      </w:r>
      <w:r>
        <w:rPr>
          <w:sz w:val="21"/>
        </w:rPr>
        <w:fldChar w:fldCharType="separate"/>
      </w:r>
      <w:r>
        <w:rPr>
          <w:sz w:val="21"/>
        </w:rPr>
        <w:t>20</w:t>
      </w:r>
      <w:r>
        <w:rPr>
          <w:sz w:val="21"/>
        </w:rPr>
        <w:fldChar w:fldCharType="end"/>
      </w:r>
      <w:r>
        <w:rPr>
          <w:sz w:val="21"/>
        </w:rPr>
        <w:fldChar w:fldCharType="end"/>
      </w:r>
    </w:p>
    <w:p w14:paraId="6422744F">
      <w:pPr>
        <w:pStyle w:val="4"/>
        <w:tabs>
          <w:tab w:val="right" w:leader="dot" w:pos="8306"/>
        </w:tabs>
        <w:spacing w:line="310" w:lineRule="exact"/>
        <w:ind w:right="0"/>
        <w:rPr>
          <w:sz w:val="20"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HYPERLINK \l _Toc27366 </w:instrText>
      </w:r>
      <w:r>
        <w:rPr>
          <w:sz w:val="20"/>
        </w:rPr>
        <w:fldChar w:fldCharType="separate"/>
      </w:r>
      <w:r>
        <w:rPr>
          <w:rFonts w:hint="eastAsia" w:ascii="黑体" w:hAnsi="黑体" w:eastAsia="黑体" w:cs="黑体"/>
          <w:sz w:val="20"/>
        </w:rPr>
        <w:t>（一）只读模式：只查不改</w:t>
      </w:r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_Toc27366 \h </w:instrText>
      </w:r>
      <w:r>
        <w:rPr>
          <w:sz w:val="20"/>
        </w:rPr>
        <w:fldChar w:fldCharType="separate"/>
      </w:r>
      <w:r>
        <w:rPr>
          <w:sz w:val="20"/>
        </w:rPr>
        <w:t>20</w:t>
      </w:r>
      <w:r>
        <w:rPr>
          <w:sz w:val="20"/>
        </w:rPr>
        <w:fldChar w:fldCharType="end"/>
      </w:r>
      <w:r>
        <w:rPr>
          <w:sz w:val="20"/>
        </w:rPr>
        <w:fldChar w:fldCharType="end"/>
      </w:r>
    </w:p>
    <w:p w14:paraId="4B516F54">
      <w:pPr>
        <w:pStyle w:val="4"/>
        <w:tabs>
          <w:tab w:val="right" w:leader="dot" w:pos="8306"/>
        </w:tabs>
        <w:spacing w:line="310" w:lineRule="exact"/>
        <w:ind w:right="0"/>
        <w:rPr>
          <w:sz w:val="20"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HYPERLINK \l _Toc2346 </w:instrText>
      </w:r>
      <w:r>
        <w:rPr>
          <w:sz w:val="20"/>
        </w:rPr>
        <w:fldChar w:fldCharType="separate"/>
      </w:r>
      <w:r>
        <w:rPr>
          <w:rFonts w:hint="eastAsia" w:ascii="黑体" w:hAnsi="黑体" w:eastAsia="黑体" w:cs="黑体"/>
          <w:sz w:val="20"/>
        </w:rPr>
        <w:t>（二）长对话上下文压缩</w:t>
      </w:r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_Toc2346 \h </w:instrText>
      </w:r>
      <w:r>
        <w:rPr>
          <w:sz w:val="20"/>
        </w:rPr>
        <w:fldChar w:fldCharType="separate"/>
      </w:r>
      <w:r>
        <w:rPr>
          <w:sz w:val="20"/>
        </w:rPr>
        <w:t>21</w:t>
      </w:r>
      <w:r>
        <w:rPr>
          <w:sz w:val="20"/>
        </w:rPr>
        <w:fldChar w:fldCharType="end"/>
      </w:r>
      <w:r>
        <w:rPr>
          <w:sz w:val="20"/>
        </w:rPr>
        <w:fldChar w:fldCharType="end"/>
      </w:r>
    </w:p>
    <w:p w14:paraId="013B1D87">
      <w:pPr>
        <w:pStyle w:val="4"/>
        <w:tabs>
          <w:tab w:val="right" w:leader="dot" w:pos="8306"/>
        </w:tabs>
        <w:spacing w:line="310" w:lineRule="exact"/>
        <w:ind w:right="0"/>
        <w:rPr>
          <w:sz w:val="20"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HYPERLINK \l _Toc4854 </w:instrText>
      </w:r>
      <w:r>
        <w:rPr>
          <w:sz w:val="20"/>
        </w:rPr>
        <w:fldChar w:fldCharType="separate"/>
      </w:r>
      <w:r>
        <w:rPr>
          <w:rFonts w:hint="eastAsia" w:ascii="黑体" w:hAnsi="黑体" w:eastAsia="黑体" w:cs="黑体"/>
          <w:sz w:val="20"/>
        </w:rPr>
        <w:t>（三）项目指令：把规矩写进 AGENTS.md</w:t>
      </w:r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_Toc4854 \h </w:instrText>
      </w:r>
      <w:r>
        <w:rPr>
          <w:sz w:val="20"/>
        </w:rPr>
        <w:fldChar w:fldCharType="separate"/>
      </w:r>
      <w:r>
        <w:rPr>
          <w:sz w:val="20"/>
        </w:rPr>
        <w:t>21</w:t>
      </w:r>
      <w:r>
        <w:rPr>
          <w:sz w:val="20"/>
        </w:rPr>
        <w:fldChar w:fldCharType="end"/>
      </w:r>
      <w:r>
        <w:rPr>
          <w:sz w:val="20"/>
        </w:rPr>
        <w:fldChar w:fldCharType="end"/>
      </w:r>
    </w:p>
    <w:p w14:paraId="2481BDB5">
      <w:pPr>
        <w:pStyle w:val="4"/>
        <w:tabs>
          <w:tab w:val="right" w:leader="dot" w:pos="8306"/>
        </w:tabs>
        <w:spacing w:line="310" w:lineRule="exact"/>
        <w:ind w:right="0"/>
        <w:rPr>
          <w:sz w:val="20"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HYPERLINK \l _Toc32250 </w:instrText>
      </w:r>
      <w:r>
        <w:rPr>
          <w:sz w:val="20"/>
        </w:rPr>
        <w:fldChar w:fldCharType="separate"/>
      </w:r>
      <w:r>
        <w:rPr>
          <w:rFonts w:hint="eastAsia" w:ascii="黑体" w:hAnsi="黑体" w:eastAsia="黑体" w:cs="黑体"/>
          <w:sz w:val="20"/>
        </w:rPr>
        <w:t>（四）角色与铁律</w:t>
      </w:r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_Toc32250 \h </w:instrText>
      </w:r>
      <w:r>
        <w:rPr>
          <w:sz w:val="20"/>
        </w:rPr>
        <w:fldChar w:fldCharType="separate"/>
      </w:r>
      <w:r>
        <w:rPr>
          <w:sz w:val="20"/>
        </w:rPr>
        <w:t>22</w:t>
      </w:r>
      <w:r>
        <w:rPr>
          <w:sz w:val="20"/>
        </w:rPr>
        <w:fldChar w:fldCharType="end"/>
      </w:r>
      <w:r>
        <w:rPr>
          <w:sz w:val="20"/>
        </w:rPr>
        <w:fldChar w:fldCharType="end"/>
      </w:r>
    </w:p>
    <w:p w14:paraId="1E2E17C7">
      <w:pPr>
        <w:pStyle w:val="4"/>
        <w:tabs>
          <w:tab w:val="right" w:leader="dot" w:pos="8306"/>
        </w:tabs>
        <w:spacing w:line="310" w:lineRule="exact"/>
        <w:ind w:right="0"/>
        <w:rPr>
          <w:sz w:val="20"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HYPERLINK \l _Toc16678 </w:instrText>
      </w:r>
      <w:r>
        <w:rPr>
          <w:sz w:val="20"/>
        </w:rPr>
        <w:fldChar w:fldCharType="separate"/>
      </w:r>
      <w:r>
        <w:rPr>
          <w:rFonts w:hint="eastAsia" w:ascii="黑体" w:hAnsi="黑体" w:eastAsia="黑体" w:cs="黑体"/>
          <w:sz w:val="20"/>
        </w:rPr>
        <w:t>（五）本地资料检索（RAG）</w:t>
      </w:r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_Toc16678 \h </w:instrText>
      </w:r>
      <w:r>
        <w:rPr>
          <w:sz w:val="20"/>
        </w:rPr>
        <w:fldChar w:fldCharType="separate"/>
      </w:r>
      <w:r>
        <w:rPr>
          <w:sz w:val="20"/>
        </w:rPr>
        <w:t>23</w:t>
      </w:r>
      <w:r>
        <w:rPr>
          <w:sz w:val="20"/>
        </w:rPr>
        <w:fldChar w:fldCharType="end"/>
      </w:r>
      <w:r>
        <w:rPr>
          <w:sz w:val="20"/>
        </w:rPr>
        <w:fldChar w:fldCharType="end"/>
      </w:r>
    </w:p>
    <w:p w14:paraId="7C30B491">
      <w:pPr>
        <w:pStyle w:val="4"/>
        <w:tabs>
          <w:tab w:val="right" w:leader="dot" w:pos="8306"/>
        </w:tabs>
        <w:spacing w:line="310" w:lineRule="exact"/>
        <w:ind w:right="0"/>
        <w:rPr>
          <w:sz w:val="20"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HYPERLINK \l _Toc21167 </w:instrText>
      </w:r>
      <w:r>
        <w:rPr>
          <w:sz w:val="20"/>
        </w:rPr>
        <w:fldChar w:fldCharType="separate"/>
      </w:r>
      <w:r>
        <w:rPr>
          <w:rFonts w:hint="eastAsia" w:ascii="黑体" w:hAnsi="黑体" w:eastAsia="黑体" w:cs="黑体"/>
          <w:sz w:val="20"/>
        </w:rPr>
        <w:t>（六）外接 MCP：给它更多手脚</w:t>
      </w:r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_Toc21167 \h </w:instrText>
      </w:r>
      <w:r>
        <w:rPr>
          <w:sz w:val="20"/>
        </w:rPr>
        <w:fldChar w:fldCharType="separate"/>
      </w:r>
      <w:r>
        <w:rPr>
          <w:sz w:val="20"/>
        </w:rPr>
        <w:t>23</w:t>
      </w:r>
      <w:r>
        <w:rPr>
          <w:sz w:val="20"/>
        </w:rPr>
        <w:fldChar w:fldCharType="end"/>
      </w:r>
      <w:r>
        <w:rPr>
          <w:sz w:val="20"/>
        </w:rPr>
        <w:fldChar w:fldCharType="end"/>
      </w:r>
    </w:p>
    <w:p w14:paraId="2FA6AE59">
      <w:pPr>
        <w:pStyle w:val="6"/>
        <w:tabs>
          <w:tab w:val="right" w:leader="dot" w:pos="8306"/>
          <w:tab w:val="clear" w:pos="9072"/>
        </w:tabs>
        <w:spacing w:before="140" w:after="0" w:line="310" w:lineRule="exact"/>
        <w:ind w:left="0" w:right="0"/>
        <w:rPr>
          <w:sz w:val="21"/>
        </w:rPr>
      </w:pPr>
      <w:r>
        <w:rPr>
          <w:sz w:val="21"/>
        </w:rPr>
        <w:fldChar w:fldCharType="begin"/>
      </w:r>
      <w:r>
        <w:rPr>
          <w:sz w:val="21"/>
        </w:rPr>
        <w:instrText xml:space="preserve"> HYPERLINK \l _Toc5595 </w:instrText>
      </w:r>
      <w:r>
        <w:rPr>
          <w:sz w:val="21"/>
        </w:rPr>
        <w:fldChar w:fldCharType="separate"/>
      </w:r>
      <w:r>
        <w:rPr>
          <w:rFonts w:hint="eastAsia" w:ascii="黑体" w:hAnsi="黑体" w:eastAsia="黑体" w:cs="黑体"/>
          <w:sz w:val="21"/>
        </w:rPr>
        <w:t>七、安全边界</w:t>
      </w:r>
      <w:r>
        <w:rPr>
          <w:sz w:val="21"/>
        </w:rPr>
        <w:tab/>
      </w:r>
      <w:r>
        <w:rPr>
          <w:sz w:val="21"/>
        </w:rPr>
        <w:fldChar w:fldCharType="begin"/>
      </w:r>
      <w:r>
        <w:rPr>
          <w:sz w:val="21"/>
        </w:rPr>
        <w:instrText xml:space="preserve"> PAGEREF _Toc5595 \h </w:instrText>
      </w:r>
      <w:r>
        <w:rPr>
          <w:sz w:val="21"/>
        </w:rPr>
        <w:fldChar w:fldCharType="separate"/>
      </w:r>
      <w:r>
        <w:rPr>
          <w:sz w:val="21"/>
        </w:rPr>
        <w:t>24</w:t>
      </w:r>
      <w:r>
        <w:rPr>
          <w:sz w:val="21"/>
        </w:rPr>
        <w:fldChar w:fldCharType="end"/>
      </w:r>
      <w:r>
        <w:rPr>
          <w:sz w:val="21"/>
        </w:rPr>
        <w:fldChar w:fldCharType="end"/>
      </w:r>
    </w:p>
    <w:p w14:paraId="40AAE0EC">
      <w:pPr>
        <w:pStyle w:val="4"/>
        <w:tabs>
          <w:tab w:val="right" w:leader="dot" w:pos="8306"/>
        </w:tabs>
        <w:spacing w:line="310" w:lineRule="exact"/>
        <w:ind w:right="0"/>
        <w:rPr>
          <w:sz w:val="20"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HYPERLINK \l _Toc2609 </w:instrText>
      </w:r>
      <w:r>
        <w:rPr>
          <w:sz w:val="20"/>
        </w:rPr>
        <w:fldChar w:fldCharType="separate"/>
      </w:r>
      <w:r>
        <w:rPr>
          <w:rFonts w:hint="eastAsia" w:ascii="黑体" w:hAnsi="黑体" w:eastAsia="黑体" w:cs="黑体"/>
          <w:sz w:val="20"/>
        </w:rPr>
        <w:t>（一）能读什么、能写什么</w:t>
      </w:r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_Toc2609 \h </w:instrText>
      </w:r>
      <w:r>
        <w:rPr>
          <w:sz w:val="20"/>
        </w:rPr>
        <w:fldChar w:fldCharType="separate"/>
      </w:r>
      <w:r>
        <w:rPr>
          <w:sz w:val="20"/>
        </w:rPr>
        <w:t>24</w:t>
      </w:r>
      <w:r>
        <w:rPr>
          <w:sz w:val="20"/>
        </w:rPr>
        <w:fldChar w:fldCharType="end"/>
      </w:r>
      <w:r>
        <w:rPr>
          <w:sz w:val="20"/>
        </w:rPr>
        <w:fldChar w:fldCharType="end"/>
      </w:r>
    </w:p>
    <w:p w14:paraId="02E1F5EE">
      <w:pPr>
        <w:pStyle w:val="4"/>
        <w:tabs>
          <w:tab w:val="right" w:leader="dot" w:pos="8306"/>
        </w:tabs>
        <w:spacing w:line="310" w:lineRule="exact"/>
        <w:ind w:right="0"/>
        <w:rPr>
          <w:sz w:val="20"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HYPERLINK \l _Toc17425 </w:instrText>
      </w:r>
      <w:r>
        <w:rPr>
          <w:sz w:val="20"/>
        </w:rPr>
        <w:fldChar w:fldCharType="separate"/>
      </w:r>
      <w:r>
        <w:rPr>
          <w:rFonts w:hint="eastAsia" w:ascii="黑体" w:hAnsi="黑体" w:eastAsia="黑体" w:cs="黑体"/>
          <w:sz w:val="20"/>
        </w:rPr>
        <w:t>（二）危险命令要确认</w:t>
      </w:r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_Toc17425 \h </w:instrText>
      </w:r>
      <w:r>
        <w:rPr>
          <w:sz w:val="20"/>
        </w:rPr>
        <w:fldChar w:fldCharType="separate"/>
      </w:r>
      <w:r>
        <w:rPr>
          <w:sz w:val="20"/>
        </w:rPr>
        <w:t>25</w:t>
      </w:r>
      <w:r>
        <w:rPr>
          <w:sz w:val="20"/>
        </w:rPr>
        <w:fldChar w:fldCharType="end"/>
      </w:r>
      <w:r>
        <w:rPr>
          <w:sz w:val="20"/>
        </w:rPr>
        <w:fldChar w:fldCharType="end"/>
      </w:r>
    </w:p>
    <w:p w14:paraId="24CAD75E">
      <w:pPr>
        <w:pStyle w:val="4"/>
        <w:tabs>
          <w:tab w:val="right" w:leader="dot" w:pos="8306"/>
        </w:tabs>
        <w:spacing w:line="310" w:lineRule="exact"/>
        <w:ind w:right="0"/>
        <w:rPr>
          <w:sz w:val="20"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HYPERLINK \l _Toc8310 </w:instrText>
      </w:r>
      <w:r>
        <w:rPr>
          <w:sz w:val="20"/>
        </w:rPr>
        <w:fldChar w:fldCharType="separate"/>
      </w:r>
      <w:r>
        <w:rPr>
          <w:rFonts w:hint="eastAsia" w:ascii="黑体" w:hAnsi="黑体" w:eastAsia="黑体" w:cs="黑体"/>
          <w:sz w:val="20"/>
        </w:rPr>
        <w:t>（三）关掉代码执行</w:t>
      </w:r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_Toc8310 \h </w:instrText>
      </w:r>
      <w:r>
        <w:rPr>
          <w:sz w:val="20"/>
        </w:rPr>
        <w:fldChar w:fldCharType="separate"/>
      </w:r>
      <w:r>
        <w:rPr>
          <w:sz w:val="20"/>
        </w:rPr>
        <w:t>25</w:t>
      </w:r>
      <w:r>
        <w:rPr>
          <w:sz w:val="20"/>
        </w:rPr>
        <w:fldChar w:fldCharType="end"/>
      </w:r>
      <w:r>
        <w:rPr>
          <w:sz w:val="20"/>
        </w:rPr>
        <w:fldChar w:fldCharType="end"/>
      </w:r>
    </w:p>
    <w:p w14:paraId="1135C478">
      <w:pPr>
        <w:pStyle w:val="4"/>
        <w:tabs>
          <w:tab w:val="right" w:leader="dot" w:pos="8306"/>
        </w:tabs>
        <w:spacing w:line="310" w:lineRule="exact"/>
        <w:ind w:right="0"/>
        <w:rPr>
          <w:sz w:val="20"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HYPERLINK \l _Toc16683 </w:instrText>
      </w:r>
      <w:r>
        <w:rPr>
          <w:sz w:val="20"/>
        </w:rPr>
        <w:fldChar w:fldCharType="separate"/>
      </w:r>
      <w:r>
        <w:rPr>
          <w:rFonts w:hint="eastAsia" w:ascii="黑体" w:hAnsi="黑体" w:eastAsia="黑体" w:cs="黑体"/>
          <w:sz w:val="20"/>
        </w:rPr>
        <w:t>（四）一个必须说清的事实</w:t>
      </w:r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_Toc16683 \h </w:instrText>
      </w:r>
      <w:r>
        <w:rPr>
          <w:sz w:val="20"/>
        </w:rPr>
        <w:fldChar w:fldCharType="separate"/>
      </w:r>
      <w:r>
        <w:rPr>
          <w:sz w:val="20"/>
        </w:rPr>
        <w:t>26</w:t>
      </w:r>
      <w:r>
        <w:rPr>
          <w:sz w:val="20"/>
        </w:rPr>
        <w:fldChar w:fldCharType="end"/>
      </w:r>
      <w:r>
        <w:rPr>
          <w:sz w:val="20"/>
        </w:rPr>
        <w:fldChar w:fldCharType="end"/>
      </w:r>
    </w:p>
    <w:p w14:paraId="492B2976">
      <w:pPr>
        <w:pStyle w:val="6"/>
        <w:tabs>
          <w:tab w:val="right" w:leader="dot" w:pos="8306"/>
          <w:tab w:val="clear" w:pos="9072"/>
        </w:tabs>
        <w:spacing w:before="140" w:after="0" w:line="310" w:lineRule="exact"/>
        <w:ind w:left="0" w:right="0"/>
        <w:rPr>
          <w:sz w:val="21"/>
        </w:rPr>
      </w:pPr>
      <w:r>
        <w:rPr>
          <w:sz w:val="21"/>
        </w:rPr>
        <w:fldChar w:fldCharType="begin"/>
      </w:r>
      <w:r>
        <w:rPr>
          <w:sz w:val="21"/>
        </w:rPr>
        <w:instrText xml:space="preserve"> HYPERLINK \l _Toc401 </w:instrText>
      </w:r>
      <w:r>
        <w:rPr>
          <w:sz w:val="21"/>
        </w:rPr>
        <w:fldChar w:fldCharType="separate"/>
      </w:r>
      <w:r>
        <w:rPr>
          <w:rFonts w:hint="eastAsia" w:ascii="黑体" w:hAnsi="黑体" w:eastAsia="黑体" w:cs="黑体"/>
          <w:sz w:val="21"/>
        </w:rPr>
        <w:t>八、局域网共享给同事</w:t>
      </w:r>
      <w:r>
        <w:rPr>
          <w:sz w:val="21"/>
        </w:rPr>
        <w:tab/>
      </w:r>
      <w:r>
        <w:rPr>
          <w:sz w:val="21"/>
        </w:rPr>
        <w:fldChar w:fldCharType="begin"/>
      </w:r>
      <w:r>
        <w:rPr>
          <w:sz w:val="21"/>
        </w:rPr>
        <w:instrText xml:space="preserve"> PAGEREF _Toc401 \h </w:instrText>
      </w:r>
      <w:r>
        <w:rPr>
          <w:sz w:val="21"/>
        </w:rPr>
        <w:fldChar w:fldCharType="separate"/>
      </w:r>
      <w:r>
        <w:rPr>
          <w:sz w:val="21"/>
        </w:rPr>
        <w:t>26</w:t>
      </w:r>
      <w:r>
        <w:rPr>
          <w:sz w:val="21"/>
        </w:rPr>
        <w:fldChar w:fldCharType="end"/>
      </w:r>
      <w:r>
        <w:rPr>
          <w:sz w:val="21"/>
        </w:rPr>
        <w:fldChar w:fldCharType="end"/>
      </w:r>
    </w:p>
    <w:p w14:paraId="0507A1CC">
      <w:pPr>
        <w:pStyle w:val="4"/>
        <w:tabs>
          <w:tab w:val="right" w:leader="dot" w:pos="8306"/>
        </w:tabs>
        <w:spacing w:line="310" w:lineRule="exact"/>
        <w:ind w:right="0"/>
        <w:rPr>
          <w:sz w:val="20"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HYPERLINK \l _Toc19516 </w:instrText>
      </w:r>
      <w:r>
        <w:rPr>
          <w:sz w:val="20"/>
        </w:rPr>
        <w:fldChar w:fldCharType="separate"/>
      </w:r>
      <w:r>
        <w:rPr>
          <w:rFonts w:hint="eastAsia" w:ascii="黑体" w:hAnsi="黑体" w:eastAsia="黑体" w:cs="黑体"/>
          <w:sz w:val="20"/>
        </w:rPr>
        <w:t>（一）开启方式</w:t>
      </w:r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_Toc19516 \h </w:instrText>
      </w:r>
      <w:r>
        <w:rPr>
          <w:sz w:val="20"/>
        </w:rPr>
        <w:fldChar w:fldCharType="separate"/>
      </w:r>
      <w:r>
        <w:rPr>
          <w:sz w:val="20"/>
        </w:rPr>
        <w:t>26</w:t>
      </w:r>
      <w:r>
        <w:rPr>
          <w:sz w:val="20"/>
        </w:rPr>
        <w:fldChar w:fldCharType="end"/>
      </w:r>
      <w:r>
        <w:rPr>
          <w:sz w:val="20"/>
        </w:rPr>
        <w:fldChar w:fldCharType="end"/>
      </w:r>
    </w:p>
    <w:p w14:paraId="560782FB">
      <w:pPr>
        <w:pStyle w:val="4"/>
        <w:tabs>
          <w:tab w:val="right" w:leader="dot" w:pos="8306"/>
        </w:tabs>
        <w:spacing w:line="310" w:lineRule="exact"/>
        <w:ind w:right="0"/>
        <w:rPr>
          <w:sz w:val="20"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HYPERLINK \l _Toc11858 </w:instrText>
      </w:r>
      <w:r>
        <w:rPr>
          <w:sz w:val="20"/>
        </w:rPr>
        <w:fldChar w:fldCharType="separate"/>
      </w:r>
      <w:r>
        <w:rPr>
          <w:rFonts w:hint="eastAsia" w:ascii="黑体" w:hAnsi="黑体" w:eastAsia="黑体" w:cs="黑体"/>
          <w:sz w:val="20"/>
        </w:rPr>
        <w:t>（二）共享意味着什么</w:t>
      </w:r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_Toc11858 \h </w:instrText>
      </w:r>
      <w:r>
        <w:rPr>
          <w:sz w:val="20"/>
        </w:rPr>
        <w:fldChar w:fldCharType="separate"/>
      </w:r>
      <w:r>
        <w:rPr>
          <w:sz w:val="20"/>
        </w:rPr>
        <w:t>27</w:t>
      </w:r>
      <w:r>
        <w:rPr>
          <w:sz w:val="20"/>
        </w:rPr>
        <w:fldChar w:fldCharType="end"/>
      </w:r>
      <w:r>
        <w:rPr>
          <w:sz w:val="20"/>
        </w:rPr>
        <w:fldChar w:fldCharType="end"/>
      </w:r>
    </w:p>
    <w:p w14:paraId="6CC91B08">
      <w:pPr>
        <w:pStyle w:val="4"/>
        <w:tabs>
          <w:tab w:val="right" w:leader="dot" w:pos="8306"/>
        </w:tabs>
        <w:spacing w:line="310" w:lineRule="exact"/>
        <w:ind w:right="0"/>
        <w:rPr>
          <w:sz w:val="20"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HYPERLINK \l _Toc20669 </w:instrText>
      </w:r>
      <w:r>
        <w:rPr>
          <w:sz w:val="20"/>
        </w:rPr>
        <w:fldChar w:fldCharType="separate"/>
      </w:r>
      <w:r>
        <w:rPr>
          <w:rFonts w:hint="eastAsia" w:ascii="黑体" w:hAnsi="黑体" w:eastAsia="黑体" w:cs="黑体"/>
          <w:sz w:val="20"/>
        </w:rPr>
        <w:t>（三）防火墙</w:t>
      </w:r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_Toc20669 \h </w:instrText>
      </w:r>
      <w:r>
        <w:rPr>
          <w:sz w:val="20"/>
        </w:rPr>
        <w:fldChar w:fldCharType="separate"/>
      </w:r>
      <w:r>
        <w:rPr>
          <w:sz w:val="20"/>
        </w:rPr>
        <w:t>27</w:t>
      </w:r>
      <w:r>
        <w:rPr>
          <w:sz w:val="20"/>
        </w:rPr>
        <w:fldChar w:fldCharType="end"/>
      </w:r>
      <w:r>
        <w:rPr>
          <w:sz w:val="20"/>
        </w:rPr>
        <w:fldChar w:fldCharType="end"/>
      </w:r>
    </w:p>
    <w:p w14:paraId="1AC23EE9">
      <w:pPr>
        <w:pStyle w:val="6"/>
        <w:tabs>
          <w:tab w:val="right" w:leader="dot" w:pos="8306"/>
          <w:tab w:val="clear" w:pos="9072"/>
        </w:tabs>
        <w:spacing w:before="140" w:after="0" w:line="310" w:lineRule="exact"/>
        <w:ind w:left="0" w:right="0"/>
        <w:rPr>
          <w:sz w:val="21"/>
        </w:rPr>
      </w:pPr>
      <w:r>
        <w:rPr>
          <w:sz w:val="21"/>
        </w:rPr>
        <w:fldChar w:fldCharType="begin"/>
      </w:r>
      <w:r>
        <w:rPr>
          <w:sz w:val="21"/>
        </w:rPr>
        <w:instrText xml:space="preserve"> HYPERLINK \l _Toc8874 </w:instrText>
      </w:r>
      <w:r>
        <w:rPr>
          <w:sz w:val="21"/>
        </w:rPr>
        <w:fldChar w:fldCharType="separate"/>
      </w:r>
      <w:r>
        <w:rPr>
          <w:rFonts w:hint="eastAsia" w:ascii="黑体" w:hAnsi="黑体" w:eastAsia="黑体" w:cs="黑体"/>
          <w:sz w:val="21"/>
        </w:rPr>
        <w:t>九、离线部署与迁移</w:t>
      </w:r>
      <w:r>
        <w:rPr>
          <w:sz w:val="21"/>
        </w:rPr>
        <w:tab/>
      </w:r>
      <w:r>
        <w:rPr>
          <w:sz w:val="21"/>
        </w:rPr>
        <w:fldChar w:fldCharType="begin"/>
      </w:r>
      <w:r>
        <w:rPr>
          <w:sz w:val="21"/>
        </w:rPr>
        <w:instrText xml:space="preserve"> PAGEREF _Toc8874 \h </w:instrText>
      </w:r>
      <w:r>
        <w:rPr>
          <w:sz w:val="21"/>
        </w:rPr>
        <w:fldChar w:fldCharType="separate"/>
      </w:r>
      <w:r>
        <w:rPr>
          <w:sz w:val="21"/>
        </w:rPr>
        <w:t>28</w:t>
      </w:r>
      <w:r>
        <w:rPr>
          <w:sz w:val="21"/>
        </w:rPr>
        <w:fldChar w:fldCharType="end"/>
      </w:r>
      <w:r>
        <w:rPr>
          <w:sz w:val="21"/>
        </w:rPr>
        <w:fldChar w:fldCharType="end"/>
      </w:r>
    </w:p>
    <w:p w14:paraId="4E4662E3">
      <w:pPr>
        <w:pStyle w:val="4"/>
        <w:tabs>
          <w:tab w:val="right" w:leader="dot" w:pos="8306"/>
        </w:tabs>
        <w:spacing w:line="310" w:lineRule="exact"/>
        <w:ind w:right="0"/>
        <w:rPr>
          <w:sz w:val="20"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HYPERLINK \l _Toc1991 </w:instrText>
      </w:r>
      <w:r>
        <w:rPr>
          <w:sz w:val="20"/>
        </w:rPr>
        <w:fldChar w:fldCharType="separate"/>
      </w:r>
      <w:r>
        <w:rPr>
          <w:rFonts w:hint="eastAsia" w:ascii="黑体" w:hAnsi="黑体" w:eastAsia="黑体" w:cs="黑体"/>
          <w:sz w:val="20"/>
        </w:rPr>
        <w:t>（一）依赖情况</w:t>
      </w:r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_Toc1991 \h </w:instrText>
      </w:r>
      <w:r>
        <w:rPr>
          <w:sz w:val="20"/>
        </w:rPr>
        <w:fldChar w:fldCharType="separate"/>
      </w:r>
      <w:r>
        <w:rPr>
          <w:sz w:val="20"/>
        </w:rPr>
        <w:t>28</w:t>
      </w:r>
      <w:r>
        <w:rPr>
          <w:sz w:val="20"/>
        </w:rPr>
        <w:fldChar w:fldCharType="end"/>
      </w:r>
      <w:r>
        <w:rPr>
          <w:sz w:val="20"/>
        </w:rPr>
        <w:fldChar w:fldCharType="end"/>
      </w:r>
    </w:p>
    <w:p w14:paraId="76EB80A6">
      <w:pPr>
        <w:pStyle w:val="4"/>
        <w:tabs>
          <w:tab w:val="right" w:leader="dot" w:pos="8306"/>
        </w:tabs>
        <w:spacing w:line="310" w:lineRule="exact"/>
        <w:ind w:right="0"/>
        <w:rPr>
          <w:sz w:val="20"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HYPERLINK \l _Toc29813 </w:instrText>
      </w:r>
      <w:r>
        <w:rPr>
          <w:sz w:val="20"/>
        </w:rPr>
        <w:fldChar w:fldCharType="separate"/>
      </w:r>
      <w:r>
        <w:rPr>
          <w:rFonts w:hint="eastAsia" w:ascii="黑体" w:hAnsi="黑体" w:eastAsia="黑体" w:cs="黑体"/>
          <w:sz w:val="20"/>
        </w:rPr>
        <w:t>（二）离线安装这些包</w:t>
      </w:r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_Toc29813 \h </w:instrText>
      </w:r>
      <w:r>
        <w:rPr>
          <w:sz w:val="20"/>
        </w:rPr>
        <w:fldChar w:fldCharType="separate"/>
      </w:r>
      <w:r>
        <w:rPr>
          <w:sz w:val="20"/>
        </w:rPr>
        <w:t>28</w:t>
      </w:r>
      <w:r>
        <w:rPr>
          <w:sz w:val="20"/>
        </w:rPr>
        <w:fldChar w:fldCharType="end"/>
      </w:r>
      <w:r>
        <w:rPr>
          <w:sz w:val="20"/>
        </w:rPr>
        <w:fldChar w:fldCharType="end"/>
      </w:r>
    </w:p>
    <w:p w14:paraId="0D30D6C7">
      <w:pPr>
        <w:pStyle w:val="4"/>
        <w:tabs>
          <w:tab w:val="right" w:leader="dot" w:pos="8306"/>
        </w:tabs>
        <w:spacing w:line="310" w:lineRule="exact"/>
        <w:ind w:right="0"/>
        <w:rPr>
          <w:sz w:val="20"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HYPERLINK \l _Toc5195 </w:instrText>
      </w:r>
      <w:r>
        <w:rPr>
          <w:sz w:val="20"/>
        </w:rPr>
        <w:fldChar w:fldCharType="separate"/>
      </w:r>
      <w:r>
        <w:rPr>
          <w:rFonts w:hint="eastAsia" w:ascii="黑体" w:hAnsi="黑体" w:eastAsia="黑体" w:cs="黑体"/>
          <w:sz w:val="20"/>
        </w:rPr>
        <w:t>（三）换一台电脑</w:t>
      </w:r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_Toc5195 \h </w:instrText>
      </w:r>
      <w:r>
        <w:rPr>
          <w:sz w:val="20"/>
        </w:rPr>
        <w:fldChar w:fldCharType="separate"/>
      </w:r>
      <w:r>
        <w:rPr>
          <w:sz w:val="20"/>
        </w:rPr>
        <w:t>29</w:t>
      </w:r>
      <w:r>
        <w:rPr>
          <w:sz w:val="20"/>
        </w:rPr>
        <w:fldChar w:fldCharType="end"/>
      </w:r>
      <w:r>
        <w:rPr>
          <w:sz w:val="20"/>
        </w:rPr>
        <w:fldChar w:fldCharType="end"/>
      </w:r>
    </w:p>
    <w:p w14:paraId="24D29AC2">
      <w:pPr>
        <w:pStyle w:val="4"/>
        <w:tabs>
          <w:tab w:val="right" w:leader="dot" w:pos="8306"/>
        </w:tabs>
        <w:spacing w:line="310" w:lineRule="exact"/>
        <w:ind w:right="0"/>
        <w:rPr>
          <w:sz w:val="20"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HYPERLINK \l _Toc5467 </w:instrText>
      </w:r>
      <w:r>
        <w:rPr>
          <w:sz w:val="20"/>
        </w:rPr>
        <w:fldChar w:fldCharType="separate"/>
      </w:r>
      <w:r>
        <w:rPr>
          <w:rFonts w:hint="eastAsia" w:ascii="黑体" w:hAnsi="黑体" w:eastAsia="黑体" w:cs="黑体"/>
          <w:sz w:val="20"/>
        </w:rPr>
        <w:t>（四）备份</w:t>
      </w:r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_Toc5467 \h </w:instrText>
      </w:r>
      <w:r>
        <w:rPr>
          <w:sz w:val="20"/>
        </w:rPr>
        <w:fldChar w:fldCharType="separate"/>
      </w:r>
      <w:r>
        <w:rPr>
          <w:sz w:val="20"/>
        </w:rPr>
        <w:t>29</w:t>
      </w:r>
      <w:r>
        <w:rPr>
          <w:sz w:val="20"/>
        </w:rPr>
        <w:fldChar w:fldCharType="end"/>
      </w:r>
      <w:r>
        <w:rPr>
          <w:sz w:val="20"/>
        </w:rPr>
        <w:fldChar w:fldCharType="end"/>
      </w:r>
    </w:p>
    <w:p w14:paraId="08318884">
      <w:pPr>
        <w:pStyle w:val="6"/>
        <w:tabs>
          <w:tab w:val="right" w:leader="dot" w:pos="8306"/>
          <w:tab w:val="clear" w:pos="9072"/>
        </w:tabs>
        <w:spacing w:before="140" w:after="0" w:line="310" w:lineRule="exact"/>
        <w:ind w:left="0" w:right="0"/>
        <w:rPr>
          <w:sz w:val="21"/>
        </w:rPr>
      </w:pPr>
      <w:r>
        <w:rPr>
          <w:sz w:val="21"/>
        </w:rPr>
        <w:fldChar w:fldCharType="begin"/>
      </w:r>
      <w:r>
        <w:rPr>
          <w:sz w:val="21"/>
        </w:rPr>
        <w:instrText xml:space="preserve"> HYPERLINK \l _Toc31200 </w:instrText>
      </w:r>
      <w:r>
        <w:rPr>
          <w:sz w:val="21"/>
        </w:rPr>
        <w:fldChar w:fldCharType="separate"/>
      </w:r>
      <w:r>
        <w:rPr>
          <w:rFonts w:hint="eastAsia" w:ascii="黑体" w:hAnsi="黑体" w:eastAsia="黑体" w:cs="黑体"/>
          <w:sz w:val="21"/>
        </w:rPr>
        <w:t>十、遇到问题怎么查</w:t>
      </w:r>
      <w:r>
        <w:rPr>
          <w:sz w:val="21"/>
        </w:rPr>
        <w:tab/>
      </w:r>
      <w:r>
        <w:rPr>
          <w:sz w:val="21"/>
        </w:rPr>
        <w:fldChar w:fldCharType="begin"/>
      </w:r>
      <w:r>
        <w:rPr>
          <w:sz w:val="21"/>
        </w:rPr>
        <w:instrText xml:space="preserve"> PAGEREF _Toc31200 \h </w:instrText>
      </w:r>
      <w:r>
        <w:rPr>
          <w:sz w:val="21"/>
        </w:rPr>
        <w:fldChar w:fldCharType="separate"/>
      </w:r>
      <w:r>
        <w:rPr>
          <w:sz w:val="21"/>
        </w:rPr>
        <w:t>29</w:t>
      </w:r>
      <w:r>
        <w:rPr>
          <w:sz w:val="21"/>
        </w:rPr>
        <w:fldChar w:fldCharType="end"/>
      </w:r>
      <w:r>
        <w:rPr>
          <w:sz w:val="21"/>
        </w:rPr>
        <w:fldChar w:fldCharType="end"/>
      </w:r>
    </w:p>
    <w:p w14:paraId="24E3B600">
      <w:pPr>
        <w:pStyle w:val="4"/>
        <w:tabs>
          <w:tab w:val="right" w:leader="dot" w:pos="8306"/>
        </w:tabs>
        <w:spacing w:line="310" w:lineRule="exact"/>
        <w:ind w:right="0"/>
        <w:rPr>
          <w:sz w:val="20"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HYPERLINK \l _Toc14563 </w:instrText>
      </w:r>
      <w:r>
        <w:rPr>
          <w:sz w:val="20"/>
        </w:rPr>
        <w:fldChar w:fldCharType="separate"/>
      </w:r>
      <w:r>
        <w:rPr>
          <w:rFonts w:hint="eastAsia" w:ascii="黑体" w:hAnsi="黑体" w:eastAsia="黑体" w:cs="黑体"/>
          <w:sz w:val="20"/>
        </w:rPr>
        <w:t>（一）先看启动自检</w:t>
      </w:r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_Toc14563 \h </w:instrText>
      </w:r>
      <w:r>
        <w:rPr>
          <w:sz w:val="20"/>
        </w:rPr>
        <w:fldChar w:fldCharType="separate"/>
      </w:r>
      <w:r>
        <w:rPr>
          <w:sz w:val="20"/>
        </w:rPr>
        <w:t>29</w:t>
      </w:r>
      <w:r>
        <w:rPr>
          <w:sz w:val="20"/>
        </w:rPr>
        <w:fldChar w:fldCharType="end"/>
      </w:r>
      <w:r>
        <w:rPr>
          <w:sz w:val="20"/>
        </w:rPr>
        <w:fldChar w:fldCharType="end"/>
      </w:r>
    </w:p>
    <w:p w14:paraId="235CEC43">
      <w:pPr>
        <w:pStyle w:val="4"/>
        <w:tabs>
          <w:tab w:val="right" w:leader="dot" w:pos="8306"/>
        </w:tabs>
        <w:spacing w:line="310" w:lineRule="exact"/>
        <w:ind w:right="0"/>
        <w:rPr>
          <w:sz w:val="20"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HYPERLINK \l _Toc2841 </w:instrText>
      </w:r>
      <w:r>
        <w:rPr>
          <w:sz w:val="20"/>
        </w:rPr>
        <w:fldChar w:fldCharType="separate"/>
      </w:r>
      <w:r>
        <w:rPr>
          <w:rFonts w:hint="eastAsia" w:ascii="黑体" w:hAnsi="黑体" w:eastAsia="黑体" w:cs="黑体"/>
          <w:sz w:val="20"/>
        </w:rPr>
        <w:t>（二）常见现象对照</w:t>
      </w:r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_Toc2841 \h </w:instrText>
      </w:r>
      <w:r>
        <w:rPr>
          <w:sz w:val="20"/>
        </w:rPr>
        <w:fldChar w:fldCharType="separate"/>
      </w:r>
      <w:r>
        <w:rPr>
          <w:sz w:val="20"/>
        </w:rPr>
        <w:t>30</w:t>
      </w:r>
      <w:r>
        <w:rPr>
          <w:sz w:val="20"/>
        </w:rPr>
        <w:fldChar w:fldCharType="end"/>
      </w:r>
      <w:r>
        <w:rPr>
          <w:sz w:val="20"/>
        </w:rPr>
        <w:fldChar w:fldCharType="end"/>
      </w:r>
    </w:p>
    <w:p w14:paraId="3F356F2F">
      <w:pPr>
        <w:pStyle w:val="4"/>
        <w:tabs>
          <w:tab w:val="right" w:leader="dot" w:pos="8306"/>
        </w:tabs>
        <w:spacing w:line="310" w:lineRule="exact"/>
        <w:ind w:right="0"/>
        <w:rPr>
          <w:sz w:val="20"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HYPERLINK \l _Toc10219 </w:instrText>
      </w:r>
      <w:r>
        <w:rPr>
          <w:sz w:val="20"/>
        </w:rPr>
        <w:fldChar w:fldCharType="separate"/>
      </w:r>
      <w:r>
        <w:rPr>
          <w:rFonts w:hint="eastAsia" w:ascii="黑体" w:hAnsi="黑体" w:eastAsia="黑体" w:cs="黑体"/>
          <w:sz w:val="20"/>
        </w:rPr>
        <w:t>（三）日志在哪</w:t>
      </w:r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_Toc10219 \h </w:instrText>
      </w:r>
      <w:r>
        <w:rPr>
          <w:sz w:val="20"/>
        </w:rPr>
        <w:fldChar w:fldCharType="separate"/>
      </w:r>
      <w:r>
        <w:rPr>
          <w:sz w:val="20"/>
        </w:rPr>
        <w:t>31</w:t>
      </w:r>
      <w:r>
        <w:rPr>
          <w:sz w:val="20"/>
        </w:rPr>
        <w:fldChar w:fldCharType="end"/>
      </w:r>
      <w:r>
        <w:rPr>
          <w:sz w:val="20"/>
        </w:rPr>
        <w:fldChar w:fldCharType="end"/>
      </w:r>
    </w:p>
    <w:p w14:paraId="4E08C9F1">
      <w:pPr>
        <w:pStyle w:val="4"/>
        <w:tabs>
          <w:tab w:val="right" w:leader="dot" w:pos="8306"/>
        </w:tabs>
        <w:spacing w:line="310" w:lineRule="exact"/>
        <w:ind w:right="0"/>
        <w:rPr>
          <w:sz w:val="20"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HYPERLINK \l _Toc5000 </w:instrText>
      </w:r>
      <w:r>
        <w:rPr>
          <w:sz w:val="20"/>
        </w:rPr>
        <w:fldChar w:fldCharType="separate"/>
      </w:r>
      <w:r>
        <w:rPr>
          <w:rFonts w:hint="eastAsia" w:ascii="黑体" w:hAnsi="黑体" w:eastAsia="黑体" w:cs="黑体"/>
          <w:sz w:val="20"/>
        </w:rPr>
        <w:t>（四）反馈问题时带上这些</w:t>
      </w:r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_Toc5000 \h </w:instrText>
      </w:r>
      <w:r>
        <w:rPr>
          <w:sz w:val="20"/>
        </w:rPr>
        <w:fldChar w:fldCharType="separate"/>
      </w:r>
      <w:r>
        <w:rPr>
          <w:sz w:val="20"/>
        </w:rPr>
        <w:t>31</w:t>
      </w:r>
      <w:r>
        <w:rPr>
          <w:sz w:val="20"/>
        </w:rPr>
        <w:fldChar w:fldCharType="end"/>
      </w:r>
      <w:r>
        <w:rPr>
          <w:sz w:val="20"/>
        </w:rPr>
        <w:fldChar w:fldCharType="end"/>
      </w:r>
    </w:p>
    <w:p w14:paraId="1D390692">
      <w:pPr>
        <w:pStyle w:val="6"/>
        <w:tabs>
          <w:tab w:val="right" w:leader="dot" w:pos="8306"/>
          <w:tab w:val="clear" w:pos="9072"/>
        </w:tabs>
        <w:spacing w:before="140" w:after="0" w:line="310" w:lineRule="exact"/>
        <w:ind w:left="0" w:right="0"/>
        <w:rPr>
          <w:sz w:val="21"/>
        </w:rPr>
      </w:pPr>
      <w:r>
        <w:rPr>
          <w:sz w:val="21"/>
        </w:rPr>
        <w:fldChar w:fldCharType="begin"/>
      </w:r>
      <w:r>
        <w:rPr>
          <w:sz w:val="21"/>
        </w:rPr>
        <w:instrText xml:space="preserve"> HYPERLINK \l _Toc21798 </w:instrText>
      </w:r>
      <w:r>
        <w:rPr>
          <w:sz w:val="21"/>
        </w:rPr>
        <w:fldChar w:fldCharType="separate"/>
      </w:r>
      <w:r>
        <w:rPr>
          <w:rFonts w:hint="eastAsia" w:ascii="黑体" w:hAnsi="黑体" w:eastAsia="黑体" w:cs="黑体"/>
          <w:sz w:val="21"/>
        </w:rPr>
        <w:t>十一、附录</w:t>
      </w:r>
      <w:r>
        <w:rPr>
          <w:sz w:val="21"/>
        </w:rPr>
        <w:tab/>
      </w:r>
      <w:r>
        <w:rPr>
          <w:sz w:val="21"/>
        </w:rPr>
        <w:fldChar w:fldCharType="begin"/>
      </w:r>
      <w:r>
        <w:rPr>
          <w:sz w:val="21"/>
        </w:rPr>
        <w:instrText xml:space="preserve"> PAGEREF _Toc21798 \h </w:instrText>
      </w:r>
      <w:r>
        <w:rPr>
          <w:sz w:val="21"/>
        </w:rPr>
        <w:fldChar w:fldCharType="separate"/>
      </w:r>
      <w:r>
        <w:rPr>
          <w:sz w:val="21"/>
        </w:rPr>
        <w:t>32</w:t>
      </w:r>
      <w:r>
        <w:rPr>
          <w:sz w:val="21"/>
        </w:rPr>
        <w:fldChar w:fldCharType="end"/>
      </w:r>
      <w:r>
        <w:rPr>
          <w:sz w:val="21"/>
        </w:rPr>
        <w:fldChar w:fldCharType="end"/>
      </w:r>
    </w:p>
    <w:p w14:paraId="04C90AEB">
      <w:pPr>
        <w:pStyle w:val="4"/>
        <w:tabs>
          <w:tab w:val="right" w:leader="dot" w:pos="8306"/>
        </w:tabs>
        <w:spacing w:line="310" w:lineRule="exact"/>
        <w:ind w:right="0"/>
        <w:rPr>
          <w:sz w:val="20"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HYPERLINK \l _Toc25303 </w:instrText>
      </w:r>
      <w:r>
        <w:rPr>
          <w:sz w:val="20"/>
        </w:rPr>
        <w:fldChar w:fldCharType="separate"/>
      </w:r>
      <w:r>
        <w:rPr>
          <w:rFonts w:hint="eastAsia" w:ascii="黑体" w:hAnsi="黑体" w:eastAsia="黑体" w:cs="黑体"/>
          <w:sz w:val="20"/>
        </w:rPr>
        <w:t>（一）快捷键</w:t>
      </w:r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_Toc25303 \h </w:instrText>
      </w:r>
      <w:r>
        <w:rPr>
          <w:sz w:val="20"/>
        </w:rPr>
        <w:fldChar w:fldCharType="separate"/>
      </w:r>
      <w:r>
        <w:rPr>
          <w:sz w:val="20"/>
        </w:rPr>
        <w:t>32</w:t>
      </w:r>
      <w:r>
        <w:rPr>
          <w:sz w:val="20"/>
        </w:rPr>
        <w:fldChar w:fldCharType="end"/>
      </w:r>
      <w:r>
        <w:rPr>
          <w:sz w:val="20"/>
        </w:rPr>
        <w:fldChar w:fldCharType="end"/>
      </w:r>
    </w:p>
    <w:p w14:paraId="5E0FAB90">
      <w:pPr>
        <w:pStyle w:val="4"/>
        <w:tabs>
          <w:tab w:val="right" w:leader="dot" w:pos="8306"/>
        </w:tabs>
        <w:spacing w:line="310" w:lineRule="exact"/>
        <w:ind w:right="0"/>
        <w:rPr>
          <w:sz w:val="20"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HYPERLINK \l _Toc25172 </w:instrText>
      </w:r>
      <w:r>
        <w:rPr>
          <w:sz w:val="20"/>
        </w:rPr>
        <w:fldChar w:fldCharType="separate"/>
      </w:r>
      <w:r>
        <w:rPr>
          <w:rFonts w:hint="eastAsia" w:ascii="黑体" w:hAnsi="黑体" w:eastAsia="黑体" w:cs="黑体"/>
          <w:sz w:val="20"/>
        </w:rPr>
        <w:t>（二）工作台目录结构</w:t>
      </w:r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_Toc25172 \h </w:instrText>
      </w:r>
      <w:r>
        <w:rPr>
          <w:sz w:val="20"/>
        </w:rPr>
        <w:fldChar w:fldCharType="separate"/>
      </w:r>
      <w:r>
        <w:rPr>
          <w:sz w:val="20"/>
        </w:rPr>
        <w:t>32</w:t>
      </w:r>
      <w:r>
        <w:rPr>
          <w:sz w:val="20"/>
        </w:rPr>
        <w:fldChar w:fldCharType="end"/>
      </w:r>
      <w:r>
        <w:rPr>
          <w:sz w:val="20"/>
        </w:rPr>
        <w:fldChar w:fldCharType="end"/>
      </w:r>
    </w:p>
    <w:p w14:paraId="68CD09E9">
      <w:pPr>
        <w:pStyle w:val="4"/>
        <w:tabs>
          <w:tab w:val="right" w:leader="dot" w:pos="8306"/>
        </w:tabs>
        <w:spacing w:line="310" w:lineRule="exact"/>
        <w:ind w:right="0"/>
        <w:rPr>
          <w:sz w:val="20"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HYPERLINK \l _Toc18842 </w:instrText>
      </w:r>
      <w:r>
        <w:rPr>
          <w:sz w:val="20"/>
        </w:rPr>
        <w:fldChar w:fldCharType="separate"/>
      </w:r>
      <w:r>
        <w:rPr>
          <w:rFonts w:hint="eastAsia" w:ascii="黑体" w:hAnsi="黑体" w:eastAsia="黑体" w:cs="黑体"/>
          <w:sz w:val="20"/>
        </w:rPr>
        <w:t>（三）AI 能用的工具</w:t>
      </w:r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_Toc18842 \h </w:instrText>
      </w:r>
      <w:r>
        <w:rPr>
          <w:sz w:val="20"/>
        </w:rPr>
        <w:fldChar w:fldCharType="separate"/>
      </w:r>
      <w:r>
        <w:rPr>
          <w:sz w:val="20"/>
        </w:rPr>
        <w:t>33</w:t>
      </w:r>
      <w:r>
        <w:rPr>
          <w:sz w:val="20"/>
        </w:rPr>
        <w:fldChar w:fldCharType="end"/>
      </w:r>
      <w:r>
        <w:rPr>
          <w:sz w:val="20"/>
        </w:rPr>
        <w:fldChar w:fldCharType="end"/>
      </w:r>
    </w:p>
    <w:p w14:paraId="4184E049">
      <w:pPr>
        <w:pStyle w:val="4"/>
        <w:tabs>
          <w:tab w:val="right" w:leader="dot" w:pos="8306"/>
        </w:tabs>
        <w:spacing w:line="310" w:lineRule="exact"/>
        <w:ind w:right="0"/>
        <w:rPr>
          <w:sz w:val="20"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HYPERLINK \l _Toc1091 </w:instrText>
      </w:r>
      <w:r>
        <w:rPr>
          <w:sz w:val="20"/>
        </w:rPr>
        <w:fldChar w:fldCharType="separate"/>
      </w:r>
      <w:r>
        <w:rPr>
          <w:rFonts w:hint="eastAsia" w:ascii="黑体" w:hAnsi="黑体" w:eastAsia="黑体" w:cs="黑体"/>
          <w:sz w:val="20"/>
        </w:rPr>
        <w:t>（四）配置项速查</w:t>
      </w:r>
      <w:r>
        <w:rPr>
          <w:sz w:val="20"/>
        </w:rPr>
        <w:tab/>
      </w:r>
      <w:r>
        <w:rPr>
          <w:sz w:val="20"/>
        </w:rPr>
        <w:fldChar w:fldCharType="begin"/>
      </w:r>
      <w:r>
        <w:rPr>
          <w:sz w:val="20"/>
        </w:rPr>
        <w:instrText xml:space="preserve"> PAGEREF _Toc1091 \h </w:instrText>
      </w:r>
      <w:r>
        <w:rPr>
          <w:sz w:val="20"/>
        </w:rPr>
        <w:fldChar w:fldCharType="separate"/>
      </w:r>
      <w:r>
        <w:rPr>
          <w:sz w:val="20"/>
        </w:rPr>
        <w:t>34</w:t>
      </w:r>
      <w:r>
        <w:rPr>
          <w:sz w:val="20"/>
        </w:rPr>
        <w:fldChar w:fldCharType="end"/>
      </w:r>
      <w:r>
        <w:rPr>
          <w:sz w:val="20"/>
        </w:rPr>
        <w:fldChar w:fldCharType="end"/>
      </w:r>
    </w:p>
    <w:p w14:paraId="00000042">
      <w:pPr>
        <w:pStyle w:val="6"/>
        <w:ind w:left="200"/>
      </w:pPr>
      <w:r>
        <w:fldChar w:fldCharType="end"/>
      </w:r>
    </w:p>
    <w:p w14:paraId="061EDA72">
      <w:pPr>
        <w:sectPr>
          <w:pgSz w:w="11906" w:h="16838"/>
          <w:pgMar w:top="1440" w:right="1800" w:bottom="1440" w:left="1800" w:header="851" w:footer="992" w:gutter="0"/>
          <w:cols w:space="720" w:num="1"/>
        </w:sectPr>
      </w:pPr>
    </w:p>
    <w:p w14:paraId="00000043">
      <w:pPr>
        <w:pStyle w:val="2"/>
        <w:keepNext/>
        <w:keepLines/>
        <w:spacing w:before="384" w:beforeAutospacing="1" w:after="120" w:afterAutospacing="1" w:line="324" w:lineRule="auto"/>
        <w:ind w:left="0" w:right="0"/>
        <w:jc w:val="left"/>
        <w:outlineLvl w:val="1"/>
        <w:rPr>
          <w:color w:val="1A1A1A"/>
          <w:sz w:val="32"/>
          <w:szCs w:val="32"/>
        </w:rPr>
      </w:pPr>
      <w:bookmarkStart w:id="0" w:name="_Toc90"/>
      <w:r>
        <w:rPr>
          <w:rFonts w:hint="eastAsia" w:ascii="黑体" w:hAnsi="黑体" w:eastAsia="黑体" w:cs="黑体"/>
          <w:b/>
          <w:color w:val="1A1A1A"/>
          <w:sz w:val="32"/>
        </w:rPr>
        <w:t>一、这套工具是什么</w:t>
      </w:r>
      <w:bookmarkEnd w:id="0"/>
    </w:p>
    <w:p w14:paraId="00000044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先用一页说清楚它是什么、解决什么问题，以及和你现在用的网页版 AI 差在哪里。看清这一点，后面每个按钮的作用就好理解了。</w:t>
      </w:r>
    </w:p>
    <w:p w14:paraId="00000045">
      <w:pPr>
        <w:pStyle w:val="3"/>
        <w:keepNext/>
        <w:keepLines/>
        <w:spacing w:before="216" w:beforeAutospacing="1" w:after="120" w:afterAutospacing="1" w:line="324" w:lineRule="auto"/>
        <w:ind w:left="0" w:right="0"/>
        <w:jc w:val="left"/>
        <w:outlineLvl w:val="2"/>
        <w:rPr>
          <w:color w:val="1D4ED8"/>
          <w:sz w:val="32"/>
          <w:szCs w:val="32"/>
        </w:rPr>
      </w:pPr>
      <w:bookmarkStart w:id="1" w:name="_Toc10558"/>
      <w:r>
        <w:rPr>
          <w:rFonts w:hint="eastAsia" w:ascii="黑体" w:hAnsi="黑体" w:eastAsia="黑体" w:cs="黑体"/>
          <w:b/>
          <w:color w:val="1D4ED8"/>
          <w:sz w:val="26"/>
        </w:rPr>
        <w:t>（一）它解决的问题</w:t>
      </w:r>
      <w:bookmarkEnd w:id="1"/>
    </w:p>
    <w:p w14:paraId="00000046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日常办公里有一类活：把散落的资料整理成一份文档。比如"根据客户清单出一份上周经营周报"、"把这批合同的付款条款抽成一张表"、"把会议录音转写整理成纪要"。这类活不难，但很费时间，而且要反复核对格式与口径。</w:t>
      </w:r>
    </w:p>
    <w:p w14:paraId="00000047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工作台做的事情，是把这类活交给本地运行的大模型：</w:t>
      </w:r>
    </w:p>
    <w:p w14:paraId="00000048">
      <w:pPr>
        <w:numPr>
          <w:ilvl w:val="0"/>
          <w:numId w:val="1"/>
        </w:numPr>
        <w:pBdr>
          <w:left w:val="none" w:color="auto" w:sz="0" w:space="24"/>
        </w:pBdr>
        <w:spacing w:before="0" w:after="52" w:line="420" w:lineRule="auto"/>
        <w:ind w:left="0" w:right="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你把资料丢进 </w:t>
      </w:r>
      <w:r>
        <w:rPr>
          <w:rFonts w:ascii="Consolas" w:hAnsi="Consolas" w:eastAsia="Consolas" w:cs="Consolas"/>
          <w:color w:val="1D4ED8"/>
          <w:sz w:val="19"/>
        </w:rPr>
        <w:t>inputs/</w:t>
      </w:r>
      <w:r>
        <w:rPr>
          <w:rFonts w:hint="eastAsia" w:ascii="宋体" w:hAnsi="宋体" w:eastAsia="宋体" w:cs="宋体"/>
          <w:color w:val="1A1A1A"/>
          <w:sz w:val="24"/>
        </w:rPr>
        <w:t>，用一句话说清要什么；</w:t>
      </w:r>
    </w:p>
    <w:p w14:paraId="00000049">
      <w:pPr>
        <w:numPr>
          <w:ilvl w:val="0"/>
          <w:numId w:val="1"/>
        </w:numPr>
        <w:pBdr>
          <w:left w:val="none" w:color="auto" w:sz="0" w:space="24"/>
        </w:pBdr>
        <w:spacing w:before="0" w:after="52" w:line="420" w:lineRule="auto"/>
        <w:ind w:left="0" w:right="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AI 自己读文件、算数字、写文档，产出落到 </w:t>
      </w:r>
      <w:r>
        <w:rPr>
          <w:rFonts w:ascii="Consolas" w:hAnsi="Consolas" w:eastAsia="Consolas" w:cs="Consolas"/>
          <w:color w:val="1D4ED8"/>
          <w:sz w:val="19"/>
        </w:rPr>
        <w:t>outputs/</w:t>
      </w:r>
      <w:r>
        <w:rPr>
          <w:rFonts w:hint="eastAsia" w:ascii="宋体" w:hAnsi="宋体" w:eastAsia="宋体" w:cs="宋体"/>
          <w:color w:val="1A1A1A"/>
          <w:sz w:val="24"/>
        </w:rPr>
        <w:t>；</w:t>
      </w:r>
    </w:p>
    <w:p w14:paraId="0000004A">
      <w:pPr>
        <w:numPr>
          <w:ilvl w:val="0"/>
          <w:numId w:val="1"/>
        </w:numPr>
        <w:pBdr>
          <w:left w:val="none" w:color="auto" w:sz="0" w:space="24"/>
        </w:pBdr>
        <w:spacing w:before="0" w:after="52" w:line="420" w:lineRule="auto"/>
        <w:ind w:left="0" w:right="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全过程在本机完成，模型也是内网部署的，没有任何数据出网。</w:t>
      </w:r>
    </w:p>
    <w:p w14:paraId="0000004B">
      <w:pPr>
        <w:pStyle w:val="3"/>
        <w:keepNext/>
        <w:keepLines/>
        <w:spacing w:before="216" w:beforeAutospacing="1" w:after="120" w:afterAutospacing="1" w:line="324" w:lineRule="auto"/>
        <w:ind w:left="0" w:right="0"/>
        <w:jc w:val="left"/>
        <w:outlineLvl w:val="2"/>
        <w:rPr>
          <w:color w:val="1D4ED8"/>
          <w:sz w:val="32"/>
          <w:szCs w:val="32"/>
        </w:rPr>
      </w:pPr>
      <w:bookmarkStart w:id="2" w:name="_Toc25514"/>
      <w:r>
        <w:rPr>
          <w:rFonts w:hint="eastAsia" w:ascii="黑体" w:hAnsi="黑体" w:eastAsia="黑体" w:cs="黑体"/>
          <w:b/>
          <w:color w:val="1D4ED8"/>
          <w:sz w:val="26"/>
        </w:rPr>
        <w:t>（二）和直接用聊天机器人的区别</w:t>
      </w:r>
      <w:bookmarkEnd w:id="2"/>
    </w:p>
    <w:p w14:paraId="0000004C">
      <w:pPr>
        <w:keepNext/>
        <w:jc w:val="center"/>
      </w:pPr>
      <w:r>
        <w:rPr>
          <w:rFonts w:hint="eastAsia"/>
          <w:color w:val="888888"/>
          <w:sz w:val="18"/>
        </w:rPr>
        <w:t>表 1-1　普通网页版 AI 与本工作台的能力对比</w:t>
      </w:r>
    </w:p>
    <w:tbl>
      <w:tblPr>
        <w:tblStyle w:val="7"/>
        <w:tblW w:w="8306" w:type="dxa"/>
        <w:tblInd w:w="0" w:type="dxa"/>
        <w:shd w:val="clear" w:color="1A1A1A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9"/>
        <w:gridCol w:w="2769"/>
      </w:tblGrid>
      <w:tr w14:paraId="307489F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auto" w:fill="F2F5F9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04D">
            <w:pPr>
              <w:jc w:val="left"/>
              <w:rPr>
                <w:b/>
                <w:bCs/>
                <w:color w:val="1A1A1A"/>
              </w:rPr>
            </w:pPr>
            <w:r>
              <w:rPr>
                <w:rFonts w:hint="eastAsia" w:ascii="黑体" w:hAnsi="黑体" w:eastAsia="黑体" w:cs="黑体"/>
                <w:b/>
                <w:color w:val="1A1A1A"/>
                <w:sz w:val="21"/>
              </w:rPr>
              <w:t>对比项</w:t>
            </w:r>
          </w:p>
        </w:tc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auto" w:fill="F2F5F9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04E">
            <w:pPr>
              <w:jc w:val="left"/>
              <w:rPr>
                <w:b/>
                <w:bCs/>
                <w:color w:val="1A1A1A"/>
              </w:rPr>
            </w:pPr>
            <w:r>
              <w:rPr>
                <w:rFonts w:hint="eastAsia" w:ascii="黑体" w:hAnsi="黑体" w:eastAsia="黑体" w:cs="黑体"/>
                <w:b/>
                <w:color w:val="1A1A1A"/>
                <w:sz w:val="21"/>
              </w:rPr>
              <w:t>普通网页版 AI</w:t>
            </w:r>
          </w:p>
        </w:tc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auto" w:fill="F2F5F9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04F">
            <w:pPr>
              <w:jc w:val="left"/>
              <w:rPr>
                <w:b/>
                <w:bCs/>
                <w:color w:val="1A1A1A"/>
              </w:rPr>
            </w:pPr>
            <w:r>
              <w:rPr>
                <w:rFonts w:hint="eastAsia" w:ascii="黑体" w:hAnsi="黑体" w:eastAsia="黑体" w:cs="黑体"/>
                <w:b/>
                <w:color w:val="1A1A1A"/>
                <w:sz w:val="21"/>
              </w:rPr>
              <w:t>本工作台</w:t>
            </w:r>
          </w:p>
        </w:tc>
      </w:tr>
      <w:tr w14:paraId="61A6F605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05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数据去向</w:t>
            </w:r>
          </w:p>
        </w:tc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05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上传到厂商服务器</w:t>
            </w:r>
          </w:p>
        </w:tc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05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只在本机与内网模型之间流动</w:t>
            </w:r>
          </w:p>
        </w:tc>
      </w:tr>
      <w:tr w14:paraId="72594DC8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05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能否读写你的文件</w:t>
            </w:r>
          </w:p>
        </w:tc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05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需要你手动复制粘贴</w:t>
            </w:r>
          </w:p>
        </w:tc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05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直接读写指定目录，自动归档</w:t>
            </w:r>
          </w:p>
        </w:tc>
      </w:tr>
      <w:tr w14:paraId="1DE5B98C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05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产出物</w:t>
            </w:r>
          </w:p>
        </w:tc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05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聊天窗口里的一段文字</w:t>
            </w:r>
          </w:p>
        </w:tc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05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真实的 Word / Excel / PPT / Markdown 文件</w:t>
            </w:r>
          </w:p>
        </w:tc>
      </w:tr>
      <w:tr w14:paraId="3C99176F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05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批量处理</w:t>
            </w:r>
          </w:p>
        </w:tc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05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一次一问，重复劳动</w:t>
            </w:r>
          </w:p>
        </w:tc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05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一个目录几十个文件，一次跑完</w:t>
            </w:r>
          </w:p>
        </w:tc>
      </w:tr>
      <w:tr w14:paraId="5BAD1775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05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上下文</w:t>
            </w:r>
          </w:p>
        </w:tc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05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聊完就散</w:t>
            </w:r>
          </w:p>
        </w:tc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05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会话、记忆、知识库长期保留</w:t>
            </w:r>
          </w:p>
        </w:tc>
      </w:tr>
    </w:tbl>
    <w:p w14:paraId="0000005F">
      <w:pPr>
        <w:pStyle w:val="3"/>
        <w:keepNext/>
        <w:keepLines/>
        <w:spacing w:before="216" w:beforeAutospacing="1" w:after="120" w:afterAutospacing="1" w:line="324" w:lineRule="auto"/>
        <w:ind w:left="0" w:right="0"/>
        <w:jc w:val="left"/>
        <w:outlineLvl w:val="2"/>
        <w:rPr>
          <w:color w:val="1D4ED8"/>
          <w:sz w:val="32"/>
          <w:szCs w:val="32"/>
        </w:rPr>
      </w:pPr>
      <w:bookmarkStart w:id="3" w:name="_Toc586"/>
      <w:r>
        <w:rPr>
          <w:rFonts w:hint="eastAsia" w:ascii="黑体" w:hAnsi="黑体" w:eastAsia="黑体" w:cs="黑体"/>
          <w:b/>
          <w:color w:val="1D4ED8"/>
          <w:sz w:val="26"/>
        </w:rPr>
        <w:t>（三）你需要准备什么</w:t>
      </w:r>
      <w:bookmarkEnd w:id="3"/>
    </w:p>
    <w:p w14:paraId="00000060">
      <w:pPr>
        <w:numPr>
          <w:ilvl w:val="0"/>
          <w:numId w:val="1"/>
        </w:numPr>
        <w:pBdr>
          <w:left w:val="none" w:color="auto" w:sz="0" w:space="24"/>
        </w:pBdr>
        <w:spacing w:before="0" w:after="52" w:line="420" w:lineRule="auto"/>
        <w:ind w:left="0" w:right="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一台 Windows 电脑（Windows 10/11 均可），Python 3.8 以上；</w:t>
      </w:r>
    </w:p>
    <w:p w14:paraId="00000061">
      <w:pPr>
        <w:numPr>
          <w:ilvl w:val="0"/>
          <w:numId w:val="1"/>
        </w:numPr>
        <w:pBdr>
          <w:left w:val="none" w:color="auto" w:sz="0" w:space="24"/>
        </w:pBdr>
        <w:spacing w:before="0" w:after="52" w:line="420" w:lineRule="auto"/>
        <w:ind w:left="0" w:right="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一个 OpenAI 兼容的大模型服务地址（内网 vLLM / Ollama / LM Studio / 一体机都行），或者本机跑的模型；</w:t>
      </w:r>
    </w:p>
    <w:p w14:paraId="00000062">
      <w:pPr>
        <w:numPr>
          <w:ilvl w:val="0"/>
          <w:numId w:val="1"/>
        </w:numPr>
        <w:pBdr>
          <w:left w:val="none" w:color="auto" w:sz="0" w:space="24"/>
        </w:pBdr>
        <w:spacing w:before="0" w:after="52" w:line="420" w:lineRule="auto"/>
        <w:ind w:left="0" w:right="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一个用来放工作资料的文件夹（建议单独建，比如 </w:t>
      </w:r>
      <w:r>
        <w:rPr>
          <w:rFonts w:hint="eastAsia" w:ascii="Consolas" w:hAnsi="Consolas" w:eastAsia="Consolas" w:cs="Consolas"/>
          <w:color w:val="1D4ED8"/>
          <w:sz w:val="19"/>
        </w:rPr>
        <w:t>D:\我的工作台</w:t>
      </w:r>
      <w:r>
        <w:rPr>
          <w:rFonts w:hint="eastAsia" w:ascii="宋体" w:hAnsi="宋体" w:eastAsia="宋体" w:cs="宋体"/>
          <w:color w:val="1A1A1A"/>
          <w:sz w:val="24"/>
        </w:rPr>
        <w:t>）。</w:t>
      </w:r>
    </w:p>
    <w:p w14:paraId="00000063">
      <w:pPr>
        <w:pBdr>
          <w:left w:val="single" w:color="1D4ED8" w:sz="18" w:space="0"/>
        </w:pBdr>
        <w:shd w:val="clear" w:fill="EEF4FF"/>
        <w:spacing w:before="216" w:after="216" w:line="420" w:lineRule="auto"/>
        <w:ind w:left="0" w:right="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1"/>
        </w:rPr>
        <w:t>　　</w:t>
      </w:r>
      <w:r>
        <w:rPr>
          <w:rFonts w:hint="eastAsia" w:ascii="宋体" w:hAnsi="宋体" w:eastAsia="宋体" w:cs="宋体"/>
          <w:b/>
          <w:color w:val="1A1A1A"/>
          <w:sz w:val="21"/>
        </w:rPr>
        <w:t>提示：</w:t>
      </w:r>
      <w:r>
        <w:rPr>
          <w:rFonts w:hint="eastAsia" w:ascii="宋体" w:hAnsi="宋体" w:eastAsia="宋体" w:cs="宋体"/>
          <w:color w:val="1A1A1A"/>
          <w:sz w:val="21"/>
        </w:rPr>
        <w:t xml:space="preserve">如果模型和工作台在同一台电脑上，地址一般是 </w:t>
      </w:r>
      <w:r>
        <w:rPr>
          <w:rFonts w:ascii="Consolas" w:hAnsi="Consolas" w:eastAsia="Consolas" w:cs="Consolas"/>
          <w:color w:val="1D4ED8"/>
          <w:sz w:val="19"/>
        </w:rPr>
        <w:t>http://127.0.0.1:8000/v1</w:t>
      </w:r>
      <w:r>
        <w:rPr>
          <w:rFonts w:hint="eastAsia" w:ascii="宋体" w:hAnsi="宋体" w:eastAsia="宋体" w:cs="宋体"/>
          <w:color w:val="1A1A1A"/>
          <w:sz w:val="21"/>
        </w:rPr>
        <w:t xml:space="preserve">；模型在局域网另一台机器上，则是 </w:t>
      </w:r>
      <w:r>
        <w:rPr>
          <w:rFonts w:ascii="Consolas" w:hAnsi="Consolas" w:eastAsia="Consolas" w:cs="Consolas"/>
          <w:color w:val="1D4ED8"/>
          <w:sz w:val="19"/>
        </w:rPr>
        <w:t>http://192.168.x.x:8000/v1</w:t>
      </w:r>
      <w:r>
        <w:rPr>
          <w:rFonts w:hint="eastAsia" w:ascii="宋体" w:hAnsi="宋体" w:eastAsia="宋体" w:cs="宋体"/>
          <w:color w:val="1A1A1A"/>
          <w:sz w:val="21"/>
        </w:rPr>
        <w:t>。</w:t>
      </w:r>
    </w:p>
    <w:p w14:paraId="00000064">
      <w:pPr>
        <w:pStyle w:val="2"/>
        <w:keepNext/>
        <w:keepLines/>
        <w:spacing w:before="384" w:beforeAutospacing="1" w:after="120" w:afterAutospacing="1" w:line="324" w:lineRule="auto"/>
        <w:ind w:left="0" w:right="0"/>
        <w:jc w:val="left"/>
        <w:outlineLvl w:val="1"/>
        <w:rPr>
          <w:color w:val="1A1A1A"/>
          <w:sz w:val="32"/>
          <w:szCs w:val="32"/>
        </w:rPr>
      </w:pPr>
      <w:bookmarkStart w:id="4" w:name="_Toc13618"/>
      <w:r>
        <w:rPr>
          <w:rFonts w:hint="eastAsia" w:ascii="黑体" w:hAnsi="黑体" w:eastAsia="黑体" w:cs="黑体"/>
          <w:b/>
          <w:color w:val="1A1A1A"/>
          <w:sz w:val="32"/>
        </w:rPr>
        <w:t>二、三分钟跑起来</w:t>
      </w:r>
      <w:bookmarkEnd w:id="4"/>
    </w:p>
    <w:p w14:paraId="00000065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只有三步：改一个配置文件、双击一个图标、看到欢迎页。工作台本体不需要安装任何第三方包，Python 3.8 以上自带的环境就够跑。</w:t>
      </w:r>
    </w:p>
    <w:p w14:paraId="00000066">
      <w:pPr>
        <w:pStyle w:val="3"/>
        <w:keepNext/>
        <w:keepLines/>
        <w:spacing w:before="216" w:beforeAutospacing="1" w:after="120" w:afterAutospacing="1" w:line="324" w:lineRule="auto"/>
        <w:ind w:left="0" w:right="0"/>
        <w:jc w:val="left"/>
        <w:outlineLvl w:val="2"/>
        <w:rPr>
          <w:color w:val="1D4ED8"/>
          <w:sz w:val="32"/>
          <w:szCs w:val="32"/>
        </w:rPr>
      </w:pPr>
      <w:bookmarkStart w:id="5" w:name="_Toc18135"/>
      <w:r>
        <w:rPr>
          <w:rFonts w:hint="eastAsia" w:ascii="黑体" w:hAnsi="黑体" w:eastAsia="黑体" w:cs="黑体"/>
          <w:b/>
          <w:color w:val="1D4ED8"/>
          <w:sz w:val="26"/>
        </w:rPr>
        <w:t>（一）配置模型</w:t>
      </w:r>
      <w:bookmarkEnd w:id="5"/>
    </w:p>
    <w:p w14:paraId="00000067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在项目目录里复制一份配置模板：</w:t>
      </w:r>
    </w:p>
    <w:p w14:paraId="00000068">
      <w:pPr>
        <w:shd w:val="clear" w:fill="F7F8FA"/>
        <w:spacing w:before="216" w:after="216" w:line="360" w:lineRule="auto"/>
        <w:ind w:left="0" w:right="0"/>
        <w:jc w:val="left"/>
        <w:rPr>
          <w:color w:val="1A1A1A"/>
        </w:rPr>
      </w:pPr>
      <w:r>
        <w:rPr>
          <w:rFonts w:ascii="Consolas" w:hAnsi="Consolas" w:eastAsia="Consolas" w:cs="Consolas"/>
          <w:color w:val="1A1A1A"/>
          <w:sz w:val="19"/>
        </w:rPr>
        <w:t>copy config.example.json config.json</w:t>
      </w:r>
    </w:p>
    <w:p w14:paraId="00000069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用记事本打开 </w:t>
      </w:r>
      <w:r>
        <w:rPr>
          <w:rFonts w:ascii="Consolas" w:hAnsi="Consolas" w:eastAsia="Consolas" w:cs="Consolas"/>
          <w:color w:val="1D4ED8"/>
          <w:sz w:val="19"/>
        </w:rPr>
        <w:t>config.json</w:t>
      </w:r>
      <w:r>
        <w:rPr>
          <w:rFonts w:hint="eastAsia" w:ascii="宋体" w:hAnsi="宋体" w:eastAsia="宋体" w:cs="宋体"/>
          <w:color w:val="1A1A1A"/>
          <w:sz w:val="24"/>
        </w:rPr>
        <w:t>，至少改三个地方：</w:t>
      </w:r>
    </w:p>
    <w:p w14:paraId="0000006A">
      <w:pPr>
        <w:shd w:val="clear" w:fill="F7F8FA"/>
        <w:spacing w:before="216" w:after="216" w:line="360" w:lineRule="auto"/>
        <w:ind w:left="0" w:right="0"/>
        <w:jc w:val="left"/>
        <w:rPr>
          <w:color w:val="1A1A1A"/>
        </w:rPr>
      </w:pPr>
      <w:r>
        <w:rPr>
          <w:rFonts w:ascii="Consolas" w:hAnsi="Consolas" w:eastAsia="Consolas" w:cs="Consolas"/>
          <w:color w:val="1A1A1A"/>
          <w:sz w:val="19"/>
        </w:rPr>
        <w:t>{</w:t>
      </w:r>
      <w:r>
        <w:br w:type="textWrapping"/>
      </w:r>
      <w:r>
        <w:rPr>
          <w:rFonts w:ascii="Consolas" w:hAnsi="Consolas" w:eastAsia="Consolas" w:cs="Consolas"/>
          <w:color w:val="1A1A1A"/>
          <w:sz w:val="19"/>
        </w:rPr>
        <w:t>"model": {</w:t>
      </w:r>
      <w:r>
        <w:br w:type="textWrapping"/>
      </w:r>
      <w:r>
        <w:rPr>
          <w:rFonts w:ascii="Consolas" w:hAnsi="Consolas" w:eastAsia="Consolas" w:cs="Consolas"/>
          <w:color w:val="1A1A1A"/>
          <w:sz w:val="19"/>
        </w:rPr>
        <w:t>"base_url": "http://192.168.1.20:8000/v1",</w:t>
      </w:r>
      <w:r>
        <w:br w:type="textWrapping"/>
      </w:r>
      <w:r>
        <w:rPr>
          <w:rFonts w:hint="eastAsia" w:ascii="Consolas" w:hAnsi="Consolas" w:eastAsia="Consolas" w:cs="Consolas"/>
          <w:color w:val="1A1A1A"/>
          <w:sz w:val="19"/>
        </w:rPr>
        <w:t>"api_key": "内网模型一般留空",</w:t>
      </w:r>
      <w:r>
        <w:br w:type="textWrapping"/>
      </w:r>
      <w:r>
        <w:rPr>
          <w:rFonts w:ascii="Consolas" w:hAnsi="Consolas" w:eastAsia="Consolas" w:cs="Consolas"/>
          <w:color w:val="1A1A1A"/>
          <w:sz w:val="19"/>
        </w:rPr>
        <w:t>"name": "Qwen3-32B"</w:t>
      </w:r>
      <w:r>
        <w:br w:type="textWrapping"/>
      </w:r>
      <w:r>
        <w:rPr>
          <w:rFonts w:ascii="Consolas" w:hAnsi="Consolas" w:eastAsia="Consolas" w:cs="Consolas"/>
          <w:color w:val="1A1A1A"/>
          <w:sz w:val="19"/>
        </w:rPr>
        <w:t>},</w:t>
      </w:r>
      <w:r>
        <w:br w:type="textWrapping"/>
      </w:r>
      <w:r>
        <w:rPr>
          <w:rFonts w:ascii="Consolas" w:hAnsi="Consolas" w:eastAsia="Consolas" w:cs="Consolas"/>
          <w:color w:val="1A1A1A"/>
          <w:sz w:val="19"/>
        </w:rPr>
        <w:t>"workspace": {</w:t>
      </w:r>
      <w:r>
        <w:br w:type="textWrapping"/>
      </w:r>
      <w:r>
        <w:rPr>
          <w:rFonts w:hint="eastAsia" w:ascii="Consolas" w:hAnsi="Consolas" w:eastAsia="Consolas" w:cs="Consolas"/>
          <w:color w:val="1A1A1A"/>
          <w:sz w:val="19"/>
        </w:rPr>
        <w:t>"root": "D:\\我的工作台"</w:t>
      </w:r>
      <w:r>
        <w:br w:type="textWrapping"/>
      </w:r>
      <w:r>
        <w:rPr>
          <w:rFonts w:ascii="Consolas" w:hAnsi="Consolas" w:eastAsia="Consolas" w:cs="Consolas"/>
          <w:color w:val="1A1A1A"/>
          <w:sz w:val="19"/>
        </w:rPr>
        <w:t>},</w:t>
      </w:r>
      <w:r>
        <w:br w:type="textWrapping"/>
      </w:r>
      <w:r>
        <w:rPr>
          <w:rFonts w:ascii="Consolas" w:hAnsi="Consolas" w:eastAsia="Consolas" w:cs="Consolas"/>
          <w:color w:val="1A1A1A"/>
          <w:sz w:val="19"/>
        </w:rPr>
        <w:t>"server": {</w:t>
      </w:r>
      <w:r>
        <w:br w:type="textWrapping"/>
      </w:r>
      <w:r>
        <w:rPr>
          <w:rFonts w:ascii="Consolas" w:hAnsi="Consolas" w:eastAsia="Consolas" w:cs="Consolas"/>
          <w:color w:val="1A1A1A"/>
          <w:sz w:val="19"/>
        </w:rPr>
        <w:t>"host": "127.0.0.1",</w:t>
      </w:r>
      <w:r>
        <w:br w:type="textWrapping"/>
      </w:r>
      <w:r>
        <w:rPr>
          <w:rFonts w:ascii="Consolas" w:hAnsi="Consolas" w:eastAsia="Consolas" w:cs="Consolas"/>
          <w:color w:val="1A1A1A"/>
          <w:sz w:val="19"/>
        </w:rPr>
        <w:t>"port": 8080</w:t>
      </w:r>
      <w:r>
        <w:br w:type="textWrapping"/>
      </w:r>
      <w:r>
        <w:rPr>
          <w:rFonts w:ascii="Consolas" w:hAnsi="Consolas" w:eastAsia="Consolas" w:cs="Consolas"/>
          <w:color w:val="1A1A1A"/>
          <w:sz w:val="19"/>
        </w:rPr>
        <w:t>}</w:t>
      </w:r>
      <w:r>
        <w:br w:type="textWrapping"/>
      </w:r>
      <w:r>
        <w:rPr>
          <w:rFonts w:ascii="Consolas" w:hAnsi="Consolas" w:eastAsia="Consolas" w:cs="Consolas"/>
          <w:color w:val="1A1A1A"/>
          <w:sz w:val="19"/>
        </w:rPr>
        <w:t>}</w:t>
      </w:r>
    </w:p>
    <w:p w14:paraId="0000006B">
      <w:pPr>
        <w:keepNext/>
        <w:jc w:val="center"/>
      </w:pPr>
      <w:r>
        <w:rPr>
          <w:rFonts w:hint="eastAsia"/>
          <w:color w:val="888888"/>
          <w:sz w:val="18"/>
        </w:rPr>
        <w:t>表 2-1　基础配置字段说明</w:t>
      </w:r>
    </w:p>
    <w:tbl>
      <w:tblPr>
        <w:tblStyle w:val="7"/>
        <w:tblW w:w="8306" w:type="dxa"/>
        <w:tblInd w:w="0" w:type="dxa"/>
        <w:shd w:val="clear" w:color="1A1A1A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153"/>
        <w:gridCol w:w="4153"/>
      </w:tblGrid>
      <w:tr w14:paraId="079E0AF2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auto" w:fill="F2F5F9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06C">
            <w:pPr>
              <w:jc w:val="left"/>
              <w:rPr>
                <w:b/>
                <w:bCs/>
                <w:color w:val="1A1A1A"/>
              </w:rPr>
            </w:pPr>
            <w:r>
              <w:rPr>
                <w:rFonts w:hint="eastAsia" w:ascii="黑体" w:hAnsi="黑体" w:eastAsia="黑体" w:cs="黑体"/>
                <w:b/>
                <w:color w:val="1A1A1A"/>
                <w:sz w:val="21"/>
              </w:rPr>
              <w:t>字段</w:t>
            </w:r>
          </w:p>
        </w:tc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auto" w:fill="F2F5F9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06D">
            <w:pPr>
              <w:jc w:val="left"/>
              <w:rPr>
                <w:b/>
                <w:bCs/>
                <w:color w:val="1A1A1A"/>
              </w:rPr>
            </w:pPr>
            <w:r>
              <w:rPr>
                <w:rFonts w:hint="eastAsia" w:ascii="黑体" w:hAnsi="黑体" w:eastAsia="黑体" w:cs="黑体"/>
                <w:b/>
                <w:color w:val="1A1A1A"/>
                <w:sz w:val="21"/>
              </w:rPr>
              <w:t>说明</w:t>
            </w:r>
          </w:p>
        </w:tc>
      </w:tr>
      <w:tr w14:paraId="56709DF9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06E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D4ED8"/>
                <w:sz w:val="19"/>
              </w:rPr>
              <w:t>model.base_url</w:t>
            </w:r>
          </w:p>
        </w:tc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06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 xml:space="preserve">模型服务的 OpenAI 兼容地址，必须以 </w:t>
            </w:r>
            <w:r>
              <w:rPr>
                <w:rFonts w:ascii="Consolas" w:hAnsi="Consolas" w:eastAsia="Consolas" w:cs="Consolas"/>
                <w:color w:val="1D4ED8"/>
                <w:sz w:val="19"/>
              </w:rPr>
              <w:t>/v1</w:t>
            </w:r>
            <w:r>
              <w:rPr>
                <w:rFonts w:hint="eastAsia" w:ascii="宋体" w:hAnsi="宋体" w:eastAsia="宋体" w:cs="宋体"/>
                <w:color w:val="1A1A1A"/>
                <w:sz w:val="21"/>
              </w:rPr>
              <w:t xml:space="preserve"> 结尾</w:t>
            </w:r>
          </w:p>
        </w:tc>
      </w:tr>
      <w:tr w14:paraId="67EAAF7B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070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D4ED8"/>
                <w:sz w:val="19"/>
              </w:rPr>
              <w:t>model.name</w:t>
            </w:r>
          </w:p>
        </w:tc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07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模型名，要和服务端加载的名字一致</w:t>
            </w:r>
          </w:p>
        </w:tc>
      </w:tr>
      <w:tr w14:paraId="69680D07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072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D4ED8"/>
                <w:sz w:val="19"/>
              </w:rPr>
              <w:t>model.api_key</w:t>
            </w:r>
          </w:p>
        </w:tc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07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内网模型通常不校验，留空即可</w:t>
            </w:r>
          </w:p>
        </w:tc>
      </w:tr>
      <w:tr w14:paraId="1D0CBB4F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074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D4ED8"/>
                <w:sz w:val="19"/>
              </w:rPr>
              <w:t>workspace.root</w:t>
            </w:r>
          </w:p>
        </w:tc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07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工作台目录，你的资料和 AI 的产出都在这下面</w:t>
            </w:r>
          </w:p>
        </w:tc>
      </w:tr>
      <w:tr w14:paraId="6D6F4473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076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D4ED8"/>
                <w:sz w:val="19"/>
              </w:rPr>
              <w:t>server.host</w:t>
            </w:r>
          </w:p>
        </w:tc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077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D4ED8"/>
                <w:sz w:val="19"/>
              </w:rPr>
              <w:t>127.0.0.1</w:t>
            </w:r>
            <w:r>
              <w:rPr>
                <w:rFonts w:hint="eastAsia" w:ascii="宋体" w:hAnsi="宋体" w:eastAsia="宋体" w:cs="宋体"/>
                <w:color w:val="1A1A1A"/>
                <w:sz w:val="21"/>
              </w:rPr>
              <w:t xml:space="preserve"> 只有本机能访问；要让同事访问改成 </w:t>
            </w:r>
            <w:r>
              <w:rPr>
                <w:rFonts w:ascii="Consolas" w:hAnsi="Consolas" w:eastAsia="Consolas" w:cs="Consolas"/>
                <w:color w:val="1D4ED8"/>
                <w:sz w:val="19"/>
              </w:rPr>
              <w:t>0.0.0.0</w:t>
            </w:r>
          </w:p>
        </w:tc>
      </w:tr>
      <w:tr w14:paraId="634627EE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078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D4ED8"/>
                <w:sz w:val="19"/>
              </w:rPr>
              <w:t>server.port</w:t>
            </w:r>
          </w:p>
        </w:tc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07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默认 8080，被占用会自动往后找可用端口</w:t>
            </w:r>
          </w:p>
        </w:tc>
      </w:tr>
    </w:tbl>
    <w:p w14:paraId="0000007A">
      <w:pPr>
        <w:pStyle w:val="3"/>
        <w:keepNext/>
        <w:keepLines/>
        <w:spacing w:before="216" w:beforeAutospacing="1" w:after="120" w:afterAutospacing="1" w:line="324" w:lineRule="auto"/>
        <w:ind w:left="0" w:right="0"/>
        <w:jc w:val="left"/>
        <w:outlineLvl w:val="2"/>
        <w:rPr>
          <w:color w:val="1D4ED8"/>
          <w:sz w:val="32"/>
          <w:szCs w:val="32"/>
        </w:rPr>
      </w:pPr>
      <w:bookmarkStart w:id="6" w:name="_Toc20156"/>
      <w:r>
        <w:rPr>
          <w:rFonts w:hint="eastAsia" w:ascii="黑体" w:hAnsi="黑体" w:eastAsia="黑体" w:cs="黑体"/>
          <w:b/>
          <w:color w:val="1D4ED8"/>
          <w:sz w:val="26"/>
        </w:rPr>
        <w:t>（二）启动</w:t>
      </w:r>
      <w:bookmarkEnd w:id="6"/>
    </w:p>
    <w:p w14:paraId="0000007B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在项目目录执行：</w:t>
      </w:r>
    </w:p>
    <w:p w14:paraId="0000007C">
      <w:pPr>
        <w:shd w:val="clear" w:fill="F7F8FA"/>
        <w:spacing w:before="216" w:after="216" w:line="360" w:lineRule="auto"/>
        <w:ind w:left="0" w:right="0"/>
        <w:jc w:val="left"/>
        <w:rPr>
          <w:color w:val="1A1A1A"/>
        </w:rPr>
      </w:pPr>
      <w:r>
        <w:rPr>
          <w:rFonts w:ascii="Consolas" w:hAnsi="Consolas" w:eastAsia="Consolas" w:cs="Consolas"/>
          <w:color w:val="1A1A1A"/>
          <w:sz w:val="19"/>
        </w:rPr>
        <w:t>python app.py</w:t>
      </w:r>
    </w:p>
    <w:p w14:paraId="0000007D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启动时会先做一遍环境自检，把关键信息打印出来：</w:t>
      </w:r>
    </w:p>
    <w:p w14:paraId="0000007E">
      <w:pPr>
        <w:shd w:val="clear" w:fill="F7F8FA"/>
        <w:spacing w:before="216" w:after="216" w:line="360" w:lineRule="auto"/>
        <w:ind w:left="0" w:right="0"/>
        <w:jc w:val="left"/>
        <w:rPr>
          <w:color w:val="1A1A1A"/>
        </w:rPr>
      </w:pPr>
      <w:r>
        <w:rPr>
          <w:rFonts w:hint="eastAsia" w:ascii="Consolas" w:hAnsi="Consolas" w:eastAsia="Consolas" w:cs="Consolas"/>
          <w:color w:val="1A1A1A"/>
          <w:sz w:val="19"/>
        </w:rPr>
        <w:t>── 环境检测 ────────────────────────────────────</w:t>
      </w:r>
      <w:r>
        <w:br w:type="textWrapping"/>
      </w:r>
      <w:r>
        <w:rPr>
          <w:rFonts w:ascii="Consolas" w:hAnsi="Consolas" w:eastAsia="Consolas" w:cs="Consolas"/>
          <w:color w:val="1A1A1A"/>
          <w:sz w:val="19"/>
        </w:rPr>
        <w:t>Python: 3.13.12</w:t>
      </w:r>
      <w:r>
        <w:br w:type="textWrapping"/>
      </w:r>
      <w:r>
        <w:rPr>
          <w:rFonts w:hint="eastAsia" w:ascii="Consolas" w:hAnsi="Consolas" w:eastAsia="Consolas" w:cs="Consolas"/>
          <w:color w:val="1A1A1A"/>
          <w:sz w:val="19"/>
        </w:rPr>
        <w:t>✅ 工作台目录: D:\我的工作台</w:t>
      </w:r>
      <w:r>
        <w:br w:type="textWrapping"/>
      </w:r>
      <w:r>
        <w:rPr>
          <w:rFonts w:hint="eastAsia" w:ascii="Consolas" w:hAnsi="Consolas" w:eastAsia="Consolas" w:cs="Consolas"/>
          <w:color w:val="1A1A1A"/>
          <w:sz w:val="19"/>
        </w:rPr>
        <w:t>✅ python-docx（Word 读写）已安装</w:t>
      </w:r>
      <w:r>
        <w:br w:type="textWrapping"/>
      </w:r>
      <w:r>
        <w:rPr>
          <w:rFonts w:hint="eastAsia" w:ascii="Consolas" w:hAnsi="Consolas" w:eastAsia="Consolas" w:cs="Consolas"/>
          <w:color w:val="1A1A1A"/>
          <w:sz w:val="19"/>
        </w:rPr>
        <w:t>✅ openpyxl（Excel 读写）已安装</w:t>
      </w:r>
      <w:r>
        <w:br w:type="textWrapping"/>
      </w:r>
      <w:r>
        <w:rPr>
          <w:rFonts w:hint="eastAsia" w:ascii="Consolas" w:hAnsi="Consolas" w:eastAsia="Consolas" w:cs="Consolas"/>
          <w:color w:val="1A1A1A"/>
          <w:sz w:val="19"/>
        </w:rPr>
        <w:t>⚠️ python-pptx（PPT 读取）未安装，相关工具不可用</w:t>
      </w:r>
      <w:r>
        <w:br w:type="textWrapping"/>
      </w:r>
      <w:r>
        <w:rPr>
          <w:rFonts w:hint="eastAsia" w:ascii="Consolas" w:hAnsi="Consolas" w:eastAsia="Consolas" w:cs="Consolas"/>
          <w:color w:val="1A1A1A"/>
          <w:sz w:val="19"/>
        </w:rPr>
        <w:t>离线机安装: pip install python-pptx</w:t>
      </w:r>
      <w:r>
        <w:br w:type="textWrapping"/>
      </w:r>
      <w:r>
        <w:rPr>
          <w:rFonts w:hint="eastAsia" w:ascii="Consolas" w:hAnsi="Consolas" w:eastAsia="Consolas" w:cs="Consolas"/>
          <w:color w:val="1A1A1A"/>
          <w:sz w:val="19"/>
        </w:rPr>
        <w:t>✅ 前端资源完整（markdown-it / highlight.js）</w:t>
      </w:r>
      <w:r>
        <w:br w:type="textWrapping"/>
      </w:r>
      <w:r>
        <w:rPr>
          <w:rFonts w:hint="eastAsia" w:ascii="Consolas" w:hAnsi="Consolas" w:eastAsia="Consolas" w:cs="Consolas"/>
          <w:color w:val="1A1A1A"/>
          <w:sz w:val="19"/>
        </w:rPr>
        <w:t>✅ 模型服务可达: http://192.168.1.20:8000/v1</w:t>
      </w:r>
      <w:r>
        <w:br w:type="textWrapping"/>
      </w:r>
      <w:r>
        <w:rPr>
          <w:rFonts w:ascii="Consolas" w:hAnsi="Consolas" w:eastAsia="Consolas" w:cs="Consolas"/>
          <w:color w:val="1A1A1A"/>
          <w:sz w:val="19"/>
        </w:rPr>
        <w:t>──────────────────────────────────────────────────────</w:t>
      </w:r>
    </w:p>
    <w:p w14:paraId="0000007F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看到这一段就说明环境没问题。接着会打印访问地址：</w:t>
      </w:r>
    </w:p>
    <w:p w14:paraId="00000080">
      <w:pPr>
        <w:shd w:val="clear" w:fill="F7F8FA"/>
        <w:spacing w:before="216" w:after="216" w:line="360" w:lineRule="auto"/>
        <w:ind w:left="0" w:right="0"/>
        <w:jc w:val="left"/>
        <w:rPr>
          <w:color w:val="1A1A1A"/>
        </w:rPr>
      </w:pPr>
      <w:r>
        <w:rPr>
          <w:rFonts w:ascii="Consolas" w:hAnsi="Consolas" w:eastAsia="Consolas" w:cs="Consolas"/>
          <w:color w:val="1A1A1A"/>
          <w:sz w:val="19"/>
        </w:rPr>
        <w:t>──────────────────────────────────────────────────────</w:t>
      </w:r>
      <w:r>
        <w:br w:type="textWrapping"/>
      </w:r>
      <w:r>
        <w:rPr>
          <w:rFonts w:hint="eastAsia" w:ascii="Consolas" w:hAnsi="Consolas" w:eastAsia="Consolas" w:cs="Consolas"/>
          <w:color w:val="1A1A1A"/>
          <w:sz w:val="19"/>
        </w:rPr>
        <w:t>工作台已启动　 http://127.0.0.1:8080/</w:t>
      </w:r>
      <w:r>
        <w:br w:type="textWrapping"/>
      </w:r>
      <w:r>
        <w:rPr>
          <w:rFonts w:hint="eastAsia" w:ascii="Consolas" w:hAnsi="Consolas" w:eastAsia="Consolas" w:cs="Consolas"/>
          <w:color w:val="1A1A1A"/>
          <w:sz w:val="19"/>
        </w:rPr>
        <w:t>工作台目录　　 D:\我的工作台</w:t>
      </w:r>
      <w:r>
        <w:br w:type="textWrapping"/>
      </w:r>
      <w:r>
        <w:rPr>
          <w:rFonts w:hint="eastAsia" w:ascii="Consolas" w:hAnsi="Consolas" w:eastAsia="Consolas" w:cs="Consolas"/>
          <w:color w:val="1A1A1A"/>
          <w:sz w:val="19"/>
        </w:rPr>
        <w:t>模型　　　　　 Qwen3-32B @ http://192.168.1.20:8000/v1</w:t>
      </w:r>
      <w:r>
        <w:br w:type="textWrapping"/>
      </w:r>
      <w:r>
        <w:rPr>
          <w:rFonts w:ascii="Consolas" w:hAnsi="Consolas" w:eastAsia="Consolas" w:cs="Consolas"/>
          <w:color w:val="1A1A1A"/>
          <w:sz w:val="19"/>
        </w:rPr>
        <w:t>──────────────────────────────────────────────────────</w:t>
      </w:r>
    </w:p>
    <w:p w14:paraId="00000081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浏览器会自动打开。如果没打开，手动访问 </w:t>
      </w:r>
      <w:r>
        <w:rPr>
          <w:rFonts w:ascii="Consolas" w:hAnsi="Consolas" w:eastAsia="Consolas" w:cs="Consolas"/>
          <w:color w:val="1D4ED8"/>
          <w:sz w:val="19"/>
        </w:rPr>
        <w:t>http://127.0.0.1:8080/</w:t>
      </w:r>
      <w:r>
        <w:rPr>
          <w:rFonts w:hint="eastAsia" w:ascii="宋体" w:hAnsi="宋体" w:eastAsia="宋体" w:cs="宋体"/>
          <w:color w:val="1A1A1A"/>
          <w:sz w:val="24"/>
        </w:rPr>
        <w:t>。</w:t>
      </w:r>
    </w:p>
    <w:p w14:paraId="00000082">
      <w:pPr>
        <w:pBdr>
          <w:left w:val="single" w:color="1D4ED8" w:sz="18" w:space="0"/>
        </w:pBdr>
        <w:shd w:val="clear" w:fill="EEF4FF"/>
        <w:spacing w:before="216" w:after="216" w:line="420" w:lineRule="auto"/>
        <w:ind w:left="0" w:right="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1"/>
        </w:rPr>
        <w:t>　　</w:t>
      </w:r>
      <w:r>
        <w:rPr>
          <w:rFonts w:hint="eastAsia" w:ascii="宋体" w:hAnsi="宋体" w:eastAsia="宋体" w:cs="宋体"/>
          <w:b/>
          <w:color w:val="1A1A1A"/>
          <w:sz w:val="21"/>
        </w:rPr>
        <w:t>端口被占用怎么办？</w:t>
      </w:r>
      <w:r>
        <w:rPr>
          <w:rFonts w:hint="eastAsia" w:ascii="宋体" w:hAnsi="宋体" w:eastAsia="宋体" w:cs="宋体"/>
          <w:color w:val="1A1A1A"/>
          <w:sz w:val="21"/>
        </w:rPr>
        <w:t>工作台会自动从 8080 往后找到第一个空闲端口（最多试 20 个），并在窗口里提示实际使用的端口。也可以手动指定：</w:t>
      </w:r>
      <w:r>
        <w:rPr>
          <w:rFonts w:ascii="Consolas" w:hAnsi="Consolas" w:eastAsia="Consolas" w:cs="Consolas"/>
          <w:color w:val="1D4ED8"/>
          <w:sz w:val="19"/>
        </w:rPr>
        <w:t>python app.py --port 8090</w:t>
      </w:r>
      <w:r>
        <w:rPr>
          <w:rFonts w:hint="eastAsia" w:ascii="宋体" w:hAnsi="宋体" w:eastAsia="宋体" w:cs="宋体"/>
          <w:color w:val="1A1A1A"/>
          <w:sz w:val="21"/>
        </w:rPr>
        <w:t>。</w:t>
      </w:r>
    </w:p>
    <w:p w14:paraId="00000083">
      <w:pPr>
        <w:pStyle w:val="3"/>
        <w:keepNext/>
        <w:keepLines/>
        <w:spacing w:before="216" w:beforeAutospacing="1" w:after="120" w:afterAutospacing="1" w:line="324" w:lineRule="auto"/>
        <w:ind w:left="0" w:right="0"/>
        <w:jc w:val="left"/>
        <w:outlineLvl w:val="2"/>
        <w:rPr>
          <w:color w:val="1D4ED8"/>
          <w:sz w:val="32"/>
          <w:szCs w:val="32"/>
        </w:rPr>
      </w:pPr>
      <w:bookmarkStart w:id="7" w:name="_Toc3263"/>
      <w:r>
        <w:rPr>
          <w:rFonts w:hint="eastAsia" w:ascii="黑体" w:hAnsi="黑体" w:eastAsia="黑体" w:cs="黑体"/>
          <w:b/>
          <w:color w:val="1D4ED8"/>
          <w:sz w:val="26"/>
        </w:rPr>
        <w:t>（三）双击启动：一条命令都不用记</w:t>
      </w:r>
      <w:bookmarkEnd w:id="7"/>
    </w:p>
    <w:p w14:paraId="00000084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Windows 上不必打开命令行。项目根目录里有两个文件，双击哪个都行：</w:t>
      </w:r>
      <w:r>
        <w:rPr>
          <w:rFonts w:hint="eastAsia" w:ascii="Consolas" w:hAnsi="Consolas" w:eastAsia="Consolas" w:cs="Consolas"/>
          <w:color w:val="1D4ED8"/>
          <w:sz w:val="19"/>
        </w:rPr>
        <w:t>启动.bat</w:t>
      </w:r>
      <w:r>
        <w:rPr>
          <w:rFonts w:hint="eastAsia" w:ascii="宋体" w:hAnsi="宋体" w:eastAsia="宋体" w:cs="宋体"/>
          <w:color w:val="1A1A1A"/>
          <w:sz w:val="24"/>
        </w:rPr>
        <w:t xml:space="preserve">（中文名，推荐）和 </w:t>
      </w:r>
      <w:r>
        <w:rPr>
          <w:rFonts w:ascii="Consolas" w:hAnsi="Consolas" w:eastAsia="Consolas" w:cs="Consolas"/>
          <w:color w:val="1D4ED8"/>
          <w:sz w:val="19"/>
        </w:rPr>
        <w:t>start.bat</w:t>
      </w:r>
      <w:r>
        <w:rPr>
          <w:rFonts w:hint="eastAsia" w:ascii="宋体" w:hAnsi="宋体" w:eastAsia="宋体" w:cs="宋体"/>
          <w:color w:val="1A1A1A"/>
          <w:sz w:val="24"/>
        </w:rPr>
        <w:t>（同一份内容，习惯英文名的用这个）。双击之后浏览器会自动打开工作台。</w:t>
      </w:r>
    </w:p>
    <w:p w14:paraId="00000085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启动器比手动敲 </w:t>
      </w:r>
      <w:r>
        <w:rPr>
          <w:rFonts w:ascii="Consolas" w:hAnsi="Consolas" w:eastAsia="Consolas" w:cs="Consolas"/>
          <w:color w:val="1D4ED8"/>
          <w:sz w:val="19"/>
        </w:rPr>
        <w:t>python app.py</w:t>
      </w:r>
      <w:r>
        <w:rPr>
          <w:rFonts w:hint="eastAsia" w:ascii="宋体" w:hAnsi="宋体" w:eastAsia="宋体" w:cs="宋体"/>
          <w:color w:val="1A1A1A"/>
          <w:sz w:val="24"/>
        </w:rPr>
        <w:t xml:space="preserve"> 多做了三件事：</w:t>
      </w:r>
    </w:p>
    <w:p w14:paraId="00000086">
      <w:pPr>
        <w:keepNext/>
        <w:jc w:val="center"/>
      </w:pPr>
      <w:r>
        <w:rPr>
          <w:rFonts w:hint="eastAsia"/>
          <w:color w:val="888888"/>
          <w:sz w:val="18"/>
        </w:rPr>
        <w:t>表 2-2　启动器替你处理的情况</w:t>
      </w:r>
    </w:p>
    <w:tbl>
      <w:tblPr>
        <w:tblStyle w:val="7"/>
        <w:tblW w:w="8306" w:type="dxa"/>
        <w:tblInd w:w="0" w:type="dxa"/>
        <w:shd w:val="clear" w:color="1A1A1A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153"/>
        <w:gridCol w:w="4153"/>
      </w:tblGrid>
      <w:tr w14:paraId="27786013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auto" w:fill="F2F5F9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087">
            <w:pPr>
              <w:jc w:val="left"/>
              <w:rPr>
                <w:b/>
                <w:bCs/>
                <w:color w:val="1A1A1A"/>
              </w:rPr>
            </w:pPr>
            <w:r>
              <w:rPr>
                <w:rFonts w:hint="eastAsia" w:ascii="黑体" w:hAnsi="黑体" w:eastAsia="黑体" w:cs="黑体"/>
                <w:b/>
                <w:color w:val="1A1A1A"/>
                <w:sz w:val="21"/>
              </w:rPr>
              <w:t>情况</w:t>
            </w:r>
          </w:p>
        </w:tc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auto" w:fill="F2F5F9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088">
            <w:pPr>
              <w:jc w:val="left"/>
              <w:rPr>
                <w:b/>
                <w:bCs/>
                <w:color w:val="1A1A1A"/>
              </w:rPr>
            </w:pPr>
            <w:r>
              <w:rPr>
                <w:rFonts w:hint="eastAsia" w:ascii="黑体" w:hAnsi="黑体" w:eastAsia="黑体" w:cs="黑体"/>
                <w:b/>
                <w:color w:val="1A1A1A"/>
                <w:sz w:val="21"/>
              </w:rPr>
              <w:t>启动器的做法</w:t>
            </w:r>
          </w:p>
        </w:tc>
      </w:tr>
      <w:tr w14:paraId="164EBB5A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08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 xml:space="preserve">还没有 </w:t>
            </w:r>
            <w:r>
              <w:rPr>
                <w:rFonts w:ascii="Consolas" w:hAnsi="Consolas" w:eastAsia="Consolas" w:cs="Consolas"/>
                <w:color w:val="1D4ED8"/>
                <w:sz w:val="19"/>
              </w:rPr>
              <w:t>config.json</w:t>
            </w:r>
          </w:p>
        </w:tc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08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 xml:space="preserve">自动从示例生成一份，用记事本打开让你填模型地址。示例里写死的 </w:t>
            </w:r>
            <w:r>
              <w:rPr>
                <w:rFonts w:hint="eastAsia" w:ascii="Consolas" w:hAnsi="Consolas" w:eastAsia="Consolas" w:cs="Consolas"/>
                <w:color w:val="1D4ED8"/>
                <w:sz w:val="19"/>
              </w:rPr>
              <w:t>D:\我的工作台</w:t>
            </w:r>
            <w:r>
              <w:rPr>
                <w:rFonts w:hint="eastAsia" w:ascii="宋体" w:hAnsi="宋体" w:eastAsia="宋体" w:cs="宋体"/>
                <w:color w:val="1A1A1A"/>
                <w:sz w:val="21"/>
              </w:rPr>
              <w:t xml:space="preserve"> 如果盘符不存在，自动换成 </w:t>
            </w:r>
            <w:r>
              <w:rPr>
                <w:rFonts w:hint="eastAsia" w:ascii="Consolas" w:hAnsi="Consolas" w:eastAsia="Consolas" w:cs="Consolas"/>
                <w:color w:val="1D4ED8"/>
                <w:sz w:val="19"/>
              </w:rPr>
              <w:t>用户目录\我的工作台</w:t>
            </w:r>
          </w:p>
        </w:tc>
      </w:tr>
      <w:tr w14:paraId="2C2AE450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08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端口被占用</w:t>
            </w:r>
          </w:p>
        </w:tc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08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先分辨是谁占的：是本工作台就直接打开浏览器，不再起第二个；是别的程序就自动往后找一个空闲端口</w:t>
            </w:r>
          </w:p>
        </w:tc>
      </w:tr>
      <w:tr w14:paraId="3E4C59AB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08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启动出错</w:t>
            </w:r>
          </w:p>
        </w:tc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08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不闪退。双击场景看不到命令历史，所以原因会留在窗口里等你按回车</w:t>
            </w:r>
          </w:p>
        </w:tc>
      </w:tr>
    </w:tbl>
    <w:p w14:paraId="0000008F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启动器还支持几个参数，写在文件名后面即可：</w:t>
      </w:r>
    </w:p>
    <w:p w14:paraId="00000090">
      <w:pPr>
        <w:keepNext/>
        <w:jc w:val="center"/>
      </w:pPr>
      <w:r>
        <w:rPr>
          <w:rFonts w:hint="eastAsia"/>
          <w:color w:val="888888"/>
          <w:sz w:val="18"/>
        </w:rPr>
        <w:t>表 2-3　启动器参数</w:t>
      </w:r>
    </w:p>
    <w:tbl>
      <w:tblPr>
        <w:tblStyle w:val="7"/>
        <w:tblW w:w="8306" w:type="dxa"/>
        <w:tblInd w:w="0" w:type="dxa"/>
        <w:shd w:val="clear" w:color="1A1A1A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153"/>
        <w:gridCol w:w="4153"/>
      </w:tblGrid>
      <w:tr w14:paraId="7C61E950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auto" w:fill="F2F5F9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091">
            <w:pPr>
              <w:jc w:val="left"/>
              <w:rPr>
                <w:b/>
                <w:bCs/>
                <w:color w:val="1A1A1A"/>
              </w:rPr>
            </w:pPr>
            <w:r>
              <w:rPr>
                <w:rFonts w:hint="eastAsia" w:ascii="黑体" w:hAnsi="黑体" w:eastAsia="黑体" w:cs="黑体"/>
                <w:b/>
                <w:color w:val="1A1A1A"/>
                <w:sz w:val="21"/>
              </w:rPr>
              <w:t>命令</w:t>
            </w:r>
          </w:p>
        </w:tc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auto" w:fill="F2F5F9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092">
            <w:pPr>
              <w:jc w:val="left"/>
              <w:rPr>
                <w:b/>
                <w:bCs/>
                <w:color w:val="1A1A1A"/>
              </w:rPr>
            </w:pPr>
            <w:r>
              <w:rPr>
                <w:rFonts w:hint="eastAsia" w:ascii="黑体" w:hAnsi="黑体" w:eastAsia="黑体" w:cs="黑体"/>
                <w:b/>
                <w:color w:val="1A1A1A"/>
                <w:sz w:val="21"/>
              </w:rPr>
              <w:t>作用</w:t>
            </w:r>
          </w:p>
        </w:tc>
      </w:tr>
      <w:tr w14:paraId="24FBC706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093">
            <w:pPr>
              <w:jc w:val="left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D4ED8"/>
                <w:sz w:val="19"/>
              </w:rPr>
              <w:t>启动.bat</w:t>
            </w:r>
          </w:p>
        </w:tc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09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 xml:space="preserve">按 </w:t>
            </w:r>
            <w:r>
              <w:rPr>
                <w:rFonts w:ascii="Consolas" w:hAnsi="Consolas" w:eastAsia="Consolas" w:cs="Consolas"/>
                <w:color w:val="1D4ED8"/>
                <w:sz w:val="19"/>
              </w:rPr>
              <w:t>config.json</w:t>
            </w:r>
            <w:r>
              <w:rPr>
                <w:rFonts w:hint="eastAsia" w:ascii="宋体" w:hAnsi="宋体" w:eastAsia="宋体" w:cs="宋体"/>
                <w:color w:val="1A1A1A"/>
                <w:sz w:val="21"/>
              </w:rPr>
              <w:t xml:space="preserve"> 启动，自动开浏览器</w:t>
            </w:r>
          </w:p>
        </w:tc>
      </w:tr>
      <w:tr w14:paraId="1F5DF4D0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095">
            <w:pPr>
              <w:jc w:val="left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D4ED8"/>
                <w:sz w:val="19"/>
              </w:rPr>
              <w:t>启动.bat 8081</w:t>
            </w:r>
          </w:p>
        </w:tc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09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换端口启动</w:t>
            </w:r>
          </w:p>
        </w:tc>
      </w:tr>
      <w:tr w14:paraId="254DCE5C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097">
            <w:pPr>
              <w:jc w:val="left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D4ED8"/>
                <w:sz w:val="19"/>
              </w:rPr>
              <w:t>启动.bat lan</w:t>
            </w:r>
          </w:p>
        </w:tc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09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局域网模式，同事用本机 IP 访问（详见第八章）</w:t>
            </w:r>
          </w:p>
        </w:tc>
      </w:tr>
      <w:tr w14:paraId="0080B652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099">
            <w:pPr>
              <w:jc w:val="left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D4ED8"/>
                <w:sz w:val="19"/>
              </w:rPr>
              <w:t>启动.bat keep</w:t>
            </w:r>
          </w:p>
        </w:tc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09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关掉网页后不退出，服务常驻</w:t>
            </w:r>
          </w:p>
        </w:tc>
      </w:tr>
      <w:tr w14:paraId="3E02446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09B">
            <w:pPr>
              <w:jc w:val="left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D4ED8"/>
                <w:sz w:val="19"/>
              </w:rPr>
              <w:t>启动.bat 8081 lan</w:t>
            </w:r>
          </w:p>
        </w:tc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09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换端口 + 局域网</w:t>
            </w:r>
          </w:p>
        </w:tc>
      </w:tr>
    </w:tbl>
    <w:p w14:paraId="0000009D">
      <w:pPr>
        <w:pBdr>
          <w:left w:val="single" w:color="1D4ED8" w:sz="18" w:space="0"/>
        </w:pBdr>
        <w:shd w:val="clear" w:fill="EEF4FF"/>
        <w:spacing w:before="216" w:after="216" w:line="420" w:lineRule="auto"/>
        <w:ind w:left="0" w:right="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1"/>
        </w:rPr>
        <w:t>　　</w:t>
      </w:r>
      <w:r>
        <w:rPr>
          <w:rFonts w:hint="eastAsia" w:ascii="宋体" w:hAnsi="宋体" w:eastAsia="宋体" w:cs="宋体"/>
          <w:b/>
          <w:color w:val="1A1A1A"/>
          <w:sz w:val="21"/>
        </w:rPr>
        <w:t>目标机器没装 Python 怎么办？</w:t>
      </w:r>
      <w:r>
        <w:rPr>
          <w:rFonts w:hint="eastAsia" w:ascii="宋体" w:hAnsi="宋体" w:eastAsia="宋体" w:cs="宋体"/>
          <w:color w:val="1A1A1A"/>
          <w:sz w:val="21"/>
        </w:rPr>
        <w:t xml:space="preserve">把 Python 的 embeddable 包（免安装的 zip）解压到项目下的 </w:t>
      </w:r>
      <w:r>
        <w:rPr>
          <w:rFonts w:ascii="Consolas" w:hAnsi="Consolas" w:eastAsia="Consolas" w:cs="Consolas"/>
          <w:color w:val="1D4ED8"/>
          <w:sz w:val="19"/>
        </w:rPr>
        <w:t>python\</w:t>
      </w:r>
      <w:r>
        <w:rPr>
          <w:rFonts w:hint="eastAsia" w:ascii="宋体" w:hAnsi="宋体" w:eastAsia="宋体" w:cs="宋体"/>
          <w:color w:val="1A1A1A"/>
          <w:sz w:val="21"/>
        </w:rPr>
        <w:t xml:space="preserve"> 目录，让它变成 </w:t>
      </w:r>
      <w:r>
        <w:rPr>
          <w:rFonts w:ascii="Consolas" w:hAnsi="Consolas" w:eastAsia="Consolas" w:cs="Consolas"/>
          <w:color w:val="1D4ED8"/>
          <w:sz w:val="19"/>
        </w:rPr>
        <w:t>python\python.exe</w:t>
      </w:r>
      <w:r>
        <w:rPr>
          <w:rFonts w:hint="eastAsia" w:ascii="宋体" w:hAnsi="宋体" w:eastAsia="宋体" w:cs="宋体"/>
          <w:color w:val="1A1A1A"/>
          <w:sz w:val="21"/>
        </w:rPr>
        <w:t>。启动脚本会优先用它，整个文件夹拷到离线机就能跑，不写注册表、不改 PATH。</w:t>
      </w:r>
    </w:p>
    <w:p w14:paraId="0000009E">
      <w:pPr>
        <w:pStyle w:val="3"/>
        <w:keepNext/>
        <w:keepLines/>
        <w:spacing w:before="216" w:beforeAutospacing="1" w:after="120" w:afterAutospacing="1" w:line="324" w:lineRule="auto"/>
        <w:ind w:left="0" w:right="0"/>
        <w:jc w:val="left"/>
        <w:outlineLvl w:val="2"/>
        <w:rPr>
          <w:color w:val="1D4ED8"/>
          <w:sz w:val="32"/>
          <w:szCs w:val="32"/>
        </w:rPr>
      </w:pPr>
      <w:bookmarkStart w:id="8" w:name="_Toc27923"/>
      <w:r>
        <w:rPr>
          <w:rFonts w:hint="eastAsia" w:ascii="黑体" w:hAnsi="黑体" w:eastAsia="黑体" w:cs="黑体"/>
          <w:b/>
          <w:color w:val="1D4ED8"/>
          <w:sz w:val="26"/>
        </w:rPr>
        <w:t>（四）关掉网页，服务自己退出</w:t>
      </w:r>
      <w:bookmarkEnd w:id="8"/>
    </w:p>
    <w:p w14:paraId="0000009F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默认开启。所有网页标签都关掉之后，服务端等 5 秒，这期间没有新页面连上来，就自己退出，cmd 窗口跟着关掉——不用再切回那个黑窗口按 Ctrl+C。</w:t>
      </w:r>
    </w:p>
    <w:p w14:paraId="000000A0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之所以要等 5 秒而不是立刻退，是因为刷新页面时浏览器会先关掉旧页面、再打开新页面。如果收到关闭通知就马上退出，刷新一下服务就没了。现在的做法是：每个标签页打开时登记、关闭时注销，服务端要等</w:t>
      </w:r>
      <w:r>
        <w:rPr>
          <w:rFonts w:hint="eastAsia" w:ascii="宋体" w:hAnsi="宋体" w:eastAsia="宋体" w:cs="宋体"/>
          <w:b/>
          <w:color w:val="1A1A1A"/>
          <w:sz w:val="24"/>
        </w:rPr>
        <w:t>登记表变空</w:t>
      </w:r>
      <w:r>
        <w:rPr>
          <w:rFonts w:hint="eastAsia" w:ascii="宋体" w:hAnsi="宋体" w:eastAsia="宋体" w:cs="宋体"/>
          <w:color w:val="1A1A1A"/>
          <w:sz w:val="24"/>
        </w:rPr>
        <w:t>之后才开始计时，期间只要有新页面连上来，倒计时立刻取消。</w:t>
      </w:r>
    </w:p>
    <w:p w14:paraId="000000A1">
      <w:pPr>
        <w:keepNext/>
        <w:jc w:val="center"/>
      </w:pPr>
      <w:r>
        <w:rPr>
          <w:rFonts w:hint="eastAsia"/>
          <w:color w:val="888888"/>
          <w:sz w:val="18"/>
        </w:rPr>
        <w:t>表 2-4　各种情况下的实际行为</w:t>
      </w:r>
    </w:p>
    <w:tbl>
      <w:tblPr>
        <w:tblStyle w:val="7"/>
        <w:tblW w:w="8306" w:type="dxa"/>
        <w:tblInd w:w="0" w:type="dxa"/>
        <w:shd w:val="clear" w:color="1A1A1A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153"/>
        <w:gridCol w:w="4153"/>
      </w:tblGrid>
      <w:tr w14:paraId="1ADC233E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auto" w:fill="F2F5F9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0A2">
            <w:pPr>
              <w:jc w:val="left"/>
              <w:rPr>
                <w:b/>
                <w:bCs/>
                <w:color w:val="1A1A1A"/>
              </w:rPr>
            </w:pPr>
            <w:r>
              <w:rPr>
                <w:rFonts w:hint="eastAsia" w:ascii="黑体" w:hAnsi="黑体" w:eastAsia="黑体" w:cs="黑体"/>
                <w:b/>
                <w:color w:val="1A1A1A"/>
                <w:sz w:val="21"/>
              </w:rPr>
              <w:t>情况</w:t>
            </w:r>
          </w:p>
        </w:tc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auto" w:fill="F2F5F9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0A3">
            <w:pPr>
              <w:jc w:val="left"/>
              <w:rPr>
                <w:b/>
                <w:bCs/>
                <w:color w:val="1A1A1A"/>
              </w:rPr>
            </w:pPr>
            <w:r>
              <w:rPr>
                <w:rFonts w:hint="eastAsia" w:ascii="黑体" w:hAnsi="黑体" w:eastAsia="黑体" w:cs="黑体"/>
                <w:b/>
                <w:color w:val="1A1A1A"/>
                <w:sz w:val="21"/>
              </w:rPr>
              <w:t>结果</w:t>
            </w:r>
          </w:p>
        </w:tc>
      </w:tr>
      <w:tr w14:paraId="0F6AD8B6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0A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刷新页面</w:t>
            </w:r>
          </w:p>
        </w:tc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0A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新页面立即重新登记，倒计时取消，服务不断</w:t>
            </w:r>
          </w:p>
        </w:tc>
      </w:tr>
      <w:tr w14:paraId="643270D1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0A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开两个标签，关掉其中一个</w:t>
            </w:r>
          </w:p>
        </w:tc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0A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还剩一个登记，服务继续跑</w:t>
            </w:r>
          </w:p>
        </w:tc>
      </w:tr>
      <w:tr w14:paraId="3C0D29C4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0A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切到别的窗口、最小化</w:t>
            </w:r>
          </w:p>
        </w:tc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0A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页面没关，不受影响</w:t>
            </w:r>
          </w:p>
        </w:tc>
      </w:tr>
      <w:tr w14:paraId="471ED3F2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0A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关掉最后一个标签</w:t>
            </w:r>
          </w:p>
        </w:tc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0A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5 秒后退出，窗口关闭</w:t>
            </w:r>
          </w:p>
        </w:tc>
      </w:tr>
      <w:tr w14:paraId="4273E369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0A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浏览器崩溃（没发出关闭通知）</w:t>
            </w:r>
          </w:p>
        </w:tc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0A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服务不退出，手动关窗口即可</w:t>
            </w:r>
          </w:p>
        </w:tc>
      </w:tr>
    </w:tbl>
    <w:p w14:paraId="000000AE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最后一行是有意为之：宁可服务多活一会儿，也不要在你正常用的时候突然断掉。</w:t>
      </w:r>
    </w:p>
    <w:p w14:paraId="000000AF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不想要这个行为，两种方式任选：单次启动时加 </w:t>
      </w:r>
      <w:r>
        <w:rPr>
          <w:rFonts w:hint="eastAsia" w:ascii="Consolas" w:hAnsi="Consolas" w:eastAsia="Consolas" w:cs="Consolas"/>
          <w:color w:val="1D4ED8"/>
          <w:sz w:val="19"/>
        </w:rPr>
        <w:t>启动.bat keep</w:t>
      </w:r>
      <w:r>
        <w:rPr>
          <w:rFonts w:hint="eastAsia" w:ascii="宋体" w:hAnsi="宋体" w:eastAsia="宋体" w:cs="宋体"/>
          <w:color w:val="1A1A1A"/>
          <w:sz w:val="24"/>
        </w:rPr>
        <w:t xml:space="preserve">；或者改 </w:t>
      </w:r>
      <w:r>
        <w:rPr>
          <w:rFonts w:ascii="Consolas" w:hAnsi="Consolas" w:eastAsia="Consolas" w:cs="Consolas"/>
          <w:color w:val="1D4ED8"/>
          <w:sz w:val="19"/>
        </w:rPr>
        <w:t>config.json</w:t>
      </w:r>
      <w:r>
        <w:rPr>
          <w:rFonts w:hint="eastAsia" w:ascii="宋体" w:hAnsi="宋体" w:eastAsia="宋体" w:cs="宋体"/>
          <w:color w:val="1A1A1A"/>
          <w:sz w:val="24"/>
        </w:rPr>
        <w:t xml:space="preserve"> 让它常驻：</w:t>
      </w:r>
    </w:p>
    <w:p w14:paraId="000000B0">
      <w:pPr>
        <w:shd w:val="clear" w:fill="F7F8FA"/>
        <w:spacing w:before="216" w:after="216" w:line="360" w:lineRule="auto"/>
        <w:ind w:left="0" w:right="0"/>
        <w:jc w:val="left"/>
        <w:rPr>
          <w:color w:val="1A1A1A"/>
        </w:rPr>
      </w:pPr>
      <w:r>
        <w:rPr>
          <w:rFonts w:ascii="Consolas" w:hAnsi="Consolas" w:eastAsia="Consolas" w:cs="Consolas"/>
          <w:color w:val="1A1A1A"/>
          <w:sz w:val="19"/>
        </w:rPr>
        <w:t>"server": {</w:t>
      </w:r>
      <w:r>
        <w:br w:type="textWrapping"/>
      </w:r>
      <w:r>
        <w:rPr>
          <w:rFonts w:ascii="Consolas" w:hAnsi="Consolas" w:eastAsia="Consolas" w:cs="Consolas"/>
          <w:color w:val="1A1A1A"/>
          <w:sz w:val="19"/>
        </w:rPr>
        <w:t>"host": "127.0.0.1",</w:t>
      </w:r>
      <w:r>
        <w:br w:type="textWrapping"/>
      </w:r>
      <w:r>
        <w:rPr>
          <w:rFonts w:ascii="Consolas" w:hAnsi="Consolas" w:eastAsia="Consolas" w:cs="Consolas"/>
          <w:color w:val="1A1A1A"/>
          <w:sz w:val="19"/>
        </w:rPr>
        <w:t>"port": 8080,</w:t>
      </w:r>
      <w:r>
        <w:br w:type="textWrapping"/>
      </w:r>
      <w:r>
        <w:rPr>
          <w:rFonts w:ascii="Consolas" w:hAnsi="Consolas" w:eastAsia="Consolas" w:cs="Consolas"/>
          <w:color w:val="1A1A1A"/>
          <w:sz w:val="19"/>
        </w:rPr>
        <w:t>"auto_exit": false,</w:t>
      </w:r>
      <w:r>
        <w:br w:type="textWrapping"/>
      </w:r>
      <w:r>
        <w:rPr>
          <w:rFonts w:ascii="Consolas" w:hAnsi="Consolas" w:eastAsia="Consolas" w:cs="Consolas"/>
          <w:color w:val="1A1A1A"/>
          <w:sz w:val="19"/>
        </w:rPr>
        <w:t>"auto_exit_grace_s": 5</w:t>
      </w:r>
      <w:r>
        <w:br w:type="textWrapping"/>
      </w:r>
      <w:r>
        <w:rPr>
          <w:rFonts w:ascii="Consolas" w:hAnsi="Consolas" w:eastAsia="Consolas" w:cs="Consolas"/>
          <w:color w:val="1A1A1A"/>
          <w:sz w:val="19"/>
        </w:rPr>
        <w:t>}</w:t>
      </w:r>
    </w:p>
    <w:p w14:paraId="000000B1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等待秒数由 </w:t>
      </w:r>
      <w:r>
        <w:rPr>
          <w:rFonts w:ascii="Consolas" w:hAnsi="Consolas" w:eastAsia="Consolas" w:cs="Consolas"/>
          <w:color w:val="1D4ED8"/>
          <w:sz w:val="19"/>
        </w:rPr>
        <w:t>auto_exit_grace_s</w:t>
      </w:r>
      <w:r>
        <w:rPr>
          <w:rFonts w:hint="eastAsia" w:ascii="宋体" w:hAnsi="宋体" w:eastAsia="宋体" w:cs="宋体"/>
          <w:color w:val="1A1A1A"/>
          <w:sz w:val="24"/>
        </w:rPr>
        <w:t xml:space="preserve"> 控制，默认 5 秒。</w:t>
      </w:r>
    </w:p>
    <w:p w14:paraId="000000B2">
      <w:pPr>
        <w:pBdr>
          <w:left w:val="single" w:color="1D4ED8" w:sz="18" w:space="0"/>
        </w:pBdr>
        <w:shd w:val="clear" w:fill="EEF4FF"/>
        <w:spacing w:before="216" w:after="216" w:line="420" w:lineRule="auto"/>
        <w:ind w:left="0" w:right="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1"/>
        </w:rPr>
        <w:t>　　</w:t>
      </w:r>
      <w:r>
        <w:rPr>
          <w:rFonts w:hint="eastAsia" w:ascii="宋体" w:hAnsi="宋体" w:eastAsia="宋体" w:cs="宋体"/>
          <w:b/>
          <w:color w:val="1A1A1A"/>
          <w:sz w:val="21"/>
        </w:rPr>
        <w:t>纯脚本调用不受影响。</w:t>
      </w:r>
      <w:r>
        <w:rPr>
          <w:rFonts w:hint="eastAsia" w:ascii="宋体" w:hAnsi="宋体" w:eastAsia="宋体" w:cs="宋体"/>
          <w:color w:val="1A1A1A"/>
          <w:sz w:val="21"/>
        </w:rPr>
        <w:t>如果你不用网页、只用 API 或命令行调接口，从来没登记过页面，服务不会自己退出，行为和以前完全一样。</w:t>
      </w:r>
    </w:p>
    <w:p w14:paraId="000000B3">
      <w:pPr>
        <w:pStyle w:val="3"/>
        <w:keepNext/>
        <w:keepLines/>
        <w:spacing w:before="216" w:beforeAutospacing="1" w:after="120" w:afterAutospacing="1" w:line="324" w:lineRule="auto"/>
        <w:ind w:left="0" w:right="0"/>
        <w:jc w:val="left"/>
        <w:outlineLvl w:val="2"/>
        <w:rPr>
          <w:color w:val="1D4ED8"/>
          <w:sz w:val="32"/>
          <w:szCs w:val="32"/>
        </w:rPr>
      </w:pPr>
      <w:bookmarkStart w:id="9" w:name="_Toc27304"/>
      <w:r>
        <w:rPr>
          <w:rFonts w:hint="eastAsia" w:ascii="黑体" w:hAnsi="黑体" w:eastAsia="黑体" w:cs="黑体"/>
          <w:b/>
          <w:color w:val="1D4ED8"/>
          <w:sz w:val="26"/>
        </w:rPr>
        <w:t>（五）第一次打开看到什么</w:t>
      </w:r>
      <w:bookmarkEnd w:id="9"/>
    </w:p>
    <w:p w14:paraId="000000B4">
      <w:pPr>
        <w:spacing w:before="52" w:after="216" w:line="360" w:lineRule="auto"/>
        <w:ind w:left="0" w:right="0"/>
        <w:jc w:val="center"/>
        <w:rPr>
          <w:color w:val="6B7280"/>
        </w:rPr>
      </w:pPr>
      <w:r>
        <w:drawing>
          <wp:inline distT="0" distB="0" distL="114300" distR="114300">
            <wp:extent cx="5274310" cy="3093085"/>
            <wp:effectExtent l="0" t="0" r="889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6B7280"/>
          <w:sz w:val="18"/>
        </w:rPr>
        <w:t>图 2-1　首次打开时的欢迎页</w:t>
      </w:r>
    </w:p>
    <w:p w14:paraId="000000B5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中间是欢迎区，下面三个数字是当前工作台的"家底"：有几个历史会话、记了几条长期记忆、产出过几个文件。再往下是动态生成的建议——"继续上次的会话"、"用某个模板起个头"、"分析 inputs 里的数据"，点一下就能直接用，不用自己想怎么开口。</w:t>
      </w:r>
    </w:p>
    <w:p w14:paraId="000000B6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左下角显示当前模型名和工作台路径，确认一眼就知道自己连的是哪台机器、哪个目录。</w:t>
      </w:r>
    </w:p>
    <w:p w14:paraId="000000B7">
      <w:pPr>
        <w:pStyle w:val="2"/>
        <w:keepNext/>
        <w:keepLines/>
        <w:spacing w:before="384" w:beforeAutospacing="1" w:after="120" w:afterAutospacing="1" w:line="324" w:lineRule="auto"/>
        <w:ind w:left="0" w:right="0"/>
        <w:jc w:val="left"/>
        <w:outlineLvl w:val="1"/>
        <w:rPr>
          <w:color w:val="1A1A1A"/>
          <w:sz w:val="32"/>
          <w:szCs w:val="32"/>
        </w:rPr>
      </w:pPr>
      <w:bookmarkStart w:id="10" w:name="_Toc3367"/>
      <w:r>
        <w:rPr>
          <w:rFonts w:hint="eastAsia" w:ascii="黑体" w:hAnsi="黑体" w:eastAsia="黑体" w:cs="黑体"/>
          <w:b/>
          <w:color w:val="1A1A1A"/>
          <w:sz w:val="32"/>
        </w:rPr>
        <w:t>三、界面导览</w:t>
      </w:r>
      <w:bookmarkEnd w:id="10"/>
    </w:p>
    <w:p w14:paraId="000000B8">
      <w:pPr>
        <w:spacing w:before="52" w:after="216" w:line="360" w:lineRule="auto"/>
        <w:ind w:left="0" w:right="0"/>
        <w:jc w:val="center"/>
        <w:rPr>
          <w:color w:val="6B7280"/>
        </w:rPr>
      </w:pPr>
      <w:r>
        <w:drawing>
          <wp:inline distT="0" distB="0" distL="114300" distR="114300">
            <wp:extent cx="5274310" cy="3093085"/>
            <wp:effectExtent l="0" t="0" r="8890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6B7280"/>
          <w:sz w:val="18"/>
        </w:rPr>
        <w:t>图 3-1　主界面：左侧会话、中间对话、右侧任务与产物</w:t>
      </w:r>
    </w:p>
    <w:p w14:paraId="000000B9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界面分三栏，从左到右依次是"找东西的地方"、"干活的地方"、"看结果的地方"。</w:t>
      </w:r>
    </w:p>
    <w:p w14:paraId="000000BA">
      <w:pPr>
        <w:pStyle w:val="3"/>
        <w:keepNext/>
        <w:keepLines/>
        <w:spacing w:before="216" w:beforeAutospacing="1" w:after="120" w:afterAutospacing="1" w:line="324" w:lineRule="auto"/>
        <w:ind w:left="0" w:right="0"/>
        <w:jc w:val="left"/>
        <w:outlineLvl w:val="2"/>
        <w:rPr>
          <w:color w:val="1D4ED8"/>
          <w:sz w:val="32"/>
          <w:szCs w:val="32"/>
        </w:rPr>
      </w:pPr>
      <w:bookmarkStart w:id="11" w:name="_Toc12067"/>
      <w:r>
        <w:rPr>
          <w:rFonts w:hint="eastAsia" w:ascii="黑体" w:hAnsi="黑体" w:eastAsia="黑体" w:cs="黑体"/>
          <w:b/>
          <w:color w:val="1D4ED8"/>
          <w:sz w:val="26"/>
        </w:rPr>
        <w:t>（一）左栏：会话与入口</w:t>
      </w:r>
      <w:bookmarkEnd w:id="11"/>
    </w:p>
    <w:p w14:paraId="000000BB">
      <w:pPr>
        <w:numPr>
          <w:ilvl w:val="0"/>
          <w:numId w:val="1"/>
        </w:numPr>
        <w:pBdr>
          <w:left w:val="none" w:color="auto" w:sz="0" w:space="24"/>
        </w:pBdr>
        <w:spacing w:before="0" w:after="52" w:line="420" w:lineRule="auto"/>
        <w:ind w:left="0" w:right="0"/>
        <w:jc w:val="both"/>
        <w:rPr>
          <w:color w:val="1A1A1A"/>
        </w:rPr>
      </w:pPr>
      <w:r>
        <w:rPr>
          <w:rFonts w:hint="eastAsia" w:ascii="宋体" w:hAnsi="宋体" w:eastAsia="宋体" w:cs="宋体"/>
          <w:b/>
          <w:color w:val="1A1A1A"/>
          <w:sz w:val="24"/>
        </w:rPr>
        <w:t>新会话</w:t>
      </w:r>
      <w:r>
        <w:rPr>
          <w:rFonts w:hint="eastAsia" w:ascii="宋体" w:hAnsi="宋体" w:eastAsia="宋体" w:cs="宋体"/>
          <w:color w:val="1A1A1A"/>
          <w:sz w:val="24"/>
        </w:rPr>
        <w:t>：开一个干净的话题。不同任务建议分会话，避免上下文互相干扰。</w:t>
      </w:r>
    </w:p>
    <w:p w14:paraId="000000BC">
      <w:pPr>
        <w:numPr>
          <w:ilvl w:val="0"/>
          <w:numId w:val="1"/>
        </w:numPr>
        <w:pBdr>
          <w:left w:val="none" w:color="auto" w:sz="0" w:space="24"/>
        </w:pBdr>
        <w:spacing w:before="0" w:after="52" w:line="420" w:lineRule="auto"/>
        <w:ind w:left="0" w:right="0"/>
        <w:jc w:val="both"/>
        <w:rPr>
          <w:color w:val="1A1A1A"/>
        </w:rPr>
      </w:pPr>
      <w:r>
        <w:rPr>
          <w:rFonts w:hint="eastAsia" w:ascii="宋体" w:hAnsi="宋体" w:eastAsia="宋体" w:cs="宋体"/>
          <w:b/>
          <w:color w:val="1A1A1A"/>
          <w:sz w:val="24"/>
        </w:rPr>
        <w:t>搜索会话</w:t>
      </w:r>
      <w:r>
        <w:rPr>
          <w:rFonts w:hint="eastAsia" w:ascii="宋体" w:hAnsi="宋体" w:eastAsia="宋体" w:cs="宋体"/>
          <w:color w:val="1A1A1A"/>
          <w:sz w:val="24"/>
        </w:rPr>
        <w:t>：按标题过滤。输入关键词后按回车，会在</w:t>
      </w:r>
      <w:r>
        <w:rPr>
          <w:rFonts w:hint="eastAsia" w:ascii="宋体" w:hAnsi="宋体" w:eastAsia="宋体" w:cs="宋体"/>
          <w:b/>
          <w:color w:val="1A1A1A"/>
          <w:sz w:val="24"/>
        </w:rPr>
        <w:t>全部会话内容</w:t>
      </w:r>
      <w:r>
        <w:rPr>
          <w:rFonts w:hint="eastAsia" w:ascii="宋体" w:hAnsi="宋体" w:eastAsia="宋体" w:cs="宋体"/>
          <w:color w:val="1A1A1A"/>
          <w:sz w:val="24"/>
        </w:rPr>
        <w:t>里检索，不只是标题。</w:t>
      </w:r>
    </w:p>
    <w:p w14:paraId="000000BD">
      <w:pPr>
        <w:numPr>
          <w:ilvl w:val="0"/>
          <w:numId w:val="1"/>
        </w:numPr>
        <w:pBdr>
          <w:left w:val="none" w:color="auto" w:sz="0" w:space="24"/>
        </w:pBdr>
        <w:spacing w:before="0" w:after="52" w:line="420" w:lineRule="auto"/>
        <w:ind w:left="0" w:right="0"/>
        <w:jc w:val="both"/>
        <w:rPr>
          <w:color w:val="1A1A1A"/>
        </w:rPr>
      </w:pPr>
      <w:r>
        <w:rPr>
          <w:rFonts w:hint="eastAsia" w:ascii="宋体" w:hAnsi="宋体" w:eastAsia="宋体" w:cs="宋体"/>
          <w:b/>
          <w:color w:val="1A1A1A"/>
          <w:sz w:val="24"/>
        </w:rPr>
        <w:t>会话列表</w:t>
      </w:r>
      <w:r>
        <w:rPr>
          <w:rFonts w:hint="eastAsia" w:ascii="宋体" w:hAnsi="宋体" w:eastAsia="宋体" w:cs="宋体"/>
          <w:color w:val="1A1A1A"/>
          <w:sz w:val="24"/>
        </w:rPr>
        <w:t>：按最后活跃时间倒序，置顶的排最前。每条显示标题、时间、消息数和产出物数，最后一行是最近一条消息的预览，方便回忆"上次聊到哪了"。</w:t>
      </w:r>
    </w:p>
    <w:p w14:paraId="000000BE">
      <w:pPr>
        <w:numPr>
          <w:ilvl w:val="0"/>
          <w:numId w:val="1"/>
        </w:numPr>
        <w:pBdr>
          <w:left w:val="none" w:color="auto" w:sz="0" w:space="24"/>
        </w:pBdr>
        <w:spacing w:before="0" w:after="52" w:line="420" w:lineRule="auto"/>
        <w:ind w:left="0" w:right="0"/>
        <w:jc w:val="both"/>
        <w:rPr>
          <w:color w:val="1A1A1A"/>
        </w:rPr>
      </w:pPr>
      <w:r>
        <w:rPr>
          <w:rFonts w:hint="eastAsia" w:ascii="宋体" w:hAnsi="宋体" w:eastAsia="宋体" w:cs="宋体"/>
          <w:b/>
          <w:color w:val="1A1A1A"/>
          <w:sz w:val="24"/>
        </w:rPr>
        <w:t>底部三个按钮</w:t>
      </w:r>
      <w:r>
        <w:rPr>
          <w:rFonts w:hint="eastAsia" w:ascii="宋体" w:hAnsi="宋体" w:eastAsia="宋体" w:cs="宋体"/>
          <w:color w:val="1A1A1A"/>
          <w:sz w:val="24"/>
        </w:rPr>
        <w:t>：文件（浏览工作台目录）、记忆（管理长期记忆）、设置。</w:t>
      </w:r>
    </w:p>
    <w:p w14:paraId="000000BF">
      <w:pPr>
        <w:pStyle w:val="3"/>
        <w:keepNext/>
        <w:keepLines/>
        <w:spacing w:before="216" w:beforeAutospacing="1" w:after="120" w:afterAutospacing="1" w:line="324" w:lineRule="auto"/>
        <w:ind w:left="0" w:right="0"/>
        <w:jc w:val="left"/>
        <w:outlineLvl w:val="2"/>
        <w:rPr>
          <w:color w:val="1D4ED8"/>
          <w:sz w:val="32"/>
          <w:szCs w:val="32"/>
        </w:rPr>
      </w:pPr>
      <w:bookmarkStart w:id="12" w:name="_Toc23348"/>
      <w:r>
        <w:rPr>
          <w:rFonts w:hint="eastAsia" w:ascii="黑体" w:hAnsi="黑体" w:eastAsia="黑体" w:cs="黑体"/>
          <w:b/>
          <w:color w:val="1D4ED8"/>
          <w:sz w:val="26"/>
        </w:rPr>
        <w:t>（二）中栏：对话</w:t>
      </w:r>
      <w:bookmarkEnd w:id="12"/>
    </w:p>
    <w:p w14:paraId="000000C0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顶栏从左到右：</w:t>
      </w:r>
    </w:p>
    <w:p w14:paraId="000000C1">
      <w:pPr>
        <w:keepNext/>
        <w:jc w:val="center"/>
      </w:pPr>
      <w:r>
        <w:rPr>
          <w:rFonts w:hint="eastAsia"/>
          <w:color w:val="888888"/>
          <w:sz w:val="18"/>
        </w:rPr>
        <w:t>表 3-1　对话区顶栏元素</w:t>
      </w:r>
    </w:p>
    <w:tbl>
      <w:tblPr>
        <w:tblStyle w:val="7"/>
        <w:tblW w:w="8306" w:type="dxa"/>
        <w:tblInd w:w="0" w:type="dxa"/>
        <w:shd w:val="clear" w:color="1A1A1A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153"/>
        <w:gridCol w:w="4153"/>
      </w:tblGrid>
      <w:tr w14:paraId="7A4432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auto" w:fill="F2F5F9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0C2">
            <w:pPr>
              <w:jc w:val="left"/>
              <w:rPr>
                <w:b/>
                <w:bCs/>
                <w:color w:val="1A1A1A"/>
              </w:rPr>
            </w:pPr>
            <w:r>
              <w:rPr>
                <w:rFonts w:hint="eastAsia" w:ascii="黑体" w:hAnsi="黑体" w:eastAsia="黑体" w:cs="黑体"/>
                <w:b/>
                <w:color w:val="1A1A1A"/>
                <w:sz w:val="21"/>
              </w:rPr>
              <w:t>元素</w:t>
            </w:r>
          </w:p>
        </w:tc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auto" w:fill="F2F5F9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0C3">
            <w:pPr>
              <w:jc w:val="left"/>
              <w:rPr>
                <w:b/>
                <w:bCs/>
                <w:color w:val="1A1A1A"/>
              </w:rPr>
            </w:pPr>
            <w:r>
              <w:rPr>
                <w:rFonts w:hint="eastAsia" w:ascii="黑体" w:hAnsi="黑体" w:eastAsia="黑体" w:cs="黑体"/>
                <w:b/>
                <w:color w:val="1A1A1A"/>
                <w:sz w:val="21"/>
              </w:rPr>
              <w:t>作用</w:t>
            </w:r>
          </w:p>
        </w:tc>
      </w:tr>
      <w:tr w14:paraId="0F2F4828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0C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会话标题</w:t>
            </w:r>
          </w:p>
        </w:tc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0C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点击可重命名，改成一个好记的名字</w:t>
            </w:r>
          </w:p>
        </w:tc>
      </w:tr>
      <w:tr w14:paraId="2D254642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0C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模型下拉框</w:t>
            </w:r>
          </w:p>
        </w:tc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0C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临时切换模型，只对本会话生效，用来对比不同模型的效果</w:t>
            </w:r>
          </w:p>
        </w:tc>
      </w:tr>
      <w:tr w14:paraId="0B5ED5AD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0C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上下文用量条</w:t>
            </w:r>
          </w:p>
        </w:tc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0C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显示本轮发给模型的字符数占比，点开可以"压缩历史"或调整设置</w:t>
            </w:r>
          </w:p>
        </w:tc>
      </w:tr>
      <w:tr w14:paraId="2FFAD8D5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0C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主题按钮</w:t>
            </w:r>
          </w:p>
        </w:tc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0C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深浅色一键切换</w:t>
            </w:r>
          </w:p>
        </w:tc>
      </w:tr>
      <w:tr w14:paraId="257B86F6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0C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批量作业</w:t>
            </w:r>
          </w:p>
        </w:tc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0C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一个目录的文件批量跑同一件事</w:t>
            </w:r>
          </w:p>
        </w:tc>
      </w:tr>
      <w:tr w14:paraId="5A5BBC58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0C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导出</w:t>
            </w:r>
          </w:p>
        </w:tc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0C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把当前会话导出为 Markdown</w:t>
            </w:r>
          </w:p>
        </w:tc>
      </w:tr>
      <w:tr w14:paraId="12D89D3D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0D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⋯ 更多</w:t>
            </w:r>
          </w:p>
        </w:tc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0D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重命名、置顶、分叉、导出 HTML、删除等</w:t>
            </w:r>
          </w:p>
        </w:tc>
      </w:tr>
    </w:tbl>
    <w:p w14:paraId="000000D2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底部的输入框支持 </w:t>
      </w:r>
      <w:r>
        <w:rPr>
          <w:rFonts w:ascii="Consolas" w:hAnsi="Consolas" w:eastAsia="Consolas" w:cs="Consolas"/>
          <w:color w:val="1D4ED8"/>
          <w:sz w:val="19"/>
        </w:rPr>
        <w:t>Enter</w:t>
      </w:r>
      <w:r>
        <w:rPr>
          <w:rFonts w:hint="eastAsia" w:ascii="宋体" w:hAnsi="宋体" w:eastAsia="宋体" w:cs="宋体"/>
          <w:color w:val="1A1A1A"/>
          <w:sz w:val="24"/>
        </w:rPr>
        <w:t xml:space="preserve"> 发送、</w:t>
      </w:r>
      <w:r>
        <w:rPr>
          <w:rFonts w:ascii="Consolas" w:hAnsi="Consolas" w:eastAsia="Consolas" w:cs="Consolas"/>
          <w:color w:val="1D4ED8"/>
          <w:sz w:val="19"/>
        </w:rPr>
        <w:t>Shift+Enter</w:t>
      </w:r>
      <w:r>
        <w:rPr>
          <w:rFonts w:hint="eastAsia" w:ascii="宋体" w:hAnsi="宋体" w:eastAsia="宋体" w:cs="宋体"/>
          <w:color w:val="1A1A1A"/>
          <w:sz w:val="24"/>
        </w:rPr>
        <w:t xml:space="preserve"> 换行。左边的回形针上传文件到 </w:t>
      </w:r>
      <w:r>
        <w:rPr>
          <w:rFonts w:ascii="Consolas" w:hAnsi="Consolas" w:eastAsia="Consolas" w:cs="Consolas"/>
          <w:color w:val="1D4ED8"/>
          <w:sz w:val="19"/>
        </w:rPr>
        <w:t>inputs/</w:t>
      </w:r>
      <w:r>
        <w:rPr>
          <w:rFonts w:hint="eastAsia" w:ascii="宋体" w:hAnsi="宋体" w:eastAsia="宋体" w:cs="宋体"/>
          <w:color w:val="1A1A1A"/>
          <w:sz w:val="24"/>
        </w:rPr>
        <w:t>，右边的按钮在任务运行时会变成"停止"。</w:t>
      </w:r>
    </w:p>
    <w:p w14:paraId="000000D3">
      <w:pPr>
        <w:pStyle w:val="3"/>
        <w:keepNext/>
        <w:keepLines/>
        <w:spacing w:before="216" w:beforeAutospacing="1" w:after="120" w:afterAutospacing="1" w:line="324" w:lineRule="auto"/>
        <w:ind w:left="0" w:right="0"/>
        <w:jc w:val="left"/>
        <w:outlineLvl w:val="2"/>
        <w:rPr>
          <w:color w:val="1D4ED8"/>
          <w:sz w:val="32"/>
          <w:szCs w:val="32"/>
        </w:rPr>
      </w:pPr>
      <w:bookmarkStart w:id="13" w:name="_Toc21920"/>
      <w:r>
        <w:rPr>
          <w:rFonts w:hint="eastAsia" w:ascii="黑体" w:hAnsi="黑体" w:eastAsia="黑体" w:cs="黑体"/>
          <w:b/>
          <w:color w:val="1D4ED8"/>
          <w:sz w:val="26"/>
        </w:rPr>
        <w:t>（三）右栏：任务、工具与产物</w:t>
      </w:r>
      <w:bookmarkEnd w:id="13"/>
    </w:p>
    <w:p w14:paraId="000000D4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右栏有三个标签页：</w:t>
      </w:r>
    </w:p>
    <w:p w14:paraId="000000D5">
      <w:pPr>
        <w:numPr>
          <w:ilvl w:val="0"/>
          <w:numId w:val="1"/>
        </w:numPr>
        <w:pBdr>
          <w:left w:val="none" w:color="auto" w:sz="0" w:space="24"/>
        </w:pBdr>
        <w:spacing w:before="0" w:after="52" w:line="420" w:lineRule="auto"/>
        <w:ind w:left="0" w:right="0"/>
        <w:jc w:val="both"/>
        <w:rPr>
          <w:color w:val="1A1A1A"/>
        </w:rPr>
      </w:pPr>
      <w:r>
        <w:rPr>
          <w:rFonts w:hint="eastAsia" w:ascii="宋体" w:hAnsi="宋体" w:eastAsia="宋体" w:cs="宋体"/>
          <w:b/>
          <w:color w:val="1A1A1A"/>
          <w:sz w:val="24"/>
        </w:rPr>
        <w:t>任务</w:t>
      </w:r>
      <w:r>
        <w:rPr>
          <w:rFonts w:hint="eastAsia" w:ascii="宋体" w:hAnsi="宋体" w:eastAsia="宋体" w:cs="宋体"/>
          <w:color w:val="1A1A1A"/>
          <w:sz w:val="24"/>
        </w:rPr>
        <w:t xml:space="preserve">：AI 为这次任务拆的清单，实时显示 </w:t>
      </w:r>
      <w:r>
        <w:rPr>
          <w:rFonts w:ascii="Consolas" w:hAnsi="Consolas" w:eastAsia="Consolas" w:cs="Consolas"/>
          <w:color w:val="1D4ED8"/>
          <w:sz w:val="19"/>
        </w:rPr>
        <w:t>4/4</w:t>
      </w:r>
      <w:r>
        <w:rPr>
          <w:rFonts w:hint="eastAsia" w:ascii="宋体" w:hAnsi="宋体" w:eastAsia="宋体" w:cs="宋体"/>
          <w:color w:val="1A1A1A"/>
          <w:sz w:val="24"/>
        </w:rPr>
        <w:t xml:space="preserve"> 这样的进度；</w:t>
      </w:r>
    </w:p>
    <w:p w14:paraId="000000D6">
      <w:pPr>
        <w:numPr>
          <w:ilvl w:val="0"/>
          <w:numId w:val="1"/>
        </w:numPr>
        <w:pBdr>
          <w:left w:val="none" w:color="auto" w:sz="0" w:space="24"/>
        </w:pBdr>
        <w:spacing w:before="0" w:after="52" w:line="420" w:lineRule="auto"/>
        <w:ind w:left="0" w:right="0"/>
        <w:jc w:val="both"/>
        <w:rPr>
          <w:color w:val="1A1A1A"/>
        </w:rPr>
      </w:pPr>
      <w:r>
        <w:rPr>
          <w:rFonts w:hint="eastAsia" w:ascii="宋体" w:hAnsi="宋体" w:eastAsia="宋体" w:cs="宋体"/>
          <w:b/>
          <w:color w:val="1A1A1A"/>
          <w:sz w:val="24"/>
        </w:rPr>
        <w:t>工具</w:t>
      </w:r>
      <w:r>
        <w:rPr>
          <w:rFonts w:hint="eastAsia" w:ascii="宋体" w:hAnsi="宋体" w:eastAsia="宋体" w:cs="宋体"/>
          <w:color w:val="1A1A1A"/>
          <w:sz w:val="24"/>
        </w:rPr>
        <w:t>：本轮调用了哪些工具、耗时多少、成功还是失败；</w:t>
      </w:r>
    </w:p>
    <w:p w14:paraId="000000D7">
      <w:pPr>
        <w:numPr>
          <w:ilvl w:val="0"/>
          <w:numId w:val="1"/>
        </w:numPr>
        <w:pBdr>
          <w:left w:val="none" w:color="auto" w:sz="0" w:space="24"/>
        </w:pBdr>
        <w:spacing w:before="0" w:after="52" w:line="420" w:lineRule="auto"/>
        <w:ind w:left="0" w:right="0"/>
        <w:jc w:val="both"/>
        <w:rPr>
          <w:color w:val="1A1A1A"/>
        </w:rPr>
      </w:pPr>
      <w:r>
        <w:rPr>
          <w:rFonts w:hint="eastAsia" w:ascii="宋体" w:hAnsi="宋体" w:eastAsia="宋体" w:cs="宋体"/>
          <w:b/>
          <w:color w:val="1A1A1A"/>
          <w:sz w:val="24"/>
        </w:rPr>
        <w:t>产物</w:t>
      </w:r>
      <w:r>
        <w:rPr>
          <w:rFonts w:hint="eastAsia" w:ascii="宋体" w:hAnsi="宋体" w:eastAsia="宋体" w:cs="宋体"/>
          <w:color w:val="1A1A1A"/>
          <w:sz w:val="24"/>
        </w:rPr>
        <w:t>：这个会话产出的所有文件，点击可预览，右上角能"打包下载"。</w:t>
      </w:r>
    </w:p>
    <w:p w14:paraId="000000D8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跑任务时右栏会自动出现，按 </w:t>
      </w:r>
      <w:r>
        <w:rPr>
          <w:rFonts w:ascii="Consolas" w:hAnsi="Consolas" w:eastAsia="Consolas" w:cs="Consolas"/>
          <w:color w:val="1D4ED8"/>
          <w:sz w:val="19"/>
        </w:rPr>
        <w:t>Ctrl+J</w:t>
      </w:r>
      <w:r>
        <w:rPr>
          <w:rFonts w:hint="eastAsia" w:ascii="宋体" w:hAnsi="宋体" w:eastAsia="宋体" w:cs="宋体"/>
          <w:color w:val="1A1A1A"/>
          <w:sz w:val="24"/>
        </w:rPr>
        <w:t xml:space="preserve"> 可以收起。</w:t>
      </w:r>
    </w:p>
    <w:p w14:paraId="000000D9">
      <w:pPr>
        <w:pStyle w:val="2"/>
        <w:keepNext/>
        <w:keepLines/>
        <w:spacing w:before="384" w:beforeAutospacing="1" w:after="120" w:afterAutospacing="1" w:line="324" w:lineRule="auto"/>
        <w:ind w:left="0" w:right="0"/>
        <w:jc w:val="left"/>
        <w:outlineLvl w:val="1"/>
        <w:rPr>
          <w:color w:val="1A1A1A"/>
          <w:sz w:val="32"/>
          <w:szCs w:val="32"/>
        </w:rPr>
      </w:pPr>
      <w:bookmarkStart w:id="14" w:name="_Toc3182"/>
      <w:r>
        <w:rPr>
          <w:rFonts w:hint="eastAsia" w:ascii="黑体" w:hAnsi="黑体" w:eastAsia="黑体" w:cs="黑体"/>
          <w:b/>
          <w:color w:val="1A1A1A"/>
          <w:sz w:val="32"/>
        </w:rPr>
        <w:t>四、完成第一个任务</w:t>
      </w:r>
      <w:bookmarkEnd w:id="14"/>
    </w:p>
    <w:p w14:paraId="000000DA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这一章用一个真实的小任务把流程走一遍：把客户清单放进 </w:t>
      </w:r>
      <w:r>
        <w:rPr>
          <w:rFonts w:ascii="Consolas" w:hAnsi="Consolas" w:eastAsia="Consolas" w:cs="Consolas"/>
          <w:color w:val="1D4ED8"/>
          <w:sz w:val="19"/>
        </w:rPr>
        <w:t>inputs/</w:t>
      </w:r>
      <w:r>
        <w:rPr>
          <w:rFonts w:hint="eastAsia" w:ascii="宋体" w:hAnsi="宋体" w:eastAsia="宋体" w:cs="宋体"/>
          <w:color w:val="1A1A1A"/>
          <w:sz w:val="24"/>
        </w:rPr>
        <w:t>，让它出一份经营周报，最后拿到落盘的文件。跟着做完，日常工作里八成以上的用法就都会了。</w:t>
      </w:r>
    </w:p>
    <w:p w14:paraId="000000DB">
      <w:pPr>
        <w:pStyle w:val="3"/>
        <w:keepNext/>
        <w:keepLines/>
        <w:spacing w:before="216" w:beforeAutospacing="1" w:after="120" w:afterAutospacing="1" w:line="324" w:lineRule="auto"/>
        <w:ind w:left="0" w:right="0"/>
        <w:jc w:val="left"/>
        <w:outlineLvl w:val="2"/>
        <w:rPr>
          <w:color w:val="1D4ED8"/>
          <w:sz w:val="32"/>
          <w:szCs w:val="32"/>
        </w:rPr>
      </w:pPr>
      <w:bookmarkStart w:id="15" w:name="_Toc20483"/>
      <w:r>
        <w:rPr>
          <w:rFonts w:hint="eastAsia" w:ascii="黑体" w:hAnsi="黑体" w:eastAsia="黑体" w:cs="黑体"/>
          <w:b/>
          <w:color w:val="1D4ED8"/>
          <w:sz w:val="26"/>
        </w:rPr>
        <w:t>（一）把资料放进 inputs</w:t>
      </w:r>
      <w:bookmarkEnd w:id="15"/>
    </w:p>
    <w:p w14:paraId="000000DC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点输入框左边的回形针，选择文件上传；或者直接把文件拖进 </w:t>
      </w:r>
      <w:r>
        <w:rPr>
          <w:rFonts w:ascii="Consolas" w:hAnsi="Consolas" w:eastAsia="Consolas" w:cs="Consolas"/>
          <w:color w:val="1D4ED8"/>
          <w:sz w:val="19"/>
        </w:rPr>
        <w:t>inputs/</w:t>
      </w:r>
      <w:r>
        <w:rPr>
          <w:rFonts w:hint="eastAsia" w:ascii="宋体" w:hAnsi="宋体" w:eastAsia="宋体" w:cs="宋体"/>
          <w:color w:val="1A1A1A"/>
          <w:sz w:val="24"/>
        </w:rPr>
        <w:t xml:space="preserve"> 目录。上传的文件会按日期归档，比如 </w:t>
      </w:r>
      <w:r>
        <w:rPr>
          <w:rFonts w:hint="eastAsia" w:ascii="Consolas" w:hAnsi="Consolas" w:eastAsia="Consolas" w:cs="Consolas"/>
          <w:color w:val="1D4ED8"/>
          <w:sz w:val="19"/>
        </w:rPr>
        <w:t>inputs/2026-10-27/客户清单.csv</w:t>
      </w:r>
      <w:r>
        <w:rPr>
          <w:rFonts w:hint="eastAsia" w:ascii="宋体" w:hAnsi="宋体" w:eastAsia="宋体" w:cs="宋体"/>
          <w:color w:val="1A1A1A"/>
          <w:sz w:val="24"/>
        </w:rPr>
        <w:t>。</w:t>
      </w:r>
    </w:p>
    <w:p w14:paraId="000000DD">
      <w:pPr>
        <w:pBdr>
          <w:left w:val="single" w:color="1D4ED8" w:sz="18" w:space="0"/>
        </w:pBdr>
        <w:shd w:val="clear" w:fill="EEF4FF"/>
        <w:spacing w:before="216" w:after="216" w:line="420" w:lineRule="auto"/>
        <w:ind w:left="0" w:right="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1"/>
        </w:rPr>
        <w:t>　　也可以点左下角"文件"按钮，在界面里浏览工作台目录，确认资料放对了位置。</w:t>
      </w:r>
    </w:p>
    <w:p w14:paraId="000000DE">
      <w:pPr>
        <w:pStyle w:val="3"/>
        <w:keepNext/>
        <w:keepLines/>
        <w:spacing w:before="216" w:beforeAutospacing="1" w:after="120" w:afterAutospacing="1" w:line="324" w:lineRule="auto"/>
        <w:ind w:left="0" w:right="0"/>
        <w:jc w:val="left"/>
        <w:outlineLvl w:val="2"/>
        <w:rPr>
          <w:color w:val="1D4ED8"/>
          <w:sz w:val="32"/>
          <w:szCs w:val="32"/>
        </w:rPr>
      </w:pPr>
      <w:bookmarkStart w:id="16" w:name="_Toc32441"/>
      <w:r>
        <w:rPr>
          <w:rFonts w:hint="eastAsia" w:ascii="黑体" w:hAnsi="黑体" w:eastAsia="黑体" w:cs="黑体"/>
          <w:b/>
          <w:color w:val="1D4ED8"/>
          <w:sz w:val="26"/>
        </w:rPr>
        <w:t>（二）用一句话说清要什么</w:t>
      </w:r>
      <w:bookmarkEnd w:id="16"/>
    </w:p>
    <w:p w14:paraId="000000DF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好的提问包含三件事：</w:t>
      </w:r>
      <w:r>
        <w:rPr>
          <w:rFonts w:hint="eastAsia" w:ascii="宋体" w:hAnsi="宋体" w:eastAsia="宋体" w:cs="宋体"/>
          <w:b/>
          <w:color w:val="1A1A1A"/>
          <w:sz w:val="24"/>
        </w:rPr>
        <w:t>用哪些资料、做成什么、什么格式</w:t>
      </w:r>
      <w:r>
        <w:rPr>
          <w:rFonts w:hint="eastAsia" w:ascii="宋体" w:hAnsi="宋体" w:eastAsia="宋体" w:cs="宋体"/>
          <w:color w:val="1A1A1A"/>
          <w:sz w:val="24"/>
        </w:rPr>
        <w:t>。</w:t>
      </w:r>
    </w:p>
    <w:p w14:paraId="000000E0">
      <w:pPr>
        <w:keepNext/>
        <w:jc w:val="center"/>
      </w:pPr>
      <w:r>
        <w:rPr>
          <w:rFonts w:hint="eastAsia"/>
          <w:color w:val="888888"/>
          <w:sz w:val="18"/>
        </w:rPr>
        <w:t>表 4-1　提问方式对比</w:t>
      </w:r>
    </w:p>
    <w:tbl>
      <w:tblPr>
        <w:tblStyle w:val="7"/>
        <w:tblW w:w="8306" w:type="dxa"/>
        <w:tblInd w:w="0" w:type="dxa"/>
        <w:shd w:val="clear" w:color="1A1A1A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153"/>
        <w:gridCol w:w="4153"/>
      </w:tblGrid>
      <w:tr w14:paraId="4B71F6A6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auto" w:fill="F2F5F9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0E1">
            <w:pPr>
              <w:jc w:val="left"/>
              <w:rPr>
                <w:b/>
                <w:bCs/>
                <w:color w:val="1A1A1A"/>
              </w:rPr>
            </w:pPr>
            <w:r>
              <w:rPr>
                <w:rFonts w:hint="eastAsia" w:ascii="黑体" w:hAnsi="黑体" w:eastAsia="黑体" w:cs="黑体"/>
                <w:b/>
                <w:color w:val="1A1A1A"/>
                <w:sz w:val="21"/>
              </w:rPr>
              <w:t>不太好的问法</w:t>
            </w:r>
          </w:p>
        </w:tc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auto" w:fill="F2F5F9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0E2">
            <w:pPr>
              <w:jc w:val="left"/>
              <w:rPr>
                <w:b/>
                <w:bCs/>
                <w:color w:val="1A1A1A"/>
              </w:rPr>
            </w:pPr>
            <w:r>
              <w:rPr>
                <w:rFonts w:hint="eastAsia" w:ascii="黑体" w:hAnsi="黑体" w:eastAsia="黑体" w:cs="黑体"/>
                <w:b/>
                <w:color w:val="1A1A1A"/>
                <w:sz w:val="21"/>
              </w:rPr>
              <w:t>更好的问法</w:t>
            </w:r>
          </w:p>
        </w:tc>
      </w:tr>
      <w:tr w14:paraId="28872A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0E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帮我做个周报</w:t>
            </w:r>
          </w:p>
        </w:tc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0E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根据 inputs/2026-10-27/客户清单.csv，生成上周经营周报，按"本周完成 / 下周计划 / 风险"三段式，金额保留两位小数</w:t>
            </w:r>
          </w:p>
        </w:tc>
      </w:tr>
      <w:tr w14:paraId="4405E974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0E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看看这个文件</w:t>
            </w:r>
          </w:p>
        </w:tc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0E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读一下 inputs 里的需求说明，把里面的待办事项抽成一张表，标出负责人和时间</w:t>
            </w:r>
          </w:p>
        </w:tc>
      </w:tr>
      <w:tr w14:paraId="1DE70BB6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0E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整理数据</w:t>
            </w:r>
          </w:p>
        </w:tc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0E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把客户清单按合同金额从高到低排序，输出成 Markdown 表格，并算出合计金额</w:t>
            </w:r>
          </w:p>
        </w:tc>
      </w:tr>
    </w:tbl>
    <w:p w14:paraId="000000E9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差别在于：后者不需要 AI 猜，它知道读哪个文件、产出什么形状的东西。</w:t>
      </w:r>
    </w:p>
    <w:p w14:paraId="000000EA">
      <w:pPr>
        <w:pStyle w:val="3"/>
        <w:keepNext/>
        <w:keepLines/>
        <w:spacing w:before="216" w:beforeAutospacing="1" w:after="120" w:afterAutospacing="1" w:line="324" w:lineRule="auto"/>
        <w:ind w:left="0" w:right="0"/>
        <w:jc w:val="left"/>
        <w:outlineLvl w:val="2"/>
        <w:rPr>
          <w:color w:val="1D4ED8"/>
          <w:sz w:val="32"/>
          <w:szCs w:val="32"/>
        </w:rPr>
      </w:pPr>
      <w:bookmarkStart w:id="17" w:name="_Toc12770"/>
      <w:r>
        <w:rPr>
          <w:rFonts w:hint="eastAsia" w:ascii="黑体" w:hAnsi="黑体" w:eastAsia="黑体" w:cs="黑体"/>
          <w:b/>
          <w:color w:val="1D4ED8"/>
          <w:sz w:val="26"/>
        </w:rPr>
        <w:t>（三）看它干活</w:t>
      </w:r>
      <w:bookmarkEnd w:id="17"/>
    </w:p>
    <w:p w14:paraId="000000EB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任务开始后，你会依次看到三个层次的过程：思考、工具、任务清单。</w:t>
      </w:r>
    </w:p>
    <w:p w14:paraId="000000EC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/>
          <w:color w:val="1A1A1A"/>
          <w:sz w:val="24"/>
        </w:rPr>
        <w:t>① 思考过程（可折叠）</w:t>
      </w:r>
    </w:p>
    <w:p w14:paraId="000000ED">
      <w:pPr>
        <w:spacing w:before="52" w:after="216" w:line="360" w:lineRule="auto"/>
        <w:ind w:left="0" w:right="0"/>
        <w:jc w:val="center"/>
        <w:rPr>
          <w:color w:val="6B7280"/>
        </w:rPr>
      </w:pPr>
      <w:r>
        <w:drawing>
          <wp:inline distT="0" distB="0" distL="114300" distR="114300">
            <wp:extent cx="5274310" cy="3093085"/>
            <wp:effectExtent l="0" t="0" r="8890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6B7280"/>
          <w:sz w:val="18"/>
        </w:rPr>
        <w:t>图 4-1　思考过程默认折叠，点开可看 AI 的分析思路</w:t>
      </w:r>
    </w:p>
    <w:p w14:paraId="000000EE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思考型模型（如 Qwen3）会先把分析过程写出来。这些内容默认折叠成一行"🤔 思考过程（74 字）"，点开才展开，不干扰阅读正文。如果模型把思考混进了正文，工作台会自动识别并拆出来，答案区只留最终结论。</w:t>
      </w:r>
    </w:p>
    <w:p w14:paraId="000000EF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/>
          <w:color w:val="1A1A1A"/>
          <w:sz w:val="24"/>
        </w:rPr>
        <w:t>② 工具调用时间线</w:t>
      </w:r>
    </w:p>
    <w:p w14:paraId="000000F0">
      <w:pPr>
        <w:spacing w:before="52" w:after="216" w:line="360" w:lineRule="auto"/>
        <w:ind w:left="0" w:right="0"/>
        <w:jc w:val="center"/>
        <w:rPr>
          <w:color w:val="6B7280"/>
        </w:rPr>
      </w:pPr>
      <w:r>
        <w:drawing>
          <wp:inline distT="0" distB="0" distL="114300" distR="114300">
            <wp:extent cx="5274310" cy="3093085"/>
            <wp:effectExtent l="0" t="0" r="8890" b="571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6B7280"/>
          <w:sz w:val="18"/>
        </w:rPr>
        <w:t>图 4-2　工具调用时间线：每一步做了什么、结果如何</w:t>
      </w:r>
    </w:p>
    <w:p w14:paraId="000000F1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AI 不是凭空写答案的，它会调用工具：读文件、算数、写文档。每一条都显示工具名、参数摘要、耗时和结果。右侧"工具"标签页是本轮的汇总视图。</w:t>
      </w:r>
    </w:p>
    <w:p w14:paraId="000000F2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这一步很重要——</w:t>
      </w:r>
      <w:r>
        <w:rPr>
          <w:rFonts w:hint="eastAsia" w:ascii="宋体" w:hAnsi="宋体" w:eastAsia="宋体" w:cs="宋体"/>
          <w:b/>
          <w:color w:val="1A1A1A"/>
          <w:sz w:val="24"/>
        </w:rPr>
        <w:t>看到它读了哪个文件、写了哪个路径，就知道结论靠不靠谱</w:t>
      </w:r>
      <w:r>
        <w:rPr>
          <w:rFonts w:hint="eastAsia" w:ascii="宋体" w:hAnsi="宋体" w:eastAsia="宋体" w:cs="宋体"/>
          <w:color w:val="1A1A1A"/>
          <w:sz w:val="24"/>
        </w:rPr>
        <w:t>。如果发现它读错了文件，点"停止"重来，比等它写完再改更省时间。</w:t>
      </w:r>
    </w:p>
    <w:p w14:paraId="000000F3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/>
          <w:color w:val="1A1A1A"/>
          <w:sz w:val="24"/>
        </w:rPr>
        <w:t>③ 任务清单</w:t>
      </w:r>
    </w:p>
    <w:p w14:paraId="000000F4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复杂任务开始前，AI 会先拆成 3-6 步，显示在右栏"任务"里：</w:t>
      </w:r>
    </w:p>
    <w:p w14:paraId="000000F5">
      <w:pPr>
        <w:shd w:val="clear" w:fill="F7F8FA"/>
        <w:spacing w:before="216" w:after="216" w:line="360" w:lineRule="auto"/>
        <w:ind w:left="0" w:right="0"/>
        <w:jc w:val="left"/>
        <w:rPr>
          <w:color w:val="1A1A1A"/>
        </w:rPr>
      </w:pPr>
      <w:r>
        <w:rPr>
          <w:rFonts w:hint="eastAsia" w:ascii="Consolas" w:hAnsi="Consolas" w:eastAsia="Consolas" w:cs="Consolas"/>
          <w:color w:val="1A1A1A"/>
          <w:sz w:val="19"/>
        </w:rPr>
        <w:t>✅ 读取 inputs 里的客户清单</w:t>
      </w:r>
      <w:r>
        <w:br w:type="textWrapping"/>
      </w:r>
      <w:r>
        <w:rPr>
          <w:rFonts w:hint="eastAsia" w:ascii="Consolas" w:hAnsi="Consolas" w:eastAsia="Consolas" w:cs="Consolas"/>
          <w:color w:val="1A1A1A"/>
          <w:sz w:val="19"/>
        </w:rPr>
        <w:t>✅ 汇总合同额与客户数</w:t>
      </w:r>
      <w:r>
        <w:br w:type="textWrapping"/>
      </w:r>
      <w:r>
        <w:rPr>
          <w:rFonts w:hint="eastAsia" w:ascii="Consolas" w:hAnsi="Consolas" w:eastAsia="Consolas" w:cs="Consolas"/>
          <w:color w:val="1A1A1A"/>
          <w:sz w:val="19"/>
        </w:rPr>
        <w:t>✅ 按三段式生成周报草稿</w:t>
      </w:r>
      <w:r>
        <w:br w:type="textWrapping"/>
      </w:r>
      <w:r>
        <w:rPr>
          <w:rFonts w:hint="eastAsia" w:ascii="Consolas" w:hAnsi="Consolas" w:eastAsia="Consolas" w:cs="Consolas"/>
          <w:color w:val="1A1A1A"/>
          <w:sz w:val="19"/>
        </w:rPr>
        <w:t>✅ 核对金额口径后定稿</w:t>
      </w:r>
    </w:p>
    <w:p w14:paraId="000000F6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进度实时更新，不用猜它卡在哪。</w:t>
      </w:r>
    </w:p>
    <w:p w14:paraId="000000F7">
      <w:pPr>
        <w:pStyle w:val="3"/>
        <w:keepNext/>
        <w:keepLines/>
        <w:spacing w:before="216" w:beforeAutospacing="1" w:after="120" w:afterAutospacing="1" w:line="324" w:lineRule="auto"/>
        <w:ind w:left="0" w:right="0"/>
        <w:jc w:val="left"/>
        <w:outlineLvl w:val="2"/>
        <w:rPr>
          <w:color w:val="1D4ED8"/>
          <w:sz w:val="32"/>
          <w:szCs w:val="32"/>
        </w:rPr>
      </w:pPr>
      <w:bookmarkStart w:id="18" w:name="_Toc6009"/>
      <w:r>
        <w:rPr>
          <w:rFonts w:hint="eastAsia" w:ascii="黑体" w:hAnsi="黑体" w:eastAsia="黑体" w:cs="黑体"/>
          <w:b/>
          <w:color w:val="1D4ED8"/>
          <w:sz w:val="26"/>
        </w:rPr>
        <w:t>（四）拿到产出物</w:t>
      </w:r>
      <w:bookmarkEnd w:id="18"/>
    </w:p>
    <w:p w14:paraId="000000F8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任务完成后，产物会出现在两个地方：回复正文里的文件卡片，以及右栏"产物"标签页。</w:t>
      </w:r>
    </w:p>
    <w:p w14:paraId="000000F9">
      <w:pPr>
        <w:spacing w:before="52" w:after="216" w:line="360" w:lineRule="auto"/>
        <w:ind w:left="0" w:right="0"/>
        <w:jc w:val="center"/>
        <w:rPr>
          <w:color w:val="6B7280"/>
        </w:rPr>
      </w:pPr>
      <w:r>
        <w:drawing>
          <wp:inline distT="0" distB="0" distL="114300" distR="114300">
            <wp:extent cx="5274310" cy="3093085"/>
            <wp:effectExtent l="0" t="0" r="8890" b="571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6B7280"/>
          <w:sz w:val="18"/>
        </w:rPr>
        <w:t>图 4-3　产物面板：本会话产出的所有文件</w:t>
      </w:r>
    </w:p>
    <w:p w14:paraId="000000FA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文件实际落在：</w:t>
      </w:r>
    </w:p>
    <w:p w14:paraId="000000FB">
      <w:pPr>
        <w:shd w:val="clear" w:fill="F7F8FA"/>
        <w:spacing w:before="216" w:after="216" w:line="360" w:lineRule="auto"/>
        <w:ind w:left="0" w:right="0"/>
        <w:jc w:val="left"/>
        <w:rPr>
          <w:color w:val="1A1A1A"/>
        </w:rPr>
      </w:pPr>
      <w:r>
        <w:rPr>
          <w:rFonts w:hint="eastAsia" w:ascii="Consolas" w:hAnsi="Consolas" w:eastAsia="Consolas" w:cs="Consolas"/>
          <w:color w:val="1A1A1A"/>
          <w:sz w:val="19"/>
        </w:rPr>
        <w:t>D:\我的工作台\outputs\2026-10-29\上周经营周报\经营周报_2026-10-27.md</w:t>
      </w:r>
    </w:p>
    <w:p w14:paraId="000000FC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按"日期 / 会话标题"自动分目录，不用自己整理。点卡片上的图标可以直接用系统默认程序打开。</w:t>
      </w:r>
    </w:p>
    <w:p w14:paraId="000000FD">
      <w:pPr>
        <w:pStyle w:val="3"/>
        <w:keepNext/>
        <w:keepLines/>
        <w:spacing w:before="216" w:beforeAutospacing="1" w:after="120" w:afterAutospacing="1" w:line="324" w:lineRule="auto"/>
        <w:ind w:left="0" w:right="0"/>
        <w:jc w:val="left"/>
        <w:outlineLvl w:val="2"/>
        <w:rPr>
          <w:color w:val="1D4ED8"/>
          <w:sz w:val="32"/>
          <w:szCs w:val="32"/>
        </w:rPr>
      </w:pPr>
      <w:bookmarkStart w:id="19" w:name="_Toc29363"/>
      <w:r>
        <w:rPr>
          <w:rFonts w:hint="eastAsia" w:ascii="黑体" w:hAnsi="黑体" w:eastAsia="黑体" w:cs="黑体"/>
          <w:b/>
          <w:color w:val="1D4ED8"/>
          <w:sz w:val="26"/>
        </w:rPr>
        <w:t>（五）改错了怎么办</w:t>
      </w:r>
      <w:bookmarkEnd w:id="19"/>
    </w:p>
    <w:p w14:paraId="000000FE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AI 写的文件不一定一次就对。每轮结束，回复下方会有一行提示：</w:t>
      </w:r>
    </w:p>
    <w:p w14:paraId="000000FF">
      <w:pPr>
        <w:shd w:val="clear" w:fill="F7F8FA"/>
        <w:spacing w:before="216" w:after="216" w:line="360" w:lineRule="auto"/>
        <w:ind w:left="0" w:right="0"/>
        <w:jc w:val="left"/>
        <w:rPr>
          <w:color w:val="1A1A1A"/>
        </w:rPr>
      </w:pPr>
      <w:r>
        <w:rPr>
          <w:rFonts w:hint="eastAsia" w:ascii="Consolas" w:hAnsi="Consolas" w:eastAsia="Consolas" w:cs="Consolas"/>
          <w:color w:val="1A1A1A"/>
          <w:sz w:val="19"/>
        </w:rPr>
        <w:t>✏️ 本轮改动 1 个文件　　查看改动　　↩ 撤销本轮</w:t>
      </w:r>
    </w:p>
    <w:p w14:paraId="00000100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点"查看改动"能看到逐行 diff：</w:t>
      </w:r>
    </w:p>
    <w:p w14:paraId="00000101">
      <w:pPr>
        <w:spacing w:before="52" w:after="216" w:line="360" w:lineRule="auto"/>
        <w:ind w:left="0" w:right="0"/>
        <w:jc w:val="center"/>
        <w:rPr>
          <w:color w:val="6B7280"/>
        </w:rPr>
      </w:pPr>
      <w:r>
        <w:drawing>
          <wp:inline distT="0" distB="0" distL="114300" distR="114300">
            <wp:extent cx="5274310" cy="3093085"/>
            <wp:effectExtent l="0" t="0" r="8890" b="571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6B7280"/>
          <w:sz w:val="18"/>
        </w:rPr>
        <w:t>图 4-4　变更审阅：新增文件逐行展示，绿色是新增内容</w:t>
      </w:r>
    </w:p>
    <w:p w14:paraId="00000102">
      <w:pPr>
        <w:numPr>
          <w:ilvl w:val="0"/>
          <w:numId w:val="1"/>
        </w:numPr>
        <w:pBdr>
          <w:left w:val="none" w:color="auto" w:sz="0" w:space="24"/>
        </w:pBdr>
        <w:spacing w:before="0" w:after="52" w:line="420" w:lineRule="auto"/>
        <w:ind w:left="0" w:right="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绿色 </w:t>
      </w:r>
      <w:r>
        <w:rPr>
          <w:rFonts w:ascii="Consolas" w:hAnsi="Consolas" w:eastAsia="Consolas" w:cs="Consolas"/>
          <w:color w:val="1D4ED8"/>
          <w:sz w:val="19"/>
        </w:rPr>
        <w:t>+</w:t>
      </w:r>
      <w:r>
        <w:rPr>
          <w:rFonts w:hint="eastAsia" w:ascii="宋体" w:hAnsi="宋体" w:eastAsia="宋体" w:cs="宋体"/>
          <w:color w:val="1A1A1A"/>
          <w:sz w:val="24"/>
        </w:rPr>
        <w:t xml:space="preserve"> 是新增的行，红色 </w:t>
      </w:r>
      <w:r>
        <w:rPr>
          <w:rFonts w:ascii="Consolas" w:hAnsi="Consolas" w:eastAsia="Consolas" w:cs="Consolas"/>
          <w:color w:val="1D4ED8"/>
          <w:sz w:val="19"/>
        </w:rPr>
        <w:t>-</w:t>
      </w:r>
      <w:r>
        <w:rPr>
          <w:rFonts w:hint="eastAsia" w:ascii="宋体" w:hAnsi="宋体" w:eastAsia="宋体" w:cs="宋体"/>
          <w:color w:val="1A1A1A"/>
          <w:sz w:val="24"/>
        </w:rPr>
        <w:t xml:space="preserve"> 是删除的行；</w:t>
      </w:r>
    </w:p>
    <w:p w14:paraId="00000103">
      <w:pPr>
        <w:numPr>
          <w:ilvl w:val="0"/>
          <w:numId w:val="1"/>
        </w:numPr>
        <w:pBdr>
          <w:left w:val="none" w:color="auto" w:sz="0" w:space="24"/>
        </w:pBdr>
        <w:spacing w:before="0" w:after="52" w:line="420" w:lineRule="auto"/>
        <w:ind w:left="0" w:right="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文件名后面标着 </w:t>
      </w:r>
      <w:r>
        <w:rPr>
          <w:rFonts w:ascii="Consolas" w:hAnsi="Consolas" w:eastAsia="Consolas" w:cs="Consolas"/>
          <w:color w:val="1D4ED8"/>
          <w:sz w:val="19"/>
        </w:rPr>
        <w:t>+25 -0</w:t>
      </w:r>
      <w:r>
        <w:rPr>
          <w:rFonts w:hint="eastAsia" w:ascii="宋体" w:hAnsi="宋体" w:eastAsia="宋体" w:cs="宋体"/>
          <w:color w:val="1A1A1A"/>
          <w:sz w:val="24"/>
        </w:rPr>
        <w:t>，一眼看出改动规模。</w:t>
      </w:r>
    </w:p>
    <w:p w14:paraId="00000104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点"撤销本轮"，新增的文件会被删除、覆盖的文件会还原成改动前的内容。撤销只作用于</w:t>
      </w:r>
      <w:r>
        <w:rPr>
          <w:rFonts w:hint="eastAsia" w:ascii="宋体" w:hAnsi="宋体" w:eastAsia="宋体" w:cs="宋体"/>
          <w:b/>
          <w:color w:val="1A1A1A"/>
          <w:sz w:val="24"/>
        </w:rPr>
        <w:t>经工作台写入</w:t>
      </w:r>
      <w:r>
        <w:rPr>
          <w:rFonts w:hint="eastAsia" w:ascii="宋体" w:hAnsi="宋体" w:eastAsia="宋体" w:cs="宋体"/>
          <w:color w:val="1A1A1A"/>
          <w:sz w:val="24"/>
        </w:rPr>
        <w:t>的文件，你自己手动改的不受影响。</w:t>
      </w:r>
    </w:p>
    <w:p w14:paraId="00000105">
      <w:pPr>
        <w:pBdr>
          <w:left w:val="single" w:color="1D4ED8" w:sz="18" w:space="0"/>
        </w:pBdr>
        <w:shd w:val="clear" w:fill="EEF4FF"/>
        <w:spacing w:before="216" w:after="216" w:line="420" w:lineRule="auto"/>
        <w:ind w:left="0" w:right="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1"/>
        </w:rPr>
        <w:t xml:space="preserve">　　快照保存在 </w:t>
      </w:r>
      <w:r>
        <w:rPr>
          <w:rFonts w:hint="eastAsia" w:ascii="Consolas" w:hAnsi="Consolas" w:eastAsia="Consolas" w:cs="Consolas"/>
          <w:color w:val="1D4ED8"/>
          <w:sz w:val="19"/>
        </w:rPr>
        <w:t>.agent/snapshots/&lt;会话&gt;/&lt;轮次&gt;/</w:t>
      </w:r>
      <w:r>
        <w:rPr>
          <w:rFonts w:hint="eastAsia" w:ascii="宋体" w:hAnsi="宋体" w:eastAsia="宋体" w:cs="宋体"/>
          <w:color w:val="1A1A1A"/>
          <w:sz w:val="21"/>
        </w:rPr>
        <w:t>，默认保留最近 60 轮，不会无限增长。</w:t>
      </w:r>
    </w:p>
    <w:p w14:paraId="00000106">
      <w:pPr>
        <w:pStyle w:val="2"/>
        <w:keepNext/>
        <w:keepLines/>
        <w:spacing w:before="384" w:beforeAutospacing="1" w:after="120" w:afterAutospacing="1" w:line="324" w:lineRule="auto"/>
        <w:ind w:left="0" w:right="0"/>
        <w:jc w:val="left"/>
        <w:outlineLvl w:val="1"/>
        <w:rPr>
          <w:color w:val="1A1A1A"/>
          <w:sz w:val="32"/>
          <w:szCs w:val="32"/>
        </w:rPr>
      </w:pPr>
      <w:bookmarkStart w:id="20" w:name="_Toc24954"/>
      <w:r>
        <w:rPr>
          <w:rFonts w:hint="eastAsia" w:ascii="黑体" w:hAnsi="黑体" w:eastAsia="黑体" w:cs="黑体"/>
          <w:b/>
          <w:color w:val="1A1A1A"/>
          <w:sz w:val="32"/>
        </w:rPr>
        <w:t>五、六个高频场景</w:t>
      </w:r>
      <w:bookmarkEnd w:id="20"/>
    </w:p>
    <w:p w14:paraId="00000107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下面六个动作覆盖了日常使用的大头：读文件、批量跑、记东西、少打字、找功能、换主题。每一个都配了真实截图，照着点即可。</w:t>
      </w:r>
    </w:p>
    <w:p w14:paraId="00000108">
      <w:pPr>
        <w:pStyle w:val="3"/>
        <w:keepNext/>
        <w:keepLines/>
        <w:spacing w:before="216" w:beforeAutospacing="1" w:after="120" w:afterAutospacing="1" w:line="324" w:lineRule="auto"/>
        <w:ind w:left="0" w:right="0"/>
        <w:jc w:val="left"/>
        <w:outlineLvl w:val="2"/>
        <w:rPr>
          <w:color w:val="1D4ED8"/>
          <w:sz w:val="32"/>
          <w:szCs w:val="32"/>
        </w:rPr>
      </w:pPr>
      <w:bookmarkStart w:id="21" w:name="_Toc26229"/>
      <w:r>
        <w:rPr>
          <w:rFonts w:hint="eastAsia" w:ascii="黑体" w:hAnsi="黑体" w:eastAsia="黑体" w:cs="黑体"/>
          <w:b/>
          <w:color w:val="1D4ED8"/>
          <w:sz w:val="26"/>
        </w:rPr>
        <w:t>（一）让 AI 读你电脑上的文件</w:t>
      </w:r>
      <w:bookmarkEnd w:id="21"/>
    </w:p>
    <w:p w14:paraId="00000109">
      <w:pPr>
        <w:spacing w:before="52" w:after="216" w:line="360" w:lineRule="auto"/>
        <w:ind w:left="0" w:right="0"/>
        <w:jc w:val="center"/>
        <w:rPr>
          <w:color w:val="6B7280"/>
        </w:rPr>
      </w:pPr>
      <w:r>
        <w:drawing>
          <wp:inline distT="0" distB="0" distL="114300" distR="114300">
            <wp:extent cx="5274310" cy="3093085"/>
            <wp:effectExtent l="0" t="0" r="8890" b="571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6B7280"/>
          <w:sz w:val="18"/>
        </w:rPr>
        <w:t>图 5-1　文件浏览：可直接进入工作台的 inputs / notes / outputs</w:t>
      </w:r>
    </w:p>
    <w:p w14:paraId="0000010A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点左下角"文件"，可以：</w:t>
      </w:r>
    </w:p>
    <w:p w14:paraId="0000010B">
      <w:pPr>
        <w:numPr>
          <w:ilvl w:val="0"/>
          <w:numId w:val="1"/>
        </w:numPr>
        <w:pBdr>
          <w:left w:val="none" w:color="auto" w:sz="0" w:space="24"/>
        </w:pBdr>
        <w:spacing w:before="0" w:after="52" w:line="420" w:lineRule="auto"/>
        <w:ind w:left="0" w:right="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逐层浏览工作台目录，勾选多个文件后点"批量作业"直接带过去；</w:t>
      </w:r>
    </w:p>
    <w:p w14:paraId="0000010C">
      <w:pPr>
        <w:numPr>
          <w:ilvl w:val="0"/>
          <w:numId w:val="1"/>
        </w:numPr>
        <w:pBdr>
          <w:left w:val="none" w:color="auto" w:sz="0" w:space="24"/>
        </w:pBdr>
        <w:spacing w:before="0" w:after="52" w:line="420" w:lineRule="auto"/>
        <w:ind w:left="0" w:right="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切换浏览起点：工作台 / 用户目录 / 磁盘根目录；</w:t>
      </w:r>
    </w:p>
    <w:p w14:paraId="0000010D">
      <w:pPr>
        <w:numPr>
          <w:ilvl w:val="0"/>
          <w:numId w:val="1"/>
        </w:numPr>
        <w:pBdr>
          <w:left w:val="none" w:color="auto" w:sz="0" w:space="24"/>
        </w:pBdr>
        <w:spacing w:before="0" w:after="52" w:line="420" w:lineRule="auto"/>
        <w:ind w:left="0" w:right="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看文件大小，确认是不是要找的那份。</w:t>
      </w:r>
    </w:p>
    <w:p w14:paraId="0000010E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/>
          <w:color w:val="1A1A1A"/>
          <w:sz w:val="24"/>
        </w:rPr>
        <w:t>读取范围</w:t>
      </w:r>
      <w:r>
        <w:rPr>
          <w:rFonts w:hint="eastAsia" w:ascii="宋体" w:hAnsi="宋体" w:eastAsia="宋体" w:cs="宋体"/>
          <w:color w:val="1A1A1A"/>
          <w:sz w:val="24"/>
        </w:rPr>
        <w:t xml:space="preserve">：工作台内任意文件，以及电脑上其他目录（只读）。但 </w:t>
      </w:r>
      <w:r>
        <w:rPr>
          <w:rFonts w:ascii="Consolas" w:hAnsi="Consolas" w:eastAsia="Consolas" w:cs="Consolas"/>
          <w:color w:val="1D4ED8"/>
          <w:sz w:val="19"/>
        </w:rPr>
        <w:t>.env</w:t>
      </w:r>
      <w:r>
        <w:rPr>
          <w:rFonts w:hint="eastAsia" w:ascii="宋体" w:hAnsi="宋体" w:eastAsia="宋体" w:cs="宋体"/>
          <w:color w:val="1A1A1A"/>
          <w:sz w:val="24"/>
        </w:rPr>
        <w:t>、</w:t>
      </w:r>
      <w:r>
        <w:rPr>
          <w:rFonts w:ascii="Consolas" w:hAnsi="Consolas" w:eastAsia="Consolas" w:cs="Consolas"/>
          <w:color w:val="1D4ED8"/>
          <w:sz w:val="19"/>
        </w:rPr>
        <w:t>.key</w:t>
      </w:r>
      <w:r>
        <w:rPr>
          <w:rFonts w:hint="eastAsia" w:ascii="宋体" w:hAnsi="宋体" w:eastAsia="宋体" w:cs="宋体"/>
          <w:color w:val="1A1A1A"/>
          <w:sz w:val="24"/>
        </w:rPr>
        <w:t>、凭据类文件一律拦截，读不到。</w:t>
      </w:r>
    </w:p>
    <w:p w14:paraId="0000010F">
      <w:pPr>
        <w:pStyle w:val="3"/>
        <w:keepNext/>
        <w:keepLines/>
        <w:spacing w:before="216" w:beforeAutospacing="1" w:after="120" w:afterAutospacing="1" w:line="324" w:lineRule="auto"/>
        <w:ind w:left="0" w:right="0"/>
        <w:jc w:val="left"/>
        <w:outlineLvl w:val="2"/>
        <w:rPr>
          <w:color w:val="1D4ED8"/>
          <w:sz w:val="32"/>
          <w:szCs w:val="32"/>
        </w:rPr>
      </w:pPr>
      <w:bookmarkStart w:id="22" w:name="_Toc11135"/>
      <w:r>
        <w:rPr>
          <w:rFonts w:hint="eastAsia" w:ascii="黑体" w:hAnsi="黑体" w:eastAsia="黑体" w:cs="黑体"/>
          <w:b/>
          <w:color w:val="1D4ED8"/>
          <w:sz w:val="26"/>
        </w:rPr>
        <w:t>（二）批量处理一个目录</w:t>
      </w:r>
      <w:bookmarkEnd w:id="22"/>
    </w:p>
    <w:p w14:paraId="00000110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一批格式相同的文件做同一件事——比如 30 份合同都要抽付款条款，或者 50 份简历都要打标签。</w:t>
      </w:r>
    </w:p>
    <w:p w14:paraId="00000111">
      <w:pPr>
        <w:spacing w:before="52" w:after="216" w:line="360" w:lineRule="auto"/>
        <w:ind w:left="0" w:right="0"/>
        <w:jc w:val="center"/>
        <w:rPr>
          <w:color w:val="6B7280"/>
        </w:rPr>
      </w:pPr>
      <w:r>
        <w:drawing>
          <wp:inline distT="0" distB="0" distL="114300" distR="114300">
            <wp:extent cx="5274310" cy="3093085"/>
            <wp:effectExtent l="0" t="0" r="8890" b="571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6B7280"/>
          <w:sz w:val="18"/>
        </w:rPr>
        <w:t>图 5-2　批量作业：选目录、填模板、勾文件，一次跑完</w:t>
      </w:r>
    </w:p>
    <w:p w14:paraId="00000112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操作顺序：</w:t>
      </w:r>
    </w:p>
    <w:p w14:paraId="00000113">
      <w:pPr>
        <w:numPr>
          <w:ilvl w:val="0"/>
          <w:numId w:val="2"/>
        </w:numPr>
        <w:pBdr>
          <w:left w:val="none" w:color="auto" w:sz="0" w:space="24"/>
        </w:pBdr>
        <w:spacing w:before="0" w:after="52" w:line="420" w:lineRule="auto"/>
        <w:ind w:left="0" w:right="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顶栏点"批量作业"；</w:t>
      </w:r>
    </w:p>
    <w:p w14:paraId="00000114">
      <w:pPr>
        <w:numPr>
          <w:ilvl w:val="0"/>
          <w:numId w:val="2"/>
        </w:numPr>
        <w:pBdr>
          <w:left w:val="none" w:color="auto" w:sz="0" w:space="24"/>
        </w:pBdr>
        <w:spacing w:before="0" w:after="52" w:line="420" w:lineRule="auto"/>
        <w:ind w:left="0" w:right="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填"名称"（会成为产出目录名）；</w:t>
      </w:r>
    </w:p>
    <w:p w14:paraId="00000115">
      <w:pPr>
        <w:numPr>
          <w:ilvl w:val="0"/>
          <w:numId w:val="2"/>
        </w:numPr>
        <w:pBdr>
          <w:left w:val="none" w:color="auto" w:sz="0" w:space="24"/>
        </w:pBdr>
        <w:spacing w:before="0" w:after="52" w:line="420" w:lineRule="auto"/>
        <w:ind w:left="0" w:right="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填"每项要做什么"——这是模板提示词，每个文件各跑一遍。写清"提取什么、输出成什么形状"；</w:t>
      </w:r>
    </w:p>
    <w:p w14:paraId="00000116">
      <w:pPr>
        <w:numPr>
          <w:ilvl w:val="0"/>
          <w:numId w:val="2"/>
        </w:numPr>
        <w:pBdr>
          <w:left w:val="none" w:color="auto" w:sz="0" w:space="24"/>
        </w:pBdr>
        <w:spacing w:before="0" w:after="52" w:line="420" w:lineRule="auto"/>
        <w:ind w:left="0" w:right="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选目录（点"选择目录"逐层进入，或直接输入相对路径）；</w:t>
      </w:r>
    </w:p>
    <w:p w14:paraId="00000117">
      <w:pPr>
        <w:numPr>
          <w:ilvl w:val="0"/>
          <w:numId w:val="2"/>
        </w:numPr>
        <w:pBdr>
          <w:left w:val="none" w:color="auto" w:sz="0" w:space="24"/>
        </w:pBdr>
        <w:spacing w:before="0" w:after="52" w:line="420" w:lineRule="auto"/>
        <w:ind w:left="0" w:right="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勾选要处理的文件；</w:t>
      </w:r>
    </w:p>
    <w:p w14:paraId="00000118">
      <w:pPr>
        <w:numPr>
          <w:ilvl w:val="0"/>
          <w:numId w:val="2"/>
        </w:numPr>
        <w:pBdr>
          <w:left w:val="none" w:color="auto" w:sz="0" w:space="24"/>
        </w:pBdr>
        <w:spacing w:before="0" w:after="52" w:line="420" w:lineRule="auto"/>
        <w:ind w:left="0" w:right="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想先看效果就勾"先跑前 3 项预览"；</w:t>
      </w:r>
    </w:p>
    <w:p w14:paraId="00000119">
      <w:pPr>
        <w:numPr>
          <w:ilvl w:val="0"/>
          <w:numId w:val="2"/>
        </w:numPr>
        <w:pBdr>
          <w:left w:val="none" w:color="auto" w:sz="0" w:space="24"/>
        </w:pBdr>
        <w:spacing w:before="0" w:after="52" w:line="420" w:lineRule="auto"/>
        <w:ind w:left="0" w:right="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点"开始作业"。</w:t>
      </w:r>
    </w:p>
    <w:p w14:paraId="0000011A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作业在后台</w:t>
      </w:r>
      <w:r>
        <w:rPr>
          <w:rFonts w:hint="eastAsia" w:ascii="宋体" w:hAnsi="宋体" w:eastAsia="宋体" w:cs="宋体"/>
          <w:b/>
          <w:color w:val="1A1A1A"/>
          <w:sz w:val="24"/>
        </w:rPr>
        <w:t>串行</w:t>
      </w:r>
      <w:r>
        <w:rPr>
          <w:rFonts w:hint="eastAsia" w:ascii="宋体" w:hAnsi="宋体" w:eastAsia="宋体" w:cs="宋体"/>
          <w:color w:val="1A1A1A"/>
          <w:sz w:val="24"/>
        </w:rPr>
        <w:t xml:space="preserve">执行（一次只跑一个文件，避免把模型压垮），可以暂停、继续、取消、重试失败项。结果写到 </w:t>
      </w:r>
      <w:r>
        <w:rPr>
          <w:rFonts w:hint="eastAsia" w:ascii="Consolas" w:hAnsi="Consolas" w:eastAsia="Consolas" w:cs="Consolas"/>
          <w:color w:val="1D4ED8"/>
          <w:sz w:val="19"/>
        </w:rPr>
        <w:t>outputs/&lt;日期&gt;/&lt;作业名&gt;/</w:t>
      </w:r>
      <w:r>
        <w:rPr>
          <w:rFonts w:hint="eastAsia" w:ascii="宋体" w:hAnsi="宋体" w:eastAsia="宋体" w:cs="宋体"/>
          <w:color w:val="1A1A1A"/>
          <w:sz w:val="24"/>
        </w:rPr>
        <w:t xml:space="preserve">，台账在 </w:t>
      </w:r>
      <w:r>
        <w:rPr>
          <w:rFonts w:ascii="Consolas" w:hAnsi="Consolas" w:eastAsia="Consolas" w:cs="Consolas"/>
          <w:color w:val="1D4ED8"/>
          <w:sz w:val="19"/>
        </w:rPr>
        <w:t>.agent/jobs/&lt;id&gt;/</w:t>
      </w:r>
      <w:r>
        <w:rPr>
          <w:rFonts w:hint="eastAsia" w:ascii="宋体" w:hAnsi="宋体" w:eastAsia="宋体" w:cs="宋体"/>
          <w:color w:val="1A1A1A"/>
          <w:sz w:val="24"/>
        </w:rPr>
        <w:t>，面板上能导出 CSV 汇总。</w:t>
      </w:r>
    </w:p>
    <w:p w14:paraId="0000011B">
      <w:pPr>
        <w:pBdr>
          <w:left w:val="single" w:color="C2410C" w:sz="18" w:space="0"/>
        </w:pBdr>
        <w:shd w:val="clear" w:fill="FFF6EC"/>
        <w:spacing w:before="216" w:after="216" w:line="420" w:lineRule="auto"/>
        <w:ind w:left="0" w:right="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1"/>
        </w:rPr>
        <w:t>　　</w:t>
      </w:r>
      <w:r>
        <w:rPr>
          <w:rFonts w:hint="eastAsia" w:ascii="宋体" w:hAnsi="宋体" w:eastAsia="宋体" w:cs="宋体"/>
          <w:b/>
          <w:color w:val="1A1A1A"/>
          <w:sz w:val="21"/>
        </w:rPr>
        <w:t>注意：</w:t>
      </w:r>
      <w:r>
        <w:rPr>
          <w:rFonts w:hint="eastAsia" w:ascii="宋体" w:hAnsi="宋体" w:eastAsia="宋体" w:cs="宋体"/>
          <w:color w:val="1A1A1A"/>
          <w:sz w:val="21"/>
        </w:rPr>
        <w:t>批量作业是无人值守的——写文件自动放行，命令只跑你之前记住过的前缀，需要提问的地方直接跳过。所以模板提示词要写得足够明确。</w:t>
      </w:r>
    </w:p>
    <w:p w14:paraId="0000011C">
      <w:pPr>
        <w:pStyle w:val="3"/>
        <w:keepNext/>
        <w:keepLines/>
        <w:spacing w:before="216" w:beforeAutospacing="1" w:after="120" w:afterAutospacing="1" w:line="324" w:lineRule="auto"/>
        <w:ind w:left="0" w:right="0"/>
        <w:jc w:val="left"/>
        <w:outlineLvl w:val="2"/>
        <w:rPr>
          <w:color w:val="1D4ED8"/>
          <w:sz w:val="32"/>
          <w:szCs w:val="32"/>
        </w:rPr>
      </w:pPr>
      <w:bookmarkStart w:id="23" w:name="_Toc18588"/>
      <w:r>
        <w:rPr>
          <w:rFonts w:hint="eastAsia" w:ascii="黑体" w:hAnsi="黑体" w:eastAsia="黑体" w:cs="黑体"/>
          <w:b/>
          <w:color w:val="1D4ED8"/>
          <w:sz w:val="26"/>
        </w:rPr>
        <w:t>（三）建立长期记忆</w:t>
      </w:r>
      <w:bookmarkEnd w:id="23"/>
    </w:p>
    <w:p w14:paraId="0000011D">
      <w:pPr>
        <w:spacing w:before="52" w:after="216" w:line="360" w:lineRule="auto"/>
        <w:ind w:left="0" w:right="0"/>
        <w:jc w:val="center"/>
        <w:rPr>
          <w:color w:val="6B7280"/>
        </w:rPr>
      </w:pPr>
      <w:r>
        <w:drawing>
          <wp:inline distT="0" distB="0" distL="114300" distR="114300">
            <wp:extent cx="5274310" cy="3093085"/>
            <wp:effectExtent l="0" t="0" r="8890" b="571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6B7280"/>
          <w:sz w:val="18"/>
        </w:rPr>
        <w:t>图 5-3　记忆库：按来源、标签筛选，可标记重要</w:t>
      </w:r>
    </w:p>
    <w:p w14:paraId="0000011E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工作台会记住两类东西：</w:t>
      </w:r>
    </w:p>
    <w:p w14:paraId="0000011F">
      <w:pPr>
        <w:numPr>
          <w:ilvl w:val="0"/>
          <w:numId w:val="1"/>
        </w:numPr>
        <w:pBdr>
          <w:left w:val="none" w:color="auto" w:sz="0" w:space="24"/>
        </w:pBdr>
        <w:spacing w:before="0" w:after="52" w:line="420" w:lineRule="auto"/>
        <w:ind w:left="0" w:right="0"/>
        <w:jc w:val="both"/>
        <w:rPr>
          <w:color w:val="1A1A1A"/>
        </w:rPr>
      </w:pPr>
      <w:r>
        <w:rPr>
          <w:rFonts w:hint="eastAsia" w:ascii="宋体" w:hAnsi="宋体" w:eastAsia="宋体" w:cs="宋体"/>
          <w:b/>
          <w:color w:val="1A1A1A"/>
          <w:sz w:val="24"/>
        </w:rPr>
        <w:t>事实</w:t>
      </w:r>
      <w:r>
        <w:rPr>
          <w:rFonts w:hint="eastAsia" w:ascii="宋体" w:hAnsi="宋体" w:eastAsia="宋体" w:cs="宋体"/>
          <w:color w:val="1A1A1A"/>
          <w:sz w:val="24"/>
        </w:rPr>
        <w:t>：你告诉它的重要信息，比如"直属领导张总，经营分析会每周一上午"；</w:t>
      </w:r>
    </w:p>
    <w:p w14:paraId="00000120">
      <w:pPr>
        <w:numPr>
          <w:ilvl w:val="0"/>
          <w:numId w:val="1"/>
        </w:numPr>
        <w:pBdr>
          <w:left w:val="none" w:color="auto" w:sz="0" w:space="24"/>
        </w:pBdr>
        <w:spacing w:before="0" w:after="52" w:line="420" w:lineRule="auto"/>
        <w:ind w:left="0" w:right="0"/>
        <w:jc w:val="both"/>
        <w:rPr>
          <w:color w:val="1A1A1A"/>
        </w:rPr>
      </w:pPr>
      <w:r>
        <w:rPr>
          <w:rFonts w:hint="eastAsia" w:ascii="宋体" w:hAnsi="宋体" w:eastAsia="宋体" w:cs="宋体"/>
          <w:b/>
          <w:color w:val="1A1A1A"/>
          <w:sz w:val="24"/>
        </w:rPr>
        <w:t>偏好</w:t>
      </w:r>
      <w:r>
        <w:rPr>
          <w:rFonts w:hint="eastAsia" w:ascii="宋体" w:hAnsi="宋体" w:eastAsia="宋体" w:cs="宋体"/>
          <w:color w:val="1A1A1A"/>
          <w:sz w:val="24"/>
        </w:rPr>
        <w:t>：你的写作习惯，比如"输出风格：结论先行，少客套话"。</w:t>
      </w:r>
    </w:p>
    <w:p w14:paraId="00000121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记忆分两种进法：</w:t>
      </w:r>
    </w:p>
    <w:p w14:paraId="00000122">
      <w:pPr>
        <w:numPr>
          <w:ilvl w:val="0"/>
          <w:numId w:val="3"/>
        </w:numPr>
        <w:pBdr>
          <w:left w:val="none" w:color="auto" w:sz="0" w:space="24"/>
        </w:pBdr>
        <w:spacing w:before="0" w:after="52" w:line="420" w:lineRule="auto"/>
        <w:ind w:left="0" w:right="0"/>
        <w:jc w:val="both"/>
        <w:rPr>
          <w:color w:val="1A1A1A"/>
        </w:rPr>
      </w:pPr>
      <w:r>
        <w:rPr>
          <w:rFonts w:hint="eastAsia" w:ascii="宋体" w:hAnsi="宋体" w:eastAsia="宋体" w:cs="宋体"/>
          <w:b/>
          <w:color w:val="1A1A1A"/>
          <w:sz w:val="24"/>
        </w:rPr>
        <w:t>自动提取</w:t>
      </w:r>
      <w:r>
        <w:rPr>
          <w:rFonts w:hint="eastAsia" w:ascii="宋体" w:hAnsi="宋体" w:eastAsia="宋体" w:cs="宋体"/>
          <w:color w:val="1A1A1A"/>
          <w:sz w:val="24"/>
        </w:rPr>
        <w:t>：每轮对话结束后，后台会用模型把"值得记的内容"抽出来存进去（设置里可关）；</w:t>
      </w:r>
    </w:p>
    <w:p w14:paraId="00000123">
      <w:pPr>
        <w:numPr>
          <w:ilvl w:val="0"/>
          <w:numId w:val="3"/>
        </w:numPr>
        <w:pBdr>
          <w:left w:val="none" w:color="auto" w:sz="0" w:space="24"/>
        </w:pBdr>
        <w:spacing w:before="0" w:after="52" w:line="420" w:lineRule="auto"/>
        <w:ind w:left="0" w:right="0"/>
        <w:jc w:val="both"/>
        <w:rPr>
          <w:color w:val="1A1A1A"/>
        </w:rPr>
      </w:pPr>
      <w:r>
        <w:rPr>
          <w:rFonts w:hint="eastAsia" w:ascii="宋体" w:hAnsi="宋体" w:eastAsia="宋体" w:cs="宋体"/>
          <w:b/>
          <w:color w:val="1A1A1A"/>
          <w:sz w:val="24"/>
        </w:rPr>
        <w:t>手动添加</w:t>
      </w:r>
      <w:r>
        <w:rPr>
          <w:rFonts w:hint="eastAsia" w:ascii="宋体" w:hAnsi="宋体" w:eastAsia="宋体" w:cs="宋体"/>
          <w:color w:val="1A1A1A"/>
          <w:sz w:val="24"/>
        </w:rPr>
        <w:t>：点记忆库右上角"＋ 添加记忆"，直接写。</w:t>
      </w:r>
    </w:p>
    <w:p w14:paraId="00000124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之后每次提问，相关的记忆会按关键词自动召回，注入到系统提示词里。所以第二周你只要说"出周报"，它就记得你要三段式、金额两位小数。</w:t>
      </w:r>
    </w:p>
    <w:p w14:paraId="00000125">
      <w:pPr>
        <w:pBdr>
          <w:left w:val="single" w:color="1D4ED8" w:sz="18" w:space="0"/>
        </w:pBdr>
        <w:shd w:val="clear" w:fill="EEF4FF"/>
        <w:spacing w:before="216" w:after="216" w:line="420" w:lineRule="auto"/>
        <w:ind w:left="0" w:right="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1"/>
        </w:rPr>
        <w:t>　　记忆不是越多越好。存了几百条之后召回会变模糊，定期清理过时的内容。</w:t>
      </w:r>
    </w:p>
    <w:p w14:paraId="00000126">
      <w:pPr>
        <w:pStyle w:val="3"/>
        <w:keepNext/>
        <w:keepLines/>
        <w:spacing w:before="216" w:beforeAutospacing="1" w:after="120" w:afterAutospacing="1" w:line="324" w:lineRule="auto"/>
        <w:ind w:left="0" w:right="0"/>
        <w:jc w:val="left"/>
        <w:outlineLvl w:val="2"/>
        <w:rPr>
          <w:color w:val="1D4ED8"/>
          <w:sz w:val="32"/>
          <w:szCs w:val="32"/>
        </w:rPr>
      </w:pPr>
      <w:bookmarkStart w:id="24" w:name="_Toc13317"/>
      <w:r>
        <w:rPr>
          <w:rFonts w:hint="eastAsia" w:ascii="黑体" w:hAnsi="黑体" w:eastAsia="黑体" w:cs="黑体"/>
          <w:b/>
          <w:color w:val="1D4ED8"/>
          <w:sz w:val="26"/>
        </w:rPr>
        <w:t>（四）用模板少打字</w:t>
      </w:r>
      <w:bookmarkEnd w:id="24"/>
    </w:p>
    <w:p w14:paraId="00000127">
      <w:pPr>
        <w:spacing w:before="52" w:after="216" w:line="360" w:lineRule="auto"/>
        <w:ind w:left="0" w:right="0"/>
        <w:jc w:val="center"/>
        <w:rPr>
          <w:color w:val="6B7280"/>
        </w:rPr>
      </w:pPr>
      <w:r>
        <w:drawing>
          <wp:inline distT="0" distB="0" distL="114300" distR="114300">
            <wp:extent cx="5274310" cy="3093085"/>
            <wp:effectExtent l="0" t="0" r="8890" b="571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6B7280"/>
          <w:sz w:val="18"/>
        </w:rPr>
        <w:t>图 5-4　输入框打斜杠，直接调用常用指令和模板</w:t>
      </w:r>
    </w:p>
    <w:p w14:paraId="00000128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在输入框里打一个 </w:t>
      </w:r>
      <w:r>
        <w:rPr>
          <w:rFonts w:ascii="Consolas" w:hAnsi="Consolas" w:eastAsia="Consolas" w:cs="Consolas"/>
          <w:color w:val="1D4ED8"/>
          <w:sz w:val="19"/>
        </w:rPr>
        <w:t>/</w:t>
      </w:r>
      <w:r>
        <w:rPr>
          <w:rFonts w:hint="eastAsia" w:ascii="宋体" w:hAnsi="宋体" w:eastAsia="宋体" w:cs="宋体"/>
          <w:color w:val="1A1A1A"/>
          <w:sz w:val="24"/>
        </w:rPr>
        <w:t>，会弹出命令菜单：</w:t>
      </w:r>
    </w:p>
    <w:p w14:paraId="00000129">
      <w:pPr>
        <w:numPr>
          <w:ilvl w:val="0"/>
          <w:numId w:val="1"/>
        </w:numPr>
        <w:pBdr>
          <w:left w:val="none" w:color="auto" w:sz="0" w:space="24"/>
        </w:pBdr>
        <w:spacing w:before="0" w:after="52" w:line="420" w:lineRule="auto"/>
        <w:ind w:left="0" w:right="0"/>
        <w:jc w:val="both"/>
        <w:rPr>
          <w:color w:val="1A1A1A"/>
        </w:rPr>
      </w:pPr>
      <w:r>
        <w:rPr>
          <w:rFonts w:hint="eastAsia" w:ascii="宋体" w:hAnsi="宋体" w:eastAsia="宋体" w:cs="宋体"/>
          <w:b/>
          <w:color w:val="1A1A1A"/>
          <w:sz w:val="24"/>
        </w:rPr>
        <w:t>命令</w:t>
      </w:r>
      <w:r>
        <w:rPr>
          <w:rFonts w:hint="eastAsia" w:ascii="宋体" w:hAnsi="宋体" w:eastAsia="宋体" w:cs="宋体"/>
          <w:color w:val="1A1A1A"/>
          <w:sz w:val="24"/>
        </w:rPr>
        <w:t>：新会话、打开记忆库、浏览文件、导出、切换只读模式等；</w:t>
      </w:r>
    </w:p>
    <w:p w14:paraId="0000012A">
      <w:pPr>
        <w:numPr>
          <w:ilvl w:val="0"/>
          <w:numId w:val="1"/>
        </w:numPr>
        <w:pBdr>
          <w:left w:val="none" w:color="auto" w:sz="0" w:space="24"/>
        </w:pBdr>
        <w:spacing w:before="0" w:after="52" w:line="420" w:lineRule="auto"/>
        <w:ind w:left="0" w:right="0"/>
        <w:jc w:val="both"/>
        <w:rPr>
          <w:color w:val="1A1A1A"/>
        </w:rPr>
      </w:pPr>
      <w:r>
        <w:rPr>
          <w:rFonts w:hint="eastAsia" w:ascii="宋体" w:hAnsi="宋体" w:eastAsia="宋体" w:cs="宋体"/>
          <w:b/>
          <w:color w:val="1A1A1A"/>
          <w:sz w:val="24"/>
        </w:rPr>
        <w:t>模板</w:t>
      </w:r>
      <w:r>
        <w:rPr>
          <w:rFonts w:hint="eastAsia" w:ascii="宋体" w:hAnsi="宋体" w:eastAsia="宋体" w:cs="宋体"/>
          <w:color w:val="1A1A1A"/>
          <w:sz w:val="24"/>
        </w:rPr>
        <w:t>：你保存的常用提示词，点一下就填进输入框。</w:t>
      </w:r>
    </w:p>
    <w:p w14:paraId="0000012B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模板在"设置 → 模型与提示词 → 常用 Prompt 模板"里维护。适合放那些每次都要打一遍的长提示词，比如周报模板、合同审阅模板。</w:t>
      </w:r>
    </w:p>
    <w:p w14:paraId="0000012C">
      <w:pPr>
        <w:pStyle w:val="3"/>
        <w:keepNext/>
        <w:keepLines/>
        <w:spacing w:before="216" w:beforeAutospacing="1" w:after="120" w:afterAutospacing="1" w:line="324" w:lineRule="auto"/>
        <w:ind w:left="0" w:right="0"/>
        <w:jc w:val="left"/>
        <w:outlineLvl w:val="2"/>
        <w:rPr>
          <w:color w:val="1D4ED8"/>
          <w:sz w:val="32"/>
          <w:szCs w:val="32"/>
        </w:rPr>
      </w:pPr>
      <w:bookmarkStart w:id="25" w:name="_Toc21309"/>
      <w:r>
        <w:rPr>
          <w:rFonts w:hint="eastAsia" w:ascii="黑体" w:hAnsi="黑体" w:eastAsia="黑体" w:cs="黑体"/>
          <w:b/>
          <w:color w:val="1D4ED8"/>
          <w:sz w:val="26"/>
        </w:rPr>
        <w:t>（五）命令面板：不用记菜单</w:t>
      </w:r>
      <w:bookmarkEnd w:id="25"/>
    </w:p>
    <w:p w14:paraId="0000012D">
      <w:pPr>
        <w:spacing w:before="52" w:after="216" w:line="360" w:lineRule="auto"/>
        <w:ind w:left="0" w:right="0"/>
        <w:jc w:val="center"/>
        <w:rPr>
          <w:color w:val="6B7280"/>
        </w:rPr>
      </w:pPr>
      <w:r>
        <w:drawing>
          <wp:inline distT="0" distB="0" distL="114300" distR="114300">
            <wp:extent cx="5274310" cy="3093085"/>
            <wp:effectExtent l="0" t="0" r="8890" b="571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6B7280"/>
          <w:sz w:val="18"/>
        </w:rPr>
        <w:t>图 5-5　命令面板：输入关键词直接搜功能</w:t>
      </w:r>
    </w:p>
    <w:p w14:paraId="0000012E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按 </w:t>
      </w:r>
      <w:r>
        <w:rPr>
          <w:rFonts w:ascii="Consolas" w:hAnsi="Consolas" w:eastAsia="Consolas" w:cs="Consolas"/>
          <w:color w:val="1D4ED8"/>
          <w:sz w:val="19"/>
        </w:rPr>
        <w:t>Ctrl+K</w:t>
      </w:r>
      <w:r>
        <w:rPr>
          <w:rFonts w:hint="eastAsia" w:ascii="宋体" w:hAnsi="宋体" w:eastAsia="宋体" w:cs="宋体"/>
          <w:color w:val="1A1A1A"/>
          <w:sz w:val="24"/>
        </w:rPr>
        <w:t xml:space="preserve"> 打开命令面板，输入关键词就能找到功能——不用在菜单里翻。适合记住"有这个功能但忘了在哪"的时候用。</w:t>
      </w:r>
    </w:p>
    <w:p w14:paraId="0000012F">
      <w:pPr>
        <w:pStyle w:val="3"/>
        <w:keepNext/>
        <w:keepLines/>
        <w:spacing w:before="216" w:beforeAutospacing="1" w:after="120" w:afterAutospacing="1" w:line="324" w:lineRule="auto"/>
        <w:ind w:left="0" w:right="0"/>
        <w:jc w:val="left"/>
        <w:outlineLvl w:val="2"/>
        <w:rPr>
          <w:color w:val="1D4ED8"/>
          <w:sz w:val="32"/>
          <w:szCs w:val="32"/>
        </w:rPr>
      </w:pPr>
      <w:bookmarkStart w:id="26" w:name="_Toc5162"/>
      <w:r>
        <w:rPr>
          <w:rFonts w:hint="eastAsia" w:ascii="黑体" w:hAnsi="黑体" w:eastAsia="黑体" w:cs="黑体"/>
          <w:b/>
          <w:color w:val="1D4ED8"/>
          <w:sz w:val="26"/>
        </w:rPr>
        <w:t>（六）夜间用深色主题</w:t>
      </w:r>
      <w:bookmarkEnd w:id="26"/>
    </w:p>
    <w:p w14:paraId="00000130">
      <w:pPr>
        <w:spacing w:before="52" w:after="216" w:line="360" w:lineRule="auto"/>
        <w:ind w:left="0" w:right="0"/>
        <w:jc w:val="center"/>
        <w:rPr>
          <w:color w:val="6B7280"/>
        </w:rPr>
      </w:pPr>
      <w:r>
        <w:drawing>
          <wp:inline distT="0" distB="0" distL="114300" distR="114300">
            <wp:extent cx="5274310" cy="3093085"/>
            <wp:effectExtent l="0" t="0" r="8890" b="571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6B7280"/>
          <w:sz w:val="18"/>
        </w:rPr>
        <w:t>图 5-6　深色主题</w:t>
      </w:r>
    </w:p>
    <w:p w14:paraId="00000131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顶栏的太阳/月亮按钮一键切换，设置里也能改。选择会记住，下次打开还是这个主题。</w:t>
      </w:r>
    </w:p>
    <w:p w14:paraId="00000132">
      <w:pPr>
        <w:pStyle w:val="2"/>
        <w:keepNext/>
        <w:keepLines/>
        <w:spacing w:before="384" w:beforeAutospacing="1" w:after="120" w:afterAutospacing="1" w:line="324" w:lineRule="auto"/>
        <w:ind w:left="0" w:right="0"/>
        <w:jc w:val="left"/>
        <w:outlineLvl w:val="1"/>
        <w:rPr>
          <w:color w:val="1A1A1A"/>
          <w:sz w:val="32"/>
          <w:szCs w:val="32"/>
        </w:rPr>
      </w:pPr>
      <w:bookmarkStart w:id="27" w:name="_Toc27862"/>
      <w:r>
        <w:rPr>
          <w:rFonts w:hint="eastAsia" w:ascii="黑体" w:hAnsi="黑体" w:eastAsia="黑体" w:cs="黑体"/>
          <w:b/>
          <w:color w:val="1A1A1A"/>
          <w:sz w:val="32"/>
        </w:rPr>
        <w:t>六、进阶用法</w:t>
      </w:r>
      <w:bookmarkEnd w:id="27"/>
    </w:p>
    <w:p w14:paraId="00000133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基础用法跑顺之后，这几个功能能把效率再往上提一档。它们不是必需的，但用熟了会明显少踩坑——尤其是只读模式和项目指令。</w:t>
      </w:r>
    </w:p>
    <w:p w14:paraId="00000134">
      <w:pPr>
        <w:pStyle w:val="3"/>
        <w:keepNext/>
        <w:keepLines/>
        <w:spacing w:before="216" w:beforeAutospacing="1" w:after="120" w:afterAutospacing="1" w:line="324" w:lineRule="auto"/>
        <w:ind w:left="0" w:right="0"/>
        <w:jc w:val="left"/>
        <w:outlineLvl w:val="2"/>
        <w:rPr>
          <w:color w:val="1D4ED8"/>
          <w:sz w:val="32"/>
          <w:szCs w:val="32"/>
        </w:rPr>
      </w:pPr>
      <w:bookmarkStart w:id="28" w:name="_Toc27366"/>
      <w:r>
        <w:rPr>
          <w:rFonts w:hint="eastAsia" w:ascii="黑体" w:hAnsi="黑体" w:eastAsia="黑体" w:cs="黑体"/>
          <w:b/>
          <w:color w:val="1D4ED8"/>
          <w:sz w:val="26"/>
        </w:rPr>
        <w:t>（一）只读模式：只查不改</w:t>
      </w:r>
      <w:bookmarkEnd w:id="28"/>
    </w:p>
    <w:p w14:paraId="00000135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输入框左下角勾上"只读模式"，AI 就只能读文件、不能写、不能跑命令。适合：</w:t>
      </w:r>
    </w:p>
    <w:p w14:paraId="00000136">
      <w:pPr>
        <w:numPr>
          <w:ilvl w:val="0"/>
          <w:numId w:val="1"/>
        </w:numPr>
        <w:pBdr>
          <w:left w:val="none" w:color="auto" w:sz="0" w:space="24"/>
        </w:pBdr>
        <w:spacing w:before="0" w:after="52" w:line="420" w:lineRule="auto"/>
        <w:ind w:left="0" w:right="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只是想问问某个文件里写了什么；</w:t>
      </w:r>
    </w:p>
    <w:p w14:paraId="00000137">
      <w:pPr>
        <w:numPr>
          <w:ilvl w:val="0"/>
          <w:numId w:val="1"/>
        </w:numPr>
        <w:pBdr>
          <w:left w:val="none" w:color="auto" w:sz="0" w:space="24"/>
        </w:pBdr>
        <w:spacing w:before="0" w:after="52" w:line="420" w:lineRule="auto"/>
        <w:ind w:left="0" w:right="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让 AI 分析数据但不想它动你的文件；</w:t>
      </w:r>
    </w:p>
    <w:p w14:paraId="00000138">
      <w:pPr>
        <w:numPr>
          <w:ilvl w:val="0"/>
          <w:numId w:val="1"/>
        </w:numPr>
        <w:pBdr>
          <w:left w:val="none" w:color="auto" w:sz="0" w:space="24"/>
        </w:pBdr>
        <w:spacing w:before="0" w:after="52" w:line="420" w:lineRule="auto"/>
        <w:ind w:left="0" w:right="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演示给同事看，怕误操作。</w:t>
      </w:r>
    </w:p>
    <w:p w14:paraId="00000139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只读模式下，写文件、删文件、执行命令这些工具</w:t>
      </w:r>
      <w:r>
        <w:rPr>
          <w:rFonts w:hint="eastAsia" w:ascii="宋体" w:hAnsi="宋体" w:eastAsia="宋体" w:cs="宋体"/>
          <w:b/>
          <w:color w:val="1A1A1A"/>
          <w:sz w:val="24"/>
        </w:rPr>
        <w:t>不会注册给模型</w:t>
      </w:r>
      <w:r>
        <w:rPr>
          <w:rFonts w:hint="eastAsia" w:ascii="宋体" w:hAnsi="宋体" w:eastAsia="宋体" w:cs="宋体"/>
          <w:color w:val="1A1A1A"/>
          <w:sz w:val="24"/>
        </w:rPr>
        <w:t>，它想用也没有。这不是前端限制，是后端直接不给。</w:t>
      </w:r>
    </w:p>
    <w:p w14:paraId="0000013A">
      <w:pPr>
        <w:pStyle w:val="3"/>
        <w:keepNext/>
        <w:keepLines/>
        <w:spacing w:before="216" w:beforeAutospacing="1" w:after="120" w:afterAutospacing="1" w:line="324" w:lineRule="auto"/>
        <w:ind w:left="0" w:right="0"/>
        <w:jc w:val="left"/>
        <w:outlineLvl w:val="2"/>
        <w:rPr>
          <w:color w:val="1D4ED8"/>
          <w:sz w:val="32"/>
          <w:szCs w:val="32"/>
        </w:rPr>
      </w:pPr>
      <w:bookmarkStart w:id="29" w:name="_Toc2346"/>
      <w:r>
        <w:rPr>
          <w:rFonts w:hint="eastAsia" w:ascii="黑体" w:hAnsi="黑体" w:eastAsia="黑体" w:cs="黑体"/>
          <w:b/>
          <w:color w:val="1D4ED8"/>
          <w:sz w:val="26"/>
        </w:rPr>
        <w:t>（二）长对话上下文压缩</w:t>
      </w:r>
      <w:bookmarkEnd w:id="29"/>
    </w:p>
    <w:p w14:paraId="0000013B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顶栏用量条显示当前上下文占了多少。当一轮对话变长，模型可能"忘记"前面说的话，或者直接撞上上下文窗口报错。</w:t>
      </w:r>
    </w:p>
    <w:p w14:paraId="0000013C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点用量条 → "压缩历史"，会把较早的对话压成一段摘要，只把"摘要 + 最近 6 条"发给模型。</w:t>
      </w:r>
    </w:p>
    <w:p w14:paraId="0000013D">
      <w:pPr>
        <w:numPr>
          <w:ilvl w:val="0"/>
          <w:numId w:val="1"/>
        </w:numPr>
        <w:pBdr>
          <w:left w:val="none" w:color="auto" w:sz="0" w:space="24"/>
        </w:pBdr>
        <w:spacing w:before="0" w:after="52" w:line="420" w:lineRule="auto"/>
        <w:ind w:left="0" w:right="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完整对话</w:t>
      </w:r>
      <w:r>
        <w:rPr>
          <w:rFonts w:hint="eastAsia" w:ascii="宋体" w:hAnsi="宋体" w:eastAsia="宋体" w:cs="宋体"/>
          <w:b/>
          <w:color w:val="1A1A1A"/>
          <w:sz w:val="24"/>
        </w:rPr>
        <w:t>不会被删</w:t>
      </w:r>
      <w:r>
        <w:rPr>
          <w:rFonts w:hint="eastAsia" w:ascii="宋体" w:hAnsi="宋体" w:eastAsia="宋体" w:cs="宋体"/>
          <w:color w:val="1A1A1A"/>
          <w:sz w:val="24"/>
        </w:rPr>
        <w:t>，仍可回看、搜索、导出；</w:t>
      </w:r>
    </w:p>
    <w:p w14:paraId="0000013E">
      <w:pPr>
        <w:numPr>
          <w:ilvl w:val="0"/>
          <w:numId w:val="1"/>
        </w:numPr>
        <w:pBdr>
          <w:left w:val="none" w:color="auto" w:sz="0" w:space="24"/>
        </w:pBdr>
        <w:spacing w:before="0" w:after="52" w:line="420" w:lineRule="auto"/>
        <w:ind w:left="0" w:right="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压缩只影响"发给模型的历史"，不影响你看到的内容；</w:t>
      </w:r>
    </w:p>
    <w:p w14:paraId="0000013F">
      <w:pPr>
        <w:numPr>
          <w:ilvl w:val="0"/>
          <w:numId w:val="1"/>
        </w:numPr>
        <w:pBdr>
          <w:left w:val="none" w:color="auto" w:sz="0" w:space="24"/>
        </w:pBdr>
        <w:spacing w:before="0" w:after="52" w:line="420" w:lineRule="auto"/>
        <w:ind w:left="0" w:right="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压缩后按钮变"已压缩"，再点一次即撤销。</w:t>
      </w:r>
    </w:p>
    <w:p w14:paraId="00000140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设置里还能配"历史压缩阈值"（字符数），超过就自动压缩。</w:t>
      </w:r>
    </w:p>
    <w:p w14:paraId="00000141">
      <w:pPr>
        <w:pStyle w:val="3"/>
        <w:keepNext/>
        <w:keepLines/>
        <w:spacing w:before="216" w:beforeAutospacing="1" w:after="120" w:afterAutospacing="1" w:line="324" w:lineRule="auto"/>
        <w:ind w:left="0" w:right="0"/>
        <w:jc w:val="left"/>
        <w:outlineLvl w:val="2"/>
        <w:rPr>
          <w:color w:val="1D4ED8"/>
          <w:sz w:val="32"/>
          <w:szCs w:val="32"/>
        </w:rPr>
      </w:pPr>
      <w:bookmarkStart w:id="30" w:name="_Toc4854"/>
      <w:r>
        <w:rPr>
          <w:rFonts w:hint="eastAsia" w:ascii="黑体" w:hAnsi="黑体" w:eastAsia="黑体" w:cs="黑体"/>
          <w:b/>
          <w:color w:val="1D4ED8"/>
          <w:sz w:val="26"/>
        </w:rPr>
        <w:t>（三）项目指令：把规矩写进 AGENTS.md</w:t>
      </w:r>
      <w:bookmarkEnd w:id="30"/>
    </w:p>
    <w:p w14:paraId="00000142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工作台根目录下的 </w:t>
      </w:r>
      <w:r>
        <w:rPr>
          <w:rFonts w:ascii="Consolas" w:hAnsi="Consolas" w:eastAsia="Consolas" w:cs="Consolas"/>
          <w:color w:val="1D4ED8"/>
          <w:sz w:val="19"/>
        </w:rPr>
        <w:t>AGENTS.md</w:t>
      </w:r>
      <w:r>
        <w:rPr>
          <w:rFonts w:hint="eastAsia" w:ascii="宋体" w:hAnsi="宋体" w:eastAsia="宋体" w:cs="宋体"/>
          <w:color w:val="1A1A1A"/>
          <w:sz w:val="24"/>
        </w:rPr>
        <w:t xml:space="preserve"> 会作为"项目指令"每轮注入。不同项目、不同客户的规矩放这里，不要都塞进全局铁律：</w:t>
      </w:r>
    </w:p>
    <w:p w14:paraId="00000143">
      <w:pPr>
        <w:shd w:val="clear" w:fill="F7F8FA"/>
        <w:spacing w:before="216" w:after="216" w:line="360" w:lineRule="auto"/>
        <w:ind w:left="0" w:right="0"/>
        <w:jc w:val="left"/>
        <w:rPr>
          <w:color w:val="1A1A1A"/>
        </w:rPr>
      </w:pPr>
      <w:r>
        <w:rPr>
          <w:rFonts w:hint="eastAsia" w:ascii="Consolas" w:hAnsi="Consolas" w:eastAsia="Consolas" w:cs="Consolas"/>
          <w:color w:val="1A1A1A"/>
          <w:sz w:val="19"/>
        </w:rPr>
        <w:t># 我的工作习惯</w:t>
      </w:r>
      <w:r>
        <w:br w:type="textWrapping"/>
      </w:r>
      <w:r>
        <w:rPr>
          <w:rFonts w:hint="eastAsia" w:ascii="Consolas" w:hAnsi="Consolas" w:eastAsia="Consolas" w:cs="Consolas"/>
          <w:color w:val="1A1A1A"/>
          <w:sz w:val="19"/>
        </w:rPr>
        <w:t>- 周报固定用「本周完成 / 下周计划 / 风险」三段式</w:t>
      </w:r>
      <w:r>
        <w:br w:type="textWrapping"/>
      </w:r>
      <w:r>
        <w:rPr>
          <w:rFonts w:hint="eastAsia" w:ascii="Consolas" w:hAnsi="Consolas" w:eastAsia="Consolas" w:cs="Consolas"/>
          <w:color w:val="1A1A1A"/>
          <w:sz w:val="19"/>
        </w:rPr>
        <w:t>- 所有金额保留两位小数</w:t>
      </w:r>
      <w:r>
        <w:br w:type="textWrapping"/>
      </w:r>
      <w:r>
        <w:rPr>
          <w:rFonts w:hint="eastAsia" w:ascii="Consolas" w:hAnsi="Consolas" w:eastAsia="Consolas" w:cs="Consolas"/>
          <w:color w:val="1A1A1A"/>
          <w:sz w:val="19"/>
        </w:rPr>
        <w:t>- 生成 SQL 时必须同时给出回退语句</w:t>
      </w:r>
      <w:r>
        <w:br w:type="textWrapping"/>
      </w:r>
      <w:r>
        <w:rPr>
          <w:rFonts w:hint="eastAsia" w:ascii="Consolas" w:hAnsi="Consolas" w:eastAsia="Consolas" w:cs="Consolas"/>
          <w:color w:val="1A1A1A"/>
          <w:sz w:val="19"/>
        </w:rPr>
        <w:t>- 对外材料不出现内部项目代号</w:t>
      </w:r>
    </w:p>
    <w:p w14:paraId="00000144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优先级从高到低：全局角色 → 工作台约定 → </w:t>
      </w:r>
      <w:r>
        <w:rPr>
          <w:rFonts w:ascii="Consolas" w:hAnsi="Consolas" w:eastAsia="Consolas" w:cs="Consolas"/>
          <w:color w:val="1D4ED8"/>
          <w:sz w:val="19"/>
        </w:rPr>
        <w:t>AGENTS.md</w:t>
      </w:r>
      <w:r>
        <w:rPr>
          <w:rFonts w:hint="eastAsia" w:ascii="宋体" w:hAnsi="宋体" w:eastAsia="宋体" w:cs="宋体"/>
          <w:color w:val="1A1A1A"/>
          <w:sz w:val="24"/>
        </w:rPr>
        <w:t xml:space="preserve"> → 记忆与知识库 → 全局铁律。</w:t>
      </w:r>
    </w:p>
    <w:p w14:paraId="00000145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也可以在"设置 → 模型与提示词 → 项目指令"里直接编辑，不用去改文件。</w:t>
      </w:r>
    </w:p>
    <w:p w14:paraId="00000146">
      <w:pPr>
        <w:pStyle w:val="3"/>
        <w:keepNext/>
        <w:keepLines/>
        <w:spacing w:before="216" w:beforeAutospacing="1" w:after="120" w:afterAutospacing="1" w:line="324" w:lineRule="auto"/>
        <w:ind w:left="0" w:right="0"/>
        <w:jc w:val="left"/>
        <w:outlineLvl w:val="2"/>
        <w:rPr>
          <w:color w:val="1D4ED8"/>
          <w:sz w:val="32"/>
          <w:szCs w:val="32"/>
        </w:rPr>
      </w:pPr>
      <w:bookmarkStart w:id="31" w:name="_Toc32250"/>
      <w:r>
        <w:rPr>
          <w:rFonts w:hint="eastAsia" w:ascii="黑体" w:hAnsi="黑体" w:eastAsia="黑体" w:cs="黑体"/>
          <w:b/>
          <w:color w:val="1D4ED8"/>
          <w:sz w:val="26"/>
        </w:rPr>
        <w:t>（四）角色与铁律</w:t>
      </w:r>
      <w:bookmarkEnd w:id="31"/>
    </w:p>
    <w:p w14:paraId="00000147">
      <w:pPr>
        <w:spacing w:before="52" w:after="216" w:line="360" w:lineRule="auto"/>
        <w:ind w:left="0" w:right="0"/>
        <w:jc w:val="center"/>
        <w:rPr>
          <w:color w:val="6B7280"/>
        </w:rPr>
      </w:pPr>
      <w:r>
        <w:drawing>
          <wp:inline distT="0" distB="0" distL="114300" distR="114300">
            <wp:extent cx="5274310" cy="3093085"/>
            <wp:effectExtent l="0" t="0" r="8890" b="571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6B7280"/>
          <w:sz w:val="18"/>
        </w:rPr>
        <w:t>图 6-1　设置页：模型、模板、角色、项目指令都在这一栏</w:t>
      </w:r>
    </w:p>
    <w:p w14:paraId="00000148">
      <w:pPr>
        <w:numPr>
          <w:ilvl w:val="0"/>
          <w:numId w:val="1"/>
        </w:numPr>
        <w:pBdr>
          <w:left w:val="none" w:color="auto" w:sz="0" w:space="24"/>
        </w:pBdr>
        <w:spacing w:before="0" w:after="52" w:line="420" w:lineRule="auto"/>
        <w:ind w:left="0" w:right="0"/>
        <w:jc w:val="both"/>
        <w:rPr>
          <w:color w:val="1A1A1A"/>
        </w:rPr>
      </w:pPr>
      <w:r>
        <w:rPr>
          <w:rFonts w:hint="eastAsia" w:ascii="宋体" w:hAnsi="宋体" w:eastAsia="宋体" w:cs="宋体"/>
          <w:b/>
          <w:color w:val="1A1A1A"/>
          <w:sz w:val="24"/>
        </w:rPr>
        <w:t>角色设定</w:t>
      </w:r>
      <w:r>
        <w:rPr>
          <w:rFonts w:hint="eastAsia" w:ascii="宋体" w:hAnsi="宋体" w:eastAsia="宋体" w:cs="宋体"/>
          <w:color w:val="1A1A1A"/>
          <w:sz w:val="24"/>
        </w:rPr>
        <w:t>：告诉 AI 它是谁。"你是企业内部的办公助手，回答简洁、直接给结论"——这一句会显著改变它的语气和详略。</w:t>
      </w:r>
    </w:p>
    <w:p w14:paraId="00000149">
      <w:pPr>
        <w:numPr>
          <w:ilvl w:val="0"/>
          <w:numId w:val="1"/>
        </w:numPr>
        <w:pBdr>
          <w:left w:val="none" w:color="auto" w:sz="0" w:space="24"/>
        </w:pBdr>
        <w:spacing w:before="0" w:after="52" w:line="420" w:lineRule="auto"/>
        <w:ind w:left="0" w:right="0"/>
        <w:jc w:val="both"/>
        <w:rPr>
          <w:color w:val="1A1A1A"/>
        </w:rPr>
      </w:pPr>
      <w:r>
        <w:rPr>
          <w:rFonts w:hint="eastAsia" w:ascii="宋体" w:hAnsi="宋体" w:eastAsia="宋体" w:cs="宋体"/>
          <w:b/>
          <w:color w:val="1A1A1A"/>
          <w:sz w:val="24"/>
        </w:rPr>
        <w:t>铁律</w:t>
      </w:r>
      <w:r>
        <w:rPr>
          <w:rFonts w:hint="eastAsia" w:ascii="宋体" w:hAnsi="宋体" w:eastAsia="宋体" w:cs="宋体"/>
          <w:color w:val="1A1A1A"/>
          <w:sz w:val="24"/>
        </w:rPr>
        <w:t>：每行一条，注入系统提示词强制遵守。用在"AI 反复犯同一个错"的时候，比如总是不写单位、总是漏掉合计行。</w:t>
      </w:r>
    </w:p>
    <w:p w14:paraId="0000014A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铁律不宜多，超过 10 条模型容易顾此失彼。通用的写作习惯放 </w:t>
      </w:r>
      <w:r>
        <w:rPr>
          <w:rFonts w:ascii="Consolas" w:hAnsi="Consolas" w:eastAsia="Consolas" w:cs="Consolas"/>
          <w:color w:val="1D4ED8"/>
          <w:sz w:val="19"/>
        </w:rPr>
        <w:t>AGENTS.md</w:t>
      </w:r>
      <w:r>
        <w:rPr>
          <w:rFonts w:hint="eastAsia" w:ascii="宋体" w:hAnsi="宋体" w:eastAsia="宋体" w:cs="宋体"/>
          <w:color w:val="1A1A1A"/>
          <w:sz w:val="24"/>
        </w:rPr>
        <w:t>，真正必须死守的才放铁律。</w:t>
      </w:r>
    </w:p>
    <w:p w14:paraId="0000014B">
      <w:pPr>
        <w:pStyle w:val="3"/>
        <w:keepNext/>
        <w:keepLines/>
        <w:spacing w:before="216" w:beforeAutospacing="1" w:after="120" w:afterAutospacing="1" w:line="324" w:lineRule="auto"/>
        <w:ind w:left="0" w:right="0"/>
        <w:jc w:val="left"/>
        <w:outlineLvl w:val="2"/>
        <w:rPr>
          <w:color w:val="1D4ED8"/>
          <w:sz w:val="32"/>
          <w:szCs w:val="32"/>
        </w:rPr>
      </w:pPr>
      <w:bookmarkStart w:id="32" w:name="_Toc16678"/>
      <w:r>
        <w:rPr>
          <w:rFonts w:hint="eastAsia" w:ascii="黑体" w:hAnsi="黑体" w:eastAsia="黑体" w:cs="黑体"/>
          <w:b/>
          <w:color w:val="1D4ED8"/>
          <w:sz w:val="26"/>
        </w:rPr>
        <w:t>（五）本地资料检索（RAG）</w:t>
      </w:r>
      <w:bookmarkEnd w:id="32"/>
    </w:p>
    <w:p w14:paraId="0000014C">
      <w:pPr>
        <w:spacing w:before="52" w:after="216" w:line="360" w:lineRule="auto"/>
        <w:ind w:left="0" w:right="0"/>
        <w:jc w:val="center"/>
        <w:rPr>
          <w:color w:val="6B7280"/>
        </w:rPr>
      </w:pPr>
      <w:r>
        <w:drawing>
          <wp:inline distT="0" distB="0" distL="114300" distR="114300">
            <wp:extent cx="5274310" cy="3093085"/>
            <wp:effectExtent l="0" t="0" r="8890" b="571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6B7280"/>
          <w:sz w:val="18"/>
        </w:rPr>
        <w:t>图 6-2　检索设置：自动检索 inputs / notes，可重建索引</w:t>
      </w:r>
    </w:p>
    <w:p w14:paraId="0000014D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打开"提问时自动检索 inputs/notes 的资料"之后，每次提问会先从你的资料里找出最相关的几段，一起发给模型。这样它回答"我们的活跃客户怎么定义"时，能引用 </w:t>
      </w:r>
      <w:r>
        <w:rPr>
          <w:rFonts w:hint="eastAsia" w:ascii="Consolas" w:hAnsi="Consolas" w:eastAsia="Consolas" w:cs="Consolas"/>
          <w:color w:val="1D4ED8"/>
          <w:sz w:val="19"/>
        </w:rPr>
        <w:t>notes/常用口径.md</w:t>
      </w:r>
      <w:r>
        <w:rPr>
          <w:rFonts w:hint="eastAsia" w:ascii="宋体" w:hAnsi="宋体" w:eastAsia="宋体" w:cs="宋体"/>
          <w:color w:val="1A1A1A"/>
          <w:sz w:val="24"/>
        </w:rPr>
        <w:t xml:space="preserve"> 里的原话，而不是自己编。</w:t>
      </w:r>
    </w:p>
    <w:p w14:paraId="0000014E">
      <w:pPr>
        <w:numPr>
          <w:ilvl w:val="0"/>
          <w:numId w:val="1"/>
        </w:numPr>
        <w:pBdr>
          <w:left w:val="none" w:color="auto" w:sz="0" w:space="24"/>
        </w:pBdr>
        <w:spacing w:before="0" w:after="52" w:line="420" w:lineRule="auto"/>
        <w:ind w:left="0" w:right="0"/>
        <w:jc w:val="both"/>
        <w:rPr>
          <w:color w:val="1A1A1A"/>
        </w:rPr>
      </w:pPr>
      <w:r>
        <w:rPr>
          <w:rFonts w:hint="eastAsia" w:ascii="宋体" w:hAnsi="宋体" w:eastAsia="宋体" w:cs="宋体"/>
          <w:b/>
          <w:color w:val="1A1A1A"/>
          <w:sz w:val="24"/>
        </w:rPr>
        <w:t>检索条数</w:t>
      </w:r>
      <w:r>
        <w:rPr>
          <w:rFonts w:hint="eastAsia" w:ascii="宋体" w:hAnsi="宋体" w:eastAsia="宋体" w:cs="宋体"/>
          <w:color w:val="1A1A1A"/>
          <w:sz w:val="24"/>
        </w:rPr>
        <w:t>：默认 4 条。资料多、问题宽泛时可以调到 6-8；</w:t>
      </w:r>
    </w:p>
    <w:p w14:paraId="0000014F">
      <w:pPr>
        <w:numPr>
          <w:ilvl w:val="0"/>
          <w:numId w:val="1"/>
        </w:numPr>
        <w:pBdr>
          <w:left w:val="none" w:color="auto" w:sz="0" w:space="24"/>
        </w:pBdr>
        <w:spacing w:before="0" w:after="52" w:line="420" w:lineRule="auto"/>
        <w:ind w:left="0" w:right="0"/>
        <w:jc w:val="both"/>
        <w:rPr>
          <w:color w:val="1A1A1A"/>
        </w:rPr>
      </w:pPr>
      <w:r>
        <w:rPr>
          <w:rFonts w:hint="eastAsia" w:ascii="宋体" w:hAnsi="宋体" w:eastAsia="宋体" w:cs="宋体"/>
          <w:b/>
          <w:color w:val="1A1A1A"/>
          <w:sz w:val="24"/>
        </w:rPr>
        <w:t>重建索引</w:t>
      </w:r>
      <w:r>
        <w:rPr>
          <w:rFonts w:hint="eastAsia" w:ascii="宋体" w:hAnsi="宋体" w:eastAsia="宋体" w:cs="宋体"/>
          <w:color w:val="1A1A1A"/>
          <w:sz w:val="24"/>
        </w:rPr>
        <w:t>：改了 notes 里的文件后如果发现检索不到新内容，点这个；</w:t>
      </w:r>
    </w:p>
    <w:p w14:paraId="00000150">
      <w:pPr>
        <w:numPr>
          <w:ilvl w:val="0"/>
          <w:numId w:val="1"/>
        </w:numPr>
        <w:pBdr>
          <w:left w:val="none" w:color="auto" w:sz="0" w:space="24"/>
        </w:pBdr>
        <w:spacing w:before="0" w:after="52" w:line="420" w:lineRule="auto"/>
        <w:ind w:left="0" w:right="0"/>
        <w:jc w:val="both"/>
        <w:rPr>
          <w:color w:val="1A1A1A"/>
        </w:rPr>
      </w:pPr>
      <w:r>
        <w:rPr>
          <w:rFonts w:hint="eastAsia" w:ascii="宋体" w:hAnsi="宋体" w:eastAsia="宋体" w:cs="宋体"/>
          <w:b/>
          <w:color w:val="1A1A1A"/>
          <w:sz w:val="24"/>
        </w:rPr>
        <w:t>索引已过期 N 个文件</w:t>
      </w:r>
      <w:r>
        <w:rPr>
          <w:rFonts w:hint="eastAsia" w:ascii="宋体" w:hAnsi="宋体" w:eastAsia="宋体" w:cs="宋体"/>
          <w:color w:val="1A1A1A"/>
          <w:sz w:val="24"/>
        </w:rPr>
        <w:t>：提示有文件变动但索引没更新。</w:t>
      </w:r>
    </w:p>
    <w:p w14:paraId="00000151">
      <w:pPr>
        <w:pBdr>
          <w:left w:val="single" w:color="1D4ED8" w:sz="18" w:space="0"/>
        </w:pBdr>
        <w:shd w:val="clear" w:fill="EEF4FF"/>
        <w:spacing w:before="216" w:after="216" w:line="420" w:lineRule="auto"/>
        <w:ind w:left="0" w:right="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1"/>
        </w:rPr>
        <w:t>　　检索用的是关键词匹配（TF-IDF），不是语义向量。所以</w:t>
      </w:r>
      <w:r>
        <w:rPr>
          <w:rFonts w:hint="eastAsia" w:ascii="宋体" w:hAnsi="宋体" w:eastAsia="宋体" w:cs="宋体"/>
          <w:b/>
          <w:color w:val="1A1A1A"/>
          <w:sz w:val="21"/>
        </w:rPr>
        <w:t>资料里的措辞要贴近你会问的词</w:t>
      </w:r>
      <w:r>
        <w:rPr>
          <w:rFonts w:hint="eastAsia" w:ascii="宋体" w:hAnsi="宋体" w:eastAsia="宋体" w:cs="宋体"/>
          <w:color w:val="1A1A1A"/>
          <w:sz w:val="21"/>
        </w:rPr>
        <w:t>——问"客单价"，资料里最好也有"客单价"三个字。</w:t>
      </w:r>
    </w:p>
    <w:p w14:paraId="00000152">
      <w:pPr>
        <w:pStyle w:val="3"/>
        <w:keepNext/>
        <w:keepLines/>
        <w:spacing w:before="216" w:beforeAutospacing="1" w:after="120" w:afterAutospacing="1" w:line="324" w:lineRule="auto"/>
        <w:ind w:left="0" w:right="0"/>
        <w:jc w:val="left"/>
        <w:outlineLvl w:val="2"/>
        <w:rPr>
          <w:color w:val="1D4ED8"/>
          <w:sz w:val="32"/>
          <w:szCs w:val="32"/>
        </w:rPr>
      </w:pPr>
      <w:bookmarkStart w:id="33" w:name="_Toc21167"/>
      <w:r>
        <w:rPr>
          <w:rFonts w:hint="eastAsia" w:ascii="黑体" w:hAnsi="黑体" w:eastAsia="黑体" w:cs="黑体"/>
          <w:b/>
          <w:color w:val="1D4ED8"/>
          <w:sz w:val="26"/>
        </w:rPr>
        <w:t>（六）外接 MCP：给它更多手脚</w:t>
      </w:r>
      <w:bookmarkEnd w:id="33"/>
    </w:p>
    <w:p w14:paraId="00000153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MCP 是一种标准协议，能让 AI 调用外部工具（查数据库、抓网页、操作文件系统）。在"设置 → 外接 MCP"里配置，不用手改 JSON：</w:t>
      </w:r>
    </w:p>
    <w:p w14:paraId="00000154">
      <w:pPr>
        <w:numPr>
          <w:ilvl w:val="0"/>
          <w:numId w:val="4"/>
        </w:numPr>
        <w:pBdr>
          <w:left w:val="none" w:color="auto" w:sz="0" w:space="24"/>
        </w:pBdr>
        <w:spacing w:before="0" w:after="52" w:line="420" w:lineRule="auto"/>
        <w:ind w:left="0" w:right="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点"＋ 添加 / 编辑 MCP 服务"；</w:t>
      </w:r>
    </w:p>
    <w:p w14:paraId="00000155">
      <w:pPr>
        <w:numPr>
          <w:ilvl w:val="0"/>
          <w:numId w:val="4"/>
        </w:numPr>
        <w:pBdr>
          <w:left w:val="none" w:color="auto" w:sz="0" w:space="24"/>
        </w:pBdr>
        <w:spacing w:before="0" w:after="52" w:line="420" w:lineRule="auto"/>
        <w:ind w:left="0" w:right="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填服务名、启动命令、参数、环境变量、超时；</w:t>
      </w:r>
    </w:p>
    <w:p w14:paraId="00000156">
      <w:pPr>
        <w:numPr>
          <w:ilvl w:val="0"/>
          <w:numId w:val="4"/>
        </w:numPr>
        <w:pBdr>
          <w:left w:val="none" w:color="auto" w:sz="0" w:space="24"/>
        </w:pBdr>
        <w:spacing w:before="0" w:after="52" w:line="420" w:lineRule="auto"/>
        <w:ind w:left="0" w:right="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点"保存并连接"，绿色"已连接"表示握手成功。</w:t>
      </w:r>
    </w:p>
    <w:p w14:paraId="00000157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例：接一个文件系统服务</w:t>
      </w:r>
    </w:p>
    <w:p w14:paraId="00000158">
      <w:pPr>
        <w:shd w:val="clear" w:fill="F7F8FA"/>
        <w:spacing w:before="216" w:after="216" w:line="360" w:lineRule="auto"/>
        <w:ind w:left="0" w:right="0"/>
        <w:jc w:val="left"/>
        <w:rPr>
          <w:color w:val="1A1A1A"/>
        </w:rPr>
      </w:pPr>
      <w:r>
        <w:rPr>
          <w:rFonts w:hint="eastAsia" w:ascii="Consolas" w:hAnsi="Consolas" w:eastAsia="Consolas" w:cs="Consolas"/>
          <w:color w:val="1A1A1A"/>
          <w:sz w:val="19"/>
        </w:rPr>
        <w:t>名字：filesystem</w:t>
      </w:r>
      <w:r>
        <w:br w:type="textWrapping"/>
      </w:r>
      <w:r>
        <w:rPr>
          <w:rFonts w:hint="eastAsia" w:ascii="Consolas" w:hAnsi="Consolas" w:eastAsia="Consolas" w:cs="Consolas"/>
          <w:color w:val="1A1A1A"/>
          <w:sz w:val="19"/>
        </w:rPr>
        <w:t>命令：npx</w:t>
      </w:r>
      <w:r>
        <w:br w:type="textWrapping"/>
      </w:r>
      <w:r>
        <w:rPr>
          <w:rFonts w:hint="eastAsia" w:ascii="Consolas" w:hAnsi="Consolas" w:eastAsia="Consolas" w:cs="Consolas"/>
          <w:color w:val="1A1A1A"/>
          <w:sz w:val="19"/>
        </w:rPr>
        <w:t>参数：-y @modelcontextprotocol/server-filesystem "D:\资料"</w:t>
      </w:r>
      <w:r>
        <w:br w:type="textWrapping"/>
      </w:r>
      <w:r>
        <w:rPr>
          <w:rFonts w:hint="eastAsia" w:ascii="Consolas" w:hAnsi="Consolas" w:eastAsia="Consolas" w:cs="Consolas"/>
          <w:color w:val="1A1A1A"/>
          <w:sz w:val="19"/>
        </w:rPr>
        <w:t>超时：90</w:t>
      </w:r>
    </w:p>
    <w:p w14:paraId="00000159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配好之后，它的工具会以 </w:t>
      </w:r>
      <w:r>
        <w:rPr>
          <w:rFonts w:ascii="Consolas" w:hAnsi="Consolas" w:eastAsia="Consolas" w:cs="Consolas"/>
          <w:color w:val="1D4ED8"/>
          <w:sz w:val="19"/>
        </w:rPr>
        <w:t>mcp__filesystem__read_file</w:t>
      </w:r>
      <w:r>
        <w:rPr>
          <w:rFonts w:hint="eastAsia" w:ascii="宋体" w:hAnsi="宋体" w:eastAsia="宋体" w:cs="宋体"/>
          <w:color w:val="1A1A1A"/>
          <w:sz w:val="24"/>
        </w:rPr>
        <w:t xml:space="preserve"> 这样的名字出现在 AI 的工具列表里，对话里直接说需求就行。</w:t>
      </w:r>
    </w:p>
    <w:p w14:paraId="0000015A">
      <w:pPr>
        <w:pBdr>
          <w:left w:val="single" w:color="C2410C" w:sz="18" w:space="0"/>
        </w:pBdr>
        <w:shd w:val="clear" w:fill="FFF6EC"/>
        <w:spacing w:before="216" w:after="216" w:line="420" w:lineRule="auto"/>
        <w:ind w:left="0" w:right="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1"/>
        </w:rPr>
        <w:t>　　</w:t>
      </w:r>
      <w:r>
        <w:rPr>
          <w:rFonts w:hint="eastAsia" w:ascii="宋体" w:hAnsi="宋体" w:eastAsia="宋体" w:cs="宋体"/>
          <w:b/>
          <w:color w:val="1A1A1A"/>
          <w:sz w:val="21"/>
        </w:rPr>
        <w:t>离线机注意：</w:t>
      </w:r>
      <w:r>
        <w:rPr>
          <w:rFonts w:hint="eastAsia" w:ascii="宋体" w:hAnsi="宋体" w:eastAsia="宋体" w:cs="宋体"/>
          <w:color w:val="1A1A1A"/>
          <w:sz w:val="21"/>
        </w:rPr>
        <w:t>MCP 服务需要先装好 node / python 和对应的包。第一次连接要下载包，超时给 90 秒；下载完成后可以改回 20-30 秒。MCP 工具默认逐条向你确认，只读模式下直接禁用。</w:t>
      </w:r>
    </w:p>
    <w:p w14:paraId="0000015B">
      <w:pPr>
        <w:pStyle w:val="2"/>
        <w:keepNext/>
        <w:keepLines/>
        <w:spacing w:before="384" w:beforeAutospacing="1" w:after="120" w:afterAutospacing="1" w:line="324" w:lineRule="auto"/>
        <w:ind w:left="0" w:right="0"/>
        <w:jc w:val="left"/>
        <w:outlineLvl w:val="1"/>
        <w:rPr>
          <w:color w:val="1A1A1A"/>
          <w:sz w:val="32"/>
          <w:szCs w:val="32"/>
        </w:rPr>
      </w:pPr>
      <w:bookmarkStart w:id="34" w:name="_Toc5595"/>
      <w:r>
        <w:rPr>
          <w:rFonts w:hint="eastAsia" w:ascii="黑体" w:hAnsi="黑体" w:eastAsia="黑体" w:cs="黑体"/>
          <w:b/>
          <w:color w:val="1A1A1A"/>
          <w:sz w:val="32"/>
        </w:rPr>
        <w:t>七、安全边界</w:t>
      </w:r>
      <w:bookmarkEnd w:id="34"/>
    </w:p>
    <w:p w14:paraId="0000015C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这一章说清楚它能碰什么、碰不到什么。知道边界在哪，才敢放心把活交给它——也才知道什么时候该把权限收紧。</w:t>
      </w:r>
    </w:p>
    <w:p w14:paraId="0000015D">
      <w:pPr>
        <w:pStyle w:val="3"/>
        <w:keepNext/>
        <w:keepLines/>
        <w:spacing w:before="216" w:beforeAutospacing="1" w:after="120" w:afterAutospacing="1" w:line="324" w:lineRule="auto"/>
        <w:ind w:left="0" w:right="0"/>
        <w:jc w:val="left"/>
        <w:outlineLvl w:val="2"/>
        <w:rPr>
          <w:color w:val="1D4ED8"/>
          <w:sz w:val="32"/>
          <w:szCs w:val="32"/>
        </w:rPr>
      </w:pPr>
      <w:bookmarkStart w:id="35" w:name="_Toc2609"/>
      <w:r>
        <w:rPr>
          <w:rFonts w:hint="eastAsia" w:ascii="黑体" w:hAnsi="黑体" w:eastAsia="黑体" w:cs="黑体"/>
          <w:b/>
          <w:color w:val="1D4ED8"/>
          <w:sz w:val="26"/>
        </w:rPr>
        <w:t>（一）能读什么、能写什么</w:t>
      </w:r>
      <w:bookmarkEnd w:id="35"/>
    </w:p>
    <w:p w14:paraId="0000015E">
      <w:pPr>
        <w:keepNext/>
        <w:jc w:val="center"/>
      </w:pPr>
      <w:r>
        <w:rPr>
          <w:rFonts w:hint="eastAsia"/>
          <w:color w:val="888888"/>
          <w:sz w:val="18"/>
        </w:rPr>
        <w:t>表 7-1　读写范围与拦截规则</w:t>
      </w:r>
    </w:p>
    <w:tbl>
      <w:tblPr>
        <w:tblStyle w:val="7"/>
        <w:tblW w:w="8306" w:type="dxa"/>
        <w:tblInd w:w="0" w:type="dxa"/>
        <w:shd w:val="clear" w:color="1A1A1A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153"/>
        <w:gridCol w:w="4153"/>
      </w:tblGrid>
      <w:tr w14:paraId="2DAC8026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auto" w:fill="F2F5F9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15F">
            <w:pPr>
              <w:jc w:val="left"/>
              <w:rPr>
                <w:b/>
                <w:bCs/>
                <w:color w:val="1A1A1A"/>
              </w:rPr>
            </w:pPr>
            <w:r>
              <w:rPr>
                <w:rFonts w:hint="eastAsia" w:ascii="黑体" w:hAnsi="黑体" w:eastAsia="黑体" w:cs="黑体"/>
                <w:b/>
                <w:color w:val="1A1A1A"/>
                <w:sz w:val="21"/>
              </w:rPr>
              <w:t>操作</w:t>
            </w:r>
          </w:p>
        </w:tc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auto" w:fill="F2F5F9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160">
            <w:pPr>
              <w:jc w:val="left"/>
              <w:rPr>
                <w:b/>
                <w:bCs/>
                <w:color w:val="1A1A1A"/>
              </w:rPr>
            </w:pPr>
            <w:r>
              <w:rPr>
                <w:rFonts w:hint="eastAsia" w:ascii="黑体" w:hAnsi="黑体" w:eastAsia="黑体" w:cs="黑体"/>
                <w:b/>
                <w:color w:val="1A1A1A"/>
                <w:sz w:val="21"/>
              </w:rPr>
              <w:t>范围</w:t>
            </w:r>
          </w:p>
        </w:tc>
      </w:tr>
      <w:tr w14:paraId="4063A6B1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16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读文件</w:t>
            </w:r>
          </w:p>
        </w:tc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16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工作台内任意文件 + 电脑其他目录（只读）</w:t>
            </w:r>
          </w:p>
        </w:tc>
      </w:tr>
      <w:tr w14:paraId="22D840C3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16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写文件</w:t>
            </w:r>
          </w:p>
        </w:tc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16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b/>
                <w:color w:val="1A1A1A"/>
                <w:sz w:val="21"/>
              </w:rPr>
              <w:t>仅</w:t>
            </w:r>
            <w:r>
              <w:rPr>
                <w:rFonts w:ascii="Consolas" w:hAnsi="Consolas" w:eastAsia="Consolas" w:cs="Consolas"/>
                <w:color w:val="1D4ED8"/>
                <w:sz w:val="19"/>
              </w:rPr>
              <w:t>outputs/</w:t>
            </w:r>
            <w:r>
              <w:rPr>
                <w:rFonts w:hint="eastAsia" w:ascii="宋体" w:hAnsi="宋体" w:eastAsia="宋体" w:cs="宋体"/>
                <w:color w:val="1A1A1A"/>
                <w:sz w:val="21"/>
              </w:rPr>
              <w:t xml:space="preserve"> 和 </w:t>
            </w:r>
            <w:r>
              <w:rPr>
                <w:rFonts w:ascii="Consolas" w:hAnsi="Consolas" w:eastAsia="Consolas" w:cs="Consolas"/>
                <w:color w:val="1D4ED8"/>
                <w:sz w:val="19"/>
              </w:rPr>
              <w:t>notes/</w:t>
            </w:r>
          </w:p>
        </w:tc>
      </w:tr>
      <w:tr w14:paraId="4C8EC4F1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16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拒绝写入</w:t>
            </w:r>
          </w:p>
        </w:tc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166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D4ED8"/>
                <w:sz w:val="19"/>
              </w:rPr>
              <w:t>inputs/</w:t>
            </w:r>
            <w:r>
              <w:rPr>
                <w:rFonts w:hint="eastAsia" w:ascii="宋体" w:hAnsi="宋体" w:eastAsia="宋体" w:cs="宋体"/>
                <w:color w:val="1A1A1A"/>
                <w:sz w:val="21"/>
              </w:rPr>
              <w:t>、</w:t>
            </w:r>
            <w:r>
              <w:rPr>
                <w:rFonts w:ascii="Consolas" w:hAnsi="Consolas" w:eastAsia="Consolas" w:cs="Consolas"/>
                <w:color w:val="1D4ED8"/>
                <w:sz w:val="19"/>
              </w:rPr>
              <w:t>.agent/</w:t>
            </w:r>
            <w:r>
              <w:rPr>
                <w:rFonts w:hint="eastAsia" w:ascii="宋体" w:hAnsi="宋体" w:eastAsia="宋体" w:cs="宋体"/>
                <w:color w:val="1A1A1A"/>
                <w:sz w:val="21"/>
              </w:rPr>
              <w:t>、绝对路径、</w:t>
            </w:r>
            <w:r>
              <w:rPr>
                <w:rFonts w:ascii="Consolas" w:hAnsi="Consolas" w:eastAsia="Consolas" w:cs="Consolas"/>
                <w:color w:val="1D4ED8"/>
                <w:sz w:val="19"/>
              </w:rPr>
              <w:t>../</w:t>
            </w:r>
            <w:r>
              <w:rPr>
                <w:rFonts w:hint="eastAsia" w:ascii="宋体" w:hAnsi="宋体" w:eastAsia="宋体" w:cs="宋体"/>
                <w:color w:val="1A1A1A"/>
                <w:sz w:val="21"/>
              </w:rPr>
              <w:t xml:space="preserve"> 越界</w:t>
            </w:r>
          </w:p>
        </w:tc>
      </w:tr>
      <w:tr w14:paraId="74C66B62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16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敏感文件</w:t>
            </w:r>
          </w:p>
        </w:tc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168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D4ED8"/>
                <w:sz w:val="19"/>
              </w:rPr>
              <w:t>.env</w:t>
            </w:r>
            <w:r>
              <w:rPr>
                <w:rFonts w:ascii="宋体" w:hAnsi="宋体" w:eastAsia="宋体" w:cs="宋体"/>
                <w:color w:val="1A1A1A"/>
                <w:sz w:val="21"/>
              </w:rPr>
              <w:t xml:space="preserve"> / </w:t>
            </w:r>
            <w:r>
              <w:rPr>
                <w:rFonts w:ascii="Consolas" w:hAnsi="Consolas" w:eastAsia="Consolas" w:cs="Consolas"/>
                <w:color w:val="1D4ED8"/>
                <w:sz w:val="19"/>
              </w:rPr>
              <w:t>.key</w:t>
            </w:r>
            <w:r>
              <w:rPr>
                <w:rFonts w:hint="eastAsia" w:ascii="宋体" w:hAnsi="宋体" w:eastAsia="宋体" w:cs="宋体"/>
                <w:color w:val="1A1A1A"/>
                <w:sz w:val="21"/>
              </w:rPr>
              <w:t xml:space="preserve"> / 凭据类一律拦截，读写都不行</w:t>
            </w:r>
          </w:p>
        </w:tc>
      </w:tr>
      <w:tr w14:paraId="095C318F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16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符号链接</w:t>
            </w:r>
          </w:p>
        </w:tc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16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工作台内指向别处的链接一律跳过，防止越界</w:t>
            </w:r>
          </w:p>
        </w:tc>
      </w:tr>
    </w:tbl>
    <w:p w14:paraId="0000016B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写白名单是硬约束，不是提示词里"请勿"的软要求——AI 想写 </w:t>
      </w:r>
      <w:r>
        <w:rPr>
          <w:rFonts w:ascii="Consolas" w:hAnsi="Consolas" w:eastAsia="Consolas" w:cs="Consolas"/>
          <w:color w:val="1D4ED8"/>
          <w:sz w:val="19"/>
        </w:rPr>
        <w:t>inputs/</w:t>
      </w:r>
      <w:r>
        <w:rPr>
          <w:rFonts w:hint="eastAsia" w:ascii="宋体" w:hAnsi="宋体" w:eastAsia="宋体" w:cs="宋体"/>
          <w:color w:val="1A1A1A"/>
          <w:sz w:val="24"/>
        </w:rPr>
        <w:t xml:space="preserve"> 会被后端直接拒绝并返回错误。</w:t>
      </w:r>
    </w:p>
    <w:p w14:paraId="0000016C">
      <w:pPr>
        <w:pStyle w:val="3"/>
        <w:keepNext/>
        <w:keepLines/>
        <w:spacing w:before="216" w:beforeAutospacing="1" w:after="120" w:afterAutospacing="1" w:line="324" w:lineRule="auto"/>
        <w:ind w:left="0" w:right="0"/>
        <w:jc w:val="left"/>
        <w:outlineLvl w:val="2"/>
        <w:rPr>
          <w:color w:val="1D4ED8"/>
          <w:sz w:val="32"/>
          <w:szCs w:val="32"/>
        </w:rPr>
      </w:pPr>
      <w:bookmarkStart w:id="36" w:name="_Toc17425"/>
      <w:r>
        <w:rPr>
          <w:rFonts w:hint="eastAsia" w:ascii="黑体" w:hAnsi="黑体" w:eastAsia="黑体" w:cs="黑体"/>
          <w:b/>
          <w:color w:val="1D4ED8"/>
          <w:sz w:val="26"/>
        </w:rPr>
        <w:t>（二）危险命令要确认</w:t>
      </w:r>
      <w:bookmarkEnd w:id="36"/>
    </w:p>
    <w:p w14:paraId="0000016D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执行删除、格式化、改注册表、</w:t>
      </w:r>
      <w:r>
        <w:rPr>
          <w:rFonts w:ascii="Consolas" w:hAnsi="Consolas" w:eastAsia="Consolas" w:cs="Consolas"/>
          <w:color w:val="1D4ED8"/>
          <w:sz w:val="19"/>
        </w:rPr>
        <w:t>git push</w:t>
      </w:r>
      <w:r>
        <w:rPr>
          <w:rFonts w:hint="eastAsia" w:ascii="宋体" w:hAnsi="宋体" w:eastAsia="宋体" w:cs="宋体"/>
          <w:color w:val="1A1A1A"/>
          <w:sz w:val="24"/>
        </w:rPr>
        <w:t xml:space="preserve"> 这类命令时，会弹窗要你确认。</w:t>
      </w:r>
      <w:r>
        <w:rPr>
          <w:rFonts w:hint="eastAsia" w:ascii="宋体" w:hAnsi="宋体" w:eastAsia="宋体" w:cs="宋体"/>
          <w:b/>
          <w:color w:val="1A1A1A"/>
          <w:sz w:val="24"/>
        </w:rPr>
        <w:t>超时没人点，按拒绝处理</w:t>
      </w:r>
      <w:r>
        <w:rPr>
          <w:rFonts w:hint="eastAsia" w:ascii="宋体" w:hAnsi="宋体" w:eastAsia="宋体" w:cs="宋体"/>
          <w:color w:val="1A1A1A"/>
          <w:sz w:val="24"/>
        </w:rPr>
        <w:t>，不会自动执行。</w:t>
      </w:r>
    </w:p>
    <w:p w14:paraId="0000016E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设置里的"安全与审批档位"可以调松紧：</w:t>
      </w:r>
    </w:p>
    <w:p w14:paraId="0000016F">
      <w:pPr>
        <w:keepNext/>
        <w:jc w:val="center"/>
      </w:pPr>
      <w:r>
        <w:rPr>
          <w:rFonts w:hint="eastAsia"/>
          <w:color w:val="888888"/>
          <w:sz w:val="18"/>
        </w:rPr>
        <w:t>表 7-2　安全与审批档位</w:t>
      </w:r>
    </w:p>
    <w:tbl>
      <w:tblPr>
        <w:tblStyle w:val="7"/>
        <w:tblW w:w="8306" w:type="dxa"/>
        <w:tblInd w:w="0" w:type="dxa"/>
        <w:shd w:val="clear" w:color="1A1A1A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153"/>
        <w:gridCol w:w="4153"/>
      </w:tblGrid>
      <w:tr w14:paraId="34B875EA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auto" w:fill="F2F5F9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170">
            <w:pPr>
              <w:jc w:val="left"/>
              <w:rPr>
                <w:b/>
                <w:bCs/>
                <w:color w:val="1A1A1A"/>
              </w:rPr>
            </w:pPr>
            <w:r>
              <w:rPr>
                <w:rFonts w:hint="eastAsia" w:ascii="黑体" w:hAnsi="黑体" w:eastAsia="黑体" w:cs="黑体"/>
                <w:b/>
                <w:color w:val="1A1A1A"/>
                <w:sz w:val="21"/>
              </w:rPr>
              <w:t>档位</w:t>
            </w:r>
          </w:p>
        </w:tc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auto" w:fill="F2F5F9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171">
            <w:pPr>
              <w:jc w:val="left"/>
              <w:rPr>
                <w:b/>
                <w:bCs/>
                <w:color w:val="1A1A1A"/>
              </w:rPr>
            </w:pPr>
            <w:r>
              <w:rPr>
                <w:rFonts w:hint="eastAsia" w:ascii="黑体" w:hAnsi="黑体" w:eastAsia="黑体" w:cs="黑体"/>
                <w:b/>
                <w:color w:val="1A1A1A"/>
                <w:sz w:val="21"/>
              </w:rPr>
              <w:t>效果</w:t>
            </w:r>
          </w:p>
        </w:tc>
      </w:tr>
      <w:tr w14:paraId="7CB71864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17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只读</w:t>
            </w:r>
          </w:p>
        </w:tc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17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禁止一切写入和命令</w:t>
            </w:r>
          </w:p>
        </w:tc>
      </w:tr>
      <w:tr w14:paraId="577EFCFF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17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建议（默认）</w:t>
            </w:r>
          </w:p>
        </w:tc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17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读取自动；outputs/notes 写入自动；删除/移动与其它命令逐条确认</w:t>
            </w:r>
          </w:p>
        </w:tc>
      </w:tr>
      <w:tr w14:paraId="66C36772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17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自动编辑</w:t>
            </w:r>
          </w:p>
        </w:tc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17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写文件全自动；命令仍逐条确认</w:t>
            </w:r>
          </w:p>
        </w:tc>
      </w:tr>
      <w:tr w14:paraId="5DC8EFD0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17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信任</w:t>
            </w:r>
          </w:p>
        </w:tc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17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全部自动放行，只拦危险命令（危险命令永远人工确认）</w:t>
            </w:r>
          </w:p>
        </w:tc>
      </w:tr>
    </w:tbl>
    <w:p w14:paraId="0000017A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刚上手建议保持"建议"档。跑熟了、确认 AI 不会乱来，再考虑放宽。</w:t>
      </w:r>
    </w:p>
    <w:p w14:paraId="0000017B">
      <w:pPr>
        <w:pStyle w:val="3"/>
        <w:keepNext/>
        <w:keepLines/>
        <w:spacing w:before="216" w:beforeAutospacing="1" w:after="120" w:afterAutospacing="1" w:line="324" w:lineRule="auto"/>
        <w:ind w:left="0" w:right="0"/>
        <w:jc w:val="left"/>
        <w:outlineLvl w:val="2"/>
        <w:rPr>
          <w:color w:val="1D4ED8"/>
          <w:sz w:val="32"/>
          <w:szCs w:val="32"/>
        </w:rPr>
      </w:pPr>
      <w:bookmarkStart w:id="37" w:name="_Toc8310"/>
      <w:r>
        <w:rPr>
          <w:rFonts w:hint="eastAsia" w:ascii="黑体" w:hAnsi="黑体" w:eastAsia="黑体" w:cs="黑体"/>
          <w:b/>
          <w:color w:val="1D4ED8"/>
          <w:sz w:val="26"/>
        </w:rPr>
        <w:t>（三）关掉代码执行</w:t>
      </w:r>
      <w:bookmarkEnd w:id="37"/>
    </w:p>
    <w:p w14:paraId="0000017C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设置 → 安全与数据 → 取消勾选"允许 AI 执行命令 / 运行代码"。关掉之后 </w:t>
      </w:r>
      <w:r>
        <w:rPr>
          <w:rFonts w:ascii="Consolas" w:hAnsi="Consolas" w:eastAsia="Consolas" w:cs="Consolas"/>
          <w:color w:val="1D4ED8"/>
          <w:sz w:val="19"/>
        </w:rPr>
        <w:t>run_command</w:t>
      </w:r>
      <w:r>
        <w:rPr>
          <w:rFonts w:hint="eastAsia" w:ascii="宋体" w:hAnsi="宋体" w:eastAsia="宋体" w:cs="宋体"/>
          <w:color w:val="1A1A1A"/>
          <w:sz w:val="24"/>
        </w:rPr>
        <w:t xml:space="preserve"> 和 </w:t>
      </w:r>
      <w:r>
        <w:rPr>
          <w:rFonts w:ascii="Consolas" w:hAnsi="Consolas" w:eastAsia="Consolas" w:cs="Consolas"/>
          <w:color w:val="1D4ED8"/>
          <w:sz w:val="19"/>
        </w:rPr>
        <w:t>execute_python</w:t>
      </w:r>
      <w:r>
        <w:rPr>
          <w:rFonts w:hint="eastAsia" w:ascii="宋体" w:hAnsi="宋体" w:eastAsia="宋体" w:cs="宋体"/>
          <w:color w:val="1A1A1A"/>
          <w:sz w:val="24"/>
        </w:rPr>
        <w:t xml:space="preserve"> 不再注册，AI 只能读写文件。</w:t>
      </w:r>
    </w:p>
    <w:p w14:paraId="0000017D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适合：把工作台借给不熟悉的同事用、处理来源不明的资料、或者只是用来做文档整理根本不需要跑命令。</w:t>
      </w:r>
    </w:p>
    <w:p w14:paraId="0000017E">
      <w:pPr>
        <w:pStyle w:val="3"/>
        <w:keepNext/>
        <w:keepLines/>
        <w:spacing w:before="216" w:beforeAutospacing="1" w:after="120" w:afterAutospacing="1" w:line="324" w:lineRule="auto"/>
        <w:ind w:left="0" w:right="0"/>
        <w:jc w:val="left"/>
        <w:outlineLvl w:val="2"/>
        <w:rPr>
          <w:color w:val="1D4ED8"/>
          <w:sz w:val="32"/>
          <w:szCs w:val="32"/>
        </w:rPr>
      </w:pPr>
      <w:bookmarkStart w:id="38" w:name="_Toc16683"/>
      <w:r>
        <w:rPr>
          <w:rFonts w:hint="eastAsia" w:ascii="黑体" w:hAnsi="黑体" w:eastAsia="黑体" w:cs="黑体"/>
          <w:b/>
          <w:color w:val="1D4ED8"/>
          <w:sz w:val="26"/>
        </w:rPr>
        <w:t>（四）一个必须说清的事实</w:t>
      </w:r>
      <w:bookmarkEnd w:id="38"/>
    </w:p>
    <w:p w14:paraId="0000017F">
      <w:pPr>
        <w:pBdr>
          <w:left w:val="single" w:color="C2410C" w:sz="18" w:space="0"/>
        </w:pBdr>
        <w:shd w:val="clear" w:fill="FFF6EC"/>
        <w:spacing w:before="216" w:after="216" w:line="420" w:lineRule="auto"/>
        <w:ind w:left="0" w:right="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1"/>
        </w:rPr>
        <w:t>　　</w:t>
      </w:r>
      <w:r>
        <w:rPr>
          <w:rFonts w:hint="eastAsia" w:ascii="宋体" w:hAnsi="宋体" w:eastAsia="宋体" w:cs="宋体"/>
          <w:b/>
          <w:color w:val="1A1A1A"/>
          <w:sz w:val="21"/>
        </w:rPr>
        <w:t>工作台不是操作系统级沙箱。</w:t>
      </w:r>
      <w:r>
        <w:rPr>
          <w:rFonts w:hint="eastAsia" w:ascii="宋体" w:hAnsi="宋体" w:eastAsia="宋体" w:cs="宋体"/>
          <w:color w:val="1A1A1A"/>
          <w:sz w:val="21"/>
        </w:rPr>
        <w:t>命令、Python 脚本、MCP 子进程都以运行工作台的那个账号的权限执行。写白名单管住的是"AI 主动写文件"这个动作，管不住"AI 跑一条命令去改文件"。</w:t>
      </w:r>
    </w:p>
    <w:p w14:paraId="00000180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所以：</w:t>
      </w:r>
    </w:p>
    <w:p w14:paraId="00000181">
      <w:pPr>
        <w:numPr>
          <w:ilvl w:val="0"/>
          <w:numId w:val="1"/>
        </w:numPr>
        <w:pBdr>
          <w:left w:val="none" w:color="auto" w:sz="0" w:space="24"/>
        </w:pBdr>
        <w:spacing w:before="0" w:after="52" w:line="420" w:lineRule="auto"/>
        <w:ind w:left="0" w:right="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单人使用、资料可信：默认配置就够；</w:t>
      </w:r>
    </w:p>
    <w:p w14:paraId="00000182">
      <w:pPr>
        <w:numPr>
          <w:ilvl w:val="0"/>
          <w:numId w:val="1"/>
        </w:numPr>
        <w:pBdr>
          <w:left w:val="none" w:color="auto" w:sz="0" w:space="24"/>
        </w:pBdr>
        <w:spacing w:before="0" w:after="52" w:line="420" w:lineRule="auto"/>
        <w:ind w:left="0" w:right="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多人共享、资料不可信：关掉代码执行，或者用独立的低权限账号跑工作台。</w:t>
      </w:r>
    </w:p>
    <w:p w14:paraId="00000183">
      <w:pPr>
        <w:pStyle w:val="2"/>
        <w:keepNext/>
        <w:keepLines/>
        <w:spacing w:before="384" w:beforeAutospacing="1" w:after="120" w:afterAutospacing="1" w:line="324" w:lineRule="auto"/>
        <w:ind w:left="0" w:right="0"/>
        <w:jc w:val="left"/>
        <w:outlineLvl w:val="1"/>
        <w:rPr>
          <w:color w:val="1A1A1A"/>
          <w:sz w:val="32"/>
          <w:szCs w:val="32"/>
        </w:rPr>
      </w:pPr>
      <w:bookmarkStart w:id="39" w:name="_Toc401"/>
      <w:r>
        <w:rPr>
          <w:rFonts w:hint="eastAsia" w:ascii="黑体" w:hAnsi="黑体" w:eastAsia="黑体" w:cs="黑体"/>
          <w:b/>
          <w:color w:val="1A1A1A"/>
          <w:sz w:val="32"/>
        </w:rPr>
        <w:t>八、局域网共享给同事</w:t>
      </w:r>
      <w:bookmarkEnd w:id="39"/>
    </w:p>
    <w:p w14:paraId="00000184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从"一个人用"变成"一组人用"，配置上只改一行。但共享带来的是共用工作区，有几件事最好提前和同事讲明白，免得后面尴尬。</w:t>
      </w:r>
    </w:p>
    <w:p w14:paraId="00000185">
      <w:pPr>
        <w:pStyle w:val="3"/>
        <w:keepNext/>
        <w:keepLines/>
        <w:spacing w:before="216" w:beforeAutospacing="1" w:after="120" w:afterAutospacing="1" w:line="324" w:lineRule="auto"/>
        <w:ind w:left="0" w:right="0"/>
        <w:jc w:val="left"/>
        <w:outlineLvl w:val="2"/>
        <w:rPr>
          <w:color w:val="1D4ED8"/>
          <w:sz w:val="32"/>
          <w:szCs w:val="32"/>
        </w:rPr>
      </w:pPr>
      <w:bookmarkStart w:id="40" w:name="_Toc19516"/>
      <w:r>
        <w:rPr>
          <w:rFonts w:hint="eastAsia" w:ascii="黑体" w:hAnsi="黑体" w:eastAsia="黑体" w:cs="黑体"/>
          <w:b/>
          <w:color w:val="1D4ED8"/>
          <w:sz w:val="26"/>
        </w:rPr>
        <w:t>（一）开启方式</w:t>
      </w:r>
      <w:bookmarkEnd w:id="40"/>
    </w:p>
    <w:p w14:paraId="00000186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改 </w:t>
      </w:r>
      <w:r>
        <w:rPr>
          <w:rFonts w:ascii="Consolas" w:hAnsi="Consolas" w:eastAsia="Consolas" w:cs="Consolas"/>
          <w:color w:val="1D4ED8"/>
          <w:sz w:val="19"/>
        </w:rPr>
        <w:t>config.json</w:t>
      </w:r>
      <w:r>
        <w:rPr>
          <w:rFonts w:hint="eastAsia" w:ascii="宋体" w:hAnsi="宋体" w:eastAsia="宋体" w:cs="宋体"/>
          <w:color w:val="1A1A1A"/>
          <w:sz w:val="24"/>
        </w:rPr>
        <w:t>：</w:t>
      </w:r>
    </w:p>
    <w:p w14:paraId="00000187">
      <w:pPr>
        <w:shd w:val="clear" w:fill="F7F8FA"/>
        <w:spacing w:before="216" w:after="216" w:line="360" w:lineRule="auto"/>
        <w:ind w:left="0" w:right="0"/>
        <w:jc w:val="left"/>
        <w:rPr>
          <w:color w:val="1A1A1A"/>
        </w:rPr>
      </w:pPr>
      <w:r>
        <w:rPr>
          <w:rFonts w:ascii="Consolas" w:hAnsi="Consolas" w:eastAsia="Consolas" w:cs="Consolas"/>
          <w:color w:val="1A1A1A"/>
          <w:sz w:val="19"/>
        </w:rPr>
        <w:t>"server": { "host": "0.0.0.0", "port": 8080 }</w:t>
      </w:r>
    </w:p>
    <w:p w14:paraId="00000188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重启后，启动窗口会打印局域网地址和访问令牌：</w:t>
      </w:r>
    </w:p>
    <w:p w14:paraId="00000189">
      <w:pPr>
        <w:shd w:val="clear" w:fill="F7F8FA"/>
        <w:spacing w:before="216" w:after="216" w:line="360" w:lineRule="auto"/>
        <w:ind w:left="0" w:right="0"/>
        <w:jc w:val="left"/>
        <w:rPr>
          <w:color w:val="1A1A1A"/>
        </w:rPr>
      </w:pPr>
      <w:r>
        <w:rPr>
          <w:rFonts w:ascii="Consolas" w:hAnsi="Consolas" w:eastAsia="Consolas" w:cs="Consolas"/>
          <w:color w:val="1A1A1A"/>
          <w:sz w:val="19"/>
        </w:rPr>
        <w:t>──────────────────────────────────────────────────────</w:t>
      </w:r>
      <w:r>
        <w:br w:type="textWrapping"/>
      </w:r>
      <w:r>
        <w:rPr>
          <w:rFonts w:hint="eastAsia" w:ascii="Consolas" w:hAnsi="Consolas" w:eastAsia="Consolas" w:cs="Consolas"/>
          <w:color w:val="1A1A1A"/>
          <w:sz w:val="19"/>
        </w:rPr>
        <w:t>工作台已启动　 http://127.0.0.1:8080/</w:t>
      </w:r>
      <w:r>
        <w:br w:type="textWrapping"/>
      </w:r>
      <w:r>
        <w:rPr>
          <w:rFonts w:hint="eastAsia" w:ascii="Consolas" w:hAnsi="Consolas" w:eastAsia="Consolas" w:cs="Consolas"/>
          <w:color w:val="1A1A1A"/>
          <w:sz w:val="19"/>
        </w:rPr>
        <w:t>局域网访问　　 http://192.168.1.35:8080/</w:t>
      </w:r>
      <w:r>
        <w:br w:type="textWrapping"/>
      </w:r>
      <w:r>
        <w:rPr>
          <w:rFonts w:hint="eastAsia" w:ascii="Consolas" w:hAnsi="Consolas" w:eastAsia="Consolas" w:cs="Consolas"/>
          <w:color w:val="1A1A1A"/>
          <w:sz w:val="19"/>
        </w:rPr>
        <w:t>访问令牌　　　 K7mQ2xR9vLpN4tYs</w:t>
      </w:r>
      <w:r>
        <w:br w:type="textWrapping"/>
      </w:r>
      <w:r>
        <w:rPr>
          <w:rFonts w:hint="eastAsia" w:ascii="Consolas" w:hAnsi="Consolas" w:eastAsia="Consolas" w:cs="Consolas"/>
          <w:color w:val="1A1A1A"/>
          <w:sz w:val="19"/>
        </w:rPr>
        <w:t>（也保存在 D:\我的工作台\.agent\access_token）</w:t>
      </w:r>
      <w:r>
        <w:br w:type="textWrapping"/>
      </w:r>
      <w:r>
        <w:rPr>
          <w:rFonts w:ascii="Consolas" w:hAnsi="Consolas" w:eastAsia="Consolas" w:cs="Consolas"/>
          <w:color w:val="1A1A1A"/>
          <w:sz w:val="19"/>
        </w:rPr>
        <w:t>──────────────────────────────────────────────────────</w:t>
      </w:r>
    </w:p>
    <w:p w14:paraId="0000018A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同事在浏览器里打开局域网地址，会先看到登录页：</w:t>
      </w:r>
    </w:p>
    <w:p w14:paraId="0000018B">
      <w:pPr>
        <w:spacing w:before="52" w:after="216" w:line="360" w:lineRule="auto"/>
        <w:ind w:left="0" w:right="0"/>
        <w:jc w:val="center"/>
        <w:rPr>
          <w:color w:val="6B7280"/>
        </w:rPr>
      </w:pPr>
      <w:r>
        <w:drawing>
          <wp:inline distT="0" distB="0" distL="114300" distR="114300">
            <wp:extent cx="5274310" cy="2788920"/>
            <wp:effectExtent l="0" t="0" r="8890" b="508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9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6B7280"/>
          <w:sz w:val="18"/>
        </w:rPr>
        <w:t>图 8-1　局域网访问需要输入令牌</w:t>
      </w:r>
    </w:p>
    <w:p w14:paraId="0000018C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把令牌发给他们，粘贴进去就能用。首次登录后会种一个 cookie，之后不用每次输。地址栏里的令牌会自动清理，不会留在浏览历史里。</w:t>
      </w:r>
    </w:p>
    <w:p w14:paraId="0000018D">
      <w:pPr>
        <w:pStyle w:val="3"/>
        <w:keepNext/>
        <w:keepLines/>
        <w:spacing w:before="216" w:beforeAutospacing="1" w:after="120" w:afterAutospacing="1" w:line="324" w:lineRule="auto"/>
        <w:ind w:left="0" w:right="0"/>
        <w:jc w:val="left"/>
        <w:outlineLvl w:val="2"/>
        <w:rPr>
          <w:color w:val="1D4ED8"/>
          <w:sz w:val="32"/>
          <w:szCs w:val="32"/>
        </w:rPr>
      </w:pPr>
      <w:bookmarkStart w:id="41" w:name="_Toc11858"/>
      <w:r>
        <w:rPr>
          <w:rFonts w:hint="eastAsia" w:ascii="黑体" w:hAnsi="黑体" w:eastAsia="黑体" w:cs="黑体"/>
          <w:b/>
          <w:color w:val="1D4ED8"/>
          <w:sz w:val="26"/>
        </w:rPr>
        <w:t>（二）共享意味着什么</w:t>
      </w:r>
      <w:bookmarkEnd w:id="41"/>
    </w:p>
    <w:p w14:paraId="0000018E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这一点要提前和同事说清楚：</w:t>
      </w:r>
    </w:p>
    <w:p w14:paraId="0000018F">
      <w:pPr>
        <w:numPr>
          <w:ilvl w:val="0"/>
          <w:numId w:val="1"/>
        </w:numPr>
        <w:pBdr>
          <w:left w:val="none" w:color="auto" w:sz="0" w:space="24"/>
        </w:pBdr>
        <w:spacing w:before="0" w:after="52" w:line="420" w:lineRule="auto"/>
        <w:ind w:left="0" w:right="0"/>
        <w:jc w:val="both"/>
        <w:rPr>
          <w:color w:val="1A1A1A"/>
        </w:rPr>
      </w:pPr>
      <w:r>
        <w:rPr>
          <w:rFonts w:hint="eastAsia" w:ascii="宋体" w:hAnsi="宋体" w:eastAsia="宋体" w:cs="宋体"/>
          <w:b/>
          <w:color w:val="1A1A1A"/>
          <w:sz w:val="24"/>
        </w:rPr>
        <w:t>大家共用同一套会话、同一个工作区</w:t>
      </w:r>
      <w:r>
        <w:rPr>
          <w:rFonts w:hint="eastAsia" w:ascii="宋体" w:hAnsi="宋体" w:eastAsia="宋体" w:cs="宋体"/>
          <w:color w:val="1A1A1A"/>
          <w:sz w:val="24"/>
        </w:rPr>
        <w:t>。你能看到他们的对话，他们也能看到你的；</w:t>
      </w:r>
    </w:p>
    <w:p w14:paraId="00000190">
      <w:pPr>
        <w:numPr>
          <w:ilvl w:val="0"/>
          <w:numId w:val="1"/>
        </w:numPr>
        <w:pBdr>
          <w:left w:val="none" w:color="auto" w:sz="0" w:space="24"/>
        </w:pBdr>
        <w:spacing w:before="0" w:after="52" w:line="420" w:lineRule="auto"/>
        <w:ind w:left="0" w:right="0"/>
        <w:jc w:val="both"/>
        <w:rPr>
          <w:color w:val="1A1A1A"/>
        </w:rPr>
      </w:pPr>
      <w:r>
        <w:rPr>
          <w:rFonts w:hint="eastAsia" w:ascii="宋体" w:hAnsi="宋体" w:eastAsia="宋体" w:cs="宋体"/>
          <w:b/>
          <w:color w:val="1A1A1A"/>
          <w:sz w:val="24"/>
        </w:rPr>
        <w:t>令牌是门禁，不是账号</w:t>
      </w:r>
      <w:r>
        <w:rPr>
          <w:rFonts w:hint="eastAsia" w:ascii="宋体" w:hAnsi="宋体" w:eastAsia="宋体" w:cs="宋体"/>
          <w:color w:val="1A1A1A"/>
          <w:sz w:val="24"/>
        </w:rPr>
        <w:t>。拿到令牌的人拥有和你一样的工作台权限；</w:t>
      </w:r>
    </w:p>
    <w:p w14:paraId="00000191">
      <w:pPr>
        <w:numPr>
          <w:ilvl w:val="0"/>
          <w:numId w:val="1"/>
        </w:numPr>
        <w:pBdr>
          <w:left w:val="none" w:color="auto" w:sz="0" w:space="24"/>
        </w:pBdr>
        <w:spacing w:before="0" w:after="52" w:line="420" w:lineRule="auto"/>
        <w:ind w:left="0" w:right="0"/>
        <w:jc w:val="both"/>
        <w:rPr>
          <w:color w:val="1A1A1A"/>
        </w:rPr>
      </w:pPr>
      <w:r>
        <w:rPr>
          <w:rFonts w:hint="eastAsia" w:ascii="宋体" w:hAnsi="宋体" w:eastAsia="宋体" w:cs="宋体"/>
          <w:b/>
          <w:color w:val="1A1A1A"/>
          <w:sz w:val="24"/>
        </w:rPr>
        <w:t>他们看到的是你这台电脑上的目录</w:t>
      </w:r>
      <w:r>
        <w:rPr>
          <w:rFonts w:hint="eastAsia" w:ascii="宋体" w:hAnsi="宋体" w:eastAsia="宋体" w:cs="宋体"/>
          <w:color w:val="1A1A1A"/>
          <w:sz w:val="24"/>
        </w:rPr>
        <w:t>，不是他们自己的。</w:t>
      </w:r>
    </w:p>
    <w:p w14:paraId="00000192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如果要做真正的多人隔离，需要一人一份工作台目录 + 一人一个实例，各跑各的端口。</w:t>
      </w:r>
    </w:p>
    <w:p w14:paraId="00000193">
      <w:pPr>
        <w:pStyle w:val="3"/>
        <w:keepNext/>
        <w:keepLines/>
        <w:spacing w:before="216" w:beforeAutospacing="1" w:after="120" w:afterAutospacing="1" w:line="324" w:lineRule="auto"/>
        <w:ind w:left="0" w:right="0"/>
        <w:jc w:val="left"/>
        <w:outlineLvl w:val="2"/>
        <w:rPr>
          <w:color w:val="1D4ED8"/>
          <w:sz w:val="32"/>
          <w:szCs w:val="32"/>
        </w:rPr>
      </w:pPr>
      <w:bookmarkStart w:id="42" w:name="_Toc20669"/>
      <w:r>
        <w:rPr>
          <w:rFonts w:hint="eastAsia" w:ascii="黑体" w:hAnsi="黑体" w:eastAsia="黑体" w:cs="黑体"/>
          <w:b/>
          <w:color w:val="1D4ED8"/>
          <w:sz w:val="26"/>
        </w:rPr>
        <w:t>（三）防火墙</w:t>
      </w:r>
      <w:bookmarkEnd w:id="42"/>
    </w:p>
    <w:p w14:paraId="00000194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Windows 防火墙默认会拦外部访问。第一次从别的机器连不上时，在防火墙里给 Python 放行，并且</w:t>
      </w:r>
      <w:r>
        <w:rPr>
          <w:rFonts w:hint="eastAsia" w:ascii="宋体" w:hAnsi="宋体" w:eastAsia="宋体" w:cs="宋体"/>
          <w:b/>
          <w:color w:val="1A1A1A"/>
          <w:sz w:val="24"/>
        </w:rPr>
        <w:t>只允许专用网络</w:t>
      </w:r>
      <w:r>
        <w:rPr>
          <w:rFonts w:hint="eastAsia" w:ascii="宋体" w:hAnsi="宋体" w:eastAsia="宋体" w:cs="宋体"/>
          <w:color w:val="1A1A1A"/>
          <w:sz w:val="24"/>
        </w:rPr>
        <w:t>，不要开到公用网络。</w:t>
      </w:r>
    </w:p>
    <w:p w14:paraId="00000195">
      <w:pPr>
        <w:pStyle w:val="2"/>
        <w:keepNext/>
        <w:keepLines/>
        <w:spacing w:before="384" w:beforeAutospacing="1" w:after="120" w:afterAutospacing="1" w:line="324" w:lineRule="auto"/>
        <w:ind w:left="0" w:right="0"/>
        <w:jc w:val="left"/>
        <w:outlineLvl w:val="1"/>
        <w:rPr>
          <w:color w:val="1A1A1A"/>
          <w:sz w:val="32"/>
          <w:szCs w:val="32"/>
        </w:rPr>
      </w:pPr>
      <w:bookmarkStart w:id="43" w:name="_Toc8874"/>
      <w:r>
        <w:rPr>
          <w:rFonts w:hint="eastAsia" w:ascii="黑体" w:hAnsi="黑体" w:eastAsia="黑体" w:cs="黑体"/>
          <w:b/>
          <w:color w:val="1A1A1A"/>
          <w:sz w:val="32"/>
        </w:rPr>
        <w:t>九、离线部署与迁移</w:t>
      </w:r>
      <w:bookmarkEnd w:id="43"/>
    </w:p>
    <w:p w14:paraId="00000196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工作台本体零依赖，办公文档能力按需装包。这一章讲清楚装什么、怎么离线装，以及换电脑时哪几个文件容易漏。</w:t>
      </w:r>
    </w:p>
    <w:p w14:paraId="00000197">
      <w:pPr>
        <w:pStyle w:val="3"/>
        <w:keepNext/>
        <w:keepLines/>
        <w:spacing w:before="216" w:beforeAutospacing="1" w:after="120" w:afterAutospacing="1" w:line="324" w:lineRule="auto"/>
        <w:ind w:left="0" w:right="0"/>
        <w:jc w:val="left"/>
        <w:outlineLvl w:val="2"/>
        <w:rPr>
          <w:color w:val="1D4ED8"/>
          <w:sz w:val="32"/>
          <w:szCs w:val="32"/>
        </w:rPr>
      </w:pPr>
      <w:bookmarkStart w:id="44" w:name="_Toc1991"/>
      <w:r>
        <w:rPr>
          <w:rFonts w:hint="eastAsia" w:ascii="黑体" w:hAnsi="黑体" w:eastAsia="黑体" w:cs="黑体"/>
          <w:b/>
          <w:color w:val="1D4ED8"/>
          <w:sz w:val="26"/>
        </w:rPr>
        <w:t>（一）依赖情况</w:t>
      </w:r>
      <w:bookmarkEnd w:id="44"/>
    </w:p>
    <w:p w14:paraId="00000198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工作台本体</w:t>
      </w:r>
      <w:r>
        <w:rPr>
          <w:rFonts w:hint="eastAsia" w:ascii="宋体" w:hAnsi="宋体" w:eastAsia="宋体" w:cs="宋体"/>
          <w:b/>
          <w:color w:val="1A1A1A"/>
          <w:sz w:val="24"/>
        </w:rPr>
        <w:t>只用 Python 标准库</w:t>
      </w:r>
      <w:r>
        <w:rPr>
          <w:rFonts w:hint="eastAsia" w:ascii="宋体" w:hAnsi="宋体" w:eastAsia="宋体" w:cs="宋体"/>
          <w:color w:val="1A1A1A"/>
          <w:sz w:val="24"/>
        </w:rPr>
        <w:t>，不需要任何第三方包。办公文档工具是可选增强：</w:t>
      </w:r>
    </w:p>
    <w:p w14:paraId="00000199">
      <w:pPr>
        <w:keepNext/>
        <w:jc w:val="center"/>
      </w:pPr>
      <w:r>
        <w:rPr>
          <w:rFonts w:hint="eastAsia"/>
          <w:color w:val="888888"/>
          <w:sz w:val="18"/>
        </w:rPr>
        <w:t>表 9-1　可选依赖与对应能力</w:t>
      </w:r>
    </w:p>
    <w:tbl>
      <w:tblPr>
        <w:tblStyle w:val="7"/>
        <w:tblW w:w="8306" w:type="dxa"/>
        <w:tblInd w:w="0" w:type="dxa"/>
        <w:shd w:val="clear" w:color="1A1A1A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153"/>
        <w:gridCol w:w="4153"/>
      </w:tblGrid>
      <w:tr w14:paraId="39D5473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auto" w:fill="F2F5F9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19A">
            <w:pPr>
              <w:jc w:val="left"/>
              <w:rPr>
                <w:b/>
                <w:bCs/>
                <w:color w:val="1A1A1A"/>
              </w:rPr>
            </w:pPr>
            <w:r>
              <w:rPr>
                <w:rFonts w:hint="eastAsia" w:ascii="黑体" w:hAnsi="黑体" w:eastAsia="黑体" w:cs="黑体"/>
                <w:b/>
                <w:color w:val="1A1A1A"/>
                <w:sz w:val="21"/>
              </w:rPr>
              <w:t>包</w:t>
            </w:r>
          </w:p>
        </w:tc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auto" w:fill="F2F5F9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19B">
            <w:pPr>
              <w:jc w:val="left"/>
              <w:rPr>
                <w:b/>
                <w:bCs/>
                <w:color w:val="1A1A1A"/>
              </w:rPr>
            </w:pPr>
            <w:r>
              <w:rPr>
                <w:rFonts w:hint="eastAsia" w:ascii="黑体" w:hAnsi="黑体" w:eastAsia="黑体" w:cs="黑体"/>
                <w:b/>
                <w:color w:val="1A1A1A"/>
                <w:sz w:val="21"/>
              </w:rPr>
              <w:t>提供的能力</w:t>
            </w:r>
          </w:p>
        </w:tc>
      </w:tr>
      <w:tr w14:paraId="2E2FA860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19C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D4ED8"/>
                <w:sz w:val="19"/>
              </w:rPr>
              <w:t>python-docx</w:t>
            </w:r>
          </w:p>
        </w:tc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19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Word 读写</w:t>
            </w:r>
          </w:p>
        </w:tc>
      </w:tr>
      <w:tr w14:paraId="5DCB2DF3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19E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D4ED8"/>
                <w:sz w:val="19"/>
              </w:rPr>
              <w:t>openpyxl</w:t>
            </w:r>
          </w:p>
        </w:tc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19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Excel 读写</w:t>
            </w:r>
          </w:p>
        </w:tc>
      </w:tr>
      <w:tr w14:paraId="1CBCAB91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1A0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D4ED8"/>
                <w:sz w:val="19"/>
              </w:rPr>
              <w:t>python-pptx</w:t>
            </w:r>
          </w:p>
        </w:tc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1A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PPT 读写</w:t>
            </w:r>
          </w:p>
        </w:tc>
      </w:tr>
      <w:tr w14:paraId="0C1EAD2E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1A2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D4ED8"/>
                <w:sz w:val="19"/>
              </w:rPr>
              <w:t>pypdf</w:t>
            </w:r>
          </w:p>
        </w:tc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1A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PDF 文本提取</w:t>
            </w:r>
          </w:p>
        </w:tc>
      </w:tr>
      <w:tr w14:paraId="783F8BFD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1A4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D4ED8"/>
                <w:sz w:val="19"/>
              </w:rPr>
              <w:t>Pillow</w:t>
            </w:r>
          </w:p>
        </w:tc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1A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图片处理</w:t>
            </w:r>
          </w:p>
        </w:tc>
      </w:tr>
    </w:tbl>
    <w:p w14:paraId="000001A6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装了哪个就启用哪个，没装只是对应工具不可用，其他功能照常。启动自检会列出哪些已就绪。</w:t>
      </w:r>
    </w:p>
    <w:p w14:paraId="000001A7">
      <w:pPr>
        <w:pBdr>
          <w:left w:val="single" w:color="1D4ED8" w:sz="18" w:space="0"/>
        </w:pBdr>
        <w:shd w:val="clear" w:fill="EEF4FF"/>
        <w:spacing w:before="216" w:after="216" w:line="420" w:lineRule="auto"/>
        <w:ind w:left="0" w:right="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1"/>
        </w:rPr>
        <w:t>　　之前为老版本 agent 装过的包会直接复用（同一个 Python 环境），不用重装。</w:t>
      </w:r>
    </w:p>
    <w:p w14:paraId="000001A8">
      <w:pPr>
        <w:pStyle w:val="3"/>
        <w:keepNext/>
        <w:keepLines/>
        <w:spacing w:before="216" w:beforeAutospacing="1" w:after="120" w:afterAutospacing="1" w:line="324" w:lineRule="auto"/>
        <w:ind w:left="0" w:right="0"/>
        <w:jc w:val="left"/>
        <w:outlineLvl w:val="2"/>
        <w:rPr>
          <w:color w:val="1D4ED8"/>
          <w:sz w:val="32"/>
          <w:szCs w:val="32"/>
        </w:rPr>
      </w:pPr>
      <w:bookmarkStart w:id="45" w:name="_Toc29813"/>
      <w:r>
        <w:rPr>
          <w:rFonts w:hint="eastAsia" w:ascii="黑体" w:hAnsi="黑体" w:eastAsia="黑体" w:cs="黑体"/>
          <w:b/>
          <w:color w:val="1D4ED8"/>
          <w:sz w:val="26"/>
        </w:rPr>
        <w:t>（二）离线安装这些包</w:t>
      </w:r>
      <w:bookmarkEnd w:id="45"/>
    </w:p>
    <w:p w14:paraId="000001A9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在联网机器上下载对应 Python 版本和 Windows 架构的 wheel 包，拷到离线机后：</w:t>
      </w:r>
    </w:p>
    <w:p w14:paraId="000001AA">
      <w:pPr>
        <w:shd w:val="clear" w:fill="F7F8FA"/>
        <w:spacing w:before="216" w:after="216" w:line="360" w:lineRule="auto"/>
        <w:ind w:left="0" w:right="0"/>
        <w:jc w:val="left"/>
        <w:rPr>
          <w:color w:val="1A1A1A"/>
        </w:rPr>
      </w:pPr>
      <w:r>
        <w:rPr>
          <w:rFonts w:ascii="Consolas" w:hAnsi="Consolas" w:eastAsia="Consolas" w:cs="Consolas"/>
          <w:color w:val="1A1A1A"/>
          <w:sz w:val="19"/>
        </w:rPr>
        <w:t>python -m pip install --no-index --find-links D:\wheels python-docx openpyxl python-pptx pypdf Pillow</w:t>
      </w:r>
    </w:p>
    <w:p w14:paraId="000001AB">
      <w:pPr>
        <w:pStyle w:val="3"/>
        <w:keepNext/>
        <w:keepLines/>
        <w:spacing w:before="216" w:beforeAutospacing="1" w:after="120" w:afterAutospacing="1" w:line="324" w:lineRule="auto"/>
        <w:ind w:left="0" w:right="0"/>
        <w:jc w:val="left"/>
        <w:outlineLvl w:val="2"/>
        <w:rPr>
          <w:color w:val="1D4ED8"/>
          <w:sz w:val="32"/>
          <w:szCs w:val="32"/>
        </w:rPr>
      </w:pPr>
      <w:bookmarkStart w:id="46" w:name="_Toc5195"/>
      <w:r>
        <w:rPr>
          <w:rFonts w:hint="eastAsia" w:ascii="黑体" w:hAnsi="黑体" w:eastAsia="黑体" w:cs="黑体"/>
          <w:b/>
          <w:color w:val="1D4ED8"/>
          <w:sz w:val="26"/>
        </w:rPr>
        <w:t>（三）换一台电脑</w:t>
      </w:r>
      <w:bookmarkEnd w:id="46"/>
    </w:p>
    <w:p w14:paraId="000001AC">
      <w:pPr>
        <w:numPr>
          <w:ilvl w:val="0"/>
          <w:numId w:val="5"/>
        </w:numPr>
        <w:pBdr>
          <w:left w:val="none" w:color="auto" w:sz="0" w:space="24"/>
        </w:pBdr>
        <w:spacing w:before="0" w:after="52" w:line="420" w:lineRule="auto"/>
        <w:ind w:left="0" w:right="0"/>
        <w:jc w:val="both"/>
        <w:rPr>
          <w:color w:val="1A1A1A"/>
        </w:rPr>
      </w:pPr>
      <w:r>
        <w:rPr>
          <w:rFonts w:hint="eastAsia" w:ascii="宋体" w:hAnsi="宋体" w:eastAsia="宋体" w:cs="宋体"/>
          <w:b/>
          <w:color w:val="1A1A1A"/>
          <w:sz w:val="24"/>
        </w:rPr>
        <w:t>拷项目目录</w:t>
      </w:r>
      <w:r>
        <w:rPr>
          <w:rFonts w:hint="eastAsia" w:ascii="宋体" w:hAnsi="宋体" w:eastAsia="宋体" w:cs="宋体"/>
          <w:color w:val="1A1A1A"/>
          <w:sz w:val="24"/>
        </w:rPr>
        <w:t xml:space="preserve">：整个 </w:t>
      </w:r>
      <w:r>
        <w:rPr>
          <w:rFonts w:ascii="Consolas" w:hAnsi="Consolas" w:eastAsia="Consolas" w:cs="Consolas"/>
          <w:color w:val="1D4ED8"/>
          <w:sz w:val="19"/>
        </w:rPr>
        <w:t>local_agent_v2</w:t>
      </w:r>
      <w:r>
        <w:rPr>
          <w:rFonts w:hint="eastAsia" w:ascii="宋体" w:hAnsi="宋体" w:eastAsia="宋体" w:cs="宋体"/>
          <w:color w:val="1A1A1A"/>
          <w:sz w:val="24"/>
        </w:rPr>
        <w:t xml:space="preserve"> 文件夹；</w:t>
      </w:r>
    </w:p>
    <w:p w14:paraId="000001AD">
      <w:pPr>
        <w:numPr>
          <w:ilvl w:val="0"/>
          <w:numId w:val="5"/>
        </w:numPr>
        <w:pBdr>
          <w:left w:val="none" w:color="auto" w:sz="0" w:space="24"/>
        </w:pBdr>
        <w:spacing w:before="0" w:after="52" w:line="420" w:lineRule="auto"/>
        <w:ind w:left="0" w:right="0"/>
        <w:jc w:val="both"/>
        <w:rPr>
          <w:color w:val="1A1A1A"/>
        </w:rPr>
      </w:pPr>
      <w:r>
        <w:rPr>
          <w:rFonts w:hint="eastAsia" w:ascii="宋体" w:hAnsi="宋体" w:eastAsia="宋体" w:cs="宋体"/>
          <w:b/>
          <w:color w:val="1A1A1A"/>
          <w:sz w:val="24"/>
        </w:rPr>
        <w:t>拷工作台目录</w:t>
      </w:r>
      <w:r>
        <w:rPr>
          <w:rFonts w:hint="eastAsia" w:ascii="宋体" w:hAnsi="宋体" w:eastAsia="宋体" w:cs="宋体"/>
          <w:color w:val="1A1A1A"/>
          <w:sz w:val="24"/>
        </w:rPr>
        <w:t xml:space="preserve">：整个 </w:t>
      </w:r>
      <w:r>
        <w:rPr>
          <w:rFonts w:hint="eastAsia" w:ascii="Consolas" w:hAnsi="Consolas" w:eastAsia="Consolas" w:cs="Consolas"/>
          <w:color w:val="1D4ED8"/>
          <w:sz w:val="19"/>
        </w:rPr>
        <w:t>D:\我的工作台</w:t>
      </w:r>
      <w:r>
        <w:rPr>
          <w:rFonts w:hint="eastAsia" w:ascii="宋体" w:hAnsi="宋体" w:eastAsia="宋体" w:cs="宋体"/>
          <w:color w:val="1A1A1A"/>
          <w:sz w:val="24"/>
        </w:rPr>
        <w:t>，</w:t>
      </w:r>
      <w:r>
        <w:rPr>
          <w:rFonts w:hint="eastAsia" w:ascii="宋体" w:hAnsi="宋体" w:eastAsia="宋体" w:cs="宋体"/>
          <w:b/>
          <w:color w:val="1A1A1A"/>
          <w:sz w:val="24"/>
        </w:rPr>
        <w:t xml:space="preserve">包括 </w:t>
      </w:r>
      <w:r>
        <w:rPr>
          <w:rFonts w:ascii="Consolas" w:hAnsi="Consolas" w:eastAsia="Consolas" w:cs="Consolas"/>
          <w:b/>
          <w:color w:val="1D4ED8"/>
          <w:sz w:val="19"/>
        </w:rPr>
        <w:t>.agent/</w:t>
      </w:r>
      <w:r>
        <w:rPr>
          <w:rFonts w:hint="eastAsia" w:ascii="宋体" w:hAnsi="宋体" w:eastAsia="宋体" w:cs="宋体"/>
          <w:color w:val="1A1A1A"/>
          <w:sz w:val="24"/>
        </w:rPr>
        <w:t>（会话、记忆、批量台账都在这）；</w:t>
      </w:r>
    </w:p>
    <w:p w14:paraId="000001AE">
      <w:pPr>
        <w:numPr>
          <w:ilvl w:val="0"/>
          <w:numId w:val="5"/>
        </w:numPr>
        <w:pBdr>
          <w:left w:val="none" w:color="auto" w:sz="0" w:space="24"/>
        </w:pBdr>
        <w:spacing w:before="0" w:after="52" w:line="420" w:lineRule="auto"/>
        <w:ind w:left="0" w:right="0"/>
        <w:jc w:val="both"/>
        <w:rPr>
          <w:color w:val="1A1A1A"/>
        </w:rPr>
      </w:pPr>
      <w:r>
        <w:rPr>
          <w:rFonts w:hint="eastAsia" w:ascii="宋体" w:hAnsi="宋体" w:eastAsia="宋体" w:cs="宋体"/>
          <w:b/>
          <w:color w:val="1A1A1A"/>
          <w:sz w:val="24"/>
        </w:rPr>
        <w:t>改配置</w:t>
      </w:r>
      <w:r>
        <w:rPr>
          <w:rFonts w:hint="eastAsia" w:ascii="宋体" w:hAnsi="宋体" w:eastAsia="宋体" w:cs="宋体"/>
          <w:color w:val="1A1A1A"/>
          <w:sz w:val="24"/>
        </w:rPr>
        <w:t xml:space="preserve">：新电脑的模型地址、工作台路径可能变了，改 </w:t>
      </w:r>
      <w:r>
        <w:rPr>
          <w:rFonts w:ascii="Consolas" w:hAnsi="Consolas" w:eastAsia="Consolas" w:cs="Consolas"/>
          <w:color w:val="1D4ED8"/>
          <w:sz w:val="19"/>
        </w:rPr>
        <w:t>config.json</w:t>
      </w:r>
      <w:r>
        <w:rPr>
          <w:rFonts w:hint="eastAsia" w:ascii="宋体" w:hAnsi="宋体" w:eastAsia="宋体" w:cs="宋体"/>
          <w:color w:val="1A1A1A"/>
          <w:sz w:val="24"/>
        </w:rPr>
        <w:t>；</w:t>
      </w:r>
    </w:p>
    <w:p w14:paraId="000001AF">
      <w:pPr>
        <w:numPr>
          <w:ilvl w:val="0"/>
          <w:numId w:val="5"/>
        </w:numPr>
        <w:pBdr>
          <w:left w:val="none" w:color="auto" w:sz="0" w:space="24"/>
        </w:pBdr>
        <w:spacing w:before="0" w:after="52" w:line="420" w:lineRule="auto"/>
        <w:ind w:left="0" w:right="0"/>
        <w:jc w:val="both"/>
        <w:rPr>
          <w:color w:val="1A1A1A"/>
        </w:rPr>
      </w:pPr>
      <w:r>
        <w:rPr>
          <w:rFonts w:hint="eastAsia" w:ascii="宋体" w:hAnsi="宋体" w:eastAsia="宋体" w:cs="宋体"/>
          <w:b/>
          <w:color w:val="1A1A1A"/>
          <w:sz w:val="24"/>
        </w:rPr>
        <w:t>处理密钥</w:t>
      </w:r>
      <w:r>
        <w:rPr>
          <w:rFonts w:hint="eastAsia" w:ascii="宋体" w:hAnsi="宋体" w:eastAsia="宋体" w:cs="宋体"/>
          <w:color w:val="1A1A1A"/>
          <w:sz w:val="24"/>
        </w:rPr>
        <w:t xml:space="preserve">：如果 </w:t>
      </w:r>
      <w:r>
        <w:rPr>
          <w:rFonts w:ascii="Consolas" w:hAnsi="Consolas" w:eastAsia="Consolas" w:cs="Consolas"/>
          <w:color w:val="1D4ED8"/>
          <w:sz w:val="19"/>
        </w:rPr>
        <w:t>api_key</w:t>
      </w:r>
      <w:r>
        <w:rPr>
          <w:rFonts w:hint="eastAsia" w:ascii="宋体" w:hAnsi="宋体" w:eastAsia="宋体" w:cs="宋体"/>
          <w:color w:val="1A1A1A"/>
          <w:sz w:val="24"/>
        </w:rPr>
        <w:t xml:space="preserve"> 是 </w:t>
      </w:r>
      <w:r>
        <w:rPr>
          <w:rFonts w:ascii="Consolas" w:hAnsi="Consolas" w:eastAsia="Consolas" w:cs="Consolas"/>
          <w:color w:val="1D4ED8"/>
          <w:sz w:val="19"/>
        </w:rPr>
        <w:t>ENC:</w:t>
      </w:r>
      <w:r>
        <w:rPr>
          <w:rFonts w:hint="eastAsia" w:ascii="宋体" w:hAnsi="宋体" w:eastAsia="宋体" w:cs="宋体"/>
          <w:color w:val="1A1A1A"/>
          <w:sz w:val="24"/>
        </w:rPr>
        <w:t xml:space="preserve"> 开头的密文，它绑定在 </w:t>
      </w:r>
      <w:r>
        <w:rPr>
          <w:rFonts w:ascii="Consolas" w:hAnsi="Consolas" w:eastAsia="Consolas" w:cs="Consolas"/>
          <w:color w:val="1D4ED8"/>
          <w:sz w:val="19"/>
        </w:rPr>
        <w:t>~/.local_agent_v2.key</w:t>
      </w:r>
      <w:r>
        <w:rPr>
          <w:rFonts w:hint="eastAsia" w:ascii="宋体" w:hAnsi="宋体" w:eastAsia="宋体" w:cs="宋体"/>
          <w:color w:val="1A1A1A"/>
          <w:sz w:val="24"/>
        </w:rPr>
        <w:t>。要继续用旧密文就把这个文件一起拷过去；或者在新电脑重新填一次 API Key；</w:t>
      </w:r>
    </w:p>
    <w:p w14:paraId="000001B0">
      <w:pPr>
        <w:numPr>
          <w:ilvl w:val="0"/>
          <w:numId w:val="5"/>
        </w:numPr>
        <w:pBdr>
          <w:left w:val="none" w:color="auto" w:sz="0" w:space="24"/>
        </w:pBdr>
        <w:spacing w:before="0" w:after="52" w:line="420" w:lineRule="auto"/>
        <w:ind w:left="0" w:right="0"/>
        <w:jc w:val="both"/>
        <w:rPr>
          <w:color w:val="1A1A1A"/>
        </w:rPr>
      </w:pPr>
      <w:r>
        <w:rPr>
          <w:rFonts w:hint="eastAsia" w:ascii="宋体" w:hAnsi="宋体" w:eastAsia="宋体" w:cs="宋体"/>
          <w:b/>
          <w:color w:val="1A1A1A"/>
          <w:sz w:val="24"/>
        </w:rPr>
        <w:t>验收</w:t>
      </w:r>
      <w:r>
        <w:rPr>
          <w:rFonts w:hint="eastAsia" w:ascii="宋体" w:hAnsi="宋体" w:eastAsia="宋体" w:cs="宋体"/>
          <w:color w:val="1A1A1A"/>
          <w:sz w:val="24"/>
        </w:rPr>
        <w:t>：</w:t>
      </w:r>
      <w:r>
        <w:rPr>
          <w:rFonts w:ascii="Consolas" w:hAnsi="Consolas" w:eastAsia="Consolas" w:cs="Consolas"/>
          <w:color w:val="1D4ED8"/>
          <w:sz w:val="19"/>
        </w:rPr>
        <w:t>python app.py --no-browser</w:t>
      </w:r>
      <w:r>
        <w:rPr>
          <w:rFonts w:hint="eastAsia" w:ascii="宋体" w:hAnsi="宋体" w:eastAsia="宋体" w:cs="宋体"/>
          <w:color w:val="1A1A1A"/>
          <w:sz w:val="24"/>
        </w:rPr>
        <w:t>，看自检输出里 Python 版本、工作台路径、模型连通性三项是否都正常。</w:t>
      </w:r>
    </w:p>
    <w:p w14:paraId="000001B1">
      <w:pPr>
        <w:pStyle w:val="3"/>
        <w:keepNext/>
        <w:keepLines/>
        <w:spacing w:before="216" w:beforeAutospacing="1" w:after="120" w:afterAutospacing="1" w:line="324" w:lineRule="auto"/>
        <w:ind w:left="0" w:right="0"/>
        <w:jc w:val="left"/>
        <w:outlineLvl w:val="2"/>
        <w:rPr>
          <w:color w:val="1D4ED8"/>
          <w:sz w:val="32"/>
          <w:szCs w:val="32"/>
        </w:rPr>
      </w:pPr>
      <w:bookmarkStart w:id="47" w:name="_Toc5467"/>
      <w:r>
        <w:rPr>
          <w:rFonts w:hint="eastAsia" w:ascii="黑体" w:hAnsi="黑体" w:eastAsia="黑体" w:cs="黑体"/>
          <w:b/>
          <w:color w:val="1D4ED8"/>
          <w:sz w:val="26"/>
        </w:rPr>
        <w:t>（四）备份</w:t>
      </w:r>
      <w:bookmarkEnd w:id="47"/>
    </w:p>
    <w:p w14:paraId="000001B2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工作台目录下的 </w:t>
      </w:r>
      <w:r>
        <w:rPr>
          <w:rFonts w:ascii="Consolas" w:hAnsi="Consolas" w:eastAsia="Consolas" w:cs="Consolas"/>
          <w:color w:val="1D4ED8"/>
          <w:sz w:val="19"/>
        </w:rPr>
        <w:t>.agent/</w:t>
      </w:r>
      <w:r>
        <w:rPr>
          <w:rFonts w:hint="eastAsia" w:ascii="宋体" w:hAnsi="宋体" w:eastAsia="宋体" w:cs="宋体"/>
          <w:color w:val="1A1A1A"/>
          <w:sz w:val="24"/>
        </w:rPr>
        <w:t xml:space="preserve"> 存着所有会话、记忆、快照和批量台账。定期整个拷一份出来就是完整备份。</w:t>
      </w:r>
    </w:p>
    <w:p w14:paraId="000001B3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界面里"设置 → 任务与备份"有"备份"按钮，能直接打包下载一个 zip。</w:t>
      </w:r>
    </w:p>
    <w:p w14:paraId="000001B4">
      <w:pPr>
        <w:pStyle w:val="2"/>
        <w:keepNext/>
        <w:keepLines/>
        <w:spacing w:before="384" w:beforeAutospacing="1" w:after="120" w:afterAutospacing="1" w:line="324" w:lineRule="auto"/>
        <w:ind w:left="0" w:right="0"/>
        <w:jc w:val="left"/>
        <w:outlineLvl w:val="1"/>
        <w:rPr>
          <w:color w:val="1A1A1A"/>
          <w:sz w:val="32"/>
          <w:szCs w:val="32"/>
        </w:rPr>
      </w:pPr>
      <w:bookmarkStart w:id="48" w:name="_Toc31200"/>
      <w:r>
        <w:rPr>
          <w:rFonts w:hint="eastAsia" w:ascii="黑体" w:hAnsi="黑体" w:eastAsia="黑体" w:cs="黑体"/>
          <w:b/>
          <w:color w:val="1A1A1A"/>
          <w:sz w:val="32"/>
        </w:rPr>
        <w:t>十、遇到问题怎么查</w:t>
      </w:r>
      <w:bookmarkEnd w:id="48"/>
    </w:p>
    <w:p w14:paraId="000001B5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大部分问题不用问人：先看启动自检的输出，再看日志尾部，基本就能定位。这里按"现象"分类整理，照着对号入座即可。</w:t>
      </w:r>
    </w:p>
    <w:p w14:paraId="000001B6">
      <w:pPr>
        <w:pStyle w:val="3"/>
        <w:keepNext/>
        <w:keepLines/>
        <w:spacing w:before="216" w:beforeAutospacing="1" w:after="120" w:afterAutospacing="1" w:line="324" w:lineRule="auto"/>
        <w:ind w:left="0" w:right="0"/>
        <w:jc w:val="left"/>
        <w:outlineLvl w:val="2"/>
        <w:rPr>
          <w:color w:val="1D4ED8"/>
          <w:sz w:val="32"/>
          <w:szCs w:val="32"/>
        </w:rPr>
      </w:pPr>
      <w:bookmarkStart w:id="49" w:name="_Toc14563"/>
      <w:r>
        <w:rPr>
          <w:rFonts w:hint="eastAsia" w:ascii="黑体" w:hAnsi="黑体" w:eastAsia="黑体" w:cs="黑体"/>
          <w:b/>
          <w:color w:val="1D4ED8"/>
          <w:sz w:val="26"/>
        </w:rPr>
        <w:t>（一）先看启动自检</w:t>
      </w:r>
      <w:bookmarkEnd w:id="49"/>
    </w:p>
    <w:p w14:paraId="000001B7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90% 的启动问题在自检输出里就能看出来：</w:t>
      </w:r>
    </w:p>
    <w:p w14:paraId="000001B8">
      <w:pPr>
        <w:keepNext/>
        <w:jc w:val="center"/>
      </w:pPr>
      <w:r>
        <w:rPr>
          <w:rFonts w:hint="eastAsia"/>
          <w:color w:val="888888"/>
          <w:sz w:val="18"/>
        </w:rPr>
        <w:t>表 10-1　启动自检常见提示与处理</w:t>
      </w:r>
    </w:p>
    <w:tbl>
      <w:tblPr>
        <w:tblStyle w:val="7"/>
        <w:tblW w:w="8306" w:type="dxa"/>
        <w:tblInd w:w="0" w:type="dxa"/>
        <w:shd w:val="clear" w:color="1A1A1A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9"/>
        <w:gridCol w:w="2769"/>
      </w:tblGrid>
      <w:tr w14:paraId="06FE8DD9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auto" w:fill="F2F5F9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1B9">
            <w:pPr>
              <w:jc w:val="left"/>
              <w:rPr>
                <w:b/>
                <w:bCs/>
                <w:color w:val="1A1A1A"/>
              </w:rPr>
            </w:pPr>
            <w:r>
              <w:rPr>
                <w:rFonts w:hint="eastAsia" w:ascii="黑体" w:hAnsi="黑体" w:eastAsia="黑体" w:cs="黑体"/>
                <w:b/>
                <w:color w:val="1A1A1A"/>
                <w:sz w:val="21"/>
              </w:rPr>
              <w:t>现象</w:t>
            </w:r>
          </w:p>
        </w:tc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auto" w:fill="F2F5F9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1BA">
            <w:pPr>
              <w:jc w:val="left"/>
              <w:rPr>
                <w:b/>
                <w:bCs/>
                <w:color w:val="1A1A1A"/>
              </w:rPr>
            </w:pPr>
            <w:r>
              <w:rPr>
                <w:rFonts w:hint="eastAsia" w:ascii="黑体" w:hAnsi="黑体" w:eastAsia="黑体" w:cs="黑体"/>
                <w:b/>
                <w:color w:val="1A1A1A"/>
                <w:sz w:val="21"/>
              </w:rPr>
              <w:t>原因</w:t>
            </w:r>
          </w:p>
        </w:tc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auto" w:fill="F2F5F9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1BB">
            <w:pPr>
              <w:jc w:val="left"/>
              <w:rPr>
                <w:b/>
                <w:bCs/>
                <w:color w:val="1A1A1A"/>
              </w:rPr>
            </w:pPr>
            <w:r>
              <w:rPr>
                <w:rFonts w:hint="eastAsia" w:ascii="黑体" w:hAnsi="黑体" w:eastAsia="黑体" w:cs="黑体"/>
                <w:b/>
                <w:color w:val="1A1A1A"/>
                <w:sz w:val="21"/>
              </w:rPr>
              <w:t>处理</w:t>
            </w:r>
          </w:p>
        </w:tc>
      </w:tr>
      <w:tr w14:paraId="35E103CE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1B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❌ 工作台目录创建失败</w:t>
            </w:r>
          </w:p>
        </w:tc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1B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盘符不存在（如 D: 没挂载）或没写权限</w:t>
            </w:r>
          </w:p>
        </w:tc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1B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改 workspace.root 到一个存在的路径</w:t>
            </w:r>
          </w:p>
        </w:tc>
      </w:tr>
      <w:tr w14:paraId="3D7E88B2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1B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⚠️ 模型服务当前不可达</w:t>
            </w:r>
          </w:p>
        </w:tc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1C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模型没启动，或地址/端口写错</w:t>
            </w:r>
          </w:p>
        </w:tc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1C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先确认模型服务在跑，再点设置里"测试连接"</w:t>
            </w:r>
          </w:p>
        </w:tc>
      </w:tr>
      <w:tr w14:paraId="73A356BC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1C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⚠️ 前端资源缺失</w:t>
            </w:r>
          </w:p>
        </w:tc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1C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web/vendor 目录被删了</w:t>
            </w:r>
          </w:p>
        </w:tc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1C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从原包里拷回来</w:t>
            </w:r>
          </w:p>
        </w:tc>
      </w:tr>
      <w:tr w14:paraId="164E5512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1C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⚠️ python-docx 未安装</w:t>
            </w:r>
          </w:p>
        </w:tc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1C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缺可选包</w:t>
            </w:r>
          </w:p>
        </w:tc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1C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按提示离线安装</w:t>
            </w:r>
          </w:p>
        </w:tc>
      </w:tr>
    </w:tbl>
    <w:p w14:paraId="000001C8">
      <w:pPr>
        <w:pStyle w:val="3"/>
        <w:keepNext/>
        <w:keepLines/>
        <w:spacing w:before="216" w:beforeAutospacing="1" w:after="120" w:afterAutospacing="1" w:line="324" w:lineRule="auto"/>
        <w:ind w:left="0" w:right="0"/>
        <w:jc w:val="left"/>
        <w:outlineLvl w:val="2"/>
        <w:rPr>
          <w:color w:val="1D4ED8"/>
          <w:sz w:val="32"/>
          <w:szCs w:val="32"/>
        </w:rPr>
      </w:pPr>
      <w:bookmarkStart w:id="50" w:name="_Toc2841"/>
      <w:r>
        <w:rPr>
          <w:rFonts w:hint="eastAsia" w:ascii="黑体" w:hAnsi="黑体" w:eastAsia="黑体" w:cs="黑体"/>
          <w:b/>
          <w:color w:val="1D4ED8"/>
          <w:sz w:val="26"/>
        </w:rPr>
        <w:t>（二）常见现象对照</w:t>
      </w:r>
      <w:bookmarkEnd w:id="50"/>
    </w:p>
    <w:p w14:paraId="000001C9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/>
          <w:color w:val="1A1A1A"/>
          <w:sz w:val="24"/>
        </w:rPr>
        <w:t>模型一直转圈不出字</w:t>
      </w:r>
    </w:p>
    <w:p w14:paraId="000001CA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内网模型首次加载慢是正常的，界面会显示"已等待 Ns"。超过单任务超时（默认 600 秒）会强制中断并报错。可以点"再等 5 分钟"延长。如果一直没反应，检查 </w:t>
      </w:r>
      <w:r>
        <w:rPr>
          <w:rFonts w:ascii="Consolas" w:hAnsi="Consolas" w:eastAsia="Consolas" w:cs="Consolas"/>
          <w:color w:val="1D4ED8"/>
          <w:sz w:val="19"/>
        </w:rPr>
        <w:t>base_url</w:t>
      </w:r>
      <w:r>
        <w:rPr>
          <w:rFonts w:hint="eastAsia" w:ascii="宋体" w:hAnsi="宋体" w:eastAsia="宋体" w:cs="宋体"/>
          <w:color w:val="1A1A1A"/>
          <w:sz w:val="24"/>
        </w:rPr>
        <w:t xml:space="preserve"> 是不是 </w:t>
      </w:r>
      <w:r>
        <w:rPr>
          <w:rFonts w:ascii="Consolas" w:hAnsi="Consolas" w:eastAsia="Consolas" w:cs="Consolas"/>
          <w:color w:val="1D4ED8"/>
          <w:sz w:val="19"/>
        </w:rPr>
        <w:t>http://.../v1</w:t>
      </w:r>
      <w:r>
        <w:rPr>
          <w:rFonts w:hint="eastAsia" w:ascii="宋体" w:hAnsi="宋体" w:eastAsia="宋体" w:cs="宋体"/>
          <w:color w:val="1A1A1A"/>
          <w:sz w:val="24"/>
        </w:rPr>
        <w:t xml:space="preserve"> 结尾、模型名是否和服务端一致。</w:t>
      </w:r>
    </w:p>
    <w:p w14:paraId="000001CB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/>
          <w:color w:val="1A1A1A"/>
          <w:sz w:val="24"/>
        </w:rPr>
        <w:t>回答被截断</w:t>
      </w:r>
    </w:p>
    <w:p w14:paraId="000001CC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模型有单次输出上限。设置 → 模型 → 单次输出上限调大（0 表示用服务端默认）。长 SQL、长报告容易被截断，调到 8192 或更高。</w:t>
      </w:r>
    </w:p>
    <w:p w14:paraId="000001CD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/>
          <w:color w:val="1A1A1A"/>
          <w:sz w:val="24"/>
        </w:rPr>
        <w:t>思考过程混在正文里</w:t>
      </w:r>
    </w:p>
    <w:p w14:paraId="000001CE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设置 → 模型 → 思考过程显示，选"折叠显示"（默认）。如果模型是 Qwen3 且思考标签不规范，工作台会自动识别拆分。</w:t>
      </w:r>
    </w:p>
    <w:p w14:paraId="000001CF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/>
          <w:color w:val="1A1A1A"/>
          <w:sz w:val="24"/>
        </w:rPr>
        <w:t>检索不到 notes 里的内容</w:t>
      </w:r>
    </w:p>
    <w:p w14:paraId="000001D0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设置 → 检索 → 点"重建索引"。另外确认问题里的关键词和资料里的措辞接近。</w:t>
      </w:r>
    </w:p>
    <w:p w14:paraId="000001D1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/>
          <w:color w:val="1A1A1A"/>
          <w:sz w:val="24"/>
        </w:rPr>
        <w:t>写了文件但产物面板没有</w:t>
      </w:r>
    </w:p>
    <w:p w14:paraId="000001D2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产物是"写文件工具登记"的，如果 AI 用 </w:t>
      </w:r>
      <w:r>
        <w:rPr>
          <w:rFonts w:ascii="Consolas" w:hAnsi="Consolas" w:eastAsia="Consolas" w:cs="Consolas"/>
          <w:color w:val="1D4ED8"/>
          <w:sz w:val="19"/>
        </w:rPr>
        <w:t>run_command</w:t>
      </w:r>
      <w:r>
        <w:rPr>
          <w:rFonts w:hint="eastAsia" w:ascii="宋体" w:hAnsi="宋体" w:eastAsia="宋体" w:cs="宋体"/>
          <w:color w:val="1A1A1A"/>
          <w:sz w:val="24"/>
        </w:rPr>
        <w:t xml:space="preserve"> 通过命令行写文件，不会自动登记。让它改用 </w:t>
      </w:r>
      <w:r>
        <w:rPr>
          <w:rFonts w:ascii="Consolas" w:hAnsi="Consolas" w:eastAsia="Consolas" w:cs="Consolas"/>
          <w:color w:val="1D4ED8"/>
          <w:sz w:val="19"/>
        </w:rPr>
        <w:t>write_file</w:t>
      </w:r>
      <w:r>
        <w:rPr>
          <w:rFonts w:hint="eastAsia" w:ascii="宋体" w:hAnsi="宋体" w:eastAsia="宋体" w:cs="宋体"/>
          <w:color w:val="1A1A1A"/>
          <w:sz w:val="24"/>
        </w:rPr>
        <w:t>。</w:t>
      </w:r>
    </w:p>
    <w:p w14:paraId="000001D3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/>
          <w:color w:val="1A1A1A"/>
          <w:sz w:val="24"/>
        </w:rPr>
        <w:t>端口被占用</w:t>
      </w:r>
    </w:p>
    <w:p w14:paraId="000001D4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工作台会自动换端口，看启动窗口提示的实际地址。也可以用 </w:t>
      </w:r>
      <w:r>
        <w:rPr>
          <w:rFonts w:ascii="Consolas" w:hAnsi="Consolas" w:eastAsia="Consolas" w:cs="Consolas"/>
          <w:color w:val="1D4ED8"/>
          <w:sz w:val="19"/>
        </w:rPr>
        <w:t>python app.py --port 8090</w:t>
      </w:r>
      <w:r>
        <w:rPr>
          <w:rFonts w:hint="eastAsia" w:ascii="宋体" w:hAnsi="宋体" w:eastAsia="宋体" w:cs="宋体"/>
          <w:color w:val="1A1A1A"/>
          <w:sz w:val="24"/>
        </w:rPr>
        <w:t xml:space="preserve"> 指定。</w:t>
      </w:r>
    </w:p>
    <w:p w14:paraId="000001D5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/>
          <w:color w:val="1A1A1A"/>
          <w:sz w:val="24"/>
        </w:rPr>
        <w:t>改了配置没生效</w:t>
      </w:r>
    </w:p>
    <w:p w14:paraId="000001D6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设置页改的会立即生效；手动改 </w:t>
      </w:r>
      <w:r>
        <w:rPr>
          <w:rFonts w:ascii="Consolas" w:hAnsi="Consolas" w:eastAsia="Consolas" w:cs="Consolas"/>
          <w:color w:val="1D4ED8"/>
          <w:sz w:val="19"/>
        </w:rPr>
        <w:t>config.json</w:t>
      </w:r>
      <w:r>
        <w:rPr>
          <w:rFonts w:hint="eastAsia" w:ascii="宋体" w:hAnsi="宋体" w:eastAsia="宋体" w:cs="宋体"/>
          <w:color w:val="1A1A1A"/>
          <w:sz w:val="24"/>
        </w:rPr>
        <w:t xml:space="preserve"> 需要重启。</w:t>
      </w:r>
    </w:p>
    <w:p w14:paraId="000001D7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/>
          <w:color w:val="1A1A1A"/>
          <w:sz w:val="24"/>
        </w:rPr>
        <w:t>关掉网页后服务自己没了</w:t>
      </w:r>
    </w:p>
    <w:p w14:paraId="000001D8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这是默认行为：所有标签页关闭 5 秒后自动退出，省得再回去关窗口。想让它常驻，用 </w:t>
      </w:r>
      <w:r>
        <w:rPr>
          <w:rFonts w:hint="eastAsia" w:ascii="Consolas" w:hAnsi="Consolas" w:eastAsia="Consolas" w:cs="Consolas"/>
          <w:color w:val="1D4ED8"/>
          <w:sz w:val="19"/>
        </w:rPr>
        <w:t>启动.bat keep</w:t>
      </w:r>
      <w:r>
        <w:rPr>
          <w:rFonts w:hint="eastAsia" w:ascii="宋体" w:hAnsi="宋体" w:eastAsia="宋体" w:cs="宋体"/>
          <w:color w:val="1A1A1A"/>
          <w:sz w:val="24"/>
        </w:rPr>
        <w:t xml:space="preserve"> 启动，或把 </w:t>
      </w:r>
      <w:r>
        <w:rPr>
          <w:rFonts w:ascii="Consolas" w:hAnsi="Consolas" w:eastAsia="Consolas" w:cs="Consolas"/>
          <w:color w:val="1D4ED8"/>
          <w:sz w:val="19"/>
        </w:rPr>
        <w:t>config.json</w:t>
      </w:r>
      <w:r>
        <w:rPr>
          <w:rFonts w:hint="eastAsia" w:ascii="宋体" w:hAnsi="宋体" w:eastAsia="宋体" w:cs="宋体"/>
          <w:color w:val="1A1A1A"/>
          <w:sz w:val="24"/>
        </w:rPr>
        <w:t xml:space="preserve"> 里的 </w:t>
      </w:r>
      <w:r>
        <w:rPr>
          <w:rFonts w:ascii="Consolas" w:hAnsi="Consolas" w:eastAsia="Consolas" w:cs="Consolas"/>
          <w:color w:val="1D4ED8"/>
          <w:sz w:val="19"/>
        </w:rPr>
        <w:t>server.auto_exit</w:t>
      </w:r>
      <w:r>
        <w:rPr>
          <w:rFonts w:hint="eastAsia" w:ascii="宋体" w:hAnsi="宋体" w:eastAsia="宋体" w:cs="宋体"/>
          <w:color w:val="1A1A1A"/>
          <w:sz w:val="24"/>
        </w:rPr>
        <w:t xml:space="preserve"> 改成 </w:t>
      </w:r>
      <w:r>
        <w:rPr>
          <w:rFonts w:ascii="Consolas" w:hAnsi="Consolas" w:eastAsia="Consolas" w:cs="Consolas"/>
          <w:color w:val="1D4ED8"/>
          <w:sz w:val="19"/>
        </w:rPr>
        <w:t>false</w:t>
      </w:r>
      <w:r>
        <w:rPr>
          <w:rFonts w:hint="eastAsia" w:ascii="宋体" w:hAnsi="宋体" w:eastAsia="宋体" w:cs="宋体"/>
          <w:color w:val="1A1A1A"/>
          <w:sz w:val="24"/>
        </w:rPr>
        <w:t>。</w:t>
      </w:r>
    </w:p>
    <w:p w14:paraId="000001D9">
      <w:pPr>
        <w:pStyle w:val="3"/>
        <w:keepNext/>
        <w:keepLines/>
        <w:spacing w:before="216" w:beforeAutospacing="1" w:after="120" w:afterAutospacing="1" w:line="324" w:lineRule="auto"/>
        <w:ind w:left="0" w:right="0"/>
        <w:jc w:val="left"/>
        <w:outlineLvl w:val="2"/>
        <w:rPr>
          <w:color w:val="1D4ED8"/>
          <w:sz w:val="32"/>
          <w:szCs w:val="32"/>
        </w:rPr>
      </w:pPr>
      <w:bookmarkStart w:id="51" w:name="_Toc10219"/>
      <w:r>
        <w:rPr>
          <w:rFonts w:hint="eastAsia" w:ascii="黑体" w:hAnsi="黑体" w:eastAsia="黑体" w:cs="黑体"/>
          <w:b/>
          <w:color w:val="1D4ED8"/>
          <w:sz w:val="26"/>
        </w:rPr>
        <w:t>（三）日志在哪</w:t>
      </w:r>
      <w:bookmarkEnd w:id="51"/>
    </w:p>
    <w:p w14:paraId="000001DA">
      <w:pPr>
        <w:shd w:val="clear" w:fill="F7F8FA"/>
        <w:spacing w:before="216" w:after="216" w:line="360" w:lineRule="auto"/>
        <w:ind w:left="0" w:right="0"/>
        <w:jc w:val="left"/>
        <w:rPr>
          <w:color w:val="1A1A1A"/>
        </w:rPr>
      </w:pPr>
      <w:r>
        <w:rPr>
          <w:rFonts w:hint="eastAsia" w:ascii="Consolas" w:hAnsi="Consolas" w:eastAsia="Consolas" w:cs="Consolas"/>
          <w:color w:val="1A1A1A"/>
          <w:sz w:val="19"/>
        </w:rPr>
        <w:t>D:\我的工作台\.agent\logs\agent.log</w:t>
      </w:r>
    </w:p>
    <w:p w14:paraId="000001DB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按 2MB 滚动，保留 3 份。里面有每次请求的模型调用、工具执行、错误堆栈。</w:t>
      </w:r>
    </w:p>
    <w:p w14:paraId="000001DC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界面里"设置 → 任务与备份"也能直接看最近的日志尾部，不用去翻文件。</w:t>
      </w:r>
    </w:p>
    <w:p w14:paraId="000001DD">
      <w:pPr>
        <w:pStyle w:val="3"/>
        <w:keepNext/>
        <w:keepLines/>
        <w:spacing w:before="216" w:beforeAutospacing="1" w:after="120" w:afterAutospacing="1" w:line="324" w:lineRule="auto"/>
        <w:ind w:left="0" w:right="0"/>
        <w:jc w:val="left"/>
        <w:outlineLvl w:val="2"/>
        <w:rPr>
          <w:color w:val="1D4ED8"/>
          <w:sz w:val="32"/>
          <w:szCs w:val="32"/>
        </w:rPr>
      </w:pPr>
      <w:bookmarkStart w:id="52" w:name="_Toc5000"/>
      <w:r>
        <w:rPr>
          <w:rFonts w:hint="eastAsia" w:ascii="黑体" w:hAnsi="黑体" w:eastAsia="黑体" w:cs="黑体"/>
          <w:b/>
          <w:color w:val="1D4ED8"/>
          <w:sz w:val="26"/>
        </w:rPr>
        <w:t>（四）反馈问题时带上这些</w:t>
      </w:r>
      <w:bookmarkEnd w:id="52"/>
    </w:p>
    <w:p w14:paraId="000001DE">
      <w:pPr>
        <w:numPr>
          <w:ilvl w:val="0"/>
          <w:numId w:val="1"/>
        </w:numPr>
        <w:pBdr>
          <w:left w:val="none" w:color="auto" w:sz="0" w:space="24"/>
        </w:pBdr>
        <w:spacing w:before="0" w:after="52" w:line="420" w:lineRule="auto"/>
        <w:ind w:left="0" w:right="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启动自检的完整输出；</w:t>
      </w:r>
    </w:p>
    <w:p w14:paraId="000001DF">
      <w:pPr>
        <w:numPr>
          <w:ilvl w:val="0"/>
          <w:numId w:val="1"/>
        </w:numPr>
        <w:pBdr>
          <w:left w:val="none" w:color="auto" w:sz="0" w:space="24"/>
        </w:pBdr>
        <w:spacing w:before="0" w:after="52" w:line="420" w:lineRule="auto"/>
        <w:ind w:left="0" w:right="0"/>
        <w:jc w:val="both"/>
        <w:rPr>
          <w:color w:val="1A1A1A"/>
        </w:rPr>
      </w:pPr>
      <w:r>
        <w:rPr>
          <w:rFonts w:ascii="Consolas" w:hAnsi="Consolas" w:eastAsia="Consolas" w:cs="Consolas"/>
          <w:color w:val="1D4ED8"/>
          <w:sz w:val="19"/>
        </w:rPr>
        <w:t>.agent/logs/agent.log</w:t>
      </w:r>
      <w:r>
        <w:rPr>
          <w:rFonts w:hint="eastAsia" w:ascii="宋体" w:hAnsi="宋体" w:eastAsia="宋体" w:cs="宋体"/>
          <w:color w:val="1A1A1A"/>
          <w:sz w:val="24"/>
        </w:rPr>
        <w:t xml:space="preserve"> 里报错前后的几十行；</w:t>
      </w:r>
    </w:p>
    <w:p w14:paraId="000001E0">
      <w:pPr>
        <w:numPr>
          <w:ilvl w:val="0"/>
          <w:numId w:val="1"/>
        </w:numPr>
        <w:pBdr>
          <w:left w:val="none" w:color="auto" w:sz="0" w:space="24"/>
        </w:pBdr>
        <w:spacing w:before="0" w:after="52" w:line="420" w:lineRule="auto"/>
        <w:ind w:left="0" w:right="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你当时提的问题原文（不用带资料内容）；</w:t>
      </w:r>
    </w:p>
    <w:p w14:paraId="000001E1">
      <w:pPr>
        <w:numPr>
          <w:ilvl w:val="0"/>
          <w:numId w:val="1"/>
        </w:numPr>
        <w:pBdr>
          <w:left w:val="none" w:color="auto" w:sz="0" w:space="24"/>
        </w:pBdr>
        <w:spacing w:before="0" w:after="52" w:line="420" w:lineRule="auto"/>
        <w:ind w:left="0" w:right="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模型的名称和部署方式。</w:t>
      </w:r>
    </w:p>
    <w:p w14:paraId="000001E2">
      <w:pPr>
        <w:pStyle w:val="2"/>
        <w:keepNext/>
        <w:keepLines/>
        <w:spacing w:before="384" w:beforeAutospacing="1" w:after="120" w:afterAutospacing="1" w:line="324" w:lineRule="auto"/>
        <w:ind w:left="0" w:right="0"/>
        <w:jc w:val="left"/>
        <w:outlineLvl w:val="1"/>
        <w:rPr>
          <w:color w:val="1A1A1A"/>
          <w:sz w:val="32"/>
          <w:szCs w:val="32"/>
        </w:rPr>
      </w:pPr>
      <w:bookmarkStart w:id="53" w:name="_Toc21798"/>
      <w:r>
        <w:rPr>
          <w:rFonts w:hint="eastAsia" w:ascii="黑体" w:hAnsi="黑体" w:eastAsia="黑体" w:cs="黑体"/>
          <w:b/>
          <w:color w:val="1A1A1A"/>
          <w:sz w:val="32"/>
        </w:rPr>
        <w:t>十一、附录</w:t>
      </w:r>
      <w:bookmarkEnd w:id="53"/>
    </w:p>
    <w:p w14:paraId="000001E3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快捷键、目录结构、工具清单和配置项位置放在一起，用的时候直接翻这一章。</w:t>
      </w:r>
    </w:p>
    <w:p w14:paraId="000001E4">
      <w:pPr>
        <w:pStyle w:val="3"/>
        <w:keepNext/>
        <w:keepLines/>
        <w:spacing w:before="216" w:beforeAutospacing="1" w:after="120" w:afterAutospacing="1" w:line="324" w:lineRule="auto"/>
        <w:ind w:left="0" w:right="0"/>
        <w:jc w:val="left"/>
        <w:outlineLvl w:val="2"/>
        <w:rPr>
          <w:color w:val="1D4ED8"/>
          <w:sz w:val="32"/>
          <w:szCs w:val="32"/>
        </w:rPr>
      </w:pPr>
      <w:bookmarkStart w:id="54" w:name="_Toc25303"/>
      <w:r>
        <w:rPr>
          <w:rFonts w:hint="eastAsia" w:ascii="黑体" w:hAnsi="黑体" w:eastAsia="黑体" w:cs="黑体"/>
          <w:b/>
          <w:color w:val="1D4ED8"/>
          <w:sz w:val="26"/>
        </w:rPr>
        <w:t>（一）快捷键</w:t>
      </w:r>
      <w:bookmarkEnd w:id="54"/>
    </w:p>
    <w:p w14:paraId="000001E5">
      <w:pPr>
        <w:keepNext/>
        <w:jc w:val="center"/>
      </w:pPr>
      <w:r>
        <w:rPr>
          <w:rFonts w:hint="eastAsia"/>
          <w:color w:val="888888"/>
          <w:sz w:val="18"/>
        </w:rPr>
        <w:t>表 11-1　常用快捷键</w:t>
      </w:r>
    </w:p>
    <w:tbl>
      <w:tblPr>
        <w:tblStyle w:val="7"/>
        <w:tblW w:w="8306" w:type="dxa"/>
        <w:tblInd w:w="0" w:type="dxa"/>
        <w:shd w:val="clear" w:color="1A1A1A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153"/>
        <w:gridCol w:w="4153"/>
      </w:tblGrid>
      <w:tr w14:paraId="06EF0402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auto" w:fill="F2F5F9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1E6">
            <w:pPr>
              <w:jc w:val="left"/>
              <w:rPr>
                <w:b/>
                <w:bCs/>
                <w:color w:val="1A1A1A"/>
              </w:rPr>
            </w:pPr>
            <w:r>
              <w:rPr>
                <w:rFonts w:hint="eastAsia" w:ascii="黑体" w:hAnsi="黑体" w:eastAsia="黑体" w:cs="黑体"/>
                <w:b/>
                <w:color w:val="1A1A1A"/>
                <w:sz w:val="21"/>
              </w:rPr>
              <w:t>快捷键</w:t>
            </w:r>
          </w:p>
        </w:tc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auto" w:fill="F2F5F9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1E7">
            <w:pPr>
              <w:jc w:val="left"/>
              <w:rPr>
                <w:b/>
                <w:bCs/>
                <w:color w:val="1A1A1A"/>
              </w:rPr>
            </w:pPr>
            <w:r>
              <w:rPr>
                <w:rFonts w:hint="eastAsia" w:ascii="黑体" w:hAnsi="黑体" w:eastAsia="黑体" w:cs="黑体"/>
                <w:b/>
                <w:color w:val="1A1A1A"/>
                <w:sz w:val="21"/>
              </w:rPr>
              <w:t>作用</w:t>
            </w:r>
          </w:p>
        </w:tc>
      </w:tr>
      <w:tr w14:paraId="4DF3896B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1E8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D4ED8"/>
                <w:sz w:val="19"/>
              </w:rPr>
              <w:t>Enter</w:t>
            </w:r>
          </w:p>
        </w:tc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1E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发送</w:t>
            </w:r>
          </w:p>
        </w:tc>
      </w:tr>
      <w:tr w14:paraId="1FC6FF3A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1EA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D4ED8"/>
                <w:sz w:val="19"/>
              </w:rPr>
              <w:t>Shift + Enter</w:t>
            </w:r>
          </w:p>
        </w:tc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1E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换行</w:t>
            </w:r>
          </w:p>
        </w:tc>
      </w:tr>
      <w:tr w14:paraId="6DA92BE5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1EC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D4ED8"/>
                <w:sz w:val="19"/>
              </w:rPr>
              <w:t>Ctrl + K</w:t>
            </w:r>
          </w:p>
        </w:tc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1E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命令面板</w:t>
            </w:r>
          </w:p>
        </w:tc>
      </w:tr>
      <w:tr w14:paraId="3F925867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1EE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D4ED8"/>
                <w:sz w:val="19"/>
              </w:rPr>
              <w:t>Ctrl + B</w:t>
            </w:r>
          </w:p>
        </w:tc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1E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收起/展开左栏</w:t>
            </w:r>
          </w:p>
        </w:tc>
      </w:tr>
      <w:tr w14:paraId="3A4C7AD1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1F0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D4ED8"/>
                <w:sz w:val="19"/>
              </w:rPr>
              <w:t>Ctrl + J</w:t>
            </w:r>
          </w:p>
        </w:tc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1F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收起/展开右栏</w:t>
            </w:r>
          </w:p>
        </w:tc>
      </w:tr>
      <w:tr w14:paraId="54AB39CB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1F2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D4ED8"/>
                <w:sz w:val="19"/>
              </w:rPr>
              <w:t>Ctrl + L</w:t>
            </w:r>
          </w:p>
        </w:tc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1F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聚焦输入框</w:t>
            </w:r>
          </w:p>
        </w:tc>
      </w:tr>
      <w:tr w14:paraId="030B9923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1F4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D4ED8"/>
                <w:sz w:val="19"/>
              </w:rPr>
              <w:t>↑</w:t>
            </w:r>
          </w:p>
        </w:tc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1F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编辑上一条消息</w:t>
            </w:r>
          </w:p>
        </w:tc>
      </w:tr>
      <w:tr w14:paraId="04D6838B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1F6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D4ED8"/>
                <w:sz w:val="19"/>
              </w:rPr>
              <w:t>Esc</w:t>
            </w:r>
          </w:p>
        </w:tc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1F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停止当前任务 / 关闭弹窗</w:t>
            </w:r>
          </w:p>
        </w:tc>
      </w:tr>
      <w:tr w14:paraId="6EC511F9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1F8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D4ED8"/>
                <w:sz w:val="19"/>
              </w:rPr>
              <w:t>/</w:t>
            </w:r>
          </w:p>
        </w:tc>
        <w:tc>
          <w:tcPr>
            <w:tcW w:w="4153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1F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打开命令与模板菜单</w:t>
            </w:r>
          </w:p>
        </w:tc>
      </w:tr>
    </w:tbl>
    <w:p w14:paraId="000001FA">
      <w:pPr>
        <w:pStyle w:val="3"/>
        <w:keepNext/>
        <w:keepLines/>
        <w:spacing w:before="216" w:beforeAutospacing="1" w:after="120" w:afterAutospacing="1" w:line="324" w:lineRule="auto"/>
        <w:ind w:left="0" w:right="0"/>
        <w:jc w:val="left"/>
        <w:outlineLvl w:val="2"/>
        <w:rPr>
          <w:color w:val="1D4ED8"/>
          <w:sz w:val="32"/>
          <w:szCs w:val="32"/>
        </w:rPr>
      </w:pPr>
      <w:bookmarkStart w:id="55" w:name="_Toc25172"/>
      <w:r>
        <w:rPr>
          <w:rFonts w:hint="eastAsia" w:ascii="黑体" w:hAnsi="黑体" w:eastAsia="黑体" w:cs="黑体"/>
          <w:b/>
          <w:color w:val="1D4ED8"/>
          <w:sz w:val="26"/>
        </w:rPr>
        <w:t>（二）工作台目录结构</w:t>
      </w:r>
      <w:bookmarkEnd w:id="55"/>
    </w:p>
    <w:p w14:paraId="000001FB">
      <w:pPr>
        <w:shd w:val="clear" w:fill="F7F8FA"/>
        <w:spacing w:before="216" w:after="216" w:line="360" w:lineRule="auto"/>
        <w:ind w:left="0" w:right="0"/>
        <w:jc w:val="left"/>
        <w:rPr>
          <w:color w:val="1A1A1A"/>
        </w:rPr>
      </w:pPr>
      <w:r>
        <w:rPr>
          <w:rFonts w:hint="eastAsia" w:ascii="Consolas" w:hAnsi="Consolas" w:eastAsia="Consolas" w:cs="Consolas"/>
          <w:color w:val="1A1A1A"/>
          <w:sz w:val="19"/>
        </w:rPr>
        <w:t>D:\我的工作台\</w:t>
      </w:r>
      <w:r>
        <w:br w:type="textWrapping"/>
      </w:r>
      <w:r>
        <w:rPr>
          <w:rFonts w:hint="eastAsia" w:ascii="Consolas" w:hAnsi="Consolas" w:eastAsia="Consolas" w:cs="Consolas"/>
          <w:color w:val="1A1A1A"/>
          <w:sz w:val="19"/>
        </w:rPr>
        <w:t>├── inputs\　　　　　　　　 ← 你的素材（上传的文件按日期归档）</w:t>
      </w:r>
      <w:r>
        <w:br w:type="textWrapping"/>
      </w:r>
      <w:r>
        <w:rPr>
          <w:rFonts w:hint="eastAsia" w:ascii="Consolas" w:hAnsi="Consolas" w:eastAsia="Consolas" w:cs="Consolas"/>
          <w:color w:val="1A1A1A"/>
          <w:sz w:val="19"/>
        </w:rPr>
        <w:t>│　 └── 2026-10-27\</w:t>
      </w:r>
      <w:r>
        <w:br w:type="textWrapping"/>
      </w:r>
      <w:r>
        <w:rPr>
          <w:rFonts w:hint="eastAsia" w:ascii="Consolas" w:hAnsi="Consolas" w:eastAsia="Consolas" w:cs="Consolas"/>
          <w:color w:val="1A1A1A"/>
          <w:sz w:val="19"/>
        </w:rPr>
        <w:t>├── outputs\　　　　　　　　← AI 的产出（按 日期\会话标题 分类）</w:t>
      </w:r>
      <w:r>
        <w:br w:type="textWrapping"/>
      </w:r>
      <w:r>
        <w:rPr>
          <w:rFonts w:hint="eastAsia" w:ascii="Consolas" w:hAnsi="Consolas" w:eastAsia="Consolas" w:cs="Consolas"/>
          <w:color w:val="1A1A1A"/>
          <w:sz w:val="19"/>
        </w:rPr>
        <w:t>│　 └── 2026-10-29\</w:t>
      </w:r>
      <w:r>
        <w:br w:type="textWrapping"/>
      </w:r>
      <w:r>
        <w:rPr>
          <w:rFonts w:hint="eastAsia" w:ascii="Consolas" w:hAnsi="Consolas" w:eastAsia="Consolas" w:cs="Consolas"/>
          <w:color w:val="1A1A1A"/>
          <w:sz w:val="19"/>
        </w:rPr>
        <w:t>│　　　 └── 上周经营周报\</w:t>
      </w:r>
      <w:r>
        <w:br w:type="textWrapping"/>
      </w:r>
      <w:r>
        <w:rPr>
          <w:rFonts w:hint="eastAsia" w:ascii="Consolas" w:hAnsi="Consolas" w:eastAsia="Consolas" w:cs="Consolas"/>
          <w:color w:val="1A1A1A"/>
          <w:sz w:val="19"/>
        </w:rPr>
        <w:t>├── notes\　　　　　　　　　← 长期知识库（AI 可读写，检索优先看这里）</w:t>
      </w:r>
      <w:r>
        <w:br w:type="textWrapping"/>
      </w:r>
      <w:r>
        <w:rPr>
          <w:rFonts w:hint="eastAsia" w:ascii="Consolas" w:hAnsi="Consolas" w:eastAsia="Consolas" w:cs="Consolas"/>
          <w:color w:val="1A1A1A"/>
          <w:sz w:val="19"/>
        </w:rPr>
        <w:t>├── AGENTS.md　　　　　　　 ← 项目指令（可选）</w:t>
      </w:r>
      <w:r>
        <w:br w:type="textWrapping"/>
      </w:r>
      <w:r>
        <w:rPr>
          <w:rFonts w:hint="eastAsia" w:ascii="Consolas" w:hAnsi="Consolas" w:eastAsia="Consolas" w:cs="Consolas"/>
          <w:color w:val="1A1A1A"/>
          <w:sz w:val="19"/>
        </w:rPr>
        <w:t>└── .agent\　　　　　　　　 ← 内部状态（不用手动改）</w:t>
      </w:r>
      <w:r>
        <w:br w:type="textWrapping"/>
      </w:r>
      <w:r>
        <w:rPr>
          <w:rFonts w:hint="eastAsia" w:ascii="Consolas" w:hAnsi="Consolas" w:eastAsia="Consolas" w:cs="Consolas"/>
          <w:color w:val="1A1A1A"/>
          <w:sz w:val="19"/>
        </w:rPr>
        <w:t>├── sessions\　　　　　 ← 会话：消息、产物清单、工作日志</w:t>
      </w:r>
      <w:r>
        <w:br w:type="textWrapping"/>
      </w:r>
      <w:r>
        <w:rPr>
          <w:rFonts w:hint="eastAsia" w:ascii="Consolas" w:hAnsi="Consolas" w:eastAsia="Consolas" w:cs="Consolas"/>
          <w:color w:val="1A1A1A"/>
          <w:sz w:val="19"/>
        </w:rPr>
        <w:t>├── snapshots\　　　　　← 每轮写入的备份（撤销用）</w:t>
      </w:r>
      <w:r>
        <w:br w:type="textWrapping"/>
      </w:r>
      <w:r>
        <w:rPr>
          <w:rFonts w:hint="eastAsia" w:ascii="Consolas" w:hAnsi="Consolas" w:eastAsia="Consolas" w:cs="Consolas"/>
          <w:color w:val="1A1A1A"/>
          <w:sz w:val="19"/>
        </w:rPr>
        <w:t>├── jobs\　　　　　　　 ← 批量作业台账</w:t>
      </w:r>
      <w:r>
        <w:br w:type="textWrapping"/>
      </w:r>
      <w:r>
        <w:rPr>
          <w:rFonts w:hint="eastAsia" w:ascii="Consolas" w:hAnsi="Consolas" w:eastAsia="Consolas" w:cs="Consolas"/>
          <w:color w:val="1A1A1A"/>
          <w:sz w:val="19"/>
        </w:rPr>
        <w:t>├── logs\　　　　　　　 ← 运行日志</w:t>
      </w:r>
      <w:r>
        <w:br w:type="textWrapping"/>
      </w:r>
      <w:r>
        <w:rPr>
          <w:rFonts w:hint="eastAsia" w:ascii="Consolas" w:hAnsi="Consolas" w:eastAsia="Consolas" w:cs="Consolas"/>
          <w:color w:val="1A1A1A"/>
          <w:sz w:val="19"/>
        </w:rPr>
        <w:t>├── memory.db　　　　　 ← 长期记忆</w:t>
      </w:r>
      <w:r>
        <w:br w:type="textWrapping"/>
      </w:r>
      <w:r>
        <w:rPr>
          <w:rFonts w:hint="eastAsia" w:ascii="Consolas" w:hAnsi="Consolas" w:eastAsia="Consolas" w:cs="Consolas"/>
          <w:color w:val="1A1A1A"/>
          <w:sz w:val="19"/>
        </w:rPr>
        <w:t>└── access_token　　　　← 局域网访问令牌</w:t>
      </w:r>
    </w:p>
    <w:p w14:paraId="000001FC">
      <w:pPr>
        <w:pStyle w:val="3"/>
        <w:keepNext/>
        <w:keepLines/>
        <w:spacing w:before="216" w:beforeAutospacing="1" w:after="120" w:afterAutospacing="1" w:line="324" w:lineRule="auto"/>
        <w:ind w:left="0" w:right="0"/>
        <w:jc w:val="left"/>
        <w:outlineLvl w:val="2"/>
        <w:rPr>
          <w:color w:val="1D4ED8"/>
          <w:sz w:val="32"/>
          <w:szCs w:val="32"/>
        </w:rPr>
      </w:pPr>
      <w:bookmarkStart w:id="56" w:name="_Toc18842"/>
      <w:r>
        <w:rPr>
          <w:rFonts w:hint="eastAsia" w:ascii="黑体" w:hAnsi="黑体" w:eastAsia="黑体" w:cs="黑体"/>
          <w:b/>
          <w:color w:val="1D4ED8"/>
          <w:sz w:val="26"/>
        </w:rPr>
        <w:t>（三）AI 能用的工具</w:t>
      </w:r>
      <w:bookmarkEnd w:id="56"/>
    </w:p>
    <w:p w14:paraId="000001FD">
      <w:pPr>
        <w:keepNext/>
        <w:jc w:val="center"/>
      </w:pPr>
      <w:r>
        <w:rPr>
          <w:rFonts w:hint="eastAsia"/>
          <w:color w:val="888888"/>
          <w:sz w:val="18"/>
        </w:rPr>
        <w:t>表 11-2　内置工具清单</w:t>
      </w:r>
    </w:p>
    <w:tbl>
      <w:tblPr>
        <w:tblStyle w:val="7"/>
        <w:tblW w:w="8306" w:type="dxa"/>
        <w:tblInd w:w="0" w:type="dxa"/>
        <w:shd w:val="clear" w:color="1A1A1A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9"/>
        <w:gridCol w:w="2769"/>
      </w:tblGrid>
      <w:tr w14:paraId="421F2249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auto" w:fill="F2F5F9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1FE">
            <w:pPr>
              <w:jc w:val="left"/>
              <w:rPr>
                <w:b/>
                <w:bCs/>
                <w:color w:val="1A1A1A"/>
              </w:rPr>
            </w:pPr>
            <w:r>
              <w:rPr>
                <w:rFonts w:hint="eastAsia" w:ascii="黑体" w:hAnsi="黑体" w:eastAsia="黑体" w:cs="黑体"/>
                <w:b/>
                <w:color w:val="1A1A1A"/>
                <w:sz w:val="21"/>
              </w:rPr>
              <w:t>类别</w:t>
            </w:r>
          </w:p>
        </w:tc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auto" w:fill="F2F5F9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1FF">
            <w:pPr>
              <w:jc w:val="left"/>
              <w:rPr>
                <w:b/>
                <w:bCs/>
                <w:color w:val="1A1A1A"/>
              </w:rPr>
            </w:pPr>
            <w:r>
              <w:rPr>
                <w:rFonts w:hint="eastAsia" w:ascii="黑体" w:hAnsi="黑体" w:eastAsia="黑体" w:cs="黑体"/>
                <w:b/>
                <w:color w:val="1A1A1A"/>
                <w:sz w:val="21"/>
              </w:rPr>
              <w:t>工具</w:t>
            </w:r>
          </w:p>
        </w:tc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auto" w:fill="F2F5F9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200">
            <w:pPr>
              <w:jc w:val="left"/>
              <w:rPr>
                <w:b/>
                <w:bCs/>
                <w:color w:val="1A1A1A"/>
              </w:rPr>
            </w:pPr>
            <w:r>
              <w:rPr>
                <w:rFonts w:hint="eastAsia" w:ascii="黑体" w:hAnsi="黑体" w:eastAsia="黑体" w:cs="黑体"/>
                <w:b/>
                <w:color w:val="1A1A1A"/>
                <w:sz w:val="21"/>
              </w:rPr>
              <w:t>说明</w:t>
            </w:r>
          </w:p>
        </w:tc>
      </w:tr>
      <w:tr w14:paraId="5AA3223E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20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读</w:t>
            </w:r>
          </w:p>
        </w:tc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202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D4ED8"/>
                <w:sz w:val="19"/>
              </w:rPr>
              <w:t>read_file</w:t>
            </w:r>
          </w:p>
        </w:tc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20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读文本文件，支持分段</w:t>
            </w:r>
          </w:p>
        </w:tc>
      </w:tr>
      <w:tr w14:paraId="2C6D7D2D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20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读</w:t>
            </w:r>
          </w:p>
        </w:tc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205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D4ED8"/>
                <w:sz w:val="19"/>
              </w:rPr>
              <w:t>list_dir</w:t>
            </w:r>
          </w:p>
        </w:tc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20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列目录</w:t>
            </w:r>
          </w:p>
        </w:tc>
      </w:tr>
      <w:tr w14:paraId="0DA62285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20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读</w:t>
            </w:r>
          </w:p>
        </w:tc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208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D4ED8"/>
                <w:sz w:val="19"/>
              </w:rPr>
              <w:t>glob_search</w:t>
            </w:r>
          </w:p>
        </w:tc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20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按文件名正则搜索</w:t>
            </w:r>
          </w:p>
        </w:tc>
      </w:tr>
      <w:tr w14:paraId="1216F4EE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20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读</w:t>
            </w:r>
          </w:p>
        </w:tc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20B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D4ED8"/>
                <w:sz w:val="19"/>
              </w:rPr>
              <w:t>grep_search</w:t>
            </w:r>
          </w:p>
        </w:tc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20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按内容正则搜索</w:t>
            </w:r>
          </w:p>
        </w:tc>
      </w:tr>
      <w:tr w14:paraId="2E2AFB98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20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读</w:t>
            </w:r>
          </w:p>
        </w:tc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20E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D4ED8"/>
                <w:sz w:val="19"/>
              </w:rPr>
              <w:t>read_word / read_excel / read_ppt / read_pdf</w:t>
            </w:r>
          </w:p>
        </w:tc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20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读办公文档（需装对应包）</w:t>
            </w:r>
          </w:p>
        </w:tc>
      </w:tr>
      <w:tr w14:paraId="72359B3E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21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读</w:t>
            </w:r>
          </w:p>
        </w:tc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211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D4ED8"/>
                <w:sz w:val="19"/>
              </w:rPr>
              <w:t>read_image</w:t>
            </w:r>
          </w:p>
        </w:tc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21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看图（需模型支持多模态）</w:t>
            </w:r>
          </w:p>
        </w:tc>
      </w:tr>
      <w:tr w14:paraId="5C63909E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21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写</w:t>
            </w:r>
          </w:p>
        </w:tc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214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D4ED8"/>
                <w:sz w:val="19"/>
              </w:rPr>
              <w:t>write_file</w:t>
            </w:r>
          </w:p>
        </w:tc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21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新建/覆盖文件</w:t>
            </w:r>
          </w:p>
        </w:tc>
      </w:tr>
      <w:tr w14:paraId="3D9BCEBD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21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写</w:t>
            </w:r>
          </w:p>
        </w:tc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217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D4ED8"/>
                <w:sz w:val="19"/>
              </w:rPr>
              <w:t>edit_file</w:t>
            </w:r>
          </w:p>
        </w:tc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21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精确替换文本，保留其余内容</w:t>
            </w:r>
          </w:p>
        </w:tc>
      </w:tr>
      <w:tr w14:paraId="27D45A21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21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写</w:t>
            </w:r>
          </w:p>
        </w:tc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21A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D4ED8"/>
                <w:sz w:val="19"/>
              </w:rPr>
              <w:t>write_word / write_excel / write_ppt</w:t>
            </w:r>
          </w:p>
        </w:tc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21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生成办公文档</w:t>
            </w:r>
          </w:p>
        </w:tc>
      </w:tr>
      <w:tr w14:paraId="25B88F89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21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写</w:t>
            </w:r>
          </w:p>
        </w:tc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21D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D4ED8"/>
                <w:sz w:val="19"/>
              </w:rPr>
              <w:t>mkdir / move_file / delete_file</w:t>
            </w:r>
          </w:p>
        </w:tc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21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目录与文件操作（仅 outputs / notes）</w:t>
            </w:r>
          </w:p>
        </w:tc>
      </w:tr>
      <w:tr w14:paraId="7C6471E5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21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执行</w:t>
            </w:r>
          </w:p>
        </w:tc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220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D4ED8"/>
                <w:sz w:val="19"/>
              </w:rPr>
              <w:t>run_command</w:t>
            </w:r>
          </w:p>
        </w:tc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22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跑系统命令（危险命令需确认）</w:t>
            </w:r>
          </w:p>
        </w:tc>
      </w:tr>
      <w:tr w14:paraId="0556F38D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22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执行</w:t>
            </w:r>
          </w:p>
        </w:tc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223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D4ED8"/>
                <w:sz w:val="19"/>
              </w:rPr>
              <w:t>execute_python</w:t>
            </w:r>
          </w:p>
        </w:tc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22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跑 Python 代码片段（独立子进程，超时自动终止）</w:t>
            </w:r>
          </w:p>
        </w:tc>
      </w:tr>
      <w:tr w14:paraId="13311989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22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记忆</w:t>
            </w:r>
          </w:p>
        </w:tc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226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D4ED8"/>
                <w:sz w:val="19"/>
              </w:rPr>
              <w:t>memory_save / memory_recall</w:t>
            </w:r>
          </w:p>
        </w:tc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22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存/取长期记忆</w:t>
            </w:r>
          </w:p>
        </w:tc>
      </w:tr>
      <w:tr w14:paraId="254980AF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22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协作</w:t>
            </w:r>
          </w:p>
        </w:tc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229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D4ED8"/>
                <w:sz w:val="19"/>
              </w:rPr>
              <w:t>todo</w:t>
            </w:r>
          </w:p>
        </w:tc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22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维护任务清单，界面实时显示进度</w:t>
            </w:r>
          </w:p>
        </w:tc>
      </w:tr>
      <w:tr w14:paraId="6DFDFC37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22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协作</w:t>
            </w:r>
          </w:p>
        </w:tc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22C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D4ED8"/>
                <w:sz w:val="19"/>
              </w:rPr>
              <w:t>plan</w:t>
            </w:r>
          </w:p>
        </w:tc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22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制定计划，转成待办展示</w:t>
            </w:r>
          </w:p>
        </w:tc>
      </w:tr>
      <w:tr w14:paraId="2BDB4F85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22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协作</w:t>
            </w:r>
          </w:p>
        </w:tc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22F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D4ED8"/>
                <w:sz w:val="19"/>
              </w:rPr>
              <w:t>ask_user</w:t>
            </w:r>
          </w:p>
        </w:tc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23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信息不足时向你提问并等待回答</w:t>
            </w:r>
          </w:p>
        </w:tc>
      </w:tr>
      <w:tr w14:paraId="4FC450AD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23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协作</w:t>
            </w:r>
          </w:p>
        </w:tc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232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D4ED8"/>
                <w:sz w:val="19"/>
              </w:rPr>
              <w:t>delegate_task</w:t>
            </w:r>
          </w:p>
        </w:tc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23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把子任务交给独立子 Agent</w:t>
            </w:r>
          </w:p>
        </w:tc>
      </w:tr>
      <w:tr w14:paraId="03AC51AF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23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结束</w:t>
            </w:r>
          </w:p>
        </w:tc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235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D4ED8"/>
                <w:sz w:val="19"/>
              </w:rPr>
              <w:t>final_answer</w:t>
            </w:r>
          </w:p>
        </w:tc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23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输出最终答案并结束</w:t>
            </w:r>
          </w:p>
        </w:tc>
      </w:tr>
    </w:tbl>
    <w:p w14:paraId="00000237">
      <w:pPr>
        <w:spacing w:before="0" w:after="120" w:line="420" w:lineRule="auto"/>
        <w:ind w:left="0" w:right="0"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装了 MCP 服务后，还会多出 </w:t>
      </w:r>
      <w:r>
        <w:rPr>
          <w:rFonts w:hint="eastAsia" w:ascii="Consolas" w:hAnsi="Consolas" w:eastAsia="Consolas" w:cs="Consolas"/>
          <w:color w:val="1D4ED8"/>
          <w:sz w:val="19"/>
        </w:rPr>
        <w:t>mcp__&lt;服务名&gt;__&lt;工具名&gt;</w:t>
      </w:r>
      <w:r>
        <w:rPr>
          <w:rFonts w:hint="eastAsia" w:ascii="宋体" w:hAnsi="宋体" w:eastAsia="宋体" w:cs="宋体"/>
          <w:color w:val="1A1A1A"/>
          <w:sz w:val="24"/>
        </w:rPr>
        <w:t xml:space="preserve"> 这类工具。</w:t>
      </w:r>
    </w:p>
    <w:p w14:paraId="00000238">
      <w:pPr>
        <w:pStyle w:val="3"/>
        <w:keepNext/>
        <w:keepLines/>
        <w:spacing w:before="216" w:beforeAutospacing="1" w:after="120" w:afterAutospacing="1" w:line="324" w:lineRule="auto"/>
        <w:ind w:left="0" w:right="0"/>
        <w:jc w:val="left"/>
        <w:outlineLvl w:val="2"/>
        <w:rPr>
          <w:color w:val="1D4ED8"/>
          <w:sz w:val="32"/>
          <w:szCs w:val="32"/>
        </w:rPr>
      </w:pPr>
      <w:bookmarkStart w:id="57" w:name="_Toc1091"/>
      <w:r>
        <w:rPr>
          <w:rFonts w:hint="eastAsia" w:ascii="黑体" w:hAnsi="黑体" w:eastAsia="黑体" w:cs="黑体"/>
          <w:b/>
          <w:color w:val="1D4ED8"/>
          <w:sz w:val="26"/>
        </w:rPr>
        <w:t>（四）配置项速查</w:t>
      </w:r>
      <w:bookmarkEnd w:id="57"/>
    </w:p>
    <w:p w14:paraId="00000239">
      <w:pPr>
        <w:keepNext/>
        <w:jc w:val="center"/>
      </w:pPr>
      <w:r>
        <w:rPr>
          <w:rFonts w:hint="eastAsia"/>
          <w:color w:val="888888"/>
          <w:sz w:val="18"/>
        </w:rPr>
        <w:t>表 11-3　配置项位置速查</w:t>
      </w:r>
    </w:p>
    <w:tbl>
      <w:tblPr>
        <w:tblStyle w:val="7"/>
        <w:tblW w:w="8306" w:type="dxa"/>
        <w:tblInd w:w="0" w:type="dxa"/>
        <w:shd w:val="clear" w:color="1A1A1A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9"/>
        <w:gridCol w:w="2769"/>
      </w:tblGrid>
      <w:tr w14:paraId="10458097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auto" w:fill="F2F5F9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23A">
            <w:pPr>
              <w:jc w:val="left"/>
              <w:rPr>
                <w:b/>
                <w:bCs/>
                <w:color w:val="1A1A1A"/>
              </w:rPr>
            </w:pPr>
            <w:r>
              <w:rPr>
                <w:rFonts w:hint="eastAsia" w:ascii="黑体" w:hAnsi="黑体" w:eastAsia="黑体" w:cs="黑体"/>
                <w:b/>
                <w:color w:val="1A1A1A"/>
                <w:sz w:val="21"/>
              </w:rPr>
              <w:t>配置</w:t>
            </w:r>
          </w:p>
        </w:tc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auto" w:fill="F2F5F9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23B">
            <w:pPr>
              <w:jc w:val="left"/>
              <w:rPr>
                <w:b/>
                <w:bCs/>
                <w:color w:val="1A1A1A"/>
              </w:rPr>
            </w:pPr>
            <w:r>
              <w:rPr>
                <w:rFonts w:hint="eastAsia" w:ascii="黑体" w:hAnsi="黑体" w:eastAsia="黑体" w:cs="黑体"/>
                <w:b/>
                <w:color w:val="1A1A1A"/>
                <w:sz w:val="21"/>
              </w:rPr>
              <w:t>位置</w:t>
            </w:r>
          </w:p>
        </w:tc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auto" w:fill="F2F5F9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23C">
            <w:pPr>
              <w:jc w:val="left"/>
              <w:rPr>
                <w:b/>
                <w:bCs/>
                <w:color w:val="1A1A1A"/>
              </w:rPr>
            </w:pPr>
            <w:r>
              <w:rPr>
                <w:rFonts w:hint="eastAsia" w:ascii="黑体" w:hAnsi="黑体" w:eastAsia="黑体" w:cs="黑体"/>
                <w:b/>
                <w:color w:val="1A1A1A"/>
                <w:sz w:val="21"/>
              </w:rPr>
              <w:t>说明</w:t>
            </w:r>
          </w:p>
        </w:tc>
      </w:tr>
      <w:tr w14:paraId="4ABE7E1F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23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模型地址 / 名称 / Key</w:t>
            </w:r>
          </w:p>
        </w:tc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23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设置 → 模型与提示词</w:t>
            </w:r>
          </w:p>
        </w:tc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23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保存即生效</w:t>
            </w:r>
          </w:p>
        </w:tc>
      </w:tr>
      <w:tr w14:paraId="7BE3C200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24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角色与铁律</w:t>
            </w:r>
          </w:p>
        </w:tc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24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同上</w:t>
            </w:r>
          </w:p>
        </w:tc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24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注入每轮系统提示词</w:t>
            </w:r>
          </w:p>
        </w:tc>
      </w:tr>
      <w:tr w14:paraId="67F77BD7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24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常用模板</w:t>
            </w:r>
          </w:p>
        </w:tc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24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同上</w:t>
            </w:r>
          </w:p>
        </w:tc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24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 xml:space="preserve">输入框 </w:t>
            </w:r>
            <w:r>
              <w:rPr>
                <w:rFonts w:ascii="Consolas" w:hAnsi="Consolas" w:eastAsia="Consolas" w:cs="Consolas"/>
                <w:color w:val="1D4ED8"/>
                <w:sz w:val="19"/>
              </w:rPr>
              <w:t>/</w:t>
            </w:r>
            <w:r>
              <w:rPr>
                <w:rFonts w:hint="eastAsia" w:ascii="宋体" w:hAnsi="宋体" w:eastAsia="宋体" w:cs="宋体"/>
                <w:color w:val="1A1A1A"/>
                <w:sz w:val="21"/>
              </w:rPr>
              <w:t xml:space="preserve"> 调用</w:t>
            </w:r>
          </w:p>
        </w:tc>
      </w:tr>
      <w:tr w14:paraId="4CB675A2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24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项目指令</w:t>
            </w:r>
          </w:p>
        </w:tc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24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 xml:space="preserve">同上 / </w:t>
            </w:r>
            <w:r>
              <w:rPr>
                <w:rFonts w:ascii="Consolas" w:hAnsi="Consolas" w:eastAsia="Consolas" w:cs="Consolas"/>
                <w:color w:val="1D4ED8"/>
                <w:sz w:val="19"/>
              </w:rPr>
              <w:t>AGENTS.md</w:t>
            </w:r>
          </w:p>
        </w:tc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24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优先级高于记忆</w:t>
            </w:r>
          </w:p>
        </w:tc>
      </w:tr>
      <w:tr w14:paraId="1B4F2896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24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检索开关与条数</w:t>
            </w:r>
          </w:p>
        </w:tc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24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设置 → 检索</w:t>
            </w:r>
          </w:p>
        </w:tc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24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改了 notes 记得重建索引</w:t>
            </w:r>
          </w:p>
        </w:tc>
      </w:tr>
      <w:tr w14:paraId="736B9ABE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24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压缩阈值 / 超时 / 轮次 / 上传上限</w:t>
            </w:r>
          </w:p>
        </w:tc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24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设置 → 运行与外观</w:t>
            </w:r>
          </w:p>
        </w:tc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24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—</w:t>
            </w:r>
          </w:p>
        </w:tc>
      </w:tr>
      <w:tr w14:paraId="67887B36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24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审批档位 / 代码执行开关</w:t>
            </w:r>
          </w:p>
        </w:tc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25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设置 → 安全与数据</w:t>
            </w:r>
          </w:p>
        </w:tc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25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1"/>
              </w:rPr>
              <w:t>—</w:t>
            </w:r>
          </w:p>
        </w:tc>
      </w:tr>
      <w:tr w14:paraId="2C5BA14D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25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MCP 服务</w:t>
            </w:r>
          </w:p>
        </w:tc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25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设置 → 外接 MCP</w:t>
            </w:r>
          </w:p>
        </w:tc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25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与 config.json 的 mcp.servers 同一份数据</w:t>
            </w:r>
          </w:p>
        </w:tc>
      </w:tr>
      <w:tr w14:paraId="15F05CBB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25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监听地址与端口</w:t>
            </w:r>
          </w:p>
        </w:tc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256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D4ED8"/>
                <w:sz w:val="19"/>
              </w:rPr>
              <w:t>config.json</w:t>
            </w:r>
            <w:r>
              <w:rPr>
                <w:rFonts w:hint="eastAsia" w:ascii="宋体" w:hAnsi="宋体" w:eastAsia="宋体" w:cs="宋体"/>
                <w:color w:val="1A1A1A"/>
                <w:sz w:val="21"/>
              </w:rPr>
              <w:t xml:space="preserve"> 的 server</w:t>
            </w:r>
          </w:p>
        </w:tc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25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改完需重启</w:t>
            </w:r>
          </w:p>
        </w:tc>
      </w:tr>
      <w:tr w14:paraId="33D27B21">
        <w:tblPrEx>
          <w:shd w:val="clear" w:color="1A1A1A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25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1"/>
              </w:rPr>
              <w:t>关网页自动退出 / 等待秒数</w:t>
            </w:r>
          </w:p>
        </w:tc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259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D4ED8"/>
                <w:sz w:val="19"/>
              </w:rPr>
              <w:t>config.json</w:t>
            </w:r>
            <w:r>
              <w:rPr>
                <w:rFonts w:hint="eastAsia" w:ascii="宋体" w:hAnsi="宋体" w:eastAsia="宋体" w:cs="宋体"/>
                <w:color w:val="1A1A1A"/>
                <w:sz w:val="21"/>
              </w:rPr>
              <w:t xml:space="preserve"> 的 server</w:t>
            </w:r>
          </w:p>
        </w:tc>
        <w:tc>
          <w:tcPr>
            <w:tcW w:w="2768" w:type="dxa"/>
            <w:tcBorders>
              <w:top w:val="single" w:color="D8DEE9" w:sz="6" w:space="0"/>
              <w:left w:val="single" w:color="D8DEE9" w:sz="6" w:space="0"/>
              <w:bottom w:val="single" w:color="D8DEE9" w:sz="6" w:space="0"/>
              <w:right w:val="single" w:color="D8DEE9" w:sz="6" w:space="0"/>
            </w:tcBorders>
            <w:shd w:val="clear" w:color="1A1A1A" w:fill="auto"/>
            <w:tcMar>
              <w:top w:w="100" w:type="dxa"/>
              <w:left w:w="156" w:type="dxa"/>
              <w:bottom w:w="100" w:type="dxa"/>
              <w:right w:w="156" w:type="dxa"/>
            </w:tcMar>
            <w:vAlign w:val="top"/>
          </w:tcPr>
          <w:p w14:paraId="0000025A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1D4ED8"/>
                <w:sz w:val="19"/>
              </w:rPr>
              <w:t>auto_exit</w:t>
            </w:r>
            <w:r>
              <w:rPr>
                <w:rFonts w:ascii="宋体" w:hAnsi="宋体" w:eastAsia="宋体" w:cs="宋体"/>
                <w:color w:val="1A1A1A"/>
                <w:sz w:val="21"/>
              </w:rPr>
              <w:t xml:space="preserve"> / </w:t>
            </w:r>
            <w:r>
              <w:rPr>
                <w:rFonts w:ascii="Consolas" w:hAnsi="Consolas" w:eastAsia="Consolas" w:cs="Consolas"/>
                <w:color w:val="1D4ED8"/>
                <w:sz w:val="19"/>
              </w:rPr>
              <w:t>auto_exit_grace_s</w:t>
            </w:r>
            <w:r>
              <w:rPr>
                <w:rFonts w:hint="eastAsia" w:ascii="宋体" w:hAnsi="宋体" w:eastAsia="宋体" w:cs="宋体"/>
                <w:color w:val="1A1A1A"/>
                <w:sz w:val="21"/>
              </w:rPr>
              <w:t>，改完需重启</w:t>
            </w:r>
          </w:p>
        </w:tc>
      </w:tr>
    </w:tbl>
    <w:p w14:paraId="0000025B">
      <w:pPr>
        <w:pBdr>
          <w:top w:val="single" w:color="D8DEE9" w:sz="6" w:space="10"/>
        </w:pBdr>
        <w:spacing w:before="384" w:after="120" w:line="420" w:lineRule="auto"/>
        <w:ind w:left="0" w:right="0" w:firstLine="480"/>
        <w:jc w:val="both"/>
        <w:rPr>
          <w:color w:val="6B7280"/>
        </w:rPr>
      </w:pPr>
      <w:r>
        <w:rPr>
          <w:rFonts w:hint="eastAsia" w:ascii="宋体" w:hAnsi="宋体" w:eastAsia="宋体" w:cs="宋体"/>
          <w:color w:val="6B7280"/>
          <w:sz w:val="24"/>
        </w:rPr>
        <w:t xml:space="preserve">这套工具的价值不在于"AI 很聪明"，而在于它把你的资料、你的习惯、你的产出放在同一个地方，并且记得住。用得越久，它越知道你要什么。所以前几周值得花点时间把 </w:t>
      </w:r>
      <w:r>
        <w:rPr>
          <w:rFonts w:ascii="Consolas" w:hAnsi="Consolas" w:eastAsia="Consolas" w:cs="Consolas"/>
          <w:color w:val="1D4ED8"/>
          <w:sz w:val="19"/>
        </w:rPr>
        <w:t>AGENTS.md</w:t>
      </w:r>
      <w:r>
        <w:rPr>
          <w:rFonts w:hint="eastAsia" w:ascii="宋体" w:hAnsi="宋体" w:eastAsia="宋体" w:cs="宋体"/>
          <w:color w:val="6B7280"/>
          <w:sz w:val="24"/>
        </w:rPr>
        <w:t xml:space="preserve"> 和铁律写好——那是最划算的一次性投入。</w:t>
      </w:r>
    </w:p>
    <w:p w14:paraId="0000025C"/>
    <w:sectPr>
      <w:footerReference r:id="rId3" w:type="default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25D">
    <w:pPr>
      <w:jc w:val="center"/>
    </w:pPr>
    <w:r>
      <w:rPr>
        <w:rFonts w:hint="eastAsia"/>
        <w:color w:val="888888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  <w:r>
      <w:rPr>
        <w:rFonts w:hint="eastAsia"/>
        <w:color w:val="888888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A5CABA"/>
    <w:multiLevelType w:val="singleLevel"/>
    <w:tmpl w:val="D2A5CABA"/>
    <w:lvl w:ilvl="0" w:tentative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nsid w:val="DBE25924"/>
    <w:multiLevelType w:val="singleLevel"/>
    <w:tmpl w:val="DBE25924"/>
    <w:lvl w:ilvl="0" w:tentative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nsid w:val="317D208D"/>
    <w:multiLevelType w:val="singleLevel"/>
    <w:tmpl w:val="317D208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4DD306ED"/>
    <w:multiLevelType w:val="singleLevel"/>
    <w:tmpl w:val="4DD306ED"/>
    <w:lvl w:ilvl="0" w:tentative="0">
      <w:start w:val="1"/>
      <w:numFmt w:val="decimal"/>
      <w:lvlText w:val="%1."/>
      <w:lvlJc w:val="left"/>
      <w:pPr>
        <w:ind w:left="420" w:hanging="420"/>
      </w:pPr>
    </w:lvl>
  </w:abstractNum>
  <w:abstractNum w:abstractNumId="4">
    <w:nsid w:val="7AD92B84"/>
    <w:multiLevelType w:val="singleLevel"/>
    <w:tmpl w:val="7AD92B84"/>
    <w:lvl w:ilvl="0" w:tentative="0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420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000000"/>
    <w:rsid w:val="11F15709"/>
    <w:rsid w:val="240F170F"/>
    <w:rsid w:val="248F45C7"/>
    <w:rsid w:val="54400329"/>
    <w:rsid w:val="735B524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Asci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unhideWhenUsed="0" w:uiPriority="99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unhideWhenUsed="0" w:uiPriority="99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nhideWhenUsed="0" w:uiPriority="99" w:semiHidden="0" w:name="Normal Table"/>
    <w:lsdException w:unhideWhenUsed="0" w:uiPriority="99" w:semiHidden="0" w:name="annotation subject"/>
    <w:lsdException w:unhideWhenUsed="0" w:uiPriority="99" w:semiHidden="0" w:name="Table Simple 1"/>
    <w:lsdException w:unhideWhenUsed="0" w:uiPriority="99" w:semiHidden="0" w:name="Table Simple 2"/>
    <w:lsdException w:unhideWhenUsed="0" w:uiPriority="99" w:semiHidden="0" w:name="Table Simple 3"/>
    <w:lsdException w:unhideWhenUsed="0" w:uiPriority="99" w:semiHidden="0" w:name="Table Classic 1"/>
    <w:lsdException w:unhideWhenUsed="0" w:uiPriority="99" w:semiHidden="0" w:name="Table Classic 2"/>
    <w:lsdException w:unhideWhenUsed="0" w:uiPriority="99" w:semiHidden="0" w:name="Table Classic 3"/>
    <w:lsdException w:unhideWhenUsed="0" w:uiPriority="99" w:semiHidden="0" w:name="Table Classic 4"/>
    <w:lsdException w:unhideWhenUsed="0" w:uiPriority="99" w:semiHidden="0" w:name="Table Colorful 1"/>
    <w:lsdException w:unhideWhenUsed="0" w:uiPriority="99" w:semiHidden="0" w:name="Table Colorful 2"/>
    <w:lsdException w:unhideWhenUsed="0" w:uiPriority="99" w:semiHidden="0" w:name="Table Colorful 3"/>
    <w:lsdException w:unhideWhenUsed="0" w:uiPriority="99" w:semiHidden="0" w:name="Table Columns 1"/>
    <w:lsdException w:unhideWhenUsed="0" w:uiPriority="99" w:semiHidden="0" w:name="Table Columns 2"/>
    <w:lsdException w:unhideWhenUsed="0" w:uiPriority="99" w:semiHidden="0" w:name="Table Columns 3"/>
    <w:lsdException w:unhideWhenUsed="0" w:uiPriority="99" w:semiHidden="0" w:name="Table Columns 4"/>
    <w:lsdException w:unhideWhenUsed="0" w:uiPriority="99" w:semiHidden="0" w:name="Table Columns 5"/>
    <w:lsdException w:unhideWhenUsed="0" w:uiPriority="99" w:semiHidden="0" w:name="Table Grid 1"/>
    <w:lsdException w:unhideWhenUsed="0" w:uiPriority="99" w:semiHidden="0" w:name="Table Grid 2"/>
    <w:lsdException w:unhideWhenUsed="0" w:uiPriority="99" w:semiHidden="0" w:name="Table Grid 3"/>
    <w:lsdException w:unhideWhenUsed="0" w:uiPriority="99" w:semiHidden="0" w:name="Table Grid 4"/>
    <w:lsdException w:unhideWhenUsed="0" w:uiPriority="99" w:semiHidden="0" w:name="Table Grid 5"/>
    <w:lsdException w:unhideWhenUsed="0" w:uiPriority="99" w:semiHidden="0" w:name="Table Grid 6"/>
    <w:lsdException w:unhideWhenUsed="0" w:uiPriority="99" w:semiHidden="0" w:name="Table Grid 7"/>
    <w:lsdException w:unhideWhenUsed="0" w:uiPriority="99" w:semiHidden="0" w:name="Table Grid 8"/>
    <w:lsdException w:unhideWhenUsed="0" w:uiPriority="99" w:semiHidden="0" w:name="Table List 1"/>
    <w:lsdException w:unhideWhenUsed="0" w:uiPriority="99" w:semiHidden="0" w:name="Table List 2"/>
    <w:lsdException w:unhideWhenUsed="0" w:uiPriority="99" w:semiHidden="0" w:name="Table List 3"/>
    <w:lsdException w:unhideWhenUsed="0" w:uiPriority="99" w:semiHidden="0" w:name="Table List 4"/>
    <w:lsdException w:unhideWhenUsed="0" w:uiPriority="99" w:semiHidden="0" w:name="Table List 5"/>
    <w:lsdException w:unhideWhenUsed="0" w:uiPriority="99" w:semiHidden="0" w:name="Table List 6"/>
    <w:lsdException w:unhideWhenUsed="0" w:uiPriority="99" w:semiHidden="0" w:name="Table List 7"/>
    <w:lsdException w:unhideWhenUsed="0" w:uiPriority="99" w:semiHidden="0" w:name="Table List 8"/>
    <w:lsdException w:unhideWhenUsed="0" w:uiPriority="99" w:semiHidden="0" w:name="Table 3D effects 1"/>
    <w:lsdException w:unhideWhenUsed="0" w:uiPriority="99" w:semiHidden="0" w:name="Table 3D effects 2"/>
    <w:lsdException w:unhideWhenUsed="0" w:uiPriority="99" w:semiHidden="0" w:name="Table 3D effects 3"/>
    <w:lsdException w:unhideWhenUsed="0" w:uiPriority="99" w:semiHidden="0" w:name="Table Contemporary"/>
    <w:lsdException w:unhideWhenUsed="0" w:uiPriority="99" w:semiHidden="0" w:name="Table Elegant"/>
    <w:lsdException w:unhideWhenUsed="0" w:uiPriority="99" w:semiHidden="0" w:name="Table Professional"/>
    <w:lsdException w:unhideWhenUsed="0" w:uiPriority="99" w:semiHidden="0" w:name="Table Subtle 1"/>
    <w:lsdException w:unhideWhenUsed="0" w:uiPriority="99" w:semiHidden="0" w:name="Table Subtle 2"/>
    <w:lsdException w:unhideWhenUsed="0" w:uiPriority="99" w:semiHidden="0" w:name="Table Web 1"/>
    <w:lsdException w:unhideWhenUsed="0" w:uiPriority="99" w:semiHidden="0" w:name="Table Web 2"/>
    <w:lsdException w:unhideWhenUsed="0" w:uiPriority="99" w:semiHidden="0" w:name="Table Web 3"/>
    <w:lsdException w:unhideWhenUsed="0" w:uiPriority="99" w:semiHidden="0" w:name="Balloon Text"/>
    <w:lsdException w:unhideWhenUsed="0" w:uiPriority="9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next w:val="1"/>
    <w:qFormat/>
    <w:uiPriority w:val="9"/>
    <w:pPr>
      <w:keepNext/>
      <w:keepLines/>
      <w:spacing w:before="200" w:after="100"/>
      <w:jc w:val="left"/>
      <w:outlineLvl w:val="1"/>
    </w:pPr>
    <w:rPr>
      <w:rFonts w:asciiTheme="minorAscii" w:hAnsiTheme="minorHAnsi" w:eastAsiaTheme="minorEastAsia" w:cstheme="minorBidi"/>
      <w:b/>
      <w:kern w:val="2"/>
      <w:sz w:val="26"/>
      <w:szCs w:val="26"/>
      <w:lang w:val="en-US" w:eastAsia="zh-CN" w:bidi="ar-SA"/>
    </w:rPr>
  </w:style>
  <w:style w:type="paragraph" w:styleId="3">
    <w:name w:val="heading 3"/>
    <w:next w:val="1"/>
    <w:qFormat/>
    <w:uiPriority w:val="9"/>
    <w:pPr>
      <w:keepNext/>
      <w:keepLines/>
      <w:spacing w:before="180" w:after="80"/>
      <w:jc w:val="left"/>
      <w:outlineLvl w:val="2"/>
    </w:pPr>
    <w:rPr>
      <w:rFonts w:asciiTheme="minorAscii" w:hAnsiTheme="minorHAnsi" w:eastAsiaTheme="minorEastAsia" w:cstheme="minorBidi"/>
      <w:b/>
      <w:kern w:val="2"/>
      <w:sz w:val="24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3"/>
    <w:basedOn w:val="1"/>
    <w:next w:val="1"/>
    <w:semiHidden/>
    <w:unhideWhenUsed/>
    <w:qFormat/>
    <w:uiPriority w:val="39"/>
    <w:pPr>
      <w:ind w:left="840" w:leftChars="400"/>
    </w:pPr>
  </w:style>
  <w:style w:type="paragraph" w:styleId="5">
    <w:name w:val="toc 1"/>
    <w:qFormat/>
    <w:uiPriority w:val="0"/>
    <w:pPr>
      <w:tabs>
        <w:tab w:val="right" w:leader="dot" w:pos="9072"/>
      </w:tabs>
      <w:spacing w:before="120" w:after="120" w:line="360" w:lineRule="auto"/>
      <w:jc w:val="left"/>
    </w:pPr>
    <w:rPr>
      <w:rFonts w:ascii="宋体" w:hAnsi="宋体" w:eastAsia="宋体" w:cs="宋体"/>
      <w:kern w:val="2"/>
      <w:sz w:val="24"/>
      <w:szCs w:val="24"/>
      <w:lang w:val="en-US" w:eastAsia="zh-CN" w:bidi="ar-SA"/>
    </w:rPr>
  </w:style>
  <w:style w:type="paragraph" w:styleId="6">
    <w:name w:val="toc 2"/>
    <w:qFormat/>
    <w:uiPriority w:val="0"/>
    <w:pPr>
      <w:tabs>
        <w:tab w:val="right" w:leader="dot" w:pos="9072"/>
      </w:tabs>
      <w:spacing w:after="60" w:line="360" w:lineRule="auto"/>
      <w:ind w:left="420"/>
      <w:jc w:val="left"/>
    </w:pPr>
    <w:rPr>
      <w:rFonts w:ascii="宋体" w:hAnsi="宋体" w:eastAsia="宋体" w:cs="宋体"/>
      <w:kern w:val="2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38</Pages>
  <TotalTime>0</TotalTime>
  <ScaleCrop>false</ScaleCrop>
  <LinksUpToDate>false</LinksUpToDate>
  <Application>WPS Office_12.1.0.28600_F1E327BC-269C-435d-A152-05C5408002CA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2026-10-30T08:35:00Z</dcterms:created>
  <cp:lastModifiedBy>User</cp:lastModifiedBy>
  <dcterms:modified xsi:type="dcterms:W3CDTF">2026-10-30T00:41:46Z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"01a18a3879047500b5e2408a11ccb1c3", "ReservedCode1": "", "ContentPropagator": "00119111010856365494821B355", "PropagateID": "01a18a3879047500b5e2408a11ccb1c3", "ReservedCode2": ""}}</vt:lpwstr>
  </property>
  <property fmtid="{D5CDD505-2E9C-101B-9397-08002B2CF9AE}" pid="3" name="KSOProductBuildVer">
    <vt:lpwstr>2052-12.1.0.28600</vt:lpwstr>
  </property>
  <property fmtid="{D5CDD505-2E9C-101B-9397-08002B2CF9AE}" pid="4" name="ICV">
    <vt:lpwstr>3749ED32799C48CF802FC96A4CCFD121_12</vt:lpwstr>
  </property>
</Properties>
</file>