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2E56" w:rsidRDefault="00BB2E56" w14:paraId="00000001" w14:textId="77777777">
      <w:pPr>
        <w:pStyle w:val="Normal0"/>
        <w:spacing w:after="0" w:line="240" w:lineRule="auto"/>
        <w:rPr>
          <w:rFonts w:ascii="Garamond" w:hAnsi="Garamond" w:eastAsia="Garamond" w:cs="Garamond"/>
          <w:b/>
          <w:color w:val="000000"/>
          <w:sz w:val="24"/>
          <w:szCs w:val="24"/>
        </w:rPr>
      </w:pPr>
    </w:p>
    <w:p w:rsidR="00BB2E56" w:rsidRDefault="00142B9F" w14:paraId="00000002" w14:textId="77777777">
      <w:pPr>
        <w:pStyle w:val="Normal0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b/>
          <w:color w:val="000000"/>
          <w:sz w:val="24"/>
          <w:szCs w:val="24"/>
        </w:rPr>
        <w:t>Tárgy:</w:t>
      </w:r>
      <w:r>
        <w:rPr>
          <w:rFonts w:ascii="Garamond" w:hAnsi="Garamond" w:eastAsia="Garamond" w:cs="Garamond"/>
          <w:color w:val="000000"/>
          <w:sz w:val="24"/>
          <w:szCs w:val="24"/>
        </w:rPr>
        <w:t xml:space="preserve"> Ajánlat</w:t>
      </w:r>
    </w:p>
    <w:p w:rsidR="00BB2E56" w:rsidRDefault="00BB2E56" w14:paraId="00000003" w14:textId="77777777">
      <w:pPr>
        <w:pStyle w:val="Normal0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  <w:highlight w:val="white"/>
        </w:rPr>
      </w:pPr>
    </w:p>
    <w:p w:rsidR="00BB2E56" w:rsidRDefault="00BB2E56" w14:paraId="00000004" w14:textId="77777777">
      <w:pPr>
        <w:pStyle w:val="Normal0"/>
        <w:spacing w:after="0" w:line="240" w:lineRule="auto"/>
        <w:ind w:hanging="567"/>
        <w:rPr>
          <w:rFonts w:ascii="Garamond" w:hAnsi="Garamond" w:eastAsia="Garamond" w:cs="Garamond"/>
          <w:color w:val="000000"/>
          <w:sz w:val="24"/>
          <w:szCs w:val="24"/>
          <w:highlight w:val="white"/>
        </w:rPr>
      </w:pPr>
    </w:p>
    <w:p w:rsidR="00BB2E56" w:rsidRDefault="00142B9F" w14:paraId="00000005" w14:textId="77777777">
      <w:pPr>
        <w:pStyle w:val="Normal0"/>
        <w:spacing w:after="0" w:line="240" w:lineRule="auto"/>
        <w:rPr>
          <w:rFonts w:ascii="Garamond" w:hAnsi="Garamond" w:eastAsia="Garamond" w:cs="Garamond"/>
          <w:b/>
          <w:color w:val="000000"/>
          <w:sz w:val="24"/>
          <w:szCs w:val="24"/>
          <w:highlight w:val="yellow"/>
        </w:rPr>
      </w:pPr>
      <w:r>
        <w:rPr>
          <w:rFonts w:ascii="Garamond" w:hAnsi="Garamond" w:eastAsia="Garamond" w:cs="Garamond"/>
          <w:color w:val="000000"/>
          <w:sz w:val="24"/>
          <w:szCs w:val="24"/>
          <w:highlight w:val="white"/>
        </w:rPr>
        <w:t xml:space="preserve">Tisztelt </w:t>
      </w:r>
      <w:r>
        <w:rPr>
          <w:rFonts w:ascii="Garamond" w:hAnsi="Garamond" w:eastAsia="Garamond" w:cs="Garamond"/>
          <w:b/>
          <w:color w:val="000000"/>
          <w:sz w:val="24"/>
          <w:szCs w:val="24"/>
          <w:highlight w:val="white"/>
        </w:rPr>
        <w:t>XY!</w:t>
      </w:r>
    </w:p>
    <w:p w:rsidR="00BB2E56" w:rsidRDefault="00BB2E56" w14:paraId="00000006" w14:textId="77777777">
      <w:pPr>
        <w:pStyle w:val="Normal0"/>
        <w:spacing w:after="0" w:line="240" w:lineRule="auto"/>
        <w:ind w:hanging="567"/>
        <w:rPr>
          <w:rFonts w:ascii="Garamond" w:hAnsi="Garamond" w:eastAsia="Garamond" w:cs="Garamond"/>
          <w:color w:val="000000"/>
          <w:sz w:val="24"/>
          <w:szCs w:val="24"/>
          <w:highlight w:val="yellow"/>
        </w:rPr>
      </w:pPr>
    </w:p>
    <w:p w:rsidR="00BB2E56" w:rsidRDefault="00142B9F" w14:paraId="00000007" w14:textId="77777777">
      <w:pPr>
        <w:pStyle w:val="Normal0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  <w:highlight w:val="white"/>
        </w:rPr>
        <w:t xml:space="preserve">A Széchenyi István Egyetem nevében küldöm Önnek árajánlatunkat a megrendezésre kerülő </w:t>
      </w:r>
      <w:r>
        <w:rPr>
          <w:rFonts w:ascii="Garamond" w:hAnsi="Garamond" w:eastAsia="Garamond" w:cs="Garamond"/>
          <w:b/>
          <w:color w:val="000000"/>
          <w:sz w:val="24"/>
          <w:szCs w:val="24"/>
        </w:rPr>
        <w:t xml:space="preserve">valamilyen XY </w:t>
      </w:r>
      <w:r>
        <w:rPr>
          <w:rFonts w:ascii="Garamond" w:hAnsi="Garamond" w:eastAsia="Garamond" w:cs="Garamond"/>
          <w:color w:val="000000"/>
          <w:sz w:val="24"/>
          <w:szCs w:val="24"/>
        </w:rPr>
        <w:t xml:space="preserve">esemény </w:t>
      </w:r>
      <w:r>
        <w:rPr>
          <w:rFonts w:ascii="Garamond" w:hAnsi="Garamond" w:eastAsia="Garamond" w:cs="Garamond"/>
          <w:color w:val="000000"/>
          <w:sz w:val="24"/>
          <w:szCs w:val="24"/>
          <w:highlight w:val="white"/>
        </w:rPr>
        <w:t>helyszínére.</w:t>
      </w:r>
      <w:r>
        <w:rPr>
          <w:rFonts w:ascii="Garamond" w:hAnsi="Garamond" w:eastAsia="Garamond" w:cs="Garamond"/>
          <w:color w:val="000000"/>
          <w:sz w:val="24"/>
          <w:szCs w:val="24"/>
        </w:rPr>
        <w:t xml:space="preserve"> </w:t>
      </w:r>
    </w:p>
    <w:p w:rsidR="00BB2E56" w:rsidRDefault="00BB2E56" w14:paraId="00000008" w14:textId="77777777">
      <w:pPr>
        <w:pStyle w:val="Normal0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</w:p>
    <w:p w:rsidR="00BB2E56" w:rsidRDefault="00142B9F" w14:paraId="00000009" w14:textId="77777777">
      <w:pPr>
        <w:pStyle w:val="Normal0"/>
        <w:spacing w:after="0" w:line="240" w:lineRule="auto"/>
        <w:rPr>
          <w:rFonts w:ascii="Garamond" w:hAnsi="Garamond" w:eastAsia="Garamond" w:cs="Garamond"/>
          <w:b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 xml:space="preserve">1. Rendezvény tervezett időpontja: </w:t>
      </w:r>
      <w:r>
        <w:rPr>
          <w:rFonts w:ascii="Garamond" w:hAnsi="Garamond" w:eastAsia="Garamond" w:cs="Garamond"/>
          <w:b/>
          <w:color w:val="000000"/>
          <w:sz w:val="24"/>
          <w:szCs w:val="24"/>
        </w:rPr>
        <w:t>2028. október 18-21.</w:t>
        <w:br/>
      </w:r>
      <w:r>
        <w:rPr>
          <w:rFonts w:ascii="Garamond" w:hAnsi="Garamond" w:eastAsia="Garamond" w:cs="Garamond"/>
          <w:b/>
          <w:color w:val="000000"/>
          <w:sz w:val="24"/>
          <w:szCs w:val="24"/>
          <w:highlight w:val="yellow"/>
        </w:rPr>
        <w:br/>
      </w:r>
      <w:r>
        <w:rPr>
          <w:rFonts w:ascii="Garamond" w:hAnsi="Garamond" w:eastAsia="Garamond" w:cs="Garamond"/>
          <w:color w:val="000000"/>
          <w:sz w:val="24"/>
          <w:szCs w:val="24"/>
        </w:rPr>
        <w:t xml:space="preserve">2. Rendezvény tervezett helyszíne: </w:t>
        <w:br/>
      </w:r>
      <w:r>
        <w:rPr>
          <w:rFonts w:ascii="Garamond" w:hAnsi="Garamond" w:eastAsia="Garamond" w:cs="Garamond"/>
          <w:b/>
          <w:color w:val="000000"/>
          <w:sz w:val="24"/>
          <w:szCs w:val="24"/>
        </w:rPr>
        <w:t xml:space="preserve">Széchenyi István Egyetem – 9026 Győr, Egyetem tér 1.- Győr Városi Egyetemi Csarnok – ÚT Aula – Menedzsment Campus </w:t>
      </w:r>
    </w:p>
    <w:p w:rsidR="00BB2E56" w:rsidRDefault="00BB2E56" w14:paraId="0000000A" w14:textId="77777777">
      <w:pPr>
        <w:pStyle w:val="Normal0"/>
        <w:shd w:val="clear" w:color="auto" w:fill="FFFFFF"/>
        <w:spacing w:after="0" w:line="240" w:lineRule="auto"/>
        <w:ind w:left="-567"/>
        <w:rPr>
          <w:rFonts w:ascii="Garamond" w:hAnsi="Garamond" w:eastAsia="Garamond" w:cs="Garamond"/>
          <w:color w:val="000000"/>
          <w:sz w:val="24"/>
          <w:szCs w:val="24"/>
        </w:rPr>
      </w:pPr>
    </w:p>
    <w:p w:rsidR="00BB2E56" w:rsidRDefault="00142B9F" w14:paraId="0000000B" w14:textId="77777777">
      <w:pPr>
        <w:pStyle w:val="Normal0"/>
        <w:shd w:val="clear" w:color="auto" w:fill="FFFFFF"/>
        <w:spacing w:after="0" w:line="240" w:lineRule="auto"/>
        <w:ind w:left="-567" w:firstLine="567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>A tervezett rendezvényekhez a következő helyszínt szeretnénk a figyelmébe ajánlani:</w:t>
      </w:r>
    </w:p>
    <w:p w:rsidR="00BB2E56" w:rsidRDefault="00142B9F" w14:paraId="0000000C" w14:textId="77777777">
      <w:pPr>
        <w:pStyle w:val="Normal0"/>
        <w:shd w:val="clear" w:color="auto" w:fill="FFFFFF"/>
        <w:spacing w:after="0" w:line="240" w:lineRule="auto"/>
        <w:ind w:left="-567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ab/>
      </w:r>
    </w:p>
    <w:tbl>
      <w:tblPr>
        <w:tblStyle w:val="a"/>
        <w:tblW w:w="8926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2997"/>
        <w:gridCol w:w="1534"/>
        <w:gridCol w:w="1485"/>
        <w:gridCol w:w="1437"/>
        <w:gridCol w:w="1473"/>
      </w:tblGrid>
      <w:tr w:rsidR="00BB2E56" w:rsidTr="3258F918" w14:paraId="5668B27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7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0D" w14:textId="77777777">
            <w:pPr>
              <w:pStyle w:val="Normal0"/>
              <w:jc w:val="center"/>
              <w:rPr>
                <w:rFonts w:ascii="Garamond" w:hAnsi="Garamond" w:eastAsia="Garamond" w:cs="Garamond"/>
                <w:color w:val="000000"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Megnevezés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4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0E" w14:textId="77777777">
            <w:pPr>
              <w:pStyle w:val="Normal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eastAsia="Garamond" w:cs="Garamond"/>
                <w:color w:val="000000"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Mennyiség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0F" w14:textId="77777777">
            <w:pPr>
              <w:pStyle w:val="Normal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eastAsia="Garamond" w:cs="Garamond"/>
                <w:color w:val="000000"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Nettó ár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7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10" w14:textId="77777777">
            <w:pPr>
              <w:pStyle w:val="Normal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eastAsia="Garamond" w:cs="Garamond"/>
                <w:color w:val="000000"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Áfa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11" w14:textId="77777777">
            <w:pPr>
              <w:pStyle w:val="Normal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eastAsia="Garamond" w:cs="Garamond"/>
                <w:color w:val="000000"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Bruttó ár</w:t>
            </w:r>
          </w:p>
        </w:tc>
      </w:tr>
      <w:tr w:rsidR="00BB2E56" w:rsidTr="3258F918" w14:paraId="271E21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7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12" w14:textId="77777777">
            <w:pPr>
              <w:pStyle w:val="Normal0"/>
              <w:rPr>
                <w:rFonts w:ascii="Garamond" w:hAnsi="Garamond" w:eastAsia="Garamond" w:cs="Garamond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${megnevezes}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4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13" w14:textId="77777777">
            <w:pPr>
              <w:pStyle w:val="Normal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eastAsia="Garamond" w:cs="Garamond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${mennyiseg}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14" w14:textId="77777777">
            <w:pPr>
              <w:pStyle w:val="Normal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eastAsia="Garamond" w:cs="Garamond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${netto_ar}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7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15" w14:textId="77777777">
            <w:pPr>
              <w:pStyle w:val="Normal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eastAsia="Garamond" w:cs="Garamond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${afa}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16" w14:textId="77777777">
            <w:pPr>
              <w:pStyle w:val="Normal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eastAsia="Garamond" w:cs="Garamond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${brutto_ar}</w:t>
            </w:r>
          </w:p>
        </w:tc>
      </w:tr>
      <w:tr w:rsidR="00BB2E56" w:rsidTr="3258F918" w14:paraId="2F4187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7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74" w14:textId="77777777">
            <w:pPr>
              <w:pStyle w:val="Normal0"/>
              <w:rPr>
                <w:rFonts w:ascii="Garamond" w:hAnsi="Garamond" w:eastAsia="Garamond" w:cs="Garamond"/>
                <w:color w:val="000000"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Közüzemi költségek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29" w:type="dxa"/>
            <w:gridSpan w:val="4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center"/>
          </w:tcPr>
          <w:p w:rsidR="00BB2E56" w:rsidRDefault="00142B9F" w14:paraId="00000075" w14:textId="77777777">
            <w:pPr>
              <w:pStyle w:val="Normal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eastAsia="Garamond" w:cs="Garamond"/>
                <w:color w:val="000000"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color w:val="000000"/>
                <w:sz w:val="24"/>
                <w:szCs w:val="24"/>
              </w:rPr>
              <w:t>Tényleges igénybevétel alapján</w:t>
            </w:r>
          </w:p>
        </w:tc>
      </w:tr>
    </w:tbl>
    <w:p w:rsidR="00BB2E56" w:rsidRDefault="00BB2E56" w14:paraId="00000079" w14:textId="77777777">
      <w:pPr>
        <w:pStyle w:val="Normal0"/>
        <w:shd w:val="clear" w:color="auto" w:fill="FFFFFF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</w:p>
    <w:p w:rsidR="00BB2E56" w:rsidRDefault="00142B9F" w14:paraId="0000007A" w14:textId="77777777">
      <w:pPr>
        <w:pStyle w:val="Normal0"/>
        <w:shd w:val="clear" w:color="auto" w:fill="FFFFFF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 xml:space="preserve">*Nyitvatartási időn túli portaszolgálat esetén fizetendő díj. Tényleges igénybevétel alapján kerül </w:t>
      </w:r>
    </w:p>
    <w:p w:rsidR="00BB2E56" w:rsidRDefault="00142B9F" w14:paraId="0000007B" w14:textId="77777777">
      <w:pPr>
        <w:pStyle w:val="Normal0"/>
        <w:shd w:val="clear" w:color="auto" w:fill="FFFFFF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 xml:space="preserve">  kiszámlázásra. Nyitvatartás hétköznap 6-22 óráig, szombaton és vasárnap: ZÁRVA.</w:t>
      </w:r>
    </w:p>
    <w:p w:rsidR="00BB2E56" w:rsidRDefault="00142B9F" w14:paraId="0000007C" w14:textId="77777777">
      <w:pPr>
        <w:pStyle w:val="Normal0"/>
        <w:shd w:val="clear" w:color="auto" w:fill="FFFFFF"/>
        <w:spacing w:after="0" w:line="240" w:lineRule="auto"/>
        <w:ind w:left="-567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 xml:space="preserve">           </w:t>
      </w:r>
    </w:p>
    <w:p w:rsidR="00BB2E56" w:rsidRDefault="00142B9F" w14:paraId="0000007D" w14:textId="77777777">
      <w:pPr>
        <w:pStyle w:val="Normal0"/>
        <w:shd w:val="clear" w:color="auto" w:fill="FFFFFF"/>
        <w:spacing w:after="0" w:line="240" w:lineRule="auto"/>
        <w:ind w:left="-567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ab/>
      </w:r>
    </w:p>
    <w:p w:rsidR="00BB2E56" w:rsidRDefault="00142B9F" w14:paraId="0000007E" w14:textId="77777777">
      <w:pPr>
        <w:pStyle w:val="Normal0"/>
        <w:shd w:val="clear" w:color="auto" w:fill="FFFFFF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>Az itt fel nem sorolt szolgáltatások egyedi megrendelés alapján vehetők igénybe, és egyedi megállapodás alapján kerülnek kiszámlázásra.</w:t>
      </w:r>
    </w:p>
    <w:p w:rsidR="00BB2E56" w:rsidRDefault="00BB2E56" w14:paraId="0000007F" w14:textId="77777777">
      <w:pPr>
        <w:pStyle w:val="Normal0"/>
        <w:shd w:val="clear" w:color="auto" w:fill="FFFFFF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</w:p>
    <w:p w:rsidR="00BB2E56" w:rsidRDefault="00BB2E56" w14:paraId="00000080" w14:textId="77777777">
      <w:pPr>
        <w:pStyle w:val="Normal0"/>
        <w:shd w:val="clear" w:color="auto" w:fill="FFFFFF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</w:p>
    <w:p w:rsidR="00BB2E56" w:rsidRDefault="00142B9F" w14:paraId="00000081" w14:textId="77777777">
      <w:pPr>
        <w:pStyle w:val="Normal0"/>
        <w:shd w:val="clear" w:color="auto" w:fill="FFFFFF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 xml:space="preserve">Bízom benne, hogy ajánlatunk megfelel Önöknek. </w:t>
      </w:r>
    </w:p>
    <w:p w:rsidR="00BB2E56" w:rsidRDefault="00BB2E56" w14:paraId="00000082" w14:textId="77777777">
      <w:pPr>
        <w:pStyle w:val="Normal0"/>
        <w:shd w:val="clear" w:color="auto" w:fill="FFFFFF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</w:p>
    <w:p w:rsidR="00BB2E56" w:rsidRDefault="00BB2E56" w14:paraId="00000083" w14:textId="77777777">
      <w:pPr>
        <w:pStyle w:val="Normal0"/>
        <w:shd w:val="clear" w:color="auto" w:fill="FFFFFF"/>
        <w:spacing w:after="0" w:line="240" w:lineRule="auto"/>
        <w:rPr>
          <w:rFonts w:ascii="Garamond" w:hAnsi="Garamond" w:eastAsia="Garamond" w:cs="Garamond"/>
          <w:color w:val="000000"/>
          <w:sz w:val="24"/>
          <w:szCs w:val="24"/>
        </w:rPr>
      </w:pPr>
    </w:p>
    <w:p w:rsidR="00BB2E56" w:rsidRDefault="00142B9F" w14:paraId="00000084" w14:textId="77777777">
      <w:pPr>
        <w:pStyle w:val="Normal0"/>
        <w:shd w:val="clear" w:color="auto" w:fill="FFFFFF"/>
        <w:spacing w:after="0" w:line="240" w:lineRule="auto"/>
        <w:ind w:left="-567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ab/>
        <w:t>Győr, 2025. 03. 04.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Söller Klaudia </w:t>
      </w:r>
    </w:p>
    <w:p w:rsidR="00BB2E56" w:rsidRDefault="00142B9F" w14:paraId="00000085" w14:textId="77777777">
      <w:pPr>
        <w:pStyle w:val="Normal0"/>
        <w:shd w:val="clear" w:color="auto" w:fill="FFFFFF"/>
        <w:spacing w:after="0" w:line="240" w:lineRule="auto"/>
        <w:ind w:left="-567"/>
        <w:jc w:val="center"/>
        <w:rPr>
          <w:rFonts w:ascii="Garamond" w:hAnsi="Garamond" w:eastAsia="Garamond" w:cs="Garamond"/>
          <w:color w:val="000000"/>
          <w:sz w:val="24"/>
          <w:szCs w:val="24"/>
        </w:rPr>
      </w:pPr>
      <w:r>
        <w:rPr>
          <w:rFonts w:ascii="Garamond" w:hAnsi="Garamond" w:eastAsia="Garamond" w:cs="Garamond"/>
          <w:color w:val="000000"/>
          <w:sz w:val="24"/>
          <w:szCs w:val="24"/>
        </w:rPr>
        <w:t xml:space="preserve">                                                                       Szolgáltató Központ és Kollégium</w:t>
      </w:r>
    </w:p>
    <w:p w:rsidR="00BB2E56" w:rsidRDefault="00BB2E56" w14:paraId="00000086" w14:textId="77777777">
      <w:pPr>
        <w:pStyle w:val="Normal0"/>
        <w:tabs>
          <w:tab w:val="left" w:pos="4335"/>
        </w:tabs>
        <w:rPr>
          <w:rFonts w:ascii="Garamond" w:hAnsi="Garamond" w:eastAsia="Garamond" w:cs="Garamond"/>
          <w:sz w:val="24"/>
          <w:szCs w:val="24"/>
        </w:rPr>
      </w:pPr>
    </w:p>
    <w:p w:rsidR="00BB2E56" w:rsidRDefault="00BB2E56" w14:paraId="00000087" w14:textId="77777777">
      <w:pPr>
        <w:pStyle w:val="Normal0"/>
        <w:shd w:val="clear" w:color="auto" w:fill="FFFFFF"/>
      </w:pPr>
    </w:p>
    <w:sectPr w:rsidR="00BB2E56">
      <w:headerReference w:type="default" r:id="rId10"/>
      <w:footerReference w:type="default" r:id="rId11"/>
      <w:pgSz w:w="11906" w:h="16838" w:orient="portrait"/>
      <w:pgMar w:top="1417" w:right="1417" w:bottom="1417" w:left="851" w:header="708" w:footer="862" w:gutter="0"/>
      <w:pgNumType w:start="1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" w:author="Klaudia Söller" w:date="2025-03-25T21:45:00Z" w:id="0">
    <w:p w:rsidR="00BB2E56" w:rsidRDefault="00142B9F" w14:paraId="00000091" w14:textId="777777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Lehet óradíj és napidíj a terembérletnél</w:t>
      </w:r>
    </w:p>
  </w:comment>
  <w:comment w:initials="" w:author="Klaudia Söller" w:date="2025-03-25T21:48:00Z" w:id="1">
    <w:p w:rsidR="00BB2E56" w:rsidRDefault="00142B9F" w14:paraId="0000008F" w14:textId="777777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Mindig alkalom</w:t>
      </w:r>
    </w:p>
  </w:comment>
  <w:comment w:initials="" w:author="Klaudia Söller" w:date="2025-03-25T21:47:00Z" w:id="2">
    <w:p w:rsidR="00BB2E56" w:rsidRDefault="00142B9F" w14:paraId="00000092" w14:textId="777777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Több terem esetén előfordul, hogy egy összegben tüntetjük fel. 1 terem esetén az adott terem takarítása. Lehet óradíj vagy alkalom az egység</w:t>
      </w:r>
    </w:p>
  </w:comment>
  <w:comment w:initials="" w:author="Klaudia Söller" w:date="2025-03-25T21:48:00Z" w:id="3">
    <w:p w:rsidR="00BB2E56" w:rsidRDefault="00142B9F" w14:paraId="00000093" w14:textId="777777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Alkalom vagy darab legyen az egység</w:t>
      </w:r>
    </w:p>
  </w:comment>
  <w:comment w:initials="" w:author="Klaudia Söller" w:date="2025-03-25T21:47:00Z" w:id="4">
    <w:p w:rsidR="00BB2E56" w:rsidRDefault="00142B9F" w14:paraId="00000090" w14:textId="777777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Mindig alkalom</w:t>
      </w:r>
    </w:p>
  </w:comment>
  <w:comment w:initials="" w:author="Klaudia Söller" w:date="2025-03-25T21:47:00Z" w:id="5">
    <w:p w:rsidR="00BB2E56" w:rsidRDefault="00142B9F" w14:paraId="0000008E" w14:textId="777777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Mindig alkalom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91" w15:done="0"/>
  <w15:commentEx w15:paraId="0000008F" w15:done="0"/>
  <w15:commentEx w15:paraId="00000092" w15:done="0"/>
  <w15:commentEx w15:paraId="00000093" w15:done="0"/>
  <w15:commentEx w15:paraId="00000090" w15:done="0"/>
  <w15:commentEx w15:paraId="0000008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91" w16cid:durableId="00000091"/>
  <w16cid:commentId w16cid:paraId="0000008F" w16cid:durableId="0000008F"/>
  <w16cid:commentId w16cid:paraId="00000092" w16cid:durableId="00000092"/>
  <w16cid:commentId w16cid:paraId="00000093" w16cid:durableId="00000093"/>
  <w16cid:commentId w16cid:paraId="00000090" w16cid:durableId="00000090"/>
  <w16cid:commentId w16cid:paraId="0000008E" w16cid:durableId="000000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2B9F" w:rsidRDefault="00142B9F" w14:paraId="5A84BEA9" w14:textId="77777777">
      <w:pPr>
        <w:spacing w:after="0" w:line="240" w:lineRule="auto"/>
      </w:pPr>
      <w:r>
        <w:separator/>
      </w:r>
    </w:p>
  </w:endnote>
  <w:endnote w:type="continuationSeparator" w:id="0">
    <w:p w:rsidR="00142B9F" w:rsidRDefault="00142B9F" w14:paraId="2397DFF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CAC60738-A227-47C9-8456-531EF0540AB8}" r:id="rId1"/>
    <w:embedBold w:fontKey="{CCCBFFBE-32C7-4FD5-985F-A0E016BC2099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w:fontKey="{930DAEB4-B946-4B4F-A298-251078AEF5B5}" r:id="rId3"/>
    <w:embedBold w:fontKey="{C89ADC86-8079-4719-AE52-8BB1EF647847}" r:id="rId4"/>
    <w:embedItalic w:fontKey="{D2FDFA18-C7D8-4576-8360-58B4624DA506}" r:id="rId5"/>
    <w:embedBoldItalic w:fontKey="{5B0495BF-9B6A-4972-BE6F-B68FEACD9442}" r:id="rId6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60606AC6-C185-4BE6-A827-83154ADE1FA7}" r:id="rId7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F71D741-2980-4416-8ABE-1192D7F0FB49}" r:id="rId8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B2E56" w:rsidRDefault="00142B9F" w14:paraId="0000008A" w14:textId="77777777">
    <w:pPr>
      <w:pStyle w:val="Normal0"/>
      <w:tabs>
        <w:tab w:val="left" w:pos="1276"/>
      </w:tabs>
      <w:spacing w:after="0" w:line="240" w:lineRule="auto"/>
      <w:rPr>
        <w:b/>
        <w:color w:val="FFFFFF"/>
        <w:sz w:val="18"/>
        <w:szCs w:val="18"/>
      </w:rPr>
    </w:pPr>
    <w:bookmarkStart w:name="_heading=h.gdv1ed3qkrix" w:colFirst="0" w:colLast="0" w:id="6"/>
    <w:bookmarkEnd w:id="6"/>
    <w:r>
      <w:rPr>
        <w:b/>
        <w:color w:val="FFFFFF"/>
        <w:sz w:val="18"/>
        <w:szCs w:val="18"/>
      </w:rPr>
      <w:tab/>
    </w:r>
    <w:r>
      <w:rPr>
        <w:b/>
        <w:color w:val="FFFFFF"/>
        <w:sz w:val="18"/>
        <w:szCs w:val="18"/>
      </w:rPr>
      <w:t>SZOLGÁLTATÓ KÖZPONT ÉS KOLLÉGIUM</w:t>
    </w:r>
    <w:r>
      <w:rPr>
        <w:noProof/>
      </w:rPr>
      <w:drawing>
        <wp:anchor distT="0" distB="0" distL="0" distR="0" simplePos="0" relativeHeight="251659264" behindDoc="1" locked="0" layoutInCell="1" hidden="0" allowOverlap="1" wp14:anchorId="5423B037" wp14:editId="07777777">
          <wp:simplePos x="0" y="0"/>
          <wp:positionH relativeFrom="column">
            <wp:posOffset>-8756</wp:posOffset>
          </wp:positionH>
          <wp:positionV relativeFrom="paragraph">
            <wp:posOffset>-58404</wp:posOffset>
          </wp:positionV>
          <wp:extent cx="6460686" cy="710972"/>
          <wp:effectExtent l="0" t="0" r="0" b="0"/>
          <wp:wrapNone/>
          <wp:docPr id="29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60686" cy="7109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B2E56" w:rsidRDefault="00142B9F" w14:paraId="0000008B" w14:textId="77777777">
    <w:pPr>
      <w:pStyle w:val="Normal0"/>
      <w:tabs>
        <w:tab w:val="left" w:pos="1276"/>
      </w:tabs>
      <w:spacing w:after="80" w:line="240" w:lineRule="auto"/>
      <w:rPr>
        <w:b/>
        <w:color w:val="FFFFFF"/>
        <w:sz w:val="18"/>
        <w:szCs w:val="18"/>
      </w:rPr>
    </w:pPr>
    <w:r>
      <w:rPr>
        <w:b/>
        <w:color w:val="FFFFFF"/>
        <w:sz w:val="18"/>
        <w:szCs w:val="18"/>
      </w:rPr>
      <w:tab/>
    </w:r>
    <w:r>
      <w:rPr>
        <w:color w:val="FFFFFF"/>
        <w:sz w:val="18"/>
        <w:szCs w:val="18"/>
      </w:rPr>
      <w:t>SERVICE CENTER AND HALL OF RESIDENCE</w:t>
    </w:r>
  </w:p>
  <w:p w:rsidR="00BB2E56" w:rsidRDefault="00142B9F" w14:paraId="0000008C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left" w:pos="1304"/>
      </w:tabs>
      <w:spacing w:before="60" w:after="0" w:line="240" w:lineRule="auto"/>
      <w:ind w:left="720"/>
      <w:rPr>
        <w:color w:val="FFFFFF"/>
        <w:sz w:val="15"/>
        <w:szCs w:val="15"/>
      </w:rPr>
    </w:pPr>
    <w:r>
      <w:rPr>
        <w:color w:val="FFFFFF"/>
        <w:sz w:val="15"/>
        <w:szCs w:val="15"/>
      </w:rPr>
      <w:tab/>
    </w:r>
    <w:r>
      <w:rPr>
        <w:noProof/>
        <w:color w:val="FFFFFF"/>
        <w:sz w:val="24"/>
        <w:szCs w:val="24"/>
      </w:rPr>
      <w:drawing>
        <wp:inline distT="0" distB="0" distL="0" distR="0" wp14:anchorId="1F269337" wp14:editId="07777777">
          <wp:extent cx="73660" cy="73660"/>
          <wp:effectExtent l="0" t="0" r="0" b="0"/>
          <wp:docPr id="3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" cy="736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FFFFFF"/>
        <w:sz w:val="15"/>
        <w:szCs w:val="15"/>
      </w:rPr>
      <w:t xml:space="preserve">9026 Győr, Egyetem tér 1. </w:t>
    </w:r>
  </w:p>
  <w:p w:rsidR="00BB2E56" w:rsidRDefault="00142B9F" w14:paraId="0000008D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1304"/>
      </w:tabs>
      <w:spacing w:after="0" w:line="240" w:lineRule="auto"/>
      <w:ind w:right="21"/>
      <w:rPr>
        <w:color w:val="FFFFFF"/>
      </w:rPr>
    </w:pPr>
    <w:r>
      <w:rPr>
        <w:color w:val="FFFFFF"/>
        <w:sz w:val="15"/>
        <w:szCs w:val="15"/>
      </w:rPr>
      <w:tab/>
    </w:r>
    <w:r>
      <w:rPr>
        <w:noProof/>
        <w:color w:val="FFFFFF"/>
        <w:sz w:val="15"/>
        <w:szCs w:val="15"/>
      </w:rPr>
      <w:drawing>
        <wp:inline distT="0" distB="0" distL="0" distR="0" wp14:anchorId="24E3AB52" wp14:editId="07777777">
          <wp:extent cx="128512" cy="128512"/>
          <wp:effectExtent l="0" t="0" r="0" b="0"/>
          <wp:docPr id="3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512" cy="1285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FFFFFF"/>
        <w:sz w:val="15"/>
        <w:szCs w:val="15"/>
      </w:rPr>
      <w:t xml:space="preserve"> +36 96 613 721   </w:t>
    </w:r>
    <w:r>
      <w:rPr>
        <w:noProof/>
        <w:color w:val="FFFFFF"/>
        <w:sz w:val="15"/>
        <w:szCs w:val="15"/>
      </w:rPr>
      <w:drawing>
        <wp:inline distT="0" distB="0" distL="0" distR="0" wp14:anchorId="42BC9BD9" wp14:editId="07777777">
          <wp:extent cx="92580" cy="92580"/>
          <wp:effectExtent l="0" t="0" r="0" b="0"/>
          <wp:docPr id="2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580" cy="92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FFFFFF"/>
        <w:sz w:val="15"/>
        <w:szCs w:val="15"/>
      </w:rPr>
      <w:t xml:space="preserve"> eszk@sze.hu   </w:t>
    </w:r>
    <w:r>
      <w:rPr>
        <w:noProof/>
        <w:color w:val="FFFFFF"/>
        <w:sz w:val="15"/>
        <w:szCs w:val="15"/>
      </w:rPr>
      <w:drawing>
        <wp:inline distT="0" distB="0" distL="0" distR="0" wp14:anchorId="5FB7FBB2" wp14:editId="07777777">
          <wp:extent cx="92226" cy="92226"/>
          <wp:effectExtent l="0" t="0" r="0" b="0"/>
          <wp:docPr id="2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226" cy="9222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FFFFFF"/>
        <w:sz w:val="15"/>
        <w:szCs w:val="15"/>
      </w:rPr>
      <w:t xml:space="preserve"> http://uni.sze.hu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2B9F" w:rsidRDefault="00142B9F" w14:paraId="366C549B" w14:textId="77777777">
      <w:pPr>
        <w:spacing w:after="0" w:line="240" w:lineRule="auto"/>
      </w:pPr>
      <w:r>
        <w:separator/>
      </w:r>
    </w:p>
  </w:footnote>
  <w:footnote w:type="continuationSeparator" w:id="0">
    <w:p w:rsidR="00142B9F" w:rsidRDefault="00142B9F" w14:paraId="16CC1E2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B2E56" w:rsidRDefault="00142B9F" w14:paraId="00000088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</w:pPr>
    <w:r>
      <w:rPr>
        <w:noProof/>
      </w:rPr>
      <w:drawing>
        <wp:inline distT="0" distB="0" distL="0" distR="0" wp14:anchorId="71C1B9D3" wp14:editId="07777777">
          <wp:extent cx="2136323" cy="568800"/>
          <wp:effectExtent l="0" t="0" r="0" b="0"/>
          <wp:docPr id="31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t="-1" b="-4024"/>
                  <a:stretch>
                    <a:fillRect/>
                  </a:stretch>
                </pic:blipFill>
                <pic:spPr>
                  <a:xfrm>
                    <a:off x="0" y="0"/>
                    <a:ext cx="2136323" cy="568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</w:t>
    </w:r>
    <w:r>
      <w:tab/>
    </w:r>
    <w:r>
      <w:t xml:space="preserve">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1B7B9E04" wp14:editId="07777777">
          <wp:simplePos x="0" y="0"/>
          <wp:positionH relativeFrom="column">
            <wp:posOffset>4737100</wp:posOffset>
          </wp:positionH>
          <wp:positionV relativeFrom="paragraph">
            <wp:posOffset>-106446</wp:posOffset>
          </wp:positionV>
          <wp:extent cx="2035810" cy="746463"/>
          <wp:effectExtent l="0" t="0" r="0" b="0"/>
          <wp:wrapNone/>
          <wp:docPr id="30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35810" cy="7464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B2E56" w:rsidRDefault="00BB2E56" w14:paraId="00000089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-567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E56"/>
    <w:rsid w:val="00142B9F"/>
    <w:rsid w:val="00777F36"/>
    <w:rsid w:val="00BB2E56"/>
    <w:rsid w:val="3258F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9E3558"/>
  <w15:docId w15:val="{E34EC15D-F3BE-4A61-9D2E-F9A205B0E7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ahoma" w:hAnsi="Tahoma" w:eastAsia="Tahoma" w:cs="Tahoma"/>
        <w:color w:val="1C2442"/>
        <w:sz w:val="22"/>
        <w:szCs w:val="22"/>
        <w:lang w:val="hu-H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120" w:after="240"/>
      <w:outlineLvl w:val="0"/>
    </w:pPr>
    <w:rPr>
      <w:b/>
      <w:sz w:val="36"/>
      <w:szCs w:val="36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pPr>
      <w:spacing w:after="0" w:line="240" w:lineRule="auto"/>
    </w:pPr>
    <w:rPr>
      <w:b/>
      <w:sz w:val="28"/>
      <w:szCs w:val="28"/>
    </w:rPr>
  </w:style>
  <w:style w:type="paragraph" w:styleId="Normal0" w:customStyle="1">
    <w:name w:val="Normal0"/>
    <w:aliases w:val="Szövegezés"/>
    <w:qFormat/>
    <w:rsid w:val="00B03ACC"/>
  </w:style>
  <w:style w:type="paragraph" w:styleId="heading10" w:customStyle="1">
    <w:name w:val="heading 10"/>
    <w:aliases w:val="Fejléc"/>
    <w:basedOn w:val="Normal0"/>
    <w:next w:val="Normal0"/>
    <w:link w:val="Cmsor1Char"/>
    <w:uiPriority w:val="9"/>
    <w:qFormat/>
    <w:rsid w:val="00B03ACC"/>
    <w:pPr>
      <w:keepNext/>
      <w:keepLines/>
      <w:spacing w:before="120" w:after="240"/>
      <w:outlineLvl w:val="0"/>
    </w:pPr>
    <w:rPr>
      <w:rFonts w:eastAsiaTheme="majorEastAsia" w:cstheme="majorBidi"/>
      <w:b/>
      <w:sz w:val="36"/>
      <w:szCs w:val="32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fej">
    <w:name w:val="header"/>
    <w:basedOn w:val="Normal0"/>
    <w:link w:val="lfejChar"/>
    <w:uiPriority w:val="99"/>
    <w:unhideWhenUsed/>
    <w:rsid w:val="00B03ACC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B03ACC"/>
  </w:style>
  <w:style w:type="paragraph" w:styleId="llb">
    <w:name w:val="footer"/>
    <w:basedOn w:val="Normal0"/>
    <w:link w:val="llbChar"/>
    <w:uiPriority w:val="99"/>
    <w:unhideWhenUsed/>
    <w:rsid w:val="00B03ACC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B03ACC"/>
  </w:style>
  <w:style w:type="paragraph" w:styleId="Listaszerbekezds">
    <w:name w:val="List Paragraph"/>
    <w:basedOn w:val="Normal0"/>
    <w:uiPriority w:val="34"/>
    <w:qFormat/>
    <w:rsid w:val="00B03ACC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character" w:styleId="Cmsor1Char" w:customStyle="1">
    <w:name w:val="Címsor 1 Char"/>
    <w:aliases w:val="Fejléc Char"/>
    <w:basedOn w:val="Bekezdsalapbettpusa"/>
    <w:link w:val="heading10"/>
    <w:uiPriority w:val="9"/>
    <w:rsid w:val="00B03ACC"/>
    <w:rPr>
      <w:rFonts w:ascii="Tahoma" w:hAnsi="Tahoma" w:eastAsiaTheme="majorEastAsia" w:cstheme="majorBidi"/>
      <w:b/>
      <w:color w:val="1C2442"/>
      <w:sz w:val="36"/>
      <w:szCs w:val="32"/>
    </w:rPr>
  </w:style>
  <w:style w:type="paragraph" w:styleId="Title0" w:customStyle="1">
    <w:name w:val="Title0"/>
    <w:aliases w:val="Fejezetcím"/>
    <w:basedOn w:val="Normal0"/>
    <w:next w:val="Normal0"/>
    <w:link w:val="CmChar"/>
    <w:uiPriority w:val="10"/>
    <w:qFormat/>
    <w:rsid w:val="00B03ACC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styleId="CmChar" w:customStyle="1">
    <w:name w:val="Cím Char"/>
    <w:aliases w:val="Fejezetcím Char"/>
    <w:basedOn w:val="Bekezdsalapbettpusa"/>
    <w:link w:val="Title0"/>
    <w:uiPriority w:val="10"/>
    <w:rsid w:val="00B03ACC"/>
    <w:rPr>
      <w:rFonts w:ascii="Tahoma" w:hAnsi="Tahoma" w:eastAsiaTheme="majorEastAsia" w:cstheme="majorBidi"/>
      <w:b/>
      <w:color w:val="1C2442"/>
      <w:spacing w:val="-10"/>
      <w:kern w:val="28"/>
      <w:sz w:val="28"/>
      <w:szCs w:val="56"/>
    </w:rPr>
  </w:style>
  <w:style w:type="paragraph" w:styleId="Alcm">
    <w:name w:val="Subtitle"/>
    <w:aliases w:val="Fejezetcím világos"/>
    <w:basedOn w:val="Normal0"/>
    <w:next w:val="Normal0"/>
    <w:link w:val="AlcmChar"/>
    <w:uiPriority w:val="11"/>
    <w:qFormat/>
    <w:rsid w:val="00B03ACC"/>
    <w:pPr>
      <w:numPr>
        <w:ilvl w:val="1"/>
      </w:numPr>
    </w:pPr>
    <w:rPr>
      <w:rFonts w:eastAsiaTheme="minorEastAsia"/>
      <w:b/>
      <w:color w:val="00AFCB"/>
      <w:spacing w:val="15"/>
      <w:sz w:val="28"/>
    </w:rPr>
  </w:style>
  <w:style w:type="character" w:styleId="AlcmChar" w:customStyle="1">
    <w:name w:val="Alcím Char"/>
    <w:aliases w:val="Fejezetcím világos Char"/>
    <w:basedOn w:val="Bekezdsalapbettpusa"/>
    <w:link w:val="Alcm"/>
    <w:uiPriority w:val="11"/>
    <w:rsid w:val="00B03ACC"/>
    <w:rPr>
      <w:rFonts w:ascii="Tahoma" w:hAnsi="Tahoma" w:eastAsiaTheme="minorEastAsia"/>
      <w:b/>
      <w:color w:val="00AFCB"/>
      <w:spacing w:val="15"/>
      <w:sz w:val="28"/>
    </w:rPr>
  </w:style>
  <w:style w:type="table" w:styleId="Listaszertblzat41jellszn">
    <w:name w:val="List Table 4 Accent 1"/>
    <w:aliases w:val="Egyetemi táblázatminta"/>
    <w:basedOn w:val="NormalTable0"/>
    <w:uiPriority w:val="49"/>
    <w:rsid w:val="000739F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rFonts w:ascii="Tahoma" w:hAnsi="Tahoma"/>
        <w:b/>
        <w:bCs/>
        <w:color w:val="FFFFFF" w:themeColor="background1"/>
        <w:sz w:val="24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cBorders>
        <w:shd w:val="clear" w:color="auto" w:fill="1C2442"/>
      </w:tcPr>
    </w:tblStylePr>
    <w:tblStylePr w:type="lastRow">
      <w:rPr>
        <w:rFonts w:ascii="Tahoma" w:hAnsi="Tahoma"/>
        <w:b w:val="0"/>
        <w:bCs/>
        <w:sz w:val="22"/>
      </w:rPr>
      <w:tblPr/>
      <w:tcPr>
        <w:tcBorders>
          <w:top w:val="single" w:color="1C2442" w:sz="4" w:space="0"/>
          <w:left w:val="single" w:color="1C2442" w:sz="4" w:space="0"/>
          <w:bottom w:val="single" w:color="1C2442" w:sz="4" w:space="0"/>
          <w:right w:val="single" w:color="1C2442" w:sz="4" w:space="0"/>
          <w:insideH w:val="single" w:color="1C2442" w:sz="4" w:space="0"/>
          <w:insideV w:val="single" w:color="1C2442" w:sz="4" w:space="0"/>
        </w:tcBorders>
      </w:tcPr>
    </w:tblStylePr>
    <w:tblStylePr w:type="firstCol">
      <w:rPr>
        <w:rFonts w:ascii="Tahoma" w:hAnsi="Tahoma"/>
        <w:b w:val="0"/>
        <w:bCs/>
        <w:color w:val="1C2442"/>
        <w:sz w:val="22"/>
      </w:rPr>
      <w:tblPr/>
      <w:tcPr>
        <w:tcBorders>
          <w:top w:val="single" w:color="1C2442" w:sz="4" w:space="0"/>
          <w:left w:val="single" w:color="1C2442" w:sz="4" w:space="0"/>
          <w:bottom w:val="single" w:color="1C2442" w:sz="4" w:space="0"/>
          <w:right w:val="single" w:color="1C2442" w:sz="4" w:space="0"/>
          <w:insideH w:val="single" w:color="1C2442" w:sz="4" w:space="0"/>
          <w:insideV w:val="single" w:color="1C2442" w:sz="4" w:space="0"/>
        </w:tcBorders>
      </w:tcPr>
    </w:tblStylePr>
    <w:tblStylePr w:type="lastCol">
      <w:rPr>
        <w:rFonts w:ascii="Tahoma" w:hAnsi="Tahoma"/>
        <w:b w:val="0"/>
        <w:bCs/>
        <w:sz w:val="22"/>
      </w:rPr>
      <w:tblPr/>
      <w:tcPr>
        <w:tcBorders>
          <w:top w:val="single" w:color="1C2442" w:sz="4" w:space="0"/>
          <w:left w:val="single" w:color="1C2442" w:sz="4" w:space="0"/>
          <w:bottom w:val="single" w:color="1C2442" w:sz="4" w:space="0"/>
          <w:right w:val="single" w:color="1C2442" w:sz="4" w:space="0"/>
          <w:insideH w:val="single" w:color="1C2442" w:sz="4" w:space="0"/>
          <w:insideV w:val="single" w:color="1C2442" w:sz="4" w:space="0"/>
        </w:tcBorders>
      </w:tcPr>
    </w:tblStylePr>
    <w:tblStylePr w:type="band1Vert">
      <w:rPr>
        <w:rFonts w:ascii="Tahoma" w:hAnsi="Tahoma"/>
        <w:sz w:val="22"/>
      </w:rPr>
      <w:tblPr/>
      <w:tcPr>
        <w:tcBorders>
          <w:top w:val="single" w:color="1C2442" w:sz="4" w:space="0"/>
          <w:left w:val="single" w:color="1C2442" w:sz="4" w:space="0"/>
          <w:bottom w:val="single" w:color="1C2442" w:sz="4" w:space="0"/>
          <w:right w:val="single" w:color="1C2442" w:sz="4" w:space="0"/>
          <w:insideH w:val="single" w:color="1C2442" w:sz="4" w:space="0"/>
          <w:insideV w:val="single" w:color="1C2442" w:sz="4" w:space="0"/>
        </w:tcBorders>
      </w:tcPr>
    </w:tblStylePr>
    <w:tblStylePr w:type="band1Horz">
      <w:rPr>
        <w:rFonts w:ascii="Tahoma" w:hAnsi="Tahoma"/>
        <w:color w:val="1C2442"/>
        <w:sz w:val="22"/>
      </w:rPr>
      <w:tblPr/>
      <w:tcPr>
        <w:shd w:val="clear" w:color="auto" w:fill="E1FBFF"/>
      </w:tcPr>
    </w:tblStylePr>
    <w:tblStylePr w:type="band2Horz">
      <w:rPr>
        <w:rFonts w:ascii="Tahoma" w:hAnsi="Tahoma"/>
        <w:sz w:val="22"/>
      </w:rPr>
      <w:tblPr/>
      <w:tcPr>
        <w:tcBorders>
          <w:top w:val="single" w:color="1C2442" w:sz="4" w:space="0"/>
          <w:left w:val="single" w:color="1C2442" w:sz="4" w:space="0"/>
          <w:bottom w:val="single" w:color="1C2442" w:sz="4" w:space="0"/>
          <w:right w:val="single" w:color="1C2442" w:sz="4" w:space="0"/>
          <w:insideH w:val="single" w:color="1C2442" w:sz="4" w:space="0"/>
          <w:insideV w:val="single" w:color="1C2442" w:sz="4" w:space="0"/>
        </w:tcBorders>
      </w:tcPr>
    </w:tblStylePr>
  </w:style>
  <w:style w:type="table" w:styleId="Rcsostblzat">
    <w:name w:val="Table Grid"/>
    <w:basedOn w:val="NormalTable0"/>
    <w:uiPriority w:val="39"/>
    <w:rsid w:val="000739F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blzategyszer1">
    <w:name w:val="Plain Table 1"/>
    <w:basedOn w:val="NormalTable0"/>
    <w:uiPriority w:val="99"/>
    <w:rsid w:val="00326CF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11" w:customStyle="1">
    <w:name w:val="Táblázat (egyszerű) 11"/>
    <w:basedOn w:val="NormalTable0"/>
    <w:next w:val="Tblzategyszer1"/>
    <w:uiPriority w:val="99"/>
    <w:rsid w:val="00BF6513"/>
    <w:pPr>
      <w:spacing w:after="0" w:line="240" w:lineRule="auto"/>
    </w:pPr>
    <w:tblPr>
      <w:tblStyleRowBandSize w:val="1"/>
      <w:tblStyleColBandSize w:val="1"/>
      <w:tblInd w:w="0" w:type="nil"/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Subtitle0" w:customStyle="1">
    <w:name w:val="Subtitle0"/>
    <w:basedOn w:val="Norml"/>
    <w:next w:val="Norml"/>
    <w:rPr>
      <w:b/>
      <w:color w:val="00AFCB"/>
      <w:sz w:val="28"/>
      <w:szCs w:val="28"/>
    </w:rPr>
  </w:style>
  <w:style w:type="table" w:styleId="a" w:customStyle="1">
    <w:basedOn w:val="Normltblzat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color="BFBFBF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Jegyzetszveg">
    <w:name w:val="annotation text"/>
    <w:basedOn w:val="Norml"/>
    <w:link w:val="Jegyzetszve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JegyzetszvegChar" w:customStyle="1">
    <w:name w:val="Jegyzetszöveg Char"/>
    <w:basedOn w:val="Bekezdsalapbettpusa"/>
    <w:link w:val="Jegyzetszveg"/>
    <w:uiPriority w:val="99"/>
    <w:semiHidden/>
    <w:rPr>
      <w:sz w:val="20"/>
      <w:szCs w:val="20"/>
    </w:rPr>
  </w:style>
  <w:style w:type="character" w:styleId="Jegyzethivatkozs">
    <w:name w:val="annotation reference"/>
    <w:basedOn w:val="Bekezdsalapbettpusa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jp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6S9mb7sRrF8sQbOsgjwu2rhTbw==">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Gergő Lőrincz</dc:creator>
  <lastModifiedBy>Vendégfelhasználó</lastModifiedBy>
  <revision>2</revision>
  <dcterms:created xsi:type="dcterms:W3CDTF">2025-09-28T11:54:00.0000000Z</dcterms:created>
  <dcterms:modified xsi:type="dcterms:W3CDTF">2025-09-28T12:58:40.3396692Z</dcterms:modified>
</coreProperties>
</file>