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16" w:rsidRDefault="00861F16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Dicom Conformance Statement</w:t>
      </w:r>
      <w:r>
        <w:rPr>
          <w:rFonts w:hint="eastAsia"/>
        </w:rPr>
        <w:t>的作用：</w:t>
      </w:r>
    </w:p>
    <w:p w:rsidR="00AF4FFD" w:rsidRDefault="00861F16" w:rsidP="00861F1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是应用对于</w:t>
      </w:r>
      <w:r>
        <w:rPr>
          <w:rFonts w:hint="eastAsia"/>
        </w:rPr>
        <w:t>Dicom</w:t>
      </w:r>
      <w:r w:rsidR="00AF4FFD">
        <w:rPr>
          <w:rFonts w:hint="eastAsia"/>
        </w:rPr>
        <w:t>协议支持的声明，</w:t>
      </w:r>
      <w:r w:rsidR="00535B88">
        <w:rPr>
          <w:rFonts w:hint="eastAsia"/>
        </w:rPr>
        <w:t>这份东西应该怎么写官网是有定义的，</w:t>
      </w:r>
      <w:r w:rsidR="00AF4FFD">
        <w:rPr>
          <w:rFonts w:hint="eastAsia"/>
        </w:rPr>
        <w:t>会说明应用支持了</w:t>
      </w:r>
      <w:r w:rsidR="00AF4FFD">
        <w:rPr>
          <w:rFonts w:hint="eastAsia"/>
        </w:rPr>
        <w:t>dicom</w:t>
      </w:r>
      <w:r w:rsidR="00AF4FFD">
        <w:rPr>
          <w:rFonts w:hint="eastAsia"/>
        </w:rPr>
        <w:t>协议中的哪些部分。通过对照两个</w:t>
      </w:r>
      <w:r w:rsidR="00AF4FFD">
        <w:rPr>
          <w:rFonts w:hint="eastAsia"/>
        </w:rPr>
        <w:t>dicom</w:t>
      </w:r>
      <w:r w:rsidR="00AF4FFD">
        <w:rPr>
          <w:rFonts w:hint="eastAsia"/>
        </w:rPr>
        <w:t>应用的</w:t>
      </w:r>
      <w:r w:rsidR="00AF4FFD">
        <w:rPr>
          <w:rFonts w:hint="eastAsia"/>
        </w:rPr>
        <w:t>CS</w:t>
      </w:r>
      <w:r w:rsidR="00AF4FFD">
        <w:rPr>
          <w:rFonts w:hint="eastAsia"/>
        </w:rPr>
        <w:t>，能够知道这两个应用之间的某项功能能否实现，</w:t>
      </w:r>
      <w:r>
        <w:rPr>
          <w:rFonts w:hint="eastAsia"/>
        </w:rPr>
        <w:t>另外，如果出现问题可以根据此来排查</w:t>
      </w:r>
      <w:r w:rsidR="00AF4FFD">
        <w:rPr>
          <w:rFonts w:hint="eastAsia"/>
        </w:rPr>
        <w:t>。</w:t>
      </w:r>
    </w:p>
    <w:p w:rsidR="00861F16" w:rsidRDefault="008C4E83" w:rsidP="00AF4FF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本人理解相当于应用对于</w:t>
      </w:r>
      <w:r>
        <w:rPr>
          <w:rFonts w:hint="eastAsia"/>
        </w:rPr>
        <w:t>dicom</w:t>
      </w:r>
      <w:r w:rsidR="00E0357D">
        <w:rPr>
          <w:rFonts w:hint="eastAsia"/>
        </w:rPr>
        <w:t>协议的一份</w:t>
      </w:r>
      <w:r w:rsidR="005F55D8">
        <w:rPr>
          <w:rFonts w:hint="eastAsia"/>
        </w:rPr>
        <w:t>使用</w:t>
      </w:r>
      <w:r w:rsidR="00E0357D">
        <w:rPr>
          <w:rFonts w:hint="eastAsia"/>
        </w:rPr>
        <w:t>说明书</w:t>
      </w:r>
      <w:r w:rsidR="00861F16">
        <w:rPr>
          <w:rFonts w:hint="eastAsia"/>
        </w:rPr>
        <w:t>。</w:t>
      </w:r>
      <w:r w:rsidR="00CC29FB">
        <w:rPr>
          <w:rFonts w:hint="eastAsia"/>
        </w:rPr>
        <w:t>而这个应用需要复合一些条件，否则就是和</w:t>
      </w:r>
      <w:r w:rsidR="00CC29FB">
        <w:rPr>
          <w:rFonts w:hint="eastAsia"/>
        </w:rPr>
        <w:t>dicom</w:t>
      </w:r>
      <w:r w:rsidR="00CC29FB">
        <w:rPr>
          <w:rFonts w:hint="eastAsia"/>
        </w:rPr>
        <w:t>不兼容从而无法使用。</w:t>
      </w:r>
    </w:p>
    <w:p w:rsidR="00E964B8" w:rsidRDefault="00E964B8" w:rsidP="00861F16">
      <w:pPr>
        <w:pStyle w:val="a3"/>
        <w:spacing w:line="220" w:lineRule="atLeast"/>
        <w:ind w:left="720" w:firstLineChars="0" w:firstLine="0"/>
      </w:pPr>
      <w:r w:rsidRPr="00E964B8">
        <w:t>https://dcm4chee-arc-cs.readthedocs.io/en/latest/networking/model/dataflow.html</w:t>
      </w:r>
    </w:p>
    <w:p w:rsidR="005D1C5D" w:rsidRDefault="00C66F85" w:rsidP="00C66F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</w:t>
      </w:r>
      <w:r>
        <w:rPr>
          <w:rFonts w:hint="eastAsia"/>
        </w:rPr>
        <w:t>TransferSyntax</w:t>
      </w:r>
      <w:r>
        <w:rPr>
          <w:rFonts w:hint="eastAsia"/>
        </w:rPr>
        <w:t>的进一步理解：</w:t>
      </w:r>
    </w:p>
    <w:p w:rsidR="00C66F85" w:rsidRDefault="00CF5E47" w:rsidP="00C66F85">
      <w:pPr>
        <w:pStyle w:val="a3"/>
        <w:spacing w:line="220" w:lineRule="atLeast"/>
        <w:ind w:left="720" w:firstLineChars="0" w:firstLine="0"/>
      </w:pPr>
      <w:hyperlink r:id="rId5" w:history="1">
        <w:r w:rsidR="00C66F85" w:rsidRPr="00E957F3">
          <w:rPr>
            <w:rStyle w:val="a4"/>
          </w:rPr>
          <w:t>https://www.web3.lu/dicom-standard/</w:t>
        </w:r>
      </w:hyperlink>
    </w:p>
    <w:p w:rsidR="00C66F85" w:rsidRDefault="00C66F85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这篇文章提到了</w:t>
      </w:r>
      <w:r>
        <w:rPr>
          <w:rFonts w:hint="eastAsia"/>
        </w:rPr>
        <w:t>TransferSyntax</w:t>
      </w:r>
      <w:r>
        <w:rPr>
          <w:rFonts w:hint="eastAsia"/>
        </w:rPr>
        <w:t>是用于</w:t>
      </w:r>
      <w:r>
        <w:rPr>
          <w:rFonts w:hint="eastAsia"/>
        </w:rPr>
        <w:t>DICOM</w:t>
      </w:r>
      <w:r>
        <w:rPr>
          <w:rFonts w:hint="eastAsia"/>
        </w:rPr>
        <w:t>对象序列化的。</w:t>
      </w:r>
    </w:p>
    <w:p w:rsidR="00C66F85" w:rsidRDefault="00067504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然而</w:t>
      </w:r>
      <w:hyperlink r:id="rId6" w:history="1">
        <w:r w:rsidRPr="00E957F3">
          <w:rPr>
            <w:rStyle w:val="a4"/>
          </w:rPr>
          <w:t>https://blog.csdn.net/wenzhi20102321/article/details/75127362</w:t>
        </w:r>
      </w:hyperlink>
      <w:r>
        <w:rPr>
          <w:rFonts w:hint="eastAsia"/>
        </w:rPr>
        <w:t>又说了</w:t>
      </w:r>
      <w:r>
        <w:rPr>
          <w:rFonts w:hint="eastAsia"/>
        </w:rPr>
        <w:t>TranferSyntax</w:t>
      </w:r>
      <w:r>
        <w:rPr>
          <w:rFonts w:hint="eastAsia"/>
        </w:rPr>
        <w:t>对于不同的</w:t>
      </w:r>
      <w:r>
        <w:rPr>
          <w:rFonts w:hint="eastAsia"/>
        </w:rPr>
        <w:t>Tag</w:t>
      </w:r>
      <w:r>
        <w:rPr>
          <w:rFonts w:hint="eastAsia"/>
        </w:rPr>
        <w:t>可能是不同的。</w:t>
      </w:r>
    </w:p>
    <w:p w:rsidR="003970D8" w:rsidRDefault="003970D8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TransferSyntax</w:t>
      </w:r>
      <w:r>
        <w:rPr>
          <w:rFonts w:hint="eastAsia"/>
        </w:rPr>
        <w:t>决定了：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VR</w:t>
      </w:r>
      <w:r>
        <w:rPr>
          <w:rFonts w:hint="eastAsia"/>
        </w:rPr>
        <w:t>是显式还是隐式的。（显式的就是</w:t>
      </w:r>
      <w:r>
        <w:rPr>
          <w:rFonts w:hint="eastAsia"/>
        </w:rPr>
        <w:t>Tag</w:t>
      </w:r>
      <w:r>
        <w:rPr>
          <w:rFonts w:hint="eastAsia"/>
        </w:rPr>
        <w:t>中有</w:t>
      </w:r>
      <w:r>
        <w:rPr>
          <w:rFonts w:hint="eastAsia"/>
        </w:rPr>
        <w:t>VR</w:t>
      </w:r>
      <w:r>
        <w:rPr>
          <w:rFonts w:hint="eastAsia"/>
        </w:rPr>
        <w:t>这一列，隐式就是</w:t>
      </w:r>
      <w:r>
        <w:rPr>
          <w:rFonts w:hint="eastAsia"/>
        </w:rPr>
        <w:t>Tag</w:t>
      </w:r>
      <w:r>
        <w:rPr>
          <w:rFonts w:hint="eastAsia"/>
        </w:rPr>
        <w:t>中没有</w:t>
      </w:r>
      <w:r>
        <w:rPr>
          <w:rFonts w:hint="eastAsia"/>
        </w:rPr>
        <w:t>VR</w:t>
      </w:r>
      <w:r>
        <w:rPr>
          <w:rFonts w:hint="eastAsia"/>
        </w:rPr>
        <w:t>这一列）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</w:t>
      </w:r>
      <w:r>
        <w:rPr>
          <w:rFonts w:hint="eastAsia"/>
        </w:rPr>
        <w:t>Big-Endian</w:t>
      </w:r>
      <w:r>
        <w:rPr>
          <w:rFonts w:hint="eastAsia"/>
        </w:rPr>
        <w:t>还是</w:t>
      </w:r>
      <w:r>
        <w:rPr>
          <w:rFonts w:hint="eastAsia"/>
        </w:rPr>
        <w:t>Little-Endian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像素数据是否压缩，如果有，压缩算法是什么</w:t>
      </w:r>
    </w:p>
    <w:p w:rsidR="003970D8" w:rsidRDefault="003970D8" w:rsidP="003970D8">
      <w:pPr>
        <w:spacing w:line="220" w:lineRule="atLeast"/>
        <w:ind w:left="720"/>
      </w:pPr>
      <w:r w:rsidRPr="003970D8">
        <w:rPr>
          <w:rFonts w:hint="eastAsia"/>
          <w:noProof/>
        </w:rPr>
        <w:drawing>
          <wp:inline distT="0" distB="0" distL="0" distR="0">
            <wp:extent cx="5274310" cy="2323465"/>
            <wp:effectExtent l="19050" t="0" r="2540" b="0"/>
            <wp:docPr id="6" name="图片 0" descr="20141111194756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111947564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这些在</w:t>
      </w:r>
      <w:r>
        <w:rPr>
          <w:rFonts w:hint="eastAsia"/>
        </w:rPr>
        <w:t>Presentation Context</w:t>
      </w:r>
      <w:r>
        <w:rPr>
          <w:rFonts w:hint="eastAsia"/>
        </w:rPr>
        <w:t>中都需要指明。</w:t>
      </w:r>
    </w:p>
    <w:p w:rsidR="0084686B" w:rsidRDefault="0084686B" w:rsidP="003970D8">
      <w:pPr>
        <w:spacing w:line="220" w:lineRule="atLeast"/>
        <w:ind w:left="720"/>
      </w:pPr>
      <w:r>
        <w:rPr>
          <w:rFonts w:hint="eastAsia"/>
        </w:rPr>
        <w:lastRenderedPageBreak/>
        <w:t>像素数据的</w:t>
      </w:r>
      <w:r>
        <w:rPr>
          <w:rFonts w:hint="eastAsia"/>
        </w:rPr>
        <w:t>transfer syntax</w:t>
      </w:r>
      <w:r>
        <w:rPr>
          <w:rFonts w:hint="eastAsia"/>
        </w:rPr>
        <w:t>永远都是</w:t>
      </w:r>
      <w:r w:rsidRPr="0084686B">
        <w:t>explicit VR little Endi</w:t>
      </w:r>
      <w:r>
        <w:t>an</w:t>
      </w:r>
      <w:r>
        <w:rPr>
          <w:rFonts w:hint="eastAsia"/>
        </w:rPr>
        <w:t>。</w:t>
      </w:r>
    </w:p>
    <w:p w:rsidR="0084686B" w:rsidRDefault="00B122B1" w:rsidP="003970D8">
      <w:pPr>
        <w:spacing w:line="220" w:lineRule="atLeast"/>
        <w:ind w:left="720"/>
      </w:pPr>
      <w:r>
        <w:t>F</w:t>
      </w:r>
      <w:r>
        <w:rPr>
          <w:rFonts w:hint="eastAsia"/>
        </w:rPr>
        <w:t>ilemeta data header(</w:t>
      </w:r>
      <w:r>
        <w:rPr>
          <w:rFonts w:hint="eastAsia"/>
        </w:rPr>
        <w:t>组号</w:t>
      </w:r>
      <w:r>
        <w:rPr>
          <w:rFonts w:hint="eastAsia"/>
        </w:rPr>
        <w:t>0002)</w:t>
      </w:r>
      <w:r>
        <w:rPr>
          <w:rFonts w:hint="eastAsia"/>
        </w:rPr>
        <w:t>永远都是</w:t>
      </w:r>
      <w:r w:rsidRPr="00B122B1">
        <w:t>Little Endian Explicit</w:t>
      </w:r>
      <w:r>
        <w:rPr>
          <w:rFonts w:hint="eastAsia"/>
        </w:rPr>
        <w:t>的</w:t>
      </w:r>
      <w:r>
        <w:rPr>
          <w:rFonts w:hint="eastAsia"/>
        </w:rPr>
        <w:t>transfer syntax</w:t>
      </w:r>
      <w:r>
        <w:rPr>
          <w:rFonts w:hint="eastAsia"/>
        </w:rPr>
        <w:t>。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0002,0010</w:t>
      </w:r>
      <w:r>
        <w:rPr>
          <w:rFonts w:hint="eastAsia"/>
        </w:rPr>
        <w:t>确定的</w:t>
      </w:r>
      <w:r>
        <w:rPr>
          <w:rFonts w:hint="eastAsia"/>
        </w:rPr>
        <w:t>Transfer Syntax UID</w:t>
      </w:r>
      <w:r>
        <w:rPr>
          <w:rFonts w:hint="eastAsia"/>
        </w:rPr>
        <w:t>决定了其余所有数据元的序列化形式。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个人理解：</w:t>
      </w:r>
    </w:p>
    <w:p w:rsidR="00B122B1" w:rsidRDefault="00B122B1" w:rsidP="00B122B1">
      <w:pPr>
        <w:pStyle w:val="a3"/>
        <w:numPr>
          <w:ilvl w:val="0"/>
          <w:numId w:val="4"/>
        </w:numPr>
        <w:spacing w:line="220" w:lineRule="atLeast"/>
        <w:ind w:firstLineChars="0"/>
      </w:pPr>
    </w:p>
    <w:p w:rsidR="00B122B1" w:rsidRDefault="00CF5E47" w:rsidP="00B122B1">
      <w:pPr>
        <w:spacing w:line="220" w:lineRule="atLeast"/>
        <w:ind w:left="720"/>
      </w:pPr>
      <w:hyperlink r:id="rId8" w:history="1">
        <w:r w:rsidR="00B122B1" w:rsidRPr="00E957F3">
          <w:rPr>
            <w:rStyle w:val="a4"/>
          </w:rPr>
          <w:t>https://www.web3.lu/dicom-standard/</w:t>
        </w:r>
      </w:hyperlink>
      <w:r w:rsidR="00B122B1">
        <w:rPr>
          <w:rFonts w:hint="eastAsia"/>
        </w:rPr>
        <w:t>比</w:t>
      </w:r>
      <w:hyperlink r:id="rId9" w:history="1">
        <w:r w:rsidR="00B122B1" w:rsidRPr="00E957F3">
          <w:rPr>
            <w:rStyle w:val="a4"/>
          </w:rPr>
          <w:t>https://blog.csdn.net/wenzhi20102321/article/details/75127362</w:t>
        </w:r>
      </w:hyperlink>
      <w:r w:rsidR="00B122B1">
        <w:rPr>
          <w:rFonts w:hint="eastAsia"/>
        </w:rPr>
        <w:t>讲的要更加详细；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2.</w:t>
      </w:r>
    </w:p>
    <w:p w:rsidR="00B122B1" w:rsidRDefault="00184567" w:rsidP="00B122B1">
      <w:pPr>
        <w:spacing w:line="220" w:lineRule="atLeast"/>
        <w:ind w:left="720"/>
      </w:pPr>
      <w:r>
        <w:rPr>
          <w:rFonts w:hint="eastAsia"/>
        </w:rPr>
        <w:t>同一个</w:t>
      </w:r>
      <w:r>
        <w:rPr>
          <w:rFonts w:hint="eastAsia"/>
        </w:rPr>
        <w:t>dcm</w:t>
      </w:r>
      <w:r>
        <w:rPr>
          <w:rFonts w:hint="eastAsia"/>
        </w:rPr>
        <w:t>文件里面可能还会有不同的编码形式。</w:t>
      </w:r>
    </w:p>
    <w:p w:rsidR="003970D8" w:rsidRDefault="003970D8" w:rsidP="00184567">
      <w:pPr>
        <w:spacing w:line="220" w:lineRule="atLeast"/>
      </w:pP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遗留问题：</w:t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1.</w:t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关于隐式</w:t>
      </w:r>
      <w:r>
        <w:rPr>
          <w:rFonts w:hint="eastAsia"/>
        </w:rPr>
        <w:t>VR</w:t>
      </w:r>
      <w:r>
        <w:rPr>
          <w:rFonts w:hint="eastAsia"/>
        </w:rPr>
        <w:t>，没有</w:t>
      </w:r>
      <w:r>
        <w:rPr>
          <w:rFonts w:hint="eastAsia"/>
        </w:rPr>
        <w:t>VR</w:t>
      </w:r>
      <w:r>
        <w:rPr>
          <w:rFonts w:hint="eastAsia"/>
        </w:rPr>
        <w:t>这一列，则怎样决定数据类型。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2.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在</w:t>
      </w:r>
      <w:hyperlink r:id="rId10" w:history="1">
        <w:r w:rsidRPr="00E957F3">
          <w:rPr>
            <w:rStyle w:val="a4"/>
          </w:rPr>
          <w:t>https://www.web3.lu/dicom-standard/</w:t>
        </w:r>
      </w:hyperlink>
      <w:r>
        <w:rPr>
          <w:rFonts w:hint="eastAsia"/>
        </w:rPr>
        <w:t>看到这样一句话</w:t>
      </w:r>
    </w:p>
    <w:p w:rsidR="00B122B1" w:rsidRDefault="00B122B1" w:rsidP="003970D8">
      <w:pPr>
        <w:spacing w:line="220" w:lineRule="atLeast"/>
        <w:ind w:left="720"/>
      </w:pPr>
      <w:r w:rsidRPr="00B122B1">
        <w:t>Group 0002 data elements are strictly used for files and must be removed before sending DICOM objects over the network.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然而我用</w:t>
      </w:r>
      <w:r>
        <w:rPr>
          <w:rFonts w:hint="eastAsia"/>
        </w:rPr>
        <w:t>viewer</w:t>
      </w:r>
      <w:r>
        <w:rPr>
          <w:rFonts w:hint="eastAsia"/>
        </w:rPr>
        <w:t>看</w:t>
      </w:r>
      <w:r>
        <w:rPr>
          <w:rFonts w:hint="eastAsia"/>
        </w:rPr>
        <w:t>dcm</w:t>
      </w:r>
      <w:r>
        <w:rPr>
          <w:rFonts w:hint="eastAsia"/>
        </w:rPr>
        <w:t>文件能看到</w:t>
      </w:r>
      <w:r>
        <w:rPr>
          <w:rFonts w:hint="eastAsia"/>
        </w:rPr>
        <w:t>Group0002</w:t>
      </w:r>
      <w:r>
        <w:rPr>
          <w:rFonts w:hint="eastAsia"/>
        </w:rPr>
        <w:t>的相关数据，本人不理解这句话说的是什么。</w:t>
      </w:r>
    </w:p>
    <w:p w:rsidR="007C44D1" w:rsidRDefault="007C44D1" w:rsidP="003970D8">
      <w:pPr>
        <w:spacing w:line="220" w:lineRule="atLeast"/>
        <w:ind w:left="720"/>
      </w:pPr>
      <w:r>
        <w:rPr>
          <w:rFonts w:hint="eastAsia"/>
        </w:rPr>
        <w:t>但现在本人理解是，</w:t>
      </w:r>
      <w:r>
        <w:rPr>
          <w:rFonts w:hint="eastAsia"/>
        </w:rPr>
        <w:t>dicom object</w:t>
      </w:r>
      <w:r>
        <w:rPr>
          <w:rFonts w:hint="eastAsia"/>
        </w:rPr>
        <w:t>和</w:t>
      </w:r>
      <w:r>
        <w:rPr>
          <w:rFonts w:hint="eastAsia"/>
        </w:rPr>
        <w:t>dicom file</w:t>
      </w:r>
      <w:r>
        <w:rPr>
          <w:rFonts w:hint="eastAsia"/>
        </w:rPr>
        <w:t>是两个不同的概念，</w:t>
      </w:r>
      <w:r>
        <w:rPr>
          <w:rFonts w:hint="eastAsia"/>
        </w:rPr>
        <w:t>dicom object</w:t>
      </w:r>
      <w:r>
        <w:rPr>
          <w:rFonts w:hint="eastAsia"/>
        </w:rPr>
        <w:t>通过网络传输或成为文件都需要序列化，然而如果是网络传输的话应该可以用两种方式，一种是传</w:t>
      </w:r>
      <w:r>
        <w:rPr>
          <w:rFonts w:hint="eastAsia"/>
        </w:rPr>
        <w:t>object</w:t>
      </w:r>
      <w:r>
        <w:rPr>
          <w:rFonts w:hint="eastAsia"/>
        </w:rPr>
        <w:t>，一种是传</w:t>
      </w:r>
      <w:r>
        <w:rPr>
          <w:rFonts w:hint="eastAsia"/>
        </w:rPr>
        <w:t>dicom</w:t>
      </w:r>
      <w:r>
        <w:rPr>
          <w:rFonts w:hint="eastAsia"/>
        </w:rPr>
        <w:t>文件，其中前者不需要</w:t>
      </w:r>
      <w:r>
        <w:rPr>
          <w:rFonts w:hint="eastAsia"/>
        </w:rPr>
        <w:t>Group 0002</w:t>
      </w:r>
      <w:r>
        <w:rPr>
          <w:rFonts w:hint="eastAsia"/>
        </w:rPr>
        <w:t>的相关数据元。</w:t>
      </w:r>
    </w:p>
    <w:p w:rsidR="00184567" w:rsidRDefault="00184567" w:rsidP="00184567">
      <w:pPr>
        <w:pStyle w:val="a3"/>
        <w:spacing w:line="220" w:lineRule="atLeast"/>
        <w:ind w:left="720" w:firstLineChars="0" w:firstLine="0"/>
      </w:pPr>
    </w:p>
    <w:p w:rsidR="00184567" w:rsidRDefault="005A133A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</w:t>
      </w:r>
      <w:r>
        <w:rPr>
          <w:rFonts w:hint="eastAsia"/>
        </w:rPr>
        <w:t>DICOM</w:t>
      </w:r>
      <w:r>
        <w:rPr>
          <w:rFonts w:hint="eastAsia"/>
        </w:rPr>
        <w:t>通讯的架构：</w:t>
      </w:r>
    </w:p>
    <w:p w:rsidR="005A133A" w:rsidRDefault="005A133A" w:rsidP="005A133A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133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3A" w:rsidRDefault="005A133A" w:rsidP="00643217">
      <w:pPr>
        <w:spacing w:line="220" w:lineRule="atLeast"/>
        <w:ind w:firstLineChars="300" w:firstLine="660"/>
      </w:pPr>
      <w:r>
        <w:rPr>
          <w:rFonts w:hint="eastAsia"/>
        </w:rPr>
        <w:t>1.BOUNDARY</w:t>
      </w:r>
      <w:r>
        <w:rPr>
          <w:rFonts w:hint="eastAsia"/>
        </w:rPr>
        <w:t>这一层是用于</w:t>
      </w:r>
      <w:r>
        <w:rPr>
          <w:rFonts w:hint="eastAsia"/>
        </w:rPr>
        <w:t>AE</w:t>
      </w:r>
      <w:r>
        <w:rPr>
          <w:rFonts w:hint="eastAsia"/>
        </w:rPr>
        <w:t>之间建立连接，传输数据的和终止连接的。其中这一层用到了</w:t>
      </w:r>
      <w:r>
        <w:rPr>
          <w:rFonts w:hint="eastAsia"/>
        </w:rPr>
        <w:t>Association Control Service Element</w:t>
      </w:r>
      <w:r w:rsidR="00643217">
        <w:rPr>
          <w:rFonts w:hint="eastAsia"/>
        </w:rPr>
        <w:t>(ACSE)</w:t>
      </w:r>
      <w:r>
        <w:rPr>
          <w:rFonts w:hint="eastAsia"/>
        </w:rPr>
        <w:t>，这个服务把</w:t>
      </w:r>
      <w:r>
        <w:rPr>
          <w:rFonts w:hint="eastAsia"/>
        </w:rPr>
        <w:t>DICOM</w:t>
      </w:r>
      <w:r>
        <w:rPr>
          <w:rFonts w:hint="eastAsia"/>
        </w:rPr>
        <w:t>的应用层和协议沟通支持的组件隔开。</w:t>
      </w:r>
      <w:r w:rsidR="00CE746B">
        <w:rPr>
          <w:rFonts w:hint="eastAsia"/>
        </w:rPr>
        <w:t>这一层会对应</w:t>
      </w:r>
      <w:r w:rsidR="00CE746B">
        <w:rPr>
          <w:rFonts w:hint="eastAsia"/>
        </w:rPr>
        <w:t>OSI</w:t>
      </w:r>
      <w:r w:rsidR="00CE746B">
        <w:rPr>
          <w:rFonts w:hint="eastAsia"/>
        </w:rPr>
        <w:t>模型中的表示层。</w:t>
      </w:r>
    </w:p>
    <w:p w:rsidR="005A133A" w:rsidRDefault="005A133A" w:rsidP="005A133A">
      <w:pPr>
        <w:spacing w:line="220" w:lineRule="atLeast"/>
        <w:ind w:firstLineChars="300" w:firstLine="660"/>
      </w:pPr>
      <w:r>
        <w:rPr>
          <w:rFonts w:hint="eastAsia"/>
        </w:rPr>
        <w:t>2.</w:t>
      </w:r>
      <w:r w:rsidRPr="005A133A">
        <w:t>Service Class Specifications</w:t>
      </w:r>
      <w:r>
        <w:rPr>
          <w:rFonts w:hint="eastAsia"/>
        </w:rPr>
        <w:t>这一层</w:t>
      </w:r>
      <w:r w:rsidR="00643217">
        <w:rPr>
          <w:rFonts w:hint="eastAsia"/>
        </w:rPr>
        <w:t>定义了</w:t>
      </w:r>
      <w:r w:rsidR="00643217">
        <w:rPr>
          <w:rFonts w:hint="eastAsia"/>
        </w:rPr>
        <w:t>SOP</w:t>
      </w:r>
      <w:r w:rsidR="00643217">
        <w:rPr>
          <w:rFonts w:hint="eastAsia"/>
        </w:rPr>
        <w:t>实例能够进行的操作，如存储，提取，打印等。</w:t>
      </w:r>
    </w:p>
    <w:p w:rsidR="00643217" w:rsidRDefault="00643217" w:rsidP="005A133A">
      <w:pPr>
        <w:spacing w:line="220" w:lineRule="atLeast"/>
        <w:ind w:firstLineChars="300" w:firstLine="660"/>
      </w:pPr>
      <w:r>
        <w:rPr>
          <w:rFonts w:hint="eastAsia"/>
        </w:rPr>
        <w:t>3.</w:t>
      </w:r>
      <w:r w:rsidRPr="00643217">
        <w:t xml:space="preserve"> </w:t>
      </w:r>
      <w:r>
        <w:t>Data Structure and Encoding</w:t>
      </w:r>
      <w:r>
        <w:rPr>
          <w:rFonts w:hint="eastAsia"/>
        </w:rPr>
        <w:t>这个是是</w:t>
      </w:r>
      <w:r>
        <w:rPr>
          <w:rFonts w:hint="eastAsia"/>
        </w:rPr>
        <w:t>Data Set</w:t>
      </w:r>
      <w:r>
        <w:rPr>
          <w:rFonts w:hint="eastAsia"/>
        </w:rPr>
        <w:t>的编码格式的（其中</w:t>
      </w:r>
      <w:r>
        <w:rPr>
          <w:rFonts w:hint="eastAsia"/>
        </w:rPr>
        <w:t>Data Set</w:t>
      </w:r>
      <w:r>
        <w:rPr>
          <w:rFonts w:hint="eastAsia"/>
        </w:rPr>
        <w:t>是</w:t>
      </w:r>
      <w:r>
        <w:rPr>
          <w:rFonts w:hint="eastAsia"/>
        </w:rPr>
        <w:t>Data Element</w:t>
      </w:r>
      <w:r>
        <w:rPr>
          <w:rFonts w:hint="eastAsia"/>
        </w:rPr>
        <w:t>的集合，</w:t>
      </w:r>
      <w:r>
        <w:rPr>
          <w:rFonts w:hint="eastAsia"/>
        </w:rPr>
        <w:t>Data Element</w:t>
      </w:r>
      <w:r>
        <w:rPr>
          <w:rFonts w:hint="eastAsia"/>
        </w:rPr>
        <w:t>就是数据元，其实就是</w:t>
      </w:r>
      <w:r>
        <w:rPr>
          <w:rFonts w:hint="eastAsia"/>
        </w:rPr>
        <w:t>Tag</w:t>
      </w:r>
      <w:r>
        <w:rPr>
          <w:rFonts w:hint="eastAsia"/>
        </w:rPr>
        <w:t>）。</w:t>
      </w:r>
    </w:p>
    <w:p w:rsidR="00643217" w:rsidRDefault="00643217" w:rsidP="005A133A">
      <w:pPr>
        <w:spacing w:line="220" w:lineRule="atLeast"/>
        <w:ind w:firstLineChars="300" w:firstLine="660"/>
      </w:pPr>
      <w:r>
        <w:rPr>
          <w:rFonts w:hint="eastAsia"/>
        </w:rPr>
        <w:t>4.</w:t>
      </w:r>
      <w:r w:rsidRPr="00643217">
        <w:t xml:space="preserve"> Data Dictionary</w:t>
      </w:r>
      <w:r>
        <w:rPr>
          <w:rFonts w:hint="eastAsia"/>
        </w:rPr>
        <w:t>这是一个</w:t>
      </w:r>
      <w:r>
        <w:rPr>
          <w:rFonts w:hint="eastAsia"/>
        </w:rPr>
        <w:t>SOP</w:t>
      </w:r>
      <w:r>
        <w:rPr>
          <w:rFonts w:hint="eastAsia"/>
        </w:rPr>
        <w:t>类所用到的数据元的一个目录，会对应</w:t>
      </w:r>
      <w:r>
        <w:rPr>
          <w:rFonts w:hint="eastAsia"/>
        </w:rPr>
        <w:t>SOP</w:t>
      </w:r>
      <w:r>
        <w:rPr>
          <w:rFonts w:hint="eastAsia"/>
        </w:rPr>
        <w:t>类的</w:t>
      </w:r>
      <w:r>
        <w:rPr>
          <w:rFonts w:hint="eastAsia"/>
        </w:rPr>
        <w:t>Attribute</w:t>
      </w:r>
      <w:r>
        <w:rPr>
          <w:rFonts w:hint="eastAsia"/>
        </w:rPr>
        <w:t>。</w:t>
      </w:r>
    </w:p>
    <w:p w:rsidR="00254E38" w:rsidRDefault="00254E38" w:rsidP="005A133A">
      <w:pPr>
        <w:spacing w:line="220" w:lineRule="atLeast"/>
        <w:ind w:firstLineChars="300" w:firstLine="660"/>
      </w:pPr>
      <w:r>
        <w:rPr>
          <w:rFonts w:hint="eastAsia"/>
        </w:rPr>
        <w:t>5.</w:t>
      </w:r>
      <w:r>
        <w:rPr>
          <w:rFonts w:hint="eastAsia"/>
        </w:rPr>
        <w:t>主要是有三种传输方式：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DICOM Upper Layer Servie(C/S)</w:t>
      </w:r>
      <w:r>
        <w:rPr>
          <w:rFonts w:hint="eastAsia"/>
        </w:rPr>
        <w:t>架构；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(B/S)</w:t>
      </w:r>
      <w:r>
        <w:rPr>
          <w:rFonts w:hint="eastAsia"/>
        </w:rPr>
        <w:t>架构；</w:t>
      </w:r>
      <w:r>
        <w:rPr>
          <w:rFonts w:hint="eastAsia"/>
        </w:rPr>
        <w:t>3.</w:t>
      </w:r>
      <w:r>
        <w:rPr>
          <w:rFonts w:hint="eastAsia"/>
        </w:rPr>
        <w:t>通过文件传输。</w:t>
      </w:r>
    </w:p>
    <w:p w:rsidR="005A133A" w:rsidRDefault="00192AD3" w:rsidP="005A133A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574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056" w:rsidRDefault="00797056" w:rsidP="005A133A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Service Class</w:t>
      </w:r>
      <w:r w:rsidR="002C46EB">
        <w:rPr>
          <w:rFonts w:hint="eastAsia"/>
        </w:rPr>
        <w:t>、</w:t>
      </w:r>
      <w:r>
        <w:rPr>
          <w:rFonts w:hint="eastAsia"/>
        </w:rPr>
        <w:t>IOD</w:t>
      </w:r>
      <w:r w:rsidR="009B2E81">
        <w:rPr>
          <w:rFonts w:hint="eastAsia"/>
        </w:rPr>
        <w:t>和</w:t>
      </w:r>
      <w:r w:rsidR="002C46EB">
        <w:rPr>
          <w:rFonts w:hint="eastAsia"/>
        </w:rPr>
        <w:t>SOP CLASS</w:t>
      </w:r>
      <w:r>
        <w:rPr>
          <w:rFonts w:hint="eastAsia"/>
        </w:rPr>
        <w:t>的关系：</w:t>
      </w:r>
    </w:p>
    <w:p w:rsidR="00797056" w:rsidRDefault="00797056" w:rsidP="005A133A">
      <w:pPr>
        <w:spacing w:line="220" w:lineRule="atLeast"/>
        <w:ind w:firstLineChars="300" w:firstLine="6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764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79" w:rsidRDefault="00883168" w:rsidP="005A133A">
      <w:pPr>
        <w:spacing w:line="220" w:lineRule="atLeast"/>
        <w:ind w:firstLineChars="300" w:firstLine="660"/>
      </w:pPr>
      <w:r>
        <w:rPr>
          <w:noProof/>
        </w:rPr>
        <w:lastRenderedPageBreak/>
        <w:drawing>
          <wp:inline distT="0" distB="0" distL="0" distR="0">
            <wp:extent cx="5274310" cy="365385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3A" w:rsidRDefault="008671C2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513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56" w:rsidRDefault="00034856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个人理解：</w:t>
      </w:r>
    </w:p>
    <w:p w:rsidR="00034856" w:rsidRDefault="00034856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1.</w:t>
      </w:r>
    </w:p>
    <w:p w:rsidR="00034856" w:rsidRDefault="00034856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其实</w:t>
      </w:r>
      <w:r w:rsidRPr="005A133A">
        <w:t>Service Class</w:t>
      </w:r>
      <w:r>
        <w:rPr>
          <w:rFonts w:hint="eastAsia"/>
        </w:rPr>
        <w:t>和</w:t>
      </w:r>
      <w:r>
        <w:rPr>
          <w:rFonts w:hint="eastAsia"/>
        </w:rPr>
        <w:t>IOD</w:t>
      </w:r>
      <w:r>
        <w:rPr>
          <w:rFonts w:hint="eastAsia"/>
        </w:rPr>
        <w:t>的关系就是就是说</w:t>
      </w:r>
      <w:r>
        <w:rPr>
          <w:rFonts w:hint="eastAsia"/>
        </w:rPr>
        <w:t>Service Class</w:t>
      </w:r>
      <w:r>
        <w:rPr>
          <w:rFonts w:hint="eastAsia"/>
        </w:rPr>
        <w:t>是</w:t>
      </w:r>
      <w:r>
        <w:rPr>
          <w:rFonts w:hint="eastAsia"/>
        </w:rPr>
        <w:t>SOP</w:t>
      </w:r>
      <w:r>
        <w:rPr>
          <w:rFonts w:hint="eastAsia"/>
        </w:rPr>
        <w:t>的组合，来实现某项功能。</w:t>
      </w:r>
    </w:p>
    <w:p w:rsidR="00034856" w:rsidRDefault="00034856" w:rsidP="00034856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2.</w:t>
      </w:r>
    </w:p>
    <w:p w:rsidR="00034856" w:rsidRDefault="00034856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BOUNDARY</w:t>
      </w:r>
      <w:r>
        <w:rPr>
          <w:rFonts w:hint="eastAsia"/>
        </w:rPr>
        <w:t>层主要是用于通信建立，交换数据，执行通信协议，是</w:t>
      </w:r>
      <w:r>
        <w:rPr>
          <w:rFonts w:hint="eastAsia"/>
        </w:rPr>
        <w:t>negitiation</w:t>
      </w:r>
      <w:r>
        <w:rPr>
          <w:rFonts w:hint="eastAsia"/>
        </w:rPr>
        <w:t>关键的一层，会涉及到</w:t>
      </w:r>
      <w:r>
        <w:rPr>
          <w:rFonts w:hint="eastAsia"/>
        </w:rPr>
        <w:t>Transfer Syntax</w:t>
      </w:r>
      <w:r>
        <w:rPr>
          <w:rFonts w:hint="eastAsia"/>
        </w:rPr>
        <w:t>，而其上面的应用层才会包含</w:t>
      </w:r>
      <w:r>
        <w:rPr>
          <w:rFonts w:hint="eastAsia"/>
        </w:rPr>
        <w:t>SOP</w:t>
      </w:r>
      <w:r>
        <w:rPr>
          <w:rFonts w:hint="eastAsia"/>
        </w:rPr>
        <w:t>信息。</w:t>
      </w:r>
    </w:p>
    <w:p w:rsidR="00B91A43" w:rsidRDefault="00B91A43" w:rsidP="00192AD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3.</w:t>
      </w:r>
    </w:p>
    <w:p w:rsidR="00B91A43" w:rsidRDefault="00B91A43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dicom</w:t>
      </w:r>
      <w:r>
        <w:rPr>
          <w:rFonts w:hint="eastAsia"/>
        </w:rPr>
        <w:t>主要有三种传输方式，需要进行区分。</w:t>
      </w:r>
    </w:p>
    <w:p w:rsidR="00845A73" w:rsidRDefault="00845A73" w:rsidP="00192AD3">
      <w:pPr>
        <w:pStyle w:val="a3"/>
        <w:spacing w:line="220" w:lineRule="atLeast"/>
        <w:ind w:left="1080" w:firstLineChars="0" w:firstLine="0"/>
      </w:pPr>
    </w:p>
    <w:p w:rsidR="005A133A" w:rsidRDefault="00734FB6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</w:t>
      </w:r>
      <w:r>
        <w:rPr>
          <w:rFonts w:hint="eastAsia"/>
        </w:rPr>
        <w:t>dicom</w:t>
      </w:r>
      <w:r>
        <w:rPr>
          <w:rFonts w:hint="eastAsia"/>
        </w:rPr>
        <w:t>信息的结构</w:t>
      </w:r>
      <w:r w:rsidR="00845A73">
        <w:rPr>
          <w:rFonts w:hint="eastAsia"/>
        </w:rPr>
        <w:t>（由于数据集已经说过，这里主要说命令集的作用）</w:t>
      </w:r>
      <w:r>
        <w:rPr>
          <w:rFonts w:hint="eastAsia"/>
        </w:rPr>
        <w:t>：</w:t>
      </w:r>
    </w:p>
    <w:p w:rsidR="00734FB6" w:rsidRDefault="00734FB6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843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B6" w:rsidRDefault="003A6F39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包含命令集和数据集。</w:t>
      </w:r>
    </w:p>
    <w:p w:rsidR="008671C2" w:rsidRDefault="008671C2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命令集的作用主要是用于确定对数据集进行什么操作的。</w:t>
      </w:r>
    </w:p>
    <w:p w:rsidR="008671C2" w:rsidRDefault="008671C2" w:rsidP="00734FB6">
      <w:pPr>
        <w:pStyle w:val="a3"/>
        <w:spacing w:line="220" w:lineRule="atLeast"/>
        <w:ind w:left="720" w:firstLineChars="0" w:firstLine="0"/>
      </w:pPr>
    </w:p>
    <w:p w:rsidR="00734FB6" w:rsidRDefault="004D12B4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关于对数据集的补充：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85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为</w:t>
      </w:r>
      <w:r>
        <w:rPr>
          <w:rFonts w:hint="eastAsia"/>
        </w:rPr>
        <w:t>DICOM</w:t>
      </w:r>
      <w:r>
        <w:rPr>
          <w:rFonts w:hint="eastAsia"/>
        </w:rPr>
        <w:t>文件的格式。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可以看到</w:t>
      </w:r>
      <w:r>
        <w:rPr>
          <w:rFonts w:hint="eastAsia"/>
        </w:rPr>
        <w:t>DICOM File Meta</w:t>
      </w:r>
      <w:r w:rsidR="007E6F86">
        <w:rPr>
          <w:rFonts w:hint="eastAsia"/>
        </w:rPr>
        <w:t xml:space="preserve"> </w:t>
      </w:r>
      <w:r>
        <w:rPr>
          <w:rFonts w:hint="eastAsia"/>
        </w:rPr>
        <w:t>Information</w:t>
      </w:r>
      <w:r w:rsidR="007E6F86">
        <w:rPr>
          <w:rFonts w:hint="eastAsia"/>
        </w:rPr>
        <w:t>这些</w:t>
      </w:r>
      <w:r>
        <w:rPr>
          <w:rFonts w:hint="eastAsia"/>
        </w:rPr>
        <w:t>信息没有被包含到数据集里</w:t>
      </w:r>
      <w:r w:rsidR="007E6F86">
        <w:rPr>
          <w:rFonts w:hint="eastAsia"/>
        </w:rPr>
        <w:t>，其中</w:t>
      </w:r>
      <w:r w:rsidR="007E6F86">
        <w:rPr>
          <w:rFonts w:hint="eastAsia"/>
        </w:rPr>
        <w:t>Tag</w:t>
      </w:r>
      <w:r w:rsidR="007E6F86">
        <w:rPr>
          <w:rFonts w:hint="eastAsia"/>
        </w:rPr>
        <w:t>的组号是</w:t>
      </w:r>
      <w:r w:rsidR="007E6F86">
        <w:rPr>
          <w:rFonts w:hint="eastAsia"/>
        </w:rPr>
        <w:t>0002</w:t>
      </w:r>
      <w:r>
        <w:rPr>
          <w:rFonts w:hint="eastAsia"/>
        </w:rPr>
        <w:t>。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遗留问题：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1.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就是在</w:t>
      </w:r>
      <w:hyperlink r:id="rId18" w:history="1">
        <w:r w:rsidR="007E6F86" w:rsidRPr="00E957F3">
          <w:rPr>
            <w:rStyle w:val="a4"/>
          </w:rPr>
          <w:t>https://www.web3.lu/dicom-standard/</w:t>
        </w:r>
      </w:hyperlink>
      <w:r w:rsidR="007E6F86">
        <w:rPr>
          <w:rFonts w:hint="eastAsia"/>
        </w:rPr>
        <w:t>中提到的，</w:t>
      </w:r>
      <w:r w:rsidR="007E6F86" w:rsidRPr="007E6F86">
        <w:t>Group 0002 data elements are strictly used for files and must be removed before sending DICOM objects over the network.</w:t>
      </w:r>
      <w:r w:rsidR="007E6F86">
        <w:rPr>
          <w:rFonts w:hint="eastAsia"/>
        </w:rPr>
        <w:t>本人不太理解。</w:t>
      </w:r>
    </w:p>
    <w:p w:rsidR="004D12B4" w:rsidRDefault="007E6F86" w:rsidP="004D12B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而这幅图的箭头究竟是指整个</w:t>
      </w:r>
      <w:r>
        <w:rPr>
          <w:rFonts w:hint="eastAsia"/>
        </w:rPr>
        <w:t>DICOM FILE</w:t>
      </w:r>
      <w:r>
        <w:rPr>
          <w:rFonts w:hint="eastAsia"/>
        </w:rPr>
        <w:t>呢？还是只是指</w:t>
      </w:r>
      <w:r>
        <w:rPr>
          <w:rFonts w:hint="eastAsia"/>
        </w:rPr>
        <w:t>DICOM DATA SET</w:t>
      </w:r>
      <w:r>
        <w:rPr>
          <w:rFonts w:hint="eastAsia"/>
        </w:rPr>
        <w:t>呢？</w:t>
      </w:r>
    </w:p>
    <w:p w:rsidR="003A335F" w:rsidRDefault="000E2B0D" w:rsidP="003A335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而在官方文档中，我也是看到</w:t>
      </w:r>
      <w:r>
        <w:rPr>
          <w:rFonts w:hint="eastAsia"/>
        </w:rPr>
        <w:t>dicom</w:t>
      </w:r>
      <w:r>
        <w:rPr>
          <w:rFonts w:hint="eastAsia"/>
        </w:rPr>
        <w:t>信息由</w:t>
      </w:r>
      <w:r>
        <w:rPr>
          <w:rFonts w:hint="eastAsia"/>
        </w:rPr>
        <w:t>Command Set</w:t>
      </w:r>
      <w:r>
        <w:rPr>
          <w:rFonts w:hint="eastAsia"/>
        </w:rPr>
        <w:t>和</w:t>
      </w:r>
      <w:r>
        <w:rPr>
          <w:rFonts w:hint="eastAsia"/>
        </w:rPr>
        <w:t>Data Set</w:t>
      </w:r>
      <w:r>
        <w:rPr>
          <w:rFonts w:hint="eastAsia"/>
        </w:rPr>
        <w:t>组成，而</w:t>
      </w:r>
      <w:r>
        <w:rPr>
          <w:rFonts w:hint="eastAsia"/>
        </w:rPr>
        <w:t>Data Set</w:t>
      </w:r>
      <w:r w:rsidR="0006774F">
        <w:rPr>
          <w:rFonts w:hint="eastAsia"/>
        </w:rPr>
        <w:t>跟</w:t>
      </w:r>
      <w:r w:rsidR="0006774F">
        <w:rPr>
          <w:rFonts w:hint="eastAsia"/>
        </w:rPr>
        <w:t>DICOM File Meta Information</w:t>
      </w:r>
      <w:r w:rsidR="0006774F">
        <w:rPr>
          <w:rFonts w:hint="eastAsia"/>
        </w:rPr>
        <w:t>是两回事。</w:t>
      </w:r>
    </w:p>
    <w:p w:rsidR="005108BD" w:rsidRDefault="005108BD" w:rsidP="004D12B4">
      <w:pPr>
        <w:pStyle w:val="a3"/>
        <w:spacing w:line="220" w:lineRule="atLeast"/>
        <w:ind w:left="720" w:firstLineChars="0" w:firstLine="0"/>
      </w:pPr>
      <w:r w:rsidRPr="005108BD">
        <w:rPr>
          <w:rFonts w:hint="eastAsia"/>
          <w:noProof/>
        </w:rPr>
        <w:lastRenderedPageBreak/>
        <w:drawing>
          <wp:inline distT="0" distB="0" distL="0" distR="0">
            <wp:extent cx="5274310" cy="2270155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38" w:rsidRDefault="005108BD" w:rsidP="004D12B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而在</w:t>
      </w:r>
      <w:r>
        <w:rPr>
          <w:rFonts w:hint="eastAsia"/>
        </w:rPr>
        <w:t>DICOM</w:t>
      </w:r>
      <w:r>
        <w:rPr>
          <w:rFonts w:hint="eastAsia"/>
        </w:rPr>
        <w:t>通讯架构里面指出有三种不同的信息传输方式，那么本人理解</w:t>
      </w:r>
      <w:r>
        <w:rPr>
          <w:rFonts w:hint="eastAsia"/>
        </w:rPr>
        <w:t>DICOM File Meta Information</w:t>
      </w:r>
      <w:r>
        <w:rPr>
          <w:rFonts w:hint="eastAsia"/>
        </w:rPr>
        <w:t>只是用于文件传输，而另外两种其实都不是按常人理解那样就直接把</w:t>
      </w:r>
      <w:r>
        <w:rPr>
          <w:rFonts w:hint="eastAsia"/>
        </w:rPr>
        <w:t>dicom</w:t>
      </w:r>
      <w:r>
        <w:rPr>
          <w:rFonts w:hint="eastAsia"/>
        </w:rPr>
        <w:t>文件传过去的，因此另外两种传输方式不包含</w:t>
      </w:r>
      <w:r>
        <w:rPr>
          <w:rFonts w:hint="eastAsia"/>
        </w:rPr>
        <w:t>DICOM File Meta Information</w:t>
      </w:r>
      <w:r w:rsidR="00BD2FE9">
        <w:rPr>
          <w:rFonts w:hint="eastAsia"/>
        </w:rPr>
        <w:t>这部分的信息，而接收者之后才自行选择是否生成</w:t>
      </w:r>
      <w:r w:rsidR="00BD2FE9">
        <w:rPr>
          <w:rFonts w:hint="eastAsia"/>
        </w:rPr>
        <w:t>dicom</w:t>
      </w:r>
      <w:r w:rsidR="00BD2FE9">
        <w:rPr>
          <w:rFonts w:hint="eastAsia"/>
        </w:rPr>
        <w:t>文件</w:t>
      </w:r>
      <w:r w:rsidR="00BD2FE9">
        <w:rPr>
          <w:rFonts w:hint="eastAsia"/>
        </w:rPr>
        <w:t>(dcm)</w:t>
      </w:r>
      <w:r>
        <w:rPr>
          <w:rFonts w:hint="eastAsia"/>
        </w:rPr>
        <w:t>。</w:t>
      </w:r>
    </w:p>
    <w:p w:rsidR="0006774F" w:rsidRDefault="0006774F" w:rsidP="004D12B4">
      <w:pPr>
        <w:pStyle w:val="a3"/>
        <w:spacing w:line="220" w:lineRule="atLeast"/>
        <w:ind w:left="720" w:firstLineChars="0" w:firstLine="0"/>
      </w:pPr>
    </w:p>
    <w:p w:rsidR="004D12B4" w:rsidRDefault="004D12B4" w:rsidP="00861F16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4D12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4CB"/>
    <w:multiLevelType w:val="hybridMultilevel"/>
    <w:tmpl w:val="0966D472"/>
    <w:lvl w:ilvl="0" w:tplc="54C4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7F0AB8"/>
    <w:multiLevelType w:val="hybridMultilevel"/>
    <w:tmpl w:val="1304F482"/>
    <w:lvl w:ilvl="0" w:tplc="3424B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817D50"/>
    <w:multiLevelType w:val="multilevel"/>
    <w:tmpl w:val="88743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F3E47"/>
    <w:multiLevelType w:val="hybridMultilevel"/>
    <w:tmpl w:val="BB98320C"/>
    <w:lvl w:ilvl="0" w:tplc="D73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B18744A"/>
    <w:multiLevelType w:val="hybridMultilevel"/>
    <w:tmpl w:val="50181D94"/>
    <w:lvl w:ilvl="0" w:tplc="25D237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856"/>
    <w:rsid w:val="00067504"/>
    <w:rsid w:val="0006774F"/>
    <w:rsid w:val="000E2B0D"/>
    <w:rsid w:val="00184567"/>
    <w:rsid w:val="00192AD3"/>
    <w:rsid w:val="00254E38"/>
    <w:rsid w:val="002C46EB"/>
    <w:rsid w:val="00323B43"/>
    <w:rsid w:val="003970D8"/>
    <w:rsid w:val="003A335F"/>
    <w:rsid w:val="003A6F39"/>
    <w:rsid w:val="003D37D8"/>
    <w:rsid w:val="0041528B"/>
    <w:rsid w:val="00426133"/>
    <w:rsid w:val="004358AB"/>
    <w:rsid w:val="004D12B4"/>
    <w:rsid w:val="005108BD"/>
    <w:rsid w:val="00535B88"/>
    <w:rsid w:val="005A133A"/>
    <w:rsid w:val="005C3579"/>
    <w:rsid w:val="005C6CD9"/>
    <w:rsid w:val="005D1C5D"/>
    <w:rsid w:val="005F55D8"/>
    <w:rsid w:val="00643217"/>
    <w:rsid w:val="00657D79"/>
    <w:rsid w:val="00734FB6"/>
    <w:rsid w:val="00797056"/>
    <w:rsid w:val="007C44D1"/>
    <w:rsid w:val="007E6F86"/>
    <w:rsid w:val="00845A73"/>
    <w:rsid w:val="0084686B"/>
    <w:rsid w:val="00861F16"/>
    <w:rsid w:val="008671C2"/>
    <w:rsid w:val="00883168"/>
    <w:rsid w:val="008B7726"/>
    <w:rsid w:val="008C4E83"/>
    <w:rsid w:val="00976472"/>
    <w:rsid w:val="009B2E81"/>
    <w:rsid w:val="00AF4FFD"/>
    <w:rsid w:val="00B122B1"/>
    <w:rsid w:val="00B91A43"/>
    <w:rsid w:val="00BD2FE9"/>
    <w:rsid w:val="00C07467"/>
    <w:rsid w:val="00C66F85"/>
    <w:rsid w:val="00C935A7"/>
    <w:rsid w:val="00CC29FB"/>
    <w:rsid w:val="00CE746B"/>
    <w:rsid w:val="00CF5E47"/>
    <w:rsid w:val="00D31D50"/>
    <w:rsid w:val="00E0357D"/>
    <w:rsid w:val="00E8656B"/>
    <w:rsid w:val="00E9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F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970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70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3.lu/dicom-standar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web3.lu/dicom-standar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nzhi20102321/article/details/7512736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eb3.lu/dicom-standard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web3.lu/dicom-standar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nzhi20102321/article/details/7512736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34</cp:revision>
  <dcterms:created xsi:type="dcterms:W3CDTF">2008-09-11T17:20:00Z</dcterms:created>
  <dcterms:modified xsi:type="dcterms:W3CDTF">2019-07-24T02:31:00Z</dcterms:modified>
</cp:coreProperties>
</file>