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c5um3vsclae8" w:id="0"/>
      <w:bookmarkEnd w:id="0"/>
      <w:commentRangeStart w:id="0"/>
      <w:r w:rsidDel="00000000" w:rsidR="00000000" w:rsidRPr="00000000">
        <w:rPr>
          <w:rtl w:val="0"/>
        </w:rPr>
        <w:t xml:space="preserve">Search the Directory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tl w:val="0"/>
        </w:rPr>
        <w:t xml:space="preserve">Here’s the contact info of everyone that can answer any questions you have about your student loans.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iyx5i86wm6r2" w:id="1"/>
      <w:bookmarkEnd w:id="1"/>
      <w:r w:rsidDel="00000000" w:rsidR="00000000" w:rsidRPr="00000000">
        <w:rPr>
          <w:rtl w:val="0"/>
        </w:rPr>
        <w:t xml:space="preserve">Debt Collector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01820"/>
          <w:sz w:val="24"/>
          <w:szCs w:val="24"/>
          <w:highlight w:val="white"/>
          <w:rtl w:val="0"/>
        </w:rPr>
        <w:t xml:space="preserve">If a debt collector refuses to offer you an option for which you believe you qualify, </w:t>
      </w:r>
      <w:hyperlink r:id="rId6">
        <w:r w:rsidDel="00000000" w:rsidR="00000000" w:rsidRPr="00000000">
          <w:rPr>
            <w:color w:val="005e5d"/>
            <w:sz w:val="24"/>
            <w:szCs w:val="24"/>
            <w:rtl w:val="0"/>
          </w:rPr>
          <w:t xml:space="preserve">submit a complaint online</w:t>
        </w:r>
      </w:hyperlink>
      <w:r w:rsidDel="00000000" w:rsidR="00000000" w:rsidRPr="00000000">
        <w:rPr>
          <w:color w:val="101820"/>
          <w:sz w:val="24"/>
          <w:szCs w:val="24"/>
          <w:highlight w:val="white"/>
          <w:rtl w:val="0"/>
        </w:rPr>
        <w:t xml:space="preserve"> or by calling (855) 411-2372.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j2y5bouhfb8l" w:id="2"/>
      <w:bookmarkEnd w:id="2"/>
      <w:commentRangeStart w:id="1"/>
      <w:r w:rsidDel="00000000" w:rsidR="00000000" w:rsidRPr="00000000">
        <w:rPr>
          <w:rtl w:val="0"/>
        </w:rPr>
        <w:t xml:space="preserve">Debt Collection Center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you’re in default on your Health Education Assistance Loan (HEAL), contact the Debt Collection Center for help with account-related questions: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Mailing Address: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Debt Collection Center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Accounting Services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Program Support Center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12501 Ardennes Ave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Suite 200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Rockville, MD 20857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Note: It is no longer possible to obtain a new HEAL Program loan. The making of new HEAL Program loans was discontinued on September 30, 1998.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e631cipe4h0" w:id="3"/>
      <w:bookmarkEnd w:id="3"/>
      <w:r w:rsidDel="00000000" w:rsidR="00000000" w:rsidRPr="00000000">
        <w:rPr>
          <w:rtl w:val="0"/>
        </w:rPr>
        <w:t xml:space="preserve">Lisa Madigan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you need help understanding your options or do not think all of the options were presented to you, please call the Attorney General's Student Loan Helpline at 1800 455 2456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9ei47ep9oh1s" w:id="4"/>
      <w:bookmarkEnd w:id="4"/>
      <w:commentRangeStart w:id="2"/>
      <w:r w:rsidDel="00000000" w:rsidR="00000000" w:rsidRPr="00000000">
        <w:rPr>
          <w:rtl w:val="0"/>
        </w:rPr>
        <w:t xml:space="preserve">Consolidation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84.00000000000006" w:lineRule="auto"/>
        <w:ind w:right="160"/>
        <w:contextualSpacing w:val="0"/>
      </w:pPr>
      <w:r w:rsidDel="00000000" w:rsidR="00000000" w:rsidRPr="00000000">
        <w:rPr>
          <w:rtl w:val="0"/>
        </w:rPr>
        <w:t xml:space="preserve">If y</w:t>
      </w:r>
      <w:r w:rsidDel="00000000" w:rsidR="00000000" w:rsidRPr="00000000">
        <w:rPr>
          <w:color w:val="101820"/>
          <w:sz w:val="24"/>
          <w:szCs w:val="24"/>
          <w:highlight w:val="white"/>
          <w:rtl w:val="0"/>
        </w:rPr>
        <w:t xml:space="preserve">ou’d like more information on consolidating your student loans. Call 1800 557 7392</w:t>
      </w:r>
    </w:p>
    <w:p w:rsidR="00000000" w:rsidDel="00000000" w:rsidP="00000000" w:rsidRDefault="00000000" w:rsidRPr="00000000">
      <w:pPr>
        <w:pStyle w:val="Heading2"/>
        <w:spacing w:after="160" w:line="384.00000000000006" w:lineRule="auto"/>
        <w:ind w:right="160"/>
        <w:contextualSpacing w:val="0"/>
      </w:pPr>
      <w:bookmarkStart w:colFirst="0" w:colLast="0" w:name="h.ouebn2l14k8" w:id="5"/>
      <w:bookmarkEnd w:id="5"/>
      <w:commentRangeStart w:id="3"/>
      <w:r w:rsidDel="00000000" w:rsidR="00000000" w:rsidRPr="00000000">
        <w:rPr>
          <w:rtl w:val="0"/>
        </w:rPr>
        <w:t xml:space="preserve">Loan Dispute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84.00000000000006" w:lineRule="auto"/>
        <w:ind w:left="0" w:right="160" w:firstLine="0"/>
        <w:contextualSpacing w:val="0"/>
      </w:pPr>
      <w:r w:rsidDel="00000000" w:rsidR="00000000" w:rsidRPr="00000000">
        <w:rPr>
          <w:color w:val="101820"/>
          <w:sz w:val="24"/>
          <w:szCs w:val="24"/>
          <w:highlight w:val="white"/>
          <w:rtl w:val="0"/>
        </w:rPr>
        <w:t xml:space="preserve">If you are in a loan dispute and need help resolving it call 877 557 2575</w:t>
      </w:r>
    </w:p>
    <w:p w:rsidR="00000000" w:rsidDel="00000000" w:rsidP="00000000" w:rsidRDefault="00000000" w:rsidRPr="00000000">
      <w:pPr>
        <w:spacing w:after="160" w:line="384.00000000000006" w:lineRule="auto"/>
        <w:ind w:left="0" w:right="160" w:firstLine="0"/>
        <w:contextualSpacing w:val="0"/>
      </w:pPr>
      <w:r w:rsidDel="00000000" w:rsidR="00000000" w:rsidRPr="00000000">
        <w:rPr>
          <w:color w:val="101820"/>
          <w:sz w:val="24"/>
          <w:szCs w:val="24"/>
          <w:highlight w:val="white"/>
          <w:rtl w:val="0"/>
        </w:rPr>
        <w:t xml:space="preserve">US Department of Education </w:t>
      </w:r>
    </w:p>
    <w:p w:rsidR="00000000" w:rsidDel="00000000" w:rsidP="00000000" w:rsidRDefault="00000000" w:rsidRPr="00000000">
      <w:pPr>
        <w:spacing w:after="160" w:line="384.00000000000006" w:lineRule="auto"/>
        <w:ind w:left="0" w:right="160" w:firstLine="0"/>
        <w:contextualSpacing w:val="0"/>
      </w:pPr>
      <w:r w:rsidDel="00000000" w:rsidR="00000000" w:rsidRPr="00000000">
        <w:rPr>
          <w:color w:val="101820"/>
          <w:sz w:val="24"/>
          <w:szCs w:val="24"/>
          <w:highlight w:val="white"/>
          <w:rtl w:val="0"/>
        </w:rPr>
        <w:t xml:space="preserve">FSA Ombudsman Group</w:t>
      </w:r>
    </w:p>
    <w:p w:rsidR="00000000" w:rsidDel="00000000" w:rsidP="00000000" w:rsidRDefault="00000000" w:rsidRPr="00000000">
      <w:pPr>
        <w:spacing w:after="160" w:line="384.00000000000006" w:lineRule="auto"/>
        <w:ind w:left="0" w:right="160" w:firstLine="0"/>
        <w:contextualSpacing w:val="0"/>
      </w:pPr>
      <w:r w:rsidDel="00000000" w:rsidR="00000000" w:rsidRPr="00000000">
        <w:rPr>
          <w:color w:val="101820"/>
          <w:sz w:val="24"/>
          <w:szCs w:val="24"/>
          <w:highlight w:val="white"/>
          <w:rtl w:val="0"/>
        </w:rPr>
        <w:t xml:space="preserve">PO Box 1843</w:t>
      </w:r>
    </w:p>
    <w:p w:rsidR="00000000" w:rsidDel="00000000" w:rsidP="00000000" w:rsidRDefault="00000000" w:rsidRPr="00000000">
      <w:pPr>
        <w:spacing w:after="160" w:line="384.00000000000006" w:lineRule="auto"/>
        <w:ind w:left="0" w:right="160" w:firstLine="0"/>
        <w:contextualSpacing w:val="0"/>
      </w:pPr>
      <w:r w:rsidDel="00000000" w:rsidR="00000000" w:rsidRPr="00000000">
        <w:rPr>
          <w:color w:val="101820"/>
          <w:sz w:val="24"/>
          <w:szCs w:val="24"/>
          <w:highlight w:val="white"/>
          <w:rtl w:val="0"/>
        </w:rPr>
        <w:t xml:space="preserve">Monticello, KY 42633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cg79na15qc4f" w:id="6"/>
      <w:bookmarkEnd w:id="6"/>
      <w:r w:rsidDel="00000000" w:rsidR="00000000" w:rsidRPr="00000000">
        <w:rPr>
          <w:rtl w:val="0"/>
        </w:rPr>
        <w:t xml:space="preserve">Online Loan Counseling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01820"/>
          <w:sz w:val="24"/>
          <w:szCs w:val="24"/>
          <w:highlight w:val="white"/>
          <w:rtl w:val="0"/>
        </w:rPr>
        <w:t xml:space="preserve">If you’re looking to get some free counseling on your student loans,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 check out online loan counseling</w:t>
        </w:r>
      </w:hyperlink>
      <w:r w:rsidDel="00000000" w:rsidR="00000000" w:rsidRPr="00000000">
        <w:rPr>
          <w:color w:val="101820"/>
          <w:sz w:val="24"/>
          <w:szCs w:val="24"/>
          <w:highlight w:val="white"/>
          <w:rtl w:val="0"/>
        </w:rPr>
        <w:t xml:space="preserve"> provided by the government. </w:t>
      </w:r>
    </w:p>
    <w:p w:rsidR="00000000" w:rsidDel="00000000" w:rsidP="00000000" w:rsidRDefault="00000000" w:rsidRPr="00000000">
      <w:pPr>
        <w:spacing w:after="160" w:line="384.00000000000006" w:lineRule="auto"/>
        <w:ind w:left="0" w:right="1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84.00000000000006" w:lineRule="auto"/>
        <w:ind w:left="160" w:right="1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84.00000000000006" w:lineRule="auto"/>
        <w:ind w:left="160" w:right="16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Mike Resman" w:id="0" w:date="2016-08-09T22:10:0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 Progress still</w:t>
      </w:r>
    </w:p>
  </w:comment>
  <w:comment w:author="Alifya Valiji" w:id="3" w:date="2016-08-07T10:22:3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https://studentaid.ed.gov/sa/repay-loans/disputes/prepare/contact-ombudsman</w:t>
      </w:r>
    </w:p>
  </w:comment>
  <w:comment w:author="Alifya Valiji" w:id="2" w:date="2016-08-07T10:21:3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https://studentaid.ed.gov/sa/repay-loans/consolidation</w:t>
      </w:r>
    </w:p>
  </w:comment>
  <w:comment w:author="Alifya Valiji" w:id="1" w:date="2016-08-07T10:21:0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https://studentaid.ed.gov/sa/repay-loans/default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onsumerfinance.gov/complaint/#debt-collection" TargetMode="External"/><Relationship Id="rId7" Type="http://schemas.openxmlformats.org/officeDocument/2006/relationships/hyperlink" Target="https://studentloans.gov/myDirectLoan/counselingInstructions.action" TargetMode="External"/></Relationships>
</file>