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Python via .NET 22.11.0 -->
  <w:body>
    <w:p w:rsidR="00A77B3E"/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VBAPROJECT.MODULE1.AUTOOPEN" wne:name="VBAProject.Module1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theme" Target="theme/theme1.xml" /><Relationship Id="rId6" Type="http://schemas.openxmlformats.org/officeDocument/2006/relationships/styles" Target="styles.xml" /></Relationships>
</file>

<file path=word/_rels/vbaProject.bin.rels>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