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BB7" w:rsidRDefault="00A81BB7" w:rsidP="00A81BB7">
      <w:pPr>
        <w:pStyle w:val="Heading1"/>
        <w:jc w:val="center"/>
      </w:pPr>
      <w:bookmarkStart w:id="0" w:name="_Ref288568023"/>
      <w:bookmarkStart w:id="1" w:name="_Toc288776077"/>
      <w:r>
        <w:t>Abstract</w:t>
      </w:r>
      <w:bookmarkEnd w:id="0"/>
      <w:bookmarkEnd w:id="1"/>
    </w:p>
    <w:p w:rsidR="00A81BB7" w:rsidRDefault="00A81BB7" w:rsidP="00A81BB7">
      <w:r>
        <w:t xml:space="preserve">In this report I highlight the advantages of using digital active </w:t>
      </w:r>
      <w:r w:rsidR="00421210">
        <w:t xml:space="preserve">speaker cross-overs, as opposed to </w:t>
      </w:r>
      <w:r>
        <w:t xml:space="preserve">passive </w:t>
      </w:r>
      <w:r w:rsidR="00622CAD">
        <w:t>ones</w:t>
      </w:r>
      <w:r>
        <w:t>. To enable categorisation of cross-overs and speaker acoustic responses I improved the exponentially swept sine technique proposed by Angelo Farina. Specifically, the improvements allow better accuracy and phase measurement. I presented the detailed implementation workflow of the technique utilising PC card as digital-analogue interface. Adobe Audition is used for recording and Matlab for signal processing and results presentation.</w:t>
      </w:r>
    </w:p>
    <w:p w:rsidR="00A81BB7" w:rsidRDefault="00A81BB7" w:rsidP="00A81BB7">
      <w:r>
        <w:t>I designed IIR and FIR digital cross-overs for an existing loudspeaker. Measurements confirmed that using active cross-over allows treating loudspeaker drivers simply as resistances, decoupling the system from mechanical parameters of the driver.</w:t>
      </w:r>
    </w:p>
    <w:p w:rsidR="00A81BB7" w:rsidRDefault="00194BED" w:rsidP="00A81BB7">
      <w:r>
        <w:t>Acoustic tests show</w:t>
      </w:r>
      <w:r w:rsidR="00622CAD">
        <w:t xml:space="preserve"> that a speaker driven</w:t>
      </w:r>
      <w:r w:rsidR="00A81BB7">
        <w:t xml:space="preserve"> by both IIR and FIR active cross-overs perform</w:t>
      </w:r>
      <w:r w:rsidR="00170126">
        <w:t>s</w:t>
      </w:r>
      <w:r w:rsidR="00A81BB7">
        <w:t xml:space="preserve"> similar</w:t>
      </w:r>
      <w:r>
        <w:t>ly</w:t>
      </w:r>
      <w:r w:rsidR="00622CAD">
        <w:t xml:space="preserve"> to passive configuration; however power requirements of the amplifier can be reduced. </w:t>
      </w:r>
      <w:r w:rsidR="00A81BB7">
        <w:t>A long FIR equalisation filter was shown to successfully flatten the acoustic response at high frequencies, which should result in more sonically accurate reproduction of sound.</w:t>
      </w:r>
    </w:p>
    <w:sdt>
      <w:sdtPr>
        <w:rPr>
          <w:rFonts w:ascii="Times New Roman" w:eastAsia="Times New Roman" w:hAnsi="Times New Roman" w:cs="Times New Roman"/>
          <w:b w:val="0"/>
          <w:bCs w:val="0"/>
          <w:color w:val="000000"/>
          <w:sz w:val="22"/>
          <w:szCs w:val="22"/>
          <w:lang w:val="en-GB" w:eastAsia="en-GB"/>
        </w:rPr>
        <w:id w:val="1593049980"/>
        <w:docPartObj>
          <w:docPartGallery w:val="Table of Contents"/>
          <w:docPartUnique/>
        </w:docPartObj>
      </w:sdtPr>
      <w:sdtEndPr>
        <w:rPr>
          <w:noProof/>
        </w:rPr>
      </w:sdtEndPr>
      <w:sdtContent>
        <w:p w:rsidR="006B611C" w:rsidRPr="00AD17EA" w:rsidRDefault="006B611C" w:rsidP="007079B8">
          <w:pPr>
            <w:pStyle w:val="TOCHeading"/>
            <w:numPr>
              <w:ilvl w:val="0"/>
              <w:numId w:val="0"/>
            </w:numPr>
            <w:spacing w:before="200"/>
            <w:rPr>
              <w:color w:val="auto"/>
            </w:rPr>
          </w:pPr>
          <w:r w:rsidRPr="00AD17EA">
            <w:rPr>
              <w:color w:val="auto"/>
            </w:rPr>
            <w:t>Table of Contents</w:t>
          </w:r>
        </w:p>
        <w:p w:rsidR="004A7787" w:rsidRDefault="006B611C">
          <w:pPr>
            <w:pStyle w:val="TOC1"/>
            <w:tabs>
              <w:tab w:val="left" w:pos="440"/>
              <w:tab w:val="right" w:leader="dot" w:pos="9344"/>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88776077" w:history="1">
            <w:r w:rsidR="004A7787" w:rsidRPr="00A9083F">
              <w:rPr>
                <w:rStyle w:val="Hyperlink"/>
                <w:noProof/>
              </w:rPr>
              <w:t>1</w:t>
            </w:r>
            <w:r w:rsidR="004A7787">
              <w:rPr>
                <w:rFonts w:asciiTheme="minorHAnsi" w:eastAsiaTheme="minorEastAsia" w:hAnsiTheme="minorHAnsi" w:cstheme="minorBidi"/>
                <w:noProof/>
                <w:color w:val="auto"/>
              </w:rPr>
              <w:tab/>
            </w:r>
            <w:r w:rsidR="004A7787" w:rsidRPr="00A9083F">
              <w:rPr>
                <w:rStyle w:val="Hyperlink"/>
                <w:noProof/>
              </w:rPr>
              <w:t>Abstract</w:t>
            </w:r>
            <w:r w:rsidR="004A7787">
              <w:rPr>
                <w:noProof/>
                <w:webHidden/>
              </w:rPr>
              <w:tab/>
            </w:r>
            <w:r w:rsidR="004A7787">
              <w:rPr>
                <w:noProof/>
                <w:webHidden/>
              </w:rPr>
              <w:fldChar w:fldCharType="begin"/>
            </w:r>
            <w:r w:rsidR="004A7787">
              <w:rPr>
                <w:noProof/>
                <w:webHidden/>
              </w:rPr>
              <w:instrText xml:space="preserve"> PAGEREF _Toc288776077 \h </w:instrText>
            </w:r>
            <w:r w:rsidR="004A7787">
              <w:rPr>
                <w:noProof/>
                <w:webHidden/>
              </w:rPr>
            </w:r>
            <w:r w:rsidR="004A7787">
              <w:rPr>
                <w:noProof/>
                <w:webHidden/>
              </w:rPr>
              <w:fldChar w:fldCharType="separate"/>
            </w:r>
            <w:r w:rsidR="007B1747">
              <w:rPr>
                <w:noProof/>
                <w:webHidden/>
              </w:rPr>
              <w:t>1</w:t>
            </w:r>
            <w:r w:rsidR="004A7787">
              <w:rPr>
                <w:noProof/>
                <w:webHidden/>
              </w:rPr>
              <w:fldChar w:fldCharType="end"/>
            </w:r>
          </w:hyperlink>
        </w:p>
        <w:p w:rsidR="004A7787" w:rsidRDefault="004A7787">
          <w:pPr>
            <w:pStyle w:val="TOC1"/>
            <w:tabs>
              <w:tab w:val="left" w:pos="440"/>
              <w:tab w:val="right" w:leader="dot" w:pos="9344"/>
            </w:tabs>
            <w:rPr>
              <w:rFonts w:asciiTheme="minorHAnsi" w:eastAsiaTheme="minorEastAsia" w:hAnsiTheme="minorHAnsi" w:cstheme="minorBidi"/>
              <w:noProof/>
              <w:color w:val="auto"/>
            </w:rPr>
          </w:pPr>
          <w:hyperlink w:anchor="_Toc288776078" w:history="1">
            <w:r w:rsidRPr="00A9083F">
              <w:rPr>
                <w:rStyle w:val="Hyperlink"/>
                <w:noProof/>
              </w:rPr>
              <w:t>2</w:t>
            </w:r>
            <w:r>
              <w:rPr>
                <w:rFonts w:asciiTheme="minorHAnsi" w:eastAsiaTheme="minorEastAsia" w:hAnsiTheme="minorHAnsi" w:cstheme="minorBidi"/>
                <w:noProof/>
                <w:color w:val="auto"/>
              </w:rPr>
              <w:tab/>
            </w:r>
            <w:r w:rsidRPr="00A9083F">
              <w:rPr>
                <w:rStyle w:val="Hyperlink"/>
                <w:noProof/>
              </w:rPr>
              <w:t>Introduction</w:t>
            </w:r>
            <w:r>
              <w:rPr>
                <w:noProof/>
                <w:webHidden/>
              </w:rPr>
              <w:tab/>
            </w:r>
            <w:r>
              <w:rPr>
                <w:noProof/>
                <w:webHidden/>
              </w:rPr>
              <w:fldChar w:fldCharType="begin"/>
            </w:r>
            <w:r>
              <w:rPr>
                <w:noProof/>
                <w:webHidden/>
              </w:rPr>
              <w:instrText xml:space="preserve"> PAGEREF _Toc288776078 \h </w:instrText>
            </w:r>
            <w:r>
              <w:rPr>
                <w:noProof/>
                <w:webHidden/>
              </w:rPr>
            </w:r>
            <w:r>
              <w:rPr>
                <w:noProof/>
                <w:webHidden/>
              </w:rPr>
              <w:fldChar w:fldCharType="separate"/>
            </w:r>
            <w:r w:rsidR="007B1747">
              <w:rPr>
                <w:noProof/>
                <w:webHidden/>
              </w:rPr>
              <w:t>2</w:t>
            </w:r>
            <w:r>
              <w:rPr>
                <w:noProof/>
                <w:webHidden/>
              </w:rPr>
              <w:fldChar w:fldCharType="end"/>
            </w:r>
          </w:hyperlink>
        </w:p>
        <w:p w:rsidR="004A7787" w:rsidRDefault="004A7787">
          <w:pPr>
            <w:pStyle w:val="TOC1"/>
            <w:tabs>
              <w:tab w:val="left" w:pos="440"/>
              <w:tab w:val="right" w:leader="dot" w:pos="9344"/>
            </w:tabs>
            <w:rPr>
              <w:rFonts w:asciiTheme="minorHAnsi" w:eastAsiaTheme="minorEastAsia" w:hAnsiTheme="minorHAnsi" w:cstheme="minorBidi"/>
              <w:noProof/>
              <w:color w:val="auto"/>
            </w:rPr>
          </w:pPr>
          <w:hyperlink w:anchor="_Toc288776079" w:history="1">
            <w:r w:rsidRPr="00A9083F">
              <w:rPr>
                <w:rStyle w:val="Hyperlink"/>
                <w:noProof/>
              </w:rPr>
              <w:t>3</w:t>
            </w:r>
            <w:r>
              <w:rPr>
                <w:rFonts w:asciiTheme="minorHAnsi" w:eastAsiaTheme="minorEastAsia" w:hAnsiTheme="minorHAnsi" w:cstheme="minorBidi"/>
                <w:noProof/>
                <w:color w:val="auto"/>
              </w:rPr>
              <w:tab/>
            </w:r>
            <w:r w:rsidRPr="00A9083F">
              <w:rPr>
                <w:rStyle w:val="Hyperlink"/>
                <w:noProof/>
              </w:rPr>
              <w:t>Frequency characterisation system</w:t>
            </w:r>
            <w:r>
              <w:rPr>
                <w:noProof/>
                <w:webHidden/>
              </w:rPr>
              <w:tab/>
            </w:r>
            <w:r>
              <w:rPr>
                <w:noProof/>
                <w:webHidden/>
              </w:rPr>
              <w:fldChar w:fldCharType="begin"/>
            </w:r>
            <w:r>
              <w:rPr>
                <w:noProof/>
                <w:webHidden/>
              </w:rPr>
              <w:instrText xml:space="preserve"> PAGEREF _Toc288776079 \h </w:instrText>
            </w:r>
            <w:r>
              <w:rPr>
                <w:noProof/>
                <w:webHidden/>
              </w:rPr>
            </w:r>
            <w:r>
              <w:rPr>
                <w:noProof/>
                <w:webHidden/>
              </w:rPr>
              <w:fldChar w:fldCharType="separate"/>
            </w:r>
            <w:r w:rsidR="007B1747">
              <w:rPr>
                <w:noProof/>
                <w:webHidden/>
              </w:rPr>
              <w:t>3</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80" w:history="1">
            <w:r w:rsidRPr="00A9083F">
              <w:rPr>
                <w:rStyle w:val="Hyperlink"/>
                <w:noProof/>
              </w:rPr>
              <w:t>3.1</w:t>
            </w:r>
            <w:r>
              <w:rPr>
                <w:rFonts w:asciiTheme="minorHAnsi" w:eastAsiaTheme="minorEastAsia" w:hAnsiTheme="minorHAnsi" w:cstheme="minorBidi"/>
                <w:noProof/>
                <w:color w:val="auto"/>
              </w:rPr>
              <w:tab/>
            </w:r>
            <w:r w:rsidRPr="00A9083F">
              <w:rPr>
                <w:rStyle w:val="Hyperlink"/>
                <w:noProof/>
              </w:rPr>
              <w:t>Signals used</w:t>
            </w:r>
            <w:r>
              <w:rPr>
                <w:noProof/>
                <w:webHidden/>
              </w:rPr>
              <w:tab/>
            </w:r>
            <w:r>
              <w:rPr>
                <w:noProof/>
                <w:webHidden/>
              </w:rPr>
              <w:fldChar w:fldCharType="begin"/>
            </w:r>
            <w:r>
              <w:rPr>
                <w:noProof/>
                <w:webHidden/>
              </w:rPr>
              <w:instrText xml:space="preserve"> PAGEREF _Toc288776080 \h </w:instrText>
            </w:r>
            <w:r>
              <w:rPr>
                <w:noProof/>
                <w:webHidden/>
              </w:rPr>
            </w:r>
            <w:r>
              <w:rPr>
                <w:noProof/>
                <w:webHidden/>
              </w:rPr>
              <w:fldChar w:fldCharType="separate"/>
            </w:r>
            <w:r w:rsidR="007B1747">
              <w:rPr>
                <w:noProof/>
                <w:webHidden/>
              </w:rPr>
              <w:t>3</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81" w:history="1">
            <w:r w:rsidRPr="00A9083F">
              <w:rPr>
                <w:rStyle w:val="Hyperlink"/>
                <w:noProof/>
              </w:rPr>
              <w:t>3.2</w:t>
            </w:r>
            <w:r>
              <w:rPr>
                <w:rFonts w:asciiTheme="minorHAnsi" w:eastAsiaTheme="minorEastAsia" w:hAnsiTheme="minorHAnsi" w:cstheme="minorBidi"/>
                <w:noProof/>
                <w:color w:val="auto"/>
              </w:rPr>
              <w:tab/>
            </w:r>
            <w:r w:rsidRPr="00A9083F">
              <w:rPr>
                <w:rStyle w:val="Hyperlink"/>
                <w:noProof/>
              </w:rPr>
              <w:t>Time domain response</w:t>
            </w:r>
            <w:r>
              <w:rPr>
                <w:noProof/>
                <w:webHidden/>
              </w:rPr>
              <w:tab/>
            </w:r>
            <w:r>
              <w:rPr>
                <w:noProof/>
                <w:webHidden/>
              </w:rPr>
              <w:fldChar w:fldCharType="begin"/>
            </w:r>
            <w:r>
              <w:rPr>
                <w:noProof/>
                <w:webHidden/>
              </w:rPr>
              <w:instrText xml:space="preserve"> PAGEREF _Toc288776081 \h </w:instrText>
            </w:r>
            <w:r>
              <w:rPr>
                <w:noProof/>
                <w:webHidden/>
              </w:rPr>
            </w:r>
            <w:r>
              <w:rPr>
                <w:noProof/>
                <w:webHidden/>
              </w:rPr>
              <w:fldChar w:fldCharType="separate"/>
            </w:r>
            <w:r w:rsidR="007B1747">
              <w:rPr>
                <w:noProof/>
                <w:webHidden/>
              </w:rPr>
              <w:t>5</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82" w:history="1">
            <w:r w:rsidRPr="00A9083F">
              <w:rPr>
                <w:rStyle w:val="Hyperlink"/>
                <w:noProof/>
              </w:rPr>
              <w:t>3.3</w:t>
            </w:r>
            <w:r>
              <w:rPr>
                <w:rFonts w:asciiTheme="minorHAnsi" w:eastAsiaTheme="minorEastAsia" w:hAnsiTheme="minorHAnsi" w:cstheme="minorBidi"/>
                <w:noProof/>
                <w:color w:val="auto"/>
              </w:rPr>
              <w:tab/>
            </w:r>
            <w:r w:rsidRPr="00A9083F">
              <w:rPr>
                <w:rStyle w:val="Hyperlink"/>
                <w:noProof/>
              </w:rPr>
              <w:t>Measurement workflow</w:t>
            </w:r>
            <w:r>
              <w:rPr>
                <w:noProof/>
                <w:webHidden/>
              </w:rPr>
              <w:tab/>
            </w:r>
            <w:r>
              <w:rPr>
                <w:noProof/>
                <w:webHidden/>
              </w:rPr>
              <w:fldChar w:fldCharType="begin"/>
            </w:r>
            <w:r>
              <w:rPr>
                <w:noProof/>
                <w:webHidden/>
              </w:rPr>
              <w:instrText xml:space="preserve"> PAGEREF _Toc288776082 \h </w:instrText>
            </w:r>
            <w:r>
              <w:rPr>
                <w:noProof/>
                <w:webHidden/>
              </w:rPr>
            </w:r>
            <w:r>
              <w:rPr>
                <w:noProof/>
                <w:webHidden/>
              </w:rPr>
              <w:fldChar w:fldCharType="separate"/>
            </w:r>
            <w:r w:rsidR="007B1747">
              <w:rPr>
                <w:noProof/>
                <w:webHidden/>
              </w:rPr>
              <w:t>6</w:t>
            </w:r>
            <w:r>
              <w:rPr>
                <w:noProof/>
                <w:webHidden/>
              </w:rPr>
              <w:fldChar w:fldCharType="end"/>
            </w:r>
          </w:hyperlink>
        </w:p>
        <w:p w:rsidR="004A7787" w:rsidRDefault="004A7787">
          <w:pPr>
            <w:pStyle w:val="TOC1"/>
            <w:tabs>
              <w:tab w:val="left" w:pos="440"/>
              <w:tab w:val="right" w:leader="dot" w:pos="9344"/>
            </w:tabs>
            <w:rPr>
              <w:rFonts w:asciiTheme="minorHAnsi" w:eastAsiaTheme="minorEastAsia" w:hAnsiTheme="minorHAnsi" w:cstheme="minorBidi"/>
              <w:noProof/>
              <w:color w:val="auto"/>
            </w:rPr>
          </w:pPr>
          <w:hyperlink w:anchor="_Toc288776083" w:history="1">
            <w:r w:rsidRPr="00A9083F">
              <w:rPr>
                <w:rStyle w:val="Hyperlink"/>
                <w:noProof/>
              </w:rPr>
              <w:t>4</w:t>
            </w:r>
            <w:r>
              <w:rPr>
                <w:rFonts w:asciiTheme="minorHAnsi" w:eastAsiaTheme="minorEastAsia" w:hAnsiTheme="minorHAnsi" w:cstheme="minorBidi"/>
                <w:noProof/>
                <w:color w:val="auto"/>
              </w:rPr>
              <w:tab/>
            </w:r>
            <w:r w:rsidRPr="00A9083F">
              <w:rPr>
                <w:rStyle w:val="Hyperlink"/>
                <w:noProof/>
              </w:rPr>
              <w:t>Experimental results</w:t>
            </w:r>
            <w:r>
              <w:rPr>
                <w:noProof/>
                <w:webHidden/>
              </w:rPr>
              <w:tab/>
            </w:r>
            <w:r>
              <w:rPr>
                <w:noProof/>
                <w:webHidden/>
              </w:rPr>
              <w:fldChar w:fldCharType="begin"/>
            </w:r>
            <w:r>
              <w:rPr>
                <w:noProof/>
                <w:webHidden/>
              </w:rPr>
              <w:instrText xml:space="preserve"> PAGEREF _Toc288776083 \h </w:instrText>
            </w:r>
            <w:r>
              <w:rPr>
                <w:noProof/>
                <w:webHidden/>
              </w:rPr>
            </w:r>
            <w:r>
              <w:rPr>
                <w:noProof/>
                <w:webHidden/>
              </w:rPr>
              <w:fldChar w:fldCharType="separate"/>
            </w:r>
            <w:r w:rsidR="007B1747">
              <w:rPr>
                <w:noProof/>
                <w:webHidden/>
              </w:rPr>
              <w:t>7</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84" w:history="1">
            <w:r w:rsidRPr="00A9083F">
              <w:rPr>
                <w:rStyle w:val="Hyperlink"/>
                <w:noProof/>
              </w:rPr>
              <w:t>4.1</w:t>
            </w:r>
            <w:r>
              <w:rPr>
                <w:rFonts w:asciiTheme="minorHAnsi" w:eastAsiaTheme="minorEastAsia" w:hAnsiTheme="minorHAnsi" w:cstheme="minorBidi"/>
                <w:noProof/>
                <w:color w:val="auto"/>
              </w:rPr>
              <w:tab/>
            </w:r>
            <w:r w:rsidRPr="00A9083F">
              <w:rPr>
                <w:rStyle w:val="Hyperlink"/>
                <w:noProof/>
              </w:rPr>
              <w:t>Semi-octave smoothing</w:t>
            </w:r>
            <w:r>
              <w:rPr>
                <w:noProof/>
                <w:webHidden/>
              </w:rPr>
              <w:tab/>
            </w:r>
            <w:r>
              <w:rPr>
                <w:noProof/>
                <w:webHidden/>
              </w:rPr>
              <w:fldChar w:fldCharType="begin"/>
            </w:r>
            <w:r>
              <w:rPr>
                <w:noProof/>
                <w:webHidden/>
              </w:rPr>
              <w:instrText xml:space="preserve"> PAGEREF _Toc288776084 \h </w:instrText>
            </w:r>
            <w:r>
              <w:rPr>
                <w:noProof/>
                <w:webHidden/>
              </w:rPr>
            </w:r>
            <w:r>
              <w:rPr>
                <w:noProof/>
                <w:webHidden/>
              </w:rPr>
              <w:fldChar w:fldCharType="separate"/>
            </w:r>
            <w:r w:rsidR="007B1747">
              <w:rPr>
                <w:noProof/>
                <w:webHidden/>
              </w:rPr>
              <w:t>7</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85" w:history="1">
            <w:r w:rsidRPr="00A9083F">
              <w:rPr>
                <w:rStyle w:val="Hyperlink"/>
                <w:noProof/>
              </w:rPr>
              <w:t>4.2</w:t>
            </w:r>
            <w:r>
              <w:rPr>
                <w:rFonts w:asciiTheme="minorHAnsi" w:eastAsiaTheme="minorEastAsia" w:hAnsiTheme="minorHAnsi" w:cstheme="minorBidi"/>
                <w:noProof/>
                <w:color w:val="auto"/>
              </w:rPr>
              <w:tab/>
            </w:r>
            <w:r w:rsidRPr="00A9083F">
              <w:rPr>
                <w:rStyle w:val="Hyperlink"/>
                <w:noProof/>
              </w:rPr>
              <w:t>Sound card buffering</w:t>
            </w:r>
            <w:r>
              <w:rPr>
                <w:noProof/>
                <w:webHidden/>
              </w:rPr>
              <w:tab/>
            </w:r>
            <w:r>
              <w:rPr>
                <w:noProof/>
                <w:webHidden/>
              </w:rPr>
              <w:fldChar w:fldCharType="begin"/>
            </w:r>
            <w:r>
              <w:rPr>
                <w:noProof/>
                <w:webHidden/>
              </w:rPr>
              <w:instrText xml:space="preserve"> PAGEREF _Toc288776085 \h </w:instrText>
            </w:r>
            <w:r>
              <w:rPr>
                <w:noProof/>
                <w:webHidden/>
              </w:rPr>
            </w:r>
            <w:r>
              <w:rPr>
                <w:noProof/>
                <w:webHidden/>
              </w:rPr>
              <w:fldChar w:fldCharType="separate"/>
            </w:r>
            <w:r w:rsidR="007B1747">
              <w:rPr>
                <w:noProof/>
                <w:webHidden/>
              </w:rPr>
              <w:t>8</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86" w:history="1">
            <w:r w:rsidRPr="00A9083F">
              <w:rPr>
                <w:rStyle w:val="Hyperlink"/>
                <w:noProof/>
              </w:rPr>
              <w:t>4.3</w:t>
            </w:r>
            <w:r>
              <w:rPr>
                <w:rFonts w:asciiTheme="minorHAnsi" w:eastAsiaTheme="minorEastAsia" w:hAnsiTheme="minorHAnsi" w:cstheme="minorBidi"/>
                <w:noProof/>
                <w:color w:val="auto"/>
              </w:rPr>
              <w:tab/>
            </w:r>
            <w:r w:rsidRPr="00A9083F">
              <w:rPr>
                <w:rStyle w:val="Hyperlink"/>
                <w:noProof/>
              </w:rPr>
              <w:t>Amplitude</w:t>
            </w:r>
            <w:r>
              <w:rPr>
                <w:noProof/>
                <w:webHidden/>
              </w:rPr>
              <w:tab/>
            </w:r>
            <w:r>
              <w:rPr>
                <w:noProof/>
                <w:webHidden/>
              </w:rPr>
              <w:fldChar w:fldCharType="begin"/>
            </w:r>
            <w:r>
              <w:rPr>
                <w:noProof/>
                <w:webHidden/>
              </w:rPr>
              <w:instrText xml:space="preserve"> PAGEREF _Toc288776086 \h </w:instrText>
            </w:r>
            <w:r>
              <w:rPr>
                <w:noProof/>
                <w:webHidden/>
              </w:rPr>
            </w:r>
            <w:r>
              <w:rPr>
                <w:noProof/>
                <w:webHidden/>
              </w:rPr>
              <w:fldChar w:fldCharType="separate"/>
            </w:r>
            <w:r w:rsidR="007B1747">
              <w:rPr>
                <w:noProof/>
                <w:webHidden/>
              </w:rPr>
              <w:t>8</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87" w:history="1">
            <w:r w:rsidRPr="00A9083F">
              <w:rPr>
                <w:rStyle w:val="Hyperlink"/>
                <w:noProof/>
              </w:rPr>
              <w:t>4.4</w:t>
            </w:r>
            <w:r>
              <w:rPr>
                <w:rFonts w:asciiTheme="minorHAnsi" w:eastAsiaTheme="minorEastAsia" w:hAnsiTheme="minorHAnsi" w:cstheme="minorBidi"/>
                <w:noProof/>
                <w:color w:val="auto"/>
              </w:rPr>
              <w:tab/>
            </w:r>
            <w:r w:rsidRPr="00A9083F">
              <w:rPr>
                <w:rStyle w:val="Hyperlink"/>
                <w:noProof/>
              </w:rPr>
              <w:t>Phase</w:t>
            </w:r>
            <w:r>
              <w:rPr>
                <w:noProof/>
                <w:webHidden/>
              </w:rPr>
              <w:tab/>
            </w:r>
            <w:r>
              <w:rPr>
                <w:noProof/>
                <w:webHidden/>
              </w:rPr>
              <w:fldChar w:fldCharType="begin"/>
            </w:r>
            <w:r>
              <w:rPr>
                <w:noProof/>
                <w:webHidden/>
              </w:rPr>
              <w:instrText xml:space="preserve"> PAGEREF _Toc288776087 \h </w:instrText>
            </w:r>
            <w:r>
              <w:rPr>
                <w:noProof/>
                <w:webHidden/>
              </w:rPr>
            </w:r>
            <w:r>
              <w:rPr>
                <w:noProof/>
                <w:webHidden/>
              </w:rPr>
              <w:fldChar w:fldCharType="separate"/>
            </w:r>
            <w:r w:rsidR="007B1747">
              <w:rPr>
                <w:noProof/>
                <w:webHidden/>
              </w:rPr>
              <w:t>10</w:t>
            </w:r>
            <w:r>
              <w:rPr>
                <w:noProof/>
                <w:webHidden/>
              </w:rPr>
              <w:fldChar w:fldCharType="end"/>
            </w:r>
          </w:hyperlink>
        </w:p>
        <w:p w:rsidR="004A7787" w:rsidRDefault="004A7787">
          <w:pPr>
            <w:pStyle w:val="TOC1"/>
            <w:tabs>
              <w:tab w:val="left" w:pos="440"/>
              <w:tab w:val="right" w:leader="dot" w:pos="9344"/>
            </w:tabs>
            <w:rPr>
              <w:rFonts w:asciiTheme="minorHAnsi" w:eastAsiaTheme="minorEastAsia" w:hAnsiTheme="minorHAnsi" w:cstheme="minorBidi"/>
              <w:noProof/>
              <w:color w:val="auto"/>
            </w:rPr>
          </w:pPr>
          <w:hyperlink w:anchor="_Toc288776088" w:history="1">
            <w:r w:rsidRPr="00A9083F">
              <w:rPr>
                <w:rStyle w:val="Hyperlink"/>
                <w:noProof/>
              </w:rPr>
              <w:t>5</w:t>
            </w:r>
            <w:r>
              <w:rPr>
                <w:rFonts w:asciiTheme="minorHAnsi" w:eastAsiaTheme="minorEastAsia" w:hAnsiTheme="minorHAnsi" w:cstheme="minorBidi"/>
                <w:noProof/>
                <w:color w:val="auto"/>
              </w:rPr>
              <w:tab/>
            </w:r>
            <w:r w:rsidRPr="00A9083F">
              <w:rPr>
                <w:rStyle w:val="Hyperlink"/>
                <w:noProof/>
              </w:rPr>
              <w:t>Digital cross-over design</w:t>
            </w:r>
            <w:r>
              <w:rPr>
                <w:noProof/>
                <w:webHidden/>
              </w:rPr>
              <w:tab/>
            </w:r>
            <w:r>
              <w:rPr>
                <w:noProof/>
                <w:webHidden/>
              </w:rPr>
              <w:fldChar w:fldCharType="begin"/>
            </w:r>
            <w:r>
              <w:rPr>
                <w:noProof/>
                <w:webHidden/>
              </w:rPr>
              <w:instrText xml:space="preserve"> PAGEREF _Toc288776088 \h </w:instrText>
            </w:r>
            <w:r>
              <w:rPr>
                <w:noProof/>
                <w:webHidden/>
              </w:rPr>
            </w:r>
            <w:r>
              <w:rPr>
                <w:noProof/>
                <w:webHidden/>
              </w:rPr>
              <w:fldChar w:fldCharType="separate"/>
            </w:r>
            <w:r w:rsidR="007B1747">
              <w:rPr>
                <w:noProof/>
                <w:webHidden/>
              </w:rPr>
              <w:t>12</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89" w:history="1">
            <w:r w:rsidRPr="00A9083F">
              <w:rPr>
                <w:rStyle w:val="Hyperlink"/>
                <w:noProof/>
              </w:rPr>
              <w:t>5.1</w:t>
            </w:r>
            <w:r>
              <w:rPr>
                <w:rFonts w:asciiTheme="minorHAnsi" w:eastAsiaTheme="minorEastAsia" w:hAnsiTheme="minorHAnsi" w:cstheme="minorBidi"/>
                <w:noProof/>
                <w:color w:val="auto"/>
              </w:rPr>
              <w:tab/>
            </w:r>
            <w:r w:rsidRPr="00A9083F">
              <w:rPr>
                <w:rStyle w:val="Hyperlink"/>
                <w:noProof/>
              </w:rPr>
              <w:t>Filter design</w:t>
            </w:r>
            <w:r>
              <w:rPr>
                <w:noProof/>
                <w:webHidden/>
              </w:rPr>
              <w:tab/>
            </w:r>
            <w:r>
              <w:rPr>
                <w:noProof/>
                <w:webHidden/>
              </w:rPr>
              <w:fldChar w:fldCharType="begin"/>
            </w:r>
            <w:r>
              <w:rPr>
                <w:noProof/>
                <w:webHidden/>
              </w:rPr>
              <w:instrText xml:space="preserve"> PAGEREF _Toc288776089 \h </w:instrText>
            </w:r>
            <w:r>
              <w:rPr>
                <w:noProof/>
                <w:webHidden/>
              </w:rPr>
            </w:r>
            <w:r>
              <w:rPr>
                <w:noProof/>
                <w:webHidden/>
              </w:rPr>
              <w:fldChar w:fldCharType="separate"/>
            </w:r>
            <w:r w:rsidR="007B1747">
              <w:rPr>
                <w:noProof/>
                <w:webHidden/>
              </w:rPr>
              <w:t>12</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90" w:history="1">
            <w:r w:rsidRPr="00A9083F">
              <w:rPr>
                <w:rStyle w:val="Hyperlink"/>
                <w:noProof/>
              </w:rPr>
              <w:t>5.2</w:t>
            </w:r>
            <w:r>
              <w:rPr>
                <w:rFonts w:asciiTheme="minorHAnsi" w:eastAsiaTheme="minorEastAsia" w:hAnsiTheme="minorHAnsi" w:cstheme="minorBidi"/>
                <w:noProof/>
                <w:color w:val="auto"/>
              </w:rPr>
              <w:tab/>
            </w:r>
            <w:r w:rsidRPr="00A9083F">
              <w:rPr>
                <w:rStyle w:val="Hyperlink"/>
                <w:noProof/>
              </w:rPr>
              <w:t>Design of a linear phase filter</w:t>
            </w:r>
            <w:r>
              <w:rPr>
                <w:noProof/>
                <w:webHidden/>
              </w:rPr>
              <w:tab/>
            </w:r>
            <w:r>
              <w:rPr>
                <w:noProof/>
                <w:webHidden/>
              </w:rPr>
              <w:fldChar w:fldCharType="begin"/>
            </w:r>
            <w:r>
              <w:rPr>
                <w:noProof/>
                <w:webHidden/>
              </w:rPr>
              <w:instrText xml:space="preserve"> PAGEREF _Toc288776090 \h </w:instrText>
            </w:r>
            <w:r>
              <w:rPr>
                <w:noProof/>
                <w:webHidden/>
              </w:rPr>
            </w:r>
            <w:r>
              <w:rPr>
                <w:noProof/>
                <w:webHidden/>
              </w:rPr>
              <w:fldChar w:fldCharType="separate"/>
            </w:r>
            <w:r w:rsidR="007B1747">
              <w:rPr>
                <w:noProof/>
                <w:webHidden/>
              </w:rPr>
              <w:t>15</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91" w:history="1">
            <w:r w:rsidRPr="00A9083F">
              <w:rPr>
                <w:rStyle w:val="Hyperlink"/>
                <w:noProof/>
              </w:rPr>
              <w:t>5.3</w:t>
            </w:r>
            <w:r>
              <w:rPr>
                <w:rFonts w:asciiTheme="minorHAnsi" w:eastAsiaTheme="minorEastAsia" w:hAnsiTheme="minorHAnsi" w:cstheme="minorBidi"/>
                <w:noProof/>
                <w:color w:val="auto"/>
              </w:rPr>
              <w:tab/>
            </w:r>
            <w:r w:rsidRPr="00A9083F">
              <w:rPr>
                <w:rStyle w:val="Hyperlink"/>
                <w:noProof/>
              </w:rPr>
              <w:t>Cross-over measurement results</w:t>
            </w:r>
            <w:r>
              <w:rPr>
                <w:noProof/>
                <w:webHidden/>
              </w:rPr>
              <w:tab/>
            </w:r>
            <w:r>
              <w:rPr>
                <w:noProof/>
                <w:webHidden/>
              </w:rPr>
              <w:fldChar w:fldCharType="begin"/>
            </w:r>
            <w:r>
              <w:rPr>
                <w:noProof/>
                <w:webHidden/>
              </w:rPr>
              <w:instrText xml:space="preserve"> PAGEREF _Toc288776091 \h </w:instrText>
            </w:r>
            <w:r>
              <w:rPr>
                <w:noProof/>
                <w:webHidden/>
              </w:rPr>
            </w:r>
            <w:r>
              <w:rPr>
                <w:noProof/>
                <w:webHidden/>
              </w:rPr>
              <w:fldChar w:fldCharType="separate"/>
            </w:r>
            <w:r w:rsidR="007B1747">
              <w:rPr>
                <w:noProof/>
                <w:webHidden/>
              </w:rPr>
              <w:t>15</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92" w:history="1">
            <w:r w:rsidRPr="00A9083F">
              <w:rPr>
                <w:rStyle w:val="Hyperlink"/>
                <w:noProof/>
              </w:rPr>
              <w:t>5.4</w:t>
            </w:r>
            <w:r>
              <w:rPr>
                <w:rFonts w:asciiTheme="minorHAnsi" w:eastAsiaTheme="minorEastAsia" w:hAnsiTheme="minorHAnsi" w:cstheme="minorBidi"/>
                <w:noProof/>
                <w:color w:val="auto"/>
              </w:rPr>
              <w:tab/>
            </w:r>
            <w:r w:rsidRPr="00A9083F">
              <w:rPr>
                <w:rStyle w:val="Hyperlink"/>
                <w:noProof/>
              </w:rPr>
              <w:t>Microphone connections and compensation</w:t>
            </w:r>
            <w:r>
              <w:rPr>
                <w:noProof/>
                <w:webHidden/>
              </w:rPr>
              <w:tab/>
            </w:r>
            <w:r>
              <w:rPr>
                <w:noProof/>
                <w:webHidden/>
              </w:rPr>
              <w:fldChar w:fldCharType="begin"/>
            </w:r>
            <w:r>
              <w:rPr>
                <w:noProof/>
                <w:webHidden/>
              </w:rPr>
              <w:instrText xml:space="preserve"> PAGEREF _Toc288776092 \h </w:instrText>
            </w:r>
            <w:r>
              <w:rPr>
                <w:noProof/>
                <w:webHidden/>
              </w:rPr>
            </w:r>
            <w:r>
              <w:rPr>
                <w:noProof/>
                <w:webHidden/>
              </w:rPr>
              <w:fldChar w:fldCharType="separate"/>
            </w:r>
            <w:r w:rsidR="007B1747">
              <w:rPr>
                <w:noProof/>
                <w:webHidden/>
              </w:rPr>
              <w:t>16</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93" w:history="1">
            <w:r w:rsidRPr="00A9083F">
              <w:rPr>
                <w:rStyle w:val="Hyperlink"/>
                <w:noProof/>
              </w:rPr>
              <w:t>5.5</w:t>
            </w:r>
            <w:r>
              <w:rPr>
                <w:rFonts w:asciiTheme="minorHAnsi" w:eastAsiaTheme="minorEastAsia" w:hAnsiTheme="minorHAnsi" w:cstheme="minorBidi"/>
                <w:noProof/>
                <w:color w:val="auto"/>
              </w:rPr>
              <w:tab/>
            </w:r>
            <w:r w:rsidRPr="00A9083F">
              <w:rPr>
                <w:rStyle w:val="Hyperlink"/>
                <w:noProof/>
              </w:rPr>
              <w:t>Acoustic measurements</w:t>
            </w:r>
            <w:r>
              <w:rPr>
                <w:noProof/>
                <w:webHidden/>
              </w:rPr>
              <w:tab/>
            </w:r>
            <w:r>
              <w:rPr>
                <w:noProof/>
                <w:webHidden/>
              </w:rPr>
              <w:fldChar w:fldCharType="begin"/>
            </w:r>
            <w:r>
              <w:rPr>
                <w:noProof/>
                <w:webHidden/>
              </w:rPr>
              <w:instrText xml:space="preserve"> PAGEREF _Toc288776093 \h </w:instrText>
            </w:r>
            <w:r>
              <w:rPr>
                <w:noProof/>
                <w:webHidden/>
              </w:rPr>
            </w:r>
            <w:r>
              <w:rPr>
                <w:noProof/>
                <w:webHidden/>
              </w:rPr>
              <w:fldChar w:fldCharType="separate"/>
            </w:r>
            <w:r w:rsidR="007B1747">
              <w:rPr>
                <w:noProof/>
                <w:webHidden/>
              </w:rPr>
              <w:t>17</w:t>
            </w:r>
            <w:r>
              <w:rPr>
                <w:noProof/>
                <w:webHidden/>
              </w:rPr>
              <w:fldChar w:fldCharType="end"/>
            </w:r>
          </w:hyperlink>
        </w:p>
        <w:p w:rsidR="004A7787" w:rsidRDefault="004A7787">
          <w:pPr>
            <w:pStyle w:val="TOC1"/>
            <w:tabs>
              <w:tab w:val="left" w:pos="440"/>
              <w:tab w:val="right" w:leader="dot" w:pos="9344"/>
            </w:tabs>
            <w:rPr>
              <w:rFonts w:asciiTheme="minorHAnsi" w:eastAsiaTheme="minorEastAsia" w:hAnsiTheme="minorHAnsi" w:cstheme="minorBidi"/>
              <w:noProof/>
              <w:color w:val="auto"/>
            </w:rPr>
          </w:pPr>
          <w:hyperlink w:anchor="_Toc288776094" w:history="1">
            <w:r w:rsidRPr="00A9083F">
              <w:rPr>
                <w:rStyle w:val="Hyperlink"/>
                <w:noProof/>
              </w:rPr>
              <w:t>6</w:t>
            </w:r>
            <w:r>
              <w:rPr>
                <w:rFonts w:asciiTheme="minorHAnsi" w:eastAsiaTheme="minorEastAsia" w:hAnsiTheme="minorHAnsi" w:cstheme="minorBidi"/>
                <w:noProof/>
                <w:color w:val="auto"/>
              </w:rPr>
              <w:tab/>
            </w:r>
            <w:r w:rsidRPr="00A9083F">
              <w:rPr>
                <w:rStyle w:val="Hyperlink"/>
                <w:noProof/>
              </w:rPr>
              <w:t>Frequency response flattening</w:t>
            </w:r>
            <w:r>
              <w:rPr>
                <w:noProof/>
                <w:webHidden/>
              </w:rPr>
              <w:tab/>
            </w:r>
            <w:r>
              <w:rPr>
                <w:noProof/>
                <w:webHidden/>
              </w:rPr>
              <w:fldChar w:fldCharType="begin"/>
            </w:r>
            <w:r>
              <w:rPr>
                <w:noProof/>
                <w:webHidden/>
              </w:rPr>
              <w:instrText xml:space="preserve"> PAGEREF _Toc288776094 \h </w:instrText>
            </w:r>
            <w:r>
              <w:rPr>
                <w:noProof/>
                <w:webHidden/>
              </w:rPr>
            </w:r>
            <w:r>
              <w:rPr>
                <w:noProof/>
                <w:webHidden/>
              </w:rPr>
              <w:fldChar w:fldCharType="separate"/>
            </w:r>
            <w:r w:rsidR="007B1747">
              <w:rPr>
                <w:noProof/>
                <w:webHidden/>
              </w:rPr>
              <w:t>19</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95" w:history="1">
            <w:r w:rsidRPr="00A9083F">
              <w:rPr>
                <w:rStyle w:val="Hyperlink"/>
                <w:noProof/>
              </w:rPr>
              <w:t>6.1</w:t>
            </w:r>
            <w:r>
              <w:rPr>
                <w:rFonts w:asciiTheme="minorHAnsi" w:eastAsiaTheme="minorEastAsia" w:hAnsiTheme="minorHAnsi" w:cstheme="minorBidi"/>
                <w:noProof/>
                <w:color w:val="auto"/>
              </w:rPr>
              <w:tab/>
            </w:r>
            <w:r w:rsidRPr="00A9083F">
              <w:rPr>
                <w:rStyle w:val="Hyperlink"/>
                <w:noProof/>
              </w:rPr>
              <w:t>FIR filter design using Matlab</w:t>
            </w:r>
            <w:r>
              <w:rPr>
                <w:noProof/>
                <w:webHidden/>
              </w:rPr>
              <w:tab/>
            </w:r>
            <w:r>
              <w:rPr>
                <w:noProof/>
                <w:webHidden/>
              </w:rPr>
              <w:fldChar w:fldCharType="begin"/>
            </w:r>
            <w:r>
              <w:rPr>
                <w:noProof/>
                <w:webHidden/>
              </w:rPr>
              <w:instrText xml:space="preserve"> PAGEREF _Toc288776095 \h </w:instrText>
            </w:r>
            <w:r>
              <w:rPr>
                <w:noProof/>
                <w:webHidden/>
              </w:rPr>
            </w:r>
            <w:r>
              <w:rPr>
                <w:noProof/>
                <w:webHidden/>
              </w:rPr>
              <w:fldChar w:fldCharType="separate"/>
            </w:r>
            <w:r w:rsidR="007B1747">
              <w:rPr>
                <w:noProof/>
                <w:webHidden/>
              </w:rPr>
              <w:t>19</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96" w:history="1">
            <w:r w:rsidRPr="00A9083F">
              <w:rPr>
                <w:rStyle w:val="Hyperlink"/>
                <w:noProof/>
              </w:rPr>
              <w:t>6.2</w:t>
            </w:r>
            <w:r>
              <w:rPr>
                <w:rFonts w:asciiTheme="minorHAnsi" w:eastAsiaTheme="minorEastAsia" w:hAnsiTheme="minorHAnsi" w:cstheme="minorBidi"/>
                <w:noProof/>
                <w:color w:val="auto"/>
              </w:rPr>
              <w:tab/>
            </w:r>
            <w:r w:rsidRPr="00A9083F">
              <w:rPr>
                <w:rStyle w:val="Hyperlink"/>
                <w:noProof/>
              </w:rPr>
              <w:t>Extending the work</w:t>
            </w:r>
            <w:r>
              <w:rPr>
                <w:noProof/>
                <w:webHidden/>
              </w:rPr>
              <w:tab/>
            </w:r>
            <w:r>
              <w:rPr>
                <w:noProof/>
                <w:webHidden/>
              </w:rPr>
              <w:fldChar w:fldCharType="begin"/>
            </w:r>
            <w:r>
              <w:rPr>
                <w:noProof/>
                <w:webHidden/>
              </w:rPr>
              <w:instrText xml:space="preserve"> PAGEREF _Toc288776096 \h </w:instrText>
            </w:r>
            <w:r>
              <w:rPr>
                <w:noProof/>
                <w:webHidden/>
              </w:rPr>
            </w:r>
            <w:r>
              <w:rPr>
                <w:noProof/>
                <w:webHidden/>
              </w:rPr>
              <w:fldChar w:fldCharType="separate"/>
            </w:r>
            <w:r w:rsidR="007B1747">
              <w:rPr>
                <w:noProof/>
                <w:webHidden/>
              </w:rPr>
              <w:t>20</w:t>
            </w:r>
            <w:r>
              <w:rPr>
                <w:noProof/>
                <w:webHidden/>
              </w:rPr>
              <w:fldChar w:fldCharType="end"/>
            </w:r>
          </w:hyperlink>
        </w:p>
        <w:p w:rsidR="004A7787" w:rsidRDefault="004A7787">
          <w:pPr>
            <w:pStyle w:val="TOC1"/>
            <w:tabs>
              <w:tab w:val="left" w:pos="440"/>
              <w:tab w:val="right" w:leader="dot" w:pos="9344"/>
            </w:tabs>
            <w:rPr>
              <w:rFonts w:asciiTheme="minorHAnsi" w:eastAsiaTheme="minorEastAsia" w:hAnsiTheme="minorHAnsi" w:cstheme="minorBidi"/>
              <w:noProof/>
              <w:color w:val="auto"/>
            </w:rPr>
          </w:pPr>
          <w:hyperlink w:anchor="_Toc288776097" w:history="1">
            <w:r w:rsidRPr="00A9083F">
              <w:rPr>
                <w:rStyle w:val="Hyperlink"/>
                <w:noProof/>
              </w:rPr>
              <w:t>7</w:t>
            </w:r>
            <w:r>
              <w:rPr>
                <w:rFonts w:asciiTheme="minorHAnsi" w:eastAsiaTheme="minorEastAsia" w:hAnsiTheme="minorHAnsi" w:cstheme="minorBidi"/>
                <w:noProof/>
                <w:color w:val="auto"/>
              </w:rPr>
              <w:tab/>
            </w:r>
            <w:r w:rsidRPr="00A9083F">
              <w:rPr>
                <w:rStyle w:val="Hyperlink"/>
                <w:noProof/>
              </w:rPr>
              <w:t>Conclusion</w:t>
            </w:r>
            <w:r>
              <w:rPr>
                <w:noProof/>
                <w:webHidden/>
              </w:rPr>
              <w:tab/>
            </w:r>
            <w:r>
              <w:rPr>
                <w:noProof/>
                <w:webHidden/>
              </w:rPr>
              <w:fldChar w:fldCharType="begin"/>
            </w:r>
            <w:r>
              <w:rPr>
                <w:noProof/>
                <w:webHidden/>
              </w:rPr>
              <w:instrText xml:space="preserve"> PAGEREF _Toc288776097 \h </w:instrText>
            </w:r>
            <w:r>
              <w:rPr>
                <w:noProof/>
                <w:webHidden/>
              </w:rPr>
            </w:r>
            <w:r>
              <w:rPr>
                <w:noProof/>
                <w:webHidden/>
              </w:rPr>
              <w:fldChar w:fldCharType="separate"/>
            </w:r>
            <w:r w:rsidR="007B1747">
              <w:rPr>
                <w:noProof/>
                <w:webHidden/>
              </w:rPr>
              <w:t>20</w:t>
            </w:r>
            <w:r>
              <w:rPr>
                <w:noProof/>
                <w:webHidden/>
              </w:rPr>
              <w:fldChar w:fldCharType="end"/>
            </w:r>
          </w:hyperlink>
        </w:p>
        <w:p w:rsidR="004A7787" w:rsidRDefault="004A7787">
          <w:pPr>
            <w:pStyle w:val="TOC1"/>
            <w:tabs>
              <w:tab w:val="left" w:pos="440"/>
              <w:tab w:val="right" w:leader="dot" w:pos="9344"/>
            </w:tabs>
            <w:rPr>
              <w:rFonts w:asciiTheme="minorHAnsi" w:eastAsiaTheme="minorEastAsia" w:hAnsiTheme="minorHAnsi" w:cstheme="minorBidi"/>
              <w:noProof/>
              <w:color w:val="auto"/>
            </w:rPr>
          </w:pPr>
          <w:hyperlink w:anchor="_Toc288776098" w:history="1">
            <w:r w:rsidRPr="00A9083F">
              <w:rPr>
                <w:rStyle w:val="Hyperlink"/>
                <w:noProof/>
              </w:rPr>
              <w:t>8</w:t>
            </w:r>
            <w:r>
              <w:rPr>
                <w:rFonts w:asciiTheme="minorHAnsi" w:eastAsiaTheme="minorEastAsia" w:hAnsiTheme="minorHAnsi" w:cstheme="minorBidi"/>
                <w:noProof/>
                <w:color w:val="auto"/>
              </w:rPr>
              <w:tab/>
            </w:r>
            <w:r w:rsidRPr="00A9083F">
              <w:rPr>
                <w:rStyle w:val="Hyperlink"/>
                <w:noProof/>
              </w:rPr>
              <w:t>Appendix</w:t>
            </w:r>
            <w:r>
              <w:rPr>
                <w:noProof/>
                <w:webHidden/>
              </w:rPr>
              <w:tab/>
            </w:r>
            <w:r>
              <w:rPr>
                <w:noProof/>
                <w:webHidden/>
              </w:rPr>
              <w:fldChar w:fldCharType="begin"/>
            </w:r>
            <w:r>
              <w:rPr>
                <w:noProof/>
                <w:webHidden/>
              </w:rPr>
              <w:instrText xml:space="preserve"> PAGEREF _Toc288776098 \h </w:instrText>
            </w:r>
            <w:r>
              <w:rPr>
                <w:noProof/>
                <w:webHidden/>
              </w:rPr>
            </w:r>
            <w:r>
              <w:rPr>
                <w:noProof/>
                <w:webHidden/>
              </w:rPr>
              <w:fldChar w:fldCharType="separate"/>
            </w:r>
            <w:r w:rsidR="007B1747">
              <w:rPr>
                <w:noProof/>
                <w:webHidden/>
              </w:rPr>
              <w:t>21</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099" w:history="1">
            <w:r w:rsidRPr="00A9083F">
              <w:rPr>
                <w:rStyle w:val="Hyperlink"/>
                <w:noProof/>
              </w:rPr>
              <w:t>8.1</w:t>
            </w:r>
            <w:r>
              <w:rPr>
                <w:rFonts w:asciiTheme="minorHAnsi" w:eastAsiaTheme="minorEastAsia" w:hAnsiTheme="minorHAnsi" w:cstheme="minorBidi"/>
                <w:noProof/>
                <w:color w:val="auto"/>
              </w:rPr>
              <w:tab/>
            </w:r>
            <w:r w:rsidRPr="00A9083F">
              <w:rPr>
                <w:rStyle w:val="Hyperlink"/>
                <w:noProof/>
              </w:rPr>
              <w:t>Room impulse response model</w:t>
            </w:r>
            <w:r>
              <w:rPr>
                <w:noProof/>
                <w:webHidden/>
              </w:rPr>
              <w:tab/>
            </w:r>
            <w:r>
              <w:rPr>
                <w:noProof/>
                <w:webHidden/>
              </w:rPr>
              <w:fldChar w:fldCharType="begin"/>
            </w:r>
            <w:r>
              <w:rPr>
                <w:noProof/>
                <w:webHidden/>
              </w:rPr>
              <w:instrText xml:space="preserve"> PAGEREF _Toc288776099 \h </w:instrText>
            </w:r>
            <w:r>
              <w:rPr>
                <w:noProof/>
                <w:webHidden/>
              </w:rPr>
            </w:r>
            <w:r>
              <w:rPr>
                <w:noProof/>
                <w:webHidden/>
              </w:rPr>
              <w:fldChar w:fldCharType="separate"/>
            </w:r>
            <w:r w:rsidR="007B1747">
              <w:rPr>
                <w:noProof/>
                <w:webHidden/>
              </w:rPr>
              <w:t>21</w:t>
            </w:r>
            <w:r>
              <w:rPr>
                <w:noProof/>
                <w:webHidden/>
              </w:rPr>
              <w:fldChar w:fldCharType="end"/>
            </w:r>
          </w:hyperlink>
        </w:p>
        <w:p w:rsidR="004A7787" w:rsidRDefault="004A7787">
          <w:pPr>
            <w:pStyle w:val="TOC2"/>
            <w:tabs>
              <w:tab w:val="left" w:pos="880"/>
              <w:tab w:val="right" w:leader="dot" w:pos="9344"/>
            </w:tabs>
            <w:rPr>
              <w:rFonts w:asciiTheme="minorHAnsi" w:eastAsiaTheme="minorEastAsia" w:hAnsiTheme="minorHAnsi" w:cstheme="minorBidi"/>
              <w:noProof/>
              <w:color w:val="auto"/>
            </w:rPr>
          </w:pPr>
          <w:hyperlink w:anchor="_Toc288776100" w:history="1">
            <w:r w:rsidRPr="00A9083F">
              <w:rPr>
                <w:rStyle w:val="Hyperlink"/>
                <w:noProof/>
              </w:rPr>
              <w:t>8.2</w:t>
            </w:r>
            <w:r>
              <w:rPr>
                <w:rFonts w:asciiTheme="minorHAnsi" w:eastAsiaTheme="minorEastAsia" w:hAnsiTheme="minorHAnsi" w:cstheme="minorBidi"/>
                <w:noProof/>
                <w:color w:val="auto"/>
              </w:rPr>
              <w:tab/>
            </w:r>
            <w:r w:rsidRPr="00A9083F">
              <w:rPr>
                <w:rStyle w:val="Hyperlink"/>
                <w:noProof/>
              </w:rPr>
              <w:t>Room equalisation</w:t>
            </w:r>
            <w:r>
              <w:rPr>
                <w:noProof/>
                <w:webHidden/>
              </w:rPr>
              <w:tab/>
            </w:r>
            <w:r>
              <w:rPr>
                <w:noProof/>
                <w:webHidden/>
              </w:rPr>
              <w:fldChar w:fldCharType="begin"/>
            </w:r>
            <w:r>
              <w:rPr>
                <w:noProof/>
                <w:webHidden/>
              </w:rPr>
              <w:instrText xml:space="preserve"> PAGEREF _Toc288776100 \h </w:instrText>
            </w:r>
            <w:r>
              <w:rPr>
                <w:noProof/>
                <w:webHidden/>
              </w:rPr>
            </w:r>
            <w:r>
              <w:rPr>
                <w:noProof/>
                <w:webHidden/>
              </w:rPr>
              <w:fldChar w:fldCharType="separate"/>
            </w:r>
            <w:r w:rsidR="007B1747">
              <w:rPr>
                <w:noProof/>
                <w:webHidden/>
              </w:rPr>
              <w:t>21</w:t>
            </w:r>
            <w:r>
              <w:rPr>
                <w:noProof/>
                <w:webHidden/>
              </w:rPr>
              <w:fldChar w:fldCharType="end"/>
            </w:r>
          </w:hyperlink>
        </w:p>
        <w:p w:rsidR="004A7787" w:rsidRDefault="004A7787">
          <w:pPr>
            <w:pStyle w:val="TOC1"/>
            <w:tabs>
              <w:tab w:val="left" w:pos="440"/>
              <w:tab w:val="right" w:leader="dot" w:pos="9344"/>
            </w:tabs>
            <w:rPr>
              <w:rFonts w:asciiTheme="minorHAnsi" w:eastAsiaTheme="minorEastAsia" w:hAnsiTheme="minorHAnsi" w:cstheme="minorBidi"/>
              <w:noProof/>
              <w:color w:val="auto"/>
            </w:rPr>
          </w:pPr>
          <w:hyperlink w:anchor="_Toc288776101" w:history="1">
            <w:r w:rsidRPr="00A9083F">
              <w:rPr>
                <w:rStyle w:val="Hyperlink"/>
                <w:noProof/>
              </w:rPr>
              <w:t>9</w:t>
            </w:r>
            <w:r>
              <w:rPr>
                <w:rFonts w:asciiTheme="minorHAnsi" w:eastAsiaTheme="minorEastAsia" w:hAnsiTheme="minorHAnsi" w:cstheme="minorBidi"/>
                <w:noProof/>
                <w:color w:val="auto"/>
              </w:rPr>
              <w:tab/>
            </w:r>
            <w:r w:rsidRPr="00A9083F">
              <w:rPr>
                <w:rStyle w:val="Hyperlink"/>
                <w:noProof/>
              </w:rPr>
              <w:t>Works Cited</w:t>
            </w:r>
            <w:r>
              <w:rPr>
                <w:noProof/>
                <w:webHidden/>
              </w:rPr>
              <w:tab/>
            </w:r>
            <w:r>
              <w:rPr>
                <w:noProof/>
                <w:webHidden/>
              </w:rPr>
              <w:fldChar w:fldCharType="begin"/>
            </w:r>
            <w:r>
              <w:rPr>
                <w:noProof/>
                <w:webHidden/>
              </w:rPr>
              <w:instrText xml:space="preserve"> PAGEREF _Toc288776101 \h </w:instrText>
            </w:r>
            <w:r>
              <w:rPr>
                <w:noProof/>
                <w:webHidden/>
              </w:rPr>
            </w:r>
            <w:r>
              <w:rPr>
                <w:noProof/>
                <w:webHidden/>
              </w:rPr>
              <w:fldChar w:fldCharType="separate"/>
            </w:r>
            <w:r w:rsidR="007B1747">
              <w:rPr>
                <w:noProof/>
                <w:webHidden/>
              </w:rPr>
              <w:t>22</w:t>
            </w:r>
            <w:r>
              <w:rPr>
                <w:noProof/>
                <w:webHidden/>
              </w:rPr>
              <w:fldChar w:fldCharType="end"/>
            </w:r>
          </w:hyperlink>
        </w:p>
        <w:p w:rsidR="006B611C" w:rsidRDefault="006B611C" w:rsidP="006B611C">
          <w:pPr>
            <w:rPr>
              <w:noProof/>
            </w:rPr>
          </w:pPr>
          <w:r>
            <w:rPr>
              <w:b/>
              <w:bCs/>
              <w:noProof/>
            </w:rPr>
            <w:lastRenderedPageBreak/>
            <w:fldChar w:fldCharType="end"/>
          </w:r>
        </w:p>
      </w:sdtContent>
    </w:sdt>
    <w:p w:rsidR="000233F2" w:rsidRDefault="005357D0" w:rsidP="000368EC">
      <w:pPr>
        <w:pStyle w:val="Heading1"/>
      </w:pPr>
      <w:bookmarkStart w:id="2" w:name="_Toc288776078"/>
      <w:r>
        <w:t>Introduction</w:t>
      </w:r>
      <w:bookmarkEnd w:id="2"/>
    </w:p>
    <w:p w:rsidR="00D97024" w:rsidRPr="00A61CC4" w:rsidRDefault="00D97024" w:rsidP="00D97024">
      <w:r>
        <w:fldChar w:fldCharType="begin"/>
      </w:r>
      <w:r>
        <w:instrText xml:space="preserve"> REF _Ref288335688 \h </w:instrText>
      </w:r>
      <w:r>
        <w:fldChar w:fldCharType="separate"/>
      </w:r>
      <w:r w:rsidR="007B1747">
        <w:t xml:space="preserve">Figure </w:t>
      </w:r>
      <w:r w:rsidR="007B1747">
        <w:rPr>
          <w:noProof/>
        </w:rPr>
        <w:t>2</w:t>
      </w:r>
      <w:r w:rsidR="007B1747">
        <w:noBreakHyphen/>
      </w:r>
      <w:r w:rsidR="007B1747">
        <w:rPr>
          <w:noProof/>
        </w:rPr>
        <w:t>1</w:t>
      </w:r>
      <w:r>
        <w:fldChar w:fldCharType="end"/>
      </w:r>
      <w:r>
        <w:t xml:space="preserve"> shows a simplified diagram of a traditional audio reproduction system. </w:t>
      </w:r>
      <w:r w:rsidR="00EC7B43">
        <w:t>It</w:t>
      </w:r>
      <w:r>
        <w:t xml:space="preserve"> is widely used because of its simplicity. Also, if sound is stored on analogue media, such as vinyl or tape, there’s no need for D/A converter which makes the system even simpler. However such system has some disadvantages. A proportion of amplifier’s power is wasted in the passive components by flowing straight to </w:t>
      </w:r>
      <w:r w:rsidR="00EC7B43">
        <w:t xml:space="preserve">the </w:t>
      </w:r>
      <w:r>
        <w:t>electrical ground. Speaker driver itself is a complex electromechanical system which couples driver inductance with</w:t>
      </w:r>
      <w:r w:rsidR="0070337B">
        <w:t xml:space="preserve"> the</w:t>
      </w:r>
      <w:r>
        <w:t xml:space="preserve"> sprung diaphragm and the air around it. When connected to </w:t>
      </w:r>
      <w:r w:rsidR="00EC7B43">
        <w:t xml:space="preserve">a </w:t>
      </w:r>
      <w:r>
        <w:t xml:space="preserve">passive cross-over network, extra poles are created and resultant frequency response can change. Passive cross-overs above order of 3 are rarely used, which limits them to simple filter shapes, and excludes possibility of compensating for </w:t>
      </w:r>
      <w:r w:rsidR="00EC7B43">
        <w:t xml:space="preserve">a </w:t>
      </w:r>
      <w:r>
        <w:t>room</w:t>
      </w:r>
      <w:r w:rsidR="00EC7B43">
        <w:t>’s</w:t>
      </w:r>
      <w:r>
        <w:t xml:space="preserve"> acoustic response.   </w:t>
      </w:r>
      <w:r w:rsidR="0060452F">
        <w:t>I’ve shown a two-way speaker as an example (woofer for the base and tweeter for high frequencies). High-end loudspeakers can have up to 4 drivers, which makes passive cross-over design even more complicated</w:t>
      </w:r>
      <w:r w:rsidR="00EC7B43">
        <w:t xml:space="preserve"> and inefficient</w:t>
      </w:r>
      <w:r w:rsidR="0060452F">
        <w:t>.</w:t>
      </w:r>
    </w:p>
    <w:tbl>
      <w:tblPr>
        <w:tblStyle w:val="Light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4956"/>
      </w:tblGrid>
      <w:tr w:rsidR="00D97024" w:rsidTr="006045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4" w:type="dxa"/>
            <w:tcBorders>
              <w:top w:val="none" w:sz="0" w:space="0" w:color="auto"/>
              <w:left w:val="none" w:sz="0" w:space="0" w:color="auto"/>
              <w:bottom w:val="none" w:sz="0" w:space="0" w:color="auto"/>
              <w:right w:val="none" w:sz="0" w:space="0" w:color="auto"/>
            </w:tcBorders>
          </w:tcPr>
          <w:p w:rsidR="00D97024" w:rsidRDefault="0060452F" w:rsidP="0065689C">
            <w:r>
              <w:rPr>
                <w:noProof/>
              </w:rPr>
              <w:drawing>
                <wp:inline distT="0" distB="0" distL="0" distR="0" wp14:anchorId="17D54081" wp14:editId="6B1855C0">
                  <wp:extent cx="3035214" cy="1510145"/>
                  <wp:effectExtent l="0" t="0" r="0" b="0"/>
                  <wp:docPr id="4104" name="Picture 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ive x-over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4149" cy="1514590"/>
                          </a:xfrm>
                          <a:prstGeom prst="rect">
                            <a:avLst/>
                          </a:prstGeom>
                        </pic:spPr>
                      </pic:pic>
                    </a:graphicData>
                  </a:graphic>
                </wp:inline>
              </w:drawing>
            </w:r>
          </w:p>
          <w:p w:rsidR="00D97024" w:rsidRDefault="00D97024" w:rsidP="0065689C">
            <w:pPr>
              <w:pStyle w:val="Caption"/>
              <w:rPr>
                <w:color w:val="000000"/>
              </w:rPr>
            </w:pPr>
            <w:bookmarkStart w:id="3" w:name="_Ref288335688"/>
            <w:r>
              <w:t xml:space="preserve">Figure </w:t>
            </w:r>
            <w:fldSimple w:instr=" STYLEREF 1 \s ">
              <w:r w:rsidR="007B1747">
                <w:rPr>
                  <w:noProof/>
                </w:rPr>
                <w:t>2</w:t>
              </w:r>
            </w:fldSimple>
            <w:r w:rsidR="0084490D">
              <w:noBreakHyphen/>
            </w:r>
            <w:fldSimple w:instr=" SEQ Figure \* ARABIC \s 1 ">
              <w:r w:rsidR="007B1747">
                <w:rPr>
                  <w:noProof/>
                </w:rPr>
                <w:t>1</w:t>
              </w:r>
            </w:fldSimple>
            <w:bookmarkEnd w:id="3"/>
            <w:r>
              <w:t xml:space="preserve"> – passive  cross-over</w:t>
            </w:r>
          </w:p>
        </w:tc>
        <w:tc>
          <w:tcPr>
            <w:tcW w:w="5015" w:type="dxa"/>
            <w:tcBorders>
              <w:top w:val="none" w:sz="0" w:space="0" w:color="auto"/>
              <w:left w:val="none" w:sz="0" w:space="0" w:color="auto"/>
              <w:bottom w:val="none" w:sz="0" w:space="0" w:color="auto"/>
              <w:right w:val="none" w:sz="0" w:space="0" w:color="auto"/>
            </w:tcBorders>
          </w:tcPr>
          <w:p w:rsidR="00D97024" w:rsidRDefault="0060452F" w:rsidP="0065689C">
            <w:pP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1F9E97A2" wp14:editId="222BDAB9">
                  <wp:extent cx="3006437" cy="1522825"/>
                  <wp:effectExtent l="0" t="0" r="3810" b="1270"/>
                  <wp:docPr id="4105" name="Picture 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 x-over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6964" cy="1538287"/>
                          </a:xfrm>
                          <a:prstGeom prst="rect">
                            <a:avLst/>
                          </a:prstGeom>
                        </pic:spPr>
                      </pic:pic>
                    </a:graphicData>
                  </a:graphic>
                </wp:inline>
              </w:drawing>
            </w:r>
          </w:p>
          <w:p w:rsidR="00D97024" w:rsidRDefault="00D97024" w:rsidP="0065689C">
            <w:pPr>
              <w:pStyle w:val="Caption"/>
              <w:cnfStyle w:val="100000000000" w:firstRow="1" w:lastRow="0" w:firstColumn="0" w:lastColumn="0" w:oddVBand="0" w:evenVBand="0" w:oddHBand="0" w:evenHBand="0" w:firstRowFirstColumn="0" w:firstRowLastColumn="0" w:lastRowFirstColumn="0" w:lastRowLastColumn="0"/>
              <w:rPr>
                <w:color w:val="000000"/>
              </w:rPr>
            </w:pPr>
            <w:bookmarkStart w:id="4" w:name="_Ref288385533"/>
            <w:r>
              <w:t xml:space="preserve">Figure </w:t>
            </w:r>
            <w:fldSimple w:instr=" STYLEREF 1 \s ">
              <w:r w:rsidR="007B1747">
                <w:rPr>
                  <w:noProof/>
                </w:rPr>
                <w:t>2</w:t>
              </w:r>
            </w:fldSimple>
            <w:r w:rsidR="0084490D">
              <w:noBreakHyphen/>
            </w:r>
            <w:fldSimple w:instr=" SEQ Figure \* ARABIC \s 1 ">
              <w:r w:rsidR="007B1747">
                <w:rPr>
                  <w:noProof/>
                </w:rPr>
                <w:t>2</w:t>
              </w:r>
            </w:fldSimple>
            <w:bookmarkEnd w:id="4"/>
            <w:r>
              <w:t xml:space="preserve"> –active cross-over</w:t>
            </w:r>
          </w:p>
        </w:tc>
      </w:tr>
    </w:tbl>
    <w:p w:rsidR="00D97024" w:rsidRDefault="00D97024" w:rsidP="00D97024">
      <w:r>
        <w:fldChar w:fldCharType="begin"/>
      </w:r>
      <w:r>
        <w:instrText xml:space="preserve"> REF _Ref288385533 \h </w:instrText>
      </w:r>
      <w:r>
        <w:fldChar w:fldCharType="separate"/>
      </w:r>
      <w:r w:rsidR="007B1747">
        <w:t xml:space="preserve">Figure </w:t>
      </w:r>
      <w:r w:rsidR="007B1747">
        <w:rPr>
          <w:noProof/>
        </w:rPr>
        <w:t>2</w:t>
      </w:r>
      <w:r w:rsidR="007B1747">
        <w:noBreakHyphen/>
      </w:r>
      <w:r w:rsidR="007B1747">
        <w:rPr>
          <w:noProof/>
        </w:rPr>
        <w:t>2</w:t>
      </w:r>
      <w:r>
        <w:fldChar w:fldCharType="end"/>
      </w:r>
      <w:r>
        <w:t xml:space="preserve"> shows an active cross-over configuration. We don’t need to convert digital sound into analogue before processing, which preserves original precision. Digital low and high pass filters are used to separate the signal, which is then amplified and fed directly into loudspeaker drivers. Compared with passive configuration, more amplifier channels are needed per every speaker – one per every driver. However amplifiers can be made smaller, as no power is wasted, and better optimised for the particular load they are driving. For example tweeter consumes a lot less power compared to woofer, so amplifier can be tailored to that.</w:t>
      </w:r>
    </w:p>
    <w:p w:rsidR="00D97024" w:rsidRDefault="00D97024" w:rsidP="00D97024">
      <w:r>
        <w:t>Finally, digital filters can be made very flexible, to allow for correction of room</w:t>
      </w:r>
      <w:r w:rsidR="00EC7B43">
        <w:t>’s</w:t>
      </w:r>
      <w:r>
        <w:t xml:space="preserve"> acoustic response and speaker imperfections. </w:t>
      </w:r>
    </w:p>
    <w:p w:rsidR="00D97024" w:rsidRDefault="00D97024" w:rsidP="00D97024">
      <w:r>
        <w:t>Of course, we have no knowledge of the room where the loudspeaker is going to be used, and loudspeakers themselves can be subject to manufacturing variations. Therefore I wanted to design a way to optimise digital filter based on the actual listening environment.</w:t>
      </w:r>
    </w:p>
    <w:p w:rsidR="005A113F" w:rsidRDefault="00D97024" w:rsidP="00D97024">
      <w:r>
        <w:t>To summarise, active digital cross-over can provide two kinds of benefits – enhanced sound quality for the listener, and loudspeaker cost reduction through getting rid of costly passive components and simpler amplifier design.</w:t>
      </w:r>
    </w:p>
    <w:p w:rsidR="00D97024" w:rsidRDefault="005A113F" w:rsidP="00D97024">
      <w:r>
        <w:t xml:space="preserve">The work I carried out in the beginning of the year on room acoustics modelling and </w:t>
      </w:r>
      <w:r w:rsidR="002C5148">
        <w:t>equalisation did not yield good results</w:t>
      </w:r>
      <w:r w:rsidR="0070337B">
        <w:t>, because the model did not take into the account several important phenomena of propagation of sound</w:t>
      </w:r>
      <w:r w:rsidR="002C5148">
        <w:t xml:space="preserve">. That work is summarised in the appendix. </w:t>
      </w:r>
      <w:r w:rsidR="00D97024">
        <w:t xml:space="preserve"> </w:t>
      </w:r>
    </w:p>
    <w:p w:rsidR="0070337B" w:rsidRDefault="0070337B">
      <w:pPr>
        <w:spacing w:before="0" w:after="200" w:line="276" w:lineRule="auto"/>
      </w:pPr>
      <w:r>
        <w:br w:type="page"/>
      </w:r>
    </w:p>
    <w:p w:rsidR="00020A57" w:rsidRDefault="00E23DC4" w:rsidP="00E23DC4">
      <w:pPr>
        <w:pStyle w:val="Heading1"/>
      </w:pPr>
      <w:bookmarkStart w:id="5" w:name="_Toc288776079"/>
      <w:r>
        <w:lastRenderedPageBreak/>
        <w:t>F</w:t>
      </w:r>
      <w:r w:rsidR="00020A57">
        <w:t>requency characterisation system</w:t>
      </w:r>
      <w:bookmarkEnd w:id="5"/>
    </w:p>
    <w:p w:rsidR="00A642B6" w:rsidRPr="00A642B6" w:rsidRDefault="00A642B6" w:rsidP="00A642B6">
      <w:pPr>
        <w:pStyle w:val="Heading2"/>
      </w:pPr>
      <w:bookmarkStart w:id="6" w:name="_Ref288759498"/>
      <w:bookmarkStart w:id="7" w:name="_Ref288759506"/>
      <w:bookmarkStart w:id="8" w:name="_Toc288776080"/>
      <w:r>
        <w:t>Signals</w:t>
      </w:r>
      <w:r w:rsidR="002D47D7">
        <w:t xml:space="preserve"> used</w:t>
      </w:r>
      <w:bookmarkEnd w:id="6"/>
      <w:bookmarkEnd w:id="7"/>
      <w:bookmarkEnd w:id="8"/>
    </w:p>
    <w:p w:rsidR="00A61CC4" w:rsidRDefault="000233F2" w:rsidP="008E6DA2">
      <w:r>
        <w:t xml:space="preserve">To conduct electric and acoustic frequency response measurements I needed </w:t>
      </w:r>
      <w:r w:rsidR="00A61CC4">
        <w:t>to develop</w:t>
      </w:r>
      <w:r>
        <w:t xml:space="preserve"> cha</w:t>
      </w:r>
      <w:r w:rsidR="00A61CC4">
        <w:t xml:space="preserve">racterisation technique. I had the following </w:t>
      </w:r>
      <w:r w:rsidR="00A61CC4" w:rsidRPr="008E6DA2">
        <w:t>requireme</w:t>
      </w:r>
      <w:r w:rsidR="00A61CC4">
        <w:t xml:space="preserve">nts for such </w:t>
      </w:r>
      <w:r w:rsidR="00EC7B43">
        <w:t xml:space="preserve">a </w:t>
      </w:r>
      <w:r w:rsidR="00A61CC4">
        <w:t>method:</w:t>
      </w:r>
    </w:p>
    <w:p w:rsidR="00A61CC4" w:rsidRPr="00A61CC4" w:rsidRDefault="00A61CC4" w:rsidP="008E6DA2">
      <w:pPr>
        <w:pStyle w:val="ListParagraph"/>
        <w:numPr>
          <w:ilvl w:val="0"/>
          <w:numId w:val="2"/>
        </w:numPr>
      </w:pPr>
      <w:r w:rsidRPr="00A61CC4">
        <w:t xml:space="preserve">Must </w:t>
      </w:r>
      <w:r>
        <w:t>enable to measure frequency response over audible range</w:t>
      </w:r>
      <w:r w:rsidRPr="00A61CC4">
        <w:t xml:space="preserve"> 20-20</w:t>
      </w:r>
      <w:r w:rsidR="00735AC2">
        <w:t>,</w:t>
      </w:r>
      <w:r w:rsidRPr="00A61CC4">
        <w:t>000Hz with good accuracy</w:t>
      </w:r>
    </w:p>
    <w:p w:rsidR="00A61CC4" w:rsidRDefault="00A61CC4" w:rsidP="008E6DA2">
      <w:pPr>
        <w:pStyle w:val="ListParagraph"/>
        <w:numPr>
          <w:ilvl w:val="0"/>
          <w:numId w:val="2"/>
        </w:numPr>
      </w:pPr>
      <w:r w:rsidRPr="00A61CC4">
        <w:t xml:space="preserve">No special hardware required, only </w:t>
      </w:r>
      <w:r w:rsidR="00735AC2">
        <w:t xml:space="preserve">a </w:t>
      </w:r>
      <w:r w:rsidRPr="00A61CC4">
        <w:t>standard PC and a sound card</w:t>
      </w:r>
    </w:p>
    <w:p w:rsidR="00A879B8" w:rsidRDefault="00A879B8" w:rsidP="00A879B8">
      <w:r>
        <w:t xml:space="preserve">We know that by definition impulse response of the system is output of the system when input is a delta function </w:t>
      </w:r>
      <w:proofErr w:type="gramStart"/>
      <w:r w:rsidRPr="006A0B87">
        <w:rPr>
          <w:rStyle w:val="MathsChar"/>
        </w:rPr>
        <w:t>δ(</w:t>
      </w:r>
      <w:proofErr w:type="gramEnd"/>
      <w:r w:rsidRPr="006A0B87">
        <w:rPr>
          <w:rStyle w:val="MathsChar"/>
        </w:rPr>
        <w:t>t).</w:t>
      </w:r>
      <w:r>
        <w:t xml:space="preserve"> That is:</w:t>
      </w:r>
    </w:p>
    <w:p w:rsidR="00A879B8" w:rsidRDefault="00A879B8" w:rsidP="00A879B8">
      <w:r>
        <w:rPr>
          <w:noProof/>
        </w:rPr>
        <w:drawing>
          <wp:inline distT="0" distB="0" distL="0" distR="0" wp14:anchorId="7F6312A1" wp14:editId="16CE9DCE">
            <wp:extent cx="2358018" cy="476250"/>
            <wp:effectExtent l="0" t="0" r="0" b="0"/>
            <wp:docPr id="2069" name="Picture 2069" descr="E:\Compaq_Owner\My Documents\3rd year project\Images\whats is 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Compaq_Owner\My Documents\3rd year project\Images\whats is h(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8018" cy="476250"/>
                    </a:xfrm>
                    <a:prstGeom prst="rect">
                      <a:avLst/>
                    </a:prstGeom>
                    <a:noFill/>
                    <a:ln>
                      <a:noFill/>
                    </a:ln>
                  </pic:spPr>
                </pic:pic>
              </a:graphicData>
            </a:graphic>
          </wp:inline>
        </w:drawing>
      </w:r>
    </w:p>
    <w:p w:rsidR="007B666F" w:rsidRDefault="007B666F" w:rsidP="007B666F">
      <w:r>
        <w:t>I will use the following notation throughout this report: all the time domain signals in lowercase, frequency domain signals in uppercase.</w:t>
      </w:r>
      <w:r w:rsidR="000D041F">
        <w:t xml:space="preserve"> The conversion is assumed to be FFT transform. For example, </w:t>
      </w:r>
      <w:proofErr w:type="gramStart"/>
      <w:r w:rsidR="000D041F" w:rsidRPr="00BC0A9A">
        <w:rPr>
          <w:rStyle w:val="MathsChar"/>
        </w:rPr>
        <w:t>G(</w:t>
      </w:r>
      <w:proofErr w:type="gramEnd"/>
      <w:r w:rsidR="000D041F" w:rsidRPr="00BC0A9A">
        <w:rPr>
          <w:rStyle w:val="MathsChar"/>
        </w:rPr>
        <w:t>w)=fft(g(t))</w:t>
      </w:r>
      <w:r w:rsidR="000D041F">
        <w:t xml:space="preserve">, and </w:t>
      </w:r>
      <w:r w:rsidR="000D041F" w:rsidRPr="00BC0A9A">
        <w:rPr>
          <w:rStyle w:val="MathsChar"/>
        </w:rPr>
        <w:t>g(t)=ifft(G(w))</w:t>
      </w:r>
      <w:r w:rsidR="00BE1A57">
        <w:t>.</w:t>
      </w:r>
    </w:p>
    <w:p w:rsidR="00A879B8" w:rsidRDefault="00A879B8" w:rsidP="00A879B8">
      <w:r>
        <w:t xml:space="preserve">Any signal </w:t>
      </w:r>
      <w:proofErr w:type="gramStart"/>
      <w:r w:rsidRPr="006A0B87">
        <w:rPr>
          <w:rStyle w:val="MathsChar"/>
        </w:rPr>
        <w:t>x(</w:t>
      </w:r>
      <w:proofErr w:type="gramEnd"/>
      <w:r w:rsidRPr="006A0B87">
        <w:rPr>
          <w:rStyle w:val="MathsChar"/>
        </w:rPr>
        <w:t xml:space="preserve">t) </w:t>
      </w:r>
      <w:r>
        <w:t xml:space="preserve">can be represented as the </w:t>
      </w:r>
      <w:r w:rsidR="006A0B87">
        <w:t xml:space="preserve">same signal, </w:t>
      </w:r>
      <w:r w:rsidR="006A0B87" w:rsidRPr="006A0B87">
        <w:rPr>
          <w:rStyle w:val="MathsChar"/>
        </w:rPr>
        <w:t xml:space="preserve">x(t) </w:t>
      </w:r>
      <w:r w:rsidR="006A0B87">
        <w:t xml:space="preserve">convolved with </w:t>
      </w:r>
      <w:r w:rsidR="006A0B87" w:rsidRPr="006A0B87">
        <w:rPr>
          <w:rStyle w:val="MathsChar"/>
        </w:rPr>
        <w:t>δ(t)</w:t>
      </w:r>
      <w:r w:rsidR="006A0B87">
        <w:t>, that is, convolution with delta function does not change the signal. Then we have:</w:t>
      </w:r>
    </w:p>
    <w:p w:rsidR="00A879B8" w:rsidRDefault="00A879B8" w:rsidP="00A879B8">
      <w:r>
        <w:rPr>
          <w:noProof/>
        </w:rPr>
        <w:drawing>
          <wp:inline distT="0" distB="0" distL="0" distR="0" wp14:anchorId="0F88B04B" wp14:editId="09DFF987">
            <wp:extent cx="4298950" cy="1182901"/>
            <wp:effectExtent l="0" t="0" r="0" b="0"/>
            <wp:docPr id="2067" name="Picture 2067" descr="E:\Compaq_Owner\My Documents\3rd year project\Images\h(t) extr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Compaq_Owner\My Documents\3rd year project\Images\h(t) extractio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111" cy="1187073"/>
                    </a:xfrm>
                    <a:prstGeom prst="rect">
                      <a:avLst/>
                    </a:prstGeom>
                    <a:noFill/>
                    <a:ln>
                      <a:noFill/>
                    </a:ln>
                  </pic:spPr>
                </pic:pic>
              </a:graphicData>
            </a:graphic>
          </wp:inline>
        </w:drawing>
      </w:r>
    </w:p>
    <w:p w:rsidR="00C92CBE" w:rsidRDefault="008E6DA2" w:rsidP="008E6DA2">
      <w:pPr>
        <w:rPr>
          <w:rFonts w:ascii="Cambria Math" w:hAnsi="Cambria Math"/>
        </w:rPr>
      </w:pPr>
      <w:r w:rsidRPr="008E6DA2">
        <w:t>The Fourier transform of</w:t>
      </w:r>
      <w:r>
        <w:rPr>
          <w:rFonts w:ascii="Cambria Math" w:hAnsi="Cambria Math"/>
        </w:rPr>
        <w:t xml:space="preserve"> </w:t>
      </w:r>
      <w:proofErr w:type="gramStart"/>
      <w:r w:rsidRPr="006A0B87">
        <w:rPr>
          <w:rStyle w:val="MathsChar"/>
        </w:rPr>
        <w:t>h(</w:t>
      </w:r>
      <w:proofErr w:type="gramEnd"/>
      <w:r w:rsidRPr="006A0B87">
        <w:rPr>
          <w:rStyle w:val="MathsChar"/>
        </w:rPr>
        <w:t>t)</w:t>
      </w:r>
      <w:r>
        <w:rPr>
          <w:rFonts w:ascii="Cambria Math" w:hAnsi="Cambria Math"/>
        </w:rPr>
        <w:t xml:space="preserve"> </w:t>
      </w:r>
      <w:r w:rsidRPr="008E6DA2">
        <w:t>is</w:t>
      </w:r>
      <w:r>
        <w:rPr>
          <w:rFonts w:ascii="Cambria Math" w:hAnsi="Cambria Math"/>
        </w:rPr>
        <w:t xml:space="preserve"> </w:t>
      </w:r>
      <w:r w:rsidRPr="008F5343">
        <w:rPr>
          <w:rStyle w:val="MathsChar"/>
        </w:rPr>
        <w:t>H(w)</w:t>
      </w:r>
      <w:r w:rsidR="006A0B87">
        <w:rPr>
          <w:rStyle w:val="MathsChar"/>
        </w:rPr>
        <w:t xml:space="preserve"> </w:t>
      </w:r>
      <w:r w:rsidR="006A0B87" w:rsidRPr="006A0B87">
        <w:t>w</w:t>
      </w:r>
      <w:r w:rsidR="006A0B87">
        <w:t>hich is what we need to find frequency response</w:t>
      </w:r>
      <w:r>
        <w:rPr>
          <w:rFonts w:ascii="Cambria Math" w:hAnsi="Cambria Math"/>
        </w:rPr>
        <w:t xml:space="preserve">.  </w:t>
      </w:r>
      <w:r w:rsidR="00C92CBE">
        <w:rPr>
          <w:rFonts w:ascii="Cambria Math" w:hAnsi="Cambria Math"/>
        </w:rPr>
        <w:t xml:space="preserve">Then, amplitude </w:t>
      </w:r>
      <w:r>
        <w:rPr>
          <w:rFonts w:ascii="Cambria Math" w:hAnsi="Cambria Math"/>
        </w:rPr>
        <w:t>response is</w:t>
      </w:r>
      <m:oMath>
        <m:d>
          <m:dPr>
            <m:begChr m:val="|"/>
            <m:endChr m:val="|"/>
            <m:ctrlPr>
              <w:rPr>
                <w:rFonts w:ascii="Cambria Math" w:hAnsi="Cambria Math"/>
                <w:i/>
              </w:rPr>
            </m:ctrlPr>
          </m:dPr>
          <m:e>
            <m:r>
              <w:rPr>
                <w:rFonts w:ascii="Cambria Math" w:hAnsi="Cambria Math"/>
              </w:rPr>
              <m:t>H(w)</m:t>
            </m:r>
          </m:e>
        </m:d>
      </m:oMath>
      <w:r>
        <w:rPr>
          <w:rFonts w:ascii="Cambria Math" w:hAnsi="Cambria Math"/>
        </w:rPr>
        <w:t xml:space="preserve">, and phase response </w:t>
      </w:r>
      <w:proofErr w:type="gramStart"/>
      <w:r>
        <w:rPr>
          <w:rFonts w:ascii="Cambria Math" w:hAnsi="Cambria Math"/>
        </w:rPr>
        <w:t xml:space="preserve">is </w:t>
      </w:r>
      <w:proofErr w:type="gramEnd"/>
      <m:oMath>
        <m:r>
          <w:rPr>
            <w:rFonts w:ascii="Cambria Math" w:hAnsi="Cambria Math"/>
          </w:rPr>
          <m:t>∠H(w)</m:t>
        </m:r>
      </m:oMath>
      <w:r>
        <w:rPr>
          <w:rFonts w:ascii="Cambria Math" w:hAnsi="Cambria Math"/>
        </w:rPr>
        <w:t>.</w:t>
      </w:r>
    </w:p>
    <w:p w:rsidR="002C4DEF" w:rsidRDefault="008F5343" w:rsidP="008F5343">
      <w:r>
        <w:t xml:space="preserve">We could use any signal </w:t>
      </w:r>
      <w:proofErr w:type="gramStart"/>
      <w:r w:rsidRPr="008F5343">
        <w:rPr>
          <w:rStyle w:val="MathsChar"/>
        </w:rPr>
        <w:t>x(</w:t>
      </w:r>
      <w:proofErr w:type="gramEnd"/>
      <w:r w:rsidRPr="008F5343">
        <w:rPr>
          <w:rStyle w:val="MathsChar"/>
        </w:rPr>
        <w:t>t)</w:t>
      </w:r>
      <w:r>
        <w:rPr>
          <w:rFonts w:ascii="Cambria Math" w:hAnsi="Cambria Math"/>
        </w:rPr>
        <w:t xml:space="preserve"> </w:t>
      </w:r>
      <w:r w:rsidRPr="008F5343">
        <w:t>as long</w:t>
      </w:r>
      <w:r>
        <w:t xml:space="preserve"> as it contains all the frequencies we’re interested in, and can be inverted to produce </w:t>
      </w:r>
      <w:r w:rsidRPr="008F5343">
        <w:rPr>
          <w:rStyle w:val="MathsChar"/>
        </w:rPr>
        <w:t>inv(t)</w:t>
      </w:r>
      <w:r>
        <w:t xml:space="preserve"> such that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*inv</m:t>
        </m:r>
        <m:d>
          <m:dPr>
            <m:ctrlPr>
              <w:rPr>
                <w:rFonts w:ascii="Cambria Math" w:hAnsi="Cambria Math"/>
                <w:i/>
              </w:rPr>
            </m:ctrlPr>
          </m:dPr>
          <m:e>
            <m:r>
              <w:rPr>
                <w:rFonts w:ascii="Cambria Math" w:hAnsi="Cambria Math"/>
              </w:rPr>
              <m:t>t</m:t>
            </m:r>
          </m:e>
        </m:d>
        <m:r>
          <w:rPr>
            <w:rFonts w:ascii="Cambria Math" w:hAnsi="Cambria Math"/>
          </w:rPr>
          <m:t>=δ(t)</m:t>
        </m:r>
      </m:oMath>
      <w:r w:rsidR="002C4DEF">
        <w:t>. Such signal could be white noise, linear sine sweep</w:t>
      </w:r>
      <w:r w:rsidR="00667E29">
        <w:t>,</w:t>
      </w:r>
      <w:r w:rsidR="002C4DEF">
        <w:t xml:space="preserve"> MLS</w:t>
      </w:r>
      <w:r w:rsidR="00667E29">
        <w:t xml:space="preserve"> or indeed a delta function</w:t>
      </w:r>
      <w:r w:rsidR="002C4DEF">
        <w:t>.</w:t>
      </w:r>
    </w:p>
    <w:p w:rsidR="00667E29" w:rsidRDefault="00667E29" w:rsidP="008F5343">
      <w:r>
        <w:t>Som</w:t>
      </w:r>
      <w:r w:rsidR="00EC7B43">
        <w:t>e methods do use delta function</w:t>
      </w:r>
      <w:r>
        <w:t xml:space="preserve"> for acoustics measurements. </w:t>
      </w:r>
      <w:r w:rsidR="00646992">
        <w:t>A d</w:t>
      </w:r>
      <w:r>
        <w:t>elta function can be app</w:t>
      </w:r>
      <w:r w:rsidR="00AB725F">
        <w:t>roximated by sudden sharp noise</w:t>
      </w:r>
      <w:r>
        <w:t xml:space="preserve"> such as gunshot, balloon pop or an electric spark. </w:t>
      </w:r>
      <w:r w:rsidR="00AB725F">
        <w:t xml:space="preserve">The advantage is that we </w:t>
      </w:r>
      <w:r w:rsidR="00E80C51">
        <w:t xml:space="preserve">obtain </w:t>
      </w:r>
      <w:r w:rsidR="00AB725F">
        <w:t xml:space="preserve">the impulse response by directly measuring the output. </w:t>
      </w:r>
      <w:r>
        <w:t xml:space="preserve">The downside of such method is that delta function contains </w:t>
      </w:r>
      <w:r w:rsidR="00646992">
        <w:t xml:space="preserve">only a </w:t>
      </w:r>
      <w:r w:rsidR="00AB725F">
        <w:t>small</w:t>
      </w:r>
      <w:r>
        <w:t xml:space="preserve"> </w:t>
      </w:r>
      <w:r w:rsidR="00646992">
        <w:t xml:space="preserve">amount of </w:t>
      </w:r>
      <w:r>
        <w:t>energy in each frequency band compared to residual noise, which makes SNR of the measurement quite poor.</w:t>
      </w:r>
    </w:p>
    <w:p w:rsidR="00A879B8" w:rsidRDefault="00A879B8" w:rsidP="00A879B8">
      <w:r>
        <w:t xml:space="preserve">Exponential swept sine method popularised by Angelo Farina </w:t>
      </w:r>
      <w:sdt>
        <w:sdtPr>
          <w:id w:val="783626686"/>
          <w:citation/>
        </w:sdtPr>
        <w:sdtContent>
          <w:r>
            <w:fldChar w:fldCharType="begin"/>
          </w:r>
          <w:r w:rsidR="00DE60E0">
            <w:instrText xml:space="preserve">CITATION Angelo_original \l 2057 </w:instrText>
          </w:r>
          <w:r>
            <w:fldChar w:fldCharType="separate"/>
          </w:r>
          <w:r w:rsidR="004A7787">
            <w:rPr>
              <w:noProof/>
            </w:rPr>
            <w:t>[</w:t>
          </w:r>
          <w:hyperlink w:anchor="Angelo_original" w:history="1">
            <w:r w:rsidR="004A7787" w:rsidRPr="004A7787">
              <w:rPr>
                <w:rStyle w:val="Hyperlink"/>
                <w:noProof/>
                <w:color w:val="000000"/>
              </w:rPr>
              <w:t>1</w:t>
            </w:r>
          </w:hyperlink>
          <w:r w:rsidR="004A7787">
            <w:rPr>
              <w:noProof/>
            </w:rPr>
            <w:t>]</w:t>
          </w:r>
          <w:r>
            <w:fldChar w:fldCharType="end"/>
          </w:r>
        </w:sdtContent>
      </w:sdt>
      <w:r>
        <w:t xml:space="preserve"> fitted all the requirements</w:t>
      </w:r>
      <w:r w:rsidR="006A0B87">
        <w:t>, and has a number of advantages</w:t>
      </w:r>
      <w:r>
        <w:t>. I will describe the method in more detail.</w:t>
      </w:r>
    </w:p>
    <w:p w:rsidR="002C4DEF" w:rsidRDefault="002C4DEF" w:rsidP="008F5343">
      <w:r>
        <w:t>The reason to use exponentially swept sine</w:t>
      </w:r>
      <w:r w:rsidR="008B58A0">
        <w:t xml:space="preserve"> (ESS)</w:t>
      </w:r>
      <w:r>
        <w:t xml:space="preserve"> is that we can get separate linear and harmonic impulse responses.</w:t>
      </w:r>
      <w:r w:rsidR="008B58A0">
        <w:t xml:space="preserve"> This is illustrated in the spectrogram of a signal recorded with </w:t>
      </w:r>
      <w:r w:rsidR="00057468">
        <w:t xml:space="preserve">ESS technique, shown in </w:t>
      </w:r>
      <w:r w:rsidR="009A2056" w:rsidRPr="00BC0A9A">
        <w:fldChar w:fldCharType="begin"/>
      </w:r>
      <w:r w:rsidR="009A2056" w:rsidRPr="00BC0A9A">
        <w:instrText xml:space="preserve"> REF _Ref288400729 \h </w:instrText>
      </w:r>
      <w:r w:rsidR="00BC0A9A" w:rsidRPr="00BC0A9A">
        <w:instrText xml:space="preserve"> \* MERGEFORMAT </w:instrText>
      </w:r>
      <w:r w:rsidR="009A2056" w:rsidRPr="00BC0A9A">
        <w:fldChar w:fldCharType="separate"/>
      </w:r>
      <w:r w:rsidR="007B1747" w:rsidRPr="007B1747">
        <w:t xml:space="preserve">Figure </w:t>
      </w:r>
      <w:r w:rsidR="007B1747" w:rsidRPr="007B1747">
        <w:rPr>
          <w:noProof/>
        </w:rPr>
        <w:t>3</w:t>
      </w:r>
      <w:r w:rsidR="007B1747" w:rsidRPr="007B1747">
        <w:rPr>
          <w:noProof/>
        </w:rPr>
        <w:noBreakHyphen/>
        <w:t>1</w:t>
      </w:r>
      <w:r w:rsidR="009A2056" w:rsidRPr="00BC0A9A">
        <w:fldChar w:fldCharType="end"/>
      </w:r>
      <w:r w:rsidR="00033F18">
        <w:t xml:space="preserve"> a)</w:t>
      </w:r>
      <w:r w:rsidR="00057468">
        <w:t xml:space="preserve">. Y axis is in log scale. </w:t>
      </w:r>
      <w:r w:rsidR="009A2056">
        <w:t>Thick black line is the linear sig</w:t>
      </w:r>
      <w:r w:rsidR="001E7D38">
        <w:t>nal, and lines above</w:t>
      </w:r>
      <w:r w:rsidR="009A2056">
        <w:t xml:space="preserve"> are harmonics.</w:t>
      </w:r>
      <w:r w:rsidR="001E7D38">
        <w:t xml:space="preserve"> We can see that harmonics with the same frequency as the linear signal occur at different, well-defined times.</w:t>
      </w:r>
      <w:r w:rsidR="009A2056">
        <w:t xml:space="preserve"> </w:t>
      </w:r>
      <w:r w:rsidR="00033F18">
        <w:t xml:space="preserve">The resultant impulse response is shown in </w:t>
      </w:r>
      <w:r w:rsidR="00033F18" w:rsidRPr="00BC0A9A">
        <w:fldChar w:fldCharType="begin"/>
      </w:r>
      <w:r w:rsidR="00033F18" w:rsidRPr="00BC0A9A">
        <w:instrText xml:space="preserve"> REF _Ref288400729 \h </w:instrText>
      </w:r>
      <w:r w:rsidR="00BC0A9A" w:rsidRPr="00BC0A9A">
        <w:instrText xml:space="preserve"> \* MERGEFORMAT </w:instrText>
      </w:r>
      <w:r w:rsidR="00033F18" w:rsidRPr="00BC0A9A">
        <w:fldChar w:fldCharType="separate"/>
      </w:r>
      <w:r w:rsidR="007B1747" w:rsidRPr="007B1747">
        <w:t xml:space="preserve">Figure </w:t>
      </w:r>
      <w:r w:rsidR="007B1747" w:rsidRPr="007B1747">
        <w:rPr>
          <w:noProof/>
        </w:rPr>
        <w:t>3</w:t>
      </w:r>
      <w:r w:rsidR="007B1747" w:rsidRPr="007B1747">
        <w:rPr>
          <w:noProof/>
        </w:rPr>
        <w:noBreakHyphen/>
        <w:t>1</w:t>
      </w:r>
      <w:r w:rsidR="00033F18" w:rsidRPr="00BC0A9A">
        <w:fldChar w:fldCharType="end"/>
      </w:r>
      <w:r w:rsidR="00033F18">
        <w:t xml:space="preserve"> b), where impulse response of each harmonic is separated in time (note that linear response on the right of the figure goes off the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508"/>
      </w:tblGrid>
      <w:tr w:rsidR="002C4DEF" w:rsidRPr="00033F18" w:rsidTr="002C4DEF">
        <w:tc>
          <w:tcPr>
            <w:tcW w:w="6062" w:type="dxa"/>
          </w:tcPr>
          <w:p w:rsidR="00057468" w:rsidRPr="00E9191A" w:rsidRDefault="00935AC4" w:rsidP="00057468">
            <w:pPr>
              <w:keepNext/>
            </w:pPr>
            <w:r>
              <w:rPr>
                <w:noProof/>
              </w:rPr>
              <w:lastRenderedPageBreak/>
              <mc:AlternateContent>
                <mc:Choice Requires="wps">
                  <w:drawing>
                    <wp:anchor distT="0" distB="0" distL="114300" distR="114300" simplePos="0" relativeHeight="251701248" behindDoc="0" locked="0" layoutInCell="1" allowOverlap="1" wp14:anchorId="70746012" wp14:editId="3B967CF0">
                      <wp:simplePos x="0" y="0"/>
                      <wp:positionH relativeFrom="column">
                        <wp:posOffset>-27256</wp:posOffset>
                      </wp:positionH>
                      <wp:positionV relativeFrom="paragraph">
                        <wp:posOffset>-127635</wp:posOffset>
                      </wp:positionV>
                      <wp:extent cx="1060938" cy="356870"/>
                      <wp:effectExtent l="0" t="0" r="0" b="5080"/>
                      <wp:wrapNone/>
                      <wp:docPr id="4097" name="Text Box 4097"/>
                      <wp:cNvGraphicFramePr/>
                      <a:graphic xmlns:a="http://schemas.openxmlformats.org/drawingml/2006/main">
                        <a:graphicData uri="http://schemas.microsoft.com/office/word/2010/wordprocessingShape">
                          <wps:wsp>
                            <wps:cNvSpPr txBox="1"/>
                            <wps:spPr>
                              <a:xfrm>
                                <a:off x="0" y="0"/>
                                <a:ext cx="1060938" cy="356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5964" w:rsidRDefault="007F5964" w:rsidP="00935AC4">
                                  <w:r>
                                    <w:t>Frequency, 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097" o:spid="_x0000_s1026" type="#_x0000_t202" style="position:absolute;margin-left:-2.15pt;margin-top:-10.05pt;width:83.55pt;height:28.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" filled="f" stroked="f" strokeweight=".5pt">
                      <v:textbox>
                        <w:txbxContent>
                          <w:p w:rsidR="007F5964" w:rsidRDefault="007F5964" w:rsidP="00935AC4">
                            <w:r>
                              <w:t>Frequency, Hz</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1743DA55" wp14:editId="211BABDF">
                      <wp:simplePos x="0" y="0"/>
                      <wp:positionH relativeFrom="column">
                        <wp:posOffset>3511745</wp:posOffset>
                      </wp:positionH>
                      <wp:positionV relativeFrom="paragraph">
                        <wp:posOffset>1544125</wp:posOffset>
                      </wp:positionV>
                      <wp:extent cx="802640" cy="356870"/>
                      <wp:effectExtent l="0" t="0" r="0" b="5080"/>
                      <wp:wrapNone/>
                      <wp:docPr id="4096" name="Text Box 4096"/>
                      <wp:cNvGraphicFramePr/>
                      <a:graphic xmlns:a="http://schemas.openxmlformats.org/drawingml/2006/main">
                        <a:graphicData uri="http://schemas.microsoft.com/office/word/2010/wordprocessingShape">
                          <wps:wsp>
                            <wps:cNvSpPr txBox="1"/>
                            <wps:spPr>
                              <a:xfrm>
                                <a:off x="0" y="0"/>
                                <a:ext cx="802640" cy="356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5964" w:rsidRDefault="007F5964" w:rsidP="00935AC4">
                                  <w:r>
                                    <w:t>Time,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96" o:spid="_x0000_s1027" type="#_x0000_t202" style="position:absolute;margin-left:276.5pt;margin-top:121.6pt;width:63.2pt;height:28.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" filled="f" stroked="f" strokeweight=".5pt">
                      <v:textbox>
                        <w:txbxContent>
                          <w:p w:rsidR="007F5964" w:rsidRDefault="007F5964" w:rsidP="00935AC4">
                            <w:r>
                              <w:t>Time, s</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3D9D5E4E" wp14:editId="5937BD70">
                      <wp:simplePos x="0" y="0"/>
                      <wp:positionH relativeFrom="column">
                        <wp:posOffset>2247</wp:posOffset>
                      </wp:positionH>
                      <wp:positionV relativeFrom="paragraph">
                        <wp:posOffset>1694424</wp:posOffset>
                      </wp:positionV>
                      <wp:extent cx="3581400" cy="0"/>
                      <wp:effectExtent l="0" t="76200" r="19050" b="114300"/>
                      <wp:wrapNone/>
                      <wp:docPr id="2079" name="Straight Arrow Connector 2079"/>
                      <wp:cNvGraphicFramePr/>
                      <a:graphic xmlns:a="http://schemas.openxmlformats.org/drawingml/2006/main">
                        <a:graphicData uri="http://schemas.microsoft.com/office/word/2010/wordprocessingShape">
                          <wps:wsp>
                            <wps:cNvCnPr/>
                            <wps:spPr>
                              <a:xfrm>
                                <a:off x="0" y="0"/>
                                <a:ext cx="35814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079" o:spid="_x0000_s1026" type="#_x0000_t32" style="position:absolute;margin-left:.2pt;margin-top:133.4pt;width:282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" strokecolor="black [3213]">
                      <v:stroke endarrow="open"/>
                    </v:shape>
                  </w:pict>
                </mc:Fallback>
              </mc:AlternateContent>
            </w:r>
            <w:r>
              <w:rPr>
                <w:noProof/>
              </w:rPr>
              <mc:AlternateContent>
                <mc:Choice Requires="wps">
                  <w:drawing>
                    <wp:anchor distT="0" distB="0" distL="114300" distR="114300" simplePos="0" relativeHeight="251696128" behindDoc="0" locked="0" layoutInCell="1" allowOverlap="1" wp14:anchorId="4A6B4921" wp14:editId="10E14FDB">
                      <wp:simplePos x="0" y="0"/>
                      <wp:positionH relativeFrom="column">
                        <wp:posOffset>2247</wp:posOffset>
                      </wp:positionH>
                      <wp:positionV relativeFrom="paragraph">
                        <wp:posOffset>-81182</wp:posOffset>
                      </wp:positionV>
                      <wp:extent cx="0" cy="1770184"/>
                      <wp:effectExtent l="95250" t="38100" r="57150" b="20955"/>
                      <wp:wrapNone/>
                      <wp:docPr id="2078" name="Straight Arrow Connector 2078"/>
                      <wp:cNvGraphicFramePr/>
                      <a:graphic xmlns:a="http://schemas.openxmlformats.org/drawingml/2006/main">
                        <a:graphicData uri="http://schemas.microsoft.com/office/word/2010/wordprocessingShape">
                          <wps:wsp>
                            <wps:cNvCnPr/>
                            <wps:spPr>
                              <a:xfrm flipV="1">
                                <a:off x="0" y="0"/>
                                <a:ext cx="0" cy="1770184"/>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78" o:spid="_x0000_s1026" type="#_x0000_t32" style="position:absolute;margin-left:.2pt;margin-top:-6.4pt;width:0;height:139.4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" strokecolor="black [3213]">
                      <v:stroke endarrow="open"/>
                    </v:shape>
                  </w:pict>
                </mc:Fallback>
              </mc:AlternateContent>
            </w:r>
            <w:r w:rsidR="00E9191A">
              <w:rPr>
                <w:noProof/>
              </w:rPr>
              <mc:AlternateContent>
                <mc:Choice Requires="wps">
                  <w:drawing>
                    <wp:anchor distT="0" distB="0" distL="114300" distR="114300" simplePos="0" relativeHeight="251693056" behindDoc="0" locked="0" layoutInCell="1" allowOverlap="1" wp14:anchorId="2EC1485F" wp14:editId="480226C0">
                      <wp:simplePos x="0" y="0"/>
                      <wp:positionH relativeFrom="column">
                        <wp:posOffset>2659199</wp:posOffset>
                      </wp:positionH>
                      <wp:positionV relativeFrom="paragraph">
                        <wp:posOffset>-115933</wp:posOffset>
                      </wp:positionV>
                      <wp:extent cx="473528" cy="418737"/>
                      <wp:effectExtent l="38100" t="0" r="22225" b="57785"/>
                      <wp:wrapNone/>
                      <wp:docPr id="2065" name="Straight Arrow Connector 2065"/>
                      <wp:cNvGraphicFramePr/>
                      <a:graphic xmlns:a="http://schemas.openxmlformats.org/drawingml/2006/main">
                        <a:graphicData uri="http://schemas.microsoft.com/office/word/2010/wordprocessingShape">
                          <wps:wsp>
                            <wps:cNvCnPr/>
                            <wps:spPr>
                              <a:xfrm flipH="1">
                                <a:off x="0" y="0"/>
                                <a:ext cx="473528" cy="41873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65" o:spid="_x0000_s1026" type="#_x0000_t32" style="position:absolute;margin-left:209.4pt;margin-top:-9.15pt;width:37.3pt;height:32.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" strokecolor="black [3213]">
                      <v:stroke endarrow="open"/>
                    </v:shape>
                  </w:pict>
                </mc:Fallback>
              </mc:AlternateContent>
            </w:r>
            <w:r w:rsidR="00E9191A">
              <w:rPr>
                <w:noProof/>
              </w:rPr>
              <mc:AlternateContent>
                <mc:Choice Requires="wps">
                  <w:drawing>
                    <wp:anchor distT="0" distB="0" distL="114300" distR="114300" simplePos="0" relativeHeight="251689984" behindDoc="0" locked="0" layoutInCell="1" allowOverlap="1" wp14:anchorId="15955D1C" wp14:editId="1E21A7FB">
                      <wp:simplePos x="0" y="0"/>
                      <wp:positionH relativeFrom="column">
                        <wp:posOffset>3131548</wp:posOffset>
                      </wp:positionH>
                      <wp:positionV relativeFrom="paragraph">
                        <wp:posOffset>-322580</wp:posOffset>
                      </wp:positionV>
                      <wp:extent cx="1181100" cy="353695"/>
                      <wp:effectExtent l="0" t="0" r="19050" b="27305"/>
                      <wp:wrapNone/>
                      <wp:docPr id="2054" name="Text Box 2054"/>
                      <wp:cNvGraphicFramePr/>
                      <a:graphic xmlns:a="http://schemas.openxmlformats.org/drawingml/2006/main">
                        <a:graphicData uri="http://schemas.microsoft.com/office/word/2010/wordprocessingShape">
                          <wps:wsp>
                            <wps:cNvSpPr txBox="1"/>
                            <wps:spPr>
                              <a:xfrm>
                                <a:off x="0" y="0"/>
                                <a:ext cx="1181100" cy="3536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F5964" w:rsidRDefault="007F5964">
                                  <w:r>
                                    <w:t>Second harmonic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54" o:spid="_x0000_s1028" type="#_x0000_t202" style="position:absolute;margin-left:246.6pt;margin-top:-25.4pt;width:93pt;height:27.8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" fillcolor="white [3201]" strokeweight=".5pt">
                      <v:textbox>
                        <w:txbxContent>
                          <w:p w:rsidR="007F5964" w:rsidRDefault="007F5964">
                            <w:r>
                              <w:t>Second harmonic</w:t>
                            </w:r>
                          </w:p>
                        </w:txbxContent>
                      </v:textbox>
                    </v:shape>
                  </w:pict>
                </mc:Fallback>
              </mc:AlternateContent>
            </w:r>
            <w:r w:rsidR="00E9191A">
              <w:rPr>
                <w:noProof/>
              </w:rPr>
              <mc:AlternateContent>
                <mc:Choice Requires="wps">
                  <w:drawing>
                    <wp:anchor distT="0" distB="0" distL="114300" distR="114300" simplePos="0" relativeHeight="251691008" behindDoc="0" locked="0" layoutInCell="1" allowOverlap="1" wp14:anchorId="0C36137D" wp14:editId="11966AF2">
                      <wp:simplePos x="0" y="0"/>
                      <wp:positionH relativeFrom="column">
                        <wp:posOffset>2588441</wp:posOffset>
                      </wp:positionH>
                      <wp:positionV relativeFrom="paragraph">
                        <wp:posOffset>450124</wp:posOffset>
                      </wp:positionV>
                      <wp:extent cx="565786" cy="637177"/>
                      <wp:effectExtent l="38100" t="38100" r="24765" b="29845"/>
                      <wp:wrapNone/>
                      <wp:docPr id="2062" name="Straight Arrow Connector 2062"/>
                      <wp:cNvGraphicFramePr/>
                      <a:graphic xmlns:a="http://schemas.openxmlformats.org/drawingml/2006/main">
                        <a:graphicData uri="http://schemas.microsoft.com/office/word/2010/wordprocessingShape">
                          <wps:wsp>
                            <wps:cNvCnPr/>
                            <wps:spPr>
                              <a:xfrm flipH="1" flipV="1">
                                <a:off x="0" y="0"/>
                                <a:ext cx="565786" cy="63717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062" o:spid="_x0000_s1026" type="#_x0000_t32" style="position:absolute;margin-left:203.8pt;margin-top:35.45pt;width:44.55pt;height:50.15pt;flip:x y;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" strokecolor="black [3213]">
                      <v:stroke endarrow="open"/>
                    </v:shape>
                  </w:pict>
                </mc:Fallback>
              </mc:AlternateContent>
            </w:r>
            <w:r w:rsidR="00E9191A">
              <w:rPr>
                <w:noProof/>
              </w:rPr>
              <mc:AlternateContent>
                <mc:Choice Requires="wps">
                  <w:drawing>
                    <wp:anchor distT="0" distB="0" distL="114300" distR="114300" simplePos="0" relativeHeight="251688960" behindDoc="0" locked="0" layoutInCell="1" allowOverlap="1" wp14:anchorId="529172CC" wp14:editId="30EDCE62">
                      <wp:simplePos x="0" y="0"/>
                      <wp:positionH relativeFrom="column">
                        <wp:posOffset>3154499</wp:posOffset>
                      </wp:positionH>
                      <wp:positionV relativeFrom="paragraph">
                        <wp:posOffset>901881</wp:posOffset>
                      </wp:positionV>
                      <wp:extent cx="1096735" cy="337367"/>
                      <wp:effectExtent l="0" t="0" r="27305" b="24765"/>
                      <wp:wrapNone/>
                      <wp:docPr id="25" name="Text Box 25"/>
                      <wp:cNvGraphicFramePr/>
                      <a:graphic xmlns:a="http://schemas.openxmlformats.org/drawingml/2006/main">
                        <a:graphicData uri="http://schemas.microsoft.com/office/word/2010/wordprocessingShape">
                          <wps:wsp>
                            <wps:cNvSpPr txBox="1"/>
                            <wps:spPr>
                              <a:xfrm>
                                <a:off x="0" y="0"/>
                                <a:ext cx="1096735" cy="3373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F5964" w:rsidRDefault="007F5964">
                                  <w:r>
                                    <w:t>First harmonic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5" o:spid="_x0000_s1029" type="#_x0000_t202" style="position:absolute;margin-left:248.4pt;margin-top:71pt;width:86.35pt;height:26.5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" fillcolor="white [3201]" strokeweight=".5pt">
                      <v:textbox>
                        <w:txbxContent>
                          <w:p w:rsidR="007F5964" w:rsidRDefault="007F5964">
                            <w:r>
                              <w:t>First harmonic</w:t>
                            </w:r>
                          </w:p>
                        </w:txbxContent>
                      </v:textbox>
                    </v:shape>
                  </w:pict>
                </mc:Fallback>
              </mc:AlternateContent>
            </w:r>
            <w:r w:rsidR="00E9191A">
              <w:rPr>
                <w:noProof/>
              </w:rPr>
              <mc:AlternateContent>
                <mc:Choice Requires="wps">
                  <w:drawing>
                    <wp:anchor distT="0" distB="0" distL="114300" distR="114300" simplePos="0" relativeHeight="251686912" behindDoc="0" locked="0" layoutInCell="1" allowOverlap="1" wp14:anchorId="2E134A03" wp14:editId="350B28B6">
                      <wp:simplePos x="0" y="0"/>
                      <wp:positionH relativeFrom="column">
                        <wp:posOffset>2501356</wp:posOffset>
                      </wp:positionH>
                      <wp:positionV relativeFrom="paragraph">
                        <wp:posOffset>689610</wp:posOffset>
                      </wp:positionV>
                      <wp:extent cx="653143" cy="729343"/>
                      <wp:effectExtent l="38100" t="38100" r="33020" b="33020"/>
                      <wp:wrapNone/>
                      <wp:docPr id="22" name="Straight Arrow Connector 22"/>
                      <wp:cNvGraphicFramePr/>
                      <a:graphic xmlns:a="http://schemas.openxmlformats.org/drawingml/2006/main">
                        <a:graphicData uri="http://schemas.microsoft.com/office/word/2010/wordprocessingShape">
                          <wps:wsp>
                            <wps:cNvCnPr/>
                            <wps:spPr>
                              <a:xfrm flipH="1" flipV="1">
                                <a:off x="0" y="0"/>
                                <a:ext cx="653143" cy="72934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2" o:spid="_x0000_s1026" type="#_x0000_t32" style="position:absolute;margin-left:196.95pt;margin-top:54.3pt;width:51.45pt;height:57.45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" strokecolor="black [3213]">
                      <v:stroke endarrow="open"/>
                    </v:shape>
                  </w:pict>
                </mc:Fallback>
              </mc:AlternateContent>
            </w:r>
            <w:r w:rsidR="00E9191A">
              <w:rPr>
                <w:noProof/>
              </w:rPr>
              <mc:AlternateContent>
                <mc:Choice Requires="wps">
                  <w:drawing>
                    <wp:anchor distT="0" distB="0" distL="114300" distR="114300" simplePos="0" relativeHeight="251685888" behindDoc="0" locked="0" layoutInCell="1" allowOverlap="1" wp14:anchorId="08259CDF" wp14:editId="25FFC6D1">
                      <wp:simplePos x="0" y="0"/>
                      <wp:positionH relativeFrom="column">
                        <wp:posOffset>3154499</wp:posOffset>
                      </wp:positionH>
                      <wp:positionV relativeFrom="paragraph">
                        <wp:posOffset>1271996</wp:posOffset>
                      </wp:positionV>
                      <wp:extent cx="1096735" cy="332014"/>
                      <wp:effectExtent l="0" t="0" r="27305" b="11430"/>
                      <wp:wrapNone/>
                      <wp:docPr id="5" name="Text Box 5"/>
                      <wp:cNvGraphicFramePr/>
                      <a:graphic xmlns:a="http://schemas.openxmlformats.org/drawingml/2006/main">
                        <a:graphicData uri="http://schemas.microsoft.com/office/word/2010/wordprocessingShape">
                          <wps:wsp>
                            <wps:cNvSpPr txBox="1"/>
                            <wps:spPr>
                              <a:xfrm>
                                <a:off x="0" y="0"/>
                                <a:ext cx="1096735" cy="3320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F5964" w:rsidRDefault="007F5964">
                                  <w:r>
                                    <w:t>Linear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 o:spid="_x0000_s1030" type="#_x0000_t202" style="position:absolute;margin-left:248.4pt;margin-top:100.15pt;width:86.35pt;height:26.1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" fillcolor="white [3201]" strokeweight=".5pt">
                      <v:textbox>
                        <w:txbxContent>
                          <w:p w:rsidR="007F5964" w:rsidRDefault="007F5964">
                            <w:r>
                              <w:t>Linear response</w:t>
                            </w:r>
                          </w:p>
                        </w:txbxContent>
                      </v:textbox>
                    </v:shape>
                  </w:pict>
                </mc:Fallback>
              </mc:AlternateContent>
            </w:r>
            <w:r w:rsidR="00033F18" w:rsidRPr="00E9191A">
              <w:rPr>
                <w:noProof/>
              </w:rPr>
              <mc:AlternateContent>
                <mc:Choice Requires="wps">
                  <w:drawing>
                    <wp:anchor distT="0" distB="0" distL="114300" distR="114300" simplePos="0" relativeHeight="251670528" behindDoc="0" locked="0" layoutInCell="1" allowOverlap="1" wp14:anchorId="607B156B" wp14:editId="6CF18D60">
                      <wp:simplePos x="0" y="0"/>
                      <wp:positionH relativeFrom="column">
                        <wp:posOffset>39370</wp:posOffset>
                      </wp:positionH>
                      <wp:positionV relativeFrom="paragraph">
                        <wp:posOffset>182880</wp:posOffset>
                      </wp:positionV>
                      <wp:extent cx="400050" cy="298450"/>
                      <wp:effectExtent l="0" t="0" r="0" b="6350"/>
                      <wp:wrapNone/>
                      <wp:docPr id="2064" name="Text Box 2064"/>
                      <wp:cNvGraphicFramePr/>
                      <a:graphic xmlns:a="http://schemas.openxmlformats.org/drawingml/2006/main">
                        <a:graphicData uri="http://schemas.microsoft.com/office/word/2010/wordprocessingShape">
                          <wps:wsp>
                            <wps:cNvSpPr txBox="1"/>
                            <wps:spPr>
                              <a:xfrm>
                                <a:off x="0" y="0"/>
                                <a:ext cx="400050"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5964" w:rsidRPr="00033F18" w:rsidRDefault="007F5964" w:rsidP="00033F18">
                                  <w:pPr>
                                    <w:spacing w:before="0" w:after="0"/>
                                    <w:rPr>
                                      <w:sz w:val="28"/>
                                    </w:rPr>
                                  </w:pPr>
                                  <w:r w:rsidRPr="00033F18">
                                    <w:rPr>
                                      <w:sz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64" o:spid="_x0000_s1031" type="#_x0000_t202" style="position:absolute;margin-left:3.1pt;margin-top:14.4pt;width:31.5pt;height: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" filled="f" stroked="f" strokeweight=".5pt">
                      <v:textbox>
                        <w:txbxContent>
                          <w:p w:rsidR="007F5964" w:rsidRPr="00033F18" w:rsidRDefault="007F5964" w:rsidP="00033F18">
                            <w:pPr>
                              <w:spacing w:before="0" w:after="0"/>
                              <w:rPr>
                                <w:sz w:val="28"/>
                              </w:rPr>
                            </w:pPr>
                            <w:r w:rsidRPr="00033F18">
                              <w:rPr>
                                <w:sz w:val="28"/>
                              </w:rPr>
                              <w:t>a).</w:t>
                            </w:r>
                          </w:p>
                        </w:txbxContent>
                      </v:textbox>
                    </v:shape>
                  </w:pict>
                </mc:Fallback>
              </mc:AlternateContent>
            </w:r>
            <w:r w:rsidR="002C4DEF" w:rsidRPr="00E9191A">
              <w:rPr>
                <w:noProof/>
              </w:rPr>
              <w:drawing>
                <wp:inline distT="0" distB="0" distL="0" distR="0" wp14:anchorId="09C97E1C" wp14:editId="11F7B0BF">
                  <wp:extent cx="3453299" cy="1611923"/>
                  <wp:effectExtent l="0" t="0" r="0" b="762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3">
                            <a:duotone>
                              <a:prstClr val="black"/>
                              <a:schemeClr val="bg1">
                                <a:tint val="45000"/>
                                <a:satMod val="400000"/>
                              </a:schemeClr>
                            </a:duotone>
                            <a:extLst>
                              <a:ext uri="{BEBA8EAE-BF5A-486C-A8C5-ECC9F3942E4B}">
                                <a14:imgProps xmlns:a14="http://schemas.microsoft.com/office/drawing/2010/main">
                                  <a14:imgLayer r:embed="rId1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458032" cy="1614132"/>
                          </a:xfrm>
                          <a:prstGeom prst="rect">
                            <a:avLst/>
                          </a:prstGeom>
                          <a:noFill/>
                          <a:ln>
                            <a:noFill/>
                          </a:ln>
                          <a:extLs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2C4DEF" w:rsidRPr="00E9191A" w:rsidRDefault="00057468" w:rsidP="00057468">
            <w:pPr>
              <w:pStyle w:val="Caption"/>
              <w:rPr>
                <w:b w:val="0"/>
              </w:rPr>
            </w:pPr>
            <w:bookmarkStart w:id="9" w:name="_Ref288400729"/>
            <w:r w:rsidRPr="00E9191A">
              <w:rPr>
                <w:b w:val="0"/>
              </w:rPr>
              <w:t xml:space="preserve">Figure </w:t>
            </w:r>
            <w:r w:rsidR="0084490D">
              <w:rPr>
                <w:b w:val="0"/>
              </w:rPr>
              <w:fldChar w:fldCharType="begin"/>
            </w:r>
            <w:r w:rsidR="0084490D">
              <w:rPr>
                <w:b w:val="0"/>
              </w:rPr>
              <w:instrText xml:space="preserve"> STYLEREF 1 \s </w:instrText>
            </w:r>
            <w:r w:rsidR="0084490D">
              <w:rPr>
                <w:b w:val="0"/>
              </w:rPr>
              <w:fldChar w:fldCharType="separate"/>
            </w:r>
            <w:r w:rsidR="007B1747">
              <w:rPr>
                <w:b w:val="0"/>
                <w:noProof/>
              </w:rPr>
              <w:t>3</w:t>
            </w:r>
            <w:r w:rsidR="0084490D">
              <w:rPr>
                <w:b w:val="0"/>
              </w:rPr>
              <w:fldChar w:fldCharType="end"/>
            </w:r>
            <w:r w:rsidR="0084490D">
              <w:rPr>
                <w:b w:val="0"/>
              </w:rPr>
              <w:noBreakHyphen/>
            </w:r>
            <w:r w:rsidR="0084490D">
              <w:rPr>
                <w:b w:val="0"/>
              </w:rPr>
              <w:fldChar w:fldCharType="begin"/>
            </w:r>
            <w:r w:rsidR="0084490D">
              <w:rPr>
                <w:b w:val="0"/>
              </w:rPr>
              <w:instrText xml:space="preserve"> SEQ Figure \* ARABIC \s 1 </w:instrText>
            </w:r>
            <w:r w:rsidR="0084490D">
              <w:rPr>
                <w:b w:val="0"/>
              </w:rPr>
              <w:fldChar w:fldCharType="separate"/>
            </w:r>
            <w:r w:rsidR="007B1747">
              <w:rPr>
                <w:b w:val="0"/>
                <w:noProof/>
              </w:rPr>
              <w:t>1</w:t>
            </w:r>
            <w:r w:rsidR="0084490D">
              <w:rPr>
                <w:b w:val="0"/>
              </w:rPr>
              <w:fldChar w:fldCharType="end"/>
            </w:r>
            <w:bookmarkEnd w:id="9"/>
            <w:r w:rsidRPr="00E9191A">
              <w:rPr>
                <w:b w:val="0"/>
              </w:rPr>
              <w:t xml:space="preserve"> - spectrogram of signal recorded with ESS method, and resulting impulse response</w:t>
            </w:r>
          </w:p>
        </w:tc>
        <w:tc>
          <w:tcPr>
            <w:tcW w:w="3508" w:type="dxa"/>
          </w:tcPr>
          <w:p w:rsidR="002C4DEF" w:rsidRPr="00033F18" w:rsidRDefault="00E9191A" w:rsidP="008F5343">
            <w:r>
              <w:rPr>
                <w:noProof/>
              </w:rPr>
              <mc:AlternateContent>
                <mc:Choice Requires="wps">
                  <w:drawing>
                    <wp:anchor distT="0" distB="0" distL="114300" distR="114300" simplePos="0" relativeHeight="251694080" behindDoc="0" locked="0" layoutInCell="1" allowOverlap="1" wp14:anchorId="6644482E" wp14:editId="649200C6">
                      <wp:simplePos x="0" y="0"/>
                      <wp:positionH relativeFrom="column">
                        <wp:posOffset>466969</wp:posOffset>
                      </wp:positionH>
                      <wp:positionV relativeFrom="paragraph">
                        <wp:posOffset>-116352</wp:posOffset>
                      </wp:positionV>
                      <wp:extent cx="588108" cy="644770"/>
                      <wp:effectExtent l="0" t="0" r="78740" b="60325"/>
                      <wp:wrapNone/>
                      <wp:docPr id="2068" name="Straight Arrow Connector 2068"/>
                      <wp:cNvGraphicFramePr/>
                      <a:graphic xmlns:a="http://schemas.openxmlformats.org/drawingml/2006/main">
                        <a:graphicData uri="http://schemas.microsoft.com/office/word/2010/wordprocessingShape">
                          <wps:wsp>
                            <wps:cNvCnPr/>
                            <wps:spPr>
                              <a:xfrm>
                                <a:off x="0" y="0"/>
                                <a:ext cx="588108" cy="64477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68" o:spid="_x0000_s1026" type="#_x0000_t32" style="position:absolute;margin-left:36.75pt;margin-top:-9.15pt;width:46.3pt;height:50.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" strokecolor="black [3213]">
                      <v:stroke endarrow="open"/>
                    </v:shape>
                  </w:pict>
                </mc:Fallback>
              </mc:AlternateContent>
            </w:r>
            <w:r>
              <w:rPr>
                <w:noProof/>
              </w:rPr>
              <mc:AlternateContent>
                <mc:Choice Requires="wps">
                  <w:drawing>
                    <wp:anchor distT="0" distB="0" distL="114300" distR="114300" simplePos="0" relativeHeight="251692032" behindDoc="0" locked="0" layoutInCell="1" allowOverlap="1" wp14:anchorId="503493A1" wp14:editId="0C107051">
                      <wp:simplePos x="0" y="0"/>
                      <wp:positionH relativeFrom="column">
                        <wp:posOffset>401864</wp:posOffset>
                      </wp:positionH>
                      <wp:positionV relativeFrom="paragraph">
                        <wp:posOffset>929096</wp:posOffset>
                      </wp:positionV>
                      <wp:extent cx="781050" cy="157933"/>
                      <wp:effectExtent l="0" t="57150" r="19050" b="33020"/>
                      <wp:wrapNone/>
                      <wp:docPr id="2063" name="Straight Arrow Connector 2063"/>
                      <wp:cNvGraphicFramePr/>
                      <a:graphic xmlns:a="http://schemas.openxmlformats.org/drawingml/2006/main">
                        <a:graphicData uri="http://schemas.microsoft.com/office/word/2010/wordprocessingShape">
                          <wps:wsp>
                            <wps:cNvCnPr/>
                            <wps:spPr>
                              <a:xfrm flipV="1">
                                <a:off x="0" y="0"/>
                                <a:ext cx="781050" cy="15793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63" o:spid="_x0000_s1026" type="#_x0000_t32" style="position:absolute;margin-left:31.65pt;margin-top:73.15pt;width:61.5pt;height:12.4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" strokecolor="black [3213]">
                      <v:stroke endarrow="open"/>
                    </v:shape>
                  </w:pict>
                </mc:Fallback>
              </mc:AlternateContent>
            </w:r>
            <w:r>
              <w:rPr>
                <w:noProof/>
              </w:rPr>
              <mc:AlternateContent>
                <mc:Choice Requires="wps">
                  <w:drawing>
                    <wp:anchor distT="0" distB="0" distL="114300" distR="114300" simplePos="0" relativeHeight="251687936" behindDoc="0" locked="0" layoutInCell="1" allowOverlap="1" wp14:anchorId="6DB18B52" wp14:editId="4F3AB5F6">
                      <wp:simplePos x="0" y="0"/>
                      <wp:positionH relativeFrom="column">
                        <wp:posOffset>401863</wp:posOffset>
                      </wp:positionH>
                      <wp:positionV relativeFrom="paragraph">
                        <wp:posOffset>1135924</wp:posOffset>
                      </wp:positionV>
                      <wp:extent cx="1004207" cy="321129"/>
                      <wp:effectExtent l="0" t="57150" r="0" b="22225"/>
                      <wp:wrapNone/>
                      <wp:docPr id="24" name="Straight Arrow Connector 24"/>
                      <wp:cNvGraphicFramePr/>
                      <a:graphic xmlns:a="http://schemas.openxmlformats.org/drawingml/2006/main">
                        <a:graphicData uri="http://schemas.microsoft.com/office/word/2010/wordprocessingShape">
                          <wps:wsp>
                            <wps:cNvCnPr/>
                            <wps:spPr>
                              <a:xfrm flipV="1">
                                <a:off x="0" y="0"/>
                                <a:ext cx="1004207" cy="32112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4" o:spid="_x0000_s1026" type="#_x0000_t32" style="position:absolute;margin-left:31.65pt;margin-top:89.45pt;width:79.05pt;height:25.3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" strokecolor="black [3213]">
                      <v:stroke endarrow="open"/>
                    </v:shape>
                  </w:pict>
                </mc:Fallback>
              </mc:AlternateContent>
            </w:r>
            <w:r w:rsidR="00033F18">
              <w:rPr>
                <w:noProof/>
              </w:rPr>
              <mc:AlternateContent>
                <mc:Choice Requires="wps">
                  <w:drawing>
                    <wp:anchor distT="0" distB="0" distL="114300" distR="114300" simplePos="0" relativeHeight="251672576" behindDoc="0" locked="0" layoutInCell="1" allowOverlap="1" wp14:anchorId="1A636ADF" wp14:editId="7307B1F1">
                      <wp:simplePos x="0" y="0"/>
                      <wp:positionH relativeFrom="column">
                        <wp:posOffset>0</wp:posOffset>
                      </wp:positionH>
                      <wp:positionV relativeFrom="paragraph">
                        <wp:posOffset>182880</wp:posOffset>
                      </wp:positionV>
                      <wp:extent cx="400050" cy="298450"/>
                      <wp:effectExtent l="0" t="0" r="0" b="6350"/>
                      <wp:wrapNone/>
                      <wp:docPr id="2066" name="Text Box 2066"/>
                      <wp:cNvGraphicFramePr/>
                      <a:graphic xmlns:a="http://schemas.openxmlformats.org/drawingml/2006/main">
                        <a:graphicData uri="http://schemas.microsoft.com/office/word/2010/wordprocessingShape">
                          <wps:wsp>
                            <wps:cNvSpPr txBox="1"/>
                            <wps:spPr>
                              <a:xfrm>
                                <a:off x="0" y="0"/>
                                <a:ext cx="400050"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5964" w:rsidRPr="00033F18" w:rsidRDefault="007F5964" w:rsidP="00033F18">
                                  <w:pPr>
                                    <w:spacing w:before="0" w:after="0"/>
                                    <w:rPr>
                                      <w:sz w:val="28"/>
                                    </w:rPr>
                                  </w:pPr>
                                  <w:r>
                                    <w:rPr>
                                      <w:sz w:val="28"/>
                                    </w:rPr>
                                    <w:t>b</w:t>
                                  </w:r>
                                  <w:r w:rsidRPr="00033F18">
                                    <w:rPr>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66" o:spid="_x0000_s1032" type="#_x0000_t202" style="position:absolute;margin-left:0;margin-top:14.4pt;width:31.5pt;height:2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" filled="f" stroked="f" strokeweight=".5pt">
                      <v:textbox>
                        <w:txbxContent>
                          <w:p w:rsidR="007F5964" w:rsidRPr="00033F18" w:rsidRDefault="007F5964" w:rsidP="00033F18">
                            <w:pPr>
                              <w:spacing w:before="0" w:after="0"/>
                              <w:rPr>
                                <w:sz w:val="28"/>
                              </w:rPr>
                            </w:pPr>
                            <w:r>
                              <w:rPr>
                                <w:sz w:val="28"/>
                              </w:rPr>
                              <w:t>b</w:t>
                            </w:r>
                            <w:r w:rsidRPr="00033F18">
                              <w:rPr>
                                <w:sz w:val="28"/>
                              </w:rPr>
                              <w:t>).</w:t>
                            </w:r>
                          </w:p>
                        </w:txbxContent>
                      </v:textbox>
                    </v:shape>
                  </w:pict>
                </mc:Fallback>
              </mc:AlternateContent>
            </w:r>
            <w:r w:rsidR="002C4DEF" w:rsidRPr="00033F18">
              <w:rPr>
                <w:noProof/>
              </w:rPr>
              <w:drawing>
                <wp:inline distT="0" distB="0" distL="0" distR="0" wp14:anchorId="09426EF4" wp14:editId="54A7389E">
                  <wp:extent cx="1571189" cy="1611923"/>
                  <wp:effectExtent l="0" t="0" r="0" b="762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5">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71625" cy="1612371"/>
                          </a:xfrm>
                          <a:prstGeom prst="rect">
                            <a:avLst/>
                          </a:prstGeom>
                          <a:noFill/>
                          <a:ln>
                            <a:noFill/>
                          </a:ln>
                          <a:effectLst/>
                          <a:extLst/>
                        </pic:spPr>
                      </pic:pic>
                    </a:graphicData>
                  </a:graphic>
                </wp:inline>
              </w:drawing>
            </w:r>
          </w:p>
        </w:tc>
      </w:tr>
    </w:tbl>
    <w:p w:rsidR="00D93451" w:rsidRDefault="009A2056" w:rsidP="008F5343">
      <w:r>
        <w:t xml:space="preserve">This means </w:t>
      </w:r>
      <w:r w:rsidR="00EC7B43">
        <w:t xml:space="preserve">that </w:t>
      </w:r>
      <w:r>
        <w:t xml:space="preserve">apart from measuring linear </w:t>
      </w:r>
      <w:proofErr w:type="gramStart"/>
      <w:r w:rsidRPr="008B58A0">
        <w:rPr>
          <w:rStyle w:val="MathsChar"/>
        </w:rPr>
        <w:t>H(</w:t>
      </w:r>
      <w:proofErr w:type="gramEnd"/>
      <w:r w:rsidRPr="008B58A0">
        <w:rPr>
          <w:rStyle w:val="MathsChar"/>
        </w:rPr>
        <w:t>w)</w:t>
      </w:r>
      <w:r>
        <w:t xml:space="preserve"> we can measure </w:t>
      </w:r>
      <w:r w:rsidR="00EC7B43">
        <w:t>amplitude</w:t>
      </w:r>
      <w:r>
        <w:t xml:space="preserve"> of each harmonic up to very high order in a single measurement. I have not used this property of ESS in my work, however if I wish to calculate harmonic distortion </w:t>
      </w:r>
      <w:r w:rsidR="001E7D38">
        <w:t xml:space="preserve">at a later stage, </w:t>
      </w:r>
      <w:r>
        <w:t>I do not need to take the measurements again.</w:t>
      </w:r>
      <w:r w:rsidR="00D93451">
        <w:t xml:space="preserve"> </w:t>
      </w:r>
    </w:p>
    <w:p w:rsidR="00033F18" w:rsidRPr="00033F18" w:rsidRDefault="00D93451" w:rsidP="00D93451">
      <w:r>
        <w:t>The mathematical expression for ESS</w:t>
      </w:r>
      <w:sdt>
        <w:sdtPr>
          <w:id w:val="-603810536"/>
          <w:citation/>
        </w:sdtPr>
        <w:sdtContent>
          <w:r>
            <w:fldChar w:fldCharType="begin"/>
          </w:r>
          <w:r w:rsidR="00DE60E0">
            <w:instrText xml:space="preserve">CITATION Angelo_original \l 2057 </w:instrText>
          </w:r>
          <w:r>
            <w:fldChar w:fldCharType="separate"/>
          </w:r>
          <w:r w:rsidR="004A7787">
            <w:rPr>
              <w:noProof/>
            </w:rPr>
            <w:t xml:space="preserve"> [</w:t>
          </w:r>
          <w:hyperlink w:anchor="Angelo_original" w:history="1">
            <w:r w:rsidR="004A7787" w:rsidRPr="004A7787">
              <w:rPr>
                <w:rStyle w:val="Hyperlink"/>
                <w:noProof/>
                <w:color w:val="000000"/>
              </w:rPr>
              <w:t>1</w:t>
            </w:r>
          </w:hyperlink>
          <w:r w:rsidR="004A7787">
            <w:rPr>
              <w:noProof/>
            </w:rPr>
            <w:t>]</w:t>
          </w:r>
          <w:r>
            <w:fldChar w:fldCharType="end"/>
          </w:r>
        </w:sdtContent>
      </w:sdt>
      <w:r>
        <w:t xml:space="preserve"> is</w:t>
      </w:r>
      <m:oMath>
        <m:r>
          <w:rPr>
            <w:rFonts w:ascii="Cambria Math" w:hAnsi="Cambria Math"/>
          </w:rPr>
          <m:t xml:space="preserve"> </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075"/>
      </w:tblGrid>
      <w:tr w:rsidR="00373536" w:rsidTr="00074E39">
        <w:tc>
          <w:tcPr>
            <w:tcW w:w="5495" w:type="dxa"/>
            <w:vAlign w:val="center"/>
          </w:tcPr>
          <w:p w:rsidR="00373536" w:rsidRPr="00373536" w:rsidRDefault="00373536" w:rsidP="00373536">
            <w:pPr>
              <w:jc w:val="right"/>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L</m:t>
                                    </m:r>
                                  </m:den>
                                </m:f>
                              </m:sup>
                            </m:sSup>
                            <m:r>
                              <w:rPr>
                                <w:rFonts w:ascii="Cambria Math" w:hAnsi="Cambria Math"/>
                              </w:rPr>
                              <m:t>-1</m:t>
                            </m:r>
                          </m:e>
                        </m:d>
                      </m:e>
                    </m:d>
                  </m:e>
                </m:func>
              </m:oMath>
            </m:oMathPara>
          </w:p>
        </w:tc>
        <w:tc>
          <w:tcPr>
            <w:tcW w:w="4075" w:type="dxa"/>
            <w:vAlign w:val="center"/>
          </w:tcPr>
          <w:p w:rsidR="00373536" w:rsidRDefault="00373536" w:rsidP="00373536">
            <w:pPr>
              <w:jc w:val="right"/>
            </w:pPr>
            <w:r>
              <w:t>(1)</w:t>
            </w:r>
          </w:p>
        </w:tc>
      </w:tr>
    </w:tbl>
    <w:p w:rsidR="00033F18" w:rsidRPr="00033F18" w:rsidRDefault="00D93451" w:rsidP="00D93451">
      <w:r>
        <w:t xml:space="preserve">Therefore we can express angular frequency </w:t>
      </w:r>
      <w:proofErr w:type="spellStart"/>
      <w:r w:rsidRPr="00AD17EA">
        <w:rPr>
          <w:rStyle w:val="MathsChar"/>
        </w:rPr>
        <w:t>w</w:t>
      </w:r>
      <w:r w:rsidR="00BC0A9A">
        <w:rPr>
          <w:rStyle w:val="MathsChar"/>
        </w:rPr>
        <w:t xml:space="preserve"> </w:t>
      </w:r>
      <w:r w:rsidRPr="00D93451">
        <w:t>as</w:t>
      </w:r>
      <w:proofErr w:type="spellEnd"/>
      <w:r w:rsidR="00E0109B">
        <w:t xml:space="preserve"> a function of t</w:t>
      </w:r>
    </w:p>
    <w:p w:rsidR="00033F18" w:rsidRDefault="00D93451" w:rsidP="00D93451">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L</m:t>
                          </m:r>
                        </m:den>
                      </m:f>
                    </m:sup>
                  </m:sSup>
                  <m:r>
                    <w:rPr>
                      <w:rFonts w:ascii="Cambria Math" w:hAnsi="Cambria Math"/>
                    </w:rPr>
                    <m:t>-1</m:t>
                  </m:r>
                </m:e>
              </m:d>
            </m:e>
          </m:d>
        </m:oMath>
      </m:oMathPara>
    </w:p>
    <w:p w:rsidR="00361CB9" w:rsidRDefault="00361CB9" w:rsidP="00D93451">
      <w:r>
        <w:t>We can calculate parameters K and L based on the desired properties of swept signal: T=duration (seconds), w</w:t>
      </w:r>
      <w:r w:rsidRPr="00361CB9">
        <w:rPr>
          <w:vertAlign w:val="subscript"/>
        </w:rPr>
        <w:t>1</w:t>
      </w:r>
      <w:r>
        <w:t>=2πf</w:t>
      </w:r>
      <w:r w:rsidRPr="00361CB9">
        <w:rPr>
          <w:vertAlign w:val="subscript"/>
        </w:rPr>
        <w:t>1</w:t>
      </w:r>
      <w:r>
        <w:t>, w</w:t>
      </w:r>
      <w:r w:rsidRPr="00361CB9">
        <w:rPr>
          <w:vertAlign w:val="subscript"/>
        </w:rPr>
        <w:t>2</w:t>
      </w:r>
      <w:r>
        <w:t>=2πf</w:t>
      </w:r>
      <w:r w:rsidRPr="00361CB9">
        <w:rPr>
          <w:vertAlign w:val="subscript"/>
        </w:rPr>
        <w:t>2</w:t>
      </w:r>
      <w:r w:rsidR="00726FDD">
        <w:rPr>
          <w:vertAlign w:val="subscript"/>
        </w:rPr>
        <w:t xml:space="preserve">. </w:t>
      </w:r>
      <w:r w:rsidR="00726FDD">
        <w:t>Then,</w:t>
      </w:r>
    </w:p>
    <w:p w:rsidR="00033F18" w:rsidRDefault="005E1BA4" w:rsidP="00726FDD">
      <w:pPr>
        <w:jc w:val="center"/>
        <w:rPr>
          <w:rFonts w:eastAsiaTheme="minorEastAsia"/>
        </w:rPr>
      </w:pPr>
      <w:r>
        <w:t>K</w:t>
      </w:r>
      <w:r w:rsidR="00D93451">
        <w:t xml:space="preserv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num>
          <m:den>
            <m:r>
              <m:rPr>
                <m:sty m:val="p"/>
              </m:rP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den>
                </m:f>
              </m:e>
            </m:d>
          </m:den>
        </m:f>
      </m:oMath>
      <w:r w:rsidR="00726FDD">
        <w:rPr>
          <w:rFonts w:eastAsiaTheme="minorEastAsia"/>
        </w:rPr>
        <w:t xml:space="preserve">  and </w:t>
      </w:r>
      <w:r w:rsidR="00D93451">
        <w:rPr>
          <w:rFonts w:eastAsiaTheme="minorEastAsia"/>
        </w:rPr>
        <w:t xml:space="preserve"> </w:t>
      </w:r>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T</m:t>
            </m:r>
          </m:num>
          <m:den>
            <m:r>
              <m:rPr>
                <m:sty m:val="p"/>
              </m:rP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den>
                </m:f>
              </m:e>
            </m:d>
            <m:r>
              <m:rPr>
                <m:sty m:val="p"/>
              </m:rPr>
              <w:rPr>
                <w:rFonts w:ascii="Cambria Math" w:eastAsiaTheme="minorEastAsia" w:hAnsi="Cambria Math"/>
              </w:rPr>
              <m:t>⁡</m:t>
            </m:r>
          </m:den>
        </m:f>
      </m:oMath>
    </w:p>
    <w:p w:rsidR="00726FDD" w:rsidRDefault="00935AC4" w:rsidP="00696DB6">
      <w:pPr>
        <w:rPr>
          <w:rFonts w:eastAsiaTheme="minorEastAsia"/>
        </w:rPr>
      </w:pPr>
      <w:r>
        <w:rPr>
          <w:rFonts w:eastAsiaTheme="minorEastAsia"/>
        </w:rPr>
        <w:t xml:space="preserve">The </w:t>
      </w:r>
      <w:r w:rsidR="00696DB6">
        <w:rPr>
          <w:rFonts w:eastAsiaTheme="minorEastAsia"/>
        </w:rPr>
        <w:t xml:space="preserve">final </w:t>
      </w:r>
      <w:r>
        <w:rPr>
          <w:rFonts w:eastAsiaTheme="minorEastAsia"/>
        </w:rPr>
        <w:t>expression for</w:t>
      </w:r>
      <w:r w:rsidR="00726FDD">
        <w:rPr>
          <w:rFonts w:eastAsiaTheme="minorEastAsia"/>
        </w:rPr>
        <w:t xml:space="preserve"> instantaneous frequency as </w:t>
      </w:r>
      <w:r w:rsidR="00EC7B43">
        <w:rPr>
          <w:rFonts w:eastAsiaTheme="minorEastAsia"/>
        </w:rPr>
        <w:t xml:space="preserve">a </w:t>
      </w:r>
      <w:r w:rsidR="00726FDD">
        <w:rPr>
          <w:rFonts w:eastAsiaTheme="minorEastAsia"/>
        </w:rPr>
        <w:t>function of time:</w:t>
      </w:r>
    </w:p>
    <w:p w:rsidR="00D93451" w:rsidRPr="00A879B8" w:rsidRDefault="00D93451" w:rsidP="00D93451">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T</m:t>
                  </m:r>
                </m:den>
              </m:f>
              <m:r>
                <m:rPr>
                  <m:sty m:val="p"/>
                </m:rP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den>
                  </m:f>
                </m:e>
              </m:d>
            </m:sup>
          </m:sSup>
        </m:oMath>
      </m:oMathPara>
    </w:p>
    <w:p w:rsidR="00FA27F0" w:rsidRDefault="00935AC4" w:rsidP="00FA27F0">
      <w:pPr>
        <w:keepNext/>
      </w:pPr>
      <w:r>
        <w:rPr>
          <w:noProof/>
        </w:rPr>
        <mc:AlternateContent>
          <mc:Choice Requires="wps">
            <w:drawing>
              <wp:anchor distT="0" distB="0" distL="114300" distR="114300" simplePos="0" relativeHeight="251695104" behindDoc="0" locked="0" layoutInCell="1" allowOverlap="1" wp14:anchorId="2E33E529" wp14:editId="17EB0E9E">
                <wp:simplePos x="0" y="0"/>
                <wp:positionH relativeFrom="column">
                  <wp:posOffset>3444826</wp:posOffset>
                </wp:positionH>
                <wp:positionV relativeFrom="paragraph">
                  <wp:posOffset>2282776</wp:posOffset>
                </wp:positionV>
                <wp:extent cx="803031" cy="357212"/>
                <wp:effectExtent l="0" t="0" r="0" b="5080"/>
                <wp:wrapNone/>
                <wp:docPr id="2077" name="Text Box 2077"/>
                <wp:cNvGraphicFramePr/>
                <a:graphic xmlns:a="http://schemas.openxmlformats.org/drawingml/2006/main">
                  <a:graphicData uri="http://schemas.microsoft.com/office/word/2010/wordprocessingShape">
                    <wps:wsp>
                      <wps:cNvSpPr txBox="1"/>
                      <wps:spPr>
                        <a:xfrm>
                          <a:off x="0" y="0"/>
                          <a:ext cx="803031" cy="3572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5964" w:rsidRDefault="007F5964">
                            <w:r>
                              <w:t>Time,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77" o:spid="_x0000_s1033" type="#_x0000_t202" style="position:absolute;margin-left:271.25pt;margin-top:179.75pt;width:63.25pt;height:28.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" filled="f" stroked="f" strokeweight=".5pt">
                <v:textbox>
                  <w:txbxContent>
                    <w:p w:rsidR="007F5964" w:rsidRDefault="007F5964">
                      <w:r>
                        <w:t>Time, s</w:t>
                      </w:r>
                    </w:p>
                  </w:txbxContent>
                </v:textbox>
              </v:shape>
            </w:pict>
          </mc:Fallback>
        </mc:AlternateContent>
      </w:r>
      <w:r w:rsidR="002D7322">
        <w:rPr>
          <w:noProof/>
        </w:rPr>
        <mc:AlternateContent>
          <mc:Choice Requires="wps">
            <w:drawing>
              <wp:anchor distT="0" distB="0" distL="114300" distR="114300" simplePos="0" relativeHeight="251673600" behindDoc="0" locked="0" layoutInCell="1" allowOverlap="1" wp14:anchorId="2F9C8A22" wp14:editId="236BFFD0">
                <wp:simplePos x="0" y="0"/>
                <wp:positionH relativeFrom="column">
                  <wp:posOffset>3658870</wp:posOffset>
                </wp:positionH>
                <wp:positionV relativeFrom="paragraph">
                  <wp:posOffset>219710</wp:posOffset>
                </wp:positionV>
                <wp:extent cx="1244600" cy="971550"/>
                <wp:effectExtent l="0" t="0" r="12700" b="19050"/>
                <wp:wrapNone/>
                <wp:docPr id="2071" name="Text Box 2071"/>
                <wp:cNvGraphicFramePr/>
                <a:graphic xmlns:a="http://schemas.openxmlformats.org/drawingml/2006/main">
                  <a:graphicData uri="http://schemas.microsoft.com/office/word/2010/wordprocessingShape">
                    <wps:wsp>
                      <wps:cNvSpPr txBox="1"/>
                      <wps:spPr>
                        <a:xfrm>
                          <a:off x="0" y="0"/>
                          <a:ext cx="1244600" cy="971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F5964" w:rsidRPr="002D7322" w:rsidRDefault="007F5964">
                            <w:pPr>
                              <w:rPr>
                                <w:sz w:val="28"/>
                              </w:rPr>
                            </w:pPr>
                            <w:r>
                              <w:rPr>
                                <w:sz w:val="28"/>
                              </w:rPr>
                              <w:t>f</w:t>
                            </w:r>
                            <w:r>
                              <w:rPr>
                                <w:sz w:val="28"/>
                                <w:vertAlign w:val="subscript"/>
                              </w:rPr>
                              <w:t>1</w:t>
                            </w:r>
                            <w:r w:rsidRPr="002D7322">
                              <w:rPr>
                                <w:sz w:val="28"/>
                              </w:rPr>
                              <w:t>=11 Hz</w:t>
                            </w:r>
                          </w:p>
                          <w:p w:rsidR="007F5964" w:rsidRPr="002D7322" w:rsidRDefault="007F5964">
                            <w:pPr>
                              <w:rPr>
                                <w:sz w:val="28"/>
                              </w:rPr>
                            </w:pPr>
                            <w:r>
                              <w:rPr>
                                <w:sz w:val="28"/>
                              </w:rPr>
                              <w:t>f</w:t>
                            </w:r>
                            <w:r>
                              <w:rPr>
                                <w:sz w:val="28"/>
                                <w:vertAlign w:val="subscript"/>
                              </w:rPr>
                              <w:t>2</w:t>
                            </w:r>
                            <w:r w:rsidRPr="002D7322">
                              <w:rPr>
                                <w:sz w:val="28"/>
                              </w:rPr>
                              <w:t>=22</w:t>
                            </w:r>
                            <w:r>
                              <w:rPr>
                                <w:sz w:val="28"/>
                              </w:rPr>
                              <w:t xml:space="preserve"> kHz</w:t>
                            </w:r>
                          </w:p>
                          <w:p w:rsidR="007F5964" w:rsidRPr="002D7322" w:rsidRDefault="007F5964">
                            <w:pPr>
                              <w:rPr>
                                <w:sz w:val="28"/>
                              </w:rPr>
                            </w:pPr>
                            <w:r>
                              <w:rPr>
                                <w:sz w:val="28"/>
                              </w:rPr>
                              <w:t xml:space="preserve">Length </w:t>
                            </w:r>
                            <w:r w:rsidRPr="002D7322">
                              <w:rPr>
                                <w:sz w:val="28"/>
                              </w:rPr>
                              <w:t>=15s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71" o:spid="_x0000_s1034" type="#_x0000_t202" style="position:absolute;margin-left:288.1pt;margin-top:17.3pt;width:98pt;height: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" fillcolor="white [3201]" strokeweight=".5pt">
                <v:textbox>
                  <w:txbxContent>
                    <w:p w:rsidR="007F5964" w:rsidRPr="002D7322" w:rsidRDefault="007F5964">
                      <w:pPr>
                        <w:rPr>
                          <w:sz w:val="28"/>
                        </w:rPr>
                      </w:pPr>
                      <w:r>
                        <w:rPr>
                          <w:sz w:val="28"/>
                        </w:rPr>
                        <w:t>f</w:t>
                      </w:r>
                      <w:r>
                        <w:rPr>
                          <w:sz w:val="28"/>
                          <w:vertAlign w:val="subscript"/>
                        </w:rPr>
                        <w:t>1</w:t>
                      </w:r>
                      <w:r w:rsidRPr="002D7322">
                        <w:rPr>
                          <w:sz w:val="28"/>
                        </w:rPr>
                        <w:t>=11 Hz</w:t>
                      </w:r>
                    </w:p>
                    <w:p w:rsidR="007F5964" w:rsidRPr="002D7322" w:rsidRDefault="007F5964">
                      <w:pPr>
                        <w:rPr>
                          <w:sz w:val="28"/>
                        </w:rPr>
                      </w:pPr>
                      <w:r>
                        <w:rPr>
                          <w:sz w:val="28"/>
                        </w:rPr>
                        <w:t>f</w:t>
                      </w:r>
                      <w:r>
                        <w:rPr>
                          <w:sz w:val="28"/>
                          <w:vertAlign w:val="subscript"/>
                        </w:rPr>
                        <w:t>2</w:t>
                      </w:r>
                      <w:r w:rsidRPr="002D7322">
                        <w:rPr>
                          <w:sz w:val="28"/>
                        </w:rPr>
                        <w:t>=22</w:t>
                      </w:r>
                      <w:r>
                        <w:rPr>
                          <w:sz w:val="28"/>
                        </w:rPr>
                        <w:t xml:space="preserve"> kHz</w:t>
                      </w:r>
                    </w:p>
                    <w:p w:rsidR="007F5964" w:rsidRPr="002D7322" w:rsidRDefault="007F5964">
                      <w:pPr>
                        <w:rPr>
                          <w:sz w:val="28"/>
                        </w:rPr>
                      </w:pPr>
                      <w:r>
                        <w:rPr>
                          <w:sz w:val="28"/>
                        </w:rPr>
                        <w:t xml:space="preserve">Length </w:t>
                      </w:r>
                      <w:r w:rsidRPr="002D7322">
                        <w:rPr>
                          <w:sz w:val="28"/>
                        </w:rPr>
                        <w:t>=15s</w:t>
                      </w:r>
                    </w:p>
                  </w:txbxContent>
                </v:textbox>
              </v:shape>
            </w:pict>
          </mc:Fallback>
        </mc:AlternateContent>
      </w:r>
      <w:r w:rsidR="00A879B8">
        <w:t>I will now describe actual realisation of the ESS measurement method.</w:t>
      </w:r>
      <w:r w:rsidR="006A0B87">
        <w:rPr>
          <w:noProof/>
        </w:rPr>
        <w:drawing>
          <wp:inline distT="0" distB="0" distL="0" distR="0" wp14:anchorId="014190A7" wp14:editId="4B571216">
            <wp:extent cx="3657600" cy="2388358"/>
            <wp:effectExtent l="0" t="0" r="0" b="0"/>
            <wp:docPr id="2070" name="Picture 2070" descr="E:\Compaq_Owner\My Documents\3rd year project\Images\ess sig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Compaq_Owner\My Documents\3rd year project\Images\ess signal.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919" t="4729" b="6588"/>
                    <a:stretch/>
                  </pic:blipFill>
                  <pic:spPr bwMode="auto">
                    <a:xfrm>
                      <a:off x="0" y="0"/>
                      <a:ext cx="3657600" cy="2388358"/>
                    </a:xfrm>
                    <a:prstGeom prst="rect">
                      <a:avLst/>
                    </a:prstGeom>
                    <a:noFill/>
                    <a:ln>
                      <a:noFill/>
                    </a:ln>
                    <a:extLst>
                      <a:ext uri="{53640926-AAD7-44D8-BBD7-CCE9431645EC}">
                        <a14:shadowObscured xmlns:a14="http://schemas.microsoft.com/office/drawing/2010/main"/>
                      </a:ext>
                    </a:extLst>
                  </pic:spPr>
                </pic:pic>
              </a:graphicData>
            </a:graphic>
          </wp:inline>
        </w:drawing>
      </w:r>
    </w:p>
    <w:p w:rsidR="00FA27F0" w:rsidRDefault="00FA27F0" w:rsidP="00FA27F0">
      <w:pPr>
        <w:pStyle w:val="Caption"/>
      </w:pPr>
      <w:bookmarkStart w:id="10" w:name="_Ref288732202"/>
      <w:bookmarkStart w:id="11" w:name="_Ref288732206"/>
      <w:r>
        <w:t xml:space="preserve">Figure </w:t>
      </w:r>
      <w:fldSimple w:instr=" STYLEREF 1 \s ">
        <w:r w:rsidR="007B1747">
          <w:rPr>
            <w:noProof/>
          </w:rPr>
          <w:t>3</w:t>
        </w:r>
      </w:fldSimple>
      <w:r w:rsidR="0084490D">
        <w:noBreakHyphen/>
      </w:r>
      <w:fldSimple w:instr=" SEQ Figure \* ARABIC \s 1 ">
        <w:r w:rsidR="007B1747">
          <w:rPr>
            <w:noProof/>
          </w:rPr>
          <w:t>2</w:t>
        </w:r>
      </w:fldSimple>
      <w:bookmarkEnd w:id="11"/>
      <w:r>
        <w:t xml:space="preserve"> – ESS signal features</w:t>
      </w:r>
      <w:bookmarkEnd w:id="10"/>
    </w:p>
    <w:p w:rsidR="00167E4B" w:rsidRPr="00167E4B" w:rsidRDefault="00EC7B43" w:rsidP="00167E4B">
      <w:r>
        <w:t xml:space="preserve">The ESS signal is shown in </w:t>
      </w:r>
      <w:r>
        <w:fldChar w:fldCharType="begin"/>
      </w:r>
      <w:r>
        <w:instrText xml:space="preserve"> REF _Ref288732206 \h </w:instrText>
      </w:r>
      <w:r>
        <w:fldChar w:fldCharType="separate"/>
      </w:r>
      <w:r w:rsidR="007B1747">
        <w:t xml:space="preserve">Figure </w:t>
      </w:r>
      <w:r w:rsidR="007B1747">
        <w:rPr>
          <w:noProof/>
        </w:rPr>
        <w:t>3</w:t>
      </w:r>
      <w:r w:rsidR="007B1747">
        <w:noBreakHyphen/>
      </w:r>
      <w:r w:rsidR="007B1747">
        <w:rPr>
          <w:noProof/>
        </w:rPr>
        <w:t>2</w:t>
      </w:r>
      <w:r>
        <w:fldChar w:fldCharType="end"/>
      </w:r>
      <w:r>
        <w:t xml:space="preserve">. </w:t>
      </w:r>
      <w:r w:rsidR="00167E4B">
        <w:t xml:space="preserve">The inverse signal </w:t>
      </w:r>
      <w:proofErr w:type="gramStart"/>
      <w:r w:rsidR="00167E4B" w:rsidRPr="00167E4B">
        <w:rPr>
          <w:rStyle w:val="MathsChar"/>
        </w:rPr>
        <w:t>inv(</w:t>
      </w:r>
      <w:proofErr w:type="gramEnd"/>
      <w:r w:rsidR="00167E4B" w:rsidRPr="00167E4B">
        <w:rPr>
          <w:rStyle w:val="MathsChar"/>
        </w:rPr>
        <w:t>t)</w:t>
      </w:r>
      <w:r w:rsidR="00167E4B">
        <w:t xml:space="preserve"> is obtained by</w:t>
      </w:r>
      <w:r>
        <w:t xml:space="preserve"> time-reversing this signal</w:t>
      </w:r>
      <w:r w:rsidR="00167E4B">
        <w:t xml:space="preserve">, and applying -6dB per octave amplitude scaling to compensate for smaller energy at high frequencies in the ESS signal. </w:t>
      </w:r>
    </w:p>
    <w:p w:rsidR="00167E4B" w:rsidRDefault="001226F1" w:rsidP="00167E4B">
      <w:pPr>
        <w:keepNext/>
      </w:pPr>
      <w:r>
        <w:lastRenderedPageBreak/>
        <w:t>I created the ESS signal in Matlab as per (1).</w:t>
      </w:r>
      <w:r w:rsidR="00467A6D">
        <w:t xml:space="preserve"> I got the idea to apply Hamming windows to beginning and the end of the signal from Angelo Farina’s plugin for Audition </w:t>
      </w:r>
      <w:sdt>
        <w:sdtPr>
          <w:id w:val="1597743352"/>
          <w:citation/>
        </w:sdtPr>
        <w:sdtContent>
          <w:r w:rsidR="00467A6D">
            <w:fldChar w:fldCharType="begin"/>
          </w:r>
          <w:r w:rsidR="00467A6D">
            <w:instrText xml:space="preserve"> CITATION htt11 \l 2057 </w:instrText>
          </w:r>
          <w:r w:rsidR="00467A6D">
            <w:fldChar w:fldCharType="separate"/>
          </w:r>
          <w:r w:rsidR="004A7787">
            <w:rPr>
              <w:noProof/>
            </w:rPr>
            <w:t>[</w:t>
          </w:r>
          <w:hyperlink w:anchor="htt11" w:history="1">
            <w:r w:rsidR="004A7787" w:rsidRPr="004A7787">
              <w:rPr>
                <w:rStyle w:val="Hyperlink"/>
                <w:noProof/>
                <w:color w:val="000000"/>
              </w:rPr>
              <w:t>2</w:t>
            </w:r>
          </w:hyperlink>
          <w:r w:rsidR="004A7787">
            <w:rPr>
              <w:noProof/>
            </w:rPr>
            <w:t>]</w:t>
          </w:r>
          <w:r w:rsidR="00467A6D">
            <w:fldChar w:fldCharType="end"/>
          </w:r>
        </w:sdtContent>
      </w:sdt>
      <w:r w:rsidR="00467A6D">
        <w:t>. This is used to reduce frequency ripple near</w:t>
      </w:r>
      <w:r w:rsidR="00167E4B">
        <w:t xml:space="preserve"> the start and end frequencies when calculating amplitude response. At first, I simply convolved </w:t>
      </w:r>
      <w:proofErr w:type="gramStart"/>
      <w:r w:rsidR="00167E4B" w:rsidRPr="00EE0FCD">
        <w:rPr>
          <w:rStyle w:val="MathsChar"/>
        </w:rPr>
        <w:t>x(</w:t>
      </w:r>
      <w:proofErr w:type="gramEnd"/>
      <w:r w:rsidR="00167E4B" w:rsidRPr="00EE0FCD">
        <w:rPr>
          <w:rStyle w:val="MathsChar"/>
        </w:rPr>
        <w:t>t)</w:t>
      </w:r>
      <w:r w:rsidR="00167E4B">
        <w:t xml:space="preserve"> and </w:t>
      </w:r>
      <w:r w:rsidR="00167E4B" w:rsidRPr="00EE0FCD">
        <w:rPr>
          <w:rStyle w:val="MathsChar"/>
        </w:rPr>
        <w:t>inv(t)</w:t>
      </w:r>
      <w:r w:rsidR="00167E4B">
        <w:t>, to see how accurately inverse s</w:t>
      </w:r>
      <w:r w:rsidR="00C30608">
        <w:t xml:space="preserve">ignal convolved </w:t>
      </w:r>
      <w:r w:rsidR="00167E4B">
        <w:t xml:space="preserve">with </w:t>
      </w:r>
      <w:r w:rsidR="00167E4B" w:rsidRPr="00167E4B">
        <w:rPr>
          <w:rStyle w:val="MathsChar"/>
        </w:rPr>
        <w:t>x(t)</w:t>
      </w:r>
      <w:r w:rsidR="00C30608">
        <w:rPr>
          <w:rStyle w:val="MathsChar"/>
        </w:rPr>
        <w:t xml:space="preserve"> </w:t>
      </w:r>
      <w:r w:rsidR="00742CDA">
        <w:t>reproduced</w:t>
      </w:r>
      <w:r w:rsidR="00C30608" w:rsidRPr="00C30608">
        <w:t xml:space="preserve"> delta function</w:t>
      </w:r>
      <w:r w:rsidR="00742CDA">
        <w:t xml:space="preserve"> (flat frequency spectrum)</w:t>
      </w:r>
      <w:r w:rsidR="00167E4B">
        <w:t>. The frequency response is obtained as</w:t>
      </w:r>
      <m:oMath>
        <m:r>
          <w:rPr>
            <w:rFonts w:ascii="Cambria Math" w:hAnsi="Cambria Math"/>
          </w:rPr>
          <m:t xml:space="preserve"> H(w</m:t>
        </m:r>
        <m:r>
          <m:rPr>
            <m:scr m:val="script"/>
          </m:rPr>
          <w:rPr>
            <w:rFonts w:ascii="Cambria Math" w:hAnsi="Cambria Math"/>
          </w:rPr>
          <m:t>)=F</m:t>
        </m:r>
        <m:d>
          <m:dPr>
            <m:begChr m:val="{"/>
            <m:endChr m:val="}"/>
            <m:ctrlPr>
              <w:rPr>
                <w:rFonts w:ascii="Cambria Math" w:hAnsi="Cambria Math"/>
                <w:i/>
              </w:rPr>
            </m:ctrlPr>
          </m:dPr>
          <m:e>
            <m:r>
              <w:rPr>
                <w:rFonts w:ascii="Cambria Math" w:hAnsi="Cambria Math"/>
              </w:rPr>
              <m:t>x(t)</m:t>
            </m:r>
          </m:e>
        </m:d>
        <m:r>
          <m:rPr>
            <m:scr m:val="script"/>
          </m:rPr>
          <w:rPr>
            <w:rFonts w:ascii="Cambria Math" w:hAnsi="Cambria Math"/>
          </w:rPr>
          <m:t>×F</m:t>
        </m:r>
        <m:d>
          <m:dPr>
            <m:begChr m:val="{"/>
            <m:endChr m:val="}"/>
            <m:ctrlPr>
              <w:rPr>
                <w:rFonts w:ascii="Cambria Math" w:hAnsi="Cambria Math"/>
                <w:i/>
              </w:rPr>
            </m:ctrlPr>
          </m:dPr>
          <m:e>
            <m:r>
              <w:rPr>
                <w:rFonts w:ascii="Cambria Math" w:hAnsi="Cambria Math"/>
              </w:rPr>
              <m:t>inv(t)</m:t>
            </m:r>
          </m:e>
        </m:d>
      </m:oMath>
      <w:r w:rsidR="00167E4B">
        <w:t xml:space="preserve">, where </w:t>
      </w:r>
      <m:oMath>
        <m:r>
          <m:rPr>
            <m:scr m:val="script"/>
          </m:rPr>
          <w:rPr>
            <w:rFonts w:ascii="Cambria Math" w:hAnsi="Cambria Math"/>
          </w:rPr>
          <m:t>F</m:t>
        </m:r>
      </m:oMath>
      <w:r w:rsidR="00167E4B">
        <w:t xml:space="preserve"> is Fourier (FFT) transform. </w:t>
      </w:r>
    </w:p>
    <w:p w:rsidR="00FA27F0" w:rsidRDefault="00467A6D" w:rsidP="00FA27F0">
      <w:pPr>
        <w:keepNext/>
      </w:pPr>
      <w:r>
        <w:t xml:space="preserve">Using 0.1 second windows, there was about 0.5dB ripple near the lower end. I extended start window to </w:t>
      </w:r>
      <w:r w:rsidR="00167E4B">
        <w:t>1 second</w:t>
      </w:r>
      <w:r w:rsidR="002D7322">
        <w:t xml:space="preserve"> and lowered starting frequency to 11 Hz</w:t>
      </w:r>
      <w:r>
        <w:t xml:space="preserve">, which reduced the ripple to about 0.05dB, as shown in </w:t>
      </w:r>
      <w:r>
        <w:fldChar w:fldCharType="begin"/>
      </w:r>
      <w:r>
        <w:instrText xml:space="preserve"> REF _Ref288415153 \h </w:instrText>
      </w:r>
      <w:r>
        <w:fldChar w:fldCharType="separate"/>
      </w:r>
      <w:r w:rsidR="007B1747">
        <w:t xml:space="preserve">Figure </w:t>
      </w:r>
      <w:r w:rsidR="007B1747">
        <w:rPr>
          <w:noProof/>
        </w:rPr>
        <w:t>3</w:t>
      </w:r>
      <w:r w:rsidR="007B1747">
        <w:noBreakHyphen/>
      </w:r>
      <w:r w:rsidR="007B1747">
        <w:rPr>
          <w:noProof/>
        </w:rPr>
        <w:t>3</w:t>
      </w:r>
      <w:r>
        <w:fldChar w:fldCharType="end"/>
      </w:r>
      <w:r>
        <w:t xml:space="preserve">. </w:t>
      </w:r>
    </w:p>
    <w:p w:rsidR="006A0B87" w:rsidRDefault="00787DB6" w:rsidP="00A879B8">
      <w:r>
        <w:rPr>
          <w:noProof/>
        </w:rPr>
        <w:drawing>
          <wp:inline distT="0" distB="0" distL="0" distR="0" wp14:anchorId="185E619E" wp14:editId="77D39EB2">
            <wp:extent cx="5378450" cy="1771650"/>
            <wp:effectExtent l="0" t="0" r="0" b="0"/>
            <wp:docPr id="4112" name="Picture 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806" r="1605" b="16854"/>
                    <a:stretch/>
                  </pic:blipFill>
                  <pic:spPr bwMode="auto">
                    <a:xfrm>
                      <a:off x="0" y="0"/>
                      <a:ext cx="5380751" cy="1772408"/>
                    </a:xfrm>
                    <a:prstGeom prst="rect">
                      <a:avLst/>
                    </a:prstGeom>
                    <a:noFill/>
                    <a:ln>
                      <a:noFill/>
                    </a:ln>
                    <a:extLst>
                      <a:ext uri="{53640926-AAD7-44D8-BBD7-CCE9431645EC}">
                        <a14:shadowObscured xmlns:a14="http://schemas.microsoft.com/office/drawing/2010/main"/>
                      </a:ext>
                    </a:extLst>
                  </pic:spPr>
                </pic:pic>
              </a:graphicData>
            </a:graphic>
          </wp:inline>
        </w:drawing>
      </w:r>
    </w:p>
    <w:p w:rsidR="00FA27F0" w:rsidRDefault="00FA27F0" w:rsidP="00FA27F0">
      <w:pPr>
        <w:pStyle w:val="Caption"/>
      </w:pPr>
      <w:bookmarkStart w:id="12" w:name="_Ref288415153"/>
      <w:r>
        <w:t xml:space="preserve">Figure </w:t>
      </w:r>
      <w:fldSimple w:instr=" STYLEREF 1 \s ">
        <w:r w:rsidR="007B1747">
          <w:rPr>
            <w:noProof/>
          </w:rPr>
          <w:t>3</w:t>
        </w:r>
      </w:fldSimple>
      <w:r w:rsidR="0084490D">
        <w:noBreakHyphen/>
      </w:r>
      <w:fldSimple w:instr=" SEQ Figure \* ARABIC \s 1 ">
        <w:r w:rsidR="007B1747">
          <w:rPr>
            <w:noProof/>
          </w:rPr>
          <w:t>3</w:t>
        </w:r>
      </w:fldSimple>
      <w:bookmarkEnd w:id="12"/>
      <w:r>
        <w:t xml:space="preserve"> - inverse signal amplitude response</w:t>
      </w:r>
    </w:p>
    <w:p w:rsidR="002D7322" w:rsidRDefault="00C30608" w:rsidP="00A879B8">
      <w:r>
        <w:t xml:space="preserve">I tried </w:t>
      </w:r>
      <w:r w:rsidR="002D7322">
        <w:t>c</w:t>
      </w:r>
      <w:r>
        <w:t>alculating inverse signal directly in frequency domain</w:t>
      </w:r>
      <w:r w:rsidR="002D7322">
        <w:t xml:space="preserve"> as  </w:t>
      </w:r>
      <m:oMath>
        <m:r>
          <w:rPr>
            <w:rFonts w:ascii="Cambria Math" w:hAnsi="Cambria Math"/>
          </w:rPr>
          <m:t>INV</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X(w)</m:t>
            </m:r>
          </m:den>
        </m:f>
      </m:oMath>
      <w:r w:rsidR="002D7322">
        <w:t xml:space="preserve"> . The resu</w:t>
      </w:r>
      <w:proofErr w:type="spellStart"/>
      <w:r w:rsidR="002D7322">
        <w:t>ltant</w:t>
      </w:r>
      <w:proofErr w:type="spellEnd"/>
      <w:r w:rsidR="002D7322">
        <w:t xml:space="preserve"> frequency response is </w:t>
      </w:r>
      <w:r w:rsidR="000F7056">
        <w:t>calculated simply as</w:t>
      </w:r>
      <m:oMath>
        <m:r>
          <w:rPr>
            <w:rFonts w:ascii="Cambria Math" w:hAnsi="Cambria Math"/>
          </w:rPr>
          <m:t xml:space="preserve"> </m:t>
        </m:r>
        <m:r>
          <w:rPr>
            <w:rFonts w:ascii="Cambria Math" w:hAnsi="Cambria Math"/>
          </w:rPr>
          <m:t>X</m:t>
        </m:r>
        <m:d>
          <m:dPr>
            <m:ctrlPr>
              <w:rPr>
                <w:rFonts w:ascii="Cambria Math" w:hAnsi="Cambria Math"/>
                <w:i/>
              </w:rPr>
            </m:ctrlPr>
          </m:dPr>
          <m:e>
            <m:r>
              <w:rPr>
                <w:rFonts w:ascii="Cambria Math" w:hAnsi="Cambria Math"/>
              </w:rPr>
              <m:t>w</m:t>
            </m:r>
          </m:e>
        </m:d>
        <m:r>
          <w:rPr>
            <w:rFonts w:ascii="Cambria Math" w:hAnsi="Cambria Math"/>
          </w:rPr>
          <m:t>×INV</m:t>
        </m:r>
        <m:d>
          <m:dPr>
            <m:ctrlPr>
              <w:rPr>
                <w:rFonts w:ascii="Cambria Math" w:hAnsi="Cambria Math"/>
                <w:i/>
              </w:rPr>
            </m:ctrlPr>
          </m:dPr>
          <m:e>
            <m:r>
              <w:rPr>
                <w:rFonts w:ascii="Cambria Math" w:hAnsi="Cambria Math"/>
              </w:rPr>
              <m:t>w</m:t>
            </m:r>
          </m:e>
        </m:d>
      </m:oMath>
      <w:r w:rsidR="000F7056">
        <w:t xml:space="preserve">. It is </w:t>
      </w:r>
      <w:r w:rsidR="002D7322">
        <w:t xml:space="preserve">shown in </w:t>
      </w:r>
      <w:r w:rsidR="002D7322">
        <w:fldChar w:fldCharType="begin"/>
      </w:r>
      <w:r w:rsidR="002D7322">
        <w:instrText xml:space="preserve"> REF _Ref288429543 \h </w:instrText>
      </w:r>
      <w:r w:rsidR="002D7322">
        <w:fldChar w:fldCharType="separate"/>
      </w:r>
      <w:r w:rsidR="007B1747">
        <w:t xml:space="preserve">Figure </w:t>
      </w:r>
      <w:r w:rsidR="007B1747">
        <w:rPr>
          <w:noProof/>
        </w:rPr>
        <w:t>3</w:t>
      </w:r>
      <w:r w:rsidR="007B1747">
        <w:noBreakHyphen/>
      </w:r>
      <w:r w:rsidR="007B1747">
        <w:rPr>
          <w:noProof/>
        </w:rPr>
        <w:t>4</w:t>
      </w:r>
      <w:r w:rsidR="002D7322">
        <w:fldChar w:fldCharType="end"/>
      </w:r>
      <w:r w:rsidR="002D7322">
        <w:t>.</w:t>
      </w:r>
      <w:r w:rsidR="00993682">
        <w:t xml:space="preserve"> </w:t>
      </w:r>
      <w:r w:rsidR="00EE0FCD">
        <w:t>The</w:t>
      </w:r>
      <w:r w:rsidR="00993682">
        <w:t xml:space="preserve"> amplitude response is perfectly flat. Additionally, as described in section </w:t>
      </w:r>
      <w:r w:rsidR="00993682">
        <w:fldChar w:fldCharType="begin"/>
      </w:r>
      <w:r w:rsidR="00993682">
        <w:instrText xml:space="preserve"> REF _Ref288430356 \r \h </w:instrText>
      </w:r>
      <w:r w:rsidR="00993682">
        <w:fldChar w:fldCharType="separate"/>
      </w:r>
      <w:r w:rsidR="007B1747">
        <w:t>4.4</w:t>
      </w:r>
      <w:r w:rsidR="00993682">
        <w:fldChar w:fldCharType="end"/>
      </w:r>
      <w:r w:rsidR="00993682">
        <w:t xml:space="preserve">, using this form of inverse signal allowed me to measure phase accurately, which is not possible with the original </w:t>
      </w:r>
      <w:proofErr w:type="gramStart"/>
      <w:r w:rsidR="005C2246" w:rsidRPr="005C2246">
        <w:rPr>
          <w:rStyle w:val="MathsChar"/>
        </w:rPr>
        <w:t>inv(</w:t>
      </w:r>
      <w:proofErr w:type="gramEnd"/>
      <w:r w:rsidR="005C2246" w:rsidRPr="005C2246">
        <w:rPr>
          <w:rStyle w:val="MathsChar"/>
        </w:rPr>
        <w:t>t)</w:t>
      </w:r>
      <w:r w:rsidR="005C2246">
        <w:t>.</w:t>
      </w:r>
    </w:p>
    <w:p w:rsidR="00BC0A9A" w:rsidRDefault="00BC0A9A" w:rsidP="00A879B8">
      <w:pPr>
        <w:rPr>
          <w:rStyle w:val="MathsChar"/>
        </w:rPr>
      </w:pPr>
      <w:r>
        <w:t xml:space="preserve">From this point onwards I will refer to inversion signal obtained by division in frequency domain as </w:t>
      </w:r>
      <w:proofErr w:type="gramStart"/>
      <w:r w:rsidRPr="00BC0A9A">
        <w:rPr>
          <w:rStyle w:val="MathsChar"/>
        </w:rPr>
        <w:t>INV(</w:t>
      </w:r>
      <w:proofErr w:type="gramEnd"/>
      <w:r w:rsidRPr="00BC0A9A">
        <w:rPr>
          <w:rStyle w:val="MathsChar"/>
        </w:rPr>
        <w:t>w)</w:t>
      </w:r>
      <w:r>
        <w:t xml:space="preserve">, and time-reversed inverse signal as </w:t>
      </w:r>
      <w:r w:rsidRPr="00BC0A9A">
        <w:rPr>
          <w:rStyle w:val="MathsChar"/>
        </w:rPr>
        <w:t>inv(t)</w:t>
      </w:r>
      <w:r>
        <w:t xml:space="preserve">. The two signals are not the same, so </w:t>
      </w:r>
      <m:oMath>
        <m:r>
          <m:rPr>
            <m:scr m:val="script"/>
          </m:rPr>
          <w:rPr>
            <w:rFonts w:ascii="Cambria Math" w:hAnsi="Cambria Math"/>
          </w:rPr>
          <m:t>F</m:t>
        </m:r>
      </m:oMath>
      <w:r w:rsidR="00C30608">
        <w:t>{</w:t>
      </w:r>
      <w:proofErr w:type="gramStart"/>
      <w:r w:rsidRPr="00BC0A9A">
        <w:rPr>
          <w:rStyle w:val="MathsChar"/>
        </w:rPr>
        <w:t>inv(</w:t>
      </w:r>
      <w:proofErr w:type="gramEnd"/>
      <w:r w:rsidRPr="00BC0A9A">
        <w:rPr>
          <w:rStyle w:val="MathsChar"/>
        </w:rPr>
        <w:t>t)</w:t>
      </w:r>
      <w:r w:rsidR="00C30608">
        <w:rPr>
          <w:rStyle w:val="MathsChar"/>
        </w:rPr>
        <w:t>}</w:t>
      </w:r>
      <w:r w:rsidRPr="00BC0A9A">
        <w:rPr>
          <w:rStyle w:val="MathsChar"/>
        </w:rPr>
        <w:t>≠INV(</w:t>
      </w:r>
      <w:r w:rsidR="00EE0FCD">
        <w:rPr>
          <w:rStyle w:val="MathsChar"/>
        </w:rPr>
        <w:t>w</w:t>
      </w:r>
      <w:r w:rsidRPr="00BC0A9A">
        <w:rPr>
          <w:rStyle w:val="MathsChar"/>
        </w:rPr>
        <w:t>)</w:t>
      </w:r>
      <w:r w:rsidR="005578AE">
        <w:rPr>
          <w:rStyle w:val="MathsChar"/>
        </w:rPr>
        <w:t>.</w:t>
      </w:r>
      <w:r w:rsidR="009841B4">
        <w:rPr>
          <w:rStyle w:val="MathsChar"/>
        </w:rPr>
        <w:t xml:space="preserve"> </w:t>
      </w:r>
      <w:r w:rsidR="009841B4" w:rsidRPr="009841B4">
        <w:t>The recorded signal at audio card input is referred to as</w:t>
      </w:r>
      <w:r w:rsidR="009841B4">
        <w:rPr>
          <w:rStyle w:val="MathsChar"/>
        </w:rPr>
        <w:t xml:space="preserve"> </w:t>
      </w:r>
      <w:proofErr w:type="gramStart"/>
      <w:r w:rsidR="009841B4">
        <w:rPr>
          <w:rStyle w:val="MathsChar"/>
        </w:rPr>
        <w:t>y(</w:t>
      </w:r>
      <w:proofErr w:type="gramEnd"/>
      <w:r w:rsidR="009841B4">
        <w:rPr>
          <w:rStyle w:val="MathsChar"/>
        </w:rPr>
        <w:t>t).</w:t>
      </w:r>
    </w:p>
    <w:p w:rsidR="00787DB6" w:rsidRDefault="00787DB6" w:rsidP="00A879B8">
      <w:r>
        <w:rPr>
          <w:noProof/>
        </w:rPr>
        <w:drawing>
          <wp:inline distT="0" distB="0" distL="0" distR="0" wp14:anchorId="27B0AF1F" wp14:editId="403B036A">
            <wp:extent cx="5475161" cy="1790700"/>
            <wp:effectExtent l="0" t="0" r="0" b="0"/>
            <wp:docPr id="4111" name="Picture 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487" r="1604" b="17165"/>
                    <a:stretch/>
                  </pic:blipFill>
                  <pic:spPr bwMode="auto">
                    <a:xfrm>
                      <a:off x="0" y="0"/>
                      <a:ext cx="5487613" cy="1794773"/>
                    </a:xfrm>
                    <a:prstGeom prst="rect">
                      <a:avLst/>
                    </a:prstGeom>
                    <a:noFill/>
                    <a:ln>
                      <a:noFill/>
                    </a:ln>
                    <a:extLst>
                      <a:ext uri="{53640926-AAD7-44D8-BBD7-CCE9431645EC}">
                        <a14:shadowObscured xmlns:a14="http://schemas.microsoft.com/office/drawing/2010/main"/>
                      </a:ext>
                    </a:extLst>
                  </pic:spPr>
                </pic:pic>
              </a:graphicData>
            </a:graphic>
          </wp:inline>
        </w:drawing>
      </w:r>
    </w:p>
    <w:p w:rsidR="00FA27F0" w:rsidRPr="00925EFC" w:rsidRDefault="00FA27F0" w:rsidP="00FA27F0">
      <w:pPr>
        <w:pStyle w:val="Caption"/>
      </w:pPr>
      <w:bookmarkStart w:id="13" w:name="_Ref288429543"/>
      <w:r>
        <w:t xml:space="preserve">Figure </w:t>
      </w:r>
      <w:fldSimple w:instr=" STYLEREF 1 \s ">
        <w:r w:rsidR="007B1747">
          <w:rPr>
            <w:noProof/>
          </w:rPr>
          <w:t>3</w:t>
        </w:r>
      </w:fldSimple>
      <w:r w:rsidR="0084490D">
        <w:noBreakHyphen/>
      </w:r>
      <w:fldSimple w:instr=" SEQ Figure \* ARABIC \s 1 ">
        <w:r w:rsidR="007B1747">
          <w:rPr>
            <w:noProof/>
          </w:rPr>
          <w:t>4</w:t>
        </w:r>
      </w:fldSimple>
      <w:bookmarkEnd w:id="13"/>
      <w:r>
        <w:t xml:space="preserve"> – improved</w:t>
      </w:r>
      <w:r w:rsidRPr="00E451B5">
        <w:t xml:space="preserve"> </w:t>
      </w:r>
      <w:r>
        <w:t>inverse signal amplitude re</w:t>
      </w:r>
      <w:bookmarkStart w:id="14" w:name="_GoBack"/>
      <w:bookmarkEnd w:id="14"/>
      <w:r>
        <w:t>sponse</w:t>
      </w:r>
    </w:p>
    <w:p w:rsidR="00414F5D" w:rsidRDefault="00414F5D" w:rsidP="00414F5D">
      <w:pPr>
        <w:pStyle w:val="Heading2"/>
      </w:pPr>
      <w:bookmarkStart w:id="15" w:name="_Toc288776081"/>
      <w:r>
        <w:t>Time domain response</w:t>
      </w:r>
      <w:bookmarkEnd w:id="15"/>
    </w:p>
    <w:p w:rsidR="00414F5D" w:rsidRDefault="000F7056" w:rsidP="00414F5D">
      <w:r>
        <w:t>By experimenting with the two inverse signals further, I discovered that o</w:t>
      </w:r>
      <w:r w:rsidR="00414F5D">
        <w:t xml:space="preserve">btaining time domain impulse is possible with time-reversed </w:t>
      </w:r>
      <w:proofErr w:type="gramStart"/>
      <w:r w:rsidR="00414F5D" w:rsidRPr="000F7056">
        <w:rPr>
          <w:rStyle w:val="MathsChar"/>
        </w:rPr>
        <w:t>inv(</w:t>
      </w:r>
      <w:proofErr w:type="gramEnd"/>
      <w:r w:rsidR="00414F5D" w:rsidRPr="000F7056">
        <w:rPr>
          <w:rStyle w:val="MathsChar"/>
        </w:rPr>
        <w:t xml:space="preserve">t) </w:t>
      </w:r>
      <w:r w:rsidR="00414F5D">
        <w:t xml:space="preserve">signal, but </w:t>
      </w:r>
      <w:r w:rsidR="005578AE">
        <w:t xml:space="preserve">is </w:t>
      </w:r>
      <w:r w:rsidR="00414F5D">
        <w:t xml:space="preserve">not possible with </w:t>
      </w:r>
      <w:r w:rsidR="00BC0A9A" w:rsidRPr="00C71C01">
        <w:rPr>
          <w:rStyle w:val="MathsChar"/>
        </w:rPr>
        <w:t>INV(w)</w:t>
      </w:r>
      <w:r w:rsidR="00414F5D">
        <w:t xml:space="preserve"> signal. </w:t>
      </w:r>
    </w:p>
    <w:p w:rsidR="001E530A" w:rsidRDefault="001E530A" w:rsidP="001E530A">
      <w:r>
        <w:fldChar w:fldCharType="begin"/>
      </w:r>
      <w:r>
        <w:instrText xml:space="preserve"> REF _Ref288512415 \h </w:instrText>
      </w:r>
      <w:r>
        <w:fldChar w:fldCharType="separate"/>
      </w:r>
      <w:r w:rsidR="007B1747">
        <w:t xml:space="preserve">Figure </w:t>
      </w:r>
      <w:r w:rsidR="007B1747">
        <w:rPr>
          <w:noProof/>
        </w:rPr>
        <w:t>3</w:t>
      </w:r>
      <w:r w:rsidR="007B1747">
        <w:noBreakHyphen/>
      </w:r>
      <w:r w:rsidR="007B1747">
        <w:rPr>
          <w:noProof/>
        </w:rPr>
        <w:t>5</w:t>
      </w:r>
      <w:r>
        <w:fldChar w:fldCharType="end"/>
      </w:r>
      <w:r>
        <w:t xml:space="preserve"> shows the result of convolution </w:t>
      </w:r>
      <w:proofErr w:type="gramStart"/>
      <w:r w:rsidRPr="001E530A">
        <w:rPr>
          <w:rStyle w:val="MathsChar"/>
        </w:rPr>
        <w:t>y</w:t>
      </w:r>
      <w:r>
        <w:rPr>
          <w:rStyle w:val="MathsChar"/>
        </w:rPr>
        <w:t>(</w:t>
      </w:r>
      <w:proofErr w:type="gramEnd"/>
      <w:r w:rsidRPr="001E530A">
        <w:rPr>
          <w:rStyle w:val="MathsChar"/>
        </w:rPr>
        <w:t>t</w:t>
      </w:r>
      <w:r>
        <w:rPr>
          <w:rStyle w:val="MathsChar"/>
        </w:rPr>
        <w:t>)</w:t>
      </w:r>
      <m:oMath>
        <m:r>
          <m:rPr>
            <m:sty m:val="p"/>
          </m:rPr>
          <w:rPr>
            <w:rStyle w:val="MathsChar"/>
          </w:rPr>
          <m:t>*</m:t>
        </m:r>
      </m:oMath>
      <w:r w:rsidRPr="001E530A">
        <w:rPr>
          <w:rStyle w:val="MathsChar"/>
        </w:rPr>
        <w:t>inv(t)</w:t>
      </w:r>
      <w:r>
        <w:rPr>
          <w:rStyle w:val="MathsChar"/>
        </w:rPr>
        <w:t xml:space="preserve">. </w:t>
      </w:r>
      <w:r w:rsidRPr="001E530A">
        <w:t>A</w:t>
      </w:r>
      <w:r>
        <w:t xml:space="preserve">s expected, we see the main linear impulse and </w:t>
      </w:r>
      <w:r w:rsidR="00B058AD">
        <w:t>harmonic responses preceding it</w:t>
      </w:r>
      <w:r w:rsidR="00DE044C">
        <w:t>.</w:t>
      </w:r>
    </w:p>
    <w:p w:rsidR="008730B0" w:rsidRDefault="008730B0">
      <w:pPr>
        <w:spacing w:before="0" w:after="200" w:line="276"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80327F" w:rsidTr="001E530A">
        <w:tc>
          <w:tcPr>
            <w:tcW w:w="4785" w:type="dxa"/>
          </w:tcPr>
          <w:p w:rsidR="0080327F" w:rsidRDefault="008730B0" w:rsidP="00414F5D">
            <w:r>
              <w:rPr>
                <w:noProof/>
              </w:rPr>
              <w:lastRenderedPageBreak/>
              <w:drawing>
                <wp:anchor distT="0" distB="0" distL="114300" distR="114300" simplePos="0" relativeHeight="251682816" behindDoc="0" locked="0" layoutInCell="1" allowOverlap="1" wp14:anchorId="457D285D" wp14:editId="6D825DAF">
                  <wp:simplePos x="0" y="0"/>
                  <wp:positionH relativeFrom="column">
                    <wp:posOffset>1291590</wp:posOffset>
                  </wp:positionH>
                  <wp:positionV relativeFrom="paragraph">
                    <wp:posOffset>1207770</wp:posOffset>
                  </wp:positionV>
                  <wp:extent cx="814705" cy="990600"/>
                  <wp:effectExtent l="19050" t="19050" r="23495" b="190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14705" cy="990600"/>
                          </a:xfrm>
                          <a:prstGeom prst="rect">
                            <a:avLst/>
                          </a:prstGeom>
                          <a:noFill/>
                          <a:ln w="6350">
                            <a:solidFill>
                              <a:schemeClr val="bg1">
                                <a:lumMod val="65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4320" behindDoc="0" locked="0" layoutInCell="1" allowOverlap="1" wp14:anchorId="3D5103FA" wp14:editId="68125BF8">
                      <wp:simplePos x="0" y="0"/>
                      <wp:positionH relativeFrom="column">
                        <wp:posOffset>2106539</wp:posOffset>
                      </wp:positionH>
                      <wp:positionV relativeFrom="paragraph">
                        <wp:posOffset>1108710</wp:posOffset>
                      </wp:positionV>
                      <wp:extent cx="175602" cy="99646"/>
                      <wp:effectExtent l="0" t="0" r="15240" b="34290"/>
                      <wp:wrapNone/>
                      <wp:docPr id="4101" name="Straight Connector 4101"/>
                      <wp:cNvGraphicFramePr/>
                      <a:graphic xmlns:a="http://schemas.openxmlformats.org/drawingml/2006/main">
                        <a:graphicData uri="http://schemas.microsoft.com/office/word/2010/wordprocessingShape">
                          <wps:wsp>
                            <wps:cNvCnPr/>
                            <wps:spPr>
                              <a:xfrm flipH="1">
                                <a:off x="0" y="0"/>
                                <a:ext cx="175602" cy="996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101" o:spid="_x0000_s1026" style="position:absolute;flip:x;z-index:251704320;visibility:visible;mso-wrap-style:square;mso-wrap-distance-left:9pt;mso-wrap-distance-top:0;mso-wrap-distance-right:9pt;mso-wrap-distance-bottom:0;mso-position-horizontal:absolute;mso-position-horizontal-relative:text;mso-position-vertical:absolute;mso-position-vertical-relative:text" from="165.85pt,87.3pt" to="179.7pt,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" strokecolor="black [3213]"/>
                  </w:pict>
                </mc:Fallback>
              </mc:AlternateContent>
            </w:r>
            <w:r>
              <w:rPr>
                <w:noProof/>
              </w:rPr>
              <mc:AlternateContent>
                <mc:Choice Requires="wps">
                  <w:drawing>
                    <wp:anchor distT="0" distB="0" distL="114300" distR="114300" simplePos="0" relativeHeight="251703296" behindDoc="0" locked="0" layoutInCell="1" allowOverlap="1" wp14:anchorId="235F243E" wp14:editId="13FE2EA0">
                      <wp:simplePos x="0" y="0"/>
                      <wp:positionH relativeFrom="column">
                        <wp:posOffset>1291785</wp:posOffset>
                      </wp:positionH>
                      <wp:positionV relativeFrom="paragraph">
                        <wp:posOffset>1108270</wp:posOffset>
                      </wp:positionV>
                      <wp:extent cx="422031" cy="100086"/>
                      <wp:effectExtent l="0" t="0" r="16510" b="33655"/>
                      <wp:wrapNone/>
                      <wp:docPr id="4100" name="Straight Connector 4100"/>
                      <wp:cNvGraphicFramePr/>
                      <a:graphic xmlns:a="http://schemas.openxmlformats.org/drawingml/2006/main">
                        <a:graphicData uri="http://schemas.microsoft.com/office/word/2010/wordprocessingShape">
                          <wps:wsp>
                            <wps:cNvCnPr/>
                            <wps:spPr>
                              <a:xfrm flipV="1">
                                <a:off x="0" y="0"/>
                                <a:ext cx="422031" cy="1000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100"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101.7pt,87.25pt" to="134.95pt,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" strokecolor="black [3213]"/>
                  </w:pict>
                </mc:Fallback>
              </mc:AlternateContent>
            </w:r>
            <w:r>
              <w:rPr>
                <w:noProof/>
              </w:rPr>
              <mc:AlternateContent>
                <mc:Choice Requires="wps">
                  <w:drawing>
                    <wp:anchor distT="0" distB="0" distL="114300" distR="114300" simplePos="0" relativeHeight="251702272" behindDoc="0" locked="0" layoutInCell="1" allowOverlap="1" wp14:anchorId="194F6A46" wp14:editId="16ACB11C">
                      <wp:simplePos x="0" y="0"/>
                      <wp:positionH relativeFrom="column">
                        <wp:posOffset>1713816</wp:posOffset>
                      </wp:positionH>
                      <wp:positionV relativeFrom="paragraph">
                        <wp:posOffset>1014925</wp:posOffset>
                      </wp:positionV>
                      <wp:extent cx="568325" cy="93785"/>
                      <wp:effectExtent l="0" t="0" r="22225" b="20955"/>
                      <wp:wrapNone/>
                      <wp:docPr id="4099" name="Rectangle 4099"/>
                      <wp:cNvGraphicFramePr/>
                      <a:graphic xmlns:a="http://schemas.openxmlformats.org/drawingml/2006/main">
                        <a:graphicData uri="http://schemas.microsoft.com/office/word/2010/wordprocessingShape">
                          <wps:wsp>
                            <wps:cNvSpPr/>
                            <wps:spPr>
                              <a:xfrm>
                                <a:off x="0" y="0"/>
                                <a:ext cx="568325" cy="93785"/>
                              </a:xfrm>
                              <a:prstGeom prst="rect">
                                <a:avLst/>
                              </a:prstGeom>
                              <a:noFill/>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099" o:spid="_x0000_s1026" style="position:absolute;margin-left:134.95pt;margin-top:79.9pt;width:44.75pt;height:7.4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" filled="f" strokecolor="black [3200]" strokeweight=".5pt"/>
                  </w:pict>
                </mc:Fallback>
              </mc:AlternateContent>
            </w:r>
            <w:r w:rsidR="0080327F">
              <w:rPr>
                <w:noProof/>
              </w:rPr>
              <w:drawing>
                <wp:inline distT="0" distB="0" distL="0" distR="0" wp14:anchorId="7A13430E" wp14:editId="50005FA7">
                  <wp:extent cx="2809461" cy="2409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259" r="44420"/>
                          <a:stretch/>
                        </pic:blipFill>
                        <pic:spPr bwMode="auto">
                          <a:xfrm>
                            <a:off x="0" y="0"/>
                            <a:ext cx="2810793" cy="2410462"/>
                          </a:xfrm>
                          <a:prstGeom prst="rect">
                            <a:avLst/>
                          </a:prstGeom>
                          <a:noFill/>
                          <a:ln>
                            <a:noFill/>
                          </a:ln>
                          <a:extLst>
                            <a:ext uri="{53640926-AAD7-44D8-BBD7-CCE9431645EC}">
                              <a14:shadowObscured xmlns:a14="http://schemas.microsoft.com/office/drawing/2010/main"/>
                            </a:ext>
                          </a:extLst>
                        </pic:spPr>
                      </pic:pic>
                    </a:graphicData>
                  </a:graphic>
                </wp:inline>
              </w:drawing>
            </w:r>
          </w:p>
          <w:p w:rsidR="001E530A" w:rsidRDefault="001E530A" w:rsidP="005578AE">
            <w:pPr>
              <w:pStyle w:val="Caption"/>
            </w:pPr>
            <w:bookmarkStart w:id="16" w:name="_Ref288512415"/>
            <w:r>
              <w:t xml:space="preserve">Figure </w:t>
            </w:r>
            <w:fldSimple w:instr=" STYLEREF 1 \s ">
              <w:r w:rsidR="007B1747">
                <w:rPr>
                  <w:noProof/>
                </w:rPr>
                <w:t>3</w:t>
              </w:r>
            </w:fldSimple>
            <w:r w:rsidR="0084490D">
              <w:noBreakHyphen/>
            </w:r>
            <w:fldSimple w:instr=" SEQ Figure \* ARABIC \s 1 ">
              <w:r w:rsidR="007B1747">
                <w:rPr>
                  <w:noProof/>
                </w:rPr>
                <w:t>5</w:t>
              </w:r>
            </w:fldSimple>
            <w:bookmarkEnd w:id="16"/>
            <w:r>
              <w:t xml:space="preserve"> - time domain impulse respon</w:t>
            </w:r>
            <w:r w:rsidR="008730B0">
              <w:t>se with harmonics – inv(t)</w:t>
            </w:r>
            <m:oMath>
              <m:r>
                <m:rPr>
                  <m:sty m:val="bi"/>
                </m:rPr>
                <w:rPr>
                  <w:rFonts w:ascii="Cambria Math" w:hAnsi="Cambria Math"/>
                </w:rPr>
                <m:t>*</m:t>
              </m:r>
            </m:oMath>
            <w:r w:rsidR="005578AE">
              <w:t>y(t)</w:t>
            </w:r>
          </w:p>
        </w:tc>
        <w:tc>
          <w:tcPr>
            <w:tcW w:w="4785" w:type="dxa"/>
          </w:tcPr>
          <w:p w:rsidR="001E530A" w:rsidRDefault="0080327F" w:rsidP="001E530A">
            <w:pPr>
              <w:keepNext/>
            </w:pPr>
            <w:r>
              <w:rPr>
                <w:noProof/>
              </w:rPr>
              <w:drawing>
                <wp:inline distT="0" distB="0" distL="0" distR="0" wp14:anchorId="39627557" wp14:editId="113C651F">
                  <wp:extent cx="2886903" cy="2411895"/>
                  <wp:effectExtent l="0" t="0" r="889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949" r="42180"/>
                          <a:stretch/>
                        </pic:blipFill>
                        <pic:spPr bwMode="auto">
                          <a:xfrm>
                            <a:off x="0" y="0"/>
                            <a:ext cx="2886939" cy="2411925"/>
                          </a:xfrm>
                          <a:prstGeom prst="rect">
                            <a:avLst/>
                          </a:prstGeom>
                          <a:noFill/>
                          <a:ln>
                            <a:noFill/>
                          </a:ln>
                          <a:extLst>
                            <a:ext uri="{53640926-AAD7-44D8-BBD7-CCE9431645EC}">
                              <a14:shadowObscured xmlns:a14="http://schemas.microsoft.com/office/drawing/2010/main"/>
                            </a:ext>
                          </a:extLst>
                        </pic:spPr>
                      </pic:pic>
                    </a:graphicData>
                  </a:graphic>
                </wp:inline>
              </w:drawing>
            </w:r>
          </w:p>
          <w:p w:rsidR="0080327F" w:rsidRDefault="001E530A" w:rsidP="005578AE">
            <w:pPr>
              <w:pStyle w:val="Caption"/>
            </w:pPr>
            <w:bookmarkStart w:id="17" w:name="_Ref288520975"/>
            <w:r>
              <w:t xml:space="preserve">Figure </w:t>
            </w:r>
            <w:fldSimple w:instr=" STYLEREF 1 \s ">
              <w:r w:rsidR="007B1747">
                <w:rPr>
                  <w:noProof/>
                </w:rPr>
                <w:t>3</w:t>
              </w:r>
            </w:fldSimple>
            <w:r w:rsidR="0084490D">
              <w:noBreakHyphen/>
            </w:r>
            <w:fldSimple w:instr=" SEQ Figure \* ARABIC \s 1 ">
              <w:r w:rsidR="007B1747">
                <w:rPr>
                  <w:noProof/>
                </w:rPr>
                <w:t>6</w:t>
              </w:r>
            </w:fldSimple>
            <w:bookmarkEnd w:id="17"/>
            <w:r>
              <w:t xml:space="preserve"> - time domain - </w:t>
            </w:r>
            <m:oMath>
              <m:sSup>
                <m:sSupPr>
                  <m:ctrlPr>
                    <w:rPr>
                      <w:rFonts w:ascii="Cambria Math" w:hAnsi="Cambria Math"/>
                      <w:i/>
                    </w:rPr>
                  </m:ctrlPr>
                </m:sSupPr>
                <m:e>
                  <m:r>
                    <m:rPr>
                      <m:scr m:val="script"/>
                      <m:sty m:val="bi"/>
                    </m:rPr>
                    <w:rPr>
                      <w:rFonts w:ascii="Cambria Math" w:hAnsi="Cambria Math"/>
                    </w:rPr>
                    <m:t>F</m:t>
                  </m:r>
                </m:e>
                <m:sup>
                  <m:r>
                    <m:rPr>
                      <m:sty m:val="bi"/>
                    </m:rPr>
                    <w:rPr>
                      <w:rFonts w:ascii="Cambria Math" w:hAnsi="Cambria Math"/>
                    </w:rPr>
                    <m:t>-1</m:t>
                  </m:r>
                </m:sup>
              </m:sSup>
              <m:d>
                <m:dPr>
                  <m:begChr m:val="{"/>
                  <m:endChr m:val="}"/>
                  <m:ctrlPr>
                    <w:rPr>
                      <w:rFonts w:ascii="Cambria Math" w:hAnsi="Cambria Math"/>
                      <w:i/>
                    </w:rPr>
                  </m:ctrlPr>
                </m:dPr>
                <m:e>
                  <m:r>
                    <m:rPr>
                      <m:sty m:val="p"/>
                    </m:rPr>
                    <w:rPr>
                      <w:rFonts w:ascii="Cambria Math" w:hAnsi="Cambria Math"/>
                    </w:rPr>
                    <m:t xml:space="preserve">INV(w) </m:t>
                  </m:r>
                  <m:r>
                    <w:rPr>
                      <w:rFonts w:ascii="Cambria Math" w:hAnsi="Cambria Math"/>
                    </w:rPr>
                    <m:t>×</m:t>
                  </m:r>
                  <m:r>
                    <m:rPr>
                      <m:sty m:val="p"/>
                    </m:rPr>
                    <w:rPr>
                      <w:rFonts w:ascii="Cambria Math" w:hAnsi="Cambria Math"/>
                    </w:rPr>
                    <m:t>Y(w)</m:t>
                  </m:r>
                </m:e>
              </m:d>
            </m:oMath>
          </w:p>
        </w:tc>
      </w:tr>
    </w:tbl>
    <w:p w:rsidR="00DE044C" w:rsidRDefault="00DE044C" w:rsidP="00DE044C"/>
    <w:p w:rsidR="00ED2DEE" w:rsidRDefault="005578AE" w:rsidP="00ED2DEE">
      <w:r>
        <w:t xml:space="preserve">Using </w:t>
      </w:r>
      <w:proofErr w:type="gramStart"/>
      <w:r w:rsidRPr="009841B4">
        <w:rPr>
          <w:rStyle w:val="MathsChar"/>
        </w:rPr>
        <w:t>INV(</w:t>
      </w:r>
      <w:proofErr w:type="gramEnd"/>
      <w:r w:rsidRPr="009841B4">
        <w:rPr>
          <w:rStyle w:val="MathsChar"/>
        </w:rPr>
        <w:t>w)</w:t>
      </w:r>
      <w:r>
        <w:t xml:space="preserve"> does not produce the expected result. </w:t>
      </w:r>
      <w:r w:rsidR="008730B0">
        <w:t>As shown later in section</w:t>
      </w:r>
      <w:r w:rsidR="00B9723E">
        <w:t xml:space="preserve"> </w:t>
      </w:r>
      <w:r w:rsidR="00B9723E">
        <w:fldChar w:fldCharType="begin"/>
      </w:r>
      <w:r w:rsidR="00B9723E">
        <w:instrText xml:space="preserve"> REF _Ref288430356 \r \h </w:instrText>
      </w:r>
      <w:r w:rsidR="00B9723E">
        <w:fldChar w:fldCharType="separate"/>
      </w:r>
      <w:r w:rsidR="007B1747">
        <w:t>4.4</w:t>
      </w:r>
      <w:r w:rsidR="00B9723E">
        <w:fldChar w:fldCharType="end"/>
      </w:r>
      <w:r w:rsidR="008730B0">
        <w:t>, the sound card introduces constant delay at all frequ</w:t>
      </w:r>
      <w:r w:rsidR="004C4879">
        <w:t>encies. In this case output</w:t>
      </w:r>
      <w:r w:rsidR="00462814">
        <w:t xml:space="preserve"> </w:t>
      </w:r>
      <w:proofErr w:type="gramStart"/>
      <w:r w:rsidR="00462814" w:rsidRPr="00462814">
        <w:rPr>
          <w:rStyle w:val="MathsChar"/>
        </w:rPr>
        <w:t>y(</w:t>
      </w:r>
      <w:proofErr w:type="gramEnd"/>
      <w:r w:rsidR="00462814" w:rsidRPr="00462814">
        <w:rPr>
          <w:rStyle w:val="MathsChar"/>
        </w:rPr>
        <w:t>t)</w:t>
      </w:r>
      <w:r w:rsidR="00462814">
        <w:t xml:space="preserve"> should equal to delayed version of input </w:t>
      </w:r>
      <w:r w:rsidR="00462814" w:rsidRPr="004C4879">
        <w:rPr>
          <w:rStyle w:val="MathsChar"/>
        </w:rPr>
        <w:t>x(t)</w:t>
      </w:r>
      <w:r w:rsidR="00462814">
        <w:t xml:space="preserve">,   </w:t>
      </w:r>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t-T</m:t>
            </m:r>
          </m:e>
        </m:d>
      </m:oMath>
      <w:r w:rsidR="00462814">
        <w:t>.</w:t>
      </w:r>
      <w:r w:rsidR="004C4879">
        <w:t xml:space="preserve"> The Fourier transform of </w:t>
      </w:r>
      <w:proofErr w:type="gramStart"/>
      <w:r w:rsidR="004C4879" w:rsidRPr="009841B4">
        <w:rPr>
          <w:rStyle w:val="MathsChar"/>
        </w:rPr>
        <w:t>y(</w:t>
      </w:r>
      <w:proofErr w:type="gramEnd"/>
      <w:r w:rsidR="004C4879" w:rsidRPr="009841B4">
        <w:rPr>
          <w:rStyle w:val="MathsChar"/>
        </w:rPr>
        <w:t>t)</w:t>
      </w:r>
      <w:r w:rsidR="004C4879">
        <w:t xml:space="preserve"> is equal to </w:t>
      </w:r>
      <m:oMath>
        <m:r>
          <w:rPr>
            <w:rFonts w:ascii="Cambria Math" w:hAnsi="Cambria Math"/>
          </w:rPr>
          <m:t>X</m:t>
        </m:r>
        <m:d>
          <m:dPr>
            <m:ctrlPr>
              <w:rPr>
                <w:rFonts w:ascii="Cambria Math" w:hAnsi="Cambria Math"/>
                <w:i/>
              </w:rPr>
            </m:ctrlPr>
          </m:dPr>
          <m:e>
            <m:r>
              <w:rPr>
                <w:rFonts w:ascii="Cambria Math" w:hAnsi="Cambria Math"/>
              </w:rPr>
              <m:t>w</m:t>
            </m:r>
          </m:e>
        </m:d>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jwT</m:t>
            </m:r>
          </m:sup>
        </m:sSup>
      </m:oMath>
      <w:r w:rsidR="004C4879">
        <w:t>. As</w:t>
      </w:r>
      <w:r w:rsidR="00B9723E">
        <w:t xml:space="preserve"> defined above</w:t>
      </w:r>
      <w:proofErr w:type="gramStart"/>
      <w:r w:rsidR="00B9723E">
        <w:t xml:space="preserve">, </w:t>
      </w:r>
      <w:proofErr w:type="gramEnd"/>
      <m:oMath>
        <m:r>
          <w:rPr>
            <w:rFonts w:ascii="Cambria Math" w:hAnsi="Cambria Math"/>
          </w:rPr>
          <m:t>X</m:t>
        </m:r>
        <m:d>
          <m:dPr>
            <m:ctrlPr>
              <w:rPr>
                <w:rFonts w:ascii="Cambria Math" w:hAnsi="Cambria Math"/>
                <w:i/>
              </w:rPr>
            </m:ctrlPr>
          </m:dPr>
          <m:e>
            <m:r>
              <w:rPr>
                <w:rFonts w:ascii="Cambria Math" w:hAnsi="Cambria Math"/>
              </w:rPr>
              <m:t>w</m:t>
            </m:r>
          </m:e>
        </m:d>
        <m:r>
          <w:rPr>
            <w:rFonts w:ascii="Cambria Math" w:hAnsi="Cambria Math"/>
          </w:rPr>
          <m:t>×INV</m:t>
        </m:r>
        <m:d>
          <m:dPr>
            <m:ctrlPr>
              <w:rPr>
                <w:rFonts w:ascii="Cambria Math" w:hAnsi="Cambria Math"/>
                <w:i/>
              </w:rPr>
            </m:ctrlPr>
          </m:dPr>
          <m:e>
            <m:r>
              <w:rPr>
                <w:rFonts w:ascii="Cambria Math" w:hAnsi="Cambria Math"/>
              </w:rPr>
              <m:t>w</m:t>
            </m:r>
          </m:e>
        </m:d>
        <m:r>
          <w:rPr>
            <w:rFonts w:ascii="Cambria Math" w:hAnsi="Cambria Math"/>
          </w:rPr>
          <m:t>=1</m:t>
        </m:r>
      </m:oMath>
      <w:r w:rsidR="00462814">
        <w:t>.</w:t>
      </w:r>
      <w:r w:rsidR="004C4879">
        <w:t xml:space="preserve"> </w:t>
      </w:r>
      <w:r w:rsidR="009841B4">
        <w:t>Then</w:t>
      </w:r>
    </w:p>
    <w:p w:rsidR="00ED2DEE" w:rsidRDefault="00ED2DEE" w:rsidP="00ED2DEE">
      <m:oMathPara>
        <m:oMath>
          <m:r>
            <w:rPr>
              <w:rFonts w:ascii="Cambria Math" w:hAnsi="Cambria Math"/>
            </w:rPr>
            <m:t>Y</m:t>
          </m:r>
          <m:d>
            <m:dPr>
              <m:ctrlPr>
                <w:rPr>
                  <w:rFonts w:ascii="Cambria Math" w:hAnsi="Cambria Math"/>
                  <w:i/>
                </w:rPr>
              </m:ctrlPr>
            </m:dPr>
            <m:e>
              <m:r>
                <w:rPr>
                  <w:rFonts w:ascii="Cambria Math" w:hAnsi="Cambria Math"/>
                </w:rPr>
                <m:t>w</m:t>
              </m:r>
            </m:e>
          </m:d>
          <m:r>
            <w:rPr>
              <w:rFonts w:ascii="Cambria Math" w:hAnsi="Cambria Math"/>
            </w:rPr>
            <m:t>×INV</m:t>
          </m:r>
          <m:d>
            <m:dPr>
              <m:ctrlPr>
                <w:rPr>
                  <w:rFonts w:ascii="Cambria Math" w:hAnsi="Cambria Math"/>
                  <w:i/>
                </w:rPr>
              </m:ctrlPr>
            </m:dPr>
            <m:e>
              <m:r>
                <w:rPr>
                  <w:rFonts w:ascii="Cambria Math" w:hAnsi="Cambria Math"/>
                </w:rPr>
                <m:t>w</m:t>
              </m:r>
            </m:e>
          </m:d>
          <m:r>
            <w:rPr>
              <w:rFonts w:ascii="Cambria Math" w:hAnsi="Cambria Math"/>
            </w:rPr>
            <m:t>=</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w</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jwT</m:t>
                  </m:r>
                </m:sup>
              </m:sSup>
            </m:e>
          </m:d>
          <m:r>
            <w:rPr>
              <w:rFonts w:ascii="Cambria Math" w:hAnsi="Cambria Math"/>
            </w:rPr>
            <m:t>×INV</m:t>
          </m:r>
          <m:d>
            <m:dPr>
              <m:ctrlPr>
                <w:rPr>
                  <w:rFonts w:ascii="Cambria Math" w:hAnsi="Cambria Math"/>
                  <w:i/>
                </w:rPr>
              </m:ctrlPr>
            </m:dPr>
            <m:e>
              <m:r>
                <w:rPr>
                  <w:rFonts w:ascii="Cambria Math" w:hAnsi="Cambria Math"/>
                </w:rPr>
                <m:t>w</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jwT</m:t>
              </m:r>
            </m:sup>
          </m:sSup>
          <m:box>
            <m:boxPr>
              <m:opEmu m:val="1"/>
              <m:ctrlPr>
                <w:rPr>
                  <w:rFonts w:ascii="Cambria Math" w:hAnsi="Cambria Math"/>
                  <w:i/>
                </w:rPr>
              </m:ctrlPr>
            </m:boxPr>
            <m:e>
              <m:groupChr>
                <m:groupChrPr>
                  <m:chr m:val="⇔"/>
                  <m:vertJc m:val="bot"/>
                  <m:ctrlPr>
                    <w:rPr>
                      <w:rFonts w:ascii="Cambria Math" w:hAnsi="Cambria Math"/>
                      <w:i/>
                    </w:rPr>
                  </m:ctrlPr>
                </m:groupChrPr>
                <m:e/>
              </m:groupChr>
            </m:e>
          </m:box>
          <m:r>
            <w:rPr>
              <w:rFonts w:ascii="Cambria Math" w:hAnsi="Cambria Math"/>
            </w:rPr>
            <m:t>δ(t-T)</m:t>
          </m:r>
        </m:oMath>
      </m:oMathPara>
    </w:p>
    <w:p w:rsidR="004C4879" w:rsidRDefault="005578AE" w:rsidP="00414F5D">
      <w:r>
        <w:t>In other words, if input and inverse signal convolve into a delta function, time delayed input and inverse signal should convolve into a delayed delta function.</w:t>
      </w:r>
    </w:p>
    <w:p w:rsidR="00DE044C" w:rsidRDefault="005578AE" w:rsidP="00414F5D">
      <w:r>
        <w:t>However i</w:t>
      </w:r>
      <w:r w:rsidR="00D05C3B">
        <w:t>n my experiments,</w:t>
      </w:r>
      <w:r w:rsidR="00DE044C">
        <w:t xml:space="preserve"> </w:t>
      </w:r>
      <w:proofErr w:type="gramStart"/>
      <w:r w:rsidR="00DE044C" w:rsidRPr="00074E39">
        <w:rPr>
          <w:rStyle w:val="MathsChar"/>
        </w:rPr>
        <w:t>INV(</w:t>
      </w:r>
      <w:proofErr w:type="gramEnd"/>
      <w:r w:rsidR="00DE044C" w:rsidRPr="00074E39">
        <w:rPr>
          <w:rStyle w:val="MathsChar"/>
        </w:rPr>
        <w:t>w)</w:t>
      </w:r>
      <w:r w:rsidR="00D05C3B">
        <w:rPr>
          <w:rStyle w:val="MathsChar"/>
        </w:rPr>
        <w:t xml:space="preserve">*Y(w) </w:t>
      </w:r>
      <w:r>
        <w:t xml:space="preserve"> in time domain is</w:t>
      </w:r>
      <w:r w:rsidR="00D05C3B" w:rsidRPr="001C280E">
        <w:t xml:space="preserve"> not a delayed delta function but</w:t>
      </w:r>
      <w:r w:rsidR="00D05C3B">
        <w:rPr>
          <w:rStyle w:val="MathsChar"/>
        </w:rPr>
        <w:t xml:space="preserve"> </w:t>
      </w:r>
      <w:r w:rsidR="00D05C3B">
        <w:t>noise</w:t>
      </w:r>
      <w:r w:rsidR="00DE044C">
        <w:t xml:space="preserve">, shown in </w:t>
      </w:r>
      <w:r w:rsidR="00DE044C">
        <w:fldChar w:fldCharType="begin"/>
      </w:r>
      <w:r w:rsidR="00DE044C">
        <w:instrText xml:space="preserve"> REF _Ref288520975 \h </w:instrText>
      </w:r>
      <w:r w:rsidR="00DE044C">
        <w:fldChar w:fldCharType="separate"/>
      </w:r>
      <w:r w:rsidR="007B1747">
        <w:t xml:space="preserve">Figure </w:t>
      </w:r>
      <w:r w:rsidR="007B1747">
        <w:rPr>
          <w:noProof/>
        </w:rPr>
        <w:t>3</w:t>
      </w:r>
      <w:r w:rsidR="007B1747">
        <w:noBreakHyphen/>
      </w:r>
      <w:r w:rsidR="007B1747">
        <w:rPr>
          <w:noProof/>
        </w:rPr>
        <w:t>6</w:t>
      </w:r>
      <w:r w:rsidR="00DE044C">
        <w:fldChar w:fldCharType="end"/>
      </w:r>
      <w:r w:rsidR="00DE044C">
        <w:t>.</w:t>
      </w:r>
      <w:r w:rsidR="00D05C3B">
        <w:t xml:space="preserve"> The explan</w:t>
      </w:r>
      <w:r w:rsidR="009841B4">
        <w:t>ation for this could be slight</w:t>
      </w:r>
      <w:r w:rsidR="00D05C3B">
        <w:t xml:space="preserve"> non-linear</w:t>
      </w:r>
      <w:r w:rsidR="009841B4">
        <w:t>ity in</w:t>
      </w:r>
      <w:r w:rsidR="00D05C3B">
        <w:t xml:space="preserve"> phase response of the audio card and noise introduced in</w:t>
      </w:r>
      <w:r>
        <w:t>to</w:t>
      </w:r>
      <w:r w:rsidR="00D05C3B">
        <w:t xml:space="preserve"> </w:t>
      </w:r>
      <w:proofErr w:type="gramStart"/>
      <w:r w:rsidR="00D05C3B" w:rsidRPr="005578AE">
        <w:rPr>
          <w:rStyle w:val="MathsChar"/>
        </w:rPr>
        <w:t>y(</w:t>
      </w:r>
      <w:proofErr w:type="gramEnd"/>
      <w:r w:rsidR="00D05C3B" w:rsidRPr="005578AE">
        <w:rPr>
          <w:rStyle w:val="MathsChar"/>
        </w:rPr>
        <w:t>t)</w:t>
      </w:r>
      <w:r>
        <w:t xml:space="preserve"> during recording</w:t>
      </w:r>
      <w:r w:rsidR="00D05C3B">
        <w:t>.</w:t>
      </w:r>
    </w:p>
    <w:p w:rsidR="00414F5D" w:rsidRDefault="00414F5D" w:rsidP="00414F5D">
      <w:r>
        <w:t>Therefore</w:t>
      </w:r>
      <w:r w:rsidR="00ED2DEE">
        <w:t>,</w:t>
      </w:r>
      <w:r>
        <w:t xml:space="preserve"> the two different inversion signals should be used for different purposes. </w:t>
      </w:r>
      <w:proofErr w:type="gramStart"/>
      <w:r w:rsidRPr="00EC003B">
        <w:rPr>
          <w:rStyle w:val="MathsChar"/>
        </w:rPr>
        <w:t>INV(</w:t>
      </w:r>
      <w:proofErr w:type="gramEnd"/>
      <w:r w:rsidRPr="00EC003B">
        <w:rPr>
          <w:rStyle w:val="MathsChar"/>
        </w:rPr>
        <w:t>w)</w:t>
      </w:r>
      <w:r>
        <w:t xml:space="preserve"> should be used for precise amplitude and phase response measurements. </w:t>
      </w:r>
      <w:proofErr w:type="gramStart"/>
      <w:r w:rsidRPr="00EC003B">
        <w:rPr>
          <w:rStyle w:val="MathsChar"/>
        </w:rPr>
        <w:t>inv(</w:t>
      </w:r>
      <w:proofErr w:type="gramEnd"/>
      <w:r w:rsidRPr="00EC003B">
        <w:rPr>
          <w:rStyle w:val="MathsChar"/>
        </w:rPr>
        <w:t>t)</w:t>
      </w:r>
      <w:r w:rsidR="007C07C0">
        <w:t xml:space="preserve"> should be used to obtain impulse response in time domain, to extract harmonic distortion values.</w:t>
      </w:r>
    </w:p>
    <w:p w:rsidR="00F5682C" w:rsidRDefault="00F5682C" w:rsidP="00414F5D">
      <w:r>
        <w:t>In all</w:t>
      </w:r>
      <w:r w:rsidR="00070225">
        <w:t xml:space="preserve"> of</w:t>
      </w:r>
      <w:r>
        <w:t xml:space="preserve"> my experiments I kept harmonics amplitudes to the minimum. Harmonics were a lot higher if sound card recording level was above -3dB, close to saturation, so I made sure </w:t>
      </w:r>
      <w:r w:rsidR="00070225">
        <w:t xml:space="preserve">signal </w:t>
      </w:r>
      <w:r>
        <w:t>level stayed below that. As a result, harmonics levels were more than 50dB below the fundamental and I did not have to filter them out of the response.</w:t>
      </w:r>
    </w:p>
    <w:p w:rsidR="00F5682C" w:rsidRDefault="00F5682C" w:rsidP="00414F5D">
      <w:r>
        <w:t xml:space="preserve">Thus, I only used </w:t>
      </w:r>
      <w:proofErr w:type="gramStart"/>
      <w:r w:rsidRPr="00EC003B">
        <w:rPr>
          <w:rStyle w:val="MathsChar"/>
        </w:rPr>
        <w:t>INV(</w:t>
      </w:r>
      <w:proofErr w:type="gramEnd"/>
      <w:r w:rsidRPr="00EC003B">
        <w:rPr>
          <w:rStyle w:val="MathsChar"/>
        </w:rPr>
        <w:t>w)</w:t>
      </w:r>
      <w:r>
        <w:t xml:space="preserve"> in all of my experiments, as I did not have to examine time-domain response for harmonics.</w:t>
      </w:r>
    </w:p>
    <w:p w:rsidR="000368EC" w:rsidRDefault="000368EC" w:rsidP="00414F5D"/>
    <w:p w:rsidR="00975A45" w:rsidRDefault="002D47D7" w:rsidP="004633BB">
      <w:pPr>
        <w:pStyle w:val="Heading2"/>
      </w:pPr>
      <w:bookmarkStart w:id="18" w:name="_Toc288776082"/>
      <w:r>
        <w:t>Measurement w</w:t>
      </w:r>
      <w:r w:rsidR="004633BB">
        <w:t>orkflow</w:t>
      </w:r>
      <w:bookmarkEnd w:id="18"/>
    </w:p>
    <w:p w:rsidR="007B666F" w:rsidRPr="007B666F" w:rsidRDefault="007B666F" w:rsidP="007B666F">
      <w:r>
        <w:t>The signal names I used in Matlab are described below.</w:t>
      </w:r>
      <w:r w:rsidR="00ED2DEE">
        <w:t xml:space="preserve"> Frequency domain signals have names in capitals.</w:t>
      </w:r>
    </w:p>
    <w:p w:rsidR="00937FA1" w:rsidRDefault="00937FA1" w:rsidP="00937FA1">
      <w:r w:rsidRPr="00937FA1">
        <w:rPr>
          <w:rStyle w:val="MatlabChar"/>
        </w:rPr>
        <w:t>xt</w:t>
      </w:r>
      <w:r>
        <w:t>: exponentially swept sine signal, appended with 10 seconds silence</w:t>
      </w:r>
    </w:p>
    <w:p w:rsidR="00937FA1" w:rsidRDefault="00937FA1" w:rsidP="00937FA1">
      <w:r w:rsidRPr="00937FA1">
        <w:rPr>
          <w:rStyle w:val="MatlabChar"/>
        </w:rPr>
        <w:t>yt</w:t>
      </w:r>
      <w:r>
        <w:t xml:space="preserve">: output of the system under test, </w:t>
      </w:r>
      <w:r w:rsidR="00070225">
        <w:t>recorded</w:t>
      </w:r>
      <w:r>
        <w:t xml:space="preserve"> in Adobe Audition</w:t>
      </w:r>
    </w:p>
    <w:p w:rsidR="00937FA1" w:rsidRDefault="00937FA1" w:rsidP="00937FA1">
      <w:r w:rsidRPr="00937FA1">
        <w:rPr>
          <w:rStyle w:val="MatlabChar"/>
        </w:rPr>
        <w:t>INV</w:t>
      </w:r>
      <w:r>
        <w:t xml:space="preserve">: inverse signal in frequency domain, such as </w:t>
      </w:r>
      <w:r w:rsidRPr="00074E39">
        <w:rPr>
          <w:rStyle w:val="MatlabChar"/>
        </w:rPr>
        <w:t>INV</w:t>
      </w:r>
      <w:r w:rsidR="00074E39" w:rsidRPr="00074E39">
        <w:rPr>
          <w:rStyle w:val="MatlabChar"/>
        </w:rPr>
        <w:t>.*</w:t>
      </w:r>
      <w:r w:rsidRPr="00074E39">
        <w:rPr>
          <w:rStyle w:val="MatlabChar"/>
        </w:rPr>
        <w:t>XT=1</w:t>
      </w:r>
      <w:r>
        <w:t xml:space="preserve"> </w:t>
      </w:r>
    </w:p>
    <w:p w:rsidR="00937FA1" w:rsidRDefault="00937FA1" w:rsidP="00937FA1">
      <w:r w:rsidRPr="00937FA1">
        <w:rPr>
          <w:rStyle w:val="MatlabChar"/>
        </w:rPr>
        <w:t>Hw</w:t>
      </w:r>
      <w:r>
        <w:t>: complex frequency response of the system</w:t>
      </w:r>
    </w:p>
    <w:p w:rsidR="00937FA1" w:rsidRPr="00937FA1" w:rsidRDefault="00937FA1" w:rsidP="00937FA1">
      <w:r w:rsidRPr="00937FA1">
        <w:rPr>
          <w:rStyle w:val="MatlabChar"/>
        </w:rPr>
        <w:t>NFFT</w:t>
      </w:r>
      <w:r>
        <w:t xml:space="preserve">: size of </w:t>
      </w:r>
      <w:r w:rsidRPr="00937FA1">
        <w:rPr>
          <w:rStyle w:val="MatlabChar"/>
        </w:rPr>
        <w:t>xt</w:t>
      </w:r>
      <w:r>
        <w:t xml:space="preserve"> in samples</w:t>
      </w:r>
    </w:p>
    <w:p w:rsidR="00975A45" w:rsidRDefault="00975A45" w:rsidP="00975A45">
      <w:pPr>
        <w:pStyle w:val="ListParagraph"/>
        <w:numPr>
          <w:ilvl w:val="0"/>
          <w:numId w:val="14"/>
        </w:numPr>
      </w:pPr>
      <w:r>
        <w:lastRenderedPageBreak/>
        <w:t>Set up Adobe Audition for recording and playback at 96</w:t>
      </w:r>
      <w:r w:rsidR="002A2A46">
        <w:t>KHz</w:t>
      </w:r>
    </w:p>
    <w:p w:rsidR="00975A45" w:rsidRDefault="00B809A7" w:rsidP="00975A45">
      <w:pPr>
        <w:pStyle w:val="ListParagraph"/>
        <w:numPr>
          <w:ilvl w:val="0"/>
          <w:numId w:val="14"/>
        </w:numPr>
      </w:pPr>
      <w:r>
        <w:t xml:space="preserve">Playback </w:t>
      </w:r>
      <w:r w:rsidRPr="00B809A7">
        <w:rPr>
          <w:rStyle w:val="MatlabChar"/>
        </w:rPr>
        <w:t>xt</w:t>
      </w:r>
      <w:r w:rsidR="00975A45">
        <w:t xml:space="preserve"> while simultaneously recording the Mic input</w:t>
      </w:r>
      <w:r w:rsidR="00937FA1">
        <w:t>. Make sure recording level does not exceed -3dB to prevent harmonic distortion.</w:t>
      </w:r>
    </w:p>
    <w:p w:rsidR="00975A45" w:rsidRDefault="00975A45" w:rsidP="00975A45">
      <w:pPr>
        <w:pStyle w:val="ListParagraph"/>
        <w:numPr>
          <w:ilvl w:val="0"/>
          <w:numId w:val="14"/>
        </w:numPr>
      </w:pPr>
      <w:r>
        <w:t>Save the recording as a wave file</w:t>
      </w:r>
    </w:p>
    <w:p w:rsidR="00937FA1" w:rsidRPr="00937FA1" w:rsidRDefault="00937FA1" w:rsidP="00937FA1">
      <w:pPr>
        <w:ind w:left="360"/>
        <w:rPr>
          <w:i/>
        </w:rPr>
      </w:pPr>
      <w:r w:rsidRPr="00937FA1">
        <w:rPr>
          <w:i/>
        </w:rPr>
        <w:t>Switch to Matlab</w:t>
      </w:r>
    </w:p>
    <w:p w:rsidR="00975A45" w:rsidRPr="00D31C6A" w:rsidRDefault="00975A45" w:rsidP="00975A45">
      <w:pPr>
        <w:pStyle w:val="ListParagraph"/>
        <w:numPr>
          <w:ilvl w:val="0"/>
          <w:numId w:val="14"/>
        </w:numPr>
        <w:rPr>
          <w:rStyle w:val="MatlabChar"/>
          <w:rFonts w:ascii="Times New Roman" w:hAnsi="Times New Roman" w:cs="Times New Roman"/>
          <w:noProof w:val="0"/>
        </w:rPr>
      </w:pPr>
      <w:r>
        <w:t xml:space="preserve">Import wave file into Matlab as </w:t>
      </w:r>
      <w:r w:rsidRPr="00975A45">
        <w:rPr>
          <w:rStyle w:val="MatlabChar"/>
        </w:rPr>
        <w:t>yt</w:t>
      </w:r>
    </w:p>
    <w:p w:rsidR="00D31C6A" w:rsidRPr="00D31C6A" w:rsidRDefault="00D31C6A" w:rsidP="00D31C6A">
      <w:pPr>
        <w:pStyle w:val="ListParagraph"/>
        <w:numPr>
          <w:ilvl w:val="0"/>
          <w:numId w:val="14"/>
        </w:numPr>
      </w:pPr>
      <w:r w:rsidRPr="00D31C6A">
        <w:t xml:space="preserve">Truncate or pad </w:t>
      </w:r>
      <w:r w:rsidRPr="00B809A7">
        <w:rPr>
          <w:rStyle w:val="MatlabChar"/>
        </w:rPr>
        <w:t>yt</w:t>
      </w:r>
      <w:r w:rsidRPr="00D31C6A">
        <w:t xml:space="preserve"> with zeros, to make it the same length as </w:t>
      </w:r>
      <w:r w:rsidRPr="00B809A7">
        <w:rPr>
          <w:rStyle w:val="MatlabChar"/>
        </w:rPr>
        <w:t>xt</w:t>
      </w:r>
    </w:p>
    <w:p w:rsidR="00D31C6A" w:rsidRPr="00D31C6A" w:rsidRDefault="00D31C6A" w:rsidP="00975A45">
      <w:pPr>
        <w:pStyle w:val="ListParagraph"/>
        <w:numPr>
          <w:ilvl w:val="0"/>
          <w:numId w:val="14"/>
        </w:numPr>
        <w:rPr>
          <w:rStyle w:val="MatlabChar"/>
          <w:rFonts w:ascii="Times New Roman" w:hAnsi="Times New Roman" w:cs="Times New Roman"/>
          <w:noProof w:val="0"/>
        </w:rPr>
      </w:pPr>
      <w:r w:rsidRPr="00D31C6A">
        <w:t>Obtain</w:t>
      </w:r>
      <w:r>
        <w:rPr>
          <w:rStyle w:val="MatlabChar"/>
        </w:rPr>
        <w:t xml:space="preserve"> Hw=fft(yt).*INV;</w:t>
      </w:r>
    </w:p>
    <w:p w:rsidR="00D31C6A" w:rsidRPr="00B809A7" w:rsidRDefault="00D31C6A" w:rsidP="00975A45">
      <w:pPr>
        <w:pStyle w:val="ListParagraph"/>
        <w:numPr>
          <w:ilvl w:val="0"/>
          <w:numId w:val="14"/>
        </w:numPr>
        <w:rPr>
          <w:rStyle w:val="MatlabChar"/>
          <w:rFonts w:ascii="Times New Roman" w:hAnsi="Times New Roman" w:cs="Times New Roman"/>
          <w:noProof w:val="0"/>
        </w:rPr>
      </w:pPr>
      <w:r w:rsidRPr="00D31C6A">
        <w:t xml:space="preserve">Keep only </w:t>
      </w:r>
      <w:r w:rsidR="00126B1A">
        <w:t>the positive frequencies from</w:t>
      </w:r>
      <w:r w:rsidRPr="00D31C6A">
        <w:t xml:space="preserve"> </w:t>
      </w:r>
      <w:r w:rsidRPr="00B809A7">
        <w:rPr>
          <w:rStyle w:val="MatlabChar"/>
        </w:rPr>
        <w:t>Hw</w:t>
      </w:r>
      <w:r>
        <w:rPr>
          <w:rStyle w:val="MatlabChar"/>
        </w:rPr>
        <w:t>: Hw=Hw(1:NFFT/2)</w:t>
      </w:r>
    </w:p>
    <w:p w:rsidR="00B809A7" w:rsidRPr="00B809A7" w:rsidRDefault="00B809A7" w:rsidP="00B809A7">
      <w:pPr>
        <w:rPr>
          <w:rStyle w:val="MatlabChar"/>
          <w:rFonts w:ascii="Times New Roman" w:hAnsi="Times New Roman" w:cs="Times New Roman"/>
          <w:noProof w:val="0"/>
        </w:rPr>
      </w:pPr>
      <w:proofErr w:type="gramStart"/>
      <w:r>
        <w:rPr>
          <w:rStyle w:val="MatlabChar"/>
          <w:rFonts w:ascii="Times New Roman" w:hAnsi="Times New Roman" w:cs="Times New Roman"/>
          <w:noProof w:val="0"/>
        </w:rPr>
        <w:t>Then…</w:t>
      </w:r>
      <w:proofErr w:type="gramEnd"/>
    </w:p>
    <w:tbl>
      <w:tblPr>
        <w:tblStyle w:val="TableGrid"/>
        <w:tblW w:w="0" w:type="auto"/>
        <w:tblInd w:w="360" w:type="dxa"/>
        <w:tblLook w:val="04A0" w:firstRow="1" w:lastRow="0" w:firstColumn="1" w:lastColumn="0" w:noHBand="0" w:noVBand="1"/>
      </w:tblPr>
      <w:tblGrid>
        <w:gridCol w:w="4710"/>
        <w:gridCol w:w="4500"/>
      </w:tblGrid>
      <w:tr w:rsidR="00832616" w:rsidTr="003D20F5">
        <w:trPr>
          <w:trHeight w:val="342"/>
        </w:trPr>
        <w:tc>
          <w:tcPr>
            <w:tcW w:w="4710" w:type="dxa"/>
          </w:tcPr>
          <w:p w:rsidR="00832616" w:rsidRDefault="00832616" w:rsidP="00832616">
            <w:r>
              <w:t>To extract amplitude response</w:t>
            </w:r>
          </w:p>
        </w:tc>
        <w:tc>
          <w:tcPr>
            <w:tcW w:w="4500" w:type="dxa"/>
          </w:tcPr>
          <w:p w:rsidR="00832616" w:rsidRDefault="00832616" w:rsidP="00832616">
            <w:r>
              <w:t>To extract phase response</w:t>
            </w:r>
          </w:p>
        </w:tc>
      </w:tr>
      <w:tr w:rsidR="00832616" w:rsidTr="003D20F5">
        <w:trPr>
          <w:trHeight w:val="250"/>
        </w:trPr>
        <w:tc>
          <w:tcPr>
            <w:tcW w:w="4710" w:type="dxa"/>
          </w:tcPr>
          <w:p w:rsidR="00832616" w:rsidRDefault="003D20F5" w:rsidP="004633BB">
            <w:pPr>
              <w:pStyle w:val="ListParagraph"/>
              <w:numPr>
                <w:ilvl w:val="0"/>
                <w:numId w:val="17"/>
              </w:numPr>
            </w:pPr>
            <w:r>
              <w:t>Smooth</w:t>
            </w:r>
            <w:r w:rsidR="006C57F3">
              <w:t xml:space="preserve"> magnitude of </w:t>
            </w:r>
            <w:r w:rsidR="006C57F3" w:rsidRPr="00B809A7">
              <w:rPr>
                <w:rStyle w:val="MatlabChar"/>
              </w:rPr>
              <w:t>Hw</w:t>
            </w:r>
            <w:r w:rsidR="006C57F3">
              <w:t xml:space="preserve"> in semi-octave intervals</w:t>
            </w:r>
            <w:r w:rsidR="00EC003B">
              <w:t xml:space="preserve"> and create new results vector</w:t>
            </w:r>
            <w:r w:rsidR="00ED2DEE" w:rsidRPr="00ED2DEE">
              <w:rPr>
                <w:vertAlign w:val="superscript"/>
              </w:rPr>
              <w:t>(2)</w:t>
            </w:r>
          </w:p>
          <w:p w:rsidR="004633BB" w:rsidRDefault="004633BB" w:rsidP="004633BB">
            <w:pPr>
              <w:pStyle w:val="ListParagraph"/>
              <w:numPr>
                <w:ilvl w:val="0"/>
                <w:numId w:val="17"/>
              </w:numPr>
            </w:pPr>
            <w:r>
              <w:t>Normalise to 0dB (or other value)</w:t>
            </w:r>
          </w:p>
          <w:p w:rsidR="004633BB" w:rsidRDefault="004633BB" w:rsidP="004633BB">
            <w:pPr>
              <w:pStyle w:val="ListParagraph"/>
              <w:numPr>
                <w:ilvl w:val="0"/>
                <w:numId w:val="17"/>
              </w:numPr>
            </w:pPr>
            <w:r>
              <w:t>Plot the results</w:t>
            </w:r>
          </w:p>
        </w:tc>
        <w:tc>
          <w:tcPr>
            <w:tcW w:w="4500" w:type="dxa"/>
          </w:tcPr>
          <w:p w:rsidR="00832616" w:rsidRDefault="00C0315E" w:rsidP="00832616">
            <w:pPr>
              <w:pStyle w:val="ListParagraph"/>
              <w:numPr>
                <w:ilvl w:val="0"/>
                <w:numId w:val="16"/>
              </w:numPr>
            </w:pPr>
            <w:r>
              <w:t xml:space="preserve">Find phase as </w:t>
            </w:r>
            <w:r w:rsidR="003D20F5">
              <w:t xml:space="preserve">the </w:t>
            </w:r>
            <w:r>
              <w:t xml:space="preserve">angle of </w:t>
            </w:r>
            <w:r w:rsidR="003D20F5">
              <w:t>the</w:t>
            </w:r>
            <w:r>
              <w:t xml:space="preserve"> vector </w:t>
            </w:r>
            <w:r w:rsidRPr="00B809A7">
              <w:rPr>
                <w:rStyle w:val="MatlabChar"/>
              </w:rPr>
              <w:t>Hw</w:t>
            </w:r>
          </w:p>
          <w:p w:rsidR="00832616" w:rsidRDefault="00C0315E" w:rsidP="00832616">
            <w:pPr>
              <w:pStyle w:val="ListParagraph"/>
              <w:numPr>
                <w:ilvl w:val="0"/>
                <w:numId w:val="16"/>
              </w:numPr>
            </w:pPr>
            <w:r>
              <w:t>Unwrap phase</w:t>
            </w:r>
          </w:p>
          <w:p w:rsidR="00C0315E" w:rsidRDefault="00C0315E" w:rsidP="00832616">
            <w:pPr>
              <w:pStyle w:val="ListParagraph"/>
              <w:numPr>
                <w:ilvl w:val="0"/>
                <w:numId w:val="16"/>
              </w:numPr>
            </w:pPr>
            <w:r>
              <w:t>Subtract reference phase</w:t>
            </w:r>
            <w:r w:rsidR="003D20F5" w:rsidRPr="003D20F5">
              <w:rPr>
                <w:vertAlign w:val="superscript"/>
              </w:rPr>
              <w:t>(1)</w:t>
            </w:r>
          </w:p>
          <w:p w:rsidR="00C0315E" w:rsidRDefault="00C0315E" w:rsidP="00832616">
            <w:pPr>
              <w:pStyle w:val="ListParagraph"/>
              <w:numPr>
                <w:ilvl w:val="0"/>
                <w:numId w:val="16"/>
              </w:numPr>
            </w:pPr>
            <w:r>
              <w:t>Interpolate on</w:t>
            </w:r>
            <w:r w:rsidR="004633BB">
              <w:t>to</w:t>
            </w:r>
            <w:r>
              <w:t xml:space="preserve"> semi-logarithmic scale</w:t>
            </w:r>
          </w:p>
          <w:p w:rsidR="00832616" w:rsidRDefault="004633BB" w:rsidP="00832616">
            <w:pPr>
              <w:pStyle w:val="ListParagraph"/>
              <w:numPr>
                <w:ilvl w:val="0"/>
                <w:numId w:val="16"/>
              </w:numPr>
            </w:pPr>
            <w:r>
              <w:t>Plot the</w:t>
            </w:r>
            <w:r w:rsidR="00C0315E">
              <w:t xml:space="preserve"> result</w:t>
            </w:r>
            <w:r>
              <w:t>s</w:t>
            </w:r>
          </w:p>
        </w:tc>
      </w:tr>
    </w:tbl>
    <w:p w:rsidR="00975A45" w:rsidRDefault="00ED2DEE" w:rsidP="00ED2DEE">
      <w:pPr>
        <w:rPr>
          <w:rStyle w:val="MatlabChar"/>
        </w:rPr>
      </w:pPr>
      <w:r w:rsidRPr="00ED2DEE">
        <w:rPr>
          <w:vertAlign w:val="superscript"/>
        </w:rPr>
        <w:t>(1)</w:t>
      </w:r>
      <w:r>
        <w:t xml:space="preserve"> </w:t>
      </w:r>
      <w:r w:rsidR="003D20F5">
        <w:t xml:space="preserve">– To obtain reference phase, execute the process described above when signal </w:t>
      </w:r>
      <w:r w:rsidR="003D20F5" w:rsidRPr="003D20F5">
        <w:rPr>
          <w:rStyle w:val="MatlabChar"/>
        </w:rPr>
        <w:t>yt</w:t>
      </w:r>
      <w:r w:rsidR="003D20F5" w:rsidRPr="00F946D5">
        <w:t xml:space="preserve"> is</w:t>
      </w:r>
      <w:r w:rsidR="003D20F5" w:rsidRPr="003D20F5">
        <w:t xml:space="preserve"> </w:t>
      </w:r>
      <w:r w:rsidR="003D20F5">
        <w:t>recorded</w:t>
      </w:r>
      <w:r w:rsidR="003D20F5" w:rsidRPr="003D20F5">
        <w:t xml:space="preserve"> with buffered output of the sound card fed</w:t>
      </w:r>
      <w:r w:rsidR="00F946D5">
        <w:t xml:space="preserve"> directly to the buffered input, and save the result as a separate variable</w:t>
      </w:r>
      <w:r w:rsidR="00F946D5" w:rsidRPr="00F946D5">
        <w:rPr>
          <w:rStyle w:val="MatlabChar"/>
        </w:rPr>
        <w:t xml:space="preserve"> ref_phase</w:t>
      </w:r>
    </w:p>
    <w:p w:rsidR="00ED2DEE" w:rsidRPr="00ED2DEE" w:rsidRDefault="00ED2DEE" w:rsidP="00ED2DEE">
      <w:pPr>
        <w:rPr>
          <w:rStyle w:val="MatlabChar"/>
        </w:rPr>
      </w:pPr>
      <w:r w:rsidRPr="00ED2DEE">
        <w:rPr>
          <w:vertAlign w:val="superscript"/>
        </w:rPr>
        <w:t>(2)</w:t>
      </w:r>
      <w:r>
        <w:t xml:space="preserve"> – Semi-octave smoothing is discussed in more detail in section </w:t>
      </w:r>
      <w:r>
        <w:fldChar w:fldCharType="begin"/>
      </w:r>
      <w:r>
        <w:instrText xml:space="preserve"> REF _Ref288760471 \r \h </w:instrText>
      </w:r>
      <w:r>
        <w:fldChar w:fldCharType="separate"/>
      </w:r>
      <w:r w:rsidR="007B1747">
        <w:t>4.1</w:t>
      </w:r>
      <w:r>
        <w:fldChar w:fldCharType="end"/>
      </w:r>
      <w:r>
        <w:t>.</w:t>
      </w:r>
    </w:p>
    <w:p w:rsidR="00EC003B" w:rsidRDefault="00EC003B" w:rsidP="00EC003B">
      <w:r>
        <w:t xml:space="preserve">It must be noted that vector </w:t>
      </w:r>
      <w:r w:rsidRPr="00EC003B">
        <w:rPr>
          <w:rStyle w:val="MatlabChar"/>
        </w:rPr>
        <w:t>Hw</w:t>
      </w:r>
      <w:r>
        <w:t xml:space="preserve"> will contain frequency response information up to half the sampling rate, 48</w:t>
      </w:r>
      <w:r w:rsidR="00982F6A">
        <w:t xml:space="preserve"> k</w:t>
      </w:r>
      <w:r w:rsidR="002A2A46">
        <w:t>Hz</w:t>
      </w:r>
      <w:r>
        <w:t>. However because ESS signal only goes up to 22</w:t>
      </w:r>
      <w:r w:rsidR="00982F6A">
        <w:t xml:space="preserve"> </w:t>
      </w:r>
      <w:r w:rsidR="00751064">
        <w:t>k</w:t>
      </w:r>
      <w:r w:rsidR="002A2A46">
        <w:t>Hz</w:t>
      </w:r>
      <w:r>
        <w:t>, any frequency information above that is just noise. It is ignored from calculations and is not displayed.</w:t>
      </w:r>
    </w:p>
    <w:p w:rsidR="00EC003B" w:rsidRPr="003D20F5" w:rsidRDefault="00540728" w:rsidP="00EC003B">
      <w:r>
        <w:t xml:space="preserve">When I first implemented the method, I normalised </w:t>
      </w:r>
      <w:r w:rsidRPr="00546872">
        <w:rPr>
          <w:rStyle w:val="MatlabChar"/>
        </w:rPr>
        <w:t>Hw</w:t>
      </w:r>
      <w:r>
        <w:t xml:space="preserve"> to 1 after calculating it. Eventually I realised that doing so caused precision issues, as very small values of magnitude</w:t>
      </w:r>
      <w:r w:rsidR="00546872">
        <w:t>, when divided by the largest value in the vector</w:t>
      </w:r>
      <w:r>
        <w:t xml:space="preserve"> then became comparable to numerical resolution of Matlab variables.</w:t>
      </w:r>
      <w:r w:rsidR="00546872">
        <w:t xml:space="preserve"> This caused visible numerical round-off noise in parts of the spectrum with small magnitudes. I solved the problem by only normalising to 0</w:t>
      </w:r>
      <w:r w:rsidR="002A2A46">
        <w:t xml:space="preserve"> </w:t>
      </w:r>
      <w:r w:rsidR="00546872">
        <w:t>dB once logarithmic values had been obtained.</w:t>
      </w:r>
      <w:r>
        <w:t xml:space="preserve"> </w:t>
      </w:r>
    </w:p>
    <w:p w:rsidR="00A879B8" w:rsidRPr="008F5343" w:rsidRDefault="00A879B8" w:rsidP="00D93451"/>
    <w:p w:rsidR="00D93451" w:rsidRDefault="00AB0702" w:rsidP="005357D0">
      <w:pPr>
        <w:pStyle w:val="Heading1"/>
      </w:pPr>
      <w:bookmarkStart w:id="19" w:name="_Toc288776083"/>
      <w:r>
        <w:t>E</w:t>
      </w:r>
      <w:r w:rsidR="00414F5D">
        <w:t>xperimental results</w:t>
      </w:r>
      <w:bookmarkEnd w:id="19"/>
    </w:p>
    <w:p w:rsidR="002D47D7" w:rsidRDefault="002D47D7" w:rsidP="002D47D7">
      <w:pPr>
        <w:pStyle w:val="Heading2"/>
      </w:pPr>
      <w:bookmarkStart w:id="20" w:name="_Ref288760471"/>
      <w:bookmarkStart w:id="21" w:name="_Toc288776084"/>
      <w:r>
        <w:t>Semi-octave smoothing</w:t>
      </w:r>
      <w:bookmarkEnd w:id="20"/>
      <w:bookmarkEnd w:id="21"/>
    </w:p>
    <w:p w:rsidR="002D47D7" w:rsidRDefault="002D47D7" w:rsidP="002D47D7">
      <w:r>
        <w:t>Displaying frequency response plots with original number of points (1.2 million) is unnecessarily slow. I implemented a way to smooth the data based on semi-octave intervals. One octave is doubling of the frequency</w:t>
      </w:r>
      <w:proofErr w:type="gramStart"/>
      <w:r>
        <w:t>:</w:t>
      </w:r>
      <m:oMath>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=f</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0.3</m:t>
            </m:r>
          </m:sup>
        </m:sSup>
      </m:oMath>
      <w:r>
        <w:t>.</w:t>
      </w:r>
      <w:proofErr w:type="gramEnd"/>
      <w:r>
        <w:t xml:space="preserve"> One octave is too large of an increment to display meaningful data. 1/24 or 1/48</w:t>
      </w:r>
      <w:proofErr w:type="spellStart"/>
      <w:r w:rsidRPr="00DB2D31">
        <w:t>th</w:t>
      </w:r>
      <w:proofErr w:type="spellEnd"/>
      <w:r>
        <w:t xml:space="preserve"> of an octave (multiples of 3) are typically used. For example, increments of 1/48th octave are</w:t>
      </w:r>
      <m:oMath>
        <m:sSup>
          <m:sSupPr>
            <m:ctrlPr>
              <w:rPr>
                <w:rFonts w:ascii="Cambria Math" w:eastAsiaTheme="minorEastAsia" w:hAnsi="Cambria Math"/>
                <w:i/>
              </w:rPr>
            </m:ctrlPr>
          </m:sSupPr>
          <m:e>
            <m:r>
              <w:rPr>
                <w:rFonts w:ascii="Cambria Math" w:eastAsiaTheme="minorEastAsia"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r>
              <w:rPr>
                <w:rFonts w:ascii="Cambria Math" w:eastAsiaTheme="minorEastAsia" w:hAnsi="Cambria Math"/>
              </w:rPr>
              <m:t>10</m:t>
            </m:r>
          </m:e>
          <m:sup>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48</m:t>
                </m:r>
              </m:den>
            </m:f>
            <m:r>
              <w:rPr>
                <w:rFonts w:ascii="Cambria Math" w:eastAsiaTheme="minorEastAsia" w:hAnsi="Cambria Math"/>
              </w:rPr>
              <m:t>×N</m:t>
            </m:r>
          </m:sup>
        </m:sSup>
      </m:oMath>
      <w:r>
        <w:t>, where N is number of frequency increments. I used 1/96</w:t>
      </w:r>
      <w:proofErr w:type="spellStart"/>
      <w:r w:rsidRPr="00DB2D31">
        <w:t>th</w:t>
      </w:r>
      <w:proofErr w:type="spellEnd"/>
      <w:r>
        <w:t xml:space="preserve"> octave smoothing. I calculated the number of frequency points as shown:</w:t>
      </w:r>
    </w:p>
    <w:p w:rsidR="002D47D7" w:rsidRDefault="002D47D7" w:rsidP="002D47D7">
      <w:pPr>
        <w:rPr>
          <w:rFonts w:eastAsiaTheme="minorEastAsia"/>
        </w:rPr>
      </w:pPr>
      <m:oMath>
        <m:r>
          <w:rPr>
            <w:rFonts w:ascii="Cambria Math" w:eastAsiaTheme="minorEastAsia" w:hAnsi="Cambria Math"/>
          </w:rPr>
          <m:t>22000=</m:t>
        </m:r>
        <m:sSup>
          <m:sSupPr>
            <m:ctrlPr>
              <w:rPr>
                <w:rFonts w:ascii="Cambria Math" w:eastAsiaTheme="minorEastAsia" w:hAnsi="Cambria Math"/>
                <w:i/>
              </w:rPr>
            </m:ctrlPr>
          </m:sSupPr>
          <m:e>
            <m:r>
              <w:rPr>
                <w:rFonts w:ascii="Cambria Math" w:eastAsiaTheme="minorEastAsia" w:hAnsi="Cambria Math"/>
              </w:rPr>
              <m:t>22×10</m:t>
            </m:r>
          </m:e>
          <m:sup>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96</m:t>
                </m:r>
              </m:den>
            </m:f>
            <m:r>
              <w:rPr>
                <w:rFonts w:ascii="Cambria Math" w:eastAsiaTheme="minorEastAsia" w:hAnsi="Cambria Math"/>
              </w:rPr>
              <m:t>×N</m:t>
            </m:r>
          </m:sup>
        </m:sSup>
      </m:oMath>
      <w:r>
        <w:rPr>
          <w:rFonts w:eastAsiaTheme="minorEastAsia"/>
        </w:rPr>
        <w:t>, N=?</w:t>
      </w:r>
    </w:p>
    <w:p w:rsidR="002D47D7" w:rsidRDefault="007B205C" w:rsidP="002D47D7">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10</m:t>
            </m:r>
          </m:e>
          <m:sup>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96</m:t>
                </m:r>
              </m:den>
            </m:f>
            <m:r>
              <w:rPr>
                <w:rFonts w:ascii="Cambria Math" w:eastAsiaTheme="minorEastAsia" w:hAnsi="Cambria Math"/>
              </w:rPr>
              <m:t>×N</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22000</m:t>
            </m:r>
          </m:num>
          <m:den>
            <m:r>
              <w:rPr>
                <w:rFonts w:ascii="Cambria Math" w:eastAsiaTheme="minorEastAsia" w:hAnsi="Cambria Math"/>
              </w:rPr>
              <m:t>22</m:t>
            </m:r>
          </m:den>
        </m:f>
        <m:r>
          <w:rPr>
            <w:rFonts w:ascii="Cambria Math" w:eastAsiaTheme="minorEastAsia" w:hAnsi="Cambria Math"/>
          </w:rPr>
          <m:t>=1000</m:t>
        </m:r>
      </m:oMath>
      <w:r w:rsidR="002D47D7">
        <w:rPr>
          <w:rFonts w:eastAsiaTheme="minorEastAsia"/>
        </w:rPr>
        <w:t>, taking log of both sides</w:t>
      </w:r>
    </w:p>
    <w:p w:rsidR="002D47D7" w:rsidRDefault="002D47D7" w:rsidP="002D47D7">
      <w:pPr>
        <w:rPr>
          <w:rFonts w:eastAsiaTheme="minorEastAsia"/>
        </w:rPr>
      </w:pPr>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96</m:t>
            </m:r>
          </m:num>
          <m:den>
            <m:r>
              <w:rPr>
                <w:rFonts w:ascii="Cambria Math" w:eastAsiaTheme="minorEastAsia" w:hAnsi="Cambria Math"/>
              </w:rPr>
              <m:t>0.3</m:t>
            </m:r>
          </m:den>
        </m:f>
        <m:r>
          <m:rPr>
            <m:sty m:val="p"/>
          </m:rPr>
          <w:rPr>
            <w:rFonts w:ascii="Cambria Math" w:eastAsiaTheme="minorEastAsia" w:hAnsi="Cambria Math"/>
          </w:rPr>
          <m:t>log⁡</m:t>
        </m:r>
        <m:r>
          <w:rPr>
            <w:rFonts w:ascii="Cambria Math" w:eastAsiaTheme="minorEastAsia" w:hAnsi="Cambria Math"/>
          </w:rPr>
          <m:t>(1000)</m:t>
        </m:r>
      </m:oMath>
      <w:r>
        <w:rPr>
          <w:rFonts w:eastAsiaTheme="minorEastAsia"/>
        </w:rPr>
        <w:t>, N=960</w:t>
      </w:r>
    </w:p>
    <w:p w:rsidR="00070225" w:rsidRDefault="00070225" w:rsidP="002D47D7">
      <w:pPr>
        <w:rPr>
          <w:rFonts w:eastAsiaTheme="minorEastAsia"/>
        </w:rPr>
      </w:pPr>
      <w:r>
        <w:rPr>
          <w:rFonts w:eastAsiaTheme="minorEastAsia"/>
        </w:rPr>
        <w:t xml:space="preserve">Then the vector </w:t>
      </w:r>
      <w:r w:rsidRPr="00070225">
        <w:rPr>
          <w:rStyle w:val="MatlabChar"/>
          <w:rFonts w:eastAsiaTheme="minorEastAsia"/>
        </w:rPr>
        <w:t>FREQ_SEMI_OCT</w:t>
      </w:r>
      <w:r>
        <w:rPr>
          <w:rFonts w:eastAsiaTheme="minorEastAsia"/>
        </w:rPr>
        <w:t xml:space="preserve"> is calculated as</w:t>
      </w:r>
      <m:oMath>
        <m:sSup>
          <m:sSupPr>
            <m:ctrlPr>
              <w:rPr>
                <w:rFonts w:ascii="Cambria Math" w:eastAsiaTheme="minorEastAsia" w:hAnsi="Cambria Math"/>
                <w:i/>
              </w:rPr>
            </m:ctrlPr>
          </m:sSupPr>
          <m:e>
            <m:r>
              <w:rPr>
                <w:rFonts w:ascii="Cambria Math" w:eastAsiaTheme="minorEastAsia" w:hAnsi="Cambria Math"/>
              </w:rPr>
              <m:t xml:space="preserve"> </m:t>
            </m:r>
            <m:sSub>
              <m:sSubPr>
                <m:ctrlPr>
                  <w:rPr>
                    <w:rFonts w:ascii="Cambria Math" w:hAnsi="Cambria Math"/>
                    <w:i/>
                  </w:rPr>
                </m:ctrlPr>
              </m:sSubPr>
              <m:e>
                <m:r>
                  <m:rPr>
                    <m:sty m:val="p"/>
                  </m:rPr>
                  <w:rPr>
                    <w:rStyle w:val="MatlabChar"/>
                    <w:rFonts w:ascii="Cambria Math" w:eastAsiaTheme="minorEastAsia" w:hAnsi="Cambria Math"/>
                  </w:rPr>
                  <m:t>FREQ_SEMI_OCT</m:t>
                </m:r>
                <m:r>
                  <m:rPr>
                    <m:sty m:val="p"/>
                  </m:rPr>
                  <w:rPr>
                    <w:rFonts w:ascii="Cambria Math" w:eastAsiaTheme="minorEastAsia" w:hAnsi="Cambria Math"/>
                  </w:rPr>
                  <m:t xml:space="preserve"> (N)=</m:t>
                </m:r>
                <m:r>
                  <w:rPr>
                    <w:rFonts w:ascii="Cambria Math" w:hAnsi="Cambria Math"/>
                  </w:rPr>
                  <m:t>f</m:t>
                </m:r>
              </m:e>
              <m:sub>
                <m:r>
                  <w:rPr>
                    <w:rFonts w:ascii="Cambria Math" w:hAnsi="Cambria Math"/>
                  </w:rPr>
                  <m:t>0</m:t>
                </m:r>
              </m:sub>
            </m:sSub>
            <m:r>
              <w:rPr>
                <w:rFonts w:ascii="Cambria Math" w:hAnsi="Cambria Math"/>
              </w:rPr>
              <m:t>×</m:t>
            </m:r>
            <m:r>
              <w:rPr>
                <w:rFonts w:ascii="Cambria Math" w:eastAsiaTheme="minorEastAsia" w:hAnsi="Cambria Math"/>
              </w:rPr>
              <m:t>10</m:t>
            </m:r>
          </m:e>
          <m:sup>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96</m:t>
                </m:r>
              </m:den>
            </m:f>
            <m:r>
              <w:rPr>
                <w:rFonts w:ascii="Cambria Math" w:eastAsiaTheme="minorEastAsia" w:hAnsi="Cambria Math"/>
              </w:rPr>
              <m:t>×N-1</m:t>
            </m:r>
          </m:sup>
        </m:sSup>
      </m:oMath>
      <w:r>
        <w:rPr>
          <w:rFonts w:eastAsiaTheme="minorEastAsia"/>
        </w:rPr>
        <w:t xml:space="preserve"> for N=1…960</w:t>
      </w:r>
    </w:p>
    <w:p w:rsidR="002D47D7" w:rsidRDefault="002D47D7" w:rsidP="002D47D7">
      <w:pPr>
        <w:rPr>
          <w:rFonts w:eastAsiaTheme="minorEastAsia"/>
        </w:rPr>
      </w:pPr>
      <w:r>
        <w:rPr>
          <w:rFonts w:eastAsiaTheme="minorEastAsia"/>
        </w:rPr>
        <w:lastRenderedPageBreak/>
        <w:t xml:space="preserve">To obtain smoothed response, I summed all the values </w:t>
      </w:r>
      <w:r w:rsidR="00070225">
        <w:rPr>
          <w:rFonts w:eastAsiaTheme="minorEastAsia"/>
        </w:rPr>
        <w:t xml:space="preserve">falling between two adjacent semi-octave frequencies </w:t>
      </w:r>
      <w:r>
        <w:rPr>
          <w:rFonts w:eastAsiaTheme="minorEastAsia"/>
        </w:rPr>
        <w:t xml:space="preserve">from the raw </w:t>
      </w:r>
      <w:r w:rsidR="00070225">
        <w:rPr>
          <w:rFonts w:eastAsiaTheme="minorEastAsia"/>
        </w:rPr>
        <w:t xml:space="preserve">magnitude </w:t>
      </w:r>
      <w:r>
        <w:rPr>
          <w:rFonts w:eastAsiaTheme="minorEastAsia"/>
        </w:rPr>
        <w:t>response</w:t>
      </w:r>
      <w:r w:rsidR="00070225">
        <w:rPr>
          <w:rFonts w:eastAsiaTheme="minorEastAsia"/>
        </w:rPr>
        <w:t xml:space="preserve"> data</w:t>
      </w:r>
      <w:r>
        <w:rPr>
          <w:rFonts w:eastAsiaTheme="minorEastAsia"/>
        </w:rPr>
        <w:t>, and divided them by number or samples to obtain average value.</w:t>
      </w:r>
    </w:p>
    <w:p w:rsidR="002D47D7" w:rsidRDefault="002D47D7" w:rsidP="002D47D7">
      <w:pPr>
        <w:rPr>
          <w:rFonts w:eastAsiaTheme="minorEastAsia"/>
        </w:rPr>
      </w:pPr>
      <w:r>
        <w:rPr>
          <w:rFonts w:eastAsiaTheme="minorEastAsia"/>
        </w:rPr>
        <w:t>Resulting data retained enough resolution for further calculations, but did not have frequency noise and was a lot quicker to plot and process.</w:t>
      </w:r>
    </w:p>
    <w:p w:rsidR="002D47D7" w:rsidRDefault="007401EC" w:rsidP="007401EC">
      <w:pPr>
        <w:pStyle w:val="Heading2"/>
      </w:pPr>
      <w:bookmarkStart w:id="22" w:name="_Toc288776085"/>
      <w:r>
        <w:t>Sound card buffering</w:t>
      </w:r>
      <w:bookmarkEnd w:id="22"/>
    </w:p>
    <w:p w:rsidR="00504BB4" w:rsidRPr="00504BB4" w:rsidRDefault="00504BB4" w:rsidP="00504BB4">
      <w:r>
        <w:t xml:space="preserve">I used </w:t>
      </w:r>
      <w:r w:rsidR="00E42CF3">
        <w:t>SoundBlaster</w:t>
      </w:r>
      <w:r>
        <w:t xml:space="preserve"> Audigy</w:t>
      </w:r>
      <w:r w:rsidR="00E42CF3">
        <w:t xml:space="preserve"> 2 sound card for signal playback and recording</w:t>
      </w:r>
      <w:r w:rsidR="00D02437">
        <w:t>. Line Input could not be used as it feeds directly back to Lin</w:t>
      </w:r>
      <w:r w:rsidR="000D686B">
        <w:t>e</w:t>
      </w:r>
      <w:r w:rsidR="00D02437">
        <w:t xml:space="preserve"> out, which results in oscillation.  The impedance of Mic Input is quite low compared to the impedance of the circuits I was measuring, which skewed the measurements. I used op-amp buffers shown in </w:t>
      </w:r>
      <w:r w:rsidR="00D02437">
        <w:fldChar w:fldCharType="begin"/>
      </w:r>
      <w:r w:rsidR="00D02437">
        <w:instrText xml:space="preserve"> REF _Ref288752279 \h </w:instrText>
      </w:r>
      <w:r w:rsidR="00D02437">
        <w:fldChar w:fldCharType="separate"/>
      </w:r>
      <w:r w:rsidR="007B1747">
        <w:t xml:space="preserve">Figure </w:t>
      </w:r>
      <w:r w:rsidR="007B1747">
        <w:rPr>
          <w:noProof/>
        </w:rPr>
        <w:t>4</w:t>
      </w:r>
      <w:r w:rsidR="007B1747">
        <w:noBreakHyphen/>
      </w:r>
      <w:r w:rsidR="007B1747">
        <w:rPr>
          <w:noProof/>
        </w:rPr>
        <w:t>1</w:t>
      </w:r>
      <w:r w:rsidR="00D02437">
        <w:fldChar w:fldCharType="end"/>
      </w:r>
      <w:r w:rsidR="00D02437">
        <w:t xml:space="preserve"> to buffer the circuit under test. A</w:t>
      </w:r>
      <w:r>
        <w:t xml:space="preserve">lkaline 9V batteries </w:t>
      </w:r>
      <w:r w:rsidR="00D02437">
        <w:t xml:space="preserve">are used </w:t>
      </w:r>
      <w:r>
        <w:t>as</w:t>
      </w:r>
      <w:r w:rsidR="00D02437">
        <w:t xml:space="preserve"> a</w:t>
      </w:r>
      <w:r>
        <w:t xml:space="preserve"> power source, with 100nF and 10uF </w:t>
      </w:r>
      <w:r w:rsidR="00E42CF3">
        <w:t>capacitors</w:t>
      </w:r>
      <w:r>
        <w:t xml:space="preserve"> for decoupling.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3834"/>
      </w:tblGrid>
      <w:tr w:rsidR="0084490D" w:rsidTr="00213F8B">
        <w:tc>
          <w:tcPr>
            <w:tcW w:w="4785" w:type="dxa"/>
          </w:tcPr>
          <w:p w:rsidR="0084490D" w:rsidRDefault="0084490D" w:rsidP="0084490D">
            <w:pPr>
              <w:keepNext/>
            </w:pPr>
            <w:r>
              <w:rPr>
                <w:noProof/>
              </w:rPr>
              <w:drawing>
                <wp:inline distT="0" distB="0" distL="0" distR="0" wp14:anchorId="4FF44B64" wp14:editId="69FD2ABF">
                  <wp:extent cx="3498273" cy="1810357"/>
                  <wp:effectExtent l="0" t="0" r="6985" b="0"/>
                  <wp:docPr id="4108" name="Picture 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ffering.png"/>
                          <pic:cNvPicPr/>
                        </pic:nvPicPr>
                        <pic:blipFill>
                          <a:blip r:embed="rId22">
                            <a:extLst>
                              <a:ext uri="{28A0092B-C50C-407E-A947-70E740481C1C}">
                                <a14:useLocalDpi xmlns:a14="http://schemas.microsoft.com/office/drawing/2010/main" val="0"/>
                              </a:ext>
                            </a:extLst>
                          </a:blip>
                          <a:stretch>
                            <a:fillRect/>
                          </a:stretch>
                        </pic:blipFill>
                        <pic:spPr>
                          <a:xfrm>
                            <a:off x="0" y="0"/>
                            <a:ext cx="3501060" cy="1811799"/>
                          </a:xfrm>
                          <a:prstGeom prst="rect">
                            <a:avLst/>
                          </a:prstGeom>
                        </pic:spPr>
                      </pic:pic>
                    </a:graphicData>
                  </a:graphic>
                </wp:inline>
              </w:drawing>
            </w:r>
          </w:p>
          <w:p w:rsidR="0084490D" w:rsidRDefault="0084490D" w:rsidP="0084490D">
            <w:pPr>
              <w:pStyle w:val="Caption"/>
            </w:pPr>
            <w:bookmarkStart w:id="23" w:name="_Ref288752279"/>
            <w:r>
              <w:t xml:space="preserve">Figure </w:t>
            </w:r>
            <w:fldSimple w:instr=" STYLEREF 1 \s ">
              <w:r w:rsidR="007B1747">
                <w:rPr>
                  <w:noProof/>
                </w:rPr>
                <w:t>4</w:t>
              </w:r>
            </w:fldSimple>
            <w:r>
              <w:noBreakHyphen/>
            </w:r>
            <w:fldSimple w:instr=" SEQ Figure \* ARABIC \s 1 ">
              <w:r w:rsidR="007B1747">
                <w:rPr>
                  <w:noProof/>
                </w:rPr>
                <w:t>1</w:t>
              </w:r>
            </w:fldSimple>
            <w:bookmarkEnd w:id="23"/>
            <w:r>
              <w:t xml:space="preserve"> - sound card buffering schematic</w:t>
            </w:r>
          </w:p>
        </w:tc>
        <w:tc>
          <w:tcPr>
            <w:tcW w:w="4785" w:type="dxa"/>
          </w:tcPr>
          <w:p w:rsidR="0084490D" w:rsidRDefault="0084490D" w:rsidP="0084490D">
            <w:pPr>
              <w:keepNext/>
            </w:pPr>
            <w:r>
              <w:rPr>
                <w:noProof/>
              </w:rPr>
              <w:drawing>
                <wp:inline distT="0" distB="0" distL="0" distR="0" wp14:anchorId="793AF7C8" wp14:editId="6640B3A2">
                  <wp:extent cx="1207343" cy="1336964"/>
                  <wp:effectExtent l="0" t="0" r="0" b="0"/>
                  <wp:docPr id="4109" name="Picture 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 in sch.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12347" cy="1342505"/>
                          </a:xfrm>
                          <a:prstGeom prst="rect">
                            <a:avLst/>
                          </a:prstGeom>
                        </pic:spPr>
                      </pic:pic>
                    </a:graphicData>
                  </a:graphic>
                </wp:inline>
              </w:drawing>
            </w:r>
          </w:p>
          <w:p w:rsidR="0084490D" w:rsidRDefault="0084490D" w:rsidP="0084490D">
            <w:pPr>
              <w:keepNext/>
            </w:pPr>
          </w:p>
          <w:p w:rsidR="0084490D" w:rsidRDefault="0084490D" w:rsidP="0084490D">
            <w:pPr>
              <w:keepNext/>
            </w:pPr>
          </w:p>
          <w:p w:rsidR="0084490D" w:rsidRDefault="0084490D" w:rsidP="0084490D">
            <w:pPr>
              <w:pStyle w:val="Caption"/>
            </w:pPr>
            <w:r>
              <w:t xml:space="preserve">Figure </w:t>
            </w:r>
            <w:fldSimple w:instr=" STYLEREF 1 \s ">
              <w:r w:rsidR="007B1747">
                <w:rPr>
                  <w:noProof/>
                </w:rPr>
                <w:t>4</w:t>
              </w:r>
            </w:fldSimple>
            <w:r>
              <w:noBreakHyphen/>
            </w:r>
            <w:fldSimple w:instr=" SEQ Figure \* ARABIC \s 1 ">
              <w:r w:rsidR="007B1747">
                <w:rPr>
                  <w:noProof/>
                </w:rPr>
                <w:t>2</w:t>
              </w:r>
            </w:fldSimple>
            <w:r>
              <w:t xml:space="preserve"> - Approximate Mic In</w:t>
            </w:r>
            <w:r w:rsidR="00504BB4">
              <w:t>put</w:t>
            </w:r>
            <w:r>
              <w:t xml:space="preserve"> circuitry</w:t>
            </w:r>
          </w:p>
        </w:tc>
      </w:tr>
    </w:tbl>
    <w:p w:rsidR="000233F2" w:rsidRPr="000233F2" w:rsidRDefault="00A61CC4" w:rsidP="00A642B6">
      <w:pPr>
        <w:pStyle w:val="Heading2"/>
      </w:pPr>
      <w:r>
        <w:t xml:space="preserve"> </w:t>
      </w:r>
      <w:bookmarkStart w:id="24" w:name="_Toc288776086"/>
      <w:r w:rsidR="00A642B6">
        <w:t>Amplitude</w:t>
      </w:r>
      <w:bookmarkEnd w:id="24"/>
    </w:p>
    <w:p w:rsidR="001C280E" w:rsidRDefault="00A60DD3" w:rsidP="00E80C51">
      <w:r>
        <w:t xml:space="preserve">First, I measured the amplitude response of the audio card, shown inverted in the red graph in </w:t>
      </w:r>
      <w:r w:rsidR="00E80C51">
        <w:fldChar w:fldCharType="begin"/>
      </w:r>
      <w:r w:rsidR="00E80C51">
        <w:instrText xml:space="preserve"> REF _Ref288415153 \h </w:instrText>
      </w:r>
      <w:r w:rsidR="00E80C51">
        <w:fldChar w:fldCharType="separate"/>
      </w:r>
      <w:r w:rsidR="007B1747">
        <w:t xml:space="preserve">Figure </w:t>
      </w:r>
      <w:r w:rsidR="007B1747">
        <w:rPr>
          <w:noProof/>
        </w:rPr>
        <w:t>3</w:t>
      </w:r>
      <w:r w:rsidR="007B1747">
        <w:noBreakHyphen/>
      </w:r>
      <w:r w:rsidR="007B1747">
        <w:rPr>
          <w:noProof/>
        </w:rPr>
        <w:t>3</w:t>
      </w:r>
      <w:r w:rsidR="00E80C51">
        <w:fldChar w:fldCharType="end"/>
      </w:r>
      <w:r>
        <w:t xml:space="preserve">. We can see it has up to 1dB variations across the audio band. The measured response of </w:t>
      </w:r>
      <w:r w:rsidR="000D686B">
        <w:t>the</w:t>
      </w:r>
      <w:r>
        <w:t xml:space="preserve"> op-amp buffer is shown in the green graph. After subtracting audio card response we get true buffer response, shown in the blue graph.</w:t>
      </w:r>
    </w:p>
    <w:p w:rsidR="00E80C51" w:rsidRPr="00E80C51" w:rsidRDefault="009C18C1" w:rsidP="00E80C51">
      <w:r>
        <w:t xml:space="preserve">In further experiments, I subtracted </w:t>
      </w:r>
      <w:r w:rsidR="000D686B">
        <w:t xml:space="preserve">the </w:t>
      </w:r>
      <w:r>
        <w:t>buffer</w:t>
      </w:r>
      <w:r w:rsidR="007630E2">
        <w:t xml:space="preserve"> </w:t>
      </w:r>
      <w:r>
        <w:t xml:space="preserve">response </w:t>
      </w:r>
      <w:r w:rsidR="004633BB">
        <w:t>to obtain true circuit response.</w:t>
      </w:r>
    </w:p>
    <w:p w:rsidR="005B37EB" w:rsidRDefault="00B92A1B" w:rsidP="005B37EB">
      <w:pPr>
        <w:keepNext/>
      </w:pPr>
      <w:r>
        <w:rPr>
          <w:noProof/>
        </w:rPr>
        <w:drawing>
          <wp:inline distT="0" distB="0" distL="0" distR="0" wp14:anchorId="50728EB6" wp14:editId="55D9B67B">
            <wp:extent cx="5374960" cy="2473036"/>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236" t="-1" r="7699" b="3724"/>
                    <a:stretch/>
                  </pic:blipFill>
                  <pic:spPr bwMode="auto">
                    <a:xfrm>
                      <a:off x="0" y="0"/>
                      <a:ext cx="5378536" cy="2474681"/>
                    </a:xfrm>
                    <a:prstGeom prst="rect">
                      <a:avLst/>
                    </a:prstGeom>
                    <a:noFill/>
                    <a:ln>
                      <a:noFill/>
                    </a:ln>
                    <a:extLst>
                      <a:ext uri="{53640926-AAD7-44D8-BBD7-CCE9431645EC}">
                        <a14:shadowObscured xmlns:a14="http://schemas.microsoft.com/office/drawing/2010/main"/>
                      </a:ext>
                    </a:extLst>
                  </pic:spPr>
                </pic:pic>
              </a:graphicData>
            </a:graphic>
          </wp:inline>
        </w:drawing>
      </w:r>
    </w:p>
    <w:p w:rsidR="00E451B5" w:rsidRDefault="005B37EB" w:rsidP="005B37EB">
      <w:pPr>
        <w:pStyle w:val="Caption"/>
      </w:pPr>
      <w:r>
        <w:t xml:space="preserve">Figure </w:t>
      </w:r>
      <w:fldSimple w:instr=" STYLEREF 1 \s ">
        <w:r w:rsidR="007B1747">
          <w:rPr>
            <w:noProof/>
          </w:rPr>
          <w:t>4</w:t>
        </w:r>
      </w:fldSimple>
      <w:r w:rsidR="0084490D">
        <w:noBreakHyphen/>
      </w:r>
      <w:fldSimple w:instr=" SEQ Figure \* ARABIC \s 1 ">
        <w:r w:rsidR="007B1747">
          <w:rPr>
            <w:noProof/>
          </w:rPr>
          <w:t>3</w:t>
        </w:r>
      </w:fldSimple>
      <w:r>
        <w:t xml:space="preserve"> - sound card response compensation</w:t>
      </w:r>
    </w:p>
    <w:p w:rsidR="009C18C1" w:rsidRPr="009C18C1" w:rsidRDefault="009C18C1" w:rsidP="004B0ADD">
      <w:pPr>
        <w:keepNext/>
      </w:pPr>
      <w:r>
        <w:lastRenderedPageBreak/>
        <w:t xml:space="preserve">I assembled a few simple test circuits on </w:t>
      </w:r>
      <w:r w:rsidR="00551425">
        <w:t>a</w:t>
      </w:r>
      <w:r>
        <w:t xml:space="preserve"> breadboard to verify </w:t>
      </w:r>
      <w:r w:rsidR="00551425">
        <w:t>that characterisation method</w:t>
      </w:r>
      <w:r>
        <w:t xml:space="preserve"> is </w:t>
      </w:r>
      <w:r w:rsidR="00551425">
        <w:t>valid</w:t>
      </w:r>
      <w:r>
        <w:t xml:space="preserve">. The 3 circuits I used are shown in </w:t>
      </w:r>
      <w:r>
        <w:fldChar w:fldCharType="begin"/>
      </w:r>
      <w:r>
        <w:instrText xml:space="preserve"> REF _Ref288431604 \h </w:instrText>
      </w:r>
      <w:r>
        <w:fldChar w:fldCharType="separate"/>
      </w:r>
      <w:r w:rsidR="007B1747">
        <w:t xml:space="preserve">Table </w:t>
      </w:r>
      <w:r w:rsidR="007B1747">
        <w:rPr>
          <w:noProof/>
        </w:rPr>
        <w:t>1</w:t>
      </w:r>
      <w:r>
        <w:fldChar w:fldCharType="end"/>
      </w:r>
      <w:r w:rsidR="004B7474">
        <w:t xml:space="preserve">. I used Matlab to </w:t>
      </w:r>
      <w:r w:rsidR="00650354">
        <w:t>simulate</w:t>
      </w:r>
      <w:r w:rsidR="004B7474">
        <w:t xml:space="preserve"> the response of these circuits. </w:t>
      </w:r>
    </w:p>
    <w:p w:rsidR="009C18C1" w:rsidRDefault="009C18C1" w:rsidP="009C18C1">
      <w:pPr>
        <w:pStyle w:val="Caption"/>
        <w:keepNext/>
      </w:pPr>
      <w:bookmarkStart w:id="25" w:name="_Ref288431604"/>
      <w:r>
        <w:t xml:space="preserve">Table </w:t>
      </w:r>
      <w:fldSimple w:instr=" SEQ Table \* ARABIC ">
        <w:r w:rsidR="007B1747">
          <w:rPr>
            <w:noProof/>
          </w:rPr>
          <w:t>1</w:t>
        </w:r>
      </w:fldSimple>
      <w:bookmarkEnd w:id="25"/>
    </w:p>
    <w:tbl>
      <w:tblPr>
        <w:tblStyle w:val="TableGrid"/>
        <w:tblW w:w="0" w:type="auto"/>
        <w:tblLook w:val="04A0" w:firstRow="1" w:lastRow="0" w:firstColumn="1" w:lastColumn="0" w:noHBand="0" w:noVBand="1"/>
      </w:tblPr>
      <w:tblGrid>
        <w:gridCol w:w="3195"/>
        <w:gridCol w:w="3140"/>
        <w:gridCol w:w="3137"/>
      </w:tblGrid>
      <w:tr w:rsidR="00B92A1B" w:rsidTr="00AC40BD">
        <w:trPr>
          <w:trHeight w:val="1806"/>
        </w:trPr>
        <w:tc>
          <w:tcPr>
            <w:tcW w:w="3195" w:type="dxa"/>
          </w:tcPr>
          <w:p w:rsidR="00B92A1B" w:rsidRDefault="00551425" w:rsidP="00B92A1B">
            <w:r>
              <w:object w:dxaOrig="6048" w:dyaOrig="33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76.7pt" o:ole="">
                  <v:imagedata r:id="rId25" o:title=""/>
                </v:shape>
                <o:OLEObject Type="Embed" ProgID="PBrush" ShapeID="_x0000_i1025" DrawAspect="Content" ObjectID="_1362519213" r:id="rId26"/>
              </w:object>
            </w:r>
          </w:p>
        </w:tc>
        <w:tc>
          <w:tcPr>
            <w:tcW w:w="3140" w:type="dxa"/>
          </w:tcPr>
          <w:p w:rsidR="00B92A1B" w:rsidRDefault="00B92A1B" w:rsidP="00B92A1B">
            <w:r>
              <w:rPr>
                <w:noProof/>
              </w:rPr>
              <w:drawing>
                <wp:inline distT="0" distB="0" distL="0" distR="0" wp14:anchorId="219ED3F3" wp14:editId="6535CFB1">
                  <wp:extent cx="1727200" cy="1049956"/>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64194" t="13160" r="14927" b="7553"/>
                          <a:stretch/>
                        </pic:blipFill>
                        <pic:spPr bwMode="auto">
                          <a:xfrm>
                            <a:off x="0" y="0"/>
                            <a:ext cx="1741633" cy="1058730"/>
                          </a:xfrm>
                          <a:prstGeom prst="rect">
                            <a:avLst/>
                          </a:prstGeom>
                          <a:ln>
                            <a:noFill/>
                          </a:ln>
                          <a:extLst>
                            <a:ext uri="{53640926-AAD7-44D8-BBD7-CCE9431645EC}">
                              <a14:shadowObscured xmlns:a14="http://schemas.microsoft.com/office/drawing/2010/main"/>
                            </a:ext>
                          </a:extLst>
                        </pic:spPr>
                      </pic:pic>
                    </a:graphicData>
                  </a:graphic>
                </wp:inline>
              </w:drawing>
            </w:r>
          </w:p>
        </w:tc>
        <w:tc>
          <w:tcPr>
            <w:tcW w:w="3137" w:type="dxa"/>
          </w:tcPr>
          <w:p w:rsidR="00B92A1B" w:rsidRDefault="00B92A1B" w:rsidP="00B92A1B">
            <w:r w:rsidRPr="00B92A1B">
              <w:rPr>
                <w:noProof/>
              </w:rPr>
              <w:drawing>
                <wp:inline distT="0" distB="0" distL="0" distR="0" wp14:anchorId="5C6D9EE7" wp14:editId="7475E971">
                  <wp:extent cx="1690660" cy="801757"/>
                  <wp:effectExtent l="0" t="0" r="508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5052" t="20932" r="19718" b="24759"/>
                          <a:stretch/>
                        </pic:blipFill>
                        <pic:spPr bwMode="auto">
                          <a:xfrm>
                            <a:off x="0" y="0"/>
                            <a:ext cx="1690660" cy="801757"/>
                          </a:xfrm>
                          <a:prstGeom prst="rect">
                            <a:avLst/>
                          </a:prstGeom>
                          <a:noFill/>
                          <a:ln>
                            <a:noFill/>
                          </a:ln>
                          <a:effectLst/>
                          <a:extLst/>
                        </pic:spPr>
                      </pic:pic>
                    </a:graphicData>
                  </a:graphic>
                </wp:inline>
              </w:drawing>
            </w:r>
          </w:p>
        </w:tc>
      </w:tr>
      <w:tr w:rsidR="00B92A1B" w:rsidTr="00AC40BD">
        <w:trPr>
          <w:trHeight w:val="738"/>
        </w:trPr>
        <w:tc>
          <w:tcPr>
            <w:tcW w:w="3195" w:type="dxa"/>
            <w:vAlign w:val="center"/>
          </w:tcPr>
          <w:p w:rsidR="00B92A1B" w:rsidRDefault="00F46EC2" w:rsidP="00BC33D1">
            <w:pPr>
              <w:spacing w:before="0"/>
              <w:jc w:val="cente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m:t>
                    </m:r>
                  </m:num>
                  <m:den>
                    <m:sSub>
                      <m:sSubPr>
                        <m:ctrlPr>
                          <w:rPr>
                            <w:rFonts w:ascii="Cambria Math" w:hAnsi="Cambria Math"/>
                            <w:i/>
                          </w:rPr>
                        </m:ctrlPr>
                      </m:sSubPr>
                      <m:e>
                        <m:r>
                          <w:rPr>
                            <w:rFonts w:ascii="Cambria Math" w:hAnsi="Cambria Math"/>
                          </w:rPr>
                          <m:t>sC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+R</m:t>
                            </m:r>
                          </m:e>
                          <m:sub>
                            <m:r>
                              <w:rPr>
                                <w:rFonts w:ascii="Cambria Math" w:hAnsi="Cambria Math"/>
                              </w:rPr>
                              <m:t>2</m:t>
                            </m:r>
                          </m:sub>
                        </m:sSub>
                      </m:e>
                    </m:d>
                    <m:r>
                      <w:rPr>
                        <w:rFonts w:ascii="Cambria Math" w:hAnsi="Cambria Math"/>
                      </w:rPr>
                      <m:t>+1</m:t>
                    </m:r>
                  </m:den>
                </m:f>
              </m:oMath>
            </m:oMathPara>
          </w:p>
        </w:tc>
        <w:tc>
          <w:tcPr>
            <w:tcW w:w="3140" w:type="dxa"/>
            <w:vAlign w:val="center"/>
          </w:tcPr>
          <w:p w:rsidR="00B92A1B" w:rsidRDefault="00305AEC" w:rsidP="00BC33D1">
            <w:pPr>
              <w:pStyle w:val="Matlabtext"/>
              <w:spacing w:before="40" w:line="240" w:lineRule="auto"/>
              <w:jc w:val="cente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eastAsia="Times New Roman" w:hAnsi="Cambria Math" w:cs="Times New Roman"/>
                        <w:i/>
                        <w:noProof w:val="0"/>
                        <w:color w:val="000000"/>
                        <w:lang w:eastAsia="en-GB"/>
                      </w:rPr>
                    </m:ctrlPr>
                  </m:fPr>
                  <m:num>
                    <m:sSub>
                      <m:sSubPr>
                        <m:ctrlPr>
                          <w:rPr>
                            <w:rFonts w:ascii="Cambria Math" w:eastAsia="Times New Roman" w:hAnsi="Cambria Math" w:cs="Times New Roman"/>
                            <w:i/>
                            <w:noProof w:val="0"/>
                            <w:color w:val="000000"/>
                            <w:lang w:eastAsia="en-GB"/>
                          </w:rPr>
                        </m:ctrlPr>
                      </m:sSubPr>
                      <m:e>
                        <m:r>
                          <w:rPr>
                            <w:rFonts w:ascii="Cambria Math" w:hAnsi="Cambria Math"/>
                          </w:rPr>
                          <m:t>sC</m:t>
                        </m:r>
                      </m:e>
                      <m:sub>
                        <m:r>
                          <w:rPr>
                            <w:rFonts w:ascii="Cambria Math" w:hAnsi="Cambria Math"/>
                          </w:rPr>
                          <m:t>1</m:t>
                        </m:r>
                      </m:sub>
                    </m:sSub>
                    <m:sSub>
                      <m:sSubPr>
                        <m:ctrlPr>
                          <w:rPr>
                            <w:rFonts w:ascii="Cambria Math" w:eastAsia="Times New Roman" w:hAnsi="Cambria Math" w:cs="Times New Roman"/>
                            <w:i/>
                            <w:noProof w:val="0"/>
                            <w:color w:val="000000"/>
                            <w:lang w:eastAsia="en-GB"/>
                          </w:rPr>
                        </m:ctrlPr>
                      </m:sSubPr>
                      <m:e>
                        <m:sSub>
                          <m:sSubPr>
                            <m:ctrlPr>
                              <w:rPr>
                                <w:rFonts w:ascii="Cambria Math" w:eastAsia="Times New Roman" w:hAnsi="Cambria Math" w:cs="Times New Roman"/>
                                <w:i/>
                                <w:noProof w:val="0"/>
                                <w:color w:val="000000"/>
                                <w:lang w:eastAsia="en-GB"/>
                              </w:rPr>
                            </m:ctrlPr>
                          </m:sSubPr>
                          <m:e>
                            <m:r>
                              <w:rPr>
                                <w:rFonts w:ascii="Cambria Math" w:hAnsi="Cambria Math"/>
                              </w:rPr>
                              <m:t>R</m:t>
                            </m:r>
                          </m:e>
                          <m:sub>
                            <m:r>
                              <w:rPr>
                                <w:rFonts w:ascii="Cambria Math" w:hAnsi="Cambria Math"/>
                              </w:rPr>
                              <m:t>1</m:t>
                            </m:r>
                          </m:sub>
                        </m:sSub>
                        <m:r>
                          <w:rPr>
                            <w:rFonts w:ascii="Cambria Math" w:hAnsi="Cambria Math"/>
                          </w:rPr>
                          <m:t>R</m:t>
                        </m:r>
                      </m:e>
                      <m:sub>
                        <m:r>
                          <w:rPr>
                            <w:rFonts w:ascii="Cambria Math" w:hAnsi="Cambria Math"/>
                          </w:rPr>
                          <m:t>2</m:t>
                        </m:r>
                      </m:sub>
                    </m:sSub>
                    <m:r>
                      <w:rPr>
                        <w:rFonts w:ascii="Cambria Math" w:hAnsi="Cambria Math"/>
                      </w:rPr>
                      <m:t>+</m:t>
                    </m:r>
                    <m:sSub>
                      <m:sSubPr>
                        <m:ctrlPr>
                          <w:rPr>
                            <w:rFonts w:ascii="Cambria Math" w:eastAsia="Times New Roman" w:hAnsi="Cambria Math" w:cs="Times New Roman"/>
                            <w:i/>
                            <w:noProof w:val="0"/>
                            <w:color w:val="000000"/>
                            <w:lang w:eastAsia="en-GB"/>
                          </w:rPr>
                        </m:ctrlPr>
                      </m:sSubPr>
                      <m:e>
                        <m:r>
                          <w:rPr>
                            <w:rFonts w:ascii="Cambria Math" w:hAnsi="Cambria Math"/>
                          </w:rPr>
                          <m:t>R</m:t>
                        </m:r>
                      </m:e>
                      <m:sub>
                        <m:r>
                          <w:rPr>
                            <w:rFonts w:ascii="Cambria Math" w:hAnsi="Cambria Math"/>
                          </w:rPr>
                          <m:t>2</m:t>
                        </m:r>
                      </m:sub>
                    </m:sSub>
                  </m:num>
                  <m:den>
                    <m:sSub>
                      <m:sSubPr>
                        <m:ctrlPr>
                          <w:rPr>
                            <w:rFonts w:ascii="Cambria Math" w:eastAsia="Times New Roman" w:hAnsi="Cambria Math" w:cs="Times New Roman"/>
                            <w:i/>
                            <w:noProof w:val="0"/>
                            <w:color w:val="000000"/>
                            <w:lang w:eastAsia="en-GB"/>
                          </w:rPr>
                        </m:ctrlPr>
                      </m:sSubPr>
                      <m:e>
                        <m:r>
                          <w:rPr>
                            <w:rFonts w:ascii="Cambria Math" w:hAnsi="Cambria Math"/>
                          </w:rPr>
                          <m:t>sC</m:t>
                        </m:r>
                      </m:e>
                      <m:sub>
                        <m:r>
                          <w:rPr>
                            <w:rFonts w:ascii="Cambria Math" w:hAnsi="Cambria Math"/>
                          </w:rPr>
                          <m:t>1</m:t>
                        </m:r>
                      </m:sub>
                    </m:sSub>
                    <m:sSub>
                      <m:sSubPr>
                        <m:ctrlPr>
                          <w:rPr>
                            <w:rFonts w:ascii="Cambria Math" w:eastAsia="Times New Roman" w:hAnsi="Cambria Math" w:cs="Times New Roman"/>
                            <w:i/>
                            <w:noProof w:val="0"/>
                            <w:color w:val="000000"/>
                            <w:lang w:eastAsia="en-GB"/>
                          </w:rPr>
                        </m:ctrlPr>
                      </m:sSubPr>
                      <m:e>
                        <m:sSub>
                          <m:sSubPr>
                            <m:ctrlPr>
                              <w:rPr>
                                <w:rFonts w:ascii="Cambria Math" w:eastAsia="Times New Roman" w:hAnsi="Cambria Math" w:cs="Times New Roman"/>
                                <w:i/>
                                <w:noProof w:val="0"/>
                                <w:color w:val="000000"/>
                                <w:lang w:eastAsia="en-GB"/>
                              </w:rPr>
                            </m:ctrlPr>
                          </m:sSubPr>
                          <m:e>
                            <m:r>
                              <w:rPr>
                                <w:rFonts w:ascii="Cambria Math" w:hAnsi="Cambria Math"/>
                              </w:rPr>
                              <m:t>R</m:t>
                            </m:r>
                          </m:e>
                          <m:sub>
                            <m:r>
                              <w:rPr>
                                <w:rFonts w:ascii="Cambria Math" w:hAnsi="Cambria Math"/>
                              </w:rPr>
                              <m:t>1</m:t>
                            </m:r>
                          </m:sub>
                        </m:sSub>
                        <m:r>
                          <w:rPr>
                            <w:rFonts w:ascii="Cambria Math" w:hAnsi="Cambria Math"/>
                          </w:rPr>
                          <m:t>R</m:t>
                        </m:r>
                      </m:e>
                      <m:sub>
                        <m:r>
                          <w:rPr>
                            <w:rFonts w:ascii="Cambria Math" w:hAnsi="Cambria Math"/>
                          </w:rPr>
                          <m:t>2</m:t>
                        </m:r>
                      </m:sub>
                    </m:sSub>
                    <m:r>
                      <w:rPr>
                        <w:rFonts w:ascii="Cambria Math" w:hAnsi="Cambria Math"/>
                      </w:rPr>
                      <m:t>+(</m:t>
                    </m:r>
                    <m:sSub>
                      <m:sSubPr>
                        <m:ctrlPr>
                          <w:rPr>
                            <w:rFonts w:ascii="Cambria Math" w:eastAsia="Times New Roman" w:hAnsi="Cambria Math" w:cs="Times New Roman"/>
                            <w:i/>
                            <w:noProof w:val="0"/>
                            <w:color w:val="000000"/>
                            <w:lang w:eastAsia="en-GB"/>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eastAsia="Times New Roman" w:hAnsi="Cambria Math" w:cs="Times New Roman"/>
                            <w:i/>
                            <w:noProof w:val="0"/>
                            <w:color w:val="000000"/>
                            <w:lang w:eastAsia="en-GB"/>
                          </w:rPr>
                        </m:ctrlPr>
                      </m:sSubPr>
                      <m:e>
                        <m:r>
                          <w:rPr>
                            <w:rFonts w:ascii="Cambria Math" w:hAnsi="Cambria Math"/>
                          </w:rPr>
                          <m:t>R</m:t>
                        </m:r>
                      </m:e>
                      <m:sub>
                        <m:r>
                          <w:rPr>
                            <w:rFonts w:ascii="Cambria Math" w:hAnsi="Cambria Math"/>
                          </w:rPr>
                          <m:t>2</m:t>
                        </m:r>
                      </m:sub>
                    </m:sSub>
                    <m:r>
                      <w:rPr>
                        <w:rFonts w:ascii="Cambria Math" w:eastAsia="Times New Roman" w:hAnsi="Cambria Math" w:cs="Times New Roman"/>
                        <w:noProof w:val="0"/>
                        <w:color w:val="000000"/>
                        <w:lang w:eastAsia="en-GB"/>
                      </w:rPr>
                      <m:t>)</m:t>
                    </m:r>
                  </m:den>
                </m:f>
              </m:oMath>
            </m:oMathPara>
          </w:p>
        </w:tc>
        <w:tc>
          <w:tcPr>
            <w:tcW w:w="3137" w:type="dxa"/>
            <w:vAlign w:val="center"/>
          </w:tcPr>
          <w:p w:rsidR="00B92A1B" w:rsidRDefault="00BC33D1" w:rsidP="00BC33D1">
            <w:pPr>
              <w:spacing w:before="0"/>
              <w:jc w:val="cente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m:t>
                    </m:r>
                  </m:den>
                </m:f>
              </m:oMath>
            </m:oMathPara>
          </w:p>
        </w:tc>
      </w:tr>
      <w:tr w:rsidR="00B92A1B" w:rsidTr="00AC40BD">
        <w:trPr>
          <w:trHeight w:val="729"/>
        </w:trPr>
        <w:tc>
          <w:tcPr>
            <w:tcW w:w="3195" w:type="dxa"/>
          </w:tcPr>
          <w:p w:rsidR="00B92A1B" w:rsidRDefault="00B92A1B" w:rsidP="00B92A1B">
            <w:pPr>
              <w:pStyle w:val="Matlabtext"/>
            </w:pPr>
            <w:r>
              <w:t>Num=[C1*R2 1]</w:t>
            </w:r>
          </w:p>
          <w:p w:rsidR="00B92A1B" w:rsidRDefault="00B92A1B" w:rsidP="00B92A1B">
            <w:pPr>
              <w:pStyle w:val="Matlabtext"/>
            </w:pPr>
            <w:r>
              <w:t>Den=[C1*(R1+R2) 1]</w:t>
            </w:r>
          </w:p>
        </w:tc>
        <w:tc>
          <w:tcPr>
            <w:tcW w:w="3140" w:type="dxa"/>
          </w:tcPr>
          <w:p w:rsidR="00B92A1B" w:rsidRDefault="00B92A1B" w:rsidP="00B92A1B">
            <w:pPr>
              <w:pStyle w:val="Matlabtext"/>
            </w:pPr>
            <w:r>
              <w:t>Num=</w:t>
            </w:r>
            <w:r w:rsidRPr="006A022B">
              <w:t>[C1*R1*R2 R2]</w:t>
            </w:r>
          </w:p>
          <w:p w:rsidR="00B92A1B" w:rsidRDefault="00B92A1B" w:rsidP="00B92A1B">
            <w:pPr>
              <w:pStyle w:val="Matlabtext"/>
            </w:pPr>
            <w:r>
              <w:t>Den=</w:t>
            </w:r>
            <w:r w:rsidRPr="006A022B">
              <w:t>[C1*R1*R2 R1+R2]</w:t>
            </w:r>
          </w:p>
        </w:tc>
        <w:tc>
          <w:tcPr>
            <w:tcW w:w="3137" w:type="dxa"/>
          </w:tcPr>
          <w:p w:rsidR="00B6371C" w:rsidRDefault="00B6371C" w:rsidP="00B6371C">
            <w:pPr>
              <w:pStyle w:val="Matlabtext"/>
            </w:pPr>
            <w:r>
              <w:t>Num=[1]</w:t>
            </w:r>
          </w:p>
          <w:p w:rsidR="00B6371C" w:rsidRDefault="00B6371C" w:rsidP="00B6371C">
            <w:pPr>
              <w:pStyle w:val="Matlabtext"/>
            </w:pPr>
            <w:r>
              <w:t>Den=[C1*R1 1]</w:t>
            </w:r>
          </w:p>
        </w:tc>
      </w:tr>
    </w:tbl>
    <w:p w:rsidR="00817BB9" w:rsidRDefault="00817BB9" w:rsidP="00817BB9">
      <w:pPr>
        <w:keepNext/>
      </w:pPr>
      <w:r>
        <w:fldChar w:fldCharType="begin"/>
      </w:r>
      <w:r>
        <w:instrText xml:space="preserve"> REF _Ref288431799 \h </w:instrText>
      </w:r>
      <w:r>
        <w:fldChar w:fldCharType="separate"/>
      </w:r>
      <w:r w:rsidR="007B1747">
        <w:t xml:space="preserve">Figure </w:t>
      </w:r>
      <w:r w:rsidR="007B1747">
        <w:rPr>
          <w:noProof/>
        </w:rPr>
        <w:t>4</w:t>
      </w:r>
      <w:r w:rsidR="007B1747">
        <w:noBreakHyphen/>
      </w:r>
      <w:r w:rsidR="007B1747">
        <w:rPr>
          <w:noProof/>
        </w:rPr>
        <w:t>4</w:t>
      </w:r>
      <w:r>
        <w:fldChar w:fldCharType="end"/>
      </w:r>
      <w:r>
        <w:t xml:space="preserve"> shows measured and calculated amplitude response</w:t>
      </w:r>
      <w:r w:rsidR="00551425">
        <w:t>s</w:t>
      </w:r>
      <w:r>
        <w:t xml:space="preserve"> for a low-pass shelf filter. We can see they agree perfectly</w:t>
      </w:r>
      <w:r w:rsidR="00F41463">
        <w:t>.</w:t>
      </w:r>
    </w:p>
    <w:p w:rsidR="004B7474" w:rsidRDefault="00B92A1B" w:rsidP="004B7474">
      <w:pPr>
        <w:keepNext/>
      </w:pPr>
      <w:r>
        <w:rPr>
          <w:noProof/>
        </w:rPr>
        <w:drawing>
          <wp:inline distT="0" distB="0" distL="0" distR="0" wp14:anchorId="15DB292B" wp14:editId="13C71E41">
            <wp:extent cx="4998396" cy="273627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8931" r="8149" b="4974"/>
                    <a:stretch/>
                  </pic:blipFill>
                  <pic:spPr bwMode="auto">
                    <a:xfrm>
                      <a:off x="0" y="0"/>
                      <a:ext cx="5012091" cy="2743770"/>
                    </a:xfrm>
                    <a:prstGeom prst="rect">
                      <a:avLst/>
                    </a:prstGeom>
                    <a:noFill/>
                    <a:ln>
                      <a:noFill/>
                    </a:ln>
                    <a:extLst>
                      <a:ext uri="{53640926-AAD7-44D8-BBD7-CCE9431645EC}">
                        <a14:shadowObscured xmlns:a14="http://schemas.microsoft.com/office/drawing/2010/main"/>
                      </a:ext>
                    </a:extLst>
                  </pic:spPr>
                </pic:pic>
              </a:graphicData>
            </a:graphic>
          </wp:inline>
        </w:drawing>
      </w:r>
    </w:p>
    <w:p w:rsidR="00B92A1B" w:rsidRDefault="004B7474" w:rsidP="004B7474">
      <w:pPr>
        <w:pStyle w:val="Caption"/>
      </w:pPr>
      <w:bookmarkStart w:id="26" w:name="_Ref288431799"/>
      <w:r>
        <w:t xml:space="preserve">Figure </w:t>
      </w:r>
      <w:fldSimple w:instr=" STYLEREF 1 \s ">
        <w:r w:rsidR="007B1747">
          <w:rPr>
            <w:noProof/>
          </w:rPr>
          <w:t>4</w:t>
        </w:r>
      </w:fldSimple>
      <w:r w:rsidR="0084490D">
        <w:noBreakHyphen/>
      </w:r>
      <w:fldSimple w:instr=" SEQ Figure \* ARABIC \s 1 ">
        <w:r w:rsidR="007B1747">
          <w:rPr>
            <w:noProof/>
          </w:rPr>
          <w:t>4</w:t>
        </w:r>
      </w:fldSimple>
      <w:bookmarkEnd w:id="26"/>
      <w:r>
        <w:t xml:space="preserve"> – low pass shelf filter amplitude response</w:t>
      </w:r>
    </w:p>
    <w:p w:rsidR="00F41463" w:rsidRDefault="00F41463" w:rsidP="00F41463">
      <w:pPr>
        <w:keepNext/>
      </w:pPr>
      <w:r>
        <w:fldChar w:fldCharType="begin"/>
      </w:r>
      <w:r>
        <w:instrText xml:space="preserve"> REF _Ref288431923 \h </w:instrText>
      </w:r>
      <w:r>
        <w:fldChar w:fldCharType="separate"/>
      </w:r>
      <w:r w:rsidR="007B1747">
        <w:t xml:space="preserve">Figure </w:t>
      </w:r>
      <w:r w:rsidR="007B1747">
        <w:rPr>
          <w:noProof/>
        </w:rPr>
        <w:t>4</w:t>
      </w:r>
      <w:r w:rsidR="007B1747">
        <w:noBreakHyphen/>
      </w:r>
      <w:r w:rsidR="007B1747">
        <w:rPr>
          <w:noProof/>
        </w:rPr>
        <w:t>5</w:t>
      </w:r>
      <w:r>
        <w:fldChar w:fldCharType="end"/>
      </w:r>
      <w:r>
        <w:t xml:space="preserve"> shows response of high-pass shelf filter and low-pass filters with different time constant</w:t>
      </w:r>
      <w:r w:rsidR="00551425">
        <w:t>s</w:t>
      </w:r>
      <w:r>
        <w:t>. Again, measurements closely agree with calculated</w:t>
      </w:r>
      <w:r w:rsidR="00551425">
        <w:t xml:space="preserve"> data</w:t>
      </w:r>
      <w:r>
        <w:t>.</w:t>
      </w:r>
    </w:p>
    <w:p w:rsidR="00F41463" w:rsidRPr="00F41463" w:rsidRDefault="00F41463" w:rsidP="00F41463"/>
    <w:p w:rsidR="004D545D" w:rsidRDefault="00CF6104" w:rsidP="004D545D">
      <w:pPr>
        <w:keepNext/>
      </w:pPr>
      <w:r>
        <w:rPr>
          <w:noProof/>
        </w:rPr>
        <w:lastRenderedPageBreak/>
        <mc:AlternateContent>
          <mc:Choice Requires="wpg">
            <w:drawing>
              <wp:anchor distT="0" distB="0" distL="114300" distR="114300" simplePos="0" relativeHeight="251667456" behindDoc="0" locked="0" layoutInCell="1" allowOverlap="1" wp14:anchorId="58E06FF7" wp14:editId="35343418">
                <wp:simplePos x="0" y="0"/>
                <wp:positionH relativeFrom="column">
                  <wp:posOffset>516890</wp:posOffset>
                </wp:positionH>
                <wp:positionV relativeFrom="paragraph">
                  <wp:posOffset>872490</wp:posOffset>
                </wp:positionV>
                <wp:extent cx="970280" cy="990600"/>
                <wp:effectExtent l="0" t="0" r="20320" b="19050"/>
                <wp:wrapNone/>
                <wp:docPr id="2049" name="Group 2049"/>
                <wp:cNvGraphicFramePr/>
                <a:graphic xmlns:a="http://schemas.openxmlformats.org/drawingml/2006/main">
                  <a:graphicData uri="http://schemas.microsoft.com/office/word/2010/wordprocessingGroup">
                    <wpg:wgp>
                      <wpg:cNvGrpSpPr/>
                      <wpg:grpSpPr>
                        <a:xfrm>
                          <a:off x="0" y="0"/>
                          <a:ext cx="970280" cy="990600"/>
                          <a:chOff x="0" y="0"/>
                          <a:chExt cx="970280" cy="990600"/>
                        </a:xfrm>
                      </wpg:grpSpPr>
                      <wps:wsp>
                        <wps:cNvPr id="29" name="Rectangle 29"/>
                        <wps:cNvSpPr/>
                        <wps:spPr>
                          <a:xfrm>
                            <a:off x="0" y="0"/>
                            <a:ext cx="970280" cy="99060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F5964" w:rsidRPr="00766C07" w:rsidRDefault="007F5964" w:rsidP="00B92A1B">
                              <w:pPr>
                                <w:pStyle w:val="NormalWeb"/>
                                <w:spacing w:before="0" w:beforeAutospacing="0" w:after="0" w:afterAutospacing="0" w:line="360" w:lineRule="auto"/>
                                <w:rPr>
                                  <w:sz w:val="20"/>
                                  <w:szCs w:val="20"/>
                                </w:rPr>
                              </w:pPr>
                              <w:r w:rsidRPr="00766C07">
                                <w:rPr>
                                  <w:rFonts w:asciiTheme="minorHAnsi" w:hAnsi="+mn-ea" w:cstheme="minorBidi"/>
                                  <w:b/>
                                  <w:color w:val="000000" w:themeColor="dark1"/>
                                  <w:kern w:val="24"/>
                                  <w:szCs w:val="20"/>
                                </w:rPr>
                                <w:t>×</w:t>
                              </w:r>
                              <w:r w:rsidRPr="00766C07">
                                <w:rPr>
                                  <w:rFonts w:asciiTheme="minorHAnsi" w:hAnsi="+mn-ea" w:cstheme="minorBidi"/>
                                  <w:color w:val="000000" w:themeColor="dark1"/>
                                  <w:kern w:val="24"/>
                                  <w:sz w:val="20"/>
                                  <w:szCs w:val="20"/>
                                </w:rPr>
                                <w:t xml:space="preserve">       </w:t>
                              </w:r>
                              <w:r w:rsidRPr="00766C07">
                                <w:rPr>
                                  <w:rFonts w:asciiTheme="minorHAnsi" w:hAnsi="Calibri" w:cstheme="minorBidi"/>
                                  <w:color w:val="000000" w:themeColor="dark1"/>
                                  <w:kern w:val="24"/>
                                  <w:sz w:val="20"/>
                                  <w:szCs w:val="20"/>
                                </w:rPr>
                                <w:t>Calculated</w:t>
                              </w:r>
                            </w:p>
                            <w:p w:rsidR="007F5964" w:rsidRPr="00766C07" w:rsidRDefault="007F5964" w:rsidP="00B92A1B">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LP, </w:t>
                              </w:r>
                              <w:r w:rsidRPr="00766C07">
                                <w:rPr>
                                  <w:rFonts w:asciiTheme="minorHAnsi" w:hAnsi="Calibri" w:cstheme="minorBidi"/>
                                  <w:color w:val="000000" w:themeColor="dark1"/>
                                  <w:kern w:val="24"/>
                                  <w:sz w:val="20"/>
                                  <w:szCs w:val="20"/>
                                  <w:lang w:val="el-GR"/>
                                </w:rPr>
                                <w:t>τ</w:t>
                              </w:r>
                              <w:r w:rsidRPr="00766C07">
                                <w:rPr>
                                  <w:rFonts w:asciiTheme="minorHAnsi" w:hAnsi="Calibri" w:cstheme="minorBidi"/>
                                  <w:color w:val="000000" w:themeColor="dark1"/>
                                  <w:kern w:val="24"/>
                                  <w:sz w:val="20"/>
                                  <w:szCs w:val="20"/>
                                </w:rPr>
                                <w:t xml:space="preserve">=1E-3 </w:t>
                              </w:r>
                            </w:p>
                            <w:p w:rsidR="007F5964" w:rsidRPr="00766C07" w:rsidRDefault="007F5964" w:rsidP="00B92A1B">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LP, </w:t>
                              </w:r>
                              <w:r w:rsidRPr="00766C07">
                                <w:rPr>
                                  <w:rFonts w:asciiTheme="minorHAnsi" w:hAnsi="Calibri" w:cstheme="minorBidi"/>
                                  <w:color w:val="000000" w:themeColor="dark1"/>
                                  <w:kern w:val="24"/>
                                  <w:sz w:val="20"/>
                                  <w:szCs w:val="20"/>
                                  <w:lang w:val="el-GR"/>
                                </w:rPr>
                                <w:t>τ</w:t>
                              </w:r>
                              <w:r w:rsidRPr="00766C07">
                                <w:rPr>
                                  <w:rFonts w:asciiTheme="minorHAnsi" w:hAnsi="Calibri" w:cstheme="minorBidi"/>
                                  <w:color w:val="000000" w:themeColor="dark1"/>
                                  <w:kern w:val="24"/>
                                  <w:sz w:val="20"/>
                                  <w:szCs w:val="20"/>
                                </w:rPr>
                                <w:t>=1E-4</w:t>
                              </w:r>
                            </w:p>
                            <w:p w:rsidR="007F5964" w:rsidRPr="00766C07" w:rsidRDefault="007F5964" w:rsidP="00B92A1B">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HP shelf  </w:t>
                              </w:r>
                            </w:p>
                          </w:txbxContent>
                        </wps:txbx>
                        <wps:bodyPr wrap="square" lIns="36000" tIns="36000" rIns="36000" bIns="36000" rtlCol="0" anchor="t">
                          <a:noAutofit/>
                        </wps:bodyPr>
                      </wps:wsp>
                      <wps:wsp>
                        <wps:cNvPr id="30" name="Straight Connector 30"/>
                        <wps:cNvCnPr/>
                        <wps:spPr>
                          <a:xfrm>
                            <a:off x="40640" y="614680"/>
                            <a:ext cx="254000" cy="0"/>
                          </a:xfrm>
                          <a:prstGeom prst="line">
                            <a:avLst/>
                          </a:prstGeom>
                        </wps:spPr>
                        <wps:style>
                          <a:lnRef idx="2">
                            <a:schemeClr val="accent3"/>
                          </a:lnRef>
                          <a:fillRef idx="0">
                            <a:schemeClr val="accent3"/>
                          </a:fillRef>
                          <a:effectRef idx="1">
                            <a:schemeClr val="accent3"/>
                          </a:effectRef>
                          <a:fontRef idx="minor">
                            <a:schemeClr val="tx1"/>
                          </a:fontRef>
                        </wps:style>
                        <wps:bodyPr/>
                      </wps:wsp>
                      <wps:wsp>
                        <wps:cNvPr id="31" name="Straight Connector 31"/>
                        <wps:cNvCnPr/>
                        <wps:spPr>
                          <a:xfrm>
                            <a:off x="40640" y="386080"/>
                            <a:ext cx="254000" cy="0"/>
                          </a:xfrm>
                          <a:prstGeom prst="line">
                            <a:avLst/>
                          </a:prstGeom>
                          <a:ln>
                            <a:solidFill>
                              <a:srgbClr val="C00000"/>
                            </a:solidFill>
                          </a:ln>
                        </wps:spPr>
                        <wps:style>
                          <a:lnRef idx="2">
                            <a:schemeClr val="accent3"/>
                          </a:lnRef>
                          <a:fillRef idx="0">
                            <a:schemeClr val="accent3"/>
                          </a:fillRef>
                          <a:effectRef idx="1">
                            <a:schemeClr val="accent3"/>
                          </a:effectRef>
                          <a:fontRef idx="minor">
                            <a:schemeClr val="tx1"/>
                          </a:fontRef>
                        </wps:style>
                        <wps:bodyPr/>
                      </wps:wsp>
                      <wps:wsp>
                        <wps:cNvPr id="2048" name="Straight Connector 2048"/>
                        <wps:cNvCnPr/>
                        <wps:spPr>
                          <a:xfrm>
                            <a:off x="40640" y="858520"/>
                            <a:ext cx="254000" cy="0"/>
                          </a:xfrm>
                          <a:prstGeom prst="line">
                            <a:avLst/>
                          </a:prstGeom>
                          <a:ln>
                            <a:solidFill>
                              <a:schemeClr val="tx2"/>
                            </a:solidFill>
                          </a:ln>
                        </wps:spPr>
                        <wps:style>
                          <a:lnRef idx="2">
                            <a:schemeClr val="accent3"/>
                          </a:lnRef>
                          <a:fillRef idx="0">
                            <a:schemeClr val="accent3"/>
                          </a:fillRef>
                          <a:effectRef idx="1">
                            <a:schemeClr val="accent3"/>
                          </a:effectRef>
                          <a:fontRef idx="minor">
                            <a:schemeClr val="tx1"/>
                          </a:fontRef>
                        </wps:style>
                        <wps:bodyPr/>
                      </wps:wsp>
                    </wpg:wgp>
                  </a:graphicData>
                </a:graphic>
              </wp:anchor>
            </w:drawing>
          </mc:Choice>
          <mc:Fallback>
            <w:pict>
              <v:group id="Group 2049" o:spid="_x0000_s1035" style="position:absolute;margin-left:40.7pt;margin-top:68.7pt;width:76.4pt;height:78pt;z-index:251667456" coordsize="9702,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">
                <v:rect id="Rectangle 29" o:spid="_x0000_s1036" style="position:absolute;width:9702;height:9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tsfcQA&#10;AADbAAAADwAAAGRycy9kb3ducmV2LnhtbESPzW7CMBCE75V4B2uRuBUHkCgEDEL8qL1waMoDrOJN&#10;HIjXUWxCeHtcqVKPo5n5RrPe9rYWHbW+cqxgMk5AEOdOV1wquPyc3hcgfEDWWDsmBU/ysN0M3taY&#10;avfgb+qyUIoIYZ+iAhNCk0rpc0MW/dg1xNErXGsxRNmWUrf4iHBby2mSzKXFiuOCwYb2hvJbdrcK&#10;5nn2edkXi4/CHJJzM1teu+P5qtRo2O9WIAL14T/81/7SCqZL+P0Sf4D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LbH3EAAAA2wAAAA8AAAAAAAAAAAAAAAAAmAIAAGRycy9k&#10;b3ducmV2LnhtbFBLBQYAAAAABAAEAPUAAACJAwAAAAA=&#10;" fillcolor="white [3201]" strokecolor="black [3200]" strokeweight="1pt">
                  <v:textbox inset="1mm,1mm,1mm,1mm">
                    <w:txbxContent>
                      <w:p w:rsidR="007F5964" w:rsidRPr="00766C07" w:rsidRDefault="007F5964" w:rsidP="00B92A1B">
                        <w:pPr>
                          <w:pStyle w:val="NormalWeb"/>
                          <w:spacing w:before="0" w:beforeAutospacing="0" w:after="0" w:afterAutospacing="0" w:line="360" w:lineRule="auto"/>
                          <w:rPr>
                            <w:sz w:val="20"/>
                            <w:szCs w:val="20"/>
                          </w:rPr>
                        </w:pPr>
                        <w:r w:rsidRPr="00766C07">
                          <w:rPr>
                            <w:rFonts w:asciiTheme="minorHAnsi" w:hAnsi="+mn-ea" w:cstheme="minorBidi"/>
                            <w:b/>
                            <w:color w:val="000000" w:themeColor="dark1"/>
                            <w:kern w:val="24"/>
                            <w:szCs w:val="20"/>
                          </w:rPr>
                          <w:t>×</w:t>
                        </w:r>
                        <w:r w:rsidRPr="00766C07">
                          <w:rPr>
                            <w:rFonts w:asciiTheme="minorHAnsi" w:hAnsi="+mn-ea" w:cstheme="minorBidi"/>
                            <w:color w:val="000000" w:themeColor="dark1"/>
                            <w:kern w:val="24"/>
                            <w:sz w:val="20"/>
                            <w:szCs w:val="20"/>
                          </w:rPr>
                          <w:t xml:space="preserve">       </w:t>
                        </w:r>
                        <w:r w:rsidRPr="00766C07">
                          <w:rPr>
                            <w:rFonts w:asciiTheme="minorHAnsi" w:hAnsi="Calibri" w:cstheme="minorBidi"/>
                            <w:color w:val="000000" w:themeColor="dark1"/>
                            <w:kern w:val="24"/>
                            <w:sz w:val="20"/>
                            <w:szCs w:val="20"/>
                          </w:rPr>
                          <w:t>Calculated</w:t>
                        </w:r>
                      </w:p>
                      <w:p w:rsidR="007F5964" w:rsidRPr="00766C07" w:rsidRDefault="007F5964" w:rsidP="00B92A1B">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LP, </w:t>
                        </w:r>
                        <w:r w:rsidRPr="00766C07">
                          <w:rPr>
                            <w:rFonts w:asciiTheme="minorHAnsi" w:hAnsi="Calibri" w:cstheme="minorBidi"/>
                            <w:color w:val="000000" w:themeColor="dark1"/>
                            <w:kern w:val="24"/>
                            <w:sz w:val="20"/>
                            <w:szCs w:val="20"/>
                            <w:lang w:val="el-GR"/>
                          </w:rPr>
                          <w:t>τ</w:t>
                        </w:r>
                        <w:r w:rsidRPr="00766C07">
                          <w:rPr>
                            <w:rFonts w:asciiTheme="minorHAnsi" w:hAnsi="Calibri" w:cstheme="minorBidi"/>
                            <w:color w:val="000000" w:themeColor="dark1"/>
                            <w:kern w:val="24"/>
                            <w:sz w:val="20"/>
                            <w:szCs w:val="20"/>
                          </w:rPr>
                          <w:t xml:space="preserve">=1E-3 </w:t>
                        </w:r>
                      </w:p>
                      <w:p w:rsidR="007F5964" w:rsidRPr="00766C07" w:rsidRDefault="007F5964" w:rsidP="00B92A1B">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LP, </w:t>
                        </w:r>
                        <w:r w:rsidRPr="00766C07">
                          <w:rPr>
                            <w:rFonts w:asciiTheme="minorHAnsi" w:hAnsi="Calibri" w:cstheme="minorBidi"/>
                            <w:color w:val="000000" w:themeColor="dark1"/>
                            <w:kern w:val="24"/>
                            <w:sz w:val="20"/>
                            <w:szCs w:val="20"/>
                            <w:lang w:val="el-GR"/>
                          </w:rPr>
                          <w:t>τ</w:t>
                        </w:r>
                        <w:r w:rsidRPr="00766C07">
                          <w:rPr>
                            <w:rFonts w:asciiTheme="minorHAnsi" w:hAnsi="Calibri" w:cstheme="minorBidi"/>
                            <w:color w:val="000000" w:themeColor="dark1"/>
                            <w:kern w:val="24"/>
                            <w:sz w:val="20"/>
                            <w:szCs w:val="20"/>
                          </w:rPr>
                          <w:t>=1E-4</w:t>
                        </w:r>
                      </w:p>
                      <w:p w:rsidR="007F5964" w:rsidRPr="00766C07" w:rsidRDefault="007F5964" w:rsidP="00B92A1B">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HP shelf  </w:t>
                        </w:r>
                      </w:p>
                    </w:txbxContent>
                  </v:textbox>
                </v:rect>
                <v:line id="Straight Connector 30" o:spid="_x0000_s1037" style="position:absolute;visibility:visible;mso-wrap-style:square" from="406,6146" to="2946,6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dPk8EAAADbAAAADwAAAGRycy9kb3ducmV2LnhtbERPzWrCQBC+C32HZYTezEZLRVNXqZZS&#10;hVao7QMM2TEJZmfD7lTj23cPgseP73+x6l2rzhRi49nAOMtBEZfeNlwZ+P15H81ARUG22HomA1eK&#10;sFo+DBZYWH/hbzofpFIphGOBBmqRrtA6ljU5jJnviBN39MGhJBgqbQNeUrhr9STPp9phw6mhxo42&#10;NZWnw58zIB/++rndT+brTu/Cs32bV/FLjHkc9q8voIR6uYtv7q018JTWpy/p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710+TwQAAANsAAAAPAAAAAAAAAAAAAAAA&#10;AKECAABkcnMvZG93bnJldi54bWxQSwUGAAAAAAQABAD5AAAAjwMAAAAA&#10;" strokecolor="#9bbb59 [3206]" strokeweight="2pt">
                  <v:shadow on="t" color="black" opacity="24903f" origin=",.5" offset="0,.55556mm"/>
                </v:line>
                <v:line id="Straight Connector 31" o:spid="_x0000_s1038" style="position:absolute;visibility:visible;mso-wrap-style:square" from="406,3860" to="2946,3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Z1nMMAAADbAAAADwAAAGRycy9kb3ducmV2LnhtbESP3YrCMBSE7wXfIRzBO02riz/VKLKL&#10;sHdq9QEOzbEtNieliW316TcLC3s5zMw3zHbfm0q01LjSsoJ4GoEgzqwuOVdwux4nKxDOI2usLJOC&#10;FznY74aDLSbadnyhNvW5CBB2CSoovK8TKV1WkEE3tTVx8O62MeiDbHKpG+wC3FRyFkULabDksFBg&#10;TZ8FZY/0aRRcrtFs5ap0buL23Z5Oy2799XFWajzqDxsQnnr/H/5rf2sF8xh+v4QfIH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mdZzDAAAA2wAAAA8AAAAAAAAAAAAA&#10;AAAAoQIAAGRycy9kb3ducmV2LnhtbFBLBQYAAAAABAAEAPkAAACRAwAAAAA=&#10;" strokecolor="#c00000" strokeweight="2pt">
                  <v:shadow on="t" color="black" opacity="24903f" origin=",.5" offset="0,.55556mm"/>
                </v:line>
                <v:line id="Straight Connector 2048" o:spid="_x0000_s1039" style="position:absolute;visibility:visible;mso-wrap-style:square" from="406,8585" to="2946,8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zmgMQAAADdAAAADwAAAGRycy9kb3ducmV2LnhtbERPTWvCQBC9F/wPywje6kYJoURXCbVC&#10;DZRQ9eJtmp0modnZkF2TtL++eyj0+Hjf2/1kWjFQ7xrLClbLCARxaXXDlYLr5fj4BMJ5ZI2tZVLw&#10;TQ72u9nDFlNtR36n4ewrEULYpaig9r5LpXRlTQbd0nbEgfu0vUEfYF9J3eMYwk0r11GUSIMNh4Ya&#10;O3quqfw6340C/XP70Kc8eTtm+SG7vxR5PBSo1GI+ZRsQnib/L/5zv2oF6ygOc8Ob8ATk7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OaAxAAAAN0AAAAPAAAAAAAAAAAA&#10;AAAAAKECAABkcnMvZG93bnJldi54bWxQSwUGAAAAAAQABAD5AAAAkgMAAAAA&#10;" strokecolor="#1f497d [3215]" strokeweight="2pt">
                  <v:shadow on="t" color="black" opacity="24903f" origin=",.5" offset="0,.55556mm"/>
                </v:line>
              </v:group>
            </w:pict>
          </mc:Fallback>
        </mc:AlternateContent>
      </w:r>
      <w:r w:rsidR="00B92A1B">
        <w:rPr>
          <w:noProof/>
        </w:rPr>
        <w:drawing>
          <wp:inline distT="0" distB="0" distL="0" distR="0" wp14:anchorId="2EBF3CA2" wp14:editId="7985EA5D">
            <wp:extent cx="5621475" cy="30687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8768" t="1888" r="8230" b="3259"/>
                    <a:stretch/>
                  </pic:blipFill>
                  <pic:spPr bwMode="auto">
                    <a:xfrm>
                      <a:off x="0" y="0"/>
                      <a:ext cx="5623635" cy="3069961"/>
                    </a:xfrm>
                    <a:prstGeom prst="rect">
                      <a:avLst/>
                    </a:prstGeom>
                    <a:noFill/>
                    <a:ln>
                      <a:noFill/>
                    </a:ln>
                    <a:extLst>
                      <a:ext uri="{53640926-AAD7-44D8-BBD7-CCE9431645EC}">
                        <a14:shadowObscured xmlns:a14="http://schemas.microsoft.com/office/drawing/2010/main"/>
                      </a:ext>
                    </a:extLst>
                  </pic:spPr>
                </pic:pic>
              </a:graphicData>
            </a:graphic>
          </wp:inline>
        </w:drawing>
      </w:r>
    </w:p>
    <w:p w:rsidR="004D545D" w:rsidRDefault="004D545D" w:rsidP="004D545D">
      <w:pPr>
        <w:pStyle w:val="Caption"/>
      </w:pPr>
      <w:bookmarkStart w:id="27" w:name="_Ref288431923"/>
      <w:r>
        <w:t xml:space="preserve">Figure </w:t>
      </w:r>
      <w:fldSimple w:instr=" STYLEREF 1 \s ">
        <w:r w:rsidR="007B1747">
          <w:rPr>
            <w:noProof/>
          </w:rPr>
          <w:t>4</w:t>
        </w:r>
      </w:fldSimple>
      <w:r w:rsidR="0084490D">
        <w:noBreakHyphen/>
      </w:r>
      <w:fldSimple w:instr=" SEQ Figure \* ARABIC \s 1 ">
        <w:r w:rsidR="007B1747">
          <w:rPr>
            <w:noProof/>
          </w:rPr>
          <w:t>5</w:t>
        </w:r>
      </w:fldSimple>
      <w:bookmarkEnd w:id="27"/>
      <w:r>
        <w:t xml:space="preserve"> - amplitude responses of sample circuits</w:t>
      </w:r>
    </w:p>
    <w:p w:rsidR="00B92A1B" w:rsidRPr="00B92A1B" w:rsidRDefault="00B92A1B" w:rsidP="00B92A1B"/>
    <w:p w:rsidR="00E451B5" w:rsidRPr="00E451B5" w:rsidRDefault="00E451B5" w:rsidP="00E451B5"/>
    <w:p w:rsidR="00AD17EA" w:rsidRDefault="00F148A2" w:rsidP="005357D0">
      <w:pPr>
        <w:pStyle w:val="Heading2"/>
      </w:pPr>
      <w:bookmarkStart w:id="28" w:name="_Ref288430356"/>
      <w:bookmarkStart w:id="29" w:name="_Toc288776087"/>
      <w:r>
        <w:t>Phase</w:t>
      </w:r>
      <w:bookmarkEnd w:id="28"/>
      <w:bookmarkEnd w:id="29"/>
    </w:p>
    <w:p w:rsidR="00732B54" w:rsidRPr="00732B54" w:rsidRDefault="00732B54" w:rsidP="00732B54">
      <w:r>
        <w:t xml:space="preserve">Whereas </w:t>
      </w:r>
      <w:r w:rsidR="00AA250A">
        <w:t>calculating</w:t>
      </w:r>
      <w:r>
        <w:t xml:space="preserve"> amplitude response </w:t>
      </w:r>
      <w:r w:rsidR="00AA250A">
        <w:t xml:space="preserve">from experimental data </w:t>
      </w:r>
      <w:r>
        <w:t xml:space="preserve">was quite straightforward, </w:t>
      </w:r>
      <w:r w:rsidR="002D47D7">
        <w:t>extracting</w:t>
      </w:r>
      <w:r>
        <w:t xml:space="preserve"> phase response was more difficult. I used 3 methods of calculating phase.</w:t>
      </w:r>
    </w:p>
    <w:p w:rsidR="00732B54" w:rsidRPr="00732B54" w:rsidRDefault="002D47D7" w:rsidP="00732B54">
      <w:pPr>
        <w:pStyle w:val="ListParagraph"/>
        <w:numPr>
          <w:ilvl w:val="0"/>
          <w:numId w:val="13"/>
        </w:numPr>
        <w:rPr>
          <w:b/>
        </w:rPr>
      </w:pPr>
      <w:r>
        <w:rPr>
          <w:b/>
        </w:rPr>
        <w:t xml:space="preserve">Using </w:t>
      </w:r>
      <w:r w:rsidR="00732B54" w:rsidRPr="00732B54">
        <w:rPr>
          <w:b/>
        </w:rPr>
        <w:t>inv(t) + angle of complex frequency response</w:t>
      </w:r>
      <w:r w:rsidR="00AA250A">
        <w:rPr>
          <w:b/>
        </w:rPr>
        <w:t xml:space="preserve"> H(w)</w:t>
      </w:r>
    </w:p>
    <w:p w:rsidR="00FA27F0" w:rsidRDefault="00732B54" w:rsidP="00732B54">
      <w:pPr>
        <w:ind w:left="360"/>
        <w:rPr>
          <w:rStyle w:val="MatlabChar"/>
        </w:rPr>
      </w:pPr>
      <w:r>
        <w:t>The phase data in this case seemed almost random, and I could not get any meaningful phase information.</w:t>
      </w:r>
    </w:p>
    <w:p w:rsidR="00732B54" w:rsidRDefault="004B27CD" w:rsidP="00732B54">
      <w:pPr>
        <w:pStyle w:val="ListParagraph"/>
        <w:numPr>
          <w:ilvl w:val="0"/>
          <w:numId w:val="13"/>
        </w:numPr>
        <w:rPr>
          <w:b/>
        </w:rPr>
      </w:pPr>
      <w:r>
        <w:rPr>
          <w:b/>
        </w:rPr>
        <w:t>Q</w:t>
      </w:r>
      <w:r w:rsidR="00732B54">
        <w:rPr>
          <w:b/>
        </w:rPr>
        <w:t>uadrature phase detection</w:t>
      </w:r>
      <w:r>
        <w:rPr>
          <w:b/>
        </w:rPr>
        <w:t xml:space="preserve"> in time domain</w:t>
      </w:r>
    </w:p>
    <w:p w:rsidR="00433CCD" w:rsidRDefault="00433CCD" w:rsidP="00650354">
      <w:pPr>
        <w:ind w:firstLine="360"/>
      </w:pPr>
      <w:r>
        <w:t>The algorithm I used is described below.</w:t>
      </w:r>
      <w:r w:rsidR="00A40C44">
        <w:t xml:space="preserve"> The aim</w:t>
      </w:r>
      <w:r w:rsidR="00513174">
        <w:t xml:space="preserve"> is to find angle between </w:t>
      </w:r>
      <w:proofErr w:type="gramStart"/>
      <w:r w:rsidR="00513174">
        <w:t>y(</w:t>
      </w:r>
      <w:proofErr w:type="gramEnd"/>
      <w:r w:rsidR="00513174">
        <w:t xml:space="preserve">t)-green and x(t)-blue </w:t>
      </w:r>
      <w:r w:rsidR="00A40C44">
        <w:t>signals.</w:t>
      </w:r>
    </w:p>
    <w:p w:rsidR="00A40C44" w:rsidRDefault="00A40C44" w:rsidP="00A40C44">
      <w:pPr>
        <w:pStyle w:val="ListParagraph"/>
        <w:numPr>
          <w:ilvl w:val="0"/>
          <w:numId w:val="22"/>
        </w:numPr>
      </w:pPr>
      <w:r>
        <w:t>Two complete periods of signals under consideration is extracted from continu</w:t>
      </w:r>
      <w:r w:rsidR="00513174">
        <w:t>ous</w:t>
      </w:r>
      <w:r>
        <w:t xml:space="preserve"> x(t) and y(t)</w:t>
      </w:r>
    </w:p>
    <w:p w:rsidR="00A40C44" w:rsidRDefault="00A40C44" w:rsidP="00A40C44">
      <w:pPr>
        <w:pStyle w:val="ListParagraph"/>
        <w:numPr>
          <w:ilvl w:val="0"/>
          <w:numId w:val="22"/>
        </w:numPr>
      </w:pPr>
      <w:r>
        <w:t xml:space="preserve">y(t) is multiplied by x(t) and 90° shifted version of x(t), </w:t>
      </w:r>
      <w:r w:rsidR="00513174">
        <w:t>to</w:t>
      </w:r>
      <w:r>
        <w:t xml:space="preserve"> form I (in-phase) and Q (quadrature components)</w:t>
      </w:r>
    </w:p>
    <w:p w:rsidR="00A40C44" w:rsidRDefault="00A40C44" w:rsidP="00A40C44">
      <w:pPr>
        <w:pStyle w:val="ListParagraph"/>
        <w:numPr>
          <w:ilvl w:val="0"/>
          <w:numId w:val="22"/>
        </w:numPr>
      </w:pPr>
      <w:r>
        <w:t xml:space="preserve">Bounding </w:t>
      </w:r>
      <w:r w:rsidR="00513174">
        <w:t>indexes</w:t>
      </w:r>
      <w:r>
        <w:t xml:space="preserve"> of integer number of period</w:t>
      </w:r>
      <w:r w:rsidR="00332BE5">
        <w:t>s</w:t>
      </w:r>
      <w:r>
        <w:t xml:space="preserve"> are calculated</w:t>
      </w:r>
      <w:r w:rsidR="00332BE5">
        <w:t>. This improves accuracy.</w:t>
      </w:r>
    </w:p>
    <w:p w:rsidR="00A40C44" w:rsidRDefault="00A40C44" w:rsidP="00A40C44">
      <w:pPr>
        <w:pStyle w:val="ListParagraph"/>
        <w:numPr>
          <w:ilvl w:val="0"/>
          <w:numId w:val="22"/>
        </w:numPr>
      </w:pPr>
      <w:r>
        <w:t>DC (mean) values of I and Q are calculated</w:t>
      </w:r>
    </w:p>
    <w:p w:rsidR="00A40C44" w:rsidRDefault="00A40C44" w:rsidP="00A40C44">
      <w:pPr>
        <w:pStyle w:val="ListParagraph"/>
        <w:numPr>
          <w:ilvl w:val="0"/>
          <w:numId w:val="22"/>
        </w:numPr>
      </w:pPr>
      <w:r>
        <w:t xml:space="preserve">Phase shift </w:t>
      </w:r>
      <m:oMath>
        <m:r>
          <w:rPr>
            <w:rFonts w:ascii="Cambria Math" w:hAnsi="Cambria Math"/>
          </w:rPr>
          <m:t>φ</m:t>
        </m:r>
      </m:oMath>
      <w:r>
        <w:rPr>
          <w:iCs/>
        </w:rPr>
        <w:t xml:space="preserve"> is calculate</w:t>
      </w:r>
      <w:r w:rsidR="00513174">
        <w:rPr>
          <w:iCs/>
        </w:rPr>
        <w:t>d</w:t>
      </w:r>
      <w:r>
        <w:rPr>
          <w:iCs/>
        </w:rPr>
        <w:t xml:space="preserve"> as </w:t>
      </w:r>
      <w:r w:rsidRPr="00513174">
        <w:rPr>
          <w:rStyle w:val="MathsChar"/>
        </w:rPr>
        <w:t>atan</w:t>
      </w:r>
      <w:r>
        <w:rPr>
          <w:iCs/>
        </w:rPr>
        <w:t xml:space="preserve"> of ratio of DC values</w:t>
      </w:r>
      <w:r>
        <w:t xml:space="preserve"> </w:t>
      </w:r>
    </w:p>
    <w:p w:rsidR="00A40C44" w:rsidRDefault="00A40C44" w:rsidP="00650354">
      <w:pPr>
        <w:ind w:firstLine="360"/>
      </w:pPr>
      <w:r>
        <w:rPr>
          <w:noProof/>
        </w:rPr>
        <w:drawing>
          <wp:inline distT="0" distB="0" distL="0" distR="0">
            <wp:extent cx="5589225" cy="2146300"/>
            <wp:effectExtent l="0" t="0" r="0" b="0"/>
            <wp:docPr id="4110" name="Picture 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drature phas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93704" cy="2148020"/>
                    </a:xfrm>
                    <a:prstGeom prst="rect">
                      <a:avLst/>
                    </a:prstGeom>
                  </pic:spPr>
                </pic:pic>
              </a:graphicData>
            </a:graphic>
          </wp:inline>
        </w:drawing>
      </w:r>
    </w:p>
    <w:p w:rsidR="00A40C44" w:rsidRDefault="00A40C44" w:rsidP="00A40C44">
      <w:pPr>
        <w:ind w:firstLine="360"/>
      </w:pPr>
      <w:r>
        <w:lastRenderedPageBreak/>
        <w:t xml:space="preserve">I got somewhat more encouraging results using this method, as shown in </w:t>
      </w:r>
      <w:r>
        <w:fldChar w:fldCharType="begin"/>
      </w:r>
      <w:r>
        <w:instrText xml:space="preserve"> REF _Ref288585107 \h </w:instrText>
      </w:r>
      <w:r>
        <w:fldChar w:fldCharType="separate"/>
      </w:r>
      <w:r w:rsidR="007B1747">
        <w:t xml:space="preserve">Figure </w:t>
      </w:r>
      <w:r w:rsidR="007B1747">
        <w:rPr>
          <w:noProof/>
        </w:rPr>
        <w:t>4</w:t>
      </w:r>
      <w:r w:rsidR="007B1747">
        <w:noBreakHyphen/>
      </w:r>
      <w:r w:rsidR="007B1747">
        <w:rPr>
          <w:noProof/>
        </w:rPr>
        <w:t>6</w:t>
      </w:r>
      <w:r>
        <w:fldChar w:fldCharType="end"/>
      </w:r>
      <w:r>
        <w:t>.</w:t>
      </w:r>
    </w:p>
    <w:p w:rsidR="00732B54" w:rsidRDefault="00732B54" w:rsidP="00732B54">
      <w:pPr>
        <w:keepNext/>
      </w:pPr>
      <w:r>
        <w:rPr>
          <w:noProof/>
        </w:rPr>
        <w:drawing>
          <wp:inline distT="0" distB="0" distL="0" distR="0" wp14:anchorId="217CF7FC" wp14:editId="52423E4F">
            <wp:extent cx="4895850" cy="2749550"/>
            <wp:effectExtent l="0" t="0" r="0" b="0"/>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8877" r="8663" b="3061"/>
                    <a:stretch/>
                  </pic:blipFill>
                  <pic:spPr bwMode="auto">
                    <a:xfrm>
                      <a:off x="0" y="0"/>
                      <a:ext cx="4897945" cy="2750727"/>
                    </a:xfrm>
                    <a:prstGeom prst="rect">
                      <a:avLst/>
                    </a:prstGeom>
                    <a:noFill/>
                    <a:ln>
                      <a:noFill/>
                    </a:ln>
                    <a:extLst>
                      <a:ext uri="{53640926-AAD7-44D8-BBD7-CCE9431645EC}">
                        <a14:shadowObscured xmlns:a14="http://schemas.microsoft.com/office/drawing/2010/main"/>
                      </a:ext>
                    </a:extLst>
                  </pic:spPr>
                </pic:pic>
              </a:graphicData>
            </a:graphic>
          </wp:inline>
        </w:drawing>
      </w:r>
    </w:p>
    <w:p w:rsidR="00732B54" w:rsidRDefault="00732B54" w:rsidP="00732B54">
      <w:pPr>
        <w:pStyle w:val="Caption"/>
      </w:pPr>
      <w:bookmarkStart w:id="30" w:name="_Ref288585107"/>
      <w:r>
        <w:t xml:space="preserve">Figure </w:t>
      </w:r>
      <w:fldSimple w:instr=" STYLEREF 1 \s ">
        <w:r w:rsidR="007B1747">
          <w:rPr>
            <w:noProof/>
          </w:rPr>
          <w:t>4</w:t>
        </w:r>
      </w:fldSimple>
      <w:r w:rsidR="0084490D">
        <w:noBreakHyphen/>
      </w:r>
      <w:fldSimple w:instr=" SEQ Figure \* ARABIC \s 1 ">
        <w:r w:rsidR="007B1747">
          <w:rPr>
            <w:noProof/>
          </w:rPr>
          <w:t>6</w:t>
        </w:r>
      </w:fldSimple>
      <w:bookmarkEnd w:id="30"/>
      <w:r>
        <w:t xml:space="preserve"> - phase response of a shelf filter obtained with Quadrature Phase detector</w:t>
      </w:r>
    </w:p>
    <w:p w:rsidR="002D47D7" w:rsidRPr="002D47D7" w:rsidRDefault="002D47D7" w:rsidP="002D47D7">
      <w:r>
        <w:t xml:space="preserve">Still, the results in </w:t>
      </w:r>
      <w:r>
        <w:fldChar w:fldCharType="begin"/>
      </w:r>
      <w:r>
        <w:instrText xml:space="preserve"> REF _Ref288585107 \h </w:instrText>
      </w:r>
      <w:r>
        <w:fldChar w:fldCharType="separate"/>
      </w:r>
      <w:r w:rsidR="007B1747">
        <w:t xml:space="preserve">Figure </w:t>
      </w:r>
      <w:r w:rsidR="007B1747">
        <w:rPr>
          <w:noProof/>
        </w:rPr>
        <w:t>4</w:t>
      </w:r>
      <w:r w:rsidR="007B1747">
        <w:noBreakHyphen/>
      </w:r>
      <w:r w:rsidR="007B1747">
        <w:rPr>
          <w:noProof/>
        </w:rPr>
        <w:t>6</w:t>
      </w:r>
      <w:r>
        <w:fldChar w:fldCharType="end"/>
      </w:r>
      <w:r>
        <w:t xml:space="preserve"> are far from accurate, and deteriorate completely after 5 </w:t>
      </w:r>
      <w:r w:rsidR="002A2A46">
        <w:t>KHz</w:t>
      </w:r>
      <w:r>
        <w:t>. So I looked for a better method.</w:t>
      </w:r>
    </w:p>
    <w:p w:rsidR="00732B54" w:rsidRDefault="00732B54" w:rsidP="00732B54">
      <w:pPr>
        <w:pStyle w:val="ListParagraph"/>
        <w:numPr>
          <w:ilvl w:val="0"/>
          <w:numId w:val="13"/>
        </w:numPr>
        <w:rPr>
          <w:b/>
        </w:rPr>
      </w:pPr>
      <w:r>
        <w:rPr>
          <w:b/>
        </w:rPr>
        <w:t>INV(w) + angle of complex frequency response</w:t>
      </w:r>
      <w:r w:rsidR="00AA250A">
        <w:rPr>
          <w:b/>
        </w:rPr>
        <w:t xml:space="preserve"> H(w)</w:t>
      </w:r>
    </w:p>
    <w:p w:rsidR="00732B54" w:rsidRDefault="00415FCD" w:rsidP="00415FCD">
      <w:r>
        <w:t>I was able to get accurate phase information with this</w:t>
      </w:r>
      <w:r w:rsidR="00513174">
        <w:t xml:space="preserve"> method</w:t>
      </w:r>
      <w:r>
        <w:t xml:space="preserve">. </w:t>
      </w:r>
      <w:r>
        <w:fldChar w:fldCharType="begin"/>
      </w:r>
      <w:r>
        <w:instrText xml:space="preserve"> REF _Ref288427250 \h </w:instrText>
      </w:r>
      <w:r>
        <w:fldChar w:fldCharType="separate"/>
      </w:r>
      <w:r w:rsidR="007B1747">
        <w:t xml:space="preserve">Figure </w:t>
      </w:r>
      <w:r w:rsidR="007B1747">
        <w:rPr>
          <w:noProof/>
        </w:rPr>
        <w:t>4</w:t>
      </w:r>
      <w:r w:rsidR="007B1747">
        <w:noBreakHyphen/>
      </w:r>
      <w:r w:rsidR="007B1747">
        <w:rPr>
          <w:noProof/>
        </w:rPr>
        <w:t>7</w:t>
      </w:r>
      <w:r>
        <w:fldChar w:fldCharType="end"/>
      </w:r>
      <w:r>
        <w:t xml:space="preserve"> shows the </w:t>
      </w:r>
      <w:r w:rsidR="00EE0FCD">
        <w:t xml:space="preserve">measured </w:t>
      </w:r>
      <w:r w:rsidR="00193097">
        <w:t xml:space="preserve">unwrapped </w:t>
      </w:r>
      <w:r>
        <w:t>phase response of the audio card, input connected directly to the output. We can see it is a perfectly straight line, which suggests audio card introduces constant delay at all frequencies. From the graph I got a reading of 1060 radians phase shift at 22</w:t>
      </w:r>
      <w:r w:rsidR="004B27CD">
        <w:t xml:space="preserve"> </w:t>
      </w:r>
      <w:r w:rsidR="002A2A46">
        <w:t>KHz</w:t>
      </w:r>
      <w:r>
        <w:t>.</w:t>
      </w:r>
      <w:r w:rsidR="002D47D7">
        <w:t xml:space="preserve"> Then, the delay </w:t>
      </w:r>
      <w:proofErr w:type="gramStart"/>
      <w:r w:rsidR="002D47D7">
        <w:t xml:space="preserve">is </w:t>
      </w:r>
      <w:proofErr w:type="gramEnd"/>
      <m:oMath>
        <m:r>
          <w:rPr>
            <w:rFonts w:ascii="Cambria Math" w:hAnsi="Cambria Math"/>
          </w:rPr>
          <m:t xml:space="preserve"> </m:t>
        </m:r>
        <m:f>
          <m:fPr>
            <m:ctrlPr>
              <w:rPr>
                <w:rFonts w:ascii="Cambria Math" w:hAnsi="Cambria Math"/>
                <w:i/>
              </w:rPr>
            </m:ctrlPr>
          </m:fPr>
          <m:num>
            <m:r>
              <w:rPr>
                <w:rFonts w:ascii="Cambria Math" w:hAnsi="Cambria Math"/>
              </w:rPr>
              <m:t>φ</m:t>
            </m:r>
          </m:num>
          <m:den>
            <m: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1060rad</m:t>
            </m:r>
          </m:num>
          <m:den>
            <m:r>
              <w:rPr>
                <w:rFonts w:ascii="Cambria Math" w:hAnsi="Cambria Math"/>
              </w:rPr>
              <m:t>22E3</m:t>
            </m:r>
          </m:den>
        </m:f>
        <m:r>
          <w:rPr>
            <w:rFonts w:ascii="Cambria Math" w:hAnsi="Cambria Math"/>
          </w:rPr>
          <m:t>=0.0077s</m:t>
        </m:r>
      </m:oMath>
      <w:r w:rsidR="004B27CD">
        <w:t>, or</w:t>
      </w:r>
      <w:r>
        <w:t xml:space="preserve"> 736 samples. This valu</w:t>
      </w:r>
      <w:r w:rsidR="004B27CD">
        <w:t>e does not correspond to</w:t>
      </w:r>
      <w:r>
        <w:t xml:space="preserve"> the buffer size or “latency compensation” values I set in the audio card driver settings. Also, this delay value changed every time I restarted computer or </w:t>
      </w:r>
      <w:r w:rsidR="001C7641">
        <w:t>Adobe Audition, perhaps because of the way Windows handles audio buffers</w:t>
      </w:r>
      <w:r>
        <w:t xml:space="preserve">. This means that for </w:t>
      </w:r>
      <w:r w:rsidR="004B27CD">
        <w:t>accurate</w:t>
      </w:r>
      <w:r>
        <w:t xml:space="preserve"> phase information, sound card calibration must be performed before a set of measu</w:t>
      </w:r>
      <w:r w:rsidR="006E11A0">
        <w:t>re</w:t>
      </w:r>
      <w:r>
        <w:t xml:space="preserve">ments is conducted. </w:t>
      </w:r>
    </w:p>
    <w:p w:rsidR="001C7641" w:rsidRPr="00732B54" w:rsidRDefault="001C7641" w:rsidP="00415FCD">
      <w:r>
        <w:t>In a recording system with deterministic delay between output and the input calibration can be avoided.</w:t>
      </w:r>
    </w:p>
    <w:p w:rsidR="00732B54" w:rsidRPr="00732B54" w:rsidRDefault="00732B54" w:rsidP="00732B54">
      <w:pPr>
        <w:ind w:left="360"/>
        <w:rPr>
          <w:b/>
        </w:rPr>
      </w:pPr>
    </w:p>
    <w:p w:rsidR="00F148A2" w:rsidRDefault="00F148A2" w:rsidP="00F148A2">
      <w:pPr>
        <w:keepNext/>
      </w:pPr>
      <w:r>
        <w:rPr>
          <w:noProof/>
        </w:rPr>
        <w:drawing>
          <wp:inline distT="0" distB="0" distL="0" distR="0" wp14:anchorId="525D4CA4" wp14:editId="605217A7">
            <wp:extent cx="4978862" cy="2393950"/>
            <wp:effectExtent l="0" t="0" r="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7602" r="8449"/>
                    <a:stretch/>
                  </pic:blipFill>
                  <pic:spPr bwMode="auto">
                    <a:xfrm>
                      <a:off x="0" y="0"/>
                      <a:ext cx="4986393" cy="2397571"/>
                    </a:xfrm>
                    <a:prstGeom prst="rect">
                      <a:avLst/>
                    </a:prstGeom>
                    <a:noFill/>
                    <a:ln>
                      <a:noFill/>
                    </a:ln>
                    <a:extLst>
                      <a:ext uri="{53640926-AAD7-44D8-BBD7-CCE9431645EC}">
                        <a14:shadowObscured xmlns:a14="http://schemas.microsoft.com/office/drawing/2010/main"/>
                      </a:ext>
                    </a:extLst>
                  </pic:spPr>
                </pic:pic>
              </a:graphicData>
            </a:graphic>
          </wp:inline>
        </w:drawing>
      </w:r>
    </w:p>
    <w:p w:rsidR="00F148A2" w:rsidRDefault="00F148A2" w:rsidP="00F148A2">
      <w:pPr>
        <w:pStyle w:val="Caption"/>
      </w:pPr>
      <w:bookmarkStart w:id="31" w:name="_Ref288427250"/>
      <w:r>
        <w:t xml:space="preserve">Figure </w:t>
      </w:r>
      <w:fldSimple w:instr=" STYLEREF 1 \s ">
        <w:r w:rsidR="007B1747">
          <w:rPr>
            <w:noProof/>
          </w:rPr>
          <w:t>4</w:t>
        </w:r>
      </w:fldSimple>
      <w:r w:rsidR="0084490D">
        <w:noBreakHyphen/>
      </w:r>
      <w:fldSimple w:instr=" SEQ Figure \* ARABIC \s 1 ">
        <w:r w:rsidR="007B1747">
          <w:rPr>
            <w:noProof/>
          </w:rPr>
          <w:t>7</w:t>
        </w:r>
      </w:fldSimple>
      <w:bookmarkEnd w:id="31"/>
      <w:r>
        <w:t xml:space="preserve"> - phase response of audio card, obtained using </w:t>
      </w:r>
      <w:proofErr w:type="gramStart"/>
      <w:r w:rsidR="002D47D7">
        <w:t>INV(</w:t>
      </w:r>
      <w:proofErr w:type="gramEnd"/>
      <w:r w:rsidR="002D47D7">
        <w:t xml:space="preserve">w) </w:t>
      </w:r>
      <w:r>
        <w:t>inverse filter</w:t>
      </w:r>
    </w:p>
    <w:p w:rsidR="00650354" w:rsidRPr="00650354" w:rsidRDefault="002D47D7" w:rsidP="00650354">
      <w:r>
        <w:fldChar w:fldCharType="begin"/>
      </w:r>
      <w:r>
        <w:instrText xml:space="preserve"> REF _Ref288591512 \h </w:instrText>
      </w:r>
      <w:r>
        <w:fldChar w:fldCharType="separate"/>
      </w:r>
      <w:r w:rsidR="007B1747">
        <w:t xml:space="preserve">Figure </w:t>
      </w:r>
      <w:r w:rsidR="007B1747">
        <w:rPr>
          <w:noProof/>
        </w:rPr>
        <w:t>4</w:t>
      </w:r>
      <w:r w:rsidR="007B1747">
        <w:noBreakHyphen/>
      </w:r>
      <w:r w:rsidR="007B1747">
        <w:rPr>
          <w:noProof/>
        </w:rPr>
        <w:t>8</w:t>
      </w:r>
      <w:r>
        <w:fldChar w:fldCharType="end"/>
      </w:r>
      <w:r>
        <w:t xml:space="preserve"> shows the phase response measured for sample circuits listen in </w:t>
      </w:r>
      <w:r>
        <w:fldChar w:fldCharType="begin"/>
      </w:r>
      <w:r>
        <w:instrText xml:space="preserve"> REF _Ref288431604 \h </w:instrText>
      </w:r>
      <w:r>
        <w:fldChar w:fldCharType="separate"/>
      </w:r>
      <w:r w:rsidR="007B1747">
        <w:t xml:space="preserve">Table </w:t>
      </w:r>
      <w:r w:rsidR="007B1747">
        <w:rPr>
          <w:noProof/>
        </w:rPr>
        <w:t>1</w:t>
      </w:r>
      <w:r>
        <w:fldChar w:fldCharType="end"/>
      </w:r>
      <w:r>
        <w:t>.</w:t>
      </w:r>
      <w:r w:rsidR="003B7433">
        <w:t xml:space="preserve"> The shape of the response is captured correctly across the entire frequency range. However, absolute phase is only measured correctly if phase shift at the beginning frequency (22 Hz) is zero. Because of sound card </w:t>
      </w:r>
      <w:r w:rsidR="00DB363F">
        <w:t xml:space="preserve">phase </w:t>
      </w:r>
      <w:r w:rsidR="003B7433">
        <w:t>compensation, the method is unable</w:t>
      </w:r>
      <w:r w:rsidR="00DB363F">
        <w:t xml:space="preserve"> to resolve the absolute “starting” phase.  This limitation could be </w:t>
      </w:r>
      <w:r w:rsidR="00DB363F">
        <w:lastRenderedPageBreak/>
        <w:t>resolved in future by either more elaborate phase calibration algorithm, or using recording system with deterministic recording delay.</w:t>
      </w:r>
      <w:r w:rsidR="003B7433">
        <w:t xml:space="preserve">  </w:t>
      </w:r>
    </w:p>
    <w:p w:rsidR="00650354" w:rsidRDefault="00BC1629" w:rsidP="00650354">
      <w:pPr>
        <w:keepNext/>
      </w:pPr>
      <w:r>
        <w:rPr>
          <w:noProof/>
        </w:rPr>
        <mc:AlternateContent>
          <mc:Choice Requires="wpg">
            <w:drawing>
              <wp:anchor distT="0" distB="0" distL="114300" distR="114300" simplePos="0" relativeHeight="251680768" behindDoc="0" locked="0" layoutInCell="1" allowOverlap="1" wp14:anchorId="486246F9" wp14:editId="7D49881C">
                <wp:simplePos x="0" y="0"/>
                <wp:positionH relativeFrom="column">
                  <wp:posOffset>4376420</wp:posOffset>
                </wp:positionH>
                <wp:positionV relativeFrom="paragraph">
                  <wp:posOffset>260350</wp:posOffset>
                </wp:positionV>
                <wp:extent cx="970280" cy="939800"/>
                <wp:effectExtent l="0" t="0" r="20320" b="12700"/>
                <wp:wrapNone/>
                <wp:docPr id="2072" name="Group 2072"/>
                <wp:cNvGraphicFramePr/>
                <a:graphic xmlns:a="http://schemas.openxmlformats.org/drawingml/2006/main">
                  <a:graphicData uri="http://schemas.microsoft.com/office/word/2010/wordprocessingGroup">
                    <wpg:wgp>
                      <wpg:cNvGrpSpPr/>
                      <wpg:grpSpPr>
                        <a:xfrm>
                          <a:off x="0" y="0"/>
                          <a:ext cx="970280" cy="939800"/>
                          <a:chOff x="0" y="0"/>
                          <a:chExt cx="970280" cy="990600"/>
                        </a:xfrm>
                      </wpg:grpSpPr>
                      <wps:wsp>
                        <wps:cNvPr id="2073" name="Rectangle 2073"/>
                        <wps:cNvSpPr/>
                        <wps:spPr>
                          <a:xfrm>
                            <a:off x="0" y="0"/>
                            <a:ext cx="970280" cy="99060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7F5964" w:rsidRPr="00766C07" w:rsidRDefault="007F5964" w:rsidP="00BC1629">
                              <w:pPr>
                                <w:pStyle w:val="NormalWeb"/>
                                <w:spacing w:before="0" w:beforeAutospacing="0" w:after="0" w:afterAutospacing="0" w:line="360" w:lineRule="auto"/>
                                <w:rPr>
                                  <w:sz w:val="20"/>
                                  <w:szCs w:val="20"/>
                                </w:rPr>
                              </w:pPr>
                              <w:r w:rsidRPr="00766C07">
                                <w:rPr>
                                  <w:rFonts w:asciiTheme="minorHAnsi" w:hAnsi="+mn-ea" w:cstheme="minorBidi"/>
                                  <w:b/>
                                  <w:color w:val="000000" w:themeColor="dark1"/>
                                  <w:kern w:val="24"/>
                                  <w:szCs w:val="20"/>
                                </w:rPr>
                                <w:t>×</w:t>
                              </w:r>
                              <w:r w:rsidRPr="00766C07">
                                <w:rPr>
                                  <w:rFonts w:asciiTheme="minorHAnsi" w:hAnsi="+mn-ea" w:cstheme="minorBidi"/>
                                  <w:color w:val="000000" w:themeColor="dark1"/>
                                  <w:kern w:val="24"/>
                                  <w:sz w:val="20"/>
                                  <w:szCs w:val="20"/>
                                </w:rPr>
                                <w:t xml:space="preserve">       </w:t>
                              </w:r>
                              <w:r w:rsidRPr="00766C07">
                                <w:rPr>
                                  <w:rFonts w:asciiTheme="minorHAnsi" w:hAnsi="Calibri" w:cstheme="minorBidi"/>
                                  <w:color w:val="000000" w:themeColor="dark1"/>
                                  <w:kern w:val="24"/>
                                  <w:sz w:val="20"/>
                                  <w:szCs w:val="20"/>
                                </w:rPr>
                                <w:t>Calculated</w:t>
                              </w:r>
                            </w:p>
                            <w:p w:rsidR="007F5964" w:rsidRPr="00766C07" w:rsidRDefault="007F5964" w:rsidP="00BC1629">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LP, </w:t>
                              </w:r>
                              <w:r w:rsidRPr="00766C07">
                                <w:rPr>
                                  <w:rFonts w:asciiTheme="minorHAnsi" w:hAnsi="Calibri" w:cstheme="minorBidi"/>
                                  <w:color w:val="000000" w:themeColor="dark1"/>
                                  <w:kern w:val="24"/>
                                  <w:sz w:val="20"/>
                                  <w:szCs w:val="20"/>
                                  <w:lang w:val="el-GR"/>
                                </w:rPr>
                                <w:t>τ</w:t>
                              </w:r>
                              <w:r w:rsidRPr="00766C07">
                                <w:rPr>
                                  <w:rFonts w:asciiTheme="minorHAnsi" w:hAnsi="Calibri" w:cstheme="minorBidi"/>
                                  <w:color w:val="000000" w:themeColor="dark1"/>
                                  <w:kern w:val="24"/>
                                  <w:sz w:val="20"/>
                                  <w:szCs w:val="20"/>
                                </w:rPr>
                                <w:t xml:space="preserve">=1E-3 </w:t>
                              </w:r>
                            </w:p>
                            <w:p w:rsidR="007F5964" w:rsidRPr="00766C07" w:rsidRDefault="007F5964" w:rsidP="00BC1629">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LP, </w:t>
                              </w:r>
                              <w:r w:rsidRPr="00766C07">
                                <w:rPr>
                                  <w:rFonts w:asciiTheme="minorHAnsi" w:hAnsi="Calibri" w:cstheme="minorBidi"/>
                                  <w:color w:val="000000" w:themeColor="dark1"/>
                                  <w:kern w:val="24"/>
                                  <w:sz w:val="20"/>
                                  <w:szCs w:val="20"/>
                                  <w:lang w:val="el-GR"/>
                                </w:rPr>
                                <w:t>τ</w:t>
                              </w:r>
                              <w:r w:rsidRPr="00766C07">
                                <w:rPr>
                                  <w:rFonts w:asciiTheme="minorHAnsi" w:hAnsi="Calibri" w:cstheme="minorBidi"/>
                                  <w:color w:val="000000" w:themeColor="dark1"/>
                                  <w:kern w:val="24"/>
                                  <w:sz w:val="20"/>
                                  <w:szCs w:val="20"/>
                                </w:rPr>
                                <w:t>=1E-4</w:t>
                              </w:r>
                            </w:p>
                            <w:p w:rsidR="007F5964" w:rsidRPr="00766C07" w:rsidRDefault="007F5964" w:rsidP="00BC1629">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HP shelf  </w:t>
                              </w:r>
                            </w:p>
                          </w:txbxContent>
                        </wps:txbx>
                        <wps:bodyPr wrap="square" lIns="36000" tIns="36000" rIns="36000" bIns="36000" rtlCol="0" anchor="t">
                          <a:noAutofit/>
                        </wps:bodyPr>
                      </wps:wsp>
                      <wps:wsp>
                        <wps:cNvPr id="2074" name="Straight Connector 2074"/>
                        <wps:cNvCnPr/>
                        <wps:spPr>
                          <a:xfrm>
                            <a:off x="40640" y="614680"/>
                            <a:ext cx="254000" cy="0"/>
                          </a:xfrm>
                          <a:prstGeom prst="line">
                            <a:avLst/>
                          </a:prstGeom>
                        </wps:spPr>
                        <wps:style>
                          <a:lnRef idx="2">
                            <a:schemeClr val="accent3"/>
                          </a:lnRef>
                          <a:fillRef idx="0">
                            <a:schemeClr val="accent3"/>
                          </a:fillRef>
                          <a:effectRef idx="1">
                            <a:schemeClr val="accent3"/>
                          </a:effectRef>
                          <a:fontRef idx="minor">
                            <a:schemeClr val="tx1"/>
                          </a:fontRef>
                        </wps:style>
                        <wps:bodyPr/>
                      </wps:wsp>
                      <wps:wsp>
                        <wps:cNvPr id="2075" name="Straight Connector 2075"/>
                        <wps:cNvCnPr/>
                        <wps:spPr>
                          <a:xfrm>
                            <a:off x="40640" y="386080"/>
                            <a:ext cx="254000" cy="0"/>
                          </a:xfrm>
                          <a:prstGeom prst="line">
                            <a:avLst/>
                          </a:prstGeom>
                          <a:ln>
                            <a:solidFill>
                              <a:srgbClr val="C00000"/>
                            </a:solidFill>
                          </a:ln>
                        </wps:spPr>
                        <wps:style>
                          <a:lnRef idx="2">
                            <a:schemeClr val="accent3"/>
                          </a:lnRef>
                          <a:fillRef idx="0">
                            <a:schemeClr val="accent3"/>
                          </a:fillRef>
                          <a:effectRef idx="1">
                            <a:schemeClr val="accent3"/>
                          </a:effectRef>
                          <a:fontRef idx="minor">
                            <a:schemeClr val="tx1"/>
                          </a:fontRef>
                        </wps:style>
                        <wps:bodyPr/>
                      </wps:wsp>
                      <wps:wsp>
                        <wps:cNvPr id="2076" name="Straight Connector 2076"/>
                        <wps:cNvCnPr/>
                        <wps:spPr>
                          <a:xfrm>
                            <a:off x="40640" y="858520"/>
                            <a:ext cx="254000" cy="0"/>
                          </a:xfrm>
                          <a:prstGeom prst="line">
                            <a:avLst/>
                          </a:prstGeom>
                          <a:ln>
                            <a:solidFill>
                              <a:schemeClr val="tx2"/>
                            </a:solidFill>
                          </a:ln>
                        </wps:spPr>
                        <wps:style>
                          <a:lnRef idx="2">
                            <a:schemeClr val="accent3"/>
                          </a:lnRef>
                          <a:fillRef idx="0">
                            <a:schemeClr val="accent3"/>
                          </a:fillRef>
                          <a:effectRef idx="1">
                            <a:schemeClr val="accent3"/>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2072" o:spid="_x0000_s1040" style="position:absolute;margin-left:344.6pt;margin-top:20.5pt;width:76.4pt;height:74pt;z-index:251680768;mso-width-relative:margin;mso-height-relative:margin" coordsize="9702,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">
                <v:rect id="Rectangle 2073" o:spid="_x0000_s1041" style="position:absolute;width:9702;height:9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RSPMYA&#10;AADdAAAADwAAAGRycy9kb3ducmV2LnhtbESPzW7CMBCE75V4B2srcSt2QeInxSBEqcqFA4EHWMWb&#10;ODReR7Eb0revkSr1OJqZbzTr7eAa0VMXas8aXicKBHHhTc2Vhuvl42UJIkRkg41n0vBDAbab0dMa&#10;M+PvfKY+j5VIEA4ZarAxtpmUobDkMEx8S5y80ncOY5JdJU2H9wR3jZwqNZcOa04LFlvaWyq+8m+n&#10;YV7kn9d9uVyU9l2d2tnq1h9ON63Hz8PuDUSkIf6H/9pHo2GqFjN4vE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0RSPMYAAADdAAAADwAAAAAAAAAAAAAAAACYAgAAZHJz&#10;L2Rvd25yZXYueG1sUEsFBgAAAAAEAAQA9QAAAIsDAAAAAA==&#10;" fillcolor="white [3201]" strokecolor="black [3200]" strokeweight="1pt">
                  <v:textbox inset="1mm,1mm,1mm,1mm">
                    <w:txbxContent>
                      <w:p w:rsidR="007F5964" w:rsidRPr="00766C07" w:rsidRDefault="007F5964" w:rsidP="00BC1629">
                        <w:pPr>
                          <w:pStyle w:val="NormalWeb"/>
                          <w:spacing w:before="0" w:beforeAutospacing="0" w:after="0" w:afterAutospacing="0" w:line="360" w:lineRule="auto"/>
                          <w:rPr>
                            <w:sz w:val="20"/>
                            <w:szCs w:val="20"/>
                          </w:rPr>
                        </w:pPr>
                        <w:r w:rsidRPr="00766C07">
                          <w:rPr>
                            <w:rFonts w:asciiTheme="minorHAnsi" w:hAnsi="+mn-ea" w:cstheme="minorBidi"/>
                            <w:b/>
                            <w:color w:val="000000" w:themeColor="dark1"/>
                            <w:kern w:val="24"/>
                            <w:szCs w:val="20"/>
                          </w:rPr>
                          <w:t>×</w:t>
                        </w:r>
                        <w:r w:rsidRPr="00766C07">
                          <w:rPr>
                            <w:rFonts w:asciiTheme="minorHAnsi" w:hAnsi="+mn-ea" w:cstheme="minorBidi"/>
                            <w:color w:val="000000" w:themeColor="dark1"/>
                            <w:kern w:val="24"/>
                            <w:sz w:val="20"/>
                            <w:szCs w:val="20"/>
                          </w:rPr>
                          <w:t xml:space="preserve">       </w:t>
                        </w:r>
                        <w:r w:rsidRPr="00766C07">
                          <w:rPr>
                            <w:rFonts w:asciiTheme="minorHAnsi" w:hAnsi="Calibri" w:cstheme="minorBidi"/>
                            <w:color w:val="000000" w:themeColor="dark1"/>
                            <w:kern w:val="24"/>
                            <w:sz w:val="20"/>
                            <w:szCs w:val="20"/>
                          </w:rPr>
                          <w:t>Calculated</w:t>
                        </w:r>
                      </w:p>
                      <w:p w:rsidR="007F5964" w:rsidRPr="00766C07" w:rsidRDefault="007F5964" w:rsidP="00BC1629">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LP, </w:t>
                        </w:r>
                        <w:r w:rsidRPr="00766C07">
                          <w:rPr>
                            <w:rFonts w:asciiTheme="minorHAnsi" w:hAnsi="Calibri" w:cstheme="minorBidi"/>
                            <w:color w:val="000000" w:themeColor="dark1"/>
                            <w:kern w:val="24"/>
                            <w:sz w:val="20"/>
                            <w:szCs w:val="20"/>
                            <w:lang w:val="el-GR"/>
                          </w:rPr>
                          <w:t>τ</w:t>
                        </w:r>
                        <w:r w:rsidRPr="00766C07">
                          <w:rPr>
                            <w:rFonts w:asciiTheme="minorHAnsi" w:hAnsi="Calibri" w:cstheme="minorBidi"/>
                            <w:color w:val="000000" w:themeColor="dark1"/>
                            <w:kern w:val="24"/>
                            <w:sz w:val="20"/>
                            <w:szCs w:val="20"/>
                          </w:rPr>
                          <w:t xml:space="preserve">=1E-3 </w:t>
                        </w:r>
                      </w:p>
                      <w:p w:rsidR="007F5964" w:rsidRPr="00766C07" w:rsidRDefault="007F5964" w:rsidP="00BC1629">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LP, </w:t>
                        </w:r>
                        <w:r w:rsidRPr="00766C07">
                          <w:rPr>
                            <w:rFonts w:asciiTheme="minorHAnsi" w:hAnsi="Calibri" w:cstheme="minorBidi"/>
                            <w:color w:val="000000" w:themeColor="dark1"/>
                            <w:kern w:val="24"/>
                            <w:sz w:val="20"/>
                            <w:szCs w:val="20"/>
                            <w:lang w:val="el-GR"/>
                          </w:rPr>
                          <w:t>τ</w:t>
                        </w:r>
                        <w:r w:rsidRPr="00766C07">
                          <w:rPr>
                            <w:rFonts w:asciiTheme="minorHAnsi" w:hAnsi="Calibri" w:cstheme="minorBidi"/>
                            <w:color w:val="000000" w:themeColor="dark1"/>
                            <w:kern w:val="24"/>
                            <w:sz w:val="20"/>
                            <w:szCs w:val="20"/>
                          </w:rPr>
                          <w:t>=1E-4</w:t>
                        </w:r>
                      </w:p>
                      <w:p w:rsidR="007F5964" w:rsidRPr="00766C07" w:rsidRDefault="007F5964" w:rsidP="00BC1629">
                        <w:pPr>
                          <w:pStyle w:val="NormalWeb"/>
                          <w:spacing w:before="0" w:beforeAutospacing="0" w:after="0" w:afterAutospacing="0" w:line="360" w:lineRule="auto"/>
                          <w:rPr>
                            <w:sz w:val="20"/>
                            <w:szCs w:val="20"/>
                          </w:rPr>
                        </w:pPr>
                        <w:r w:rsidRPr="00766C07">
                          <w:rPr>
                            <w:rFonts w:asciiTheme="minorHAnsi" w:hAnsi="Calibri" w:cstheme="minorBidi"/>
                            <w:color w:val="000000" w:themeColor="dark1"/>
                            <w:kern w:val="24"/>
                            <w:sz w:val="20"/>
                            <w:szCs w:val="20"/>
                          </w:rPr>
                          <w:t xml:space="preserve">           HP shelf  </w:t>
                        </w:r>
                      </w:p>
                    </w:txbxContent>
                  </v:textbox>
                </v:rect>
                <v:line id="Straight Connector 2074" o:spid="_x0000_s1042" style="position:absolute;visibility:visible;mso-wrap-style:square" from="406,6146" to="2946,6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xaM8YAAADdAAAADwAAAGRycy9kb3ducmV2LnhtbESPUWvCQBCE3wX/w7FC3+rF0NYaPaWt&#10;lFqohVp/wJJbk9DcXrhbNf77XqHg4zAz3zCLVe9adaIQG88GJuMMFHHpbcOVgf336+0jqCjIFlvP&#10;ZOBCEVbL4WCBhfVn/qLTTiqVIBwLNFCLdIXWsazJYRz7jjh5Bx8cSpKh0jbgOcFdq/Mse9AOG04L&#10;NXb0UlP5szs6A/LmLx+bz3z23On3cG/XsypuxZibUf80ByXUyzX8395YA3k2vYO/N+kJ6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KcWjPGAAAA3QAAAA8AAAAAAAAA&#10;AAAAAAAAoQIAAGRycy9kb3ducmV2LnhtbFBLBQYAAAAABAAEAPkAAACUAwAAAAA=&#10;" strokecolor="#9bbb59 [3206]" strokeweight="2pt">
                  <v:shadow on="t" color="black" opacity="24903f" origin=",.5" offset="0,.55556mm"/>
                </v:line>
                <v:line id="Straight Connector 2075" o:spid="_x0000_s1043" style="position:absolute;visibility:visible;mso-wrap-style:square" from="406,3860" to="2946,3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o12MUAAADdAAAADwAAAGRycy9kb3ducmV2LnhtbESP0WrCQBRE3wv+w3IF3+qu0apNXUUq&#10;hb6psR9wyd4mwezdkN0msV/vFgo+DjNzhtnsBluLjlpfOdYwmyoQxLkzFRcavi4fz2sQPiAbrB2T&#10;hht52G1HTxtMjev5TF0WChEh7FPUUIbQpFL6vCSLfuoa4uh9u9ZiiLItpGmxj3Bby0SppbRYcVwo&#10;saH3kvJr9mM1nC8qWfs6m9tZ99sdj6v+9bA4aT0ZD/s3EIGG8Aj/tz+NhkStXuDvTXwCcns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7o12MUAAADdAAAADwAAAAAAAAAA&#10;AAAAAAChAgAAZHJzL2Rvd25yZXYueG1sUEsFBgAAAAAEAAQA+QAAAJMDAAAAAA==&#10;" strokecolor="#c00000" strokeweight="2pt">
                  <v:shadow on="t" color="black" opacity="24903f" origin=",.5" offset="0,.55556mm"/>
                </v:line>
                <v:line id="Straight Connector 2076" o:spid="_x0000_s1044" style="position:absolute;visibility:visible;mso-wrap-style:square" from="406,8585" to="2946,8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Md1McAAADdAAAADwAAAGRycy9kb3ducmV2LnhtbESPQWvCQBSE7wX/w/KE3upGKWmJrhLa&#10;Cm1ApOrF2zP7TILZtyG7xtRf7wpCj8PMfMPMFr2pRUetqywrGI8iEMS51RUXCnbb5cs7COeRNdaW&#10;ScEfOVjMB08zTLS98C91G1+IAGGXoILS+yaR0uUlGXQj2xAH72hbgz7ItpC6xUuAm1pOoiiWBisO&#10;CyU29FFSftqcjQJ93R/0Txavlmn2mZ6/1tlrt0alnod9OgXhqff/4Uf7WyuYRG8x3N+EJ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Qx3UxwAAAN0AAAAPAAAAAAAA&#10;AAAAAAAAAKECAABkcnMvZG93bnJldi54bWxQSwUGAAAAAAQABAD5AAAAlQMAAAAA&#10;" strokecolor="#1f497d [3215]" strokeweight="2pt">
                  <v:shadow on="t" color="black" opacity="24903f" origin=",.5" offset="0,.55556mm"/>
                </v:line>
              </v:group>
            </w:pict>
          </mc:Fallback>
        </mc:AlternateContent>
      </w:r>
      <w:r>
        <w:rPr>
          <w:noProof/>
        </w:rPr>
        <w:drawing>
          <wp:inline distT="0" distB="0" distL="0" distR="0" wp14:anchorId="08F78938" wp14:editId="1B57E42A">
            <wp:extent cx="5497284" cy="297180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8850" t="1544" r="8394" b="4803"/>
                    <a:stretch/>
                  </pic:blipFill>
                  <pic:spPr bwMode="auto">
                    <a:xfrm>
                      <a:off x="0" y="0"/>
                      <a:ext cx="5499892" cy="2973210"/>
                    </a:xfrm>
                    <a:prstGeom prst="rect">
                      <a:avLst/>
                    </a:prstGeom>
                    <a:noFill/>
                    <a:ln>
                      <a:noFill/>
                    </a:ln>
                    <a:extLst>
                      <a:ext uri="{53640926-AAD7-44D8-BBD7-CCE9431645EC}">
                        <a14:shadowObscured xmlns:a14="http://schemas.microsoft.com/office/drawing/2010/main"/>
                      </a:ext>
                    </a:extLst>
                  </pic:spPr>
                </pic:pic>
              </a:graphicData>
            </a:graphic>
          </wp:inline>
        </w:drawing>
      </w:r>
    </w:p>
    <w:p w:rsidR="00BC1629" w:rsidRPr="00BC1629" w:rsidRDefault="00650354" w:rsidP="00650354">
      <w:pPr>
        <w:pStyle w:val="Caption"/>
      </w:pPr>
      <w:bookmarkStart w:id="32" w:name="_Ref288591512"/>
      <w:r>
        <w:t xml:space="preserve">Figure </w:t>
      </w:r>
      <w:fldSimple w:instr=" STYLEREF 1 \s ">
        <w:r w:rsidR="007B1747">
          <w:rPr>
            <w:noProof/>
          </w:rPr>
          <w:t>4</w:t>
        </w:r>
      </w:fldSimple>
      <w:r w:rsidR="0084490D">
        <w:noBreakHyphen/>
      </w:r>
      <w:fldSimple w:instr=" SEQ Figure \* ARABIC \s 1 ">
        <w:r w:rsidR="007B1747">
          <w:rPr>
            <w:noProof/>
          </w:rPr>
          <w:t>8</w:t>
        </w:r>
      </w:fldSimple>
      <w:bookmarkEnd w:id="32"/>
      <w:r w:rsidR="002D47D7">
        <w:t xml:space="preserve"> – phase response of sample circuits obtained using </w:t>
      </w:r>
      <w:proofErr w:type="gramStart"/>
      <w:r w:rsidR="002D47D7">
        <w:t>INV(</w:t>
      </w:r>
      <w:proofErr w:type="gramEnd"/>
      <w:r w:rsidR="002D47D7">
        <w:t>w) inverse filter</w:t>
      </w:r>
    </w:p>
    <w:p w:rsidR="0007616A" w:rsidRDefault="0007616A" w:rsidP="001C7641">
      <w:pPr>
        <w:pStyle w:val="Heading1"/>
      </w:pPr>
      <w:bookmarkStart w:id="33" w:name="_Toc288776088"/>
      <w:r>
        <w:t>Digital cro</w:t>
      </w:r>
      <w:r w:rsidR="0054477C">
        <w:t>ss-over design</w:t>
      </w:r>
      <w:bookmarkEnd w:id="33"/>
    </w:p>
    <w:p w:rsidR="00A642B6" w:rsidRPr="00A642B6" w:rsidRDefault="00A642B6" w:rsidP="00A642B6">
      <w:pPr>
        <w:pStyle w:val="Heading2"/>
      </w:pPr>
      <w:bookmarkStart w:id="34" w:name="_Toc288776089"/>
      <w:r>
        <w:t>Filter design</w:t>
      </w:r>
      <w:bookmarkEnd w:id="34"/>
    </w:p>
    <w:p w:rsidR="00036B56" w:rsidRDefault="00036B56" w:rsidP="00036B56">
      <w:pPr>
        <w:keepNext/>
      </w:pPr>
      <w:r>
        <w:t xml:space="preserve">I obtained the schematic of the passive cross-over from the speaker manufacturer. Schematic diagram is shown in </w:t>
      </w:r>
      <w:r>
        <w:fldChar w:fldCharType="begin"/>
      </w:r>
      <w:r>
        <w:instrText xml:space="preserve"> REF _Ref288388865 \h </w:instrText>
      </w:r>
      <w:r>
        <w:fldChar w:fldCharType="separate"/>
      </w:r>
      <w:r w:rsidR="007B1747">
        <w:t xml:space="preserve">Figure </w:t>
      </w:r>
      <w:r w:rsidR="007B1747">
        <w:rPr>
          <w:noProof/>
        </w:rPr>
        <w:t>5</w:t>
      </w:r>
      <w:r w:rsidR="007B1747">
        <w:noBreakHyphen/>
      </w:r>
      <w:r w:rsidR="007B1747">
        <w:rPr>
          <w:noProof/>
        </w:rPr>
        <w:t>1</w:t>
      </w:r>
      <w:r>
        <w:fldChar w:fldCharType="end"/>
      </w:r>
      <w:r>
        <w:t>.</w:t>
      </w:r>
    </w:p>
    <w:p w:rsidR="00036B56" w:rsidRDefault="00036B56" w:rsidP="00036B56">
      <w:pPr>
        <w:keepNext/>
      </w:pPr>
      <w:r>
        <w:rPr>
          <w:noProof/>
        </w:rPr>
        <w:drawing>
          <wp:inline distT="0" distB="0" distL="0" distR="0" wp14:anchorId="15D8E94A" wp14:editId="3D7A810B">
            <wp:extent cx="2687112" cy="23749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l="21741" r="23692"/>
                    <a:stretch/>
                  </pic:blipFill>
                  <pic:spPr bwMode="auto">
                    <a:xfrm>
                      <a:off x="0" y="0"/>
                      <a:ext cx="2692764" cy="2379895"/>
                    </a:xfrm>
                    <a:prstGeom prst="rect">
                      <a:avLst/>
                    </a:prstGeom>
                    <a:ln>
                      <a:noFill/>
                    </a:ln>
                    <a:extLst>
                      <a:ext uri="{53640926-AAD7-44D8-BBD7-CCE9431645EC}">
                        <a14:shadowObscured xmlns:a14="http://schemas.microsoft.com/office/drawing/2010/main"/>
                      </a:ext>
                    </a:extLst>
                  </pic:spPr>
                </pic:pic>
              </a:graphicData>
            </a:graphic>
          </wp:inline>
        </w:drawing>
      </w:r>
    </w:p>
    <w:p w:rsidR="00036B56" w:rsidRDefault="00036B56" w:rsidP="00036B56">
      <w:pPr>
        <w:pStyle w:val="Caption"/>
      </w:pPr>
      <w:bookmarkStart w:id="35" w:name="_Ref288388865"/>
      <w:r>
        <w:t xml:space="preserve">Figure </w:t>
      </w:r>
      <w:fldSimple w:instr=" STYLEREF 1 \s ">
        <w:r w:rsidR="007B1747">
          <w:rPr>
            <w:noProof/>
          </w:rPr>
          <w:t>5</w:t>
        </w:r>
      </w:fldSimple>
      <w:r w:rsidR="0084490D">
        <w:noBreakHyphen/>
      </w:r>
      <w:fldSimple w:instr=" SEQ Figure \* ARABIC \s 1 ">
        <w:r w:rsidR="007B1747">
          <w:rPr>
            <w:noProof/>
          </w:rPr>
          <w:t>1</w:t>
        </w:r>
      </w:fldSimple>
      <w:bookmarkEnd w:id="35"/>
      <w:r>
        <w:t xml:space="preserve"> - passive cross-over schematic</w:t>
      </w:r>
    </w:p>
    <w:p w:rsidR="0081102B" w:rsidRDefault="00036B56" w:rsidP="00036B56">
      <w:pPr>
        <w:keepNext/>
      </w:pPr>
      <w:r>
        <w:lastRenderedPageBreak/>
        <w:t xml:space="preserve">I assumed driver impedances to be their DC resistances, which I measured. </w:t>
      </w:r>
      <w:r w:rsidR="0081102B">
        <w:t>In reality, d</w:t>
      </w:r>
      <w:r>
        <w:t xml:space="preserve">rivers are coils of wire, </w:t>
      </w:r>
      <w:r w:rsidR="0081102B">
        <w:t xml:space="preserve">so </w:t>
      </w:r>
      <w:r>
        <w:t>they exhibit inductive behaviour. However</w:t>
      </w:r>
      <w:r w:rsidR="0081102B">
        <w:t xml:space="preserve"> I assumed that by using active cross-over I can treat them as resistances which proved to be true, as shown later.</w:t>
      </w:r>
      <w:r>
        <w:t xml:space="preserve"> </w:t>
      </w:r>
    </w:p>
    <w:p w:rsidR="0081102B" w:rsidRDefault="0081102B" w:rsidP="00036B56">
      <w:pPr>
        <w:keepNext/>
      </w:pPr>
      <w:r>
        <w:t>I converted the second-order low pass section to s-domain equation by hand. For third order high-pass section I used Maple software to help me simplify the equation and collect the s terms.</w:t>
      </w:r>
    </w:p>
    <w:p w:rsidR="00487185" w:rsidRDefault="00487185" w:rsidP="00036B56">
      <w:pPr>
        <w:keepNext/>
      </w:pPr>
      <w:r>
        <w:t xml:space="preserve">The resultant equations are: </w:t>
      </w:r>
      <m:oMath>
        <m:r>
          <m:rPr>
            <m:sty m:val="p"/>
          </m:rPr>
          <w:rPr>
            <w:rFonts w:ascii="Cambria Math" w:eastAsiaTheme="minorEastAsia" w:hAnsi="Cambria Math"/>
          </w:rPr>
          <w:br/>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LP</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w</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m:t>
                </m:r>
              </m:sub>
            </m:sSub>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w</m:t>
                    </m:r>
                  </m:sub>
                </m:sSub>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w</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+0.3</m:t>
                </m:r>
                <m:sSub>
                  <m:sSubPr>
                    <m:ctrlPr>
                      <w:rPr>
                        <w:rFonts w:ascii="Cambria Math" w:hAnsi="Cambria Math"/>
                        <w:i/>
                      </w:rPr>
                    </m:ctrlPr>
                  </m:sSubPr>
                  <m:e>
                    <m:r>
                      <w:rPr>
                        <w:rFonts w:ascii="Cambria Math" w:hAnsi="Cambria Math"/>
                      </w:rPr>
                      <m:t>R</m:t>
                    </m:r>
                  </m:e>
                  <m:sub>
                    <m:r>
                      <w:rPr>
                        <w:rFonts w:ascii="Cambria Math" w:hAnsi="Cambria Math"/>
                      </w:rPr>
                      <m:t>w</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+0.3</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+0.3)</m:t>
            </m:r>
          </m:den>
        </m:f>
      </m:oMath>
      <w:r>
        <w:t xml:space="preserve"> for the woofer, where R</w:t>
      </w:r>
      <w:r w:rsidRPr="00487185">
        <w:rPr>
          <w:vertAlign w:val="subscript"/>
        </w:rPr>
        <w:t>w</w:t>
      </w:r>
      <w:r>
        <w:rPr>
          <w:vertAlign w:val="subscript"/>
        </w:rPr>
        <w:t xml:space="preserve"> </w:t>
      </w:r>
      <w:r>
        <w:t>is resistance of the woofer coil.</w:t>
      </w:r>
    </w:p>
    <w:p w:rsidR="00487185" w:rsidRPr="00487185" w:rsidRDefault="007B205C" w:rsidP="00036B56">
      <w:pPr>
        <w:keepNext/>
      </w:pPr>
      <m:oMath>
        <m:sSub>
          <m:sSubPr>
            <m:ctrlPr>
              <w:rPr>
                <w:rFonts w:ascii="Cambria Math" w:eastAsiaTheme="minorEastAsia" w:hAnsi="Cambria Math" w:cs="Courier New"/>
                <w:i/>
                <w:noProof/>
                <w:color w:val="auto"/>
                <w:lang w:eastAsia="en-US"/>
              </w:rPr>
            </m:ctrlPr>
          </m:sSubPr>
          <m:e>
            <m:r>
              <w:rPr>
                <w:rFonts w:ascii="Cambria Math" w:eastAsiaTheme="minorEastAsia" w:hAnsi="Cambria Math"/>
              </w:rPr>
              <m:t>H</m:t>
            </m:r>
          </m:e>
          <m:sub>
            <m:r>
              <w:rPr>
                <w:rFonts w:ascii="Cambria Math" w:eastAsiaTheme="minorEastAsia" w:hAnsi="Cambria Math"/>
              </w:rPr>
              <m:t>HP</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hAnsi="Cambria Math"/>
                <w:i/>
              </w:rPr>
            </m:ctrlPr>
          </m:fPr>
          <m:num>
            <m:sSup>
              <m:sSupPr>
                <m:ctrlPr>
                  <w:rPr>
                    <w:rFonts w:ascii="Cambria Math" w:eastAsiaTheme="minorHAnsi" w:hAnsi="Cambria Math" w:cs="Courier New"/>
                    <w:i/>
                    <w:noProof/>
                    <w:color w:val="auto"/>
                    <w:lang w:eastAsia="en-US"/>
                  </w:rPr>
                </m:ctrlPr>
              </m:sSupPr>
              <m:e>
                <m:r>
                  <w:rPr>
                    <w:rFonts w:ascii="Cambria Math" w:hAnsi="Cambria Math"/>
                  </w:rPr>
                  <m:t>s</m:t>
                </m:r>
              </m:e>
              <m:sup>
                <m:r>
                  <w:rPr>
                    <w:rFonts w:ascii="Cambria Math" w:hAnsi="Cambria Math"/>
                  </w:rPr>
                  <m:t>3</m:t>
                </m:r>
              </m:sup>
            </m:sSup>
            <m:d>
              <m:dPr>
                <m:ctrlPr>
                  <w:rPr>
                    <w:rFonts w:ascii="Cambria Math" w:hAnsi="Cambria Math"/>
                    <w:i/>
                  </w:rPr>
                </m:ctrlPr>
              </m:dPr>
              <m:e>
                <m:r>
                  <w:rPr>
                    <w:rFonts w:ascii="Cambria Math" w:hAnsi="Cambria Math"/>
                  </w:rPr>
                  <m:t>4.3</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3</m:t>
                    </m:r>
                  </m:sub>
                </m:sSub>
              </m:e>
            </m:d>
            <m:r>
              <w:rPr>
                <w:rFonts w:ascii="Cambria Math" w:hAnsi="Cambria Math"/>
              </w:rPr>
              <m:t>+</m:t>
            </m:r>
            <m:sSup>
              <m:sSupPr>
                <m:ctrlPr>
                  <w:rPr>
                    <w:rFonts w:ascii="Cambria Math" w:eastAsiaTheme="minorHAnsi" w:hAnsi="Cambria Math" w:cs="Courier New"/>
                    <w:i/>
                    <w:noProof/>
                    <w:color w:val="auto"/>
                    <w:lang w:eastAsia="en-US"/>
                  </w:rPr>
                </m:ctrlPr>
              </m:sSupPr>
              <m:e>
                <m:r>
                  <w:rPr>
                    <w:rFonts w:ascii="Cambria Math" w:hAnsi="Cambria Math"/>
                  </w:rPr>
                  <m:t>s</m:t>
                </m:r>
              </m:e>
              <m:sup>
                <m:r>
                  <w:rPr>
                    <w:rFonts w:ascii="Cambria Math" w:hAnsi="Cambria Math"/>
                  </w:rPr>
                  <m:t>2</m:t>
                </m:r>
              </m:sup>
            </m:sSup>
            <m:r>
              <w:rPr>
                <w:rFonts w:ascii="Cambria Math" w:hAnsi="Cambria Math"/>
              </w:rPr>
              <m:t>(3.87</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num>
          <m:den>
            <m:sSup>
              <m:sSupPr>
                <m:ctrlPr>
                  <w:rPr>
                    <w:rFonts w:ascii="Cambria Math" w:hAnsi="Cambria Math"/>
                    <w:i/>
                  </w:rPr>
                </m:ctrlPr>
              </m:sSupPr>
              <m:e>
                <m:r>
                  <w:rPr>
                    <w:rFonts w:ascii="Cambria Math" w:hAnsi="Cambria Math"/>
                  </w:rPr>
                  <m:t>s</m:t>
                </m:r>
              </m:e>
              <m:sup>
                <m:r>
                  <w:rPr>
                    <w:rFonts w:ascii="Cambria Math" w:hAnsi="Cambria Math"/>
                  </w:rPr>
                  <m:t>3</m:t>
                </m:r>
              </m:sup>
            </m:sSup>
            <m:d>
              <m:dPr>
                <m:ctrlPr>
                  <w:rPr>
                    <w:rFonts w:ascii="Cambria Math" w:hAnsi="Cambria Math"/>
                    <w:i/>
                  </w:rPr>
                </m:ctrlPr>
              </m:dPr>
              <m:e>
                <m:r>
                  <w:rPr>
                    <w:rFonts w:ascii="Cambria Math" w:hAnsi="Cambria Math"/>
                  </w:rPr>
                  <m:t>6.5</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3</m:t>
                    </m:r>
                  </m:sub>
                </m:sSub>
              </m:e>
            </m:d>
            <m:r>
              <w:rPr>
                <w:rFonts w:ascii="Cambria Math" w:hAnsi="Cambria Math"/>
              </w:rPr>
              <m:t>+</m:t>
            </m:r>
            <m:sSup>
              <m:sSupPr>
                <m:ctrlPr>
                  <w:rPr>
                    <w:rFonts w:ascii="Cambria Math" w:eastAsiaTheme="minorHAnsi" w:hAnsi="Cambria Math" w:cs="Courier New"/>
                    <w:i/>
                    <w:noProof/>
                    <w:color w:val="auto"/>
                    <w:lang w:eastAsia="en-US"/>
                  </w:rPr>
                </m:ctrlPr>
              </m:sSupPr>
              <m:e>
                <m:r>
                  <w:rPr>
                    <w:rFonts w:ascii="Cambria Math" w:hAnsi="Cambria Math"/>
                  </w:rPr>
                  <m:t>s</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C</m:t>
                    </m:r>
                  </m:e>
                  <m:sub>
                    <m:r>
                      <w:rPr>
                        <w:rFonts w:ascii="Cambria Math" w:hAnsi="Cambria Math"/>
                      </w:rPr>
                      <m:t>2</m:t>
                    </m:r>
                  </m:sub>
                </m:sSub>
                <m:r>
                  <w:rPr>
                    <w:rFonts w:ascii="Cambria Math" w:hAnsi="Cambria Math"/>
                  </w:rPr>
                  <m:t>+5.85</m:t>
                </m:r>
                <m:sSubSup>
                  <m:sSubSupPr>
                    <m:ctrlPr>
                      <w:rPr>
                        <w:rFonts w:ascii="Cambria Math" w:eastAsiaTheme="minorHAnsi" w:hAnsi="Cambria Math" w:cs="Courier New"/>
                        <w:i/>
                        <w:noProof/>
                        <w:color w:val="auto"/>
                        <w:lang w:eastAsia="en-US"/>
                      </w:rPr>
                    </m:ctrlPr>
                  </m:sSubSupPr>
                  <m:e>
                    <m:r>
                      <w:rPr>
                        <w:rFonts w:ascii="Cambria Math" w:hAnsi="Cambria Math"/>
                      </w:rPr>
                      <m:t>C</m:t>
                    </m:r>
                  </m:e>
                  <m:sub>
                    <m:r>
                      <w:rPr>
                        <w:rFonts w:ascii="Cambria Math" w:hAnsi="Cambria Math"/>
                      </w:rPr>
                      <m:t>2</m:t>
                    </m:r>
                  </m:sub>
                  <m:sup>
                    <m:r>
                      <w:rPr>
                        <w:rFonts w:ascii="Cambria Math" w:hAnsi="Cambria Math"/>
                      </w:rPr>
                      <m:t>2</m:t>
                    </m:r>
                  </m:sup>
                </m:sSubSup>
              </m:e>
            </m:d>
            <m:r>
              <w:rPr>
                <w:rFonts w:ascii="Cambria Math" w:hAnsi="Cambria Math"/>
              </w:rPr>
              <m:t>+s(7.4</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+0.9</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en>
        </m:f>
      </m:oMath>
      <w:r w:rsidR="00487185">
        <w:t xml:space="preserve"> </w:t>
      </w:r>
      <w:proofErr w:type="gramStart"/>
      <w:r w:rsidR="00487185">
        <w:t>for</w:t>
      </w:r>
      <w:proofErr w:type="gramEnd"/>
      <w:r w:rsidR="00487185">
        <w:t xml:space="preserve"> the tweeter.</w:t>
      </w:r>
    </w:p>
    <w:p w:rsidR="00487185" w:rsidRDefault="00487185" w:rsidP="00036B56">
      <w:pPr>
        <w:keepNext/>
      </w:pPr>
    </w:p>
    <w:p w:rsidR="00487185" w:rsidRDefault="0081102B" w:rsidP="00036B56">
      <w:pPr>
        <w:keepNext/>
      </w:pPr>
      <w:r>
        <w:t xml:space="preserve">Because this process is cumbersome and required specialist maths knowledge, I decided to investigate alternative way of converting existing circuit to s-domain equation. Matlab has </w:t>
      </w:r>
      <w:r w:rsidRPr="0081102B">
        <w:rPr>
          <w:rStyle w:val="MatlabChar"/>
        </w:rPr>
        <w:t>invfreqs</w:t>
      </w:r>
      <w:r>
        <w:t xml:space="preserve"> command, which can calculate s-domain approximation given amplitude and phase response data. Obtaining this data would require measuring the cross-over circuit</w:t>
      </w:r>
      <w:r w:rsidR="00513174">
        <w:t>s’</w:t>
      </w:r>
      <w:r>
        <w:t xml:space="preserve"> frequency response first.</w:t>
      </w:r>
    </w:p>
    <w:p w:rsidR="00AB0702" w:rsidRDefault="00AB0702" w:rsidP="00036B56">
      <w:pPr>
        <w:keepNext/>
      </w:pPr>
      <w:r>
        <w:t xml:space="preserve">Correct model approximation by </w:t>
      </w:r>
      <w:r w:rsidRPr="00193097">
        <w:rPr>
          <w:rStyle w:val="MatlabChar"/>
        </w:rPr>
        <w:t>invfreqs</w:t>
      </w:r>
      <w:r>
        <w:t xml:space="preserve"> requires careful amplitude scaling, and did not always produce correct results, therefore I decided to use </w:t>
      </w:r>
      <w:r w:rsidR="00193097">
        <w:t xml:space="preserve">the </w:t>
      </w:r>
      <w:r>
        <w:t>manual method.</w:t>
      </w:r>
    </w:p>
    <w:tbl>
      <w:tblPr>
        <w:tblStyle w:val="TableGrid"/>
        <w:tblW w:w="0" w:type="auto"/>
        <w:tblLook w:val="04A0" w:firstRow="1" w:lastRow="0" w:firstColumn="1" w:lastColumn="0" w:noHBand="0" w:noVBand="1"/>
      </w:tblPr>
      <w:tblGrid>
        <w:gridCol w:w="4901"/>
        <w:gridCol w:w="4669"/>
      </w:tblGrid>
      <w:tr w:rsidR="009C4244" w:rsidTr="009C4244">
        <w:tc>
          <w:tcPr>
            <w:tcW w:w="4785" w:type="dxa"/>
          </w:tcPr>
          <w:p w:rsidR="009C4244" w:rsidRDefault="009C4244" w:rsidP="009C4244">
            <w:pPr>
              <w:keepNext/>
            </w:pPr>
            <w:r w:rsidRPr="00CF6104">
              <w:rPr>
                <w:noProof/>
              </w:rPr>
              <w:drawing>
                <wp:inline distT="0" distB="0" distL="0" distR="0" wp14:anchorId="1FB54F93" wp14:editId="09BA864F">
                  <wp:extent cx="2975113" cy="2418522"/>
                  <wp:effectExtent l="0" t="0" r="0"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rotWithShape="1">
                          <a:blip r:embed="rId36">
                            <a:extLst>
                              <a:ext uri="{28A0092B-C50C-407E-A947-70E740481C1C}">
                                <a14:useLocalDpi xmlns:a14="http://schemas.microsoft.com/office/drawing/2010/main" val="0"/>
                              </a:ext>
                            </a:extLst>
                          </a:blip>
                          <a:srcRect r="7759"/>
                          <a:stretch/>
                        </pic:blipFill>
                        <pic:spPr bwMode="auto">
                          <a:xfrm>
                            <a:off x="0" y="0"/>
                            <a:ext cx="2977859" cy="2420754"/>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9C4244" w:rsidRDefault="009C4244" w:rsidP="009C4244">
            <w:pPr>
              <w:pStyle w:val="Caption"/>
            </w:pPr>
            <w:r>
              <w:t xml:space="preserve">Figure </w:t>
            </w:r>
            <w:fldSimple w:instr=" STYLEREF 1 \s ">
              <w:r w:rsidR="007B1747">
                <w:rPr>
                  <w:noProof/>
                </w:rPr>
                <w:t>5</w:t>
              </w:r>
            </w:fldSimple>
            <w:r w:rsidR="0084490D">
              <w:noBreakHyphen/>
            </w:r>
            <w:fldSimple w:instr=" SEQ Figure \* ARABIC \s 1 ">
              <w:r w:rsidR="007B1747">
                <w:rPr>
                  <w:noProof/>
                </w:rPr>
                <w:t>2</w:t>
              </w:r>
            </w:fldSimple>
            <w:r>
              <w:t xml:space="preserve"> - impulse response of the low-pass digital filter</w:t>
            </w:r>
          </w:p>
          <w:p w:rsidR="009C4244" w:rsidRDefault="009C4244" w:rsidP="00036B56">
            <w:pPr>
              <w:keepNext/>
            </w:pPr>
          </w:p>
        </w:tc>
        <w:tc>
          <w:tcPr>
            <w:tcW w:w="4785" w:type="dxa"/>
          </w:tcPr>
          <w:p w:rsidR="009C4244" w:rsidRDefault="009C4244" w:rsidP="009C4244">
            <w:pPr>
              <w:keepNext/>
            </w:pPr>
            <w:r>
              <w:rPr>
                <w:noProof/>
              </w:rPr>
              <w:drawing>
                <wp:inline distT="0" distB="0" distL="0" distR="0" wp14:anchorId="53BF3840" wp14:editId="69DDC7E3">
                  <wp:extent cx="2803941" cy="2372139"/>
                  <wp:effectExtent l="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a:extLst>
                              <a:ext uri="{28A0092B-C50C-407E-A947-70E740481C1C}">
                                <a14:useLocalDpi xmlns:a14="http://schemas.microsoft.com/office/drawing/2010/main" val="0"/>
                              </a:ext>
                            </a:extLst>
                          </a:blip>
                          <a:srcRect l="3599" r="7711"/>
                          <a:stretch/>
                        </pic:blipFill>
                        <pic:spPr bwMode="auto">
                          <a:xfrm>
                            <a:off x="0" y="0"/>
                            <a:ext cx="2810011" cy="2377274"/>
                          </a:xfrm>
                          <a:prstGeom prst="rect">
                            <a:avLst/>
                          </a:prstGeom>
                          <a:noFill/>
                          <a:ln>
                            <a:noFill/>
                          </a:ln>
                          <a:extLst>
                            <a:ext uri="{53640926-AAD7-44D8-BBD7-CCE9431645EC}">
                              <a14:shadowObscured xmlns:a14="http://schemas.microsoft.com/office/drawing/2010/main"/>
                            </a:ext>
                          </a:extLst>
                        </pic:spPr>
                      </pic:pic>
                    </a:graphicData>
                  </a:graphic>
                </wp:inline>
              </w:drawing>
            </w:r>
          </w:p>
          <w:p w:rsidR="009C4244" w:rsidRDefault="009C4244" w:rsidP="009C4244">
            <w:pPr>
              <w:pStyle w:val="Caption"/>
            </w:pPr>
            <w:r>
              <w:t xml:space="preserve">Figure </w:t>
            </w:r>
            <w:fldSimple w:instr=" STYLEREF 1 \s ">
              <w:r w:rsidR="007B1747">
                <w:rPr>
                  <w:noProof/>
                </w:rPr>
                <w:t>5</w:t>
              </w:r>
            </w:fldSimple>
            <w:r w:rsidR="0084490D">
              <w:noBreakHyphen/>
            </w:r>
            <w:fldSimple w:instr=" SEQ Figure \* ARABIC \s 1 ">
              <w:r w:rsidR="007B1747">
                <w:rPr>
                  <w:noProof/>
                </w:rPr>
                <w:t>3</w:t>
              </w:r>
            </w:fldSimple>
            <w:r>
              <w:t xml:space="preserve"> - impulse response of high-pass digital filter</w:t>
            </w:r>
          </w:p>
        </w:tc>
      </w:tr>
    </w:tbl>
    <w:p w:rsidR="009C4244" w:rsidRDefault="009C4244" w:rsidP="00036B56">
      <w:pPr>
        <w:keepNext/>
      </w:pPr>
    </w:p>
    <w:p w:rsidR="0081102B" w:rsidRDefault="00821F63" w:rsidP="00036B56">
      <w:pPr>
        <w:keepNext/>
      </w:pPr>
      <w:r>
        <w:t>I used bilinear transformation to convert s-</w:t>
      </w:r>
      <w:r w:rsidR="00CC7A7F">
        <w:t>plane</w:t>
      </w:r>
      <w:r>
        <w:t xml:space="preserve"> polynomial</w:t>
      </w:r>
      <w:r w:rsidR="00CC7A7F">
        <w:t>s</w:t>
      </w:r>
      <w:r>
        <w:t xml:space="preserve"> </w:t>
      </w:r>
      <w:r w:rsidR="00CC7A7F">
        <w:t xml:space="preserve">H(s) </w:t>
      </w:r>
      <w:r>
        <w:t xml:space="preserve">to z-domain. The transformation approximates </w:t>
      </w:r>
      <w:r w:rsidR="00CC7A7F">
        <w:t xml:space="preserve">s </w:t>
      </w:r>
      <w:proofErr w:type="gramStart"/>
      <w:r w:rsidR="00CC7A7F">
        <w:t xml:space="preserve">as </w:t>
      </w:r>
      <w:proofErr w:type="gramEnd"/>
      <m:oMath>
        <m:f>
          <m:fPr>
            <m:ctrlPr>
              <w:rPr>
                <w:rFonts w:ascii="Cambria Math" w:hAnsi="Cambria Math"/>
                <w:i/>
              </w:rPr>
            </m:ctrlPr>
          </m:fPr>
          <m:num>
            <m:r>
              <w:rPr>
                <w:rFonts w:ascii="Cambria Math" w:hAnsi="Cambria Math"/>
              </w:rPr>
              <m:t>2</m:t>
            </m:r>
          </m:num>
          <m:den>
            <m:r>
              <w:rPr>
                <w:rFonts w:ascii="Cambria Math" w:hAnsi="Cambria Math"/>
              </w:rPr>
              <m:t>∆T</m:t>
            </m:r>
          </m:den>
        </m:f>
        <m:f>
          <m:fPr>
            <m:ctrlPr>
              <w:rPr>
                <w:rFonts w:ascii="Cambria Math" w:hAnsi="Cambria Math"/>
                <w:i/>
              </w:rPr>
            </m:ctrlPr>
          </m:fPr>
          <m:num>
            <m:r>
              <w:rPr>
                <w:rFonts w:ascii="Cambria Math" w:hAnsi="Cambria Math"/>
              </w:rPr>
              <m:t>z-1</m:t>
            </m:r>
          </m:num>
          <m:den>
            <m:r>
              <w:rPr>
                <w:rFonts w:ascii="Cambria Math" w:hAnsi="Cambria Math"/>
              </w:rPr>
              <m:t>z+1</m:t>
            </m:r>
          </m:den>
        </m:f>
      </m:oMath>
      <w:r w:rsidR="00CC7A7F">
        <w:t xml:space="preserve">, where ∆T is the sampling interval. </w:t>
      </w:r>
    </w:p>
    <w:p w:rsidR="003062F1" w:rsidRDefault="003062F1" w:rsidP="003062F1">
      <w:r>
        <w:rPr>
          <w:rStyle w:val="MatlabChar"/>
        </w:rPr>
        <w:t>b</w:t>
      </w:r>
      <w:r w:rsidRPr="003062F1">
        <w:rPr>
          <w:rStyle w:val="MatlabChar"/>
        </w:rPr>
        <w:t>ilinear</w:t>
      </w:r>
      <w:r w:rsidR="00DD46B9">
        <w:t xml:space="preserve"> </w:t>
      </w:r>
      <w:r>
        <w:t>command in Matlab performs the transformation. It has an optional parameter to specify pre-wrapping. Wrapping is a phenomena arising from imperfect mapping of s-plane to z-plane, and causes the frequency response to diverge from desired shape at frequencies close t</w:t>
      </w:r>
      <w:r w:rsidR="00CD7D5B">
        <w:t xml:space="preserve">o </w:t>
      </w:r>
      <w:r w:rsidR="009C4244">
        <w:t>Nyquist rate</w:t>
      </w:r>
      <w:r w:rsidR="00CD7D5B">
        <w:t>.</w:t>
      </w:r>
      <w:r>
        <w:t xml:space="preserve"> </w:t>
      </w:r>
      <w:r w:rsidR="009C4244">
        <w:t>The f</w:t>
      </w:r>
      <w:r w:rsidR="00DD46B9">
        <w:t>ilters I designed only process</w:t>
      </w:r>
      <w:r w:rsidR="009C4244">
        <w:t xml:space="preserve"> signals up to 22</w:t>
      </w:r>
      <w:r w:rsidR="00DD46B9">
        <w:t xml:space="preserve"> </w:t>
      </w:r>
      <w:r w:rsidR="002A2A46">
        <w:t>kHz</w:t>
      </w:r>
      <w:r w:rsidR="009C4244">
        <w:t>, quite away from 48</w:t>
      </w:r>
      <w:r w:rsidR="00DD46B9">
        <w:t xml:space="preserve"> </w:t>
      </w:r>
      <w:r w:rsidR="004C438E">
        <w:t>k</w:t>
      </w:r>
      <w:r w:rsidR="002A2A46">
        <w:t>Hz</w:t>
      </w:r>
      <w:r w:rsidR="009C4244">
        <w:t xml:space="preserve"> Nyquist rate of my system. Therefore wrapping was not an issue, and I omitted the pre-wrapping parameter.</w:t>
      </w:r>
    </w:p>
    <w:p w:rsidR="009C4244" w:rsidRDefault="009C4244" w:rsidP="003062F1">
      <w:r>
        <w:t xml:space="preserve">I appended the shorter filter impulse response with zeros, to make them the same length, and stored both in a stereo wave file. I used a convolution plug-in </w:t>
      </w:r>
      <w:sdt>
        <w:sdtPr>
          <w:id w:val="1857237659"/>
          <w:citation/>
        </w:sdtPr>
        <w:sdtContent>
          <w:r>
            <w:fldChar w:fldCharType="begin"/>
          </w:r>
          <w:r>
            <w:instrText xml:space="preserve"> CITATION htt112 \l 2057 </w:instrText>
          </w:r>
          <w:r>
            <w:fldChar w:fldCharType="separate"/>
          </w:r>
          <w:r w:rsidR="004A7787">
            <w:rPr>
              <w:noProof/>
            </w:rPr>
            <w:t>[</w:t>
          </w:r>
          <w:hyperlink w:anchor="htt112" w:history="1">
            <w:r w:rsidR="004A7787" w:rsidRPr="004A7787">
              <w:rPr>
                <w:rStyle w:val="Hyperlink"/>
                <w:noProof/>
                <w:color w:val="000000"/>
              </w:rPr>
              <w:t>3</w:t>
            </w:r>
          </w:hyperlink>
          <w:r w:rsidR="004A7787">
            <w:rPr>
              <w:noProof/>
            </w:rPr>
            <w:t>]</w:t>
          </w:r>
          <w:r>
            <w:fldChar w:fldCharType="end"/>
          </w:r>
        </w:sdtContent>
      </w:sdt>
      <w:r>
        <w:t xml:space="preserve"> that works in any DirectX effect-enabled environment, like Adobe Audition.</w:t>
      </w:r>
    </w:p>
    <w:p w:rsidR="00C475D1" w:rsidRDefault="00C475D1" w:rsidP="003062F1">
      <w:r>
        <w:t xml:space="preserve">I invoked the plug-in in Audition to convolve the stereo excitation signal </w:t>
      </w:r>
      <w:proofErr w:type="gramStart"/>
      <w:r w:rsidRPr="00C475D1">
        <w:rPr>
          <w:rStyle w:val="MathsChar"/>
        </w:rPr>
        <w:t>x(</w:t>
      </w:r>
      <w:proofErr w:type="gramEnd"/>
      <w:r w:rsidRPr="00C475D1">
        <w:rPr>
          <w:rStyle w:val="MathsChar"/>
        </w:rPr>
        <w:t>t)</w:t>
      </w:r>
      <w:r>
        <w:rPr>
          <w:rStyle w:val="MathsChar"/>
        </w:rPr>
        <w:t xml:space="preserve"> </w:t>
      </w:r>
      <w:r w:rsidRPr="00C475D1">
        <w:t>with</w:t>
      </w:r>
      <w:r>
        <w:t xml:space="preserve"> the stereo filter file. The process is illustrated in</w:t>
      </w:r>
      <w:r w:rsidR="002161FE">
        <w:t xml:space="preserve"> </w:t>
      </w:r>
      <w:r w:rsidR="002161FE">
        <w:fldChar w:fldCharType="begin"/>
      </w:r>
      <w:r w:rsidR="002161FE">
        <w:instrText xml:space="preserve"> REF _Ref288558481 \h </w:instrText>
      </w:r>
      <w:r w:rsidR="002161FE">
        <w:fldChar w:fldCharType="separate"/>
      </w:r>
      <w:r w:rsidR="007B1747">
        <w:t xml:space="preserve">Figure </w:t>
      </w:r>
      <w:r w:rsidR="007B1747">
        <w:rPr>
          <w:noProof/>
        </w:rPr>
        <w:t>5</w:t>
      </w:r>
      <w:r w:rsidR="007B1747">
        <w:noBreakHyphen/>
      </w:r>
      <w:r w:rsidR="007B1747">
        <w:rPr>
          <w:noProof/>
        </w:rPr>
        <w:t>4</w:t>
      </w:r>
      <w:r w:rsidR="002161FE">
        <w:fldChar w:fldCharType="end"/>
      </w:r>
      <w:r w:rsidR="002161FE">
        <w:t xml:space="preserve">. We can see that top signal (left channel) is high-pass filtered version of original </w:t>
      </w:r>
      <w:proofErr w:type="gramStart"/>
      <w:r w:rsidR="002161FE">
        <w:t>x(</w:t>
      </w:r>
      <w:proofErr w:type="gramEnd"/>
      <w:r w:rsidR="002161FE">
        <w:t>t), and bottom signal (right channel) is low-pass filtered.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C475D1" w:rsidTr="00513174">
        <w:tc>
          <w:tcPr>
            <w:tcW w:w="4785" w:type="dxa"/>
          </w:tcPr>
          <w:p w:rsidR="002161FE" w:rsidRDefault="00513174" w:rsidP="002161FE">
            <w:pPr>
              <w:keepNext/>
            </w:pPr>
            <w:r>
              <w:rPr>
                <w:noProof/>
              </w:rPr>
              <w:lastRenderedPageBreak/>
              <mc:AlternateContent>
                <mc:Choice Requires="wps">
                  <w:drawing>
                    <wp:anchor distT="0" distB="0" distL="114300" distR="114300" simplePos="0" relativeHeight="251705344" behindDoc="0" locked="0" layoutInCell="1" allowOverlap="1">
                      <wp:simplePos x="0" y="0"/>
                      <wp:positionH relativeFrom="column">
                        <wp:posOffset>2782570</wp:posOffset>
                      </wp:positionH>
                      <wp:positionV relativeFrom="paragraph">
                        <wp:posOffset>600710</wp:posOffset>
                      </wp:positionV>
                      <wp:extent cx="228600" cy="177800"/>
                      <wp:effectExtent l="57150" t="38100" r="0" b="88900"/>
                      <wp:wrapNone/>
                      <wp:docPr id="4113" name="Right Arrow 4113"/>
                      <wp:cNvGraphicFramePr/>
                      <a:graphic xmlns:a="http://schemas.openxmlformats.org/drawingml/2006/main">
                        <a:graphicData uri="http://schemas.microsoft.com/office/word/2010/wordprocessingShape">
                          <wps:wsp>
                            <wps:cNvSpPr/>
                            <wps:spPr>
                              <a:xfrm>
                                <a:off x="0" y="0"/>
                                <a:ext cx="228600" cy="177800"/>
                              </a:xfrm>
                              <a:prstGeom prs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113" o:spid="_x0000_s1026" type="#_x0000_t13" style="position:absolute;margin-left:219.1pt;margin-top:47.3pt;width:18pt;height:14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" adj="13200" fillcolor="gray [1616]" strokecolor="black [3040]">
                      <v:fill color2="#d9d9d9 [496]" rotate="t" angle="180" colors="0 #bcbcbc;22938f #d0d0d0;1 #ededed" focus="100%" type="gradient"/>
                      <v:shadow on="t" color="black" opacity="24903f" origin=",.5" offset="0,.55556mm"/>
                    </v:shape>
                  </w:pict>
                </mc:Fallback>
              </mc:AlternateContent>
            </w:r>
            <w:r w:rsidR="002161FE">
              <w:object w:dxaOrig="17472" w:dyaOrig="7680">
                <v:shape id="_x0000_i1026" type="#_x0000_t75" style="width:215.55pt;height:95.15pt" o:ole="">
                  <v:imagedata r:id="rId38" o:title="" grayscale="t"/>
                </v:shape>
                <o:OLEObject Type="Embed" ProgID="PBrush" ShapeID="_x0000_i1026" DrawAspect="Content" ObjectID="_1362519214" r:id="rId39"/>
              </w:object>
            </w:r>
          </w:p>
          <w:p w:rsidR="00C475D1" w:rsidRDefault="002161FE" w:rsidP="002161FE">
            <w:pPr>
              <w:pStyle w:val="Caption"/>
            </w:pPr>
            <w:bookmarkStart w:id="36" w:name="_Ref288558481"/>
            <w:r>
              <w:t xml:space="preserve">Figure </w:t>
            </w:r>
            <w:fldSimple w:instr=" STYLEREF 1 \s ">
              <w:r w:rsidR="007B1747">
                <w:rPr>
                  <w:noProof/>
                </w:rPr>
                <w:t>5</w:t>
              </w:r>
            </w:fldSimple>
            <w:r w:rsidR="0084490D">
              <w:noBreakHyphen/>
            </w:r>
            <w:fldSimple w:instr=" SEQ Figure \* ARABIC \s 1 ">
              <w:r w:rsidR="007B1747">
                <w:rPr>
                  <w:noProof/>
                </w:rPr>
                <w:t>4</w:t>
              </w:r>
            </w:fldSimple>
            <w:bookmarkEnd w:id="36"/>
            <w:r>
              <w:t xml:space="preserve"> - convolving </w:t>
            </w:r>
            <w:proofErr w:type="spellStart"/>
            <w:r>
              <w:t>xt</w:t>
            </w:r>
            <w:proofErr w:type="spellEnd"/>
            <w:r>
              <w:t xml:space="preserve"> with cross-over digital filter</w:t>
            </w:r>
          </w:p>
        </w:tc>
        <w:tc>
          <w:tcPr>
            <w:tcW w:w="4785" w:type="dxa"/>
          </w:tcPr>
          <w:p w:rsidR="00C475D1" w:rsidRDefault="002161FE" w:rsidP="003062F1">
            <w:r>
              <w:object w:dxaOrig="17424" w:dyaOrig="7632">
                <v:shape id="_x0000_i1027" type="#_x0000_t75" style="width:222pt;height:96.85pt" o:ole="">
                  <v:imagedata r:id="rId40" o:title="" grayscale="t"/>
                </v:shape>
                <o:OLEObject Type="Embed" ProgID="PBrush" ShapeID="_x0000_i1027" DrawAspect="Content" ObjectID="_1362519215" r:id="rId41"/>
              </w:object>
            </w:r>
          </w:p>
        </w:tc>
      </w:tr>
    </w:tbl>
    <w:p w:rsidR="00C53434" w:rsidRDefault="00C53434" w:rsidP="00C53434">
      <w:r>
        <w:t>The stereo output of the sound card was then fed into the input of the power amplifier.</w:t>
      </w:r>
    </w:p>
    <w:p w:rsidR="00C53434" w:rsidRDefault="00C53434" w:rsidP="00C53434">
      <w:r>
        <w:fldChar w:fldCharType="begin"/>
      </w:r>
      <w:r>
        <w:instrText xml:space="preserve"> REF _Ref288333203 \h </w:instrText>
      </w:r>
      <w:r>
        <w:fldChar w:fldCharType="separate"/>
      </w:r>
      <w:r w:rsidR="007B1747">
        <w:t xml:space="preserve">Figure </w:t>
      </w:r>
      <w:r w:rsidR="007B1747">
        <w:rPr>
          <w:noProof/>
        </w:rPr>
        <w:t>5</w:t>
      </w:r>
      <w:r w:rsidR="007B1747">
        <w:noBreakHyphen/>
      </w:r>
      <w:r w:rsidR="007B1747">
        <w:rPr>
          <w:noProof/>
        </w:rPr>
        <w:t>5</w:t>
      </w:r>
      <w:r>
        <w:fldChar w:fldCharType="end"/>
      </w:r>
      <w:r>
        <w:t xml:space="preserve"> shows the wiring of the speaker that allowed me to switch between active and passive modes with just 2 switches, without any cable changes. Right channel is used to supply either all-</w:t>
      </w:r>
      <w:r w:rsidR="00513174">
        <w:t>pass</w:t>
      </w:r>
      <w:r>
        <w:t xml:space="preserve"> signal or just the low frequencies in active mode. The power amplifier used is Creek Destiny Integrated analogue amplifier, capable of delivering 180Watts with 0.02% THD. For all purposes in this report I consider the amplifier as ideal voltage source with ≈0Ω output impedance.</w:t>
      </w:r>
    </w:p>
    <w:p w:rsidR="00DD46B9" w:rsidRPr="0031232B" w:rsidRDefault="00CC2776" w:rsidP="00C53434">
      <w:r>
        <w:t xml:space="preserve">To directly compare passive and active cross-overs, I measured high and low frequency signals directly at the input of the drivers, at points </w:t>
      </w:r>
      <w:r w:rsidRPr="00CC2776">
        <w:rPr>
          <w:b/>
        </w:rPr>
        <w:t>A</w:t>
      </w:r>
      <w:r>
        <w:t xml:space="preserve"> and </w:t>
      </w:r>
      <w:r w:rsidRPr="00CC2776">
        <w:rPr>
          <w:b/>
        </w:rPr>
        <w:t>B</w:t>
      </w:r>
      <w:r>
        <w:t xml:space="preserve"> shown in </w:t>
      </w:r>
      <w:r>
        <w:fldChar w:fldCharType="begin"/>
      </w:r>
      <w:r>
        <w:instrText xml:space="preserve"> REF _Ref288333203 \h </w:instrText>
      </w:r>
      <w:r>
        <w:fldChar w:fldCharType="separate"/>
      </w:r>
      <w:r w:rsidR="007B1747">
        <w:t xml:space="preserve">Figure </w:t>
      </w:r>
      <w:r w:rsidR="007B1747">
        <w:rPr>
          <w:noProof/>
        </w:rPr>
        <w:t>5</w:t>
      </w:r>
      <w:r w:rsidR="007B1747">
        <w:noBreakHyphen/>
      </w:r>
      <w:r w:rsidR="007B1747">
        <w:rPr>
          <w:noProof/>
        </w:rPr>
        <w:t>5</w:t>
      </w:r>
      <w:r>
        <w:fldChar w:fldCharType="end"/>
      </w:r>
      <w:r>
        <w:t>.</w:t>
      </w:r>
      <w:r w:rsidR="00730FF1">
        <w:t xml:space="preserve"> Results are discussed in section </w:t>
      </w:r>
      <w:r w:rsidR="00730FF1">
        <w:fldChar w:fldCharType="begin"/>
      </w:r>
      <w:r w:rsidR="00730FF1">
        <w:instrText xml:space="preserve"> REF _Ref288597871 \r \h </w:instrText>
      </w:r>
      <w:r w:rsidR="00730FF1">
        <w:fldChar w:fldCharType="separate"/>
      </w:r>
      <w:r w:rsidR="007B1747">
        <w:t>5.3</w:t>
      </w:r>
      <w:r w:rsidR="00730FF1">
        <w:fldChar w:fldCharType="end"/>
      </w:r>
      <w:r w:rsidR="00730FF1">
        <w:t>.</w:t>
      </w:r>
    </w:p>
    <w:p w:rsidR="00C53434" w:rsidRDefault="00C53434" w:rsidP="00C53434">
      <w:r>
        <w:rPr>
          <w:noProof/>
        </w:rPr>
        <w:drawing>
          <wp:inline distT="0" distB="0" distL="0" distR="0" wp14:anchorId="7C4A4B18" wp14:editId="492FCCAE">
            <wp:extent cx="3603585" cy="2133600"/>
            <wp:effectExtent l="0" t="0" r="0" b="0"/>
            <wp:docPr id="2057" name="Picture 2057" descr="E:\Compaq_Owner\My Documents\3rd year project\Images\speaker wi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Compaq_Owner\My Documents\3rd year project\Images\speaker wiring.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03585" cy="2133600"/>
                    </a:xfrm>
                    <a:prstGeom prst="rect">
                      <a:avLst/>
                    </a:prstGeom>
                    <a:noFill/>
                    <a:ln>
                      <a:noFill/>
                    </a:ln>
                  </pic:spPr>
                </pic:pic>
              </a:graphicData>
            </a:graphic>
          </wp:inline>
        </w:drawing>
      </w:r>
    </w:p>
    <w:p w:rsidR="00C53434" w:rsidRDefault="00C53434" w:rsidP="00C53434">
      <w:pPr>
        <w:pStyle w:val="Caption"/>
      </w:pPr>
      <w:bookmarkStart w:id="37" w:name="_Ref288333203"/>
      <w:r>
        <w:t xml:space="preserve">Figure </w:t>
      </w:r>
      <w:fldSimple w:instr=" STYLEREF 1 \s ">
        <w:r w:rsidR="007B1747">
          <w:rPr>
            <w:noProof/>
          </w:rPr>
          <w:t>5</w:t>
        </w:r>
      </w:fldSimple>
      <w:r w:rsidR="0084490D">
        <w:noBreakHyphen/>
      </w:r>
      <w:fldSimple w:instr=" SEQ Figure \* ARABIC \s 1 ">
        <w:r w:rsidR="007B1747">
          <w:rPr>
            <w:noProof/>
          </w:rPr>
          <w:t>5</w:t>
        </w:r>
      </w:fldSimple>
      <w:bookmarkEnd w:id="37"/>
      <w:r>
        <w:t xml:space="preserve"> - speaker wiring</w:t>
      </w:r>
    </w:p>
    <w:p w:rsidR="000368EC" w:rsidRDefault="000368EC">
      <w:pPr>
        <w:spacing w:before="0" w:after="200" w:line="276" w:lineRule="auto"/>
      </w:pPr>
      <w:r>
        <w:br w:type="page"/>
      </w:r>
    </w:p>
    <w:p w:rsidR="00C475D1" w:rsidRPr="003062F1" w:rsidRDefault="00C475D1" w:rsidP="003062F1"/>
    <w:p w:rsidR="00821F63" w:rsidRDefault="00821F63" w:rsidP="00036B56">
      <w:pPr>
        <w:keepNext/>
      </w:pPr>
    </w:p>
    <w:p w:rsidR="0091279C" w:rsidRDefault="0091279C" w:rsidP="0091279C">
      <w:pPr>
        <w:pStyle w:val="Heading2"/>
      </w:pPr>
      <w:bookmarkStart w:id="38" w:name="_Toc288776090"/>
      <w:r>
        <w:t>Design of a linear phase filter</w:t>
      </w:r>
      <w:bookmarkEnd w:id="38"/>
    </w:p>
    <w:p w:rsidR="00C53434" w:rsidRDefault="00C53434" w:rsidP="00C53434">
      <w:r>
        <w:t xml:space="preserve">The digital cross-over filter that I implemented so far is an IIR filter. It requires minimum number of taps for the required filter order, but inevitably has non-linear phase response. Why is linear phase important for audio applications? </w:t>
      </w:r>
      <w:r w:rsidR="00D52AB7">
        <w:t>Filter</w:t>
      </w:r>
      <w:r w:rsidR="008718F1">
        <w:t>ing</w:t>
      </w:r>
      <w:r w:rsidR="00D52AB7">
        <w:t xml:space="preserve"> with non-linear phase will filter the signal correctly in frequency domain, but will distort the signal in time. All the frequency components will still be present in the correct proportion, but shifted relative to each other in time. </w:t>
      </w:r>
      <w:r w:rsidR="0012791A">
        <w:t xml:space="preserve">Group delay larger than a certain value is perceived by the ear. The approximate thresholds of audibility are shown in </w:t>
      </w:r>
      <w:r w:rsidR="0012791A">
        <w:fldChar w:fldCharType="begin"/>
      </w:r>
      <w:r w:rsidR="0012791A">
        <w:instrText xml:space="preserve"> REF _Ref288559717 \h </w:instrText>
      </w:r>
      <w:r w:rsidR="0012791A">
        <w:fldChar w:fldCharType="separate"/>
      </w:r>
      <w:r w:rsidR="007B1747">
        <w:t xml:space="preserve">Table </w:t>
      </w:r>
      <w:r w:rsidR="007B1747">
        <w:rPr>
          <w:noProof/>
        </w:rPr>
        <w:t>2</w:t>
      </w:r>
      <w:r w:rsidR="0012791A">
        <w:fldChar w:fldCharType="end"/>
      </w:r>
      <w:sdt>
        <w:sdtPr>
          <w:id w:val="-61405958"/>
          <w:citation/>
        </w:sdtPr>
        <w:sdtContent>
          <w:r w:rsidR="0012791A">
            <w:fldChar w:fldCharType="begin"/>
          </w:r>
          <w:r w:rsidR="00FE0F5E">
            <w:instrText xml:space="preserve">CITATION Wik \l 2057 </w:instrText>
          </w:r>
          <w:r w:rsidR="0012791A">
            <w:fldChar w:fldCharType="separate"/>
          </w:r>
          <w:r w:rsidR="004A7787">
            <w:rPr>
              <w:noProof/>
            </w:rPr>
            <w:t xml:space="preserve"> [</w:t>
          </w:r>
          <w:hyperlink w:anchor="Wik" w:history="1">
            <w:r w:rsidR="004A7787" w:rsidRPr="004A7787">
              <w:rPr>
                <w:rStyle w:val="Hyperlink"/>
                <w:noProof/>
                <w:color w:val="000000"/>
              </w:rPr>
              <w:t>4</w:t>
            </w:r>
          </w:hyperlink>
          <w:r w:rsidR="004A7787">
            <w:rPr>
              <w:noProof/>
            </w:rPr>
            <w:t>]</w:t>
          </w:r>
          <w:r w:rsidR="0012791A">
            <w:fldChar w:fldCharType="end"/>
          </w:r>
        </w:sdtContent>
      </w:sdt>
      <w:r w:rsidR="0012791A">
        <w:t xml:space="preserve">. Simulation shows that group delay of IIR filters I implemented does not exceed 160us, far below the audible threshold. </w:t>
      </w:r>
    </w:p>
    <w:p w:rsidR="0012791A" w:rsidRDefault="0012791A" w:rsidP="0012791A">
      <w:pPr>
        <w:pStyle w:val="Caption"/>
        <w:keepNext/>
      </w:pPr>
      <w:bookmarkStart w:id="39" w:name="_Ref288559717"/>
      <w:r>
        <w:t xml:space="preserve">Table </w:t>
      </w:r>
      <w:fldSimple w:instr=" SEQ Table \* ARABIC ">
        <w:r w:rsidR="007B1747">
          <w:rPr>
            <w:noProof/>
          </w:rPr>
          <w:t>2</w:t>
        </w:r>
      </w:fldSimple>
      <w:bookmarkEnd w:id="39"/>
    </w:p>
    <w:tbl>
      <w:tblPr>
        <w:tblStyle w:val="TableGrid"/>
        <w:tblW w:w="0" w:type="auto"/>
        <w:tblLook w:val="04A0" w:firstRow="1" w:lastRow="0" w:firstColumn="1" w:lastColumn="0" w:noHBand="0" w:noVBand="1"/>
      </w:tblPr>
      <w:tblGrid>
        <w:gridCol w:w="1145"/>
        <w:gridCol w:w="1109"/>
      </w:tblGrid>
      <w:tr w:rsidR="0012791A" w:rsidRPr="0012791A" w:rsidTr="0012791A">
        <w:trPr>
          <w:trHeight w:val="334"/>
        </w:trPr>
        <w:tc>
          <w:tcPr>
            <w:tcW w:w="1145" w:type="dxa"/>
            <w:shd w:val="clear" w:color="auto" w:fill="auto"/>
            <w:noWrap/>
            <w:hideMark/>
          </w:tcPr>
          <w:p w:rsidR="0012791A" w:rsidRPr="0012791A" w:rsidRDefault="0012791A" w:rsidP="0012791A">
            <w:pPr>
              <w:spacing w:before="0" w:after="0"/>
            </w:pPr>
            <w:r w:rsidRPr="0012791A">
              <w:t>Frequency</w:t>
            </w:r>
          </w:p>
        </w:tc>
        <w:tc>
          <w:tcPr>
            <w:tcW w:w="1109" w:type="dxa"/>
            <w:shd w:val="clear" w:color="auto" w:fill="auto"/>
            <w:noWrap/>
            <w:hideMark/>
          </w:tcPr>
          <w:p w:rsidR="0012791A" w:rsidRPr="0012791A" w:rsidRDefault="0012791A" w:rsidP="0012791A">
            <w:pPr>
              <w:spacing w:before="0" w:after="0"/>
            </w:pPr>
            <w:r w:rsidRPr="0012791A">
              <w:t>Threshold</w:t>
            </w:r>
          </w:p>
        </w:tc>
      </w:tr>
      <w:tr w:rsidR="0012791A" w:rsidRPr="0012791A" w:rsidTr="0012791A">
        <w:trPr>
          <w:trHeight w:val="334"/>
        </w:trPr>
        <w:tc>
          <w:tcPr>
            <w:tcW w:w="1145" w:type="dxa"/>
            <w:shd w:val="clear" w:color="auto" w:fill="auto"/>
            <w:noWrap/>
            <w:hideMark/>
          </w:tcPr>
          <w:p w:rsidR="0012791A" w:rsidRPr="0012791A" w:rsidRDefault="0012791A" w:rsidP="0012791A">
            <w:pPr>
              <w:spacing w:before="0" w:after="0"/>
            </w:pPr>
            <w:r w:rsidRPr="0012791A">
              <w:t>500 Hz</w:t>
            </w:r>
          </w:p>
        </w:tc>
        <w:tc>
          <w:tcPr>
            <w:tcW w:w="1109" w:type="dxa"/>
            <w:shd w:val="clear" w:color="auto" w:fill="auto"/>
            <w:noWrap/>
            <w:hideMark/>
          </w:tcPr>
          <w:p w:rsidR="0012791A" w:rsidRPr="0012791A" w:rsidRDefault="0012791A" w:rsidP="0012791A">
            <w:pPr>
              <w:spacing w:before="0" w:after="0"/>
            </w:pPr>
            <w:r w:rsidRPr="0012791A">
              <w:t>3.2 ms</w:t>
            </w:r>
          </w:p>
        </w:tc>
      </w:tr>
      <w:tr w:rsidR="0012791A" w:rsidRPr="0012791A" w:rsidTr="0012791A">
        <w:trPr>
          <w:trHeight w:val="334"/>
        </w:trPr>
        <w:tc>
          <w:tcPr>
            <w:tcW w:w="1145" w:type="dxa"/>
            <w:shd w:val="clear" w:color="auto" w:fill="auto"/>
            <w:noWrap/>
            <w:hideMark/>
          </w:tcPr>
          <w:p w:rsidR="0012791A" w:rsidRPr="0012791A" w:rsidRDefault="0012791A" w:rsidP="0012791A">
            <w:pPr>
              <w:spacing w:before="0" w:after="0"/>
            </w:pPr>
            <w:r w:rsidRPr="0012791A">
              <w:t>1 </w:t>
            </w:r>
            <w:r w:rsidR="002A2A46">
              <w:t>kHz</w:t>
            </w:r>
          </w:p>
        </w:tc>
        <w:tc>
          <w:tcPr>
            <w:tcW w:w="1109" w:type="dxa"/>
            <w:shd w:val="clear" w:color="auto" w:fill="auto"/>
            <w:noWrap/>
            <w:hideMark/>
          </w:tcPr>
          <w:p w:rsidR="0012791A" w:rsidRPr="0012791A" w:rsidRDefault="0012791A" w:rsidP="0012791A">
            <w:pPr>
              <w:spacing w:before="0" w:after="0"/>
            </w:pPr>
            <w:r w:rsidRPr="0012791A">
              <w:t>2 ms</w:t>
            </w:r>
          </w:p>
        </w:tc>
      </w:tr>
      <w:tr w:rsidR="0012791A" w:rsidRPr="0012791A" w:rsidTr="0012791A">
        <w:trPr>
          <w:trHeight w:val="334"/>
        </w:trPr>
        <w:tc>
          <w:tcPr>
            <w:tcW w:w="1145" w:type="dxa"/>
            <w:shd w:val="clear" w:color="auto" w:fill="auto"/>
            <w:noWrap/>
            <w:hideMark/>
          </w:tcPr>
          <w:p w:rsidR="0012791A" w:rsidRPr="0012791A" w:rsidRDefault="0012791A" w:rsidP="0012791A">
            <w:pPr>
              <w:spacing w:before="0" w:after="0"/>
            </w:pPr>
            <w:r w:rsidRPr="0012791A">
              <w:t xml:space="preserve">2 </w:t>
            </w:r>
            <w:r w:rsidR="002A2A46">
              <w:t>kHz</w:t>
            </w:r>
          </w:p>
        </w:tc>
        <w:tc>
          <w:tcPr>
            <w:tcW w:w="1109" w:type="dxa"/>
            <w:shd w:val="clear" w:color="auto" w:fill="auto"/>
            <w:noWrap/>
            <w:hideMark/>
          </w:tcPr>
          <w:p w:rsidR="0012791A" w:rsidRPr="0012791A" w:rsidRDefault="0012791A" w:rsidP="0012791A">
            <w:pPr>
              <w:spacing w:before="0" w:after="0"/>
            </w:pPr>
            <w:r w:rsidRPr="0012791A">
              <w:t>1 ms</w:t>
            </w:r>
          </w:p>
        </w:tc>
      </w:tr>
      <w:tr w:rsidR="0012791A" w:rsidRPr="0012791A" w:rsidTr="0012791A">
        <w:trPr>
          <w:trHeight w:val="334"/>
        </w:trPr>
        <w:tc>
          <w:tcPr>
            <w:tcW w:w="1145" w:type="dxa"/>
            <w:shd w:val="clear" w:color="auto" w:fill="auto"/>
            <w:noWrap/>
            <w:hideMark/>
          </w:tcPr>
          <w:p w:rsidR="0012791A" w:rsidRPr="0012791A" w:rsidRDefault="0012791A" w:rsidP="0012791A">
            <w:pPr>
              <w:spacing w:before="0" w:after="0"/>
            </w:pPr>
            <w:r w:rsidRPr="0012791A">
              <w:t xml:space="preserve">4 </w:t>
            </w:r>
            <w:r w:rsidR="002A2A46">
              <w:t>kHz</w:t>
            </w:r>
          </w:p>
        </w:tc>
        <w:tc>
          <w:tcPr>
            <w:tcW w:w="1109" w:type="dxa"/>
            <w:shd w:val="clear" w:color="auto" w:fill="auto"/>
            <w:noWrap/>
            <w:hideMark/>
          </w:tcPr>
          <w:p w:rsidR="0012791A" w:rsidRPr="0012791A" w:rsidRDefault="0012791A" w:rsidP="0012791A">
            <w:pPr>
              <w:spacing w:before="0" w:after="0"/>
            </w:pPr>
            <w:r w:rsidRPr="0012791A">
              <w:t>1.5 ms</w:t>
            </w:r>
          </w:p>
        </w:tc>
      </w:tr>
      <w:tr w:rsidR="0012791A" w:rsidRPr="0012791A" w:rsidTr="0012791A">
        <w:trPr>
          <w:trHeight w:val="334"/>
        </w:trPr>
        <w:tc>
          <w:tcPr>
            <w:tcW w:w="1145" w:type="dxa"/>
            <w:shd w:val="clear" w:color="auto" w:fill="auto"/>
            <w:noWrap/>
            <w:hideMark/>
          </w:tcPr>
          <w:p w:rsidR="0012791A" w:rsidRPr="0012791A" w:rsidRDefault="0012791A" w:rsidP="0012791A">
            <w:pPr>
              <w:spacing w:before="0" w:after="0"/>
            </w:pPr>
            <w:r w:rsidRPr="0012791A">
              <w:t xml:space="preserve">8 </w:t>
            </w:r>
            <w:r w:rsidR="002A2A46">
              <w:t>kHz</w:t>
            </w:r>
          </w:p>
        </w:tc>
        <w:tc>
          <w:tcPr>
            <w:tcW w:w="1109" w:type="dxa"/>
            <w:shd w:val="clear" w:color="auto" w:fill="auto"/>
            <w:noWrap/>
            <w:hideMark/>
          </w:tcPr>
          <w:p w:rsidR="0012791A" w:rsidRPr="0012791A" w:rsidRDefault="0012791A" w:rsidP="0012791A">
            <w:pPr>
              <w:spacing w:before="0" w:after="0"/>
            </w:pPr>
            <w:r w:rsidRPr="0012791A">
              <w:t>2 ms</w:t>
            </w:r>
          </w:p>
        </w:tc>
      </w:tr>
    </w:tbl>
    <w:p w:rsidR="0012791A" w:rsidRDefault="00485DEC" w:rsidP="00C53434">
      <w:r>
        <w:t>Still, I wanted to compare performance of completely linear phase (FIR) and IIR filter</w:t>
      </w:r>
      <w:r w:rsidR="00BC33D1">
        <w:t>s</w:t>
      </w:r>
      <w:r>
        <w:t>.</w:t>
      </w:r>
    </w:p>
    <w:p w:rsidR="00485DEC" w:rsidRDefault="007C5687" w:rsidP="00C53434">
      <w:r>
        <w:t xml:space="preserve">Matlab </w:t>
      </w:r>
      <w:r w:rsidRPr="007C5687">
        <w:rPr>
          <w:rStyle w:val="MatlabChar"/>
        </w:rPr>
        <w:t>fir1</w:t>
      </w:r>
      <w:r>
        <w:t xml:space="preserve"> command performs design of standard FIR filters. The parameters of the filters are:</w:t>
      </w:r>
    </w:p>
    <w:p w:rsidR="007C5687" w:rsidRDefault="007C5687" w:rsidP="007C5687">
      <w:pPr>
        <w:pStyle w:val="ListParagraph"/>
        <w:numPr>
          <w:ilvl w:val="0"/>
          <w:numId w:val="20"/>
        </w:numPr>
      </w:pPr>
      <w:r>
        <w:t>Low pass: Cutoff frequency of 1200 Hz, 2nd order. Normalised frequency = 1200/48000=0.025</w:t>
      </w:r>
    </w:p>
    <w:p w:rsidR="007C5687" w:rsidRDefault="007C5687" w:rsidP="007C5687">
      <w:pPr>
        <w:pStyle w:val="ListParagraph"/>
        <w:numPr>
          <w:ilvl w:val="0"/>
          <w:numId w:val="20"/>
        </w:numPr>
      </w:pPr>
      <w:r>
        <w:t xml:space="preserve">High pass: Cutoff frequency of 4.5 </w:t>
      </w:r>
      <w:r w:rsidR="002A2A46">
        <w:t>kHz</w:t>
      </w:r>
      <w:r>
        <w:t>, 3</w:t>
      </w:r>
      <w:r w:rsidRPr="007C5687">
        <w:t>rd</w:t>
      </w:r>
      <w:r>
        <w:t xml:space="preserve"> order. Normalised frequency = 4500/48000=0.0938</w:t>
      </w:r>
    </w:p>
    <w:p w:rsidR="00246B04" w:rsidRDefault="00246B04" w:rsidP="00246B04">
      <w:r>
        <w:t>To achieve required roll-off I empirically decided to set the order of digital low pass and high pass fil</w:t>
      </w:r>
      <w:r w:rsidR="00511CFB">
        <w:t>ters to 20 and 40, respectively:</w:t>
      </w:r>
    </w:p>
    <w:p w:rsidR="00511CFB" w:rsidRDefault="00511CFB" w:rsidP="00511CFB">
      <w:pPr>
        <w:pStyle w:val="Matlab"/>
        <w:rPr>
          <w:rFonts w:eastAsiaTheme="minorHAnsi"/>
          <w:color w:val="auto"/>
          <w:sz w:val="24"/>
          <w:szCs w:val="24"/>
          <w:lang w:eastAsia="en-US"/>
        </w:rPr>
      </w:pPr>
      <w:r>
        <w:rPr>
          <w:rFonts w:eastAsiaTheme="minorHAnsi"/>
          <w:lang w:eastAsia="en-US"/>
        </w:rPr>
        <w:t>lp=fir1(20,1200/48E3);</w:t>
      </w:r>
    </w:p>
    <w:p w:rsidR="00511CFB" w:rsidRDefault="00511CFB" w:rsidP="00511CFB">
      <w:pPr>
        <w:pStyle w:val="Matlab"/>
        <w:rPr>
          <w:rFonts w:eastAsiaTheme="minorHAnsi"/>
          <w:lang w:eastAsia="en-US"/>
        </w:rPr>
      </w:pPr>
      <w:r>
        <w:rPr>
          <w:rFonts w:eastAsiaTheme="minorHAnsi"/>
          <w:lang w:eastAsia="en-US"/>
        </w:rPr>
        <w:t>hp=fir1(40,4500/48E3,</w:t>
      </w:r>
      <w:r>
        <w:rPr>
          <w:rFonts w:eastAsiaTheme="minorHAnsi"/>
          <w:color w:val="A020F0"/>
          <w:lang w:eastAsia="en-US"/>
        </w:rPr>
        <w:t>'high'</w:t>
      </w:r>
      <w:r>
        <w:rPr>
          <w:rFonts w:eastAsiaTheme="minorHAnsi"/>
          <w:lang w:eastAsia="en-US"/>
        </w:rPr>
        <w:t>);</w:t>
      </w:r>
    </w:p>
    <w:p w:rsidR="004D2515" w:rsidRDefault="0022152F" w:rsidP="004D2515">
      <w:r>
        <w:t>The acoustic performance of the speaker</w:t>
      </w:r>
      <w:r w:rsidR="00F65BE7">
        <w:t xml:space="preserve"> </w:t>
      </w:r>
      <w:r>
        <w:t>driven by this FIR</w:t>
      </w:r>
      <w:r w:rsidR="00F65BE7">
        <w:t xml:space="preserve"> cross-over filter compared to passive cross-over is discusses in section </w:t>
      </w:r>
      <w:r w:rsidR="00F65BE7">
        <w:fldChar w:fldCharType="begin"/>
      </w:r>
      <w:r w:rsidR="00F65BE7">
        <w:instrText xml:space="preserve"> REF _Ref288574563 \r \h </w:instrText>
      </w:r>
      <w:r w:rsidR="00F65BE7">
        <w:fldChar w:fldCharType="separate"/>
      </w:r>
      <w:r w:rsidR="007B1747">
        <w:t>5.5</w:t>
      </w:r>
      <w:r w:rsidR="00F65BE7">
        <w:fldChar w:fldCharType="end"/>
      </w:r>
      <w:r w:rsidR="00F65BE7">
        <w:t xml:space="preserve"> below.</w:t>
      </w:r>
    </w:p>
    <w:p w:rsidR="007C5687" w:rsidRPr="00C53434" w:rsidRDefault="0022152F" w:rsidP="007C5687">
      <w:r>
        <w:t>I did not measure the electrical performance of this filter, assuming i</w:t>
      </w:r>
      <w:r w:rsidR="00D94FC7">
        <w:t>t could be accurately simulated just like the IIR filter which I did measure.</w:t>
      </w:r>
      <w:r>
        <w:t xml:space="preserve">  </w:t>
      </w:r>
    </w:p>
    <w:p w:rsidR="00036B56" w:rsidRDefault="00036B56" w:rsidP="00036B56">
      <w:pPr>
        <w:keepNext/>
      </w:pPr>
      <w:r>
        <w:t xml:space="preserve">  </w:t>
      </w:r>
    </w:p>
    <w:p w:rsidR="00E23DC4" w:rsidRPr="00E23DC4" w:rsidRDefault="00E23DC4" w:rsidP="00E23DC4"/>
    <w:p w:rsidR="00CF6104" w:rsidRDefault="00E23DC4" w:rsidP="001C7641">
      <w:pPr>
        <w:pStyle w:val="Heading2"/>
      </w:pPr>
      <w:bookmarkStart w:id="40" w:name="_Ref288597871"/>
      <w:bookmarkStart w:id="41" w:name="_Toc288776091"/>
      <w:r>
        <w:t>Cross-over measurement results</w:t>
      </w:r>
      <w:bookmarkEnd w:id="40"/>
      <w:bookmarkEnd w:id="41"/>
    </w:p>
    <w:p w:rsidR="00CF6104" w:rsidRDefault="00D94FC7" w:rsidP="00CF6104">
      <w:r>
        <w:fldChar w:fldCharType="begin"/>
      </w:r>
      <w:r>
        <w:instrText xml:space="preserve"> REF _Ref288597677 \h </w:instrText>
      </w:r>
      <w:r>
        <w:fldChar w:fldCharType="separate"/>
      </w:r>
      <w:r w:rsidR="007B1747">
        <w:t xml:space="preserve">Figure </w:t>
      </w:r>
      <w:r w:rsidR="007B1747">
        <w:rPr>
          <w:noProof/>
        </w:rPr>
        <w:t>5</w:t>
      </w:r>
      <w:r w:rsidR="007B1747">
        <w:noBreakHyphen/>
      </w:r>
      <w:r w:rsidR="007B1747">
        <w:rPr>
          <w:noProof/>
        </w:rPr>
        <w:t>6</w:t>
      </w:r>
      <w:r>
        <w:fldChar w:fldCharType="end"/>
      </w:r>
      <w:r>
        <w:t xml:space="preserve"> </w:t>
      </w:r>
      <w:r w:rsidR="00730FF1">
        <w:t>shows measured electrical frequency response of the passive and digital cross-overs. We can see that the active cross-over produces identical frequency response to the calculated o</w:t>
      </w:r>
      <w:r w:rsidR="003312FB">
        <w:t>n the assumption of purely resistive load</w:t>
      </w:r>
      <w:r w:rsidR="00730FF1">
        <w:t xml:space="preserve">. On the other hand, passive components combined with drivers’ inductance introduce </w:t>
      </w:r>
      <w:r w:rsidR="00513174">
        <w:t>extra poles, which effectively add</w:t>
      </w:r>
      <w:r w:rsidR="00730FF1">
        <w:t xml:space="preserve"> an order to the filters. This is not necessary bad, however it means we don’t get the response we’re designed for. </w:t>
      </w:r>
      <w:r w:rsidR="00517F49">
        <w:t>A</w:t>
      </w:r>
      <w:r w:rsidR="00730FF1">
        <w:t xml:space="preserve"> better model of the driver </w:t>
      </w:r>
      <w:r w:rsidR="00517F49">
        <w:t>could include</w:t>
      </w:r>
      <w:r w:rsidR="00730FF1">
        <w:t xml:space="preserve"> inductance, </w:t>
      </w:r>
      <w:r w:rsidR="005D70E4">
        <w:t xml:space="preserve">and passive cross-over </w:t>
      </w:r>
      <w:r w:rsidR="00517F49">
        <w:t xml:space="preserve">can be designed </w:t>
      </w:r>
      <w:r w:rsidR="005D70E4">
        <w:t xml:space="preserve">accordingly. However, the “inductance” in this case will not be purely electrical; the coil is coupled to the diaphragm and the air around it. In one </w:t>
      </w:r>
      <w:r w:rsidR="003312FB">
        <w:t xml:space="preserve">of the experiments (not shown) </w:t>
      </w:r>
      <w:r w:rsidR="005D70E4">
        <w:t xml:space="preserve">I held the </w:t>
      </w:r>
      <w:r w:rsidR="00123C8B">
        <w:t xml:space="preserve">speaker diaphragm </w:t>
      </w:r>
      <w:r w:rsidR="005D70E4">
        <w:t>still with my hand, and the</w:t>
      </w:r>
      <w:r w:rsidR="00123C8B">
        <w:t xml:space="preserve"> electrical</w:t>
      </w:r>
      <w:r w:rsidR="005D70E4">
        <w:t xml:space="preserve"> response was noticeably different. By using active cross-over we do not have to worry about such variable</w:t>
      </w:r>
      <w:r w:rsidR="003312FB">
        <w:t>s</w:t>
      </w:r>
      <w:r w:rsidR="005D70E4">
        <w:t xml:space="preserve"> that we cannot always control.</w:t>
      </w:r>
    </w:p>
    <w:p w:rsidR="00CF6104" w:rsidRDefault="00CF6104" w:rsidP="00CF6104">
      <w:pPr>
        <w:keepNext/>
      </w:pPr>
      <w:r>
        <w:rPr>
          <w:noProof/>
        </w:rPr>
        <w:lastRenderedPageBreak/>
        <w:drawing>
          <wp:anchor distT="0" distB="0" distL="114300" distR="114300" simplePos="0" relativeHeight="251668480" behindDoc="0" locked="0" layoutInCell="1" allowOverlap="1" wp14:anchorId="49CC1DE1" wp14:editId="36A32571">
            <wp:simplePos x="0" y="0"/>
            <wp:positionH relativeFrom="column">
              <wp:posOffset>3068320</wp:posOffset>
            </wp:positionH>
            <wp:positionV relativeFrom="paragraph">
              <wp:posOffset>904791</wp:posOffset>
            </wp:positionV>
            <wp:extent cx="815115" cy="641350"/>
            <wp:effectExtent l="0" t="0" r="4445" b="6350"/>
            <wp:wrapNone/>
            <wp:docPr id="2056" name="Picture 2056" descr="E:\Compaq_Owner\My Documents\3rd year project\Images\active passive xover graphs 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Compaq_Owner\My Documents\3rd year project\Images\active passive xover graphs legend.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15115" cy="641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BE03EB0" wp14:editId="54D1A939">
            <wp:extent cx="5939790" cy="3261972"/>
            <wp:effectExtent l="0" t="0" r="0" b="0"/>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013" r="7739" b="4288"/>
                    <a:stretch/>
                  </pic:blipFill>
                  <pic:spPr bwMode="auto">
                    <a:xfrm>
                      <a:off x="0" y="0"/>
                      <a:ext cx="5939790" cy="3261972"/>
                    </a:xfrm>
                    <a:prstGeom prst="rect">
                      <a:avLst/>
                    </a:prstGeom>
                    <a:noFill/>
                    <a:ln>
                      <a:noFill/>
                    </a:ln>
                    <a:extLst>
                      <a:ext uri="{53640926-AAD7-44D8-BBD7-CCE9431645EC}">
                        <a14:shadowObscured xmlns:a14="http://schemas.microsoft.com/office/drawing/2010/main"/>
                      </a:ext>
                    </a:extLst>
                  </pic:spPr>
                </pic:pic>
              </a:graphicData>
            </a:graphic>
          </wp:inline>
        </w:drawing>
      </w:r>
    </w:p>
    <w:p w:rsidR="00CF6104" w:rsidRDefault="00CF6104" w:rsidP="00CF6104">
      <w:pPr>
        <w:pStyle w:val="Caption"/>
      </w:pPr>
      <w:bookmarkStart w:id="42" w:name="_Ref288597677"/>
      <w:r>
        <w:t xml:space="preserve">Figure </w:t>
      </w:r>
      <w:fldSimple w:instr=" STYLEREF 1 \s ">
        <w:r w:rsidR="007B1747">
          <w:rPr>
            <w:noProof/>
          </w:rPr>
          <w:t>5</w:t>
        </w:r>
      </w:fldSimple>
      <w:r w:rsidR="0084490D">
        <w:noBreakHyphen/>
      </w:r>
      <w:fldSimple w:instr=" SEQ Figure \* ARABIC \s 1 ">
        <w:r w:rsidR="007B1747">
          <w:rPr>
            <w:noProof/>
          </w:rPr>
          <w:t>6</w:t>
        </w:r>
      </w:fldSimple>
      <w:bookmarkEnd w:id="42"/>
      <w:r>
        <w:t xml:space="preserve"> </w:t>
      </w:r>
      <w:r w:rsidR="0041043B">
        <w:t>–</w:t>
      </w:r>
      <w:r>
        <w:t xml:space="preserve"> active </w:t>
      </w:r>
      <w:r w:rsidR="0041043B">
        <w:t>vs.</w:t>
      </w:r>
      <w:r>
        <w:t xml:space="preserve"> passive cross-over</w:t>
      </w:r>
      <w:r w:rsidR="00DC171E">
        <w:t xml:space="preserve"> electric characteristics</w:t>
      </w:r>
    </w:p>
    <w:p w:rsidR="00613F3F" w:rsidRDefault="002D1175" w:rsidP="00613F3F">
      <w:r>
        <w:t>I conducted a simulation in LTSpice to estimate power lo</w:t>
      </w:r>
      <w:r w:rsidR="00091396">
        <w:t xml:space="preserve">ss in the passive cross-over. I used 1 second long ESS signal as an input, because it’s spectral density is similar to that of music. I integrated power drawn from the voltage source over time to find total energy drawn from the source. I </w:t>
      </w:r>
      <w:r w:rsidR="0097746A">
        <w:t>integrated</w:t>
      </w:r>
      <w:r w:rsidR="00091396">
        <w:t xml:space="preserve"> the </w:t>
      </w:r>
      <w:r w:rsidR="0097746A">
        <w:t xml:space="preserve">power </w:t>
      </w:r>
      <w:r w:rsidR="00091396">
        <w:t>dissipat</w:t>
      </w:r>
      <w:r w:rsidR="00613F3F">
        <w:t>ed</w:t>
      </w:r>
      <w:r w:rsidR="00091396">
        <w:t xml:space="preserve"> at </w:t>
      </w:r>
      <w:r w:rsidR="0097746A">
        <w:t xml:space="preserve">the </w:t>
      </w:r>
      <w:r w:rsidR="00091396">
        <w:t>woofer</w:t>
      </w:r>
      <w:r w:rsidR="0097746A">
        <w:t xml:space="preserve"> and the tweeter, to find the total energy dissipated at the drivers, which is converted to useful sound. Then I calculated the loss in the cross-over as</w:t>
      </w:r>
      <w:r w:rsidR="00613F3F">
        <w:br/>
      </w:r>
      <m:oMathPara>
        <m:oMath>
          <m:r>
            <w:rPr>
              <w:rFonts w:ascii="Cambria Math" w:hAnsi="Cambria Math"/>
            </w:rPr>
            <m:t>Loss percentage=</m:t>
          </m:r>
          <m:f>
            <m:fPr>
              <m:ctrlPr>
                <w:rPr>
                  <w:rFonts w:ascii="Cambria Math" w:hAnsi="Cambria Math"/>
                  <w:i/>
                </w:rPr>
              </m:ctrlPr>
            </m:fPr>
            <m:num>
              <m:r>
                <w:rPr>
                  <w:rFonts w:ascii="Cambria Math" w:hAnsi="Cambria Math"/>
                </w:rPr>
                <m:t>(</m:t>
              </m:r>
              <m:r>
                <w:rPr>
                  <w:rFonts w:ascii="Cambria Math" w:hAnsi="Cambria Math"/>
                </w:rPr>
                <m:t>total energy drawn</m:t>
              </m:r>
              <m:r>
                <w:rPr>
                  <w:rFonts w:ascii="Cambria Math" w:hAnsi="Cambria Math"/>
                </w:rPr>
                <m:t>)</m:t>
              </m:r>
              <m:r>
                <w:rPr>
                  <w:rFonts w:ascii="Cambria Math" w:hAnsi="Cambria Math"/>
                </w:rPr>
                <m:t>-</m:t>
              </m:r>
              <m:r>
                <w:rPr>
                  <w:rFonts w:ascii="Cambria Math" w:hAnsi="Cambria Math"/>
                </w:rPr>
                <m:t>(</m:t>
              </m:r>
              <m:r>
                <w:rPr>
                  <w:rFonts w:ascii="Cambria Math" w:hAnsi="Cambria Math"/>
                </w:rPr>
                <m:t>energy dissapated at the drivers</m:t>
              </m:r>
              <m:r>
                <w:rPr>
                  <w:rFonts w:ascii="Cambria Math" w:hAnsi="Cambria Math"/>
                </w:rPr>
                <m:t>)</m:t>
              </m:r>
            </m:num>
            <m:den>
              <m:r>
                <w:rPr>
                  <w:rFonts w:ascii="Cambria Math" w:hAnsi="Cambria Math"/>
                </w:rPr>
                <m:t>total energy drawn</m:t>
              </m:r>
            </m:den>
          </m:f>
          <m:r>
            <w:rPr>
              <w:rFonts w:ascii="Cambria Math" w:hAnsi="Cambria Math"/>
            </w:rPr>
            <m:t>×100%</m:t>
          </m:r>
        </m:oMath>
      </m:oMathPara>
    </w:p>
    <w:p w:rsidR="002D1175" w:rsidRPr="002D1175" w:rsidRDefault="00613F3F" w:rsidP="00613F3F">
      <w:r>
        <w:t>Using the values from the simulation, the loss percentage was estimated as 22% for this particular cross-over.</w:t>
      </w:r>
    </w:p>
    <w:p w:rsidR="00E23DC4" w:rsidRDefault="00E23DC4" w:rsidP="00E23DC4">
      <w:pPr>
        <w:pStyle w:val="Heading2"/>
      </w:pPr>
      <w:bookmarkStart w:id="43" w:name="_Toc288776092"/>
      <w:r>
        <w:t>Microphone connections and compensation</w:t>
      </w:r>
      <w:bookmarkEnd w:id="43"/>
    </w:p>
    <w:p w:rsidR="00E23DC4" w:rsidRDefault="00E23DC4" w:rsidP="00E23DC4">
      <w:r>
        <w:t xml:space="preserve">To </w:t>
      </w:r>
      <w:r w:rsidR="009726F3">
        <w:t>perform acoustic measurements</w:t>
      </w:r>
      <w:r>
        <w:t xml:space="preserve"> I needed a microphone with a known frequency response. I used Behringer ECM8000, widely used by amateurs for room acoustics measurements. It is a condenser microphone and requires “phantom” power supply. I used PS400 supply to provide 48V DC and decouple sound signal from the DC voltage.</w:t>
      </w:r>
    </w:p>
    <w:p w:rsidR="00E23DC4" w:rsidRDefault="00E23DC4" w:rsidP="00E23DC4">
      <w:r>
        <w:fldChar w:fldCharType="begin"/>
      </w:r>
      <w:r>
        <w:instrText xml:space="preserve"> REF _Ref288327853 \h </w:instrText>
      </w:r>
      <w:r>
        <w:fldChar w:fldCharType="separate"/>
      </w:r>
      <w:r w:rsidR="007B1747">
        <w:t xml:space="preserve">Figure </w:t>
      </w:r>
      <w:r w:rsidR="007B1747">
        <w:rPr>
          <w:noProof/>
        </w:rPr>
        <w:t>5</w:t>
      </w:r>
      <w:r w:rsidR="007B1747">
        <w:noBreakHyphen/>
      </w:r>
      <w:r w:rsidR="007B1747">
        <w:rPr>
          <w:noProof/>
        </w:rPr>
        <w:t>7</w:t>
      </w:r>
      <w:r>
        <w:fldChar w:fldCharType="end"/>
      </w:r>
      <w:r>
        <w:t xml:space="preserve"> shows microphone connection to the PC. Balanced connection is required to minimise mains interference pickup.</w:t>
      </w:r>
    </w:p>
    <w:p w:rsidR="00E23DC4" w:rsidRDefault="00E23DC4" w:rsidP="00E23DC4">
      <w:r>
        <w:rPr>
          <w:noProof/>
        </w:rPr>
        <w:drawing>
          <wp:inline distT="0" distB="0" distL="0" distR="0" wp14:anchorId="0A55CDE5" wp14:editId="18C88A08">
            <wp:extent cx="5076092" cy="1555103"/>
            <wp:effectExtent l="0" t="0" r="0" b="7620"/>
            <wp:docPr id="6" name="Picture 6" descr="E:\Compaq_Owner\My Documents\3rd year project\Images\mic wi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ompaq_Owner\My Documents\3rd year project\Images\mic wiring.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77119" cy="1555418"/>
                    </a:xfrm>
                    <a:prstGeom prst="rect">
                      <a:avLst/>
                    </a:prstGeom>
                    <a:noFill/>
                    <a:ln>
                      <a:noFill/>
                    </a:ln>
                  </pic:spPr>
                </pic:pic>
              </a:graphicData>
            </a:graphic>
          </wp:inline>
        </w:drawing>
      </w:r>
    </w:p>
    <w:p w:rsidR="00E23DC4" w:rsidRDefault="00E23DC4" w:rsidP="00E23DC4">
      <w:pPr>
        <w:pStyle w:val="Caption"/>
      </w:pPr>
      <w:bookmarkStart w:id="44" w:name="_Ref288327853"/>
      <w:r>
        <w:t xml:space="preserve">Figure </w:t>
      </w:r>
      <w:fldSimple w:instr=" STYLEREF 1 \s ">
        <w:r w:rsidR="007B1747">
          <w:rPr>
            <w:noProof/>
          </w:rPr>
          <w:t>5</w:t>
        </w:r>
      </w:fldSimple>
      <w:r w:rsidR="0084490D">
        <w:noBreakHyphen/>
      </w:r>
      <w:fldSimple w:instr=" SEQ Figure \* ARABIC \s 1 ">
        <w:r w:rsidR="007B1747">
          <w:rPr>
            <w:noProof/>
          </w:rPr>
          <w:t>7</w:t>
        </w:r>
      </w:fldSimple>
      <w:bookmarkEnd w:id="44"/>
      <w:r>
        <w:t xml:space="preserve"> - microphone wiring</w:t>
      </w:r>
    </w:p>
    <w:p w:rsidR="00E23DC4" w:rsidRDefault="00E23DC4" w:rsidP="00E23DC4">
      <w:r>
        <w:t xml:space="preserve">I used data shown in </w:t>
      </w:r>
      <w:r>
        <w:fldChar w:fldCharType="begin"/>
      </w:r>
      <w:r>
        <w:instrText xml:space="preserve"> REF _Ref288328003 \h </w:instrText>
      </w:r>
      <w:r>
        <w:fldChar w:fldCharType="separate"/>
      </w:r>
      <w:r w:rsidR="007B1747">
        <w:t xml:space="preserve">Figure </w:t>
      </w:r>
      <w:r w:rsidR="007B1747">
        <w:rPr>
          <w:noProof/>
        </w:rPr>
        <w:t>5</w:t>
      </w:r>
      <w:r w:rsidR="007B1747">
        <w:noBreakHyphen/>
      </w:r>
      <w:r w:rsidR="007B1747">
        <w:rPr>
          <w:noProof/>
        </w:rPr>
        <w:t>8</w:t>
      </w:r>
      <w:r>
        <w:fldChar w:fldCharType="end"/>
      </w:r>
      <w:sdt>
        <w:sdtPr>
          <w:id w:val="-1531950638"/>
          <w:citation/>
        </w:sdtPr>
        <w:sdtContent>
          <w:r w:rsidR="004F74BE">
            <w:fldChar w:fldCharType="begin"/>
          </w:r>
          <w:r w:rsidR="004F74BE">
            <w:instrText xml:space="preserve"> CITATION X_spec_ECM_fr \l 2057 </w:instrText>
          </w:r>
          <w:r w:rsidR="004F74BE">
            <w:fldChar w:fldCharType="separate"/>
          </w:r>
          <w:r w:rsidR="004A7787">
            <w:rPr>
              <w:noProof/>
            </w:rPr>
            <w:t xml:space="preserve"> [</w:t>
          </w:r>
          <w:hyperlink w:anchor="X_spec_ECM_fr" w:history="1">
            <w:r w:rsidR="004A7787" w:rsidRPr="004A7787">
              <w:rPr>
                <w:rStyle w:val="Hyperlink"/>
                <w:noProof/>
                <w:color w:val="000000"/>
              </w:rPr>
              <w:t>5</w:t>
            </w:r>
          </w:hyperlink>
          <w:r w:rsidR="004A7787">
            <w:rPr>
              <w:noProof/>
            </w:rPr>
            <w:t>]</w:t>
          </w:r>
          <w:r w:rsidR="004F74BE">
            <w:fldChar w:fldCharType="end"/>
          </w:r>
        </w:sdtContent>
      </w:sdt>
      <w:r>
        <w:t xml:space="preserve"> to estimate frequency response of the microphone</w:t>
      </w:r>
      <w:r w:rsidR="004F74BE">
        <w:t>. I manually took values from the graph</w:t>
      </w:r>
      <w:r>
        <w:t xml:space="preserve">, and then interpolated them to the full frequency range using </w:t>
      </w:r>
      <w:r w:rsidRPr="00B13E91">
        <w:rPr>
          <w:rStyle w:val="MatlabChar"/>
        </w:rPr>
        <w:t>interp1</w:t>
      </w:r>
      <w:r>
        <w:t xml:space="preserve"> command.</w:t>
      </w:r>
    </w:p>
    <w:p w:rsidR="00E23DC4" w:rsidRDefault="00E23DC4" w:rsidP="00E23DC4">
      <w:r>
        <w:t>I then applied the inverted response to spectrum of all the acoustic measurements I took.</w:t>
      </w:r>
    </w:p>
    <w:p w:rsidR="00E23DC4" w:rsidRDefault="00E23DC4" w:rsidP="00E23DC4">
      <w:r>
        <w:rPr>
          <w:noProof/>
        </w:rPr>
        <w:lastRenderedPageBreak/>
        <w:drawing>
          <wp:inline distT="0" distB="0" distL="0" distR="0" wp14:anchorId="60642574" wp14:editId="7CFDB717">
            <wp:extent cx="3399692" cy="1981200"/>
            <wp:effectExtent l="0" t="0" r="0" b="0"/>
            <wp:docPr id="1" name="Picture 1" descr="E:\Compaq_Owner\My Documents\3rd year project\ecm8000_freq_re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mpaq_Owner\My Documents\3rd year project\ecm8000_freq_resp.jpg"/>
                    <pic:cNvPicPr>
                      <a:picLocks noChangeAspect="1" noChangeArrowheads="1"/>
                    </pic:cNvPicPr>
                  </pic:nvPicPr>
                  <pic:blipFill rotWithShape="1">
                    <a:blip r:embed="rId46">
                      <a:extLst>
                        <a:ext uri="{28A0092B-C50C-407E-A947-70E740481C1C}">
                          <a14:useLocalDpi xmlns:a14="http://schemas.microsoft.com/office/drawing/2010/main" val="0"/>
                        </a:ext>
                      </a:extLst>
                    </a:blip>
                    <a:srcRect t="9805" b="7346"/>
                    <a:stretch/>
                  </pic:blipFill>
                  <pic:spPr bwMode="auto">
                    <a:xfrm>
                      <a:off x="0" y="0"/>
                      <a:ext cx="3399790" cy="1981257"/>
                    </a:xfrm>
                    <a:prstGeom prst="rect">
                      <a:avLst/>
                    </a:prstGeom>
                    <a:noFill/>
                    <a:ln>
                      <a:noFill/>
                    </a:ln>
                    <a:extLst>
                      <a:ext uri="{53640926-AAD7-44D8-BBD7-CCE9431645EC}">
                        <a14:shadowObscured xmlns:a14="http://schemas.microsoft.com/office/drawing/2010/main"/>
                      </a:ext>
                    </a:extLst>
                  </pic:spPr>
                </pic:pic>
              </a:graphicData>
            </a:graphic>
          </wp:inline>
        </w:drawing>
      </w:r>
    </w:p>
    <w:p w:rsidR="00E23DC4" w:rsidRDefault="00E23DC4" w:rsidP="00E23DC4">
      <w:pPr>
        <w:pStyle w:val="Caption"/>
      </w:pPr>
      <w:bookmarkStart w:id="45" w:name="_Ref288328003"/>
      <w:bookmarkStart w:id="46" w:name="_Ref288328000"/>
      <w:r>
        <w:t xml:space="preserve">Figure </w:t>
      </w:r>
      <w:fldSimple w:instr=" STYLEREF 1 \s ">
        <w:r w:rsidR="007B1747">
          <w:rPr>
            <w:noProof/>
          </w:rPr>
          <w:t>5</w:t>
        </w:r>
      </w:fldSimple>
      <w:r w:rsidR="0084490D">
        <w:noBreakHyphen/>
      </w:r>
      <w:fldSimple w:instr=" SEQ Figure \* ARABIC \s 1 ">
        <w:r w:rsidR="007B1747">
          <w:rPr>
            <w:noProof/>
          </w:rPr>
          <w:t>8</w:t>
        </w:r>
      </w:fldSimple>
      <w:bookmarkEnd w:id="45"/>
      <w:r>
        <w:t xml:space="preserve"> - ECM800 approximate frequency response</w:t>
      </w:r>
      <w:bookmarkEnd w:id="46"/>
    </w:p>
    <w:p w:rsidR="00513174" w:rsidRDefault="00E23DC4" w:rsidP="00E23DC4">
      <w:r>
        <w:t xml:space="preserve">Despite shielded balanced connection, I recorded a significant level of noise on the sound card input </w:t>
      </w:r>
      <w:r w:rsidR="003D3495">
        <w:t xml:space="preserve">(around -40dB) </w:t>
      </w:r>
      <w:r>
        <w:t>when the circuit was switched on, but with no test sound signal being played back. This noise is a combination of microphone’s inherent noise, mains interference, and sound of the computer fans picked up by the microphone.</w:t>
      </w:r>
      <w:r w:rsidR="004F74BE">
        <w:t xml:space="preserve"> Analysing the spectru</w:t>
      </w:r>
      <w:r w:rsidR="00513174">
        <w:t>m of the noise revealed its power decreased</w:t>
      </w:r>
      <w:r w:rsidR="004F74BE">
        <w:t xml:space="preserve"> by roughly 3dB every octave. Such noise is known as pink noise.</w:t>
      </w:r>
      <w:r>
        <w:t xml:space="preserve"> </w:t>
      </w:r>
    </w:p>
    <w:p w:rsidR="00E23DC4" w:rsidRPr="00315D4A" w:rsidRDefault="00E23DC4" w:rsidP="00E23DC4">
      <w:r>
        <w:t>In future, best results can be obtained by using higher grade audio card with balanced input, and built-in phantom power supply. This way unshielded interconnects and ground loops can be kept to the minimum, preserving signal quality.</w:t>
      </w:r>
    </w:p>
    <w:p w:rsidR="00E23DC4" w:rsidRDefault="00E23DC4" w:rsidP="00E23DC4"/>
    <w:p w:rsidR="00A642B6" w:rsidRDefault="003D3495" w:rsidP="00A642B6">
      <w:pPr>
        <w:pStyle w:val="Heading2"/>
      </w:pPr>
      <w:bookmarkStart w:id="47" w:name="_Ref288574563"/>
      <w:bookmarkStart w:id="48" w:name="_Toc288776093"/>
      <w:r>
        <w:t>A</w:t>
      </w:r>
      <w:r w:rsidR="00A642B6">
        <w:t>coustic measurements</w:t>
      </w:r>
      <w:bookmarkEnd w:id="47"/>
      <w:bookmarkEnd w:id="48"/>
    </w:p>
    <w:p w:rsidR="003D3495" w:rsidRDefault="003D3495" w:rsidP="003D3495">
      <w:r>
        <w:t>First, I measured the acoustic response of woofer and tweeter separately, at distance 20cm away, on the centre axis</w:t>
      </w:r>
      <w:r w:rsidR="0025295B">
        <w:t xml:space="preserve"> of each driver</w:t>
      </w:r>
      <w:r>
        <w:t>.</w:t>
      </w:r>
      <w:r w:rsidR="00BA354D">
        <w:t xml:space="preserve"> Results are shown in </w:t>
      </w:r>
      <w:r w:rsidR="00BA354D">
        <w:fldChar w:fldCharType="begin"/>
      </w:r>
      <w:r w:rsidR="00BA354D">
        <w:instrText xml:space="preserve"> REF _Ref288575410 \h </w:instrText>
      </w:r>
      <w:r w:rsidR="00BA354D">
        <w:fldChar w:fldCharType="separate"/>
      </w:r>
      <w:r w:rsidR="007B1747">
        <w:t xml:space="preserve">Figure </w:t>
      </w:r>
      <w:r w:rsidR="007B1747">
        <w:rPr>
          <w:noProof/>
        </w:rPr>
        <w:t>5</w:t>
      </w:r>
      <w:r w:rsidR="007B1747">
        <w:noBreakHyphen/>
      </w:r>
      <w:r w:rsidR="007B1747">
        <w:rPr>
          <w:noProof/>
        </w:rPr>
        <w:t>10</w:t>
      </w:r>
      <w:r w:rsidR="00BA354D">
        <w:fldChar w:fldCharType="end"/>
      </w:r>
      <w:r w:rsidR="00BA354D">
        <w:t xml:space="preserve">. </w:t>
      </w:r>
      <w:r>
        <w:t xml:space="preserve"> Low frequencies can damage tweeter by pulling the coil too far from neutral position, therefore I used starting frequency of 500Hz for tweeter measurements, and modified </w:t>
      </w:r>
      <w:proofErr w:type="gramStart"/>
      <w:r w:rsidRPr="003D3495">
        <w:rPr>
          <w:rStyle w:val="MathsChar"/>
        </w:rPr>
        <w:t>INV(</w:t>
      </w:r>
      <w:proofErr w:type="gramEnd"/>
      <w:r w:rsidRPr="003D3495">
        <w:rPr>
          <w:rStyle w:val="MathsChar"/>
        </w:rPr>
        <w:t>w)</w:t>
      </w:r>
      <w:r>
        <w:t xml:space="preserve"> accordingly.</w:t>
      </w:r>
    </w:p>
    <w:p w:rsidR="000368EC" w:rsidRDefault="007B5261" w:rsidP="000368EC">
      <w:r>
        <w:t xml:space="preserve">As expected, tweeter response is low is lower frequencies, and then increases and stays relatively constant up to </w:t>
      </w:r>
      <w:proofErr w:type="gramStart"/>
      <w:r>
        <w:t>20</w:t>
      </w:r>
      <w:r w:rsidR="002A2A46">
        <w:t>kHz</w:t>
      </w:r>
      <w:proofErr w:type="gramEnd"/>
      <w:r>
        <w:t xml:space="preserve">. Woofer response is generally constant between 100Hz and </w:t>
      </w:r>
      <w:proofErr w:type="gramStart"/>
      <w:r>
        <w:t>5</w:t>
      </w:r>
      <w:r w:rsidR="002A2A46">
        <w:t>kHz</w:t>
      </w:r>
      <w:proofErr w:type="gramEnd"/>
      <w:r>
        <w:t>, then drops off.</w:t>
      </w:r>
    </w:p>
    <w:p w:rsidR="00E63DB2" w:rsidRDefault="00F112EC" w:rsidP="000368EC">
      <w:r>
        <w:t>I</w:t>
      </w:r>
      <w:r w:rsidR="007B5261">
        <w:t xml:space="preserve"> would like to implement an algorithm that could automatically design an active digital cross-over just based on this data. Th</w:t>
      </w:r>
      <w:r w:rsidR="00E63DB2">
        <w:t>e algorithm would need to determine suitable cross-over frequency and roll-off rates (filter order) for each driver. Also, it should be able to work with loudspeakers with 3 and 4 separate drivers. Given the complexity of the data and the amount design experience needed, I was not able to implement the algorithm in time.</w:t>
      </w:r>
    </w:p>
    <w:p w:rsidR="00E12D78" w:rsidRDefault="00B85DD4" w:rsidP="00E12D78">
      <w:pPr>
        <w:keepNext/>
      </w:pPr>
      <w:r>
        <w:rPr>
          <w:noProof/>
        </w:rPr>
        <w:drawing>
          <wp:inline distT="0" distB="0" distL="0" distR="0" wp14:anchorId="2C65F966" wp14:editId="5F1D8443">
            <wp:extent cx="2226118" cy="1708150"/>
            <wp:effectExtent l="0" t="0" r="3175" b="6350"/>
            <wp:docPr id="4103" name="Picture 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27115" cy="1708915"/>
                    </a:xfrm>
                    <a:prstGeom prst="rect">
                      <a:avLst/>
                    </a:prstGeom>
                    <a:noFill/>
                    <a:ln>
                      <a:noFill/>
                    </a:ln>
                  </pic:spPr>
                </pic:pic>
              </a:graphicData>
            </a:graphic>
          </wp:inline>
        </w:drawing>
      </w:r>
    </w:p>
    <w:p w:rsidR="00B85DD4" w:rsidRDefault="00E12D78" w:rsidP="00E12D78">
      <w:pPr>
        <w:pStyle w:val="Caption"/>
      </w:pPr>
      <w:r>
        <w:t xml:space="preserve">Figure </w:t>
      </w:r>
      <w:fldSimple w:instr=" STYLEREF 1 \s ">
        <w:r w:rsidR="007B1747">
          <w:rPr>
            <w:noProof/>
          </w:rPr>
          <w:t>5</w:t>
        </w:r>
      </w:fldSimple>
      <w:r w:rsidR="0084490D">
        <w:noBreakHyphen/>
      </w:r>
      <w:fldSimple w:instr=" SEQ Figure \* ARABIC \s 1 ">
        <w:r w:rsidR="007B1747">
          <w:rPr>
            <w:noProof/>
          </w:rPr>
          <w:t>9</w:t>
        </w:r>
      </w:fldSimple>
      <w:r>
        <w:t xml:space="preserve"> - recording set-up</w:t>
      </w:r>
    </w:p>
    <w:p w:rsidR="006242CC" w:rsidRDefault="006242CC" w:rsidP="006242CC">
      <w:pPr>
        <w:keepNext/>
      </w:pPr>
      <w:r>
        <w:rPr>
          <w:noProof/>
        </w:rPr>
        <w:lastRenderedPageBreak/>
        <w:drawing>
          <wp:inline distT="0" distB="0" distL="0" distR="0" wp14:anchorId="0A67DFC0" wp14:editId="4DFF8152">
            <wp:extent cx="5558091" cy="2984500"/>
            <wp:effectExtent l="0" t="0" r="5080" b="6350"/>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8984" t="2239" r="8556" b="5059"/>
                    <a:stretch/>
                  </pic:blipFill>
                  <pic:spPr bwMode="auto">
                    <a:xfrm>
                      <a:off x="0" y="0"/>
                      <a:ext cx="5560470" cy="2985777"/>
                    </a:xfrm>
                    <a:prstGeom prst="rect">
                      <a:avLst/>
                    </a:prstGeom>
                    <a:noFill/>
                    <a:ln>
                      <a:noFill/>
                    </a:ln>
                    <a:extLst>
                      <a:ext uri="{53640926-AAD7-44D8-BBD7-CCE9431645EC}">
                        <a14:shadowObscured xmlns:a14="http://schemas.microsoft.com/office/drawing/2010/main"/>
                      </a:ext>
                    </a:extLst>
                  </pic:spPr>
                </pic:pic>
              </a:graphicData>
            </a:graphic>
          </wp:inline>
        </w:drawing>
      </w:r>
    </w:p>
    <w:p w:rsidR="006242CC" w:rsidRDefault="006242CC" w:rsidP="006242CC">
      <w:pPr>
        <w:pStyle w:val="Caption"/>
      </w:pPr>
      <w:bookmarkStart w:id="49" w:name="_Ref288575410"/>
      <w:r>
        <w:t xml:space="preserve">Figure </w:t>
      </w:r>
      <w:fldSimple w:instr=" STYLEREF 1 \s ">
        <w:r w:rsidR="007B1747">
          <w:rPr>
            <w:noProof/>
          </w:rPr>
          <w:t>5</w:t>
        </w:r>
      </w:fldSimple>
      <w:r w:rsidR="0084490D">
        <w:noBreakHyphen/>
      </w:r>
      <w:fldSimple w:instr=" SEQ Figure \* ARABIC \s 1 ">
        <w:r w:rsidR="007B1747">
          <w:rPr>
            <w:noProof/>
          </w:rPr>
          <w:t>10</w:t>
        </w:r>
      </w:fldSimple>
      <w:bookmarkEnd w:id="49"/>
      <w:r>
        <w:t xml:space="preserve"> - individual driver responses</w:t>
      </w:r>
      <w:r w:rsidR="00E0109B">
        <w:t xml:space="preserve"> in active mode</w:t>
      </w:r>
    </w:p>
    <w:p w:rsidR="006242CC" w:rsidRDefault="00F112EC" w:rsidP="006242CC">
      <w:r>
        <w:t>Next I measured the response of the complete loudspeaker. I placed it on the edge of the table, facing into the room away from walls or any other large objects, to m</w:t>
      </w:r>
      <w:r w:rsidR="00AE6A0C">
        <w:t>inimise acoustic reflections. Microphone was located 1m away from the speaker, on-axis with tweeter, which is the usual practice.</w:t>
      </w:r>
    </w:p>
    <w:p w:rsidR="00341ECC" w:rsidRDefault="00341ECC" w:rsidP="006242CC">
      <w:r>
        <w:fldChar w:fldCharType="begin"/>
      </w:r>
      <w:r>
        <w:instrText xml:space="preserve"> REF _Ref288516622 \h </w:instrText>
      </w:r>
      <w:r>
        <w:fldChar w:fldCharType="separate"/>
      </w:r>
      <w:r w:rsidR="007B1747">
        <w:t xml:space="preserve">Figure </w:t>
      </w:r>
      <w:r w:rsidR="007B1747">
        <w:rPr>
          <w:noProof/>
        </w:rPr>
        <w:t>5</w:t>
      </w:r>
      <w:r w:rsidR="007B1747">
        <w:noBreakHyphen/>
      </w:r>
      <w:r w:rsidR="007B1747">
        <w:rPr>
          <w:noProof/>
        </w:rPr>
        <w:t>11</w:t>
      </w:r>
      <w:r>
        <w:fldChar w:fldCharType="end"/>
      </w:r>
      <w:r>
        <w:t xml:space="preserve"> shows measured acoustic response with passive and active </w:t>
      </w:r>
      <w:r w:rsidR="00BA354D">
        <w:t xml:space="preserve">IIR </w:t>
      </w:r>
      <w:r>
        <w:t>cross-overs. We can see that responses are very similar, w</w:t>
      </w:r>
      <w:r w:rsidR="00524FF5">
        <w:t>ith</w:t>
      </w:r>
      <w:r w:rsidR="00E3325E">
        <w:t xml:space="preserve"> the exception of</w:t>
      </w:r>
      <w:r w:rsidR="00524FF5">
        <w:t xml:space="preserve"> active mode response having approximately 6dB dip in region between </w:t>
      </w:r>
      <w:r w:rsidR="00E3325E">
        <w:t xml:space="preserve">2 and </w:t>
      </w:r>
      <w:r w:rsidR="00524FF5">
        <w:t xml:space="preserve">4 </w:t>
      </w:r>
      <w:r w:rsidR="004363DB">
        <w:t>k</w:t>
      </w:r>
      <w:r w:rsidR="002A2A46">
        <w:t>Hz</w:t>
      </w:r>
      <w:r w:rsidR="00524FF5">
        <w:t>.</w:t>
      </w:r>
      <w:r w:rsidR="00E3325E">
        <w:t xml:space="preserve"> </w:t>
      </w:r>
      <w:r w:rsidR="008126FD">
        <w:t>T</w:t>
      </w:r>
      <w:r w:rsidR="004D2515">
        <w:t xml:space="preserve">he reason for </w:t>
      </w:r>
      <w:r w:rsidR="00246B04">
        <w:t>that</w:t>
      </w:r>
      <w:r w:rsidR="008126FD">
        <w:t xml:space="preserve"> in not clear</w:t>
      </w:r>
      <w:r w:rsidR="00246B04">
        <w:t>;</w:t>
      </w:r>
      <w:r w:rsidR="004D2515">
        <w:t xml:space="preserve"> however this dip can be easily corrected as shown in section </w:t>
      </w:r>
      <w:r w:rsidR="004D2515">
        <w:fldChar w:fldCharType="begin"/>
      </w:r>
      <w:r w:rsidR="004D2515">
        <w:instrText xml:space="preserve"> REF _Ref288568041 \r \h </w:instrText>
      </w:r>
      <w:r w:rsidR="004D2515">
        <w:fldChar w:fldCharType="separate"/>
      </w:r>
      <w:r w:rsidR="007B1747">
        <w:t>6.1</w:t>
      </w:r>
      <w:r w:rsidR="004D2515">
        <w:fldChar w:fldCharType="end"/>
      </w:r>
      <w:r w:rsidR="004D2515">
        <w:t>.</w:t>
      </w:r>
    </w:p>
    <w:p w:rsidR="006242CC" w:rsidRDefault="00902E4E" w:rsidP="006242CC">
      <w:pPr>
        <w:keepNext/>
      </w:pPr>
      <w:r>
        <w:rPr>
          <w:noProof/>
        </w:rPr>
        <w:drawing>
          <wp:anchor distT="0" distB="0" distL="114300" distR="114300" simplePos="0" relativeHeight="251684864" behindDoc="0" locked="0" layoutInCell="1" allowOverlap="1" wp14:anchorId="5E1105F2" wp14:editId="4E1E08FA">
            <wp:simplePos x="0" y="0"/>
            <wp:positionH relativeFrom="column">
              <wp:posOffset>4711700</wp:posOffset>
            </wp:positionH>
            <wp:positionV relativeFrom="paragraph">
              <wp:posOffset>1770077</wp:posOffset>
            </wp:positionV>
            <wp:extent cx="964835" cy="457200"/>
            <wp:effectExtent l="0" t="0" r="6985" b="0"/>
            <wp:wrapNone/>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64835"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242CC" w:rsidRPr="006242CC">
        <w:rPr>
          <w:noProof/>
        </w:rPr>
        <w:drawing>
          <wp:inline distT="0" distB="0" distL="0" distR="0" wp14:anchorId="714B4685" wp14:editId="6FDD4523">
            <wp:extent cx="5939790" cy="3006067"/>
            <wp:effectExtent l="0" t="0" r="3810" b="4445"/>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8828" t="886" r="8312" b="10668"/>
                    <a:stretch/>
                  </pic:blipFill>
                  <pic:spPr bwMode="auto">
                    <a:xfrm>
                      <a:off x="0" y="0"/>
                      <a:ext cx="5939790" cy="3006067"/>
                    </a:xfrm>
                    <a:prstGeom prst="rect">
                      <a:avLst/>
                    </a:prstGeom>
                    <a:solidFill>
                      <a:schemeClr val="bg1"/>
                    </a:solidFill>
                    <a:ln>
                      <a:noFill/>
                    </a:ln>
                    <a:effectLst/>
                  </pic:spPr>
                </pic:pic>
              </a:graphicData>
            </a:graphic>
          </wp:inline>
        </w:drawing>
      </w:r>
    </w:p>
    <w:p w:rsidR="006242CC" w:rsidRDefault="006242CC" w:rsidP="006242CC">
      <w:pPr>
        <w:pStyle w:val="Caption"/>
      </w:pPr>
      <w:bookmarkStart w:id="50" w:name="_Ref288516622"/>
      <w:r>
        <w:t xml:space="preserve">Figure </w:t>
      </w:r>
      <w:fldSimple w:instr=" STYLEREF 1 \s ">
        <w:r w:rsidR="007B1747">
          <w:rPr>
            <w:noProof/>
          </w:rPr>
          <w:t>5</w:t>
        </w:r>
      </w:fldSimple>
      <w:r w:rsidR="0084490D">
        <w:noBreakHyphen/>
      </w:r>
      <w:fldSimple w:instr=" SEQ Figure \* ARABIC \s 1 ">
        <w:r w:rsidR="007B1747">
          <w:rPr>
            <w:noProof/>
          </w:rPr>
          <w:t>11</w:t>
        </w:r>
      </w:fldSimple>
      <w:bookmarkEnd w:id="50"/>
      <w:r>
        <w:t xml:space="preserve"> - loudspeaker response </w:t>
      </w:r>
      <w:r w:rsidR="00902E4E">
        <w:t>with passive vs.</w:t>
      </w:r>
      <w:r>
        <w:t xml:space="preserve"> active</w:t>
      </w:r>
      <w:r w:rsidR="00902E4E">
        <w:t xml:space="preserve"> IIR cross-overs</w:t>
      </w:r>
    </w:p>
    <w:p w:rsidR="00BA354D" w:rsidRDefault="00BA354D" w:rsidP="00BA354D"/>
    <w:p w:rsidR="00BA354D" w:rsidRPr="00BA354D" w:rsidRDefault="00BA354D" w:rsidP="00BA354D">
      <w:r>
        <w:fldChar w:fldCharType="begin"/>
      </w:r>
      <w:r>
        <w:instrText xml:space="preserve"> REF _Ref288575621 \h </w:instrText>
      </w:r>
      <w:r>
        <w:fldChar w:fldCharType="separate"/>
      </w:r>
      <w:r w:rsidR="007B1747">
        <w:t xml:space="preserve">Figure </w:t>
      </w:r>
      <w:r w:rsidR="007B1747">
        <w:rPr>
          <w:noProof/>
        </w:rPr>
        <w:t>5</w:t>
      </w:r>
      <w:r w:rsidR="007B1747">
        <w:noBreakHyphen/>
      </w:r>
      <w:r w:rsidR="007B1747">
        <w:rPr>
          <w:noProof/>
        </w:rPr>
        <w:t>12</w:t>
      </w:r>
      <w:r>
        <w:fldChar w:fldCharType="end"/>
      </w:r>
      <w:r>
        <w:t xml:space="preserve"> shows measured acoustic response with passive and active FIR linear phase cross-overs. </w:t>
      </w:r>
    </w:p>
    <w:p w:rsidR="00902E4E" w:rsidRDefault="00902E4E" w:rsidP="00902E4E">
      <w:pPr>
        <w:keepNext/>
      </w:pPr>
      <w:r>
        <w:rPr>
          <w:noProof/>
        </w:rPr>
        <w:lastRenderedPageBreak/>
        <w:drawing>
          <wp:inline distT="0" distB="0" distL="0" distR="0" wp14:anchorId="16B2546A" wp14:editId="525D345C">
            <wp:extent cx="6082748" cy="2885196"/>
            <wp:effectExtent l="0" t="0" r="0" b="0"/>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8935" t="1626" r="8410" b="3252"/>
                    <a:stretch/>
                  </pic:blipFill>
                  <pic:spPr bwMode="auto">
                    <a:xfrm>
                      <a:off x="0" y="0"/>
                      <a:ext cx="6090396" cy="2888824"/>
                    </a:xfrm>
                    <a:prstGeom prst="rect">
                      <a:avLst/>
                    </a:prstGeom>
                    <a:noFill/>
                    <a:ln>
                      <a:noFill/>
                    </a:ln>
                    <a:extLst>
                      <a:ext uri="{53640926-AAD7-44D8-BBD7-CCE9431645EC}">
                        <a14:shadowObscured xmlns:a14="http://schemas.microsoft.com/office/drawing/2010/main"/>
                      </a:ext>
                    </a:extLst>
                  </pic:spPr>
                </pic:pic>
              </a:graphicData>
            </a:graphic>
          </wp:inline>
        </w:drawing>
      </w:r>
    </w:p>
    <w:p w:rsidR="00902E4E" w:rsidRDefault="00902E4E" w:rsidP="00902E4E">
      <w:pPr>
        <w:pStyle w:val="Caption"/>
      </w:pPr>
      <w:bookmarkStart w:id="51" w:name="_Ref288575621"/>
      <w:r>
        <w:t xml:space="preserve">Figure </w:t>
      </w:r>
      <w:fldSimple w:instr=" STYLEREF 1 \s ">
        <w:r w:rsidR="007B1747">
          <w:rPr>
            <w:noProof/>
          </w:rPr>
          <w:t>5</w:t>
        </w:r>
      </w:fldSimple>
      <w:r w:rsidR="0084490D">
        <w:noBreakHyphen/>
      </w:r>
      <w:fldSimple w:instr=" SEQ Figure \* ARABIC \s 1 ">
        <w:r w:rsidR="007B1747">
          <w:rPr>
            <w:noProof/>
          </w:rPr>
          <w:t>12</w:t>
        </w:r>
      </w:fldSimple>
      <w:bookmarkEnd w:id="51"/>
      <w:r>
        <w:t xml:space="preserve"> – loudspeaker response with passive vs. linear phase response cross-overs</w:t>
      </w:r>
    </w:p>
    <w:p w:rsidR="0088693B" w:rsidRPr="0088693B" w:rsidRDefault="0088693B" w:rsidP="0088693B">
      <w:r>
        <w:t>Again, responses have almost identical shape</w:t>
      </w:r>
      <w:r w:rsidR="002A6AAC">
        <w:t xml:space="preserve">, which means that FIR filter approximates the passive filter well. I conducted some subjective sound quality tests, which did not reveal any difference in the sound. Better assessment would require blind tests by people with good </w:t>
      </w:r>
      <w:r w:rsidR="00BC33D1">
        <w:t xml:space="preserve">critical </w:t>
      </w:r>
      <w:r w:rsidR="002A6AAC">
        <w:t>listening experience.</w:t>
      </w:r>
    </w:p>
    <w:p w:rsidR="00371D64" w:rsidRDefault="00371D64" w:rsidP="00371D64">
      <w:proofErr w:type="gramStart"/>
      <w:r>
        <w:t>Additional experiments shown that the response does not change shape significantly if microphone is moved along the axis.</w:t>
      </w:r>
      <w:proofErr w:type="gramEnd"/>
      <w:r>
        <w:t xml:space="preserve"> This suggests that the measurement is a valid speaker measurement, not a measurement of the room excited by the speaker.</w:t>
      </w:r>
    </w:p>
    <w:p w:rsidR="0007616A" w:rsidRDefault="0054477C" w:rsidP="005357D0">
      <w:pPr>
        <w:pStyle w:val="Heading1"/>
      </w:pPr>
      <w:bookmarkStart w:id="52" w:name="_Toc288776094"/>
      <w:r>
        <w:t>Frequency response flattening</w:t>
      </w:r>
      <w:bookmarkEnd w:id="52"/>
    </w:p>
    <w:p w:rsidR="00BC33D1" w:rsidRDefault="00BC33D1" w:rsidP="00F46EC2">
      <w:r>
        <w:t xml:space="preserve">I assumed that to hear sound as close to the original recording, audio spectrum produced by the loudspeaker at the ears’ location must be identical to the spectrum of the recording. This may not be necessarily true. Human hearing is complex and has different sensitivity to different frequencies. The recording may have been pre-processed already, to account for typical loudspeaker and room acoustics. In any case, I decided to investigate the possibility </w:t>
      </w:r>
      <w:r w:rsidR="0049204E">
        <w:t xml:space="preserve">of making </w:t>
      </w:r>
      <w:r w:rsidR="00162C2F">
        <w:t>frequency response of the loudspeaker as flat as possible by just changing the cross-over, no</w:t>
      </w:r>
      <w:r w:rsidR="00081B91">
        <w:t>t</w:t>
      </w:r>
      <w:r w:rsidR="00162C2F">
        <w:t xml:space="preserve"> the mechanical construction.</w:t>
      </w:r>
    </w:p>
    <w:p w:rsidR="00F46EC2" w:rsidRPr="00F46EC2" w:rsidRDefault="00BC33D1" w:rsidP="00F46EC2">
      <w:r>
        <w:t xml:space="preserve">  </w:t>
      </w:r>
    </w:p>
    <w:p w:rsidR="0054477C" w:rsidRDefault="0054477C" w:rsidP="005357D0">
      <w:pPr>
        <w:pStyle w:val="Heading2"/>
      </w:pPr>
      <w:bookmarkStart w:id="53" w:name="_Ref288568001"/>
      <w:bookmarkStart w:id="54" w:name="_Ref288568041"/>
      <w:bookmarkStart w:id="55" w:name="_Toc288776095"/>
      <w:r>
        <w:t>FIR filter design using Matlab</w:t>
      </w:r>
      <w:bookmarkEnd w:id="53"/>
      <w:bookmarkEnd w:id="54"/>
      <w:bookmarkEnd w:id="55"/>
    </w:p>
    <w:p w:rsidR="003C50B2" w:rsidRPr="003C50B2" w:rsidRDefault="003C50B2" w:rsidP="003C50B2"/>
    <w:p w:rsidR="00D05780" w:rsidRDefault="00D05780" w:rsidP="00D05780">
      <w:r>
        <w:t>Here is the algorithm I used to design inverse FIR filter:</w:t>
      </w:r>
    </w:p>
    <w:p w:rsidR="00D05780" w:rsidRDefault="00D05780" w:rsidP="003C50B2">
      <w:pPr>
        <w:pStyle w:val="ListParagraph"/>
        <w:numPr>
          <w:ilvl w:val="0"/>
          <w:numId w:val="12"/>
        </w:numPr>
      </w:pPr>
      <w:r>
        <w:t>Create linear frequency vector</w:t>
      </w:r>
      <w:r w:rsidR="00B21682">
        <w:t xml:space="preserve"> with range 0..Fs/2 (0..48</w:t>
      </w:r>
      <w:r w:rsidR="004363DB">
        <w:t>k</w:t>
      </w:r>
      <w:r w:rsidR="002A2A46">
        <w:t>Hz</w:t>
      </w:r>
      <w:r w:rsidR="00B21682">
        <w:t>)</w:t>
      </w:r>
    </w:p>
    <w:p w:rsidR="00D05780" w:rsidRDefault="00D05780" w:rsidP="003C50B2">
      <w:pPr>
        <w:pStyle w:val="ListParagraph"/>
        <w:numPr>
          <w:ilvl w:val="0"/>
          <w:numId w:val="12"/>
        </w:numPr>
      </w:pPr>
      <w:r>
        <w:t>Interpolate magnitude information from semi-octave frequency vector</w:t>
      </w:r>
      <w:r w:rsidR="00B21682">
        <w:t xml:space="preserve"> (22Hz-22</w:t>
      </w:r>
      <w:r w:rsidR="004363DB">
        <w:t>k</w:t>
      </w:r>
      <w:r w:rsidR="002A2A46">
        <w:t>Hz</w:t>
      </w:r>
      <w:r w:rsidR="00B21682">
        <w:t>)</w:t>
      </w:r>
      <w:r>
        <w:t xml:space="preserve"> onto linear frequency vector</w:t>
      </w:r>
    </w:p>
    <w:p w:rsidR="00B21682" w:rsidRDefault="00B21682" w:rsidP="003C50B2">
      <w:pPr>
        <w:pStyle w:val="ListParagraph"/>
        <w:numPr>
          <w:ilvl w:val="0"/>
          <w:numId w:val="12"/>
        </w:numPr>
      </w:pPr>
      <w:r>
        <w:t>Negate magnitude vector values in dB, to obtain inverse magnitudes</w:t>
      </w:r>
    </w:p>
    <w:p w:rsidR="00626B92" w:rsidRDefault="00626B92" w:rsidP="003C50B2">
      <w:pPr>
        <w:pStyle w:val="ListParagraph"/>
        <w:numPr>
          <w:ilvl w:val="0"/>
          <w:numId w:val="12"/>
        </w:numPr>
      </w:pPr>
      <w:r>
        <w:t>Pad low frequencies with constant attenuation value</w:t>
      </w:r>
    </w:p>
    <w:p w:rsidR="00D05780" w:rsidRDefault="00D05780" w:rsidP="003C50B2">
      <w:pPr>
        <w:pStyle w:val="ListParagraph"/>
        <w:numPr>
          <w:ilvl w:val="0"/>
          <w:numId w:val="12"/>
        </w:numPr>
      </w:pPr>
      <w:r>
        <w:t xml:space="preserve">Convert magnitude from dB to absolute value: </w:t>
      </w:r>
      <m:oMath>
        <m:r>
          <w:rPr>
            <w:rFonts w:ascii="Cambria Math" w:hAnsi="Cambria Math"/>
          </w:rPr>
          <m:t>A=</m:t>
        </m:r>
        <m:sSup>
          <m:sSupPr>
            <m:ctrlPr>
              <w:rPr>
                <w:rFonts w:ascii="Cambria Math" w:hAnsi="Cambria Math"/>
                <w:i/>
              </w:rPr>
            </m:ctrlPr>
          </m:sSupPr>
          <m:e>
            <m:r>
              <w:rPr>
                <w:rFonts w:ascii="Cambria Math" w:hAnsi="Cambria Math"/>
              </w:rPr>
              <m:t>10</m:t>
            </m:r>
          </m:e>
          <m:sup>
            <m:f>
              <m:fPr>
                <m:ctrlPr>
                  <w:rPr>
                    <w:rFonts w:ascii="Cambria Math" w:hAnsi="Cambria Math"/>
                    <w:i/>
                  </w:rPr>
                </m:ctrlPr>
              </m:fPr>
              <m:num>
                <m:r>
                  <w:rPr>
                    <w:rFonts w:ascii="Cambria Math" w:hAnsi="Cambria Math"/>
                  </w:rPr>
                  <m:t>dB</m:t>
                </m:r>
              </m:num>
              <m:den>
                <m:r>
                  <w:rPr>
                    <w:rFonts w:ascii="Cambria Math" w:hAnsi="Cambria Math"/>
                  </w:rPr>
                  <m:t>20</m:t>
                </m:r>
              </m:den>
            </m:f>
          </m:sup>
        </m:sSup>
      </m:oMath>
    </w:p>
    <w:p w:rsidR="00D05780" w:rsidRDefault="00D05780" w:rsidP="003C50B2">
      <w:pPr>
        <w:pStyle w:val="ListParagraph"/>
        <w:numPr>
          <w:ilvl w:val="0"/>
          <w:numId w:val="12"/>
        </w:numPr>
      </w:pPr>
      <w:r>
        <w:t>Normalise linear frequency vector, so that largest value is 1</w:t>
      </w:r>
    </w:p>
    <w:p w:rsidR="00B21682" w:rsidRDefault="00B21682" w:rsidP="003C50B2">
      <w:pPr>
        <w:pStyle w:val="ListParagraph"/>
        <w:numPr>
          <w:ilvl w:val="0"/>
          <w:numId w:val="12"/>
        </w:numPr>
      </w:pPr>
      <w:r>
        <w:t xml:space="preserve">Use </w:t>
      </w:r>
      <w:r w:rsidRPr="00B21682">
        <w:rPr>
          <w:rStyle w:val="MatlabChar"/>
        </w:rPr>
        <w:t>fir2</w:t>
      </w:r>
      <w:r w:rsidR="00044F02" w:rsidRPr="001930D3">
        <w:t xml:space="preserve"> </w:t>
      </w:r>
      <w:r w:rsidRPr="001930D3">
        <w:t>c</w:t>
      </w:r>
      <w:r w:rsidRPr="00044F02">
        <w:t>ommand</w:t>
      </w:r>
      <w:r w:rsidR="00626B92">
        <w:t xml:space="preserve"> with</w:t>
      </w:r>
      <w:r w:rsidRPr="00044F02">
        <w:t xml:space="preserve"> desired number of taps</w:t>
      </w:r>
      <w:r w:rsidR="00626B92">
        <w:t xml:space="preserve"> to obtain filter coefficients b</w:t>
      </w:r>
      <w:r w:rsidR="00626B92" w:rsidRPr="00626B92">
        <w:rPr>
          <w:vertAlign w:val="subscript"/>
        </w:rPr>
        <w:t>n</w:t>
      </w:r>
    </w:p>
    <w:p w:rsidR="00D05780" w:rsidRDefault="00626B92" w:rsidP="003C50B2">
      <w:pPr>
        <w:pStyle w:val="ListParagraph"/>
        <w:numPr>
          <w:ilvl w:val="0"/>
          <w:numId w:val="12"/>
        </w:numPr>
      </w:pPr>
      <w:r>
        <w:t xml:space="preserve">Obtain frequency response using </w:t>
      </w:r>
      <w:r w:rsidRPr="00626B92">
        <w:rPr>
          <w:rStyle w:val="MatlabChar"/>
        </w:rPr>
        <w:t>freqz</w:t>
      </w:r>
      <w:r>
        <w:t xml:space="preserve"> command</w:t>
      </w:r>
    </w:p>
    <w:p w:rsidR="00626B92" w:rsidRDefault="00626B92" w:rsidP="003C50B2">
      <w:pPr>
        <w:pStyle w:val="ListParagraph"/>
        <w:numPr>
          <w:ilvl w:val="0"/>
          <w:numId w:val="12"/>
        </w:numPr>
      </w:pPr>
      <w:r>
        <w:t>Interpolate frequency response data back onto semi-octave frequency vector</w:t>
      </w:r>
      <w:r w:rsidR="00A13A50">
        <w:t>, to verify the response</w:t>
      </w:r>
    </w:p>
    <w:p w:rsidR="00A13A50" w:rsidRDefault="00A13A50" w:rsidP="00A13A50">
      <w:r>
        <w:t xml:space="preserve">The inverse filter I obtained using this method is shown in </w:t>
      </w:r>
      <w:r w:rsidR="003C50B2">
        <w:fldChar w:fldCharType="begin"/>
      </w:r>
      <w:r w:rsidR="003C50B2">
        <w:instrText xml:space="preserve"> REF _Ref288412235 \h </w:instrText>
      </w:r>
      <w:r w:rsidR="003C50B2">
        <w:fldChar w:fldCharType="separate"/>
      </w:r>
      <w:r w:rsidR="007B1747">
        <w:t xml:space="preserve">Figure </w:t>
      </w:r>
      <w:r w:rsidR="007B1747">
        <w:rPr>
          <w:noProof/>
        </w:rPr>
        <w:t>6</w:t>
      </w:r>
      <w:r w:rsidR="007B1747">
        <w:noBreakHyphen/>
      </w:r>
      <w:r w:rsidR="007B1747">
        <w:rPr>
          <w:noProof/>
        </w:rPr>
        <w:t>1</w:t>
      </w:r>
      <w:r w:rsidR="003C50B2">
        <w:fldChar w:fldCharType="end"/>
      </w:r>
      <w:r w:rsidR="003C50B2">
        <w:t xml:space="preserve">. The length of the filter is 10000 taps. Inspecting the filter response it is evident that it approximates high frequencies a lot better than low frequencies. </w:t>
      </w:r>
    </w:p>
    <w:p w:rsidR="00940EB0" w:rsidRDefault="00940EB0" w:rsidP="00A13A50">
      <w:r>
        <w:lastRenderedPageBreak/>
        <w:t>Attenuation for frequencies below 280 Hz has been left constant. This frequency has been chosen empirically. Attempting to equalise low frequencies results in</w:t>
      </w:r>
      <w:r w:rsidR="000F0310">
        <w:t xml:space="preserve"> audio signal clipping an</w:t>
      </w:r>
      <w:r w:rsidR="00525A70">
        <w:t>d</w:t>
      </w:r>
      <w:r>
        <w:t xml:space="preserve"> saturation of the speaker as the required gain is very large.</w:t>
      </w:r>
      <w:r w:rsidR="00525A70">
        <w:t xml:space="preserve"> </w:t>
      </w:r>
      <w:r>
        <w:t xml:space="preserve">Also, inverse filter does not approximate original response shape </w:t>
      </w:r>
      <w:r w:rsidR="00525A70">
        <w:t>accurately</w:t>
      </w:r>
      <w:r>
        <w:t xml:space="preserve"> at low frequencies, so instead of compensating specific features, </w:t>
      </w:r>
      <w:r w:rsidR="00525A70">
        <w:t>only general attenuation is introduced.</w:t>
      </w:r>
    </w:p>
    <w:p w:rsidR="00A13A50" w:rsidRDefault="00A13A50" w:rsidP="00A13A50">
      <w:pPr>
        <w:keepNext/>
      </w:pPr>
      <w:r w:rsidRPr="00A13A50">
        <w:rPr>
          <w:noProof/>
        </w:rPr>
        <w:drawing>
          <wp:inline distT="0" distB="0" distL="0" distR="0" wp14:anchorId="5CAE7CB2" wp14:editId="2CF29940">
            <wp:extent cx="5936854" cy="3289300"/>
            <wp:effectExtent l="0" t="0" r="6985" b="635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8730" t="1" r="8666" b="4179"/>
                    <a:stretch/>
                  </pic:blipFill>
                  <pic:spPr bwMode="auto">
                    <a:xfrm>
                      <a:off x="0" y="0"/>
                      <a:ext cx="5939790" cy="3290927"/>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A13A50" w:rsidRDefault="00A13A50" w:rsidP="00A13A50">
      <w:pPr>
        <w:pStyle w:val="Caption"/>
      </w:pPr>
      <w:bookmarkStart w:id="56" w:name="_Ref288412235"/>
      <w:r>
        <w:t xml:space="preserve">Figure </w:t>
      </w:r>
      <w:fldSimple w:instr=" STYLEREF 1 \s ">
        <w:r w:rsidR="007B1747">
          <w:rPr>
            <w:noProof/>
          </w:rPr>
          <w:t>6</w:t>
        </w:r>
      </w:fldSimple>
      <w:r w:rsidR="0084490D">
        <w:noBreakHyphen/>
      </w:r>
      <w:fldSimple w:instr=" SEQ Figure \* ARABIC \s 1 ">
        <w:r w:rsidR="007B1747">
          <w:rPr>
            <w:noProof/>
          </w:rPr>
          <w:t>1</w:t>
        </w:r>
      </w:fldSimple>
      <w:bookmarkEnd w:id="56"/>
      <w:r>
        <w:t xml:space="preserve"> - FIR inverse filter and resulting frequency response</w:t>
      </w:r>
    </w:p>
    <w:p w:rsidR="00D05780" w:rsidRDefault="003C50B2" w:rsidP="003C50B2">
      <w:r>
        <w:t xml:space="preserve">We can see that </w:t>
      </w:r>
      <w:r w:rsidR="0088152C">
        <w:t>t</w:t>
      </w:r>
      <w:r w:rsidR="000F0310">
        <w:t>he frequency response deviation in the band 1000 Hz – 22 kHz has been reduced from 15dB to under 10dB</w:t>
      </w:r>
      <w:r w:rsidR="0088152C">
        <w:t>. Frequencies above 4 kHz have been flattened particularly well. Subjective listening tests with real samples of music confirm that equalised cross-over definitely sound</w:t>
      </w:r>
      <w:r w:rsidR="004A7787">
        <w:t>s</w:t>
      </w:r>
      <w:r w:rsidR="0088152C">
        <w:t xml:space="preserve"> different</w:t>
      </w:r>
      <w:r w:rsidR="004A7787">
        <w:t>ly</w:t>
      </w:r>
      <w:r w:rsidR="0088152C">
        <w:t>, with high frequencies audibly elevated. Whether it sounds good is a matter of personal preference.</w:t>
      </w:r>
    </w:p>
    <w:p w:rsidR="00854EAE" w:rsidRDefault="00854EAE" w:rsidP="00854EAE">
      <w:pPr>
        <w:pStyle w:val="Heading2"/>
      </w:pPr>
      <w:bookmarkStart w:id="57" w:name="_Toc288776096"/>
      <w:r>
        <w:t>Extending the work</w:t>
      </w:r>
      <w:bookmarkEnd w:id="57"/>
    </w:p>
    <w:p w:rsidR="001E159B" w:rsidRDefault="00AC0CFB" w:rsidP="000368EC">
      <w:r>
        <w:t xml:space="preserve">I would like to extend the work I’ve done in a number of ways. So far, I’ve only worked with one loudspeaker. For a real listening set-up this would need to be extended to both left and right speakers, which can be done in a straightforward way. However equalising the sound at the position of the listener’s ears would be more complicated. </w:t>
      </w:r>
      <w:r w:rsidR="00525113">
        <w:t>A wearable wireless headset with a pair of microphones can be used to record test signal at exact listener’s position.</w:t>
      </w:r>
    </w:p>
    <w:p w:rsidR="000368EC" w:rsidRDefault="000368EC" w:rsidP="000368EC">
      <w:pPr>
        <w:pStyle w:val="Heading1"/>
      </w:pPr>
      <w:bookmarkStart w:id="58" w:name="_Toc288776097"/>
      <w:r>
        <w:t>Conclusion</w:t>
      </w:r>
      <w:bookmarkEnd w:id="58"/>
    </w:p>
    <w:p w:rsidR="00AA13F7" w:rsidRDefault="00091396" w:rsidP="00AA13F7">
      <w:r>
        <w:t>I successfully implemented exponentially swept sine</w:t>
      </w:r>
      <w:r w:rsidR="00AA13F7">
        <w:t xml:space="preserve"> technique</w:t>
      </w:r>
      <w:r>
        <w:t xml:space="preserve"> </w:t>
      </w:r>
      <w:r w:rsidR="002310D7">
        <w:t>for frequency response characterisation. I introduced some improvements that allowed me to accurately measure amplitude and phase response of electric circuits using a standard PC soundcard.</w:t>
      </w:r>
      <w:r w:rsidR="00B66B27">
        <w:t xml:space="preserve"> Based on the technique acoustic measurements</w:t>
      </w:r>
      <w:r w:rsidR="00822D63">
        <w:t xml:space="preserve"> of the loudspeakers</w:t>
      </w:r>
      <w:r w:rsidR="00B66B27">
        <w:t xml:space="preserve"> were performed using a suitable microphone</w:t>
      </w:r>
      <w:r w:rsidR="00822D63">
        <w:t>.</w:t>
      </w:r>
    </w:p>
    <w:p w:rsidR="00AA13F7" w:rsidRDefault="00B66B27" w:rsidP="00AA13F7">
      <w:r>
        <w:t>I d</w:t>
      </w:r>
      <w:r w:rsidR="00AA13F7">
        <w:t>esigned and measured di</w:t>
      </w:r>
      <w:r>
        <w:t>gital cross-over</w:t>
      </w:r>
      <w:r w:rsidR="00D8389E">
        <w:t xml:space="preserve"> filter</w:t>
      </w:r>
      <w:r>
        <w:t xml:space="preserve"> for the existing loudspeaker. I demonstrated that speaker drivers, which normally exhibit complex electromechanical behaviour, can be treated simply as resistances when driven directly </w:t>
      </w:r>
      <w:r w:rsidR="007B1747">
        <w:t>by</w:t>
      </w:r>
      <w:r>
        <w:t xml:space="preserve"> the amplifier. The loudspeaker driven by both FIR and IIR versions of active cross-over was shown to have very similar acoustic response to that in passive configuration. However active-cross over can reduce pow</w:t>
      </w:r>
      <w:r w:rsidR="00D8389E">
        <w:t>er load on the amplifier by 22%.</w:t>
      </w:r>
    </w:p>
    <w:p w:rsidR="00B66B27" w:rsidRDefault="00B66B27" w:rsidP="00AA13F7">
      <w:r>
        <w:t>Furthermore, FIR equalisation filter was shown to significantly flatten frequency response above 4 kHz</w:t>
      </w:r>
      <w:r w:rsidR="00822D63">
        <w:t>.</w:t>
      </w:r>
    </w:p>
    <w:p w:rsidR="000368EC" w:rsidRDefault="000368EC">
      <w:pPr>
        <w:spacing w:before="0" w:after="200" w:line="276" w:lineRule="auto"/>
      </w:pPr>
      <w:r>
        <w:br w:type="page"/>
      </w:r>
    </w:p>
    <w:p w:rsidR="007705AF" w:rsidRDefault="007705AF" w:rsidP="007705AF">
      <w:pPr>
        <w:pStyle w:val="Heading1"/>
      </w:pPr>
      <w:bookmarkStart w:id="59" w:name="_Ref288604832"/>
      <w:bookmarkStart w:id="60" w:name="_Toc288776098"/>
      <w:r>
        <w:lastRenderedPageBreak/>
        <w:t>Appendix</w:t>
      </w:r>
      <w:bookmarkEnd w:id="59"/>
      <w:bookmarkEnd w:id="60"/>
    </w:p>
    <w:p w:rsidR="007705AF" w:rsidRDefault="007705AF" w:rsidP="007705AF">
      <w:pPr>
        <w:pStyle w:val="Heading2"/>
      </w:pPr>
      <w:bookmarkStart w:id="61" w:name="_Toc288776099"/>
      <w:r>
        <w:t>Room impulse response model</w:t>
      </w:r>
      <w:bookmarkEnd w:id="61"/>
    </w:p>
    <w:p w:rsidR="007705AF" w:rsidRDefault="007705AF" w:rsidP="007705AF">
      <w:r>
        <w:t xml:space="preserve">In the beginning of my project I concentrated on creating room acoustic simulation model. </w:t>
      </w:r>
      <w:r w:rsidRPr="00346B89">
        <w:t>The most important feature of such simulation is to obtain an acoustic impulse response in a particular location given the positions and type of sound so</w:t>
      </w:r>
      <w:r w:rsidR="00FE0F5E">
        <w:t>urces and dimensions of the room.</w:t>
      </w:r>
    </w:p>
    <w:p w:rsidR="007705AF" w:rsidRDefault="007705AF" w:rsidP="007705AF">
      <w:r>
        <w:t xml:space="preserve">A few methods exist to approximate room acoustics. I used a ray tracing approach, where every ray object is given initial direction and amplitude, and then geometrically bounced around until it decays. The problem with such approach is that it does not account for diffraction around hard objects and diffuse reflections, which dominate low-frequency propagation. The model was implemented in Matlab. The details of implementation are presented in </w:t>
      </w:r>
      <w:r w:rsidR="00FE0F5E">
        <w:t>the second project report</w:t>
      </w:r>
      <w:r>
        <w:t>.</w:t>
      </w:r>
    </w:p>
    <w:p w:rsidR="007705AF" w:rsidRDefault="007705AF" w:rsidP="007705AF">
      <w:r>
        <w:t>I came to conclusion that an accurate model would require far more time and expertise that I have. Also, I could just use a measured impulse response to go ahead with the main objective of my work – designing active digital cross-over and room equalisation.</w:t>
      </w:r>
    </w:p>
    <w:p w:rsidR="007705AF" w:rsidRDefault="007705AF" w:rsidP="007705AF">
      <w:pPr>
        <w:pStyle w:val="Heading2"/>
      </w:pPr>
      <w:bookmarkStart w:id="62" w:name="_Toc288776100"/>
      <w:r>
        <w:t>Room equalisation</w:t>
      </w:r>
      <w:bookmarkEnd w:id="62"/>
    </w:p>
    <w:p w:rsidR="007705AF" w:rsidRDefault="007705AF" w:rsidP="007705AF">
      <w:r w:rsidRPr="000238C1">
        <w:t>Analysing both simulated and real impulse responses we can see that in general they are mixed phase, meaning they have zeros outside unit circle. That means trying to invert them directly would produce a system with poles outside unit circle which is unstable.</w:t>
      </w:r>
    </w:p>
    <w:p w:rsidR="007705AF" w:rsidRDefault="007705AF" w:rsidP="007705AF">
      <w:r>
        <w:t xml:space="preserve">There are a number of articles in literature describing various ways of approximating the inverse of non-minimum phase systems. </w:t>
      </w:r>
    </w:p>
    <w:p w:rsidR="007705AF" w:rsidRDefault="007705AF" w:rsidP="007705AF">
      <w:pPr>
        <w:rPr>
          <w:noProof/>
        </w:rPr>
      </w:pPr>
      <w:r>
        <w:t xml:space="preserve">Notably, adaptive filtering is widely used for this purpose. I tried to use a LMS algorithm to create a stable inverse filter. For a sample of real music and non-minimum phase channel 120 samples long, the RMS error of equalisation was 1.5%. This is comparable to results presented in </w:t>
      </w:r>
      <w:sdt>
        <w:sdtPr>
          <w:id w:val="1845818660"/>
          <w:citation/>
        </w:sdtPr>
        <w:sdtContent>
          <w:r>
            <w:fldChar w:fldCharType="begin"/>
          </w:r>
          <w:r w:rsidR="00DE60E0">
            <w:instrText xml:space="preserve">CITATION MLa \l 2057 </w:instrText>
          </w:r>
          <w:r>
            <w:fldChar w:fldCharType="separate"/>
          </w:r>
          <w:r w:rsidR="004A7787">
            <w:rPr>
              <w:noProof/>
            </w:rPr>
            <w:t>[</w:t>
          </w:r>
          <w:hyperlink w:anchor="MLa" w:history="1">
            <w:r w:rsidR="004A7787" w:rsidRPr="004A7787">
              <w:rPr>
                <w:rStyle w:val="Hyperlink"/>
                <w:noProof/>
                <w:color w:val="000000"/>
              </w:rPr>
              <w:t>6</w:t>
            </w:r>
          </w:hyperlink>
          <w:r w:rsidR="004A7787">
            <w:rPr>
              <w:noProof/>
            </w:rPr>
            <w:t>]</w:t>
          </w:r>
          <w:r>
            <w:fldChar w:fldCharType="end"/>
          </w:r>
        </w:sdtContent>
      </w:sdt>
      <w:r>
        <w:t xml:space="preserve">. </w:t>
      </w:r>
    </w:p>
    <w:p w:rsidR="007705AF" w:rsidRDefault="007705AF" w:rsidP="007705AF">
      <w:pPr>
        <w:keepNext/>
      </w:pPr>
      <w:r>
        <w:rPr>
          <w:noProof/>
        </w:rPr>
        <w:drawing>
          <wp:inline distT="0" distB="0" distL="0" distR="0" wp14:anchorId="71EDE4E5" wp14:editId="4E730B51">
            <wp:extent cx="3139763" cy="933450"/>
            <wp:effectExtent l="0" t="0" r="0" b="0"/>
            <wp:docPr id="7" name="Picture 7" descr="E:\Compaq_Owner\My Documents\3rd year project\Images\adaptive 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ompaq_Owner\My Documents\3rd year project\Images\adaptive filter.pn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8054"/>
                    <a:stretch/>
                  </pic:blipFill>
                  <pic:spPr bwMode="auto">
                    <a:xfrm>
                      <a:off x="0" y="0"/>
                      <a:ext cx="3151702" cy="936999"/>
                    </a:xfrm>
                    <a:prstGeom prst="rect">
                      <a:avLst/>
                    </a:prstGeom>
                    <a:noFill/>
                    <a:ln>
                      <a:noFill/>
                    </a:ln>
                    <a:extLst>
                      <a:ext uri="{53640926-AAD7-44D8-BBD7-CCE9431645EC}">
                        <a14:shadowObscured xmlns:a14="http://schemas.microsoft.com/office/drawing/2010/main"/>
                      </a:ext>
                    </a:extLst>
                  </pic:spPr>
                </pic:pic>
              </a:graphicData>
            </a:graphic>
          </wp:inline>
        </w:drawing>
      </w:r>
    </w:p>
    <w:p w:rsidR="007705AF" w:rsidRDefault="007705AF" w:rsidP="007705AF">
      <w:pPr>
        <w:pStyle w:val="Caption"/>
      </w:pPr>
      <w:r>
        <w:t xml:space="preserve">Figure </w:t>
      </w:r>
      <w:fldSimple w:instr=" STYLEREF 1 \s ">
        <w:r w:rsidR="007B1747">
          <w:rPr>
            <w:noProof/>
          </w:rPr>
          <w:t>8</w:t>
        </w:r>
      </w:fldSimple>
      <w:r w:rsidR="0084490D">
        <w:noBreakHyphen/>
      </w:r>
      <w:fldSimple w:instr=" SEQ Figure \* ARABIC \s 1 ">
        <w:r w:rsidR="007B1747">
          <w:rPr>
            <w:noProof/>
          </w:rPr>
          <w:t>1</w:t>
        </w:r>
      </w:fldSimple>
      <w:r>
        <w:t xml:space="preserve"> - adaptive filtering</w:t>
      </w:r>
    </w:p>
    <w:p w:rsidR="007705AF" w:rsidRDefault="007705AF" w:rsidP="007705AF">
      <w:r>
        <w:t>I got somewhat encouraging results with LMS, but I decided to move on to active cross-overs and get back to LMS once the entire system was in place.</w:t>
      </w:r>
    </w:p>
    <w:p w:rsidR="000368EC" w:rsidRDefault="000368EC">
      <w:pPr>
        <w:spacing w:before="0" w:after="200" w:line="276" w:lineRule="auto"/>
      </w:pPr>
      <w:r>
        <w:br w:type="page"/>
      </w:r>
    </w:p>
    <w:p w:rsidR="000368EC" w:rsidRPr="000238C1" w:rsidRDefault="000368EC" w:rsidP="007705AF"/>
    <w:p w:rsidR="007705AF" w:rsidRPr="007705AF" w:rsidRDefault="007705AF" w:rsidP="007705AF"/>
    <w:bookmarkStart w:id="63" w:name="_Toc288776101" w:displacedByCustomXml="next"/>
    <w:sdt>
      <w:sdtPr>
        <w:rPr>
          <w:rFonts w:ascii="Times New Roman" w:eastAsia="Times New Roman" w:hAnsi="Times New Roman" w:cs="Times New Roman"/>
          <w:b w:val="0"/>
          <w:bCs w:val="0"/>
          <w:color w:val="000000"/>
          <w:sz w:val="22"/>
          <w:szCs w:val="22"/>
        </w:rPr>
        <w:id w:val="206069346"/>
        <w:docPartObj>
          <w:docPartGallery w:val="Bibliographies"/>
          <w:docPartUnique/>
        </w:docPartObj>
      </w:sdtPr>
      <w:sdtContent>
        <w:p w:rsidR="001E530A" w:rsidRDefault="001E530A">
          <w:pPr>
            <w:pStyle w:val="Heading1"/>
          </w:pPr>
          <w:r>
            <w:t>Works Cited</w:t>
          </w:r>
          <w:bookmarkEnd w:id="63"/>
        </w:p>
        <w:p w:rsidR="004A7787" w:rsidRDefault="001E530A" w:rsidP="004A7787">
          <w:pPr>
            <w:pStyle w:val="Bibliography"/>
            <w:rPr>
              <w:noProof/>
              <w:vanish/>
            </w:rPr>
          </w:pPr>
          <w:r>
            <w:fldChar w:fldCharType="begin"/>
          </w:r>
          <w:r>
            <w:instrText xml:space="preserve"> BIBLIOGRAPHY </w:instrText>
          </w:r>
          <w:r>
            <w:fldChar w:fldCharType="separate"/>
          </w:r>
          <w:r w:rsidR="004A7787">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112"/>
          </w:tblGrid>
          <w:tr w:rsidR="004A7787" w:rsidTr="004A7787">
            <w:trPr>
              <w:tblCellSpacing w:w="15" w:type="dxa"/>
            </w:trPr>
            <w:tc>
              <w:tcPr>
                <w:tcW w:w="0" w:type="auto"/>
                <w:hideMark/>
              </w:tcPr>
              <w:p w:rsidR="004A7787" w:rsidRDefault="004A7787">
                <w:pPr>
                  <w:pStyle w:val="Bibliography"/>
                  <w:jc w:val="right"/>
                  <w:rPr>
                    <w:rFonts w:eastAsiaTheme="minorEastAsia"/>
                    <w:noProof/>
                  </w:rPr>
                </w:pPr>
                <w:r>
                  <w:rPr>
                    <w:noProof/>
                  </w:rPr>
                  <w:t>[1]</w:t>
                </w:r>
              </w:p>
            </w:tc>
            <w:tc>
              <w:tcPr>
                <w:tcW w:w="0" w:type="auto"/>
                <w:hideMark/>
              </w:tcPr>
              <w:p w:rsidR="004A7787" w:rsidRDefault="004A7787">
                <w:pPr>
                  <w:pStyle w:val="Bibliography"/>
                  <w:rPr>
                    <w:rFonts w:eastAsiaTheme="minorEastAsia"/>
                    <w:noProof/>
                  </w:rPr>
                </w:pPr>
                <w:r>
                  <w:rPr>
                    <w:noProof/>
                  </w:rPr>
                  <w:t>Angelo Farina, "Simultaneous measurement of impulse response and distortion with a swept-sine technique," Università di Parma, 2000.</w:t>
                </w:r>
              </w:p>
            </w:tc>
          </w:tr>
          <w:tr w:rsidR="004A7787" w:rsidTr="004A7787">
            <w:trPr>
              <w:tblCellSpacing w:w="15" w:type="dxa"/>
            </w:trPr>
            <w:tc>
              <w:tcPr>
                <w:tcW w:w="0" w:type="auto"/>
                <w:hideMark/>
              </w:tcPr>
              <w:p w:rsidR="004A7787" w:rsidRDefault="004A7787">
                <w:pPr>
                  <w:pStyle w:val="Bibliography"/>
                  <w:jc w:val="right"/>
                  <w:rPr>
                    <w:rFonts w:eastAsiaTheme="minorEastAsia"/>
                    <w:noProof/>
                  </w:rPr>
                </w:pPr>
                <w:r>
                  <w:rPr>
                    <w:noProof/>
                  </w:rPr>
                  <w:t>[2]</w:t>
                </w:r>
              </w:p>
            </w:tc>
            <w:tc>
              <w:tcPr>
                <w:tcW w:w="0" w:type="auto"/>
                <w:hideMark/>
              </w:tcPr>
              <w:p w:rsidR="004A7787" w:rsidRDefault="004A7787">
                <w:pPr>
                  <w:pStyle w:val="Bibliography"/>
                  <w:rPr>
                    <w:rFonts w:eastAsiaTheme="minorEastAsia"/>
                    <w:noProof/>
                  </w:rPr>
                </w:pPr>
                <w:r>
                  <w:rPr>
                    <w:noProof/>
                  </w:rPr>
                  <w:t>Angelo Farina. http://www.aurora-plugins.com/.</w:t>
                </w:r>
              </w:p>
            </w:tc>
          </w:tr>
          <w:tr w:rsidR="004A7787" w:rsidTr="004A7787">
            <w:trPr>
              <w:tblCellSpacing w:w="15" w:type="dxa"/>
            </w:trPr>
            <w:tc>
              <w:tcPr>
                <w:tcW w:w="0" w:type="auto"/>
                <w:hideMark/>
              </w:tcPr>
              <w:p w:rsidR="004A7787" w:rsidRDefault="004A7787">
                <w:pPr>
                  <w:pStyle w:val="Bibliography"/>
                  <w:jc w:val="right"/>
                  <w:rPr>
                    <w:rFonts w:eastAsiaTheme="minorEastAsia"/>
                    <w:noProof/>
                  </w:rPr>
                </w:pPr>
                <w:bookmarkStart w:id="64" w:name="htt112"/>
                <w:r>
                  <w:rPr>
                    <w:noProof/>
                  </w:rPr>
                  <w:t>[3]</w:t>
                </w:r>
                <w:bookmarkEnd w:id="64"/>
              </w:p>
            </w:tc>
            <w:tc>
              <w:tcPr>
                <w:tcW w:w="0" w:type="auto"/>
                <w:hideMark/>
              </w:tcPr>
              <w:p w:rsidR="004A7787" w:rsidRDefault="004A7787">
                <w:pPr>
                  <w:pStyle w:val="Bibliography"/>
                  <w:rPr>
                    <w:rFonts w:eastAsiaTheme="minorEastAsia"/>
                    <w:noProof/>
                  </w:rPr>
                </w:pPr>
                <w:r>
                  <w:rPr>
                    <w:noProof/>
                  </w:rPr>
                  <w:t>Convolver — a convolution plug-in. http://convolver.sourceforge.net/.</w:t>
                </w:r>
              </w:p>
            </w:tc>
          </w:tr>
          <w:tr w:rsidR="004A7787" w:rsidTr="004A7787">
            <w:trPr>
              <w:tblCellSpacing w:w="15" w:type="dxa"/>
            </w:trPr>
            <w:tc>
              <w:tcPr>
                <w:tcW w:w="0" w:type="auto"/>
                <w:hideMark/>
              </w:tcPr>
              <w:p w:rsidR="004A7787" w:rsidRDefault="004A7787">
                <w:pPr>
                  <w:pStyle w:val="Bibliography"/>
                  <w:jc w:val="right"/>
                  <w:rPr>
                    <w:rFonts w:eastAsiaTheme="minorEastAsia"/>
                    <w:noProof/>
                  </w:rPr>
                </w:pPr>
                <w:bookmarkStart w:id="65" w:name="Wik"/>
                <w:r>
                  <w:rPr>
                    <w:noProof/>
                  </w:rPr>
                  <w:t>[4]</w:t>
                </w:r>
                <w:bookmarkEnd w:id="65"/>
              </w:p>
            </w:tc>
            <w:tc>
              <w:tcPr>
                <w:tcW w:w="0" w:type="auto"/>
                <w:hideMark/>
              </w:tcPr>
              <w:p w:rsidR="004A7787" w:rsidRDefault="004A7787">
                <w:pPr>
                  <w:pStyle w:val="Bibliography"/>
                  <w:rPr>
                    <w:rFonts w:eastAsiaTheme="minorEastAsia"/>
                    <w:noProof/>
                  </w:rPr>
                </w:pPr>
                <w:r>
                  <w:rPr>
                    <w:noProof/>
                  </w:rPr>
                  <w:t xml:space="preserve">J. and Laws, P Blauert, "Group Delay Distortions in Electroacoustical Systems," </w:t>
                </w:r>
                <w:r>
                  <w:rPr>
                    <w:i/>
                    <w:iCs/>
                    <w:noProof/>
                  </w:rPr>
                  <w:t>Journal of the Acoustical Society of America</w:t>
                </w:r>
                <w:r>
                  <w:rPr>
                    <w:noProof/>
                  </w:rPr>
                  <w:t>, vol. Volume 63, Number 5, pp. 1478-1483 (May 1978).</w:t>
                </w:r>
              </w:p>
            </w:tc>
          </w:tr>
          <w:tr w:rsidR="004A7787" w:rsidTr="004A7787">
            <w:trPr>
              <w:tblCellSpacing w:w="15" w:type="dxa"/>
            </w:trPr>
            <w:tc>
              <w:tcPr>
                <w:tcW w:w="0" w:type="auto"/>
                <w:hideMark/>
              </w:tcPr>
              <w:p w:rsidR="004A7787" w:rsidRDefault="004A7787">
                <w:pPr>
                  <w:pStyle w:val="Bibliography"/>
                  <w:jc w:val="right"/>
                  <w:rPr>
                    <w:rFonts w:eastAsiaTheme="minorEastAsia"/>
                    <w:noProof/>
                  </w:rPr>
                </w:pPr>
                <w:r>
                  <w:rPr>
                    <w:noProof/>
                  </w:rPr>
                  <w:t>[5]</w:t>
                </w:r>
              </w:p>
            </w:tc>
            <w:tc>
              <w:tcPr>
                <w:tcW w:w="0" w:type="auto"/>
                <w:hideMark/>
              </w:tcPr>
              <w:p w:rsidR="004A7787" w:rsidRDefault="004A7787">
                <w:pPr>
                  <w:pStyle w:val="Bibliography"/>
                  <w:rPr>
                    <w:rFonts w:eastAsiaTheme="minorEastAsia"/>
                    <w:noProof/>
                  </w:rPr>
                </w:pPr>
                <w:r>
                  <w:rPr>
                    <w:noProof/>
                  </w:rPr>
                  <w:t xml:space="preserve">Cross-spectrum Labs. (2011, March) [Online]. </w:t>
                </w:r>
                <w:hyperlink r:id="rId55" w:history="1">
                  <w:r>
                    <w:rPr>
                      <w:rStyle w:val="Hyperlink"/>
                      <w:noProof/>
                    </w:rPr>
                    <w:t>http://www.cross-spectrum.com/measurement/calibrated_behringer.html</w:t>
                  </w:r>
                </w:hyperlink>
              </w:p>
            </w:tc>
          </w:tr>
          <w:tr w:rsidR="004A7787" w:rsidTr="004A7787">
            <w:trPr>
              <w:tblCellSpacing w:w="15" w:type="dxa"/>
            </w:trPr>
            <w:tc>
              <w:tcPr>
                <w:tcW w:w="0" w:type="auto"/>
                <w:hideMark/>
              </w:tcPr>
              <w:p w:rsidR="004A7787" w:rsidRDefault="004A7787">
                <w:pPr>
                  <w:pStyle w:val="Bibliography"/>
                  <w:jc w:val="right"/>
                  <w:rPr>
                    <w:rFonts w:eastAsiaTheme="minorEastAsia"/>
                    <w:noProof/>
                  </w:rPr>
                </w:pPr>
                <w:r>
                  <w:rPr>
                    <w:noProof/>
                  </w:rPr>
                  <w:t>[6]</w:t>
                </w:r>
              </w:p>
            </w:tc>
            <w:tc>
              <w:tcPr>
                <w:tcW w:w="0" w:type="auto"/>
                <w:hideMark/>
              </w:tcPr>
              <w:p w:rsidR="004A7787" w:rsidRDefault="004A7787">
                <w:pPr>
                  <w:pStyle w:val="Bibliography"/>
                  <w:rPr>
                    <w:rFonts w:eastAsiaTheme="minorEastAsia"/>
                    <w:noProof/>
                  </w:rPr>
                </w:pPr>
                <w:r>
                  <w:rPr>
                    <w:noProof/>
                  </w:rPr>
                  <w:t>M. Lankarany and M.H. Savoji, "Deconvolution of Non-Minimum Phase FIR Systems using Adaptive Filtering," Shahid Beheshti University, Tehran,.</w:t>
                </w:r>
              </w:p>
            </w:tc>
          </w:tr>
          <w:tr w:rsidR="004A7787" w:rsidTr="004A7787">
            <w:trPr>
              <w:tblCellSpacing w:w="15" w:type="dxa"/>
            </w:trPr>
            <w:tc>
              <w:tcPr>
                <w:tcW w:w="0" w:type="auto"/>
                <w:hideMark/>
              </w:tcPr>
              <w:p w:rsidR="004A7787" w:rsidRDefault="004A7787">
                <w:pPr>
                  <w:pStyle w:val="Bibliography"/>
                  <w:jc w:val="right"/>
                  <w:rPr>
                    <w:rFonts w:eastAsiaTheme="minorEastAsia"/>
                    <w:noProof/>
                  </w:rPr>
                </w:pPr>
                <w:r>
                  <w:rPr>
                    <w:noProof/>
                  </w:rPr>
                  <w:t>[7]</w:t>
                </w:r>
              </w:p>
            </w:tc>
            <w:tc>
              <w:tcPr>
                <w:tcW w:w="0" w:type="auto"/>
                <w:hideMark/>
              </w:tcPr>
              <w:p w:rsidR="004A7787" w:rsidRDefault="004A7787">
                <w:pPr>
                  <w:pStyle w:val="Bibliography"/>
                  <w:rPr>
                    <w:rFonts w:eastAsiaTheme="minorEastAsia"/>
                    <w:noProof/>
                  </w:rPr>
                </w:pPr>
                <w:r>
                  <w:rPr>
                    <w:noProof/>
                  </w:rPr>
                  <w:t>Madeline Carson et al, "SURROUND SOUND IMPULSE RESPONSE, Measurement with the Exponential Sine Sweep, Application in Convolution Reverb," UNIVERSITY OF VICTORIA, 2009.</w:t>
                </w:r>
              </w:p>
            </w:tc>
          </w:tr>
        </w:tbl>
        <w:p w:rsidR="004A7787" w:rsidRDefault="004A7787" w:rsidP="004A7787">
          <w:pPr>
            <w:pStyle w:val="Bibliography"/>
            <w:rPr>
              <w:rFonts w:eastAsiaTheme="minorEastAsia"/>
              <w:noProof/>
              <w:vanish/>
            </w:rPr>
          </w:pPr>
          <w:r>
            <w:rPr>
              <w:noProof/>
              <w:vanish/>
            </w:rPr>
            <w:t>x</w:t>
          </w:r>
        </w:p>
        <w:p w:rsidR="001E530A" w:rsidRDefault="001E530A" w:rsidP="004A7787">
          <w:r>
            <w:rPr>
              <w:b/>
              <w:bCs/>
            </w:rPr>
            <w:fldChar w:fldCharType="end"/>
          </w:r>
        </w:p>
      </w:sdtContent>
    </w:sdt>
    <w:p w:rsidR="001E530A" w:rsidRDefault="001E530A" w:rsidP="00AA13F7"/>
    <w:p w:rsidR="00AA13F7" w:rsidRDefault="00AA13F7" w:rsidP="00AA13F7"/>
    <w:p w:rsidR="0054477C" w:rsidRDefault="0054477C" w:rsidP="008E6DA2"/>
    <w:p w:rsidR="00034945" w:rsidRDefault="00034945" w:rsidP="008E6DA2"/>
    <w:p w:rsidR="00034945" w:rsidRPr="00034945" w:rsidRDefault="00034945" w:rsidP="008E6DA2">
      <w:r>
        <w:t xml:space="preserve"> </w:t>
      </w:r>
    </w:p>
    <w:p w:rsidR="003B690D" w:rsidRDefault="003B690D" w:rsidP="008E6DA2"/>
    <w:p w:rsidR="003B690D" w:rsidRPr="00FC3704" w:rsidRDefault="003B690D" w:rsidP="008E6DA2"/>
    <w:p w:rsidR="008B58A0" w:rsidRPr="00FC3704" w:rsidRDefault="008B58A0" w:rsidP="008E6DA2"/>
    <w:sectPr w:rsidR="008B58A0" w:rsidRPr="00FC3704" w:rsidSect="00FC3704">
      <w:footerReference w:type="default" r:id="rId56"/>
      <w:pgSz w:w="11906" w:h="16838"/>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7670" w:rsidRDefault="00BE7670" w:rsidP="007B205C">
      <w:pPr>
        <w:spacing w:before="0" w:after="0"/>
      </w:pPr>
      <w:r>
        <w:separator/>
      </w:r>
    </w:p>
  </w:endnote>
  <w:endnote w:type="continuationSeparator" w:id="0">
    <w:p w:rsidR="00BE7670" w:rsidRDefault="00BE7670" w:rsidP="007B205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4570366"/>
      <w:docPartObj>
        <w:docPartGallery w:val="Page Numbers (Bottom of Page)"/>
        <w:docPartUnique/>
      </w:docPartObj>
    </w:sdtPr>
    <w:sdtEndPr>
      <w:rPr>
        <w:noProof/>
        <w:sz w:val="24"/>
        <w:szCs w:val="24"/>
      </w:rPr>
    </w:sdtEndPr>
    <w:sdtContent>
      <w:p w:rsidR="007F5964" w:rsidRPr="007B205C" w:rsidRDefault="007F5964">
        <w:pPr>
          <w:pStyle w:val="Footer"/>
          <w:jc w:val="center"/>
          <w:rPr>
            <w:sz w:val="24"/>
            <w:szCs w:val="24"/>
          </w:rPr>
        </w:pPr>
        <w:r w:rsidRPr="007B205C">
          <w:rPr>
            <w:sz w:val="24"/>
            <w:szCs w:val="24"/>
          </w:rPr>
          <w:fldChar w:fldCharType="begin"/>
        </w:r>
        <w:r w:rsidRPr="007B205C">
          <w:rPr>
            <w:sz w:val="24"/>
            <w:szCs w:val="24"/>
          </w:rPr>
          <w:instrText xml:space="preserve"> PAGE   \* MERGEFORMAT </w:instrText>
        </w:r>
        <w:r w:rsidRPr="007B205C">
          <w:rPr>
            <w:sz w:val="24"/>
            <w:szCs w:val="24"/>
          </w:rPr>
          <w:fldChar w:fldCharType="separate"/>
        </w:r>
        <w:r w:rsidR="007B1747">
          <w:rPr>
            <w:noProof/>
            <w:sz w:val="24"/>
            <w:szCs w:val="24"/>
          </w:rPr>
          <w:t>8</w:t>
        </w:r>
        <w:r w:rsidRPr="007B205C">
          <w:rPr>
            <w:noProof/>
            <w:sz w:val="24"/>
            <w:szCs w:val="24"/>
          </w:rPr>
          <w:fldChar w:fldCharType="end"/>
        </w:r>
      </w:p>
    </w:sdtContent>
  </w:sdt>
  <w:p w:rsidR="007F5964" w:rsidRDefault="007F59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7670" w:rsidRDefault="00BE7670" w:rsidP="007B205C">
      <w:pPr>
        <w:spacing w:before="0" w:after="0"/>
      </w:pPr>
      <w:r>
        <w:separator/>
      </w:r>
    </w:p>
  </w:footnote>
  <w:footnote w:type="continuationSeparator" w:id="0">
    <w:p w:rsidR="00BE7670" w:rsidRDefault="00BE7670" w:rsidP="007B205C">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02524"/>
    <w:multiLevelType w:val="hybridMultilevel"/>
    <w:tmpl w:val="C63EF66A"/>
    <w:lvl w:ilvl="0" w:tplc="12382D5C">
      <w:start w:val="1"/>
      <w:numFmt w:val="decimal"/>
      <w:lvlText w:val="%1.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C42656E"/>
    <w:multiLevelType w:val="hybridMultilevel"/>
    <w:tmpl w:val="5B123ED0"/>
    <w:lvl w:ilvl="0" w:tplc="12382D5C">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0CC1600"/>
    <w:multiLevelType w:val="hybridMultilevel"/>
    <w:tmpl w:val="3782FE98"/>
    <w:lvl w:ilvl="0" w:tplc="98824E0A">
      <w:start w:val="1"/>
      <w:numFmt w:val="decimal"/>
      <w:lvlText w:val="%1.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8327842"/>
    <w:multiLevelType w:val="hybridMultilevel"/>
    <w:tmpl w:val="AF10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88F5C6F"/>
    <w:multiLevelType w:val="hybridMultilevel"/>
    <w:tmpl w:val="A8E6E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D90513D"/>
    <w:multiLevelType w:val="hybridMultilevel"/>
    <w:tmpl w:val="973E9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1405E8A"/>
    <w:multiLevelType w:val="hybridMultilevel"/>
    <w:tmpl w:val="450C67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2C1F54ED"/>
    <w:multiLevelType w:val="hybridMultilevel"/>
    <w:tmpl w:val="E544F2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FB31AB5"/>
    <w:multiLevelType w:val="hybridMultilevel"/>
    <w:tmpl w:val="8744E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62A28B9"/>
    <w:multiLevelType w:val="hybridMultilevel"/>
    <w:tmpl w:val="FCBC5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9B232CC"/>
    <w:multiLevelType w:val="multilevel"/>
    <w:tmpl w:val="0AEA26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4BD1442D"/>
    <w:multiLevelType w:val="hybridMultilevel"/>
    <w:tmpl w:val="DF823394"/>
    <w:lvl w:ilvl="0" w:tplc="C7B05E9C">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4C5777DC"/>
    <w:multiLevelType w:val="hybridMultilevel"/>
    <w:tmpl w:val="8E4ED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E2820F5"/>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54493BB5"/>
    <w:multiLevelType w:val="hybridMultilevel"/>
    <w:tmpl w:val="8766B4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6A5340A"/>
    <w:multiLevelType w:val="hybridMultilevel"/>
    <w:tmpl w:val="52ACE5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nsid w:val="635B58B0"/>
    <w:multiLevelType w:val="hybridMultilevel"/>
    <w:tmpl w:val="237474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71895247"/>
    <w:multiLevelType w:val="hybridMultilevel"/>
    <w:tmpl w:val="C63EF66A"/>
    <w:lvl w:ilvl="0" w:tplc="12382D5C">
      <w:start w:val="1"/>
      <w:numFmt w:val="decimal"/>
      <w:lvlText w:val="%1.1"/>
      <w:lvlJc w:val="left"/>
      <w:pPr>
        <w:ind w:left="927" w:hanging="360"/>
      </w:pPr>
      <w:rPr>
        <w:rFonts w:hint="default"/>
      </w:r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8">
    <w:nsid w:val="760161AF"/>
    <w:multiLevelType w:val="hybridMultilevel"/>
    <w:tmpl w:val="F1D8800A"/>
    <w:lvl w:ilvl="0" w:tplc="A2A4EBEA">
      <w:start w:val="1"/>
      <w:numFmt w:val="decimal"/>
      <w:lvlText w:val="(%1)"/>
      <w:lvlJc w:val="left"/>
      <w:pPr>
        <w:ind w:left="1080" w:hanging="72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7A6F4805"/>
    <w:multiLevelType w:val="hybridMultilevel"/>
    <w:tmpl w:val="5358A6AE"/>
    <w:lvl w:ilvl="0" w:tplc="FB6E5DB8">
      <w:start w:val="1"/>
      <w:numFmt w:val="decimal"/>
      <w:lvlText w:val="%1.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nsid w:val="7E1E17B2"/>
    <w:multiLevelType w:val="hybridMultilevel"/>
    <w:tmpl w:val="2074775E"/>
    <w:lvl w:ilvl="0" w:tplc="66C627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13"/>
  </w:num>
  <w:num w:numId="4">
    <w:abstractNumId w:val="13"/>
  </w:num>
  <w:num w:numId="5">
    <w:abstractNumId w:val="2"/>
  </w:num>
  <w:num w:numId="6">
    <w:abstractNumId w:val="1"/>
  </w:num>
  <w:num w:numId="7">
    <w:abstractNumId w:val="17"/>
  </w:num>
  <w:num w:numId="8">
    <w:abstractNumId w:val="19"/>
  </w:num>
  <w:num w:numId="9">
    <w:abstractNumId w:val="10"/>
  </w:num>
  <w:num w:numId="10">
    <w:abstractNumId w:val="9"/>
  </w:num>
  <w:num w:numId="11">
    <w:abstractNumId w:val="3"/>
  </w:num>
  <w:num w:numId="12">
    <w:abstractNumId w:val="16"/>
  </w:num>
  <w:num w:numId="13">
    <w:abstractNumId w:val="12"/>
  </w:num>
  <w:num w:numId="14">
    <w:abstractNumId w:val="8"/>
  </w:num>
  <w:num w:numId="15">
    <w:abstractNumId w:val="14"/>
  </w:num>
  <w:num w:numId="16">
    <w:abstractNumId w:val="6"/>
  </w:num>
  <w:num w:numId="17">
    <w:abstractNumId w:val="15"/>
  </w:num>
  <w:num w:numId="18">
    <w:abstractNumId w:val="20"/>
  </w:num>
  <w:num w:numId="19">
    <w:abstractNumId w:val="11"/>
  </w:num>
  <w:num w:numId="20">
    <w:abstractNumId w:val="5"/>
  </w:num>
  <w:num w:numId="21">
    <w:abstractNumId w:val="18"/>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E70"/>
    <w:rsid w:val="00020A57"/>
    <w:rsid w:val="000233F2"/>
    <w:rsid w:val="000238C1"/>
    <w:rsid w:val="00033F18"/>
    <w:rsid w:val="00034945"/>
    <w:rsid w:val="000368EC"/>
    <w:rsid w:val="00036B56"/>
    <w:rsid w:val="000423FC"/>
    <w:rsid w:val="00044F02"/>
    <w:rsid w:val="00057468"/>
    <w:rsid w:val="00070225"/>
    <w:rsid w:val="00070A77"/>
    <w:rsid w:val="00074E39"/>
    <w:rsid w:val="0007616A"/>
    <w:rsid w:val="00081B91"/>
    <w:rsid w:val="00084429"/>
    <w:rsid w:val="00091396"/>
    <w:rsid w:val="000A1408"/>
    <w:rsid w:val="000D041F"/>
    <w:rsid w:val="000D686B"/>
    <w:rsid w:val="000F0310"/>
    <w:rsid w:val="000F7056"/>
    <w:rsid w:val="001226F1"/>
    <w:rsid w:val="00123C8B"/>
    <w:rsid w:val="00126B1A"/>
    <w:rsid w:val="0012791A"/>
    <w:rsid w:val="00131832"/>
    <w:rsid w:val="00162C2F"/>
    <w:rsid w:val="00167E4B"/>
    <w:rsid w:val="00170126"/>
    <w:rsid w:val="00170F8A"/>
    <w:rsid w:val="00182C4B"/>
    <w:rsid w:val="00193097"/>
    <w:rsid w:val="001930D3"/>
    <w:rsid w:val="0019369E"/>
    <w:rsid w:val="00194BED"/>
    <w:rsid w:val="001C280E"/>
    <w:rsid w:val="001C36DF"/>
    <w:rsid w:val="001C7641"/>
    <w:rsid w:val="001D762C"/>
    <w:rsid w:val="001E159B"/>
    <w:rsid w:val="001E530A"/>
    <w:rsid w:val="001E721F"/>
    <w:rsid w:val="001E7D38"/>
    <w:rsid w:val="00213F8B"/>
    <w:rsid w:val="002161FE"/>
    <w:rsid w:val="0022152F"/>
    <w:rsid w:val="002310D7"/>
    <w:rsid w:val="002357DB"/>
    <w:rsid w:val="00246B04"/>
    <w:rsid w:val="0025295B"/>
    <w:rsid w:val="00291061"/>
    <w:rsid w:val="002A2A46"/>
    <w:rsid w:val="002A40D0"/>
    <w:rsid w:val="002A6AAC"/>
    <w:rsid w:val="002C4DEF"/>
    <w:rsid w:val="002C5148"/>
    <w:rsid w:val="002D1175"/>
    <w:rsid w:val="002D47D7"/>
    <w:rsid w:val="002D7322"/>
    <w:rsid w:val="002F1A1F"/>
    <w:rsid w:val="00305AEC"/>
    <w:rsid w:val="003062F1"/>
    <w:rsid w:val="0031232B"/>
    <w:rsid w:val="00315D4A"/>
    <w:rsid w:val="003312FB"/>
    <w:rsid w:val="00332BE5"/>
    <w:rsid w:val="00341ECC"/>
    <w:rsid w:val="00361CB9"/>
    <w:rsid w:val="00371D64"/>
    <w:rsid w:val="0037273E"/>
    <w:rsid w:val="00373536"/>
    <w:rsid w:val="0039053D"/>
    <w:rsid w:val="003B690D"/>
    <w:rsid w:val="003B7433"/>
    <w:rsid w:val="003C0D89"/>
    <w:rsid w:val="003C50B2"/>
    <w:rsid w:val="003D20F5"/>
    <w:rsid w:val="003D3495"/>
    <w:rsid w:val="0041043B"/>
    <w:rsid w:val="00414F5D"/>
    <w:rsid w:val="00415FCD"/>
    <w:rsid w:val="0041654C"/>
    <w:rsid w:val="00421210"/>
    <w:rsid w:val="00430874"/>
    <w:rsid w:val="00433CCD"/>
    <w:rsid w:val="004363DB"/>
    <w:rsid w:val="00462814"/>
    <w:rsid w:val="004633BB"/>
    <w:rsid w:val="00467A6D"/>
    <w:rsid w:val="00476CF5"/>
    <w:rsid w:val="00485DEC"/>
    <w:rsid w:val="00487185"/>
    <w:rsid w:val="0049204E"/>
    <w:rsid w:val="004A7787"/>
    <w:rsid w:val="004B0ADD"/>
    <w:rsid w:val="004B27CD"/>
    <w:rsid w:val="004B7474"/>
    <w:rsid w:val="004C36BD"/>
    <w:rsid w:val="004C438E"/>
    <w:rsid w:val="004C4879"/>
    <w:rsid w:val="004D1262"/>
    <w:rsid w:val="004D2515"/>
    <w:rsid w:val="004D545D"/>
    <w:rsid w:val="004F74BE"/>
    <w:rsid w:val="00504BB4"/>
    <w:rsid w:val="00511CFB"/>
    <w:rsid w:val="00513174"/>
    <w:rsid w:val="00517F49"/>
    <w:rsid w:val="00524FF5"/>
    <w:rsid w:val="00525113"/>
    <w:rsid w:val="00525A70"/>
    <w:rsid w:val="005357D0"/>
    <w:rsid w:val="00540728"/>
    <w:rsid w:val="0054477C"/>
    <w:rsid w:val="00546872"/>
    <w:rsid w:val="00551425"/>
    <w:rsid w:val="005578AE"/>
    <w:rsid w:val="005743B1"/>
    <w:rsid w:val="00587FDA"/>
    <w:rsid w:val="005A113F"/>
    <w:rsid w:val="005B37EB"/>
    <w:rsid w:val="005C2246"/>
    <w:rsid w:val="005D70E4"/>
    <w:rsid w:val="005E1BA4"/>
    <w:rsid w:val="0060452F"/>
    <w:rsid w:val="006047CF"/>
    <w:rsid w:val="00613F3F"/>
    <w:rsid w:val="00616227"/>
    <w:rsid w:val="00622CAD"/>
    <w:rsid w:val="006242CC"/>
    <w:rsid w:val="00626B92"/>
    <w:rsid w:val="0064609B"/>
    <w:rsid w:val="00646992"/>
    <w:rsid w:val="00650354"/>
    <w:rsid w:val="0065689C"/>
    <w:rsid w:val="00667E29"/>
    <w:rsid w:val="00696DB6"/>
    <w:rsid w:val="006A0B87"/>
    <w:rsid w:val="006A45B2"/>
    <w:rsid w:val="006B611C"/>
    <w:rsid w:val="006C57F3"/>
    <w:rsid w:val="006D5AB7"/>
    <w:rsid w:val="006E11A0"/>
    <w:rsid w:val="0070337B"/>
    <w:rsid w:val="007079B8"/>
    <w:rsid w:val="00715EF7"/>
    <w:rsid w:val="00726FDD"/>
    <w:rsid w:val="00730FF1"/>
    <w:rsid w:val="00732B54"/>
    <w:rsid w:val="00735AC2"/>
    <w:rsid w:val="007401EC"/>
    <w:rsid w:val="00742CDA"/>
    <w:rsid w:val="00751064"/>
    <w:rsid w:val="0076086D"/>
    <w:rsid w:val="007630E2"/>
    <w:rsid w:val="00766C07"/>
    <w:rsid w:val="007705AF"/>
    <w:rsid w:val="00771E40"/>
    <w:rsid w:val="00787DB6"/>
    <w:rsid w:val="007B1747"/>
    <w:rsid w:val="007B205C"/>
    <w:rsid w:val="007B5261"/>
    <w:rsid w:val="007B666F"/>
    <w:rsid w:val="007C07C0"/>
    <w:rsid w:val="007C5687"/>
    <w:rsid w:val="007F5964"/>
    <w:rsid w:val="0080327F"/>
    <w:rsid w:val="0081102B"/>
    <w:rsid w:val="008126FD"/>
    <w:rsid w:val="00817BB9"/>
    <w:rsid w:val="00821F63"/>
    <w:rsid w:val="00822D63"/>
    <w:rsid w:val="00832616"/>
    <w:rsid w:val="0084037A"/>
    <w:rsid w:val="00841848"/>
    <w:rsid w:val="0084490D"/>
    <w:rsid w:val="00854EAE"/>
    <w:rsid w:val="008718F1"/>
    <w:rsid w:val="00871D1F"/>
    <w:rsid w:val="008730B0"/>
    <w:rsid w:val="0088152C"/>
    <w:rsid w:val="0088693B"/>
    <w:rsid w:val="0089498E"/>
    <w:rsid w:val="008A0B78"/>
    <w:rsid w:val="008B58A0"/>
    <w:rsid w:val="008E6DA2"/>
    <w:rsid w:val="008F5343"/>
    <w:rsid w:val="0090087A"/>
    <w:rsid w:val="00902E4E"/>
    <w:rsid w:val="00912146"/>
    <w:rsid w:val="0091279C"/>
    <w:rsid w:val="00925EFC"/>
    <w:rsid w:val="00935AC4"/>
    <w:rsid w:val="00937FA1"/>
    <w:rsid w:val="00940EB0"/>
    <w:rsid w:val="00961556"/>
    <w:rsid w:val="009726F3"/>
    <w:rsid w:val="00975A45"/>
    <w:rsid w:val="0097746A"/>
    <w:rsid w:val="00982F6A"/>
    <w:rsid w:val="009841B4"/>
    <w:rsid w:val="00993682"/>
    <w:rsid w:val="009A2056"/>
    <w:rsid w:val="009A4738"/>
    <w:rsid w:val="009C18C1"/>
    <w:rsid w:val="009C4244"/>
    <w:rsid w:val="009D3FBC"/>
    <w:rsid w:val="009F7EAF"/>
    <w:rsid w:val="00A13A50"/>
    <w:rsid w:val="00A161B7"/>
    <w:rsid w:val="00A40C44"/>
    <w:rsid w:val="00A60DD3"/>
    <w:rsid w:val="00A61CC4"/>
    <w:rsid w:val="00A642B6"/>
    <w:rsid w:val="00A72336"/>
    <w:rsid w:val="00A81BB7"/>
    <w:rsid w:val="00A879B8"/>
    <w:rsid w:val="00AA13F7"/>
    <w:rsid w:val="00AA250A"/>
    <w:rsid w:val="00AB0702"/>
    <w:rsid w:val="00AB725F"/>
    <w:rsid w:val="00AC0CFB"/>
    <w:rsid w:val="00AC40BD"/>
    <w:rsid w:val="00AC6DDE"/>
    <w:rsid w:val="00AC7294"/>
    <w:rsid w:val="00AD17EA"/>
    <w:rsid w:val="00AE6A0C"/>
    <w:rsid w:val="00AE7197"/>
    <w:rsid w:val="00AF65D2"/>
    <w:rsid w:val="00AF77A8"/>
    <w:rsid w:val="00B058AD"/>
    <w:rsid w:val="00B1029D"/>
    <w:rsid w:val="00B13E91"/>
    <w:rsid w:val="00B16FE8"/>
    <w:rsid w:val="00B21682"/>
    <w:rsid w:val="00B41E70"/>
    <w:rsid w:val="00B6371C"/>
    <w:rsid w:val="00B66B27"/>
    <w:rsid w:val="00B766F3"/>
    <w:rsid w:val="00B809A7"/>
    <w:rsid w:val="00B85DD4"/>
    <w:rsid w:val="00B92A1B"/>
    <w:rsid w:val="00B9723E"/>
    <w:rsid w:val="00BA266C"/>
    <w:rsid w:val="00BA354D"/>
    <w:rsid w:val="00BA7444"/>
    <w:rsid w:val="00BC0A9A"/>
    <w:rsid w:val="00BC1629"/>
    <w:rsid w:val="00BC33D1"/>
    <w:rsid w:val="00BE1A57"/>
    <w:rsid w:val="00BE7670"/>
    <w:rsid w:val="00BF422C"/>
    <w:rsid w:val="00BF6030"/>
    <w:rsid w:val="00C0315E"/>
    <w:rsid w:val="00C2030C"/>
    <w:rsid w:val="00C25839"/>
    <w:rsid w:val="00C30608"/>
    <w:rsid w:val="00C475D1"/>
    <w:rsid w:val="00C53434"/>
    <w:rsid w:val="00C71C01"/>
    <w:rsid w:val="00C92CBE"/>
    <w:rsid w:val="00CA4CB3"/>
    <w:rsid w:val="00CC173C"/>
    <w:rsid w:val="00CC2776"/>
    <w:rsid w:val="00CC3756"/>
    <w:rsid w:val="00CC7A7F"/>
    <w:rsid w:val="00CD7D5B"/>
    <w:rsid w:val="00CF18C3"/>
    <w:rsid w:val="00CF6104"/>
    <w:rsid w:val="00D02437"/>
    <w:rsid w:val="00D04AB0"/>
    <w:rsid w:val="00D05780"/>
    <w:rsid w:val="00D05C3B"/>
    <w:rsid w:val="00D31C6A"/>
    <w:rsid w:val="00D35538"/>
    <w:rsid w:val="00D47CE7"/>
    <w:rsid w:val="00D52AB7"/>
    <w:rsid w:val="00D8389E"/>
    <w:rsid w:val="00D93451"/>
    <w:rsid w:val="00D94FC7"/>
    <w:rsid w:val="00D97024"/>
    <w:rsid w:val="00DB2D31"/>
    <w:rsid w:val="00DB363F"/>
    <w:rsid w:val="00DC171E"/>
    <w:rsid w:val="00DD46B9"/>
    <w:rsid w:val="00DE044C"/>
    <w:rsid w:val="00DE60E0"/>
    <w:rsid w:val="00E0109B"/>
    <w:rsid w:val="00E11B05"/>
    <w:rsid w:val="00E12D78"/>
    <w:rsid w:val="00E23DC4"/>
    <w:rsid w:val="00E3325E"/>
    <w:rsid w:val="00E42CF3"/>
    <w:rsid w:val="00E451B5"/>
    <w:rsid w:val="00E63DB2"/>
    <w:rsid w:val="00E80C51"/>
    <w:rsid w:val="00E9191A"/>
    <w:rsid w:val="00E94F77"/>
    <w:rsid w:val="00EC003B"/>
    <w:rsid w:val="00EC7B43"/>
    <w:rsid w:val="00ED2DEE"/>
    <w:rsid w:val="00ED52CB"/>
    <w:rsid w:val="00EE0FCD"/>
    <w:rsid w:val="00F112EC"/>
    <w:rsid w:val="00F148A2"/>
    <w:rsid w:val="00F24100"/>
    <w:rsid w:val="00F41463"/>
    <w:rsid w:val="00F46EC2"/>
    <w:rsid w:val="00F5682C"/>
    <w:rsid w:val="00F6191B"/>
    <w:rsid w:val="00F65BE7"/>
    <w:rsid w:val="00F946D5"/>
    <w:rsid w:val="00FA27F0"/>
    <w:rsid w:val="00FC3704"/>
    <w:rsid w:val="00FE0F5E"/>
    <w:rsid w:val="00FF1A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09B"/>
    <w:pPr>
      <w:spacing w:before="120" w:after="120" w:line="240" w:lineRule="auto"/>
    </w:pPr>
    <w:rPr>
      <w:rFonts w:ascii="Times New Roman" w:eastAsia="Times New Roman" w:hAnsi="Times New Roman" w:cs="Times New Roman"/>
      <w:color w:val="000000"/>
      <w:lang w:eastAsia="en-GB"/>
    </w:rPr>
  </w:style>
  <w:style w:type="paragraph" w:styleId="Heading1">
    <w:name w:val="heading 1"/>
    <w:basedOn w:val="Normal"/>
    <w:next w:val="Normal"/>
    <w:link w:val="Heading1Char"/>
    <w:uiPriority w:val="9"/>
    <w:qFormat/>
    <w:rsid w:val="00AD17EA"/>
    <w:pPr>
      <w:keepNext/>
      <w:keepLines/>
      <w:numPr>
        <w:numId w:val="9"/>
      </w:numPr>
      <w:spacing w:before="480" w:after="0"/>
      <w:outlineLvl w:val="0"/>
    </w:pPr>
    <w:rPr>
      <w:rFonts w:asciiTheme="majorHAnsi" w:eastAsiaTheme="majorEastAsia" w:hAnsiTheme="majorHAnsi" w:cstheme="majorBidi"/>
      <w:b/>
      <w:bCs/>
      <w:color w:val="auto"/>
      <w:sz w:val="28"/>
      <w:szCs w:val="28"/>
    </w:rPr>
  </w:style>
  <w:style w:type="paragraph" w:styleId="Heading2">
    <w:name w:val="heading 2"/>
    <w:basedOn w:val="Normal"/>
    <w:next w:val="Normal"/>
    <w:link w:val="Heading2Char"/>
    <w:uiPriority w:val="9"/>
    <w:unhideWhenUsed/>
    <w:qFormat/>
    <w:rsid w:val="00925EFC"/>
    <w:pPr>
      <w:keepNext/>
      <w:keepLines/>
      <w:numPr>
        <w:ilvl w:val="1"/>
        <w:numId w:val="9"/>
      </w:numPr>
      <w:spacing w:before="200" w:after="0"/>
      <w:outlineLvl w:val="1"/>
    </w:pPr>
    <w:rPr>
      <w:rFonts w:asciiTheme="majorHAnsi" w:eastAsiaTheme="majorEastAsia" w:hAnsiTheme="majorHAnsi" w:cstheme="majorBidi"/>
      <w:b/>
      <w:bCs/>
      <w:color w:val="auto"/>
      <w:sz w:val="26"/>
      <w:szCs w:val="26"/>
    </w:rPr>
  </w:style>
  <w:style w:type="paragraph" w:styleId="Heading3">
    <w:name w:val="heading 3"/>
    <w:basedOn w:val="Normal"/>
    <w:next w:val="Normal"/>
    <w:link w:val="Heading3Char"/>
    <w:uiPriority w:val="9"/>
    <w:semiHidden/>
    <w:unhideWhenUsed/>
    <w:qFormat/>
    <w:rsid w:val="00430874"/>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30874"/>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30874"/>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30874"/>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30874"/>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30874"/>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30874"/>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C3704"/>
  </w:style>
  <w:style w:type="character" w:styleId="Hyperlink">
    <w:name w:val="Hyperlink"/>
    <w:basedOn w:val="DefaultParagraphFont"/>
    <w:uiPriority w:val="99"/>
    <w:unhideWhenUsed/>
    <w:rsid w:val="00FC3704"/>
    <w:rPr>
      <w:color w:val="0000FF"/>
      <w:u w:val="single"/>
    </w:rPr>
  </w:style>
  <w:style w:type="paragraph" w:styleId="ListParagraph">
    <w:name w:val="List Paragraph"/>
    <w:basedOn w:val="Normal"/>
    <w:uiPriority w:val="34"/>
    <w:qFormat/>
    <w:rsid w:val="00020A57"/>
    <w:pPr>
      <w:ind w:left="720"/>
      <w:contextualSpacing/>
    </w:pPr>
  </w:style>
  <w:style w:type="paragraph" w:styleId="BalloonText">
    <w:name w:val="Balloon Text"/>
    <w:basedOn w:val="Normal"/>
    <w:link w:val="BalloonTextChar"/>
    <w:uiPriority w:val="99"/>
    <w:semiHidden/>
    <w:unhideWhenUsed/>
    <w:rsid w:val="00476CF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CF5"/>
    <w:rPr>
      <w:rFonts w:ascii="Tahoma" w:hAnsi="Tahoma" w:cs="Tahoma"/>
      <w:sz w:val="16"/>
      <w:szCs w:val="16"/>
    </w:rPr>
  </w:style>
  <w:style w:type="paragraph" w:styleId="Caption">
    <w:name w:val="caption"/>
    <w:basedOn w:val="Normal"/>
    <w:next w:val="Normal"/>
    <w:uiPriority w:val="35"/>
    <w:unhideWhenUsed/>
    <w:qFormat/>
    <w:rsid w:val="007B1747"/>
    <w:pPr>
      <w:spacing w:before="0" w:after="0"/>
    </w:pPr>
    <w:rPr>
      <w:b/>
      <w:bCs/>
      <w:color w:val="808080" w:themeColor="background1" w:themeShade="80"/>
      <w:sz w:val="18"/>
      <w:szCs w:val="18"/>
    </w:rPr>
  </w:style>
  <w:style w:type="paragraph" w:customStyle="1" w:styleId="Matlab">
    <w:name w:val="Matlab"/>
    <w:basedOn w:val="Normal"/>
    <w:link w:val="MatlabChar"/>
    <w:qFormat/>
    <w:rsid w:val="00626B92"/>
    <w:rPr>
      <w:rFonts w:ascii="Courier New" w:hAnsi="Courier New" w:cs="Courier New"/>
      <w:noProof/>
    </w:rPr>
  </w:style>
  <w:style w:type="table" w:styleId="TableGrid">
    <w:name w:val="Table Grid"/>
    <w:basedOn w:val="TableNormal"/>
    <w:uiPriority w:val="59"/>
    <w:rsid w:val="00B16F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labChar">
    <w:name w:val="Matlab Char"/>
    <w:basedOn w:val="DefaultParagraphFont"/>
    <w:link w:val="Matlab"/>
    <w:rsid w:val="00626B92"/>
    <w:rPr>
      <w:rFonts w:ascii="Courier New" w:eastAsia="Times New Roman" w:hAnsi="Courier New" w:cs="Courier New"/>
      <w:noProof/>
      <w:color w:val="000000"/>
      <w:lang w:eastAsia="en-GB"/>
    </w:rPr>
  </w:style>
  <w:style w:type="character" w:styleId="PlaceholderText">
    <w:name w:val="Placeholder Text"/>
    <w:basedOn w:val="DefaultParagraphFont"/>
    <w:uiPriority w:val="99"/>
    <w:semiHidden/>
    <w:rsid w:val="00C92CBE"/>
    <w:rPr>
      <w:color w:val="808080"/>
    </w:rPr>
  </w:style>
  <w:style w:type="paragraph" w:customStyle="1" w:styleId="Maths">
    <w:name w:val="Maths"/>
    <w:basedOn w:val="Normal"/>
    <w:link w:val="MathsChar"/>
    <w:qFormat/>
    <w:rsid w:val="009841B4"/>
    <w:rPr>
      <w:rFonts w:ascii="Cambria Math" w:hAnsi="Cambria Math"/>
      <w:i/>
    </w:rPr>
  </w:style>
  <w:style w:type="character" w:customStyle="1" w:styleId="Heading2Char">
    <w:name w:val="Heading 2 Char"/>
    <w:basedOn w:val="DefaultParagraphFont"/>
    <w:link w:val="Heading2"/>
    <w:uiPriority w:val="9"/>
    <w:rsid w:val="00CC173C"/>
    <w:rPr>
      <w:rFonts w:asciiTheme="majorHAnsi" w:eastAsiaTheme="majorEastAsia" w:hAnsiTheme="majorHAnsi" w:cstheme="majorBidi"/>
      <w:b/>
      <w:bCs/>
      <w:sz w:val="26"/>
      <w:szCs w:val="26"/>
      <w:lang w:eastAsia="en-GB"/>
    </w:rPr>
  </w:style>
  <w:style w:type="character" w:customStyle="1" w:styleId="MathsChar">
    <w:name w:val="Maths Char"/>
    <w:basedOn w:val="DefaultParagraphFont"/>
    <w:link w:val="Maths"/>
    <w:rsid w:val="009841B4"/>
    <w:rPr>
      <w:rFonts w:ascii="Cambria Math" w:eastAsia="Times New Roman" w:hAnsi="Cambria Math" w:cs="Times New Roman"/>
      <w:i/>
      <w:color w:val="000000"/>
      <w:lang w:eastAsia="en-GB"/>
    </w:rPr>
  </w:style>
  <w:style w:type="character" w:customStyle="1" w:styleId="Heading1Char">
    <w:name w:val="Heading 1 Char"/>
    <w:basedOn w:val="DefaultParagraphFont"/>
    <w:link w:val="Heading1"/>
    <w:uiPriority w:val="9"/>
    <w:rsid w:val="00AD17EA"/>
    <w:rPr>
      <w:rFonts w:asciiTheme="majorHAnsi" w:eastAsiaTheme="majorEastAsia" w:hAnsiTheme="majorHAnsi" w:cstheme="majorBidi"/>
      <w:b/>
      <w:bCs/>
      <w:sz w:val="28"/>
      <w:szCs w:val="28"/>
      <w:lang w:eastAsia="en-GB"/>
    </w:rPr>
  </w:style>
  <w:style w:type="paragraph" w:styleId="TOCHeading">
    <w:name w:val="TOC Heading"/>
    <w:basedOn w:val="Heading1"/>
    <w:next w:val="Normal"/>
    <w:uiPriority w:val="39"/>
    <w:unhideWhenUsed/>
    <w:qFormat/>
    <w:rsid w:val="00AD17EA"/>
    <w:pPr>
      <w:spacing w:line="276" w:lineRule="auto"/>
      <w:outlineLvl w:val="9"/>
    </w:pPr>
    <w:rPr>
      <w:color w:val="365F91" w:themeColor="accent1" w:themeShade="BF"/>
      <w:lang w:val="en-US" w:eastAsia="ja-JP"/>
    </w:rPr>
  </w:style>
  <w:style w:type="paragraph" w:styleId="TOC1">
    <w:name w:val="toc 1"/>
    <w:basedOn w:val="Normal"/>
    <w:next w:val="Normal"/>
    <w:autoRedefine/>
    <w:uiPriority w:val="39"/>
    <w:unhideWhenUsed/>
    <w:rsid w:val="00AD17EA"/>
    <w:pPr>
      <w:spacing w:after="100"/>
    </w:pPr>
  </w:style>
  <w:style w:type="paragraph" w:styleId="TOC2">
    <w:name w:val="toc 2"/>
    <w:basedOn w:val="Normal"/>
    <w:next w:val="Normal"/>
    <w:autoRedefine/>
    <w:uiPriority w:val="39"/>
    <w:unhideWhenUsed/>
    <w:rsid w:val="00AD17EA"/>
    <w:pPr>
      <w:spacing w:after="100"/>
      <w:ind w:left="220"/>
    </w:pPr>
  </w:style>
  <w:style w:type="character" w:customStyle="1" w:styleId="Heading3Char">
    <w:name w:val="Heading 3 Char"/>
    <w:basedOn w:val="DefaultParagraphFont"/>
    <w:link w:val="Heading3"/>
    <w:uiPriority w:val="9"/>
    <w:semiHidden/>
    <w:rsid w:val="00430874"/>
    <w:rPr>
      <w:rFonts w:asciiTheme="majorHAnsi" w:eastAsiaTheme="majorEastAsia" w:hAnsiTheme="majorHAnsi" w:cstheme="majorBidi"/>
      <w:b/>
      <w:bCs/>
      <w:color w:val="4F81BD" w:themeColor="accent1"/>
      <w:lang w:eastAsia="en-GB"/>
    </w:rPr>
  </w:style>
  <w:style w:type="character" w:customStyle="1" w:styleId="Heading4Char">
    <w:name w:val="Heading 4 Char"/>
    <w:basedOn w:val="DefaultParagraphFont"/>
    <w:link w:val="Heading4"/>
    <w:uiPriority w:val="9"/>
    <w:semiHidden/>
    <w:rsid w:val="00430874"/>
    <w:rPr>
      <w:rFonts w:asciiTheme="majorHAnsi" w:eastAsiaTheme="majorEastAsia" w:hAnsiTheme="majorHAnsi" w:cstheme="majorBidi"/>
      <w:b/>
      <w:bCs/>
      <w:i/>
      <w:iCs/>
      <w:color w:val="4F81BD" w:themeColor="accent1"/>
      <w:lang w:eastAsia="en-GB"/>
    </w:rPr>
  </w:style>
  <w:style w:type="character" w:customStyle="1" w:styleId="Heading5Char">
    <w:name w:val="Heading 5 Char"/>
    <w:basedOn w:val="DefaultParagraphFont"/>
    <w:link w:val="Heading5"/>
    <w:uiPriority w:val="9"/>
    <w:semiHidden/>
    <w:rsid w:val="00430874"/>
    <w:rPr>
      <w:rFonts w:asciiTheme="majorHAnsi" w:eastAsiaTheme="majorEastAsia" w:hAnsiTheme="majorHAnsi" w:cstheme="majorBidi"/>
      <w:color w:val="243F60" w:themeColor="accent1" w:themeShade="7F"/>
      <w:lang w:eastAsia="en-GB"/>
    </w:rPr>
  </w:style>
  <w:style w:type="character" w:customStyle="1" w:styleId="Heading6Char">
    <w:name w:val="Heading 6 Char"/>
    <w:basedOn w:val="DefaultParagraphFont"/>
    <w:link w:val="Heading6"/>
    <w:uiPriority w:val="9"/>
    <w:semiHidden/>
    <w:rsid w:val="00430874"/>
    <w:rPr>
      <w:rFonts w:asciiTheme="majorHAnsi" w:eastAsiaTheme="majorEastAsia" w:hAnsiTheme="majorHAnsi" w:cstheme="majorBidi"/>
      <w:i/>
      <w:iCs/>
      <w:color w:val="243F60" w:themeColor="accent1" w:themeShade="7F"/>
      <w:lang w:eastAsia="en-GB"/>
    </w:rPr>
  </w:style>
  <w:style w:type="character" w:customStyle="1" w:styleId="Heading7Char">
    <w:name w:val="Heading 7 Char"/>
    <w:basedOn w:val="DefaultParagraphFont"/>
    <w:link w:val="Heading7"/>
    <w:uiPriority w:val="9"/>
    <w:semiHidden/>
    <w:rsid w:val="00430874"/>
    <w:rPr>
      <w:rFonts w:asciiTheme="majorHAnsi" w:eastAsiaTheme="majorEastAsia" w:hAnsiTheme="majorHAnsi" w:cstheme="majorBidi"/>
      <w:i/>
      <w:iCs/>
      <w:color w:val="404040" w:themeColor="text1" w:themeTint="BF"/>
      <w:lang w:eastAsia="en-GB"/>
    </w:rPr>
  </w:style>
  <w:style w:type="character" w:customStyle="1" w:styleId="Heading8Char">
    <w:name w:val="Heading 8 Char"/>
    <w:basedOn w:val="DefaultParagraphFont"/>
    <w:link w:val="Heading8"/>
    <w:uiPriority w:val="9"/>
    <w:semiHidden/>
    <w:rsid w:val="00430874"/>
    <w:rPr>
      <w:rFonts w:asciiTheme="majorHAnsi" w:eastAsiaTheme="majorEastAsia" w:hAnsiTheme="majorHAnsi" w:cstheme="majorBidi"/>
      <w:color w:val="404040" w:themeColor="text1" w:themeTint="BF"/>
      <w:sz w:val="20"/>
      <w:szCs w:val="20"/>
      <w:lang w:eastAsia="en-GB"/>
    </w:rPr>
  </w:style>
  <w:style w:type="character" w:customStyle="1" w:styleId="Heading9Char">
    <w:name w:val="Heading 9 Char"/>
    <w:basedOn w:val="DefaultParagraphFont"/>
    <w:link w:val="Heading9"/>
    <w:uiPriority w:val="9"/>
    <w:semiHidden/>
    <w:rsid w:val="00430874"/>
    <w:rPr>
      <w:rFonts w:asciiTheme="majorHAnsi" w:eastAsiaTheme="majorEastAsia" w:hAnsiTheme="majorHAnsi" w:cstheme="majorBidi"/>
      <w:i/>
      <w:iCs/>
      <w:color w:val="404040" w:themeColor="text1" w:themeTint="BF"/>
      <w:sz w:val="20"/>
      <w:szCs w:val="20"/>
      <w:lang w:eastAsia="en-GB"/>
    </w:rPr>
  </w:style>
  <w:style w:type="paragraph" w:customStyle="1" w:styleId="Matlabtext">
    <w:name w:val="Matlab text"/>
    <w:basedOn w:val="Normal"/>
    <w:link w:val="MatlabtextChar"/>
    <w:rsid w:val="00B92A1B"/>
    <w:pPr>
      <w:spacing w:before="0" w:after="200" w:line="276" w:lineRule="auto"/>
      <w:contextualSpacing/>
    </w:pPr>
    <w:rPr>
      <w:rFonts w:ascii="Courier New" w:eastAsiaTheme="minorHAnsi" w:hAnsi="Courier New" w:cs="Courier New"/>
      <w:noProof/>
      <w:color w:val="auto"/>
      <w:lang w:eastAsia="en-US"/>
    </w:rPr>
  </w:style>
  <w:style w:type="character" w:customStyle="1" w:styleId="MatlabtextChar">
    <w:name w:val="Matlab text Char"/>
    <w:basedOn w:val="DefaultParagraphFont"/>
    <w:link w:val="Matlabtext"/>
    <w:rsid w:val="00B92A1B"/>
    <w:rPr>
      <w:rFonts w:ascii="Courier New" w:hAnsi="Courier New" w:cs="Courier New"/>
      <w:noProof/>
    </w:rPr>
  </w:style>
  <w:style w:type="paragraph" w:styleId="NormalWeb">
    <w:name w:val="Normal (Web)"/>
    <w:basedOn w:val="Normal"/>
    <w:uiPriority w:val="99"/>
    <w:semiHidden/>
    <w:unhideWhenUsed/>
    <w:rsid w:val="00B92A1B"/>
    <w:pPr>
      <w:spacing w:before="100" w:beforeAutospacing="1" w:after="100" w:afterAutospacing="1"/>
    </w:pPr>
    <w:rPr>
      <w:rFonts w:eastAsiaTheme="minorEastAsia"/>
      <w:color w:val="auto"/>
      <w:sz w:val="24"/>
      <w:szCs w:val="24"/>
    </w:rPr>
  </w:style>
  <w:style w:type="paragraph" w:styleId="Title">
    <w:name w:val="Title"/>
    <w:basedOn w:val="Normal"/>
    <w:next w:val="Normal"/>
    <w:link w:val="TitleChar"/>
    <w:uiPriority w:val="10"/>
    <w:qFormat/>
    <w:rsid w:val="006B611C"/>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6B611C"/>
    <w:rPr>
      <w:rFonts w:asciiTheme="majorHAnsi" w:eastAsiaTheme="majorEastAsia" w:hAnsiTheme="majorHAnsi" w:cstheme="majorBidi"/>
      <w:color w:val="17365D" w:themeColor="text2" w:themeShade="BF"/>
      <w:spacing w:val="5"/>
      <w:kern w:val="28"/>
      <w:sz w:val="52"/>
      <w:szCs w:val="52"/>
    </w:rPr>
  </w:style>
  <w:style w:type="paragraph" w:styleId="Bibliography">
    <w:name w:val="Bibliography"/>
    <w:basedOn w:val="Normal"/>
    <w:next w:val="Normal"/>
    <w:uiPriority w:val="37"/>
    <w:unhideWhenUsed/>
    <w:rsid w:val="001E530A"/>
  </w:style>
  <w:style w:type="character" w:styleId="Emphasis">
    <w:name w:val="Emphasis"/>
    <w:basedOn w:val="DefaultParagraphFont"/>
    <w:uiPriority w:val="20"/>
    <w:qFormat/>
    <w:rsid w:val="000A1408"/>
    <w:rPr>
      <w:i/>
      <w:iCs/>
    </w:rPr>
  </w:style>
  <w:style w:type="paragraph" w:styleId="Header">
    <w:name w:val="header"/>
    <w:basedOn w:val="Normal"/>
    <w:link w:val="HeaderChar"/>
    <w:uiPriority w:val="99"/>
    <w:unhideWhenUsed/>
    <w:rsid w:val="007B205C"/>
    <w:pPr>
      <w:tabs>
        <w:tab w:val="center" w:pos="4513"/>
        <w:tab w:val="right" w:pos="9026"/>
      </w:tabs>
      <w:spacing w:before="0" w:after="0"/>
    </w:pPr>
  </w:style>
  <w:style w:type="character" w:customStyle="1" w:styleId="HeaderChar">
    <w:name w:val="Header Char"/>
    <w:basedOn w:val="DefaultParagraphFont"/>
    <w:link w:val="Header"/>
    <w:uiPriority w:val="99"/>
    <w:rsid w:val="007B205C"/>
    <w:rPr>
      <w:rFonts w:ascii="Times New Roman" w:eastAsia="Times New Roman" w:hAnsi="Times New Roman" w:cs="Times New Roman"/>
      <w:color w:val="000000"/>
      <w:lang w:eastAsia="en-GB"/>
    </w:rPr>
  </w:style>
  <w:style w:type="paragraph" w:styleId="Footer">
    <w:name w:val="footer"/>
    <w:basedOn w:val="Normal"/>
    <w:link w:val="FooterChar"/>
    <w:uiPriority w:val="99"/>
    <w:unhideWhenUsed/>
    <w:rsid w:val="007B205C"/>
    <w:pPr>
      <w:tabs>
        <w:tab w:val="center" w:pos="4513"/>
        <w:tab w:val="right" w:pos="9026"/>
      </w:tabs>
      <w:spacing w:before="0" w:after="0"/>
    </w:pPr>
  </w:style>
  <w:style w:type="character" w:customStyle="1" w:styleId="FooterChar">
    <w:name w:val="Footer Char"/>
    <w:basedOn w:val="DefaultParagraphFont"/>
    <w:link w:val="Footer"/>
    <w:uiPriority w:val="99"/>
    <w:rsid w:val="007B205C"/>
    <w:rPr>
      <w:rFonts w:ascii="Times New Roman" w:eastAsia="Times New Roman" w:hAnsi="Times New Roman" w:cs="Times New Roman"/>
      <w:color w:val="000000"/>
      <w:lang w:eastAsia="en-GB"/>
    </w:rPr>
  </w:style>
  <w:style w:type="table" w:styleId="LightGrid">
    <w:name w:val="Light Grid"/>
    <w:basedOn w:val="TableNormal"/>
    <w:uiPriority w:val="62"/>
    <w:rsid w:val="0060452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09B"/>
    <w:pPr>
      <w:spacing w:before="120" w:after="120" w:line="240" w:lineRule="auto"/>
    </w:pPr>
    <w:rPr>
      <w:rFonts w:ascii="Times New Roman" w:eastAsia="Times New Roman" w:hAnsi="Times New Roman" w:cs="Times New Roman"/>
      <w:color w:val="000000"/>
      <w:lang w:eastAsia="en-GB"/>
    </w:rPr>
  </w:style>
  <w:style w:type="paragraph" w:styleId="Heading1">
    <w:name w:val="heading 1"/>
    <w:basedOn w:val="Normal"/>
    <w:next w:val="Normal"/>
    <w:link w:val="Heading1Char"/>
    <w:uiPriority w:val="9"/>
    <w:qFormat/>
    <w:rsid w:val="00AD17EA"/>
    <w:pPr>
      <w:keepNext/>
      <w:keepLines/>
      <w:numPr>
        <w:numId w:val="9"/>
      </w:numPr>
      <w:spacing w:before="480" w:after="0"/>
      <w:outlineLvl w:val="0"/>
    </w:pPr>
    <w:rPr>
      <w:rFonts w:asciiTheme="majorHAnsi" w:eastAsiaTheme="majorEastAsia" w:hAnsiTheme="majorHAnsi" w:cstheme="majorBidi"/>
      <w:b/>
      <w:bCs/>
      <w:color w:val="auto"/>
      <w:sz w:val="28"/>
      <w:szCs w:val="28"/>
    </w:rPr>
  </w:style>
  <w:style w:type="paragraph" w:styleId="Heading2">
    <w:name w:val="heading 2"/>
    <w:basedOn w:val="Normal"/>
    <w:next w:val="Normal"/>
    <w:link w:val="Heading2Char"/>
    <w:uiPriority w:val="9"/>
    <w:unhideWhenUsed/>
    <w:qFormat/>
    <w:rsid w:val="00925EFC"/>
    <w:pPr>
      <w:keepNext/>
      <w:keepLines/>
      <w:numPr>
        <w:ilvl w:val="1"/>
        <w:numId w:val="9"/>
      </w:numPr>
      <w:spacing w:before="200" w:after="0"/>
      <w:outlineLvl w:val="1"/>
    </w:pPr>
    <w:rPr>
      <w:rFonts w:asciiTheme="majorHAnsi" w:eastAsiaTheme="majorEastAsia" w:hAnsiTheme="majorHAnsi" w:cstheme="majorBidi"/>
      <w:b/>
      <w:bCs/>
      <w:color w:val="auto"/>
      <w:sz w:val="26"/>
      <w:szCs w:val="26"/>
    </w:rPr>
  </w:style>
  <w:style w:type="paragraph" w:styleId="Heading3">
    <w:name w:val="heading 3"/>
    <w:basedOn w:val="Normal"/>
    <w:next w:val="Normal"/>
    <w:link w:val="Heading3Char"/>
    <w:uiPriority w:val="9"/>
    <w:semiHidden/>
    <w:unhideWhenUsed/>
    <w:qFormat/>
    <w:rsid w:val="00430874"/>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30874"/>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30874"/>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30874"/>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30874"/>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30874"/>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30874"/>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C3704"/>
  </w:style>
  <w:style w:type="character" w:styleId="Hyperlink">
    <w:name w:val="Hyperlink"/>
    <w:basedOn w:val="DefaultParagraphFont"/>
    <w:uiPriority w:val="99"/>
    <w:unhideWhenUsed/>
    <w:rsid w:val="00FC3704"/>
    <w:rPr>
      <w:color w:val="0000FF"/>
      <w:u w:val="single"/>
    </w:rPr>
  </w:style>
  <w:style w:type="paragraph" w:styleId="ListParagraph">
    <w:name w:val="List Paragraph"/>
    <w:basedOn w:val="Normal"/>
    <w:uiPriority w:val="34"/>
    <w:qFormat/>
    <w:rsid w:val="00020A57"/>
    <w:pPr>
      <w:ind w:left="720"/>
      <w:contextualSpacing/>
    </w:pPr>
  </w:style>
  <w:style w:type="paragraph" w:styleId="BalloonText">
    <w:name w:val="Balloon Text"/>
    <w:basedOn w:val="Normal"/>
    <w:link w:val="BalloonTextChar"/>
    <w:uiPriority w:val="99"/>
    <w:semiHidden/>
    <w:unhideWhenUsed/>
    <w:rsid w:val="00476CF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CF5"/>
    <w:rPr>
      <w:rFonts w:ascii="Tahoma" w:hAnsi="Tahoma" w:cs="Tahoma"/>
      <w:sz w:val="16"/>
      <w:szCs w:val="16"/>
    </w:rPr>
  </w:style>
  <w:style w:type="paragraph" w:styleId="Caption">
    <w:name w:val="caption"/>
    <w:basedOn w:val="Normal"/>
    <w:next w:val="Normal"/>
    <w:uiPriority w:val="35"/>
    <w:unhideWhenUsed/>
    <w:qFormat/>
    <w:rsid w:val="007B1747"/>
    <w:pPr>
      <w:spacing w:before="0" w:after="0"/>
    </w:pPr>
    <w:rPr>
      <w:b/>
      <w:bCs/>
      <w:color w:val="808080" w:themeColor="background1" w:themeShade="80"/>
      <w:sz w:val="18"/>
      <w:szCs w:val="18"/>
    </w:rPr>
  </w:style>
  <w:style w:type="paragraph" w:customStyle="1" w:styleId="Matlab">
    <w:name w:val="Matlab"/>
    <w:basedOn w:val="Normal"/>
    <w:link w:val="MatlabChar"/>
    <w:qFormat/>
    <w:rsid w:val="00626B92"/>
    <w:rPr>
      <w:rFonts w:ascii="Courier New" w:hAnsi="Courier New" w:cs="Courier New"/>
      <w:noProof/>
    </w:rPr>
  </w:style>
  <w:style w:type="table" w:styleId="TableGrid">
    <w:name w:val="Table Grid"/>
    <w:basedOn w:val="TableNormal"/>
    <w:uiPriority w:val="59"/>
    <w:rsid w:val="00B16F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labChar">
    <w:name w:val="Matlab Char"/>
    <w:basedOn w:val="DefaultParagraphFont"/>
    <w:link w:val="Matlab"/>
    <w:rsid w:val="00626B92"/>
    <w:rPr>
      <w:rFonts w:ascii="Courier New" w:eastAsia="Times New Roman" w:hAnsi="Courier New" w:cs="Courier New"/>
      <w:noProof/>
      <w:color w:val="000000"/>
      <w:lang w:eastAsia="en-GB"/>
    </w:rPr>
  </w:style>
  <w:style w:type="character" w:styleId="PlaceholderText">
    <w:name w:val="Placeholder Text"/>
    <w:basedOn w:val="DefaultParagraphFont"/>
    <w:uiPriority w:val="99"/>
    <w:semiHidden/>
    <w:rsid w:val="00C92CBE"/>
    <w:rPr>
      <w:color w:val="808080"/>
    </w:rPr>
  </w:style>
  <w:style w:type="paragraph" w:customStyle="1" w:styleId="Maths">
    <w:name w:val="Maths"/>
    <w:basedOn w:val="Normal"/>
    <w:link w:val="MathsChar"/>
    <w:qFormat/>
    <w:rsid w:val="009841B4"/>
    <w:rPr>
      <w:rFonts w:ascii="Cambria Math" w:hAnsi="Cambria Math"/>
      <w:i/>
    </w:rPr>
  </w:style>
  <w:style w:type="character" w:customStyle="1" w:styleId="Heading2Char">
    <w:name w:val="Heading 2 Char"/>
    <w:basedOn w:val="DefaultParagraphFont"/>
    <w:link w:val="Heading2"/>
    <w:uiPriority w:val="9"/>
    <w:rsid w:val="00CC173C"/>
    <w:rPr>
      <w:rFonts w:asciiTheme="majorHAnsi" w:eastAsiaTheme="majorEastAsia" w:hAnsiTheme="majorHAnsi" w:cstheme="majorBidi"/>
      <w:b/>
      <w:bCs/>
      <w:sz w:val="26"/>
      <w:szCs w:val="26"/>
      <w:lang w:eastAsia="en-GB"/>
    </w:rPr>
  </w:style>
  <w:style w:type="character" w:customStyle="1" w:styleId="MathsChar">
    <w:name w:val="Maths Char"/>
    <w:basedOn w:val="DefaultParagraphFont"/>
    <w:link w:val="Maths"/>
    <w:rsid w:val="009841B4"/>
    <w:rPr>
      <w:rFonts w:ascii="Cambria Math" w:eastAsia="Times New Roman" w:hAnsi="Cambria Math" w:cs="Times New Roman"/>
      <w:i/>
      <w:color w:val="000000"/>
      <w:lang w:eastAsia="en-GB"/>
    </w:rPr>
  </w:style>
  <w:style w:type="character" w:customStyle="1" w:styleId="Heading1Char">
    <w:name w:val="Heading 1 Char"/>
    <w:basedOn w:val="DefaultParagraphFont"/>
    <w:link w:val="Heading1"/>
    <w:uiPriority w:val="9"/>
    <w:rsid w:val="00AD17EA"/>
    <w:rPr>
      <w:rFonts w:asciiTheme="majorHAnsi" w:eastAsiaTheme="majorEastAsia" w:hAnsiTheme="majorHAnsi" w:cstheme="majorBidi"/>
      <w:b/>
      <w:bCs/>
      <w:sz w:val="28"/>
      <w:szCs w:val="28"/>
      <w:lang w:eastAsia="en-GB"/>
    </w:rPr>
  </w:style>
  <w:style w:type="paragraph" w:styleId="TOCHeading">
    <w:name w:val="TOC Heading"/>
    <w:basedOn w:val="Heading1"/>
    <w:next w:val="Normal"/>
    <w:uiPriority w:val="39"/>
    <w:unhideWhenUsed/>
    <w:qFormat/>
    <w:rsid w:val="00AD17EA"/>
    <w:pPr>
      <w:spacing w:line="276" w:lineRule="auto"/>
      <w:outlineLvl w:val="9"/>
    </w:pPr>
    <w:rPr>
      <w:color w:val="365F91" w:themeColor="accent1" w:themeShade="BF"/>
      <w:lang w:val="en-US" w:eastAsia="ja-JP"/>
    </w:rPr>
  </w:style>
  <w:style w:type="paragraph" w:styleId="TOC1">
    <w:name w:val="toc 1"/>
    <w:basedOn w:val="Normal"/>
    <w:next w:val="Normal"/>
    <w:autoRedefine/>
    <w:uiPriority w:val="39"/>
    <w:unhideWhenUsed/>
    <w:rsid w:val="00AD17EA"/>
    <w:pPr>
      <w:spacing w:after="100"/>
    </w:pPr>
  </w:style>
  <w:style w:type="paragraph" w:styleId="TOC2">
    <w:name w:val="toc 2"/>
    <w:basedOn w:val="Normal"/>
    <w:next w:val="Normal"/>
    <w:autoRedefine/>
    <w:uiPriority w:val="39"/>
    <w:unhideWhenUsed/>
    <w:rsid w:val="00AD17EA"/>
    <w:pPr>
      <w:spacing w:after="100"/>
      <w:ind w:left="220"/>
    </w:pPr>
  </w:style>
  <w:style w:type="character" w:customStyle="1" w:styleId="Heading3Char">
    <w:name w:val="Heading 3 Char"/>
    <w:basedOn w:val="DefaultParagraphFont"/>
    <w:link w:val="Heading3"/>
    <w:uiPriority w:val="9"/>
    <w:semiHidden/>
    <w:rsid w:val="00430874"/>
    <w:rPr>
      <w:rFonts w:asciiTheme="majorHAnsi" w:eastAsiaTheme="majorEastAsia" w:hAnsiTheme="majorHAnsi" w:cstheme="majorBidi"/>
      <w:b/>
      <w:bCs/>
      <w:color w:val="4F81BD" w:themeColor="accent1"/>
      <w:lang w:eastAsia="en-GB"/>
    </w:rPr>
  </w:style>
  <w:style w:type="character" w:customStyle="1" w:styleId="Heading4Char">
    <w:name w:val="Heading 4 Char"/>
    <w:basedOn w:val="DefaultParagraphFont"/>
    <w:link w:val="Heading4"/>
    <w:uiPriority w:val="9"/>
    <w:semiHidden/>
    <w:rsid w:val="00430874"/>
    <w:rPr>
      <w:rFonts w:asciiTheme="majorHAnsi" w:eastAsiaTheme="majorEastAsia" w:hAnsiTheme="majorHAnsi" w:cstheme="majorBidi"/>
      <w:b/>
      <w:bCs/>
      <w:i/>
      <w:iCs/>
      <w:color w:val="4F81BD" w:themeColor="accent1"/>
      <w:lang w:eastAsia="en-GB"/>
    </w:rPr>
  </w:style>
  <w:style w:type="character" w:customStyle="1" w:styleId="Heading5Char">
    <w:name w:val="Heading 5 Char"/>
    <w:basedOn w:val="DefaultParagraphFont"/>
    <w:link w:val="Heading5"/>
    <w:uiPriority w:val="9"/>
    <w:semiHidden/>
    <w:rsid w:val="00430874"/>
    <w:rPr>
      <w:rFonts w:asciiTheme="majorHAnsi" w:eastAsiaTheme="majorEastAsia" w:hAnsiTheme="majorHAnsi" w:cstheme="majorBidi"/>
      <w:color w:val="243F60" w:themeColor="accent1" w:themeShade="7F"/>
      <w:lang w:eastAsia="en-GB"/>
    </w:rPr>
  </w:style>
  <w:style w:type="character" w:customStyle="1" w:styleId="Heading6Char">
    <w:name w:val="Heading 6 Char"/>
    <w:basedOn w:val="DefaultParagraphFont"/>
    <w:link w:val="Heading6"/>
    <w:uiPriority w:val="9"/>
    <w:semiHidden/>
    <w:rsid w:val="00430874"/>
    <w:rPr>
      <w:rFonts w:asciiTheme="majorHAnsi" w:eastAsiaTheme="majorEastAsia" w:hAnsiTheme="majorHAnsi" w:cstheme="majorBidi"/>
      <w:i/>
      <w:iCs/>
      <w:color w:val="243F60" w:themeColor="accent1" w:themeShade="7F"/>
      <w:lang w:eastAsia="en-GB"/>
    </w:rPr>
  </w:style>
  <w:style w:type="character" w:customStyle="1" w:styleId="Heading7Char">
    <w:name w:val="Heading 7 Char"/>
    <w:basedOn w:val="DefaultParagraphFont"/>
    <w:link w:val="Heading7"/>
    <w:uiPriority w:val="9"/>
    <w:semiHidden/>
    <w:rsid w:val="00430874"/>
    <w:rPr>
      <w:rFonts w:asciiTheme="majorHAnsi" w:eastAsiaTheme="majorEastAsia" w:hAnsiTheme="majorHAnsi" w:cstheme="majorBidi"/>
      <w:i/>
      <w:iCs/>
      <w:color w:val="404040" w:themeColor="text1" w:themeTint="BF"/>
      <w:lang w:eastAsia="en-GB"/>
    </w:rPr>
  </w:style>
  <w:style w:type="character" w:customStyle="1" w:styleId="Heading8Char">
    <w:name w:val="Heading 8 Char"/>
    <w:basedOn w:val="DefaultParagraphFont"/>
    <w:link w:val="Heading8"/>
    <w:uiPriority w:val="9"/>
    <w:semiHidden/>
    <w:rsid w:val="00430874"/>
    <w:rPr>
      <w:rFonts w:asciiTheme="majorHAnsi" w:eastAsiaTheme="majorEastAsia" w:hAnsiTheme="majorHAnsi" w:cstheme="majorBidi"/>
      <w:color w:val="404040" w:themeColor="text1" w:themeTint="BF"/>
      <w:sz w:val="20"/>
      <w:szCs w:val="20"/>
      <w:lang w:eastAsia="en-GB"/>
    </w:rPr>
  </w:style>
  <w:style w:type="character" w:customStyle="1" w:styleId="Heading9Char">
    <w:name w:val="Heading 9 Char"/>
    <w:basedOn w:val="DefaultParagraphFont"/>
    <w:link w:val="Heading9"/>
    <w:uiPriority w:val="9"/>
    <w:semiHidden/>
    <w:rsid w:val="00430874"/>
    <w:rPr>
      <w:rFonts w:asciiTheme="majorHAnsi" w:eastAsiaTheme="majorEastAsia" w:hAnsiTheme="majorHAnsi" w:cstheme="majorBidi"/>
      <w:i/>
      <w:iCs/>
      <w:color w:val="404040" w:themeColor="text1" w:themeTint="BF"/>
      <w:sz w:val="20"/>
      <w:szCs w:val="20"/>
      <w:lang w:eastAsia="en-GB"/>
    </w:rPr>
  </w:style>
  <w:style w:type="paragraph" w:customStyle="1" w:styleId="Matlabtext">
    <w:name w:val="Matlab text"/>
    <w:basedOn w:val="Normal"/>
    <w:link w:val="MatlabtextChar"/>
    <w:rsid w:val="00B92A1B"/>
    <w:pPr>
      <w:spacing w:before="0" w:after="200" w:line="276" w:lineRule="auto"/>
      <w:contextualSpacing/>
    </w:pPr>
    <w:rPr>
      <w:rFonts w:ascii="Courier New" w:eastAsiaTheme="minorHAnsi" w:hAnsi="Courier New" w:cs="Courier New"/>
      <w:noProof/>
      <w:color w:val="auto"/>
      <w:lang w:eastAsia="en-US"/>
    </w:rPr>
  </w:style>
  <w:style w:type="character" w:customStyle="1" w:styleId="MatlabtextChar">
    <w:name w:val="Matlab text Char"/>
    <w:basedOn w:val="DefaultParagraphFont"/>
    <w:link w:val="Matlabtext"/>
    <w:rsid w:val="00B92A1B"/>
    <w:rPr>
      <w:rFonts w:ascii="Courier New" w:hAnsi="Courier New" w:cs="Courier New"/>
      <w:noProof/>
    </w:rPr>
  </w:style>
  <w:style w:type="paragraph" w:styleId="NormalWeb">
    <w:name w:val="Normal (Web)"/>
    <w:basedOn w:val="Normal"/>
    <w:uiPriority w:val="99"/>
    <w:semiHidden/>
    <w:unhideWhenUsed/>
    <w:rsid w:val="00B92A1B"/>
    <w:pPr>
      <w:spacing w:before="100" w:beforeAutospacing="1" w:after="100" w:afterAutospacing="1"/>
    </w:pPr>
    <w:rPr>
      <w:rFonts w:eastAsiaTheme="minorEastAsia"/>
      <w:color w:val="auto"/>
      <w:sz w:val="24"/>
      <w:szCs w:val="24"/>
    </w:rPr>
  </w:style>
  <w:style w:type="paragraph" w:styleId="Title">
    <w:name w:val="Title"/>
    <w:basedOn w:val="Normal"/>
    <w:next w:val="Normal"/>
    <w:link w:val="TitleChar"/>
    <w:uiPriority w:val="10"/>
    <w:qFormat/>
    <w:rsid w:val="006B611C"/>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6B611C"/>
    <w:rPr>
      <w:rFonts w:asciiTheme="majorHAnsi" w:eastAsiaTheme="majorEastAsia" w:hAnsiTheme="majorHAnsi" w:cstheme="majorBidi"/>
      <w:color w:val="17365D" w:themeColor="text2" w:themeShade="BF"/>
      <w:spacing w:val="5"/>
      <w:kern w:val="28"/>
      <w:sz w:val="52"/>
      <w:szCs w:val="52"/>
    </w:rPr>
  </w:style>
  <w:style w:type="paragraph" w:styleId="Bibliography">
    <w:name w:val="Bibliography"/>
    <w:basedOn w:val="Normal"/>
    <w:next w:val="Normal"/>
    <w:uiPriority w:val="37"/>
    <w:unhideWhenUsed/>
    <w:rsid w:val="001E530A"/>
  </w:style>
  <w:style w:type="character" w:styleId="Emphasis">
    <w:name w:val="Emphasis"/>
    <w:basedOn w:val="DefaultParagraphFont"/>
    <w:uiPriority w:val="20"/>
    <w:qFormat/>
    <w:rsid w:val="000A1408"/>
    <w:rPr>
      <w:i/>
      <w:iCs/>
    </w:rPr>
  </w:style>
  <w:style w:type="paragraph" w:styleId="Header">
    <w:name w:val="header"/>
    <w:basedOn w:val="Normal"/>
    <w:link w:val="HeaderChar"/>
    <w:uiPriority w:val="99"/>
    <w:unhideWhenUsed/>
    <w:rsid w:val="007B205C"/>
    <w:pPr>
      <w:tabs>
        <w:tab w:val="center" w:pos="4513"/>
        <w:tab w:val="right" w:pos="9026"/>
      </w:tabs>
      <w:spacing w:before="0" w:after="0"/>
    </w:pPr>
  </w:style>
  <w:style w:type="character" w:customStyle="1" w:styleId="HeaderChar">
    <w:name w:val="Header Char"/>
    <w:basedOn w:val="DefaultParagraphFont"/>
    <w:link w:val="Header"/>
    <w:uiPriority w:val="99"/>
    <w:rsid w:val="007B205C"/>
    <w:rPr>
      <w:rFonts w:ascii="Times New Roman" w:eastAsia="Times New Roman" w:hAnsi="Times New Roman" w:cs="Times New Roman"/>
      <w:color w:val="000000"/>
      <w:lang w:eastAsia="en-GB"/>
    </w:rPr>
  </w:style>
  <w:style w:type="paragraph" w:styleId="Footer">
    <w:name w:val="footer"/>
    <w:basedOn w:val="Normal"/>
    <w:link w:val="FooterChar"/>
    <w:uiPriority w:val="99"/>
    <w:unhideWhenUsed/>
    <w:rsid w:val="007B205C"/>
    <w:pPr>
      <w:tabs>
        <w:tab w:val="center" w:pos="4513"/>
        <w:tab w:val="right" w:pos="9026"/>
      </w:tabs>
      <w:spacing w:before="0" w:after="0"/>
    </w:pPr>
  </w:style>
  <w:style w:type="character" w:customStyle="1" w:styleId="FooterChar">
    <w:name w:val="Footer Char"/>
    <w:basedOn w:val="DefaultParagraphFont"/>
    <w:link w:val="Footer"/>
    <w:uiPriority w:val="99"/>
    <w:rsid w:val="007B205C"/>
    <w:rPr>
      <w:rFonts w:ascii="Times New Roman" w:eastAsia="Times New Roman" w:hAnsi="Times New Roman" w:cs="Times New Roman"/>
      <w:color w:val="000000"/>
      <w:lang w:eastAsia="en-GB"/>
    </w:rPr>
  </w:style>
  <w:style w:type="table" w:styleId="LightGrid">
    <w:name w:val="Light Grid"/>
    <w:basedOn w:val="TableNormal"/>
    <w:uiPriority w:val="62"/>
    <w:rsid w:val="0060452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128287">
      <w:bodyDiv w:val="1"/>
      <w:marLeft w:val="0"/>
      <w:marRight w:val="0"/>
      <w:marTop w:val="0"/>
      <w:marBottom w:val="0"/>
      <w:divBdr>
        <w:top w:val="none" w:sz="0" w:space="0" w:color="auto"/>
        <w:left w:val="none" w:sz="0" w:space="0" w:color="auto"/>
        <w:bottom w:val="none" w:sz="0" w:space="0" w:color="auto"/>
        <w:right w:val="none" w:sz="0" w:space="0" w:color="auto"/>
      </w:divBdr>
    </w:div>
    <w:div w:id="361444326">
      <w:bodyDiv w:val="1"/>
      <w:marLeft w:val="0"/>
      <w:marRight w:val="0"/>
      <w:marTop w:val="0"/>
      <w:marBottom w:val="0"/>
      <w:divBdr>
        <w:top w:val="none" w:sz="0" w:space="0" w:color="auto"/>
        <w:left w:val="none" w:sz="0" w:space="0" w:color="auto"/>
        <w:bottom w:val="none" w:sz="0" w:space="0" w:color="auto"/>
        <w:right w:val="none" w:sz="0" w:space="0" w:color="auto"/>
      </w:divBdr>
    </w:div>
    <w:div w:id="685716818">
      <w:bodyDiv w:val="1"/>
      <w:marLeft w:val="0"/>
      <w:marRight w:val="0"/>
      <w:marTop w:val="0"/>
      <w:marBottom w:val="0"/>
      <w:divBdr>
        <w:top w:val="none" w:sz="0" w:space="0" w:color="auto"/>
        <w:left w:val="none" w:sz="0" w:space="0" w:color="auto"/>
        <w:bottom w:val="none" w:sz="0" w:space="0" w:color="auto"/>
        <w:right w:val="none" w:sz="0" w:space="0" w:color="auto"/>
      </w:divBdr>
    </w:div>
    <w:div w:id="1398046372">
      <w:bodyDiv w:val="1"/>
      <w:marLeft w:val="0"/>
      <w:marRight w:val="0"/>
      <w:marTop w:val="0"/>
      <w:marBottom w:val="0"/>
      <w:divBdr>
        <w:top w:val="none" w:sz="0" w:space="0" w:color="auto"/>
        <w:left w:val="none" w:sz="0" w:space="0" w:color="auto"/>
        <w:bottom w:val="none" w:sz="0" w:space="0" w:color="auto"/>
        <w:right w:val="none" w:sz="0" w:space="0" w:color="auto"/>
      </w:divBdr>
    </w:div>
    <w:div w:id="1517187838">
      <w:bodyDiv w:val="1"/>
      <w:marLeft w:val="0"/>
      <w:marRight w:val="0"/>
      <w:marTop w:val="0"/>
      <w:marBottom w:val="0"/>
      <w:divBdr>
        <w:top w:val="none" w:sz="0" w:space="0" w:color="auto"/>
        <w:left w:val="none" w:sz="0" w:space="0" w:color="auto"/>
        <w:bottom w:val="none" w:sz="0" w:space="0" w:color="auto"/>
        <w:right w:val="none" w:sz="0" w:space="0" w:color="auto"/>
      </w:divBdr>
    </w:div>
    <w:div w:id="162716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emf"/><Relationship Id="rId26" Type="http://schemas.openxmlformats.org/officeDocument/2006/relationships/oleObject" Target="embeddings/oleObject1.bin"/><Relationship Id="rId39" Type="http://schemas.openxmlformats.org/officeDocument/2006/relationships/oleObject" Target="embeddings/oleObject2.bin"/><Relationship Id="rId21" Type="http://schemas.openxmlformats.org/officeDocument/2006/relationships/image" Target="media/image12.emf"/><Relationship Id="rId34" Type="http://schemas.openxmlformats.org/officeDocument/2006/relationships/image" Target="media/image24.emf"/><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7.png"/><Relationship Id="rId55" Type="http://schemas.openxmlformats.org/officeDocument/2006/relationships/hyperlink" Target="http://www.cross-spectrum.com/measurement/calibrated_behringer.htm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image" Target="media/image23.emf"/><Relationship Id="rId38" Type="http://schemas.openxmlformats.org/officeDocument/2006/relationships/image" Target="media/image28.png"/><Relationship Id="rId46" Type="http://schemas.openxmlformats.org/officeDocument/2006/relationships/image" Target="media/image34.jpe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29" Type="http://schemas.openxmlformats.org/officeDocument/2006/relationships/image" Target="media/image19.emf"/><Relationship Id="rId41" Type="http://schemas.openxmlformats.org/officeDocument/2006/relationships/oleObject" Target="embeddings/oleObject3.bin"/><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image" Target="media/image40.emf"/><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6.emf"/><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2.emf"/><Relationship Id="rId52" Type="http://schemas.openxmlformats.org/officeDocument/2006/relationships/image" Target="media/image39.emf"/><Relationship Id="rId4" Type="http://schemas.microsoft.com/office/2007/relationships/stylesWithEffects" Target="stylesWithEffects.xml"/><Relationship Id="rId9" Type="http://schemas.openxmlformats.org/officeDocument/2006/relationships/image" Target="media/image1.png"/><Relationship Id="rId14" Type="http://schemas.microsoft.com/office/2007/relationships/hdphoto" Target="media/hdphoto1.wdp"/><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png"/><Relationship Id="rId43" Type="http://schemas.openxmlformats.org/officeDocument/2006/relationships/image" Target="media/image31.png"/><Relationship Id="rId48" Type="http://schemas.microsoft.com/office/2007/relationships/hdphoto" Target="media/hdphoto2.wdp"/><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8.emf"/><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n-ea">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7A4"/>
    <w:rsid w:val="002F3A78"/>
    <w:rsid w:val="004027A4"/>
    <w:rsid w:val="00677F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3A78"/>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3A7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X_spec_ECM_fr</b:Tag>
    <b:SourceType>DocumentFromInternetSite</b:SourceType>
    <b:Guid>{F5BB899D-5862-4AE2-990F-25A716C0A275}</b:Guid>
    <b:Year>2011</b:Year>
    <b:Month>March</b:Month>
    <b:Author>
      <b:Author>
        <b:NameList>
          <b:Person>
            <b:Last>Labs</b:Last>
            <b:First>Cross-spectrum</b:First>
          </b:Person>
        </b:NameList>
      </b:Author>
    </b:Author>
    <b:URL>http://www.cross-spectrum.com/measurement/calibrated_behringer.html</b:URL>
    <b:RefOrder>5</b:RefOrder>
  </b:Source>
  <b:Source>
    <b:Tag>htt11</b:Tag>
    <b:SourceType>InternetSite</b:SourceType>
    <b:Guid>{9B41837C-4BFA-4852-B032-66AA248B569C}</b:Guid>
    <b:InternetSiteTitle>http://www.aurora-plugins.com/</b:InternetSiteTitle>
    <b:YearAccessed>2011</b:YearAccessed>
    <b:MonthAccessed>Feb</b:MonthAccessed>
    <b:DayAccessed>7</b:DayAccessed>
    <b:Author>
      <b:Author>
        <b:NameList>
          <b:Person>
            <b:Last>Farina</b:Last>
            <b:First>Angelo</b:First>
          </b:Person>
        </b:NameList>
      </b:Author>
    </b:Author>
    <b:RefOrder>2</b:RefOrder>
  </b:Source>
  <b:Source>
    <b:Tag>htt112</b:Tag>
    <b:SourceType>InternetSite</b:SourceType>
    <b:Guid>{9B725B6C-79C6-4075-B1F1-CD84586965B1}</b:Guid>
    <b:InternetSiteTitle>http://convolver.sourceforge.net/</b:InternetSiteTitle>
    <b:YearAccessed>2011</b:YearAccessed>
    <b:MonthAccessed>Feb</b:MonthAccessed>
    <b:DayAccessed>7</b:DayAccessed>
    <b:Author>
      <b:Author>
        <b:NameList>
          <b:Person>
            <b:Last>plug-in</b:Last>
            <b:First>Convolver</b:First>
            <b:Middle>— a convolution</b:Middle>
          </b:Person>
        </b:NameList>
      </b:Author>
    </b:Author>
    <b:RefOrder>3</b:RefOrder>
  </b:Source>
  <b:Source>
    <b:Tag>Angelo_original</b:Tag>
    <b:SourceType>Report</b:SourceType>
    <b:Guid>{B2D64AE8-E785-41DC-AAA8-57CCD8DEF069}</b:Guid>
    <b:Author>
      <b:Author>
        <b:NameList>
          <b:Person>
            <b:Last>Farina</b:Last>
            <b:First>Angelo</b:First>
          </b:Person>
        </b:NameList>
      </b:Author>
    </b:Author>
    <b:Title>Simultaneous measurement of impulse response and distortion with a swept-sine technique</b:Title>
    <b:Institution>Università di Parma</b:Institution>
    <b:Year>2000</b:Year>
    <b:RefOrder>1</b:RefOrder>
  </b:Source>
  <b:Source>
    <b:Tag>MLa</b:Tag>
    <b:SourceType>Report</b:SourceType>
    <b:Guid>{31703855-2A6A-4422-AA7F-801A27C4E80B}</b:Guid>
    <b:Author>
      <b:Author>
        <b:NameList>
          <b:Person>
            <b:Last>Savoji</b:Last>
            <b:First>M.</b:First>
            <b:Middle>Lankarany and M.H.</b:Middle>
          </b:Person>
        </b:NameList>
      </b:Author>
    </b:Author>
    <b:Title>Deconvolution of Non-Minimum Phase FIR Systems using Adaptive Filtering</b:Title>
    <b:Institution>Shahid Beheshti University</b:Institution>
    <b:City>Tehran</b:City>
    <b:RefOrder>6</b:RefOrder>
  </b:Source>
  <b:Source>
    <b:Tag>Wik</b:Tag>
    <b:SourceType>JournalArticle</b:SourceType>
    <b:Guid>{E89890E6-B205-4A5E-B5BD-643577055239}</b:Guid>
    <b:Author>
      <b:Author>
        <b:NameList>
          <b:Person>
            <b:Last>Blauert</b:Last>
            <b:First>J.</b:First>
            <b:Middle>and Laws, P</b:Middle>
          </b:Person>
        </b:NameList>
      </b:Author>
    </b:Author>
    <b:Title>Group Delay Distortions in Electroacoustical Systems</b:Title>
    <b:JournalName>Journal of the Acoustical Society of America</b:JournalName>
    <b:Volume>Volume 63, Number 5, pp. 1478-1483 (May 1978)</b:Volume>
    <b:RefOrder>4</b:RefOrder>
  </b:Source>
  <b:Source>
    <b:Tag>sweptsine_mat</b:Tag>
    <b:SourceType>Report</b:SourceType>
    <b:Guid>{FC4573A0-0127-43B4-9A10-2C055B39AC11}</b:Guid>
    <b:Author>
      <b:Author>
        <b:NameList>
          <b:Person>
            <b:Last>al</b:Last>
            <b:First>Madeline</b:First>
            <b:Middle>Carson et</b:Middle>
          </b:Person>
        </b:NameList>
      </b:Author>
    </b:Author>
    <b:Title>SURROUND SOUND IMPULSE RESPONSE, Measurement with the Exponential Sine Sweep, Application in Convolution Reverb</b:Title>
    <b:Institution>UNIVERSITY OF VICTORIA</b:Institution>
    <b:Year>2009</b:Year>
    <b:RefOrder>7</b:RefOrder>
  </b:Source>
</b:Sources>
</file>

<file path=customXml/itemProps1.xml><?xml version="1.0" encoding="utf-8"?>
<ds:datastoreItem xmlns:ds="http://schemas.openxmlformats.org/officeDocument/2006/customXml" ds:itemID="{0B76842F-6E06-4430-83E5-4540FEE90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6847</TotalTime>
  <Pages>22</Pages>
  <Words>6446</Words>
  <Characters>36747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Dmitry</dc:creator>
  <cp:lastModifiedBy>Dmitry</cp:lastModifiedBy>
  <cp:revision>174</cp:revision>
  <cp:lastPrinted>2011-03-25T00:36:00Z</cp:lastPrinted>
  <dcterms:created xsi:type="dcterms:W3CDTF">2011-03-18T14:24:00Z</dcterms:created>
  <dcterms:modified xsi:type="dcterms:W3CDTF">2011-03-25T00:42:00Z</dcterms:modified>
</cp:coreProperties>
</file>