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初始版本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冯歆骅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bookmarkStart w:id="25" w:name="_GoBack"/>
      <w:bookmarkEnd w:id="25"/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_Toc17935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_Toc378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_Toc27528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_Toc4898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2.1 导入地图参数</w:t>
      </w:r>
      <w:r>
        <w:tab/>
      </w:r>
      <w:r>
        <w:fldChar w:fldCharType="begin"/>
      </w:r>
      <w:r>
        <w:instrText xml:space="preserve"> PAGEREF _Toc31482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2.2 导入监控数据</w:t>
      </w:r>
      <w:r>
        <w:tab/>
      </w:r>
      <w:r>
        <w:fldChar w:fldCharType="begin"/>
      </w:r>
      <w:r>
        <w:instrText xml:space="preserve"> PAGEREF _Toc14254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2.3 查看历史视频</w:t>
      </w:r>
      <w:r>
        <w:tab/>
      </w:r>
      <w:r>
        <w:fldChar w:fldCharType="begin"/>
      </w:r>
      <w:r>
        <w:instrText xml:space="preserve"> PAGEREF _Toc13386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2.4 保存监控视频</w:t>
      </w:r>
      <w:r>
        <w:tab/>
      </w:r>
      <w:r>
        <w:fldChar w:fldCharType="begin"/>
      </w:r>
      <w:r>
        <w:instrText xml:space="preserve"> PAGEREF _Toc14331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2.5 框选指定目标</w:t>
      </w:r>
      <w:r>
        <w:tab/>
      </w:r>
      <w:r>
        <w:fldChar w:fldCharType="begin"/>
      </w:r>
      <w:r>
        <w:instrText xml:space="preserve"> PAGEREF _Toc19270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2.6 搜索指定目标</w:t>
      </w:r>
      <w:r>
        <w:tab/>
      </w:r>
      <w:r>
        <w:fldChar w:fldCharType="begin"/>
      </w:r>
      <w:r>
        <w:instrText xml:space="preserve"> PAGEREF _Toc21883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2.7 实时监控</w:t>
      </w:r>
      <w:r>
        <w:tab/>
      </w:r>
      <w:r>
        <w:fldChar w:fldCharType="begin"/>
      </w:r>
      <w:r>
        <w:instrText xml:space="preserve"> PAGEREF _Toc19723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_Toc15489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_Toc24992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_Toc30191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3.2.1 controller包:包含三个controller类 CameraController, MapController, TargetController，</w:t>
      </w:r>
      <w:r>
        <w:tab/>
      </w:r>
      <w:r>
        <w:fldChar w:fldCharType="begin"/>
      </w:r>
      <w:r>
        <w:instrText xml:space="preserve"> PAGEREF _Toc21360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与前端和识别子系统进行交互;</w:t>
      </w:r>
      <w:r>
        <w:tab/>
      </w:r>
      <w:r>
        <w:fldChar w:fldCharType="begin"/>
      </w:r>
      <w:r>
        <w:instrText xml:space="preserve"> PAGEREF _Toc15180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3.2.2 Config包 包含CroConfig,GlobalConfig,配置相关</w:t>
      </w:r>
      <w:r>
        <w:tab/>
      </w:r>
      <w:r>
        <w:fldChar w:fldCharType="begin"/>
      </w:r>
      <w:r>
        <w:instrText xml:space="preserve"> PAGEREF _Toc21386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3.2.3 Dao包：包含MapDao,VideoDao类，对相关数据库进行操作</w:t>
      </w:r>
      <w:r>
        <w:tab/>
      </w:r>
      <w:r>
        <w:fldChar w:fldCharType="begin"/>
      </w:r>
      <w:r>
        <w:instrText xml:space="preserve"> PAGEREF _Toc26763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3.2.4 Entity:包含Map与Video实体类</w:t>
      </w:r>
      <w:r>
        <w:tab/>
      </w:r>
      <w:r>
        <w:fldChar w:fldCharType="begin"/>
      </w:r>
      <w:r>
        <w:instrText xml:space="preserve"> PAGEREF _Toc26822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3.2.5 Service:接口与实现分离：、</w:t>
      </w:r>
      <w:r>
        <w:tab/>
      </w:r>
      <w:r>
        <w:fldChar w:fldCharType="begin"/>
      </w:r>
      <w:r>
        <w:instrText xml:space="preserve"> PAGEREF _Toc24844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_Toc10569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drawing>
          <wp:inline distT="0" distB="0" distL="114300" distR="114300">
            <wp:extent cx="5537835" cy="1936750"/>
            <wp:effectExtent l="0" t="0" r="5715" b="6350"/>
            <wp:docPr id="12" name="图片 12" descr="C:\Users\dk\Desktop\8.p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dk\Desktop\8.png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fldChar w:fldCharType="begin"/>
      </w:r>
      <w:r>
        <w:instrText xml:space="preserve"> PAGEREF _Toc10650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_Toc6398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_Toc18297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_Toc7422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1793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78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ind w:left="720"/>
      </w:pPr>
    </w:p>
    <w:p>
      <w:pPr>
        <w:pStyle w:val="3"/>
      </w:pPr>
      <w:bookmarkStart w:id="2" w:name="_Toc27528"/>
      <w:r>
        <w:rPr>
          <w:rFonts w:hint="eastAsia"/>
        </w:rPr>
        <w:t>参考资料</w:t>
      </w:r>
      <w:bookmarkEnd w:id="2"/>
    </w:p>
    <w:p>
      <w:pPr>
        <w:ind w:firstLine="800" w:firstLineChars="400"/>
      </w:pPr>
      <w:r>
        <w:rPr>
          <w:rFonts w:hint="eastAsia"/>
        </w:rPr>
        <w:t>软件需求规约，立项建议书。</w:t>
      </w:r>
    </w:p>
    <w:p>
      <w:pPr>
        <w:pStyle w:val="2"/>
        <w:ind w:left="360" w:hanging="360"/>
      </w:pPr>
      <w:bookmarkStart w:id="3" w:name="_Toc4898"/>
      <w:r>
        <w:rPr>
          <w:rFonts w:hint="eastAsia"/>
        </w:rPr>
        <w:t>用例视图</w:t>
      </w:r>
      <w:bookmarkEnd w:id="3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9790" cy="3995420"/>
            <wp:effectExtent l="0" t="0" r="3810" b="5080"/>
            <wp:docPr id="1" name="图片 3" descr="TIM截图2018090920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TIM截图201809092048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eastAsia"/>
          <w:snapToGrid/>
        </w:rPr>
      </w:pPr>
      <w:r>
        <w:rPr>
          <w:rFonts w:hint="eastAsia"/>
          <w:snapToGrid/>
        </w:rPr>
        <w:t>图一 用例图</w:t>
      </w:r>
    </w:p>
    <w:p>
      <w:pPr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1482"/>
      <w:r>
        <w:rPr>
          <w:rFonts w:hint="eastAsia"/>
          <w:lang w:val="en-US" w:eastAsia="zh-CN"/>
        </w:rPr>
        <w:t>导入地图参数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eastAsia="zh-CN"/>
        </w:rPr>
        <w:t>用户导入相关地图</w:t>
      </w:r>
    </w:p>
    <w:p>
      <w:pPr>
        <w:pStyle w:val="3"/>
        <w:rPr>
          <w:rFonts w:hint="eastAsia"/>
          <w:lang w:val="en-US" w:eastAsia="zh-CN"/>
        </w:rPr>
      </w:pPr>
      <w:bookmarkStart w:id="5" w:name="_Toc14254"/>
      <w:r>
        <w:rPr>
          <w:rFonts w:hint="eastAsia"/>
          <w:lang w:val="en-US" w:eastAsia="zh-CN"/>
        </w:rPr>
        <w:t>导入监控数据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将摄像头有关参数导入系统中，在地图上显示摄像头位置分布</w:t>
      </w:r>
    </w:p>
    <w:p>
      <w:pPr>
        <w:pStyle w:val="3"/>
        <w:rPr>
          <w:rFonts w:hint="eastAsia"/>
          <w:lang w:val="en-US" w:eastAsia="zh-CN"/>
        </w:rPr>
      </w:pPr>
      <w:bookmarkStart w:id="6" w:name="_Toc13386"/>
      <w:r>
        <w:rPr>
          <w:rFonts w:hint="eastAsia"/>
          <w:lang w:val="en-US" w:eastAsia="zh-CN"/>
        </w:rPr>
        <w:t>查看历史视频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选择时间</w:t>
      </w:r>
      <w:r>
        <w:rPr>
          <w:rFonts w:hint="eastAsia"/>
        </w:rPr>
        <w:t>来查看</w:t>
      </w:r>
      <w:r>
        <w:rPr>
          <w:rFonts w:hint="eastAsia"/>
          <w:lang w:val="en-US" w:eastAsia="zh-CN"/>
        </w:rPr>
        <w:t>某摄像头历史视频</w:t>
      </w:r>
    </w:p>
    <w:p>
      <w:pPr>
        <w:pStyle w:val="3"/>
        <w:rPr>
          <w:rFonts w:hint="eastAsia"/>
          <w:lang w:val="en-US" w:eastAsia="zh-CN"/>
        </w:rPr>
      </w:pPr>
      <w:bookmarkStart w:id="7" w:name="_Toc14331"/>
      <w:r>
        <w:rPr>
          <w:rFonts w:hint="eastAsia"/>
          <w:lang w:val="en-US" w:eastAsia="zh-CN"/>
        </w:rPr>
        <w:t>保存监控视频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用户可将</w:t>
      </w:r>
      <w:r>
        <w:rPr>
          <w:rFonts w:hint="eastAsia"/>
          <w:lang w:val="en-US" w:eastAsia="zh-CN"/>
        </w:rPr>
        <w:t>指定摄像头视频数据下载至本地</w:t>
      </w:r>
    </w:p>
    <w:p>
      <w:pPr>
        <w:pStyle w:val="3"/>
        <w:rPr>
          <w:rFonts w:hint="eastAsia"/>
          <w:lang w:val="en-US" w:eastAsia="zh-CN"/>
        </w:rPr>
      </w:pPr>
      <w:bookmarkStart w:id="8" w:name="_Toc19270"/>
      <w:r>
        <w:rPr>
          <w:rFonts w:hint="eastAsia"/>
          <w:lang w:val="en-US" w:eastAsia="zh-CN"/>
        </w:rPr>
        <w:t>框选指定目标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用户在定格包含目标的画面后，通过在画面上框选，得到目标对象</w:t>
      </w:r>
    </w:p>
    <w:p>
      <w:pPr>
        <w:pStyle w:val="3"/>
        <w:rPr>
          <w:rFonts w:hint="eastAsia"/>
          <w:lang w:val="en-US" w:eastAsia="zh-CN"/>
        </w:rPr>
      </w:pPr>
      <w:bookmarkStart w:id="9" w:name="_Toc21883"/>
      <w:r>
        <w:rPr>
          <w:rFonts w:hint="eastAsia"/>
          <w:lang w:val="en-US" w:eastAsia="zh-CN"/>
        </w:rPr>
        <w:t>搜索指定目标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搜索指定目标</w:t>
      </w:r>
    </w:p>
    <w:p>
      <w:pPr>
        <w:pStyle w:val="3"/>
        <w:rPr>
          <w:rFonts w:hint="eastAsia"/>
          <w:lang w:val="en-US" w:eastAsia="zh-CN"/>
        </w:rPr>
      </w:pPr>
      <w:bookmarkStart w:id="10" w:name="_Toc19723"/>
      <w:r>
        <w:rPr>
          <w:rFonts w:hint="eastAsia"/>
          <w:lang w:val="en-US" w:eastAsia="zh-CN"/>
        </w:rPr>
        <w:t>实时监控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eastAsia="zh-CN"/>
        </w:rPr>
        <w:t>摄像头对其可覆盖区域摄像</w:t>
      </w:r>
    </w:p>
    <w:p>
      <w:pPr>
        <w:pStyle w:val="2"/>
        <w:ind w:left="360" w:hanging="360"/>
      </w:pPr>
      <w:bookmarkStart w:id="11" w:name="_Toc15489"/>
      <w:r>
        <w:rPr>
          <w:rFonts w:hint="eastAsia"/>
        </w:rPr>
        <w:t>逻辑视图</w:t>
      </w:r>
      <w:bookmarkEnd w:id="11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86000" cy="4037965"/>
            <wp:effectExtent l="0" t="0" r="0" b="635"/>
            <wp:docPr id="2" name="图片 2" descr="TIM截图2018090922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9092251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720"/>
        <w:jc w:val="center"/>
        <w:rPr>
          <w:rFonts w:hAnsi="宋体" w:cs="宋体"/>
          <w:snapToGrid/>
          <w:sz w:val="24"/>
          <w:szCs w:val="24"/>
        </w:rPr>
      </w:pPr>
      <w:r>
        <w:rPr>
          <w:rFonts w:hint="eastAsia" w:hAnsi="宋体" w:cs="宋体"/>
          <w:snapToGrid/>
          <w:sz w:val="24"/>
          <w:szCs w:val="24"/>
        </w:rPr>
        <w:t>图二 逻辑视图</w:t>
      </w:r>
    </w:p>
    <w:p>
      <w:pPr>
        <w:rPr>
          <w:rFonts w:hint="eastAsia" w:eastAsia="宋体"/>
          <w:lang w:eastAsia="zh-CN"/>
        </w:rPr>
      </w:pPr>
    </w:p>
    <w:p>
      <w:pPr>
        <w:pStyle w:val="3"/>
      </w:pPr>
      <w:bookmarkStart w:id="12" w:name="_Toc24992"/>
      <w:r>
        <w:rPr>
          <w:rFonts w:hint="eastAsia"/>
        </w:rPr>
        <w:t>概述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总体分为config controller dao entity service utils，6个包</w:t>
      </w:r>
    </w:p>
    <w:p>
      <w:pPr>
        <w:pStyle w:val="3"/>
        <w:rPr>
          <w:rFonts w:hint="eastAsia"/>
          <w:lang w:val="en-US" w:eastAsia="zh-CN"/>
        </w:rPr>
      </w:pPr>
      <w:bookmarkStart w:id="13" w:name="_Toc30191"/>
      <w:r>
        <w:rPr>
          <w:rFonts w:hint="eastAsia"/>
        </w:rPr>
        <w:t>在构架方面具有重要意义的设计包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21360"/>
      <w:r>
        <w:rPr>
          <w:rFonts w:hint="eastAsia"/>
          <w:lang w:val="en-US" w:eastAsia="zh-CN"/>
        </w:rPr>
        <w:t>controller包:包含三个controller类 CameraController, MapController, TargetController，</w:t>
      </w:r>
      <w:bookmarkEnd w:id="14"/>
    </w:p>
    <w:p>
      <w:pPr>
        <w:pStyle w:val="4"/>
        <w:numPr>
          <w:ilvl w:val="2"/>
          <w:numId w:val="0"/>
        </w:numPr>
        <w:ind w:leftChars="0" w:firstLine="800" w:firstLineChars="400"/>
        <w:rPr>
          <w:rFonts w:hint="eastAsia"/>
          <w:lang w:val="en-US" w:eastAsia="zh-CN"/>
        </w:rPr>
      </w:pPr>
      <w:bookmarkStart w:id="15" w:name="_Toc15180"/>
      <w:r>
        <w:rPr>
          <w:rFonts w:hint="eastAsia"/>
          <w:lang w:val="en-US" w:eastAsia="zh-CN"/>
        </w:rPr>
        <w:t>与前端和识别子系统进行交互;</w:t>
      </w:r>
      <w:bookmarkEnd w:id="15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47590" cy="1266825"/>
            <wp:effectExtent l="0" t="0" r="10160" b="9525"/>
            <wp:docPr id="3" name="图片 3" descr="TIM截图2018090922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09092259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图三 controller包</w:t>
      </w:r>
    </w:p>
    <w:p>
      <w:pPr>
        <w:pStyle w:val="4"/>
        <w:rPr>
          <w:rFonts w:hint="eastAsia"/>
          <w:lang w:val="en-US" w:eastAsia="zh-CN"/>
        </w:rPr>
      </w:pPr>
      <w:bookmarkStart w:id="16" w:name="_Toc21386"/>
      <w:r>
        <w:rPr>
          <w:rFonts w:hint="eastAsia"/>
          <w:lang w:val="en-US" w:eastAsia="zh-CN"/>
        </w:rPr>
        <w:t>Config包 包含CroConfig,GlobalConfig,配置相关</w:t>
      </w:r>
      <w:bookmarkEnd w:id="16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18815" cy="1238250"/>
            <wp:effectExtent l="0" t="0" r="635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图四 Config包</w:t>
      </w:r>
    </w:p>
    <w:p>
      <w:pPr>
        <w:pStyle w:val="4"/>
        <w:rPr>
          <w:rFonts w:hint="eastAsia"/>
          <w:lang w:val="en-US" w:eastAsia="zh-CN"/>
        </w:rPr>
      </w:pPr>
      <w:bookmarkStart w:id="17" w:name="_Toc26763"/>
      <w:r>
        <w:rPr>
          <w:rFonts w:hint="eastAsia"/>
          <w:lang w:val="en-US" w:eastAsia="zh-CN"/>
        </w:rPr>
        <w:t>Dao包：包含MapDao,VideoDao类，对相关数据库进行操作</w:t>
      </w:r>
      <w:bookmarkEnd w:id="17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14015" cy="1333500"/>
            <wp:effectExtent l="0" t="0" r="635" b="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图五 Dao包</w:t>
      </w:r>
    </w:p>
    <w:p>
      <w:pPr>
        <w:pStyle w:val="4"/>
        <w:rPr>
          <w:rFonts w:hint="eastAsia"/>
          <w:lang w:val="en-US" w:eastAsia="zh-CN"/>
        </w:rPr>
      </w:pPr>
      <w:bookmarkStart w:id="18" w:name="_Toc26822"/>
      <w:r>
        <w:rPr>
          <w:rFonts w:hint="eastAsia"/>
          <w:lang w:val="en-US" w:eastAsia="zh-CN"/>
        </w:rPr>
        <w:t>Entity:包含Map与Video实体类</w:t>
      </w:r>
      <w:bookmarkEnd w:id="18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13990" cy="1257300"/>
            <wp:effectExtent l="0" t="0" r="10160" b="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图六 Entity包</w:t>
      </w:r>
    </w:p>
    <w:p>
      <w:pPr>
        <w:pStyle w:val="4"/>
        <w:rPr>
          <w:rFonts w:hint="eastAsia"/>
          <w:lang w:val="en-US" w:eastAsia="zh-CN"/>
        </w:rPr>
      </w:pPr>
      <w:bookmarkStart w:id="19" w:name="_Toc24844"/>
      <w:r>
        <w:rPr>
          <w:rFonts w:hint="eastAsia"/>
          <w:lang w:val="en-US" w:eastAsia="zh-CN"/>
        </w:rPr>
        <w:t>Service:接口与实现分离：、</w:t>
      </w:r>
      <w:bookmarkEnd w:id="19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33115" cy="2476500"/>
            <wp:effectExtent l="0" t="0" r="635" b="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图七 Service包</w:t>
      </w:r>
    </w:p>
    <w:p>
      <w:pPr>
        <w:pStyle w:val="2"/>
        <w:ind w:left="360" w:hanging="360"/>
      </w:pPr>
      <w:bookmarkStart w:id="20" w:name="_Toc10569"/>
      <w:r>
        <w:rPr>
          <w:rFonts w:hint="eastAsia"/>
        </w:rPr>
        <w:t>进程视图</w:t>
      </w:r>
      <w:bookmarkEnd w:id="2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1060" cy="3049905"/>
            <wp:effectExtent l="0" t="0" r="2540" b="17145"/>
            <wp:docPr id="8" name="图片 8" descr="TIM图片2018090923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图片201809092328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图八 进程视图</w:t>
      </w:r>
    </w:p>
    <w:p>
      <w:pPr>
        <w:pStyle w:val="2"/>
        <w:ind w:left="360" w:hanging="360"/>
        <w:jc w:val="left"/>
      </w:pPr>
      <w:bookmarkStart w:id="21" w:name="_Toc10650"/>
      <w:r>
        <w:rPr>
          <w:rFonts w:hint="eastAsia"/>
        </w:rPr>
        <w:t>部署视图</w:t>
      </w:r>
      <w:r>
        <w:drawing>
          <wp:inline distT="0" distB="0" distL="114300" distR="114300">
            <wp:extent cx="5537835" cy="1936750"/>
            <wp:effectExtent l="0" t="0" r="5715" b="6350"/>
            <wp:docPr id="9" name="图片 9" descr="C:\Users\dk\Desktop\8.p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dk\Desktop\8.png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图九</w:t>
      </w:r>
      <w:r>
        <w:rPr>
          <w:rFonts w:hint="eastAsia"/>
          <w:lang w:val="en-US" w:eastAsia="zh-CN"/>
        </w:rPr>
        <w:t xml:space="preserve"> 部署视图</w:t>
      </w:r>
    </w:p>
    <w:p>
      <w:pPr>
        <w:pStyle w:val="2"/>
        <w:ind w:left="360" w:hanging="360"/>
      </w:pPr>
      <w:bookmarkStart w:id="22" w:name="_Toc6398"/>
      <w:r>
        <w:rPr>
          <w:rFonts w:hint="eastAsia"/>
        </w:rPr>
        <w:t>实现视图</w:t>
      </w:r>
      <w:bookmarkEnd w:id="22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80890" cy="1238250"/>
            <wp:effectExtent l="0" t="0" r="10160" b="0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图十</w:t>
      </w:r>
      <w:r>
        <w:rPr>
          <w:rFonts w:hint="eastAsia"/>
          <w:lang w:val="en-US" w:eastAsia="zh-CN"/>
        </w:rPr>
        <w:t xml:space="preserve"> 实现视图</w:t>
      </w:r>
    </w:p>
    <w:p>
      <w:pPr>
        <w:pStyle w:val="2"/>
        <w:ind w:left="360" w:hanging="360"/>
      </w:pPr>
      <w:bookmarkStart w:id="23" w:name="_Toc18297"/>
      <w:r>
        <w:rPr>
          <w:rFonts w:hint="eastAsia"/>
        </w:rPr>
        <w:t>数据视图（可选）</w:t>
      </w:r>
      <w:bookmarkEnd w:id="23"/>
    </w:p>
    <w:p>
      <w:pPr>
        <w:pStyle w:val="14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9155" cy="3893185"/>
            <wp:effectExtent l="0" t="0" r="4445" b="1206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图十一 数据视图</w:t>
      </w:r>
    </w:p>
    <w:p>
      <w:pPr>
        <w:pStyle w:val="2"/>
        <w:ind w:left="360" w:hanging="360"/>
      </w:pPr>
      <w:bookmarkStart w:id="24" w:name="_Toc7422"/>
      <w:r>
        <w:rPr>
          <w:rFonts w:hint="eastAsia"/>
        </w:rPr>
        <w:t>核心算法设计（可选）</w:t>
      </w:r>
      <w:bookmarkEnd w:id="24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09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09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18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D7095"/>
    <w:rsid w:val="00175500"/>
    <w:rsid w:val="001761BA"/>
    <w:rsid w:val="001D0182"/>
    <w:rsid w:val="002B34A5"/>
    <w:rsid w:val="002C7325"/>
    <w:rsid w:val="003A46E4"/>
    <w:rsid w:val="0047760A"/>
    <w:rsid w:val="00575EF6"/>
    <w:rsid w:val="009A3548"/>
    <w:rsid w:val="00CC3BDD"/>
    <w:rsid w:val="00FB1A25"/>
    <w:rsid w:val="0E4E1964"/>
    <w:rsid w:val="1EBD62B3"/>
    <w:rsid w:val="268245E2"/>
    <w:rsid w:val="42CF3892"/>
    <w:rsid w:val="562B32E9"/>
    <w:rsid w:val="5E6D7095"/>
    <w:rsid w:val="5E9B24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\Desktop\SE_summer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TotalTime>0</TotalTime>
  <ScaleCrop>false</ScaleCrop>
  <LinksUpToDate>false</LinksUpToDate>
  <CharactersWithSpaces>1553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2018-09-09T13:41:00Z</dcterms:created>
  <dc:creator>呼~~~~~</dc:creator>
  <cp:lastModifiedBy>呼~~~~~</cp:lastModifiedBy>
  <dcterms:modified xsi:type="dcterms:W3CDTF">2018-09-09T15:51:27Z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2052-10.1.0.7469</vt:lpwstr>
  </property>
</Properties>
</file>