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0F00" w:rsidRDefault="00F7491D" w:rsidP="00F7491D">
      <w:pPr>
        <w:rPr>
          <w:rFonts w:ascii="Arial" w:hAnsi="Arial" w:cs="Arial"/>
          <w:color w:val="333333"/>
          <w:sz w:val="24"/>
          <w:szCs w:val="24"/>
          <w:shd w:val="clear" w:color="auto" w:fill="FFFFFF"/>
        </w:rPr>
      </w:pPr>
      <w:r w:rsidRPr="00B17BBB">
        <w:rPr>
          <w:sz w:val="24"/>
          <w:szCs w:val="24"/>
        </w:rPr>
        <w:t>49A and 49B</w:t>
      </w:r>
      <w:r w:rsidRPr="00B17BBB">
        <w:rPr>
          <w:rFonts w:ascii="Arial" w:hAnsi="Arial" w:cs="Arial"/>
          <w:color w:val="333333"/>
          <w:sz w:val="24"/>
          <w:szCs w:val="24"/>
          <w:shd w:val="clear" w:color="auto" w:fill="FFFFFF"/>
        </w:rPr>
        <w:t> are flowcharts illustrating various examples of displaying a screen on an electronic device with a flexible display according to an embodiment.</w:t>
      </w:r>
    </w:p>
    <w:p w:rsidR="00DA0CF4" w:rsidRPr="000C16C4" w:rsidRDefault="00BD0F00" w:rsidP="00F7491D">
      <w:pPr>
        <w:rPr>
          <w:rFonts w:ascii="Arial" w:hAnsi="Arial" w:cs="Arial"/>
          <w:color w:val="333333"/>
          <w:sz w:val="24"/>
          <w:szCs w:val="24"/>
          <w:shd w:val="clear" w:color="auto" w:fill="FFFFFF"/>
        </w:rPr>
      </w:pPr>
      <w:r w:rsidRPr="000C16C4">
        <w:rPr>
          <w:rFonts w:ascii="Arial" w:hAnsi="Arial" w:cs="Arial"/>
          <w:b/>
          <w:bCs/>
          <w:color w:val="333333"/>
          <w:sz w:val="24"/>
          <w:szCs w:val="24"/>
          <w:shd w:val="clear" w:color="auto" w:fill="FFFFFF"/>
        </w:rPr>
        <w:t>4910</w:t>
      </w:r>
      <w:r w:rsidRPr="000C16C4">
        <w:rPr>
          <w:rFonts w:ascii="Arial" w:hAnsi="Arial" w:cs="Arial"/>
          <w:color w:val="333333"/>
          <w:sz w:val="24"/>
          <w:szCs w:val="24"/>
          <w:shd w:val="clear" w:color="auto" w:fill="FFFFFF"/>
        </w:rPr>
        <w:t>, an electronic device may determine whether a designated event or action (e.g., an application push notification or user input) is received.</w:t>
      </w:r>
    </w:p>
    <w:p w:rsidR="00DA0CF4" w:rsidRPr="000C16C4" w:rsidRDefault="00DA0CF4" w:rsidP="00F7491D">
      <w:pPr>
        <w:rPr>
          <w:rFonts w:ascii="Arial" w:hAnsi="Arial" w:cs="Arial"/>
          <w:color w:val="333333"/>
          <w:sz w:val="24"/>
          <w:szCs w:val="24"/>
          <w:shd w:val="clear" w:color="auto" w:fill="FFFFFF"/>
        </w:rPr>
      </w:pPr>
      <w:r w:rsidRPr="000C16C4">
        <w:rPr>
          <w:rFonts w:ascii="Arial" w:hAnsi="Arial" w:cs="Arial"/>
          <w:bCs/>
          <w:color w:val="333333"/>
          <w:sz w:val="24"/>
          <w:szCs w:val="24"/>
          <w:shd w:val="clear" w:color="auto" w:fill="FFFFFF"/>
        </w:rPr>
        <w:t>4911</w:t>
      </w:r>
      <w:r w:rsidRPr="000C16C4">
        <w:rPr>
          <w:rFonts w:ascii="Arial" w:hAnsi="Arial" w:cs="Arial"/>
          <w:b/>
          <w:bCs/>
          <w:color w:val="333333"/>
          <w:sz w:val="24"/>
          <w:szCs w:val="24"/>
          <w:shd w:val="clear" w:color="auto" w:fill="FFFFFF"/>
        </w:rPr>
        <w:t xml:space="preserve"> </w:t>
      </w:r>
      <w:r w:rsidRPr="000C16C4">
        <w:rPr>
          <w:rFonts w:ascii="Arial" w:hAnsi="Arial" w:cs="Arial"/>
          <w:color w:val="333333"/>
          <w:sz w:val="24"/>
          <w:szCs w:val="24"/>
          <w:shd w:val="clear" w:color="auto" w:fill="FFFFFF"/>
        </w:rPr>
        <w:t>Upon receiving the designated event or action, the display the screen may switch into a display mode to display the event or action</w:t>
      </w:r>
    </w:p>
    <w:p w:rsidR="00A322A5" w:rsidRPr="000C16C4" w:rsidRDefault="00A322A5" w:rsidP="00F7491D">
      <w:pPr>
        <w:rPr>
          <w:rFonts w:ascii="Arial" w:hAnsi="Arial" w:cs="Arial"/>
          <w:color w:val="333333"/>
          <w:sz w:val="24"/>
          <w:szCs w:val="24"/>
          <w:shd w:val="clear" w:color="auto" w:fill="FFFFFF"/>
        </w:rPr>
      </w:pPr>
    </w:p>
    <w:p w:rsidR="00A322A5" w:rsidRPr="000C16C4" w:rsidRDefault="00A322A5" w:rsidP="00F7491D">
      <w:pPr>
        <w:rPr>
          <w:rFonts w:ascii="Arial" w:hAnsi="Arial" w:cs="Arial"/>
          <w:color w:val="333333"/>
          <w:sz w:val="24"/>
          <w:szCs w:val="24"/>
          <w:shd w:val="clear" w:color="auto" w:fill="FFFFFF"/>
        </w:rPr>
      </w:pPr>
      <w:r w:rsidRPr="000C16C4">
        <w:rPr>
          <w:rFonts w:ascii="Arial" w:hAnsi="Arial" w:cs="Arial"/>
          <w:b/>
          <w:bCs/>
          <w:color w:val="333333"/>
          <w:sz w:val="24"/>
          <w:szCs w:val="24"/>
          <w:shd w:val="clear" w:color="auto" w:fill="FFFFFF"/>
        </w:rPr>
        <w:t xml:space="preserve">4922 </w:t>
      </w:r>
      <w:r w:rsidRPr="000C16C4">
        <w:rPr>
          <w:rFonts w:ascii="Arial" w:hAnsi="Arial" w:cs="Arial"/>
          <w:color w:val="333333"/>
          <w:sz w:val="24"/>
          <w:szCs w:val="24"/>
          <w:shd w:val="clear" w:color="auto" w:fill="FFFFFF"/>
        </w:rPr>
        <w:t>When the area of screen exposed is changed within a predetermined time</w:t>
      </w:r>
    </w:p>
    <w:p w:rsidR="00554E8F" w:rsidRPr="000C16C4" w:rsidRDefault="005C7992" w:rsidP="00F7491D">
      <w:pPr>
        <w:rPr>
          <w:rFonts w:ascii="Arial" w:hAnsi="Arial" w:cs="Arial"/>
          <w:color w:val="333333"/>
          <w:sz w:val="24"/>
          <w:szCs w:val="24"/>
          <w:shd w:val="clear" w:color="auto" w:fill="FFFFFF"/>
        </w:rPr>
      </w:pPr>
      <w:proofErr w:type="gramStart"/>
      <w:r w:rsidRPr="000C16C4">
        <w:rPr>
          <w:rFonts w:ascii="Arial" w:hAnsi="Arial" w:cs="Arial"/>
          <w:b/>
          <w:bCs/>
          <w:color w:val="333333"/>
          <w:sz w:val="24"/>
          <w:szCs w:val="24"/>
          <w:shd w:val="clear" w:color="auto" w:fill="FFFFFF"/>
        </w:rPr>
        <w:t xml:space="preserve">4923  </w:t>
      </w:r>
      <w:r w:rsidRPr="000C16C4">
        <w:rPr>
          <w:rFonts w:ascii="Arial" w:hAnsi="Arial" w:cs="Arial"/>
          <w:color w:val="333333"/>
          <w:sz w:val="24"/>
          <w:szCs w:val="24"/>
          <w:shd w:val="clear" w:color="auto" w:fill="FFFFFF"/>
        </w:rPr>
        <w:t>device</w:t>
      </w:r>
      <w:proofErr w:type="gramEnd"/>
      <w:r w:rsidRPr="000C16C4">
        <w:rPr>
          <w:rFonts w:ascii="Arial" w:hAnsi="Arial" w:cs="Arial"/>
          <w:color w:val="333333"/>
          <w:sz w:val="24"/>
          <w:szCs w:val="24"/>
          <w:shd w:val="clear" w:color="auto" w:fill="FFFFFF"/>
        </w:rPr>
        <w:t xml:space="preserve"> may identify whether the display mode is a landscape view mode or portrait view mode</w:t>
      </w:r>
    </w:p>
    <w:p w:rsidR="00554E8F" w:rsidRPr="000C16C4" w:rsidRDefault="00347265" w:rsidP="00F7491D">
      <w:pPr>
        <w:rPr>
          <w:rFonts w:ascii="Arial" w:hAnsi="Arial" w:cs="Arial"/>
          <w:b/>
          <w:bCs/>
          <w:color w:val="333333"/>
          <w:sz w:val="24"/>
          <w:szCs w:val="24"/>
          <w:shd w:val="clear" w:color="auto" w:fill="FFFFFF"/>
        </w:rPr>
      </w:pPr>
      <w:r w:rsidRPr="000C16C4">
        <w:rPr>
          <w:rFonts w:ascii="Arial" w:hAnsi="Arial" w:cs="Arial"/>
          <w:b/>
          <w:bCs/>
          <w:color w:val="333333"/>
          <w:sz w:val="24"/>
          <w:szCs w:val="24"/>
          <w:shd w:val="clear" w:color="auto" w:fill="FFFFFF"/>
        </w:rPr>
        <w:t>4930</w:t>
      </w:r>
      <w:r w:rsidRPr="000C16C4">
        <w:rPr>
          <w:rFonts w:ascii="Arial" w:hAnsi="Arial" w:cs="Arial"/>
          <w:color w:val="333333"/>
          <w:sz w:val="24"/>
          <w:szCs w:val="24"/>
          <w:shd w:val="clear" w:color="auto" w:fill="FFFFFF"/>
        </w:rPr>
        <w:t>, upon identifying a multi-screen setting, the electronic device may proceed with branch A, and otherwise, perform Case </w:t>
      </w:r>
      <w:r w:rsidRPr="000C16C4">
        <w:rPr>
          <w:rFonts w:ascii="Arial" w:hAnsi="Arial" w:cs="Arial"/>
          <w:b/>
          <w:bCs/>
          <w:color w:val="333333"/>
          <w:sz w:val="24"/>
          <w:szCs w:val="24"/>
          <w:shd w:val="clear" w:color="auto" w:fill="FFFFFF"/>
        </w:rPr>
        <w:t>5</w:t>
      </w:r>
      <w:r w:rsidRPr="000C16C4">
        <w:rPr>
          <w:rFonts w:ascii="Arial" w:hAnsi="Arial" w:cs="Arial"/>
          <w:color w:val="333333"/>
          <w:sz w:val="24"/>
          <w:szCs w:val="24"/>
          <w:shd w:val="clear" w:color="auto" w:fill="FFFFFF"/>
        </w:rPr>
        <w:t> in operation </w:t>
      </w:r>
      <w:r w:rsidRPr="000C16C4">
        <w:rPr>
          <w:rFonts w:ascii="Arial" w:hAnsi="Arial" w:cs="Arial"/>
          <w:b/>
          <w:bCs/>
          <w:color w:val="333333"/>
          <w:sz w:val="24"/>
          <w:szCs w:val="24"/>
          <w:shd w:val="clear" w:color="auto" w:fill="FFFFFF"/>
        </w:rPr>
        <w:t>4932</w:t>
      </w:r>
    </w:p>
    <w:p w:rsidR="00210A8F" w:rsidRPr="000C16C4" w:rsidRDefault="00210A8F" w:rsidP="00F7491D">
      <w:pPr>
        <w:rPr>
          <w:rFonts w:ascii="Arial" w:hAnsi="Arial" w:cs="Arial"/>
          <w:b/>
          <w:bCs/>
          <w:color w:val="333333"/>
          <w:sz w:val="24"/>
          <w:szCs w:val="24"/>
          <w:shd w:val="clear" w:color="auto" w:fill="FFFFFF"/>
        </w:rPr>
      </w:pPr>
      <w:r w:rsidRPr="000C16C4">
        <w:rPr>
          <w:rFonts w:ascii="Arial" w:hAnsi="Arial" w:cs="Arial"/>
          <w:b/>
          <w:bCs/>
          <w:color w:val="333333"/>
          <w:sz w:val="24"/>
          <w:szCs w:val="24"/>
          <w:shd w:val="clear" w:color="auto" w:fill="FFFFFF"/>
        </w:rPr>
        <w:t>4924</w:t>
      </w:r>
      <w:r w:rsidRPr="000C16C4">
        <w:rPr>
          <w:rFonts w:ascii="Arial" w:hAnsi="Arial" w:cs="Arial"/>
          <w:color w:val="333333"/>
          <w:sz w:val="24"/>
          <w:szCs w:val="24"/>
          <w:shd w:val="clear" w:color="auto" w:fill="FFFFFF"/>
        </w:rPr>
        <w:t>, if the area of screen exposed is not changed within the predetermined time, the electronic device may perform a pre-designated function on the received action.</w:t>
      </w:r>
    </w:p>
    <w:p w:rsidR="00210A8F" w:rsidRDefault="006A6E88" w:rsidP="00F7491D">
      <w:pPr>
        <w:rPr>
          <w:rFonts w:ascii="Arial" w:hAnsi="Arial" w:cs="Arial"/>
          <w:b/>
          <w:bCs/>
          <w:color w:val="333333"/>
          <w:sz w:val="24"/>
          <w:szCs w:val="24"/>
          <w:shd w:val="clear" w:color="auto" w:fill="FFFFFF"/>
        </w:rPr>
      </w:pPr>
      <w:r>
        <w:rPr>
          <w:rFonts w:ascii="Arial" w:hAnsi="Arial" w:cs="Arial"/>
          <w:color w:val="333333"/>
          <w:sz w:val="24"/>
          <w:szCs w:val="24"/>
          <w:shd w:val="clear" w:color="auto" w:fill="FFFFFF"/>
        </w:rPr>
        <w:t xml:space="preserve">4912 </w:t>
      </w:r>
      <w:r w:rsidRPr="006A6E88">
        <w:rPr>
          <w:rFonts w:ascii="Arial" w:hAnsi="Arial" w:cs="Arial"/>
          <w:color w:val="333333"/>
          <w:sz w:val="24"/>
          <w:szCs w:val="24"/>
          <w:shd w:val="clear" w:color="auto" w:fill="FFFFFF"/>
        </w:rPr>
        <w:t>When the designated event or action is not received in operation </w:t>
      </w:r>
      <w:proofErr w:type="gramStart"/>
      <w:r w:rsidRPr="006A6E88">
        <w:rPr>
          <w:rFonts w:ascii="Arial" w:hAnsi="Arial" w:cs="Arial"/>
          <w:b/>
          <w:bCs/>
          <w:color w:val="333333"/>
          <w:sz w:val="24"/>
          <w:szCs w:val="24"/>
          <w:shd w:val="clear" w:color="auto" w:fill="FFFFFF"/>
        </w:rPr>
        <w:t>4910</w:t>
      </w:r>
      <w:r w:rsidRPr="006A6E88">
        <w:rPr>
          <w:rFonts w:ascii="Arial" w:hAnsi="Arial" w:cs="Arial"/>
          <w:color w:val="333333"/>
          <w:sz w:val="24"/>
          <w:szCs w:val="24"/>
          <w:shd w:val="clear" w:color="auto" w:fill="FFFFFF"/>
        </w:rPr>
        <w:t>,</w:t>
      </w:r>
      <w:proofErr w:type="gramEnd"/>
      <w:r w:rsidRPr="006A6E88">
        <w:rPr>
          <w:rFonts w:ascii="Arial" w:hAnsi="Arial" w:cs="Arial"/>
          <w:color w:val="333333"/>
          <w:sz w:val="24"/>
          <w:szCs w:val="24"/>
          <w:shd w:val="clear" w:color="auto" w:fill="FFFFFF"/>
        </w:rPr>
        <w:t xml:space="preserve"> and the display expands in operation </w:t>
      </w:r>
      <w:r w:rsidRPr="006A6E88">
        <w:rPr>
          <w:rFonts w:ascii="Arial" w:hAnsi="Arial" w:cs="Arial"/>
          <w:b/>
          <w:bCs/>
          <w:color w:val="333333"/>
          <w:sz w:val="24"/>
          <w:szCs w:val="24"/>
          <w:shd w:val="clear" w:color="auto" w:fill="FFFFFF"/>
        </w:rPr>
        <w:t>4912</w:t>
      </w:r>
    </w:p>
    <w:p w:rsidR="00B13802" w:rsidRPr="00B13802" w:rsidRDefault="00B13802" w:rsidP="00F7491D">
      <w:pPr>
        <w:rPr>
          <w:rFonts w:ascii="Arial" w:hAnsi="Arial" w:cs="Arial"/>
          <w:b/>
          <w:bCs/>
          <w:color w:val="333333"/>
          <w:sz w:val="24"/>
          <w:szCs w:val="24"/>
          <w:shd w:val="clear" w:color="auto" w:fill="FFFFFF"/>
        </w:rPr>
      </w:pPr>
    </w:p>
    <w:p w:rsidR="00B13802" w:rsidRDefault="00B13802" w:rsidP="00F7491D">
      <w:pPr>
        <w:rPr>
          <w:rFonts w:ascii="Arial" w:hAnsi="Arial" w:cs="Arial"/>
          <w:b/>
          <w:bCs/>
          <w:color w:val="333333"/>
          <w:sz w:val="24"/>
          <w:szCs w:val="24"/>
          <w:shd w:val="clear" w:color="auto" w:fill="FFFFFF"/>
        </w:rPr>
      </w:pPr>
      <w:proofErr w:type="gramStart"/>
      <w:r w:rsidRPr="00B13802">
        <w:rPr>
          <w:rFonts w:ascii="Arial" w:hAnsi="Arial" w:cs="Arial"/>
          <w:color w:val="333333"/>
          <w:sz w:val="24"/>
          <w:szCs w:val="24"/>
          <w:shd w:val="clear" w:color="auto" w:fill="FFFFFF"/>
        </w:rPr>
        <w:t>device</w:t>
      </w:r>
      <w:proofErr w:type="gramEnd"/>
      <w:r w:rsidRPr="00B13802">
        <w:rPr>
          <w:rFonts w:ascii="Arial" w:hAnsi="Arial" w:cs="Arial"/>
          <w:color w:val="333333"/>
          <w:sz w:val="24"/>
          <w:szCs w:val="24"/>
          <w:shd w:val="clear" w:color="auto" w:fill="FFFFFF"/>
        </w:rPr>
        <w:t xml:space="preserve"> may identify a setting or application designated for the expanded area in operation </w:t>
      </w:r>
      <w:r w:rsidRPr="00B13802">
        <w:rPr>
          <w:rFonts w:ascii="Arial" w:hAnsi="Arial" w:cs="Arial"/>
          <w:b/>
          <w:bCs/>
          <w:color w:val="333333"/>
          <w:sz w:val="24"/>
          <w:szCs w:val="24"/>
          <w:shd w:val="clear" w:color="auto" w:fill="FFFFFF"/>
        </w:rPr>
        <w:t>4913</w:t>
      </w:r>
    </w:p>
    <w:p w:rsidR="006B3707" w:rsidRDefault="006B3707" w:rsidP="00F7491D">
      <w:pPr>
        <w:rPr>
          <w:rFonts w:ascii="Arial" w:hAnsi="Arial" w:cs="Arial"/>
          <w:b/>
          <w:bCs/>
          <w:color w:val="333333"/>
          <w:sz w:val="24"/>
          <w:szCs w:val="24"/>
          <w:shd w:val="clear" w:color="auto" w:fill="FFFFFF"/>
        </w:rPr>
      </w:pPr>
    </w:p>
    <w:p w:rsidR="006B3707" w:rsidRPr="003270A4" w:rsidRDefault="006B3707" w:rsidP="00F7491D">
      <w:pPr>
        <w:rPr>
          <w:rFonts w:ascii="Arial" w:hAnsi="Arial" w:cs="Arial"/>
          <w:b/>
          <w:bCs/>
          <w:color w:val="333333"/>
          <w:sz w:val="24"/>
          <w:szCs w:val="24"/>
          <w:shd w:val="clear" w:color="auto" w:fill="FFFFFF"/>
        </w:rPr>
      </w:pPr>
      <w:r w:rsidRPr="006B3707">
        <w:rPr>
          <w:rFonts w:ascii="Arial" w:hAnsi="Arial" w:cs="Arial"/>
          <w:color w:val="333333"/>
          <w:sz w:val="24"/>
          <w:szCs w:val="24"/>
          <w:shd w:val="clear" w:color="auto" w:fill="FFFFFF"/>
        </w:rPr>
        <w:t>Without the setting or application being identified, the electronic device may display a first screen in operation </w:t>
      </w:r>
      <w:r w:rsidRPr="006B3707">
        <w:rPr>
          <w:rFonts w:ascii="Arial" w:hAnsi="Arial" w:cs="Arial"/>
          <w:b/>
          <w:bCs/>
          <w:color w:val="333333"/>
          <w:sz w:val="24"/>
          <w:szCs w:val="24"/>
          <w:shd w:val="clear" w:color="auto" w:fill="FFFFFF"/>
        </w:rPr>
        <w:t>4921</w:t>
      </w:r>
      <w:r w:rsidR="00CC1758">
        <w:rPr>
          <w:rFonts w:ascii="Arial" w:hAnsi="Arial" w:cs="Arial"/>
          <w:b/>
          <w:bCs/>
          <w:color w:val="333333"/>
          <w:sz w:val="24"/>
          <w:szCs w:val="24"/>
          <w:shd w:val="clear" w:color="auto" w:fill="FFFFFF"/>
        </w:rPr>
        <w:br/>
      </w:r>
      <w:r w:rsidR="00CC1758">
        <w:rPr>
          <w:rFonts w:ascii="Arial" w:hAnsi="Arial" w:cs="Arial"/>
          <w:b/>
          <w:bCs/>
          <w:color w:val="333333"/>
          <w:sz w:val="24"/>
          <w:szCs w:val="24"/>
          <w:shd w:val="clear" w:color="auto" w:fill="FFFFFF"/>
        </w:rPr>
        <w:br/>
      </w:r>
      <w:r w:rsidR="00CC1758" w:rsidRPr="003270A4">
        <w:rPr>
          <w:rFonts w:ascii="Arial" w:hAnsi="Arial" w:cs="Arial"/>
          <w:b/>
          <w:bCs/>
          <w:color w:val="333333"/>
          <w:sz w:val="24"/>
          <w:szCs w:val="24"/>
          <w:shd w:val="clear" w:color="auto" w:fill="FFFFFF"/>
        </w:rPr>
        <w:t>4930</w:t>
      </w:r>
      <w:r w:rsidR="0029531F" w:rsidRPr="003270A4">
        <w:rPr>
          <w:rFonts w:ascii="Arial" w:hAnsi="Arial" w:cs="Arial"/>
          <w:b/>
          <w:bCs/>
          <w:color w:val="333333"/>
          <w:sz w:val="24"/>
          <w:szCs w:val="24"/>
          <w:shd w:val="clear" w:color="auto" w:fill="FFFFFF"/>
        </w:rPr>
        <w:t xml:space="preserve"> </w:t>
      </w:r>
      <w:r w:rsidR="0029531F" w:rsidRPr="003270A4">
        <w:rPr>
          <w:rFonts w:ascii="Arial" w:hAnsi="Arial" w:cs="Arial"/>
          <w:color w:val="333333"/>
          <w:sz w:val="24"/>
          <w:szCs w:val="24"/>
          <w:shd w:val="clear" w:color="auto" w:fill="FFFFFF"/>
        </w:rPr>
        <w:t>multi-screen setting is identified to proceed with branch A</w:t>
      </w:r>
      <w:r w:rsidR="0029531F" w:rsidRPr="003270A4">
        <w:rPr>
          <w:rFonts w:ascii="Arial" w:hAnsi="Arial" w:cs="Arial"/>
          <w:color w:val="333333"/>
          <w:sz w:val="24"/>
          <w:szCs w:val="24"/>
          <w:shd w:val="clear" w:color="auto" w:fill="FFFFFF"/>
        </w:rPr>
        <w:br/>
      </w:r>
      <w:r w:rsidR="0029531F" w:rsidRPr="003270A4">
        <w:rPr>
          <w:rFonts w:ascii="Arial" w:hAnsi="Arial" w:cs="Arial"/>
          <w:color w:val="333333"/>
          <w:sz w:val="24"/>
          <w:szCs w:val="24"/>
          <w:shd w:val="clear" w:color="auto" w:fill="FFFFFF"/>
        </w:rPr>
        <w:br/>
        <w:t>device may identify a screen ratio for the expanded area based on the application or designated setting corresponding to the received event or action in operation </w:t>
      </w:r>
      <w:r w:rsidR="0029531F" w:rsidRPr="003270A4">
        <w:rPr>
          <w:rFonts w:ascii="Arial" w:hAnsi="Arial" w:cs="Arial"/>
          <w:b/>
          <w:bCs/>
          <w:color w:val="333333"/>
          <w:sz w:val="24"/>
          <w:szCs w:val="24"/>
          <w:shd w:val="clear" w:color="auto" w:fill="FFFFFF"/>
        </w:rPr>
        <w:t>4931</w:t>
      </w:r>
    </w:p>
    <w:p w:rsidR="004633B5" w:rsidRPr="003270A4" w:rsidRDefault="0029531F">
      <w:pPr>
        <w:rPr>
          <w:rFonts w:ascii="Arial" w:hAnsi="Arial" w:cs="Arial"/>
          <w:color w:val="333333"/>
          <w:sz w:val="24"/>
          <w:szCs w:val="24"/>
          <w:shd w:val="clear" w:color="auto" w:fill="FFFFFF"/>
        </w:rPr>
      </w:pPr>
      <w:r w:rsidRPr="003270A4">
        <w:rPr>
          <w:rFonts w:ascii="Arial" w:hAnsi="Arial" w:cs="Arial"/>
          <w:color w:val="333333"/>
          <w:sz w:val="24"/>
          <w:szCs w:val="24"/>
          <w:shd w:val="clear" w:color="auto" w:fill="FFFFFF"/>
        </w:rPr>
        <w:t> </w:t>
      </w:r>
      <w:r w:rsidRPr="003270A4">
        <w:rPr>
          <w:rFonts w:ascii="Arial" w:hAnsi="Arial" w:cs="Arial"/>
          <w:b/>
          <w:bCs/>
          <w:color w:val="333333"/>
          <w:sz w:val="24"/>
          <w:szCs w:val="24"/>
          <w:shd w:val="clear" w:color="auto" w:fill="FFFFFF"/>
        </w:rPr>
        <w:t>4933</w:t>
      </w:r>
      <w:r w:rsidRPr="003270A4">
        <w:rPr>
          <w:rFonts w:ascii="Arial" w:hAnsi="Arial" w:cs="Arial"/>
          <w:color w:val="333333"/>
          <w:sz w:val="24"/>
          <w:szCs w:val="24"/>
          <w:shd w:val="clear" w:color="auto" w:fill="FFFFFF"/>
        </w:rPr>
        <w:t>, the electronic device may identify the application, designated setting, or the screen ratio for the application, corresponding to the event or action.</w:t>
      </w:r>
      <w:r w:rsidR="004633B5" w:rsidRPr="003270A4">
        <w:rPr>
          <w:rFonts w:ascii="Arial" w:hAnsi="Arial" w:cs="Arial"/>
          <w:color w:val="333333"/>
          <w:sz w:val="24"/>
          <w:szCs w:val="24"/>
          <w:shd w:val="clear" w:color="auto" w:fill="FFFFFF"/>
        </w:rPr>
        <w:br/>
      </w:r>
    </w:p>
    <w:p w:rsidR="0029531F" w:rsidRDefault="004633B5">
      <w:pPr>
        <w:rPr>
          <w:rFonts w:ascii="Arial" w:hAnsi="Arial" w:cs="Arial"/>
          <w:b/>
          <w:bCs/>
          <w:color w:val="333333"/>
          <w:sz w:val="15"/>
          <w:szCs w:val="15"/>
          <w:shd w:val="clear" w:color="auto" w:fill="FFFFFF"/>
        </w:rPr>
      </w:pPr>
      <w:proofErr w:type="gramStart"/>
      <w:r w:rsidRPr="003270A4">
        <w:rPr>
          <w:rFonts w:ascii="Arial" w:hAnsi="Arial" w:cs="Arial"/>
          <w:b/>
          <w:bCs/>
          <w:color w:val="333333"/>
          <w:sz w:val="24"/>
          <w:szCs w:val="24"/>
          <w:shd w:val="clear" w:color="auto" w:fill="FFFFFF"/>
        </w:rPr>
        <w:t xml:space="preserve">4934  </w:t>
      </w:r>
      <w:r w:rsidRPr="003270A4">
        <w:rPr>
          <w:rFonts w:ascii="Arial" w:hAnsi="Arial" w:cs="Arial"/>
          <w:color w:val="333333"/>
          <w:sz w:val="24"/>
          <w:szCs w:val="24"/>
          <w:shd w:val="clear" w:color="auto" w:fill="FFFFFF"/>
        </w:rPr>
        <w:t>identified</w:t>
      </w:r>
      <w:proofErr w:type="gramEnd"/>
      <w:r w:rsidRPr="003270A4">
        <w:rPr>
          <w:rFonts w:ascii="Arial" w:hAnsi="Arial" w:cs="Arial"/>
          <w:color w:val="333333"/>
          <w:sz w:val="24"/>
          <w:szCs w:val="24"/>
          <w:shd w:val="clear" w:color="auto" w:fill="FFFFFF"/>
        </w:rPr>
        <w:t xml:space="preserve"> to be a pre-designated setting or application</w:t>
      </w:r>
      <w:r w:rsidR="0029531F">
        <w:rPr>
          <w:rFonts w:ascii="Arial" w:hAnsi="Arial" w:cs="Arial"/>
          <w:b/>
          <w:bCs/>
          <w:color w:val="333333"/>
          <w:sz w:val="15"/>
          <w:szCs w:val="15"/>
          <w:shd w:val="clear" w:color="auto" w:fill="FFFFFF"/>
        </w:rPr>
        <w:br w:type="page"/>
      </w:r>
    </w:p>
    <w:p w:rsidR="0029531F" w:rsidRPr="00FC6181" w:rsidRDefault="005C7C63" w:rsidP="00F7491D">
      <w:pPr>
        <w:rPr>
          <w:rFonts w:ascii="Arial" w:hAnsi="Arial" w:cs="Arial"/>
          <w:b/>
          <w:bCs/>
          <w:color w:val="333333"/>
          <w:sz w:val="24"/>
          <w:szCs w:val="24"/>
          <w:shd w:val="clear" w:color="auto" w:fill="FFFFFF"/>
        </w:rPr>
      </w:pPr>
      <w:proofErr w:type="gramStart"/>
      <w:r w:rsidRPr="00FC6181">
        <w:rPr>
          <w:rFonts w:ascii="Arial" w:hAnsi="Arial" w:cs="Arial"/>
          <w:color w:val="333333"/>
          <w:sz w:val="24"/>
          <w:szCs w:val="24"/>
          <w:shd w:val="clear" w:color="auto" w:fill="FFFFFF"/>
        </w:rPr>
        <w:lastRenderedPageBreak/>
        <w:t>device</w:t>
      </w:r>
      <w:proofErr w:type="gramEnd"/>
      <w:r w:rsidRPr="00FC6181">
        <w:rPr>
          <w:rFonts w:ascii="Arial" w:hAnsi="Arial" w:cs="Arial"/>
          <w:color w:val="333333"/>
          <w:sz w:val="24"/>
          <w:szCs w:val="24"/>
          <w:shd w:val="clear" w:color="auto" w:fill="FFFFFF"/>
        </w:rPr>
        <w:t xml:space="preserve"> may identify whether it may be changed into a new application display mode in operation </w:t>
      </w:r>
      <w:r w:rsidRPr="00FC6181">
        <w:rPr>
          <w:rFonts w:ascii="Arial" w:hAnsi="Arial" w:cs="Arial"/>
          <w:b/>
          <w:bCs/>
          <w:color w:val="333333"/>
          <w:sz w:val="24"/>
          <w:szCs w:val="24"/>
          <w:shd w:val="clear" w:color="auto" w:fill="FFFFFF"/>
        </w:rPr>
        <w:t>4940</w:t>
      </w:r>
    </w:p>
    <w:p w:rsidR="007015B7" w:rsidRPr="00FC6181" w:rsidRDefault="007015B7" w:rsidP="00F7491D">
      <w:pPr>
        <w:rPr>
          <w:rFonts w:ascii="Arial" w:hAnsi="Arial" w:cs="Arial"/>
          <w:b/>
          <w:bCs/>
          <w:color w:val="333333"/>
          <w:sz w:val="24"/>
          <w:szCs w:val="24"/>
          <w:shd w:val="clear" w:color="auto" w:fill="FFFFFF"/>
        </w:rPr>
      </w:pPr>
    </w:p>
    <w:p w:rsidR="007015B7" w:rsidRPr="00FC6181" w:rsidRDefault="007015B7" w:rsidP="00F7491D">
      <w:pPr>
        <w:rPr>
          <w:rFonts w:ascii="Arial" w:hAnsi="Arial" w:cs="Arial"/>
          <w:b/>
          <w:bCs/>
          <w:color w:val="333333"/>
          <w:sz w:val="24"/>
          <w:szCs w:val="24"/>
          <w:shd w:val="clear" w:color="auto" w:fill="FFFFFF"/>
        </w:rPr>
      </w:pPr>
      <w:proofErr w:type="gramStart"/>
      <w:r w:rsidRPr="00FC6181">
        <w:rPr>
          <w:rFonts w:ascii="Arial" w:hAnsi="Arial" w:cs="Arial"/>
          <w:color w:val="333333"/>
          <w:sz w:val="24"/>
          <w:szCs w:val="24"/>
          <w:shd w:val="clear" w:color="auto" w:fill="FFFFFF"/>
        </w:rPr>
        <w:t>device</w:t>
      </w:r>
      <w:proofErr w:type="gramEnd"/>
      <w:r w:rsidRPr="00FC6181">
        <w:rPr>
          <w:rFonts w:ascii="Arial" w:hAnsi="Arial" w:cs="Arial"/>
          <w:color w:val="333333"/>
          <w:sz w:val="24"/>
          <w:szCs w:val="24"/>
          <w:shd w:val="clear" w:color="auto" w:fill="FFFFFF"/>
        </w:rPr>
        <w:t xml:space="preserve"> may identify whether the existing application display mode may be changed in operation </w:t>
      </w:r>
      <w:r w:rsidRPr="00FC6181">
        <w:rPr>
          <w:rFonts w:ascii="Arial" w:hAnsi="Arial" w:cs="Arial"/>
          <w:b/>
          <w:bCs/>
          <w:color w:val="333333"/>
          <w:sz w:val="24"/>
          <w:szCs w:val="24"/>
          <w:shd w:val="clear" w:color="auto" w:fill="FFFFFF"/>
        </w:rPr>
        <w:t>4942</w:t>
      </w:r>
    </w:p>
    <w:p w:rsidR="008E241A" w:rsidRPr="00FC6181" w:rsidRDefault="008E241A" w:rsidP="00F7491D">
      <w:pPr>
        <w:rPr>
          <w:rFonts w:ascii="Arial" w:hAnsi="Arial" w:cs="Arial"/>
          <w:b/>
          <w:bCs/>
          <w:color w:val="333333"/>
          <w:sz w:val="24"/>
          <w:szCs w:val="24"/>
          <w:shd w:val="clear" w:color="auto" w:fill="FFFFFF"/>
        </w:rPr>
      </w:pPr>
    </w:p>
    <w:p w:rsidR="008E241A" w:rsidRDefault="008E241A" w:rsidP="00F7491D">
      <w:pPr>
        <w:rPr>
          <w:rFonts w:ascii="Arial" w:hAnsi="Arial" w:cs="Arial"/>
          <w:b/>
          <w:bCs/>
          <w:color w:val="333333"/>
          <w:sz w:val="24"/>
          <w:szCs w:val="24"/>
          <w:shd w:val="clear" w:color="auto" w:fill="FFFFFF"/>
        </w:rPr>
      </w:pPr>
      <w:proofErr w:type="gramStart"/>
      <w:r w:rsidRPr="00FC6181">
        <w:rPr>
          <w:rFonts w:ascii="Arial" w:hAnsi="Arial" w:cs="Arial"/>
          <w:color w:val="333333"/>
          <w:sz w:val="24"/>
          <w:szCs w:val="24"/>
          <w:shd w:val="clear" w:color="auto" w:fill="FFFFFF"/>
        </w:rPr>
        <w:t>display</w:t>
      </w:r>
      <w:proofErr w:type="gramEnd"/>
      <w:r w:rsidRPr="00FC6181">
        <w:rPr>
          <w:rFonts w:ascii="Arial" w:hAnsi="Arial" w:cs="Arial"/>
          <w:color w:val="333333"/>
          <w:sz w:val="24"/>
          <w:szCs w:val="24"/>
          <w:shd w:val="clear" w:color="auto" w:fill="FFFFFF"/>
        </w:rPr>
        <w:t xml:space="preserve"> rotates in operation </w:t>
      </w:r>
      <w:r w:rsidRPr="00FC6181">
        <w:rPr>
          <w:rFonts w:ascii="Arial" w:hAnsi="Arial" w:cs="Arial"/>
          <w:b/>
          <w:bCs/>
          <w:color w:val="333333"/>
          <w:sz w:val="24"/>
          <w:szCs w:val="24"/>
          <w:shd w:val="clear" w:color="auto" w:fill="FFFFFF"/>
        </w:rPr>
        <w:t>4950</w:t>
      </w:r>
    </w:p>
    <w:p w:rsidR="009E23AD" w:rsidRDefault="009E23AD" w:rsidP="00F7491D">
      <w:pPr>
        <w:rPr>
          <w:rFonts w:ascii="Arial" w:hAnsi="Arial" w:cs="Arial"/>
          <w:b/>
          <w:bCs/>
          <w:color w:val="333333"/>
          <w:sz w:val="24"/>
          <w:szCs w:val="24"/>
          <w:shd w:val="clear" w:color="auto" w:fill="FFFFFF"/>
        </w:rPr>
      </w:pPr>
    </w:p>
    <w:p w:rsidR="009E23AD" w:rsidRPr="00EB6660" w:rsidRDefault="008234DA" w:rsidP="00F7491D">
      <w:pPr>
        <w:rPr>
          <w:rFonts w:ascii="Arial" w:hAnsi="Arial" w:cs="Arial"/>
          <w:b/>
          <w:bCs/>
          <w:color w:val="333333"/>
          <w:sz w:val="24"/>
          <w:szCs w:val="24"/>
          <w:shd w:val="clear" w:color="auto" w:fill="FFFFFF"/>
        </w:rPr>
      </w:pPr>
      <w:r w:rsidRPr="00EB6660">
        <w:rPr>
          <w:rFonts w:ascii="Arial" w:hAnsi="Arial" w:cs="Arial"/>
          <w:color w:val="333333"/>
          <w:sz w:val="24"/>
          <w:szCs w:val="24"/>
          <w:shd w:val="clear" w:color="auto" w:fill="FFFFFF"/>
        </w:rPr>
        <w:t>Case </w:t>
      </w:r>
      <w:r w:rsidRPr="00EB6660">
        <w:rPr>
          <w:rFonts w:ascii="Arial" w:hAnsi="Arial" w:cs="Arial"/>
          <w:b/>
          <w:bCs/>
          <w:color w:val="333333"/>
          <w:sz w:val="24"/>
          <w:szCs w:val="24"/>
          <w:shd w:val="clear" w:color="auto" w:fill="FFFFFF"/>
        </w:rPr>
        <w:t>1</w:t>
      </w:r>
      <w:r w:rsidRPr="00EB6660">
        <w:rPr>
          <w:rFonts w:ascii="Arial" w:hAnsi="Arial" w:cs="Arial"/>
          <w:color w:val="333333"/>
          <w:sz w:val="24"/>
          <w:szCs w:val="24"/>
          <w:shd w:val="clear" w:color="auto" w:fill="FFFFFF"/>
        </w:rPr>
        <w:t> may be a default layout for an application in which the application may be executed on an expanded area by an event or action while maintaining the aspect ratio and application view mode for the existing screen.</w:t>
      </w:r>
      <w:r w:rsidR="00EB6660" w:rsidRPr="00EB6660">
        <w:rPr>
          <w:rFonts w:ascii="Arial" w:hAnsi="Arial" w:cs="Arial"/>
          <w:color w:val="333333"/>
          <w:sz w:val="24"/>
          <w:szCs w:val="24"/>
          <w:shd w:val="clear" w:color="auto" w:fill="FFFFFF"/>
        </w:rPr>
        <w:t xml:space="preserve"> By the event or action, the application may be executed in an opposite mode of the existing screen view mode (hereinafter referred to as a ‘set mode’ for ease of description). </w:t>
      </w:r>
      <w:r w:rsidR="00EB6660" w:rsidRPr="005E553E">
        <w:rPr>
          <w:rFonts w:ascii="Arial" w:hAnsi="Arial" w:cs="Arial"/>
          <w:color w:val="FF0000"/>
          <w:sz w:val="24"/>
          <w:szCs w:val="24"/>
          <w:shd w:val="clear" w:color="auto" w:fill="FFFFFF"/>
        </w:rPr>
        <w:t>For example, when the set mode is the landscape view mode, the new application may be positioned in the expanded area in the portrait view mode</w:t>
      </w:r>
      <w:r w:rsidR="00EB6660" w:rsidRPr="00EB6660">
        <w:rPr>
          <w:rFonts w:ascii="Arial" w:hAnsi="Arial" w:cs="Arial"/>
          <w:color w:val="333333"/>
          <w:sz w:val="24"/>
          <w:szCs w:val="24"/>
          <w:shd w:val="clear" w:color="auto" w:fill="FFFFFF"/>
        </w:rPr>
        <w:t>. According to an embodiment, when there is a preset application before the user expands or shrinks the flexible display in a way other than an event or action, the flexible display may be operated in a multi-screen mode when expanded</w:t>
      </w:r>
    </w:p>
    <w:p w:rsidR="009E23AD" w:rsidRPr="00FC6181" w:rsidRDefault="00A67788" w:rsidP="00F7491D">
      <w:pPr>
        <w:rPr>
          <w:sz w:val="24"/>
          <w:szCs w:val="24"/>
        </w:rPr>
      </w:pPr>
      <w:r>
        <w:rPr>
          <w:rFonts w:ascii="Arial" w:hAnsi="Arial" w:cs="Arial"/>
          <w:color w:val="333333"/>
          <w:sz w:val="15"/>
          <w:szCs w:val="15"/>
          <w:shd w:val="clear" w:color="auto" w:fill="FFFFFF"/>
        </w:rPr>
        <w:t>Case </w:t>
      </w:r>
      <w:r>
        <w:rPr>
          <w:rFonts w:ascii="Arial" w:hAnsi="Arial" w:cs="Arial"/>
          <w:b/>
          <w:bCs/>
          <w:color w:val="333333"/>
          <w:sz w:val="15"/>
          <w:szCs w:val="15"/>
          <w:shd w:val="clear" w:color="auto" w:fill="FFFFFF"/>
        </w:rPr>
        <w:t>2</w:t>
      </w:r>
      <w:r>
        <w:rPr>
          <w:rFonts w:ascii="Arial" w:hAnsi="Arial" w:cs="Arial"/>
          <w:color w:val="333333"/>
          <w:sz w:val="15"/>
          <w:szCs w:val="15"/>
          <w:shd w:val="clear" w:color="auto" w:fill="FFFFFF"/>
        </w:rPr>
        <w:t> may refer to when the electronic device is rotated after the application is laid out in which case a change may be made to the screen for the expanded area and the prior area. For example, upon changing from the landscape to portrait view mode, a change may be made to the layout as described above in connection with </w:t>
      </w:r>
      <w:r>
        <w:t>FIG. 45</w:t>
      </w:r>
      <w:r>
        <w:rPr>
          <w:rFonts w:ascii="Arial" w:hAnsi="Arial" w:cs="Arial"/>
          <w:color w:val="333333"/>
          <w:sz w:val="15"/>
          <w:szCs w:val="15"/>
          <w:shd w:val="clear" w:color="auto" w:fill="FFFFFF"/>
        </w:rPr>
        <w:t>, and upon changing from the portrait to landscape view mode, a change may be made to the layout as described above in connection with </w:t>
      </w:r>
      <w:r>
        <w:t>FIG. 46</w:t>
      </w:r>
      <w:r>
        <w:rPr>
          <w:rFonts w:ascii="Arial" w:hAnsi="Arial" w:cs="Arial"/>
          <w:color w:val="333333"/>
          <w:sz w:val="15"/>
          <w:szCs w:val="15"/>
          <w:shd w:val="clear" w:color="auto" w:fill="FFFFFF"/>
        </w:rPr>
        <w:t>.</w:t>
      </w:r>
    </w:p>
    <w:sectPr w:rsidR="009E23AD" w:rsidRPr="00FC6181" w:rsidSect="0022051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365DC"/>
    <w:multiLevelType w:val="multilevel"/>
    <w:tmpl w:val="B922F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131CEA"/>
    <w:rsid w:val="00047770"/>
    <w:rsid w:val="000C16C4"/>
    <w:rsid w:val="00131CEA"/>
    <w:rsid w:val="001410CB"/>
    <w:rsid w:val="00150964"/>
    <w:rsid w:val="00210A8F"/>
    <w:rsid w:val="00220513"/>
    <w:rsid w:val="0029531F"/>
    <w:rsid w:val="003270A4"/>
    <w:rsid w:val="00347265"/>
    <w:rsid w:val="003F0AA2"/>
    <w:rsid w:val="004633B5"/>
    <w:rsid w:val="004E1E21"/>
    <w:rsid w:val="00523B85"/>
    <w:rsid w:val="00554E8F"/>
    <w:rsid w:val="005C7992"/>
    <w:rsid w:val="005C7C63"/>
    <w:rsid w:val="005E553E"/>
    <w:rsid w:val="006A6E88"/>
    <w:rsid w:val="006B3707"/>
    <w:rsid w:val="006E464B"/>
    <w:rsid w:val="007015B7"/>
    <w:rsid w:val="007142CD"/>
    <w:rsid w:val="00777394"/>
    <w:rsid w:val="008234DA"/>
    <w:rsid w:val="008E241A"/>
    <w:rsid w:val="00995C98"/>
    <w:rsid w:val="009E23AD"/>
    <w:rsid w:val="00A322A5"/>
    <w:rsid w:val="00A61254"/>
    <w:rsid w:val="00A67788"/>
    <w:rsid w:val="00B13802"/>
    <w:rsid w:val="00B17BBB"/>
    <w:rsid w:val="00BD0F00"/>
    <w:rsid w:val="00CC1758"/>
    <w:rsid w:val="00CF43E1"/>
    <w:rsid w:val="00DA0CF4"/>
    <w:rsid w:val="00EB6660"/>
    <w:rsid w:val="00F7491D"/>
    <w:rsid w:val="00FC618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051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846988165">
      <w:bodyDiv w:val="1"/>
      <w:marLeft w:val="0"/>
      <w:marRight w:val="0"/>
      <w:marTop w:val="0"/>
      <w:marBottom w:val="0"/>
      <w:divBdr>
        <w:top w:val="none" w:sz="0" w:space="0" w:color="auto"/>
        <w:left w:val="none" w:sz="0" w:space="0" w:color="auto"/>
        <w:bottom w:val="none" w:sz="0" w:space="0" w:color="auto"/>
        <w:right w:val="none" w:sz="0" w:space="0" w:color="auto"/>
      </w:divBdr>
      <w:divsChild>
        <w:div w:id="898907151">
          <w:marLeft w:val="0"/>
          <w:marRight w:val="0"/>
          <w:marTop w:val="0"/>
          <w:marBottom w:val="0"/>
          <w:divBdr>
            <w:top w:val="none" w:sz="0" w:space="0" w:color="auto"/>
            <w:left w:val="none" w:sz="0" w:space="0" w:color="auto"/>
            <w:bottom w:val="none" w:sz="0" w:space="0" w:color="auto"/>
            <w:right w:val="none" w:sz="0" w:space="0" w:color="auto"/>
          </w:divBdr>
        </w:div>
        <w:div w:id="5801413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TotalTime>
  <Pages>2</Pages>
  <Words>478</Words>
  <Characters>2725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SUNSET</dc:creator>
  <cp:keywords/>
  <dc:description/>
  <cp:lastModifiedBy>SUNSET</cp:lastModifiedBy>
  <cp:revision>69</cp:revision>
  <dcterms:created xsi:type="dcterms:W3CDTF">2021-09-19T12:59:00Z</dcterms:created>
  <dcterms:modified xsi:type="dcterms:W3CDTF">2021-10-18T23:10:00Z</dcterms:modified>
</cp:coreProperties>
</file>