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LIMS NC系统</w:t>
      </w:r>
    </w:p>
    <w:p>
      <w:pPr>
        <w:bidi w:val="0"/>
        <w:jc w:val="center"/>
        <w:rPr>
          <w:rFonts w:hint="default"/>
          <w:b/>
          <w:bCs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center"/>
        <w:textAlignment w:val="auto"/>
        <w:rPr>
          <w:rFonts w:hint="eastAsia"/>
          <w:color w:val="auto"/>
          <w:spacing w:val="20"/>
          <w:kern w:val="11"/>
          <w:position w:val="6"/>
          <w:sz w:val="48"/>
          <w:szCs w:val="48"/>
          <w:lang w:val="en-US" w:eastAsia="zh-CN"/>
        </w:rPr>
      </w:pPr>
      <w:r>
        <w:rPr>
          <w:rFonts w:hint="eastAsia"/>
          <w:color w:val="auto"/>
          <w:spacing w:val="20"/>
          <w:kern w:val="11"/>
          <w:position w:val="6"/>
          <w:sz w:val="48"/>
          <w:szCs w:val="48"/>
          <w:lang w:val="en-US" w:eastAsia="zh-CN"/>
        </w:rPr>
        <w:t>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center"/>
        <w:textAlignment w:val="auto"/>
        <w:rPr>
          <w:rFonts w:hint="eastAsia"/>
          <w:color w:val="auto"/>
          <w:spacing w:val="20"/>
          <w:kern w:val="11"/>
          <w:position w:val="6"/>
          <w:sz w:val="48"/>
          <w:szCs w:val="48"/>
          <w:lang w:val="en-US" w:eastAsia="zh-CN"/>
        </w:rPr>
      </w:pPr>
      <w:r>
        <w:rPr>
          <w:rFonts w:hint="eastAsia"/>
          <w:color w:val="auto"/>
          <w:spacing w:val="20"/>
          <w:kern w:val="11"/>
          <w:position w:val="6"/>
          <w:sz w:val="48"/>
          <w:szCs w:val="48"/>
          <w:lang w:val="en-US" w:eastAsia="zh-CN"/>
        </w:rPr>
        <w:t>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center"/>
        <w:textAlignment w:val="auto"/>
        <w:rPr>
          <w:rFonts w:hint="eastAsia"/>
          <w:color w:val="auto"/>
          <w:spacing w:val="20"/>
          <w:kern w:val="11"/>
          <w:position w:val="6"/>
          <w:sz w:val="48"/>
          <w:szCs w:val="48"/>
          <w:lang w:val="en-US" w:eastAsia="zh-CN"/>
        </w:rPr>
      </w:pPr>
      <w:r>
        <w:rPr>
          <w:rFonts w:hint="eastAsia"/>
          <w:color w:val="auto"/>
          <w:spacing w:val="20"/>
          <w:kern w:val="11"/>
          <w:position w:val="6"/>
          <w:sz w:val="48"/>
          <w:szCs w:val="48"/>
          <w:lang w:val="en-US" w:eastAsia="zh-CN"/>
        </w:rPr>
        <w:t>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center"/>
        <w:textAlignment w:val="auto"/>
        <w:rPr>
          <w:rFonts w:hint="eastAsia"/>
          <w:color w:val="auto"/>
          <w:spacing w:val="20"/>
          <w:kern w:val="11"/>
          <w:position w:val="6"/>
          <w:sz w:val="48"/>
          <w:szCs w:val="48"/>
          <w:lang w:val="en-US" w:eastAsia="zh-CN"/>
        </w:rPr>
      </w:pPr>
      <w:r>
        <w:rPr>
          <w:rFonts w:hint="eastAsia"/>
          <w:color w:val="auto"/>
          <w:spacing w:val="20"/>
          <w:kern w:val="11"/>
          <w:position w:val="6"/>
          <w:sz w:val="48"/>
          <w:szCs w:val="48"/>
          <w:lang w:val="en-US" w:eastAsia="zh-CN"/>
        </w:rPr>
        <w:t>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center"/>
        <w:textAlignment w:val="auto"/>
        <w:rPr>
          <w:rFonts w:hint="eastAsia"/>
          <w:color w:val="auto"/>
          <w:spacing w:val="20"/>
          <w:kern w:val="11"/>
          <w:position w:val="6"/>
          <w:sz w:val="48"/>
          <w:szCs w:val="48"/>
          <w:lang w:val="en-US" w:eastAsia="zh-CN"/>
        </w:rPr>
      </w:pPr>
      <w:r>
        <w:rPr>
          <w:rFonts w:hint="eastAsia"/>
          <w:color w:val="auto"/>
          <w:spacing w:val="20"/>
          <w:kern w:val="11"/>
          <w:position w:val="6"/>
          <w:sz w:val="48"/>
          <w:szCs w:val="48"/>
          <w:lang w:val="en-US" w:eastAsia="zh-CN"/>
        </w:rPr>
        <w:t>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center"/>
        <w:textAlignment w:val="auto"/>
        <w:rPr>
          <w:rFonts w:hint="eastAsia"/>
          <w:color w:val="auto"/>
          <w:spacing w:val="20"/>
          <w:kern w:val="11"/>
          <w:position w:val="6"/>
          <w:sz w:val="48"/>
          <w:szCs w:val="48"/>
          <w:lang w:val="en-US" w:eastAsia="zh-CN"/>
        </w:rPr>
      </w:pPr>
      <w:r>
        <w:rPr>
          <w:rFonts w:hint="eastAsia"/>
          <w:color w:val="auto"/>
          <w:spacing w:val="20"/>
          <w:kern w:val="11"/>
          <w:position w:val="6"/>
          <w:sz w:val="48"/>
          <w:szCs w:val="48"/>
          <w:lang w:val="en-US" w:eastAsia="zh-CN"/>
        </w:rPr>
        <w:t>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center"/>
        <w:textAlignment w:val="auto"/>
        <w:rPr>
          <w:rFonts w:hint="eastAsia"/>
          <w:color w:val="auto"/>
          <w:spacing w:val="20"/>
          <w:kern w:val="11"/>
          <w:position w:val="6"/>
          <w:sz w:val="48"/>
          <w:szCs w:val="48"/>
          <w:lang w:val="en-US" w:eastAsia="zh-CN"/>
        </w:rPr>
      </w:pPr>
      <w:r>
        <w:rPr>
          <w:rFonts w:hint="eastAsia"/>
          <w:color w:val="auto"/>
          <w:spacing w:val="20"/>
          <w:kern w:val="11"/>
          <w:position w:val="6"/>
          <w:sz w:val="48"/>
          <w:szCs w:val="48"/>
          <w:lang w:val="en-US" w:eastAsia="zh-CN"/>
        </w:rPr>
        <w:t>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center"/>
        <w:textAlignment w:val="auto"/>
        <w:rPr>
          <w:rFonts w:hint="eastAsia"/>
          <w:color w:val="auto"/>
          <w:spacing w:val="20"/>
          <w:kern w:val="11"/>
          <w:position w:val="6"/>
          <w:sz w:val="48"/>
          <w:szCs w:val="48"/>
          <w:lang w:val="en-US" w:eastAsia="zh-CN"/>
        </w:rPr>
      </w:pPr>
      <w:r>
        <w:rPr>
          <w:rFonts w:hint="eastAsia"/>
          <w:color w:val="auto"/>
          <w:spacing w:val="20"/>
          <w:kern w:val="11"/>
          <w:position w:val="6"/>
          <w:sz w:val="48"/>
          <w:szCs w:val="48"/>
          <w:lang w:val="en-US" w:eastAsia="zh-CN"/>
        </w:rPr>
        <w:t>明</w:t>
      </w:r>
    </w:p>
    <w:p>
      <w:pPr>
        <w:jc w:val="center"/>
        <w:rPr>
          <w:rFonts w:hint="eastAsia"/>
          <w:color w:val="auto"/>
          <w:spacing w:val="20"/>
          <w:kern w:val="11"/>
          <w:position w:val="6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color w:val="auto"/>
          <w:spacing w:val="20"/>
          <w:kern w:val="11"/>
          <w:position w:val="6"/>
          <w:sz w:val="48"/>
          <w:szCs w:val="48"/>
          <w:lang w:val="en-US" w:eastAsia="zh-CN"/>
        </w:rPr>
      </w:pPr>
    </w:p>
    <w:p>
      <w:pPr>
        <w:jc w:val="both"/>
        <w:rPr>
          <w:rFonts w:hint="eastAsia"/>
          <w:color w:val="auto"/>
          <w:spacing w:val="20"/>
          <w:kern w:val="11"/>
          <w:position w:val="6"/>
          <w:sz w:val="48"/>
          <w:szCs w:val="48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2020年6月28日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文档说明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 LIMS系统在委托单和任务单均使用到了主子孙表格的形式,因NC系统底层对主子孙表格的支持有限切存在一些问题,所以在进行客开的同时,修复了一些NC底层主子孙表的问题,便于对界面更好的展现.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修改的平台代码的部分分为riart和</w:t>
      </w:r>
      <w:r>
        <w:rPr>
          <w:rFonts w:hint="default"/>
          <w:lang w:val="en-US" w:eastAsia="zh-CN"/>
        </w:rPr>
        <w:t>pubapp</w:t>
      </w:r>
      <w:r>
        <w:rPr>
          <w:rFonts w:hint="eastAsia"/>
          <w:lang w:val="en-US" w:eastAsia="zh-CN"/>
        </w:rPr>
        <w:t>两个模块,详细请见,第二部分.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模块详情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35"/>
        <w:gridCol w:w="800"/>
        <w:gridCol w:w="1167"/>
        <w:gridCol w:w="3626"/>
        <w:gridCol w:w="2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02" w:type="dxa"/>
            <w:gridSpan w:val="3"/>
            <w:shd w:val="clear" w:color="auto" w:fill="E7E6E6" w:themeFill="background2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模块/分类/包结构</w:t>
            </w:r>
          </w:p>
        </w:tc>
        <w:tc>
          <w:tcPr>
            <w:tcW w:w="3626" w:type="dxa"/>
            <w:shd w:val="clear" w:color="auto" w:fill="E7E6E6" w:themeFill="background2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功能分类</w:t>
            </w:r>
          </w:p>
        </w:tc>
        <w:tc>
          <w:tcPr>
            <w:tcW w:w="2094" w:type="dxa"/>
            <w:shd w:val="clear" w:color="auto" w:fill="E7E6E6" w:themeFill="background2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riart</w:t>
            </w:r>
          </w:p>
        </w:tc>
        <w:tc>
          <w:tcPr>
            <w:tcW w:w="80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6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底层基础组件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0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116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前台使用模块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0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6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pub包</w:t>
            </w:r>
          </w:p>
        </w:tc>
        <w:tc>
          <w:tcPr>
            <w:tcW w:w="36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基础UI组件/UI跳转组件</w:t>
            </w:r>
          </w:p>
        </w:tc>
        <w:tc>
          <w:tcPr>
            <w:tcW w:w="20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0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6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pubapp包</w:t>
            </w:r>
          </w:p>
        </w:tc>
        <w:tc>
          <w:tcPr>
            <w:tcW w:w="36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界面点击/编辑事件</w:t>
            </w:r>
          </w:p>
        </w:tc>
        <w:tc>
          <w:tcPr>
            <w:tcW w:w="20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uif2包</w:t>
            </w:r>
          </w:p>
        </w:tc>
        <w:tc>
          <w:tcPr>
            <w:tcW w:w="36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界面模板加载器/公用按钮</w:t>
            </w:r>
          </w:p>
        </w:tc>
        <w:tc>
          <w:tcPr>
            <w:tcW w:w="20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pubapp</w:t>
            </w:r>
          </w:p>
        </w:tc>
        <w:tc>
          <w:tcPr>
            <w:tcW w:w="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公用封装组件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11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前台使用模块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pubapp</w:t>
            </w:r>
          </w:p>
        </w:tc>
        <w:tc>
          <w:tcPr>
            <w:tcW w:w="36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主子孙界面组装/协调</w:t>
            </w:r>
          </w:p>
        </w:tc>
        <w:tc>
          <w:tcPr>
            <w:tcW w:w="20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1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后台服务模块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pubapp</w:t>
            </w:r>
          </w:p>
        </w:tc>
        <w:tc>
          <w:tcPr>
            <w:tcW w:w="36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主子孙数据查询相关</w:t>
            </w:r>
          </w:p>
        </w:tc>
        <w:tc>
          <w:tcPr>
            <w:tcW w:w="20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11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前后台公用模块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pubapp</w:t>
            </w:r>
          </w:p>
        </w:tc>
        <w:tc>
          <w:tcPr>
            <w:tcW w:w="36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界面缓存相关</w:t>
            </w:r>
          </w:p>
        </w:tc>
        <w:tc>
          <w:tcPr>
            <w:tcW w:w="20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riart模块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riart 模块在此系统的修改部分主要在平台的基础组件部分,如滑动表格,单表,编辑前后事件,是一些主子孙的界面的底层组件支持.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类详细说明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 前端</w:t>
      </w:r>
    </w:p>
    <w:p>
      <w:pPr>
        <w:pStyle w:val="6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nc.ui.pub包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1)单据事件类nc.ui.pub.bill.BillEditEvent 修改部分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584"/>
        <w:gridCol w:w="2294"/>
        <w:gridCol w:w="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84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修改属性/方法</w:t>
            </w:r>
          </w:p>
        </w:tc>
        <w:tc>
          <w:tcPr>
            <w:tcW w:w="2294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作用/修改内容</w:t>
            </w:r>
          </w:p>
        </w:tc>
        <w:tc>
          <w:tcPr>
            <w:tcW w:w="644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8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urier New" w:hAnsi="Courier New" w:cs="Courier New"/>
                <w:color w:val="871094"/>
                <w:sz w:val="21"/>
                <w:szCs w:val="21"/>
                <w:shd w:val="clear" w:fill="FFFFFF"/>
              </w:rPr>
              <w:t xml:space="preserve">clickCount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color w:val="1750EB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;</w:t>
            </w:r>
          </w:p>
        </w:tc>
        <w:tc>
          <w:tcPr>
            <w:tcW w:w="22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用于记录任务单孙表的点击次数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8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int </w:t>
            </w:r>
            <w:r>
              <w:rPr>
                <w:rFonts w:hint="default" w:ascii="Courier New" w:hAnsi="Courier New" w:cs="Courier New"/>
                <w:color w:val="00627A"/>
                <w:sz w:val="21"/>
                <w:szCs w:val="21"/>
                <w:shd w:val="clear" w:fill="FFFFFF"/>
              </w:rPr>
              <w:t>getClickCount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()</w:t>
            </w:r>
          </w:p>
        </w:tc>
        <w:tc>
          <w:tcPr>
            <w:tcW w:w="22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Getter/Setter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84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627A"/>
                <w:sz w:val="21"/>
                <w:szCs w:val="21"/>
                <w:shd w:val="clear" w:fill="FFFFFF"/>
              </w:rPr>
              <w:t>setClickCount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clickCount)</w:t>
            </w:r>
          </w:p>
        </w:tc>
        <w:tc>
          <w:tcPr>
            <w:tcW w:w="22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Getter/Setter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2)单据Model类nc.ui.pub.bill.BillModel 修改部分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3"/>
        <w:gridCol w:w="2335"/>
        <w:gridCol w:w="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3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修改属性/方法</w:t>
            </w:r>
          </w:p>
        </w:tc>
        <w:tc>
          <w:tcPr>
            <w:tcW w:w="2335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作用/修改内容</w:t>
            </w:r>
          </w:p>
        </w:tc>
        <w:tc>
          <w:tcPr>
            <w:tcW w:w="644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3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private void </w:t>
            </w:r>
            <w:r>
              <w:rPr>
                <w:rFonts w:hint="default" w:ascii="Courier New" w:hAnsi="Courier New" w:cs="Courier New"/>
                <w:color w:val="00627A"/>
                <w:sz w:val="21"/>
                <w:szCs w:val="21"/>
                <w:shd w:val="clear" w:fill="FFFFFF"/>
              </w:rPr>
              <w:t>setRelationValueToModel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(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erow,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srow,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MetaDataGetBillModelRelationItemValue gvs,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Map&lt;Integer, IConstEnum[]&gt; valuemap,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Map&lt;String, List&lt;Integer&gt;&gt; keyListMap)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设置参照值,加入自定义参照显示逻辑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3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IConstEnum[] </w:t>
            </w:r>
            <w:r>
              <w:rPr>
                <w:rFonts w:hint="default" w:ascii="Courier New" w:hAnsi="Courier New" w:cs="Courier New"/>
                <w:color w:val="00627A"/>
                <w:sz w:val="21"/>
                <w:szCs w:val="21"/>
                <w:shd w:val="clear" w:fill="FFFFFF"/>
              </w:rPr>
              <w:t>dealRefValue4Task2CommissionType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(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IConstEnum[] o)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自定义参照赋值逻辑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3)滑动面板类nc.ui.pub.bill.BillScrollPane 修改部分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3"/>
        <w:gridCol w:w="2335"/>
        <w:gridCol w:w="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3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修改属性/方法</w:t>
            </w:r>
          </w:p>
        </w:tc>
        <w:tc>
          <w:tcPr>
            <w:tcW w:w="2335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作用/修改内容</w:t>
            </w:r>
          </w:p>
        </w:tc>
        <w:tc>
          <w:tcPr>
            <w:tcW w:w="644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3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isBeforeEditEventAllowEdit(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row,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column,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java.util.EventObject e)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加入记录孙表点击次数的逻辑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3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4)单表面板类nc.ui.pub.bill.BillTabbedPane修改部分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2"/>
        <w:gridCol w:w="2596"/>
        <w:gridCol w:w="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修改属性/方法</w:t>
            </w:r>
          </w:p>
        </w:tc>
        <w:tc>
          <w:tcPr>
            <w:tcW w:w="2596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作用/修改内容</w:t>
            </w:r>
          </w:p>
        </w:tc>
        <w:tc>
          <w:tcPr>
            <w:tcW w:w="644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static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onBillTabbedChange(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BillTabbedPane btp,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oldSelectedIndex)</w:t>
            </w:r>
          </w:p>
        </w:tc>
        <w:tc>
          <w:tcPr>
            <w:tcW w:w="2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返回单据体Panel.</w:t>
            </w:r>
            <w:r>
              <w:rPr>
                <w:rFonts w:hint="eastAsia"/>
                <w:vertAlign w:val="baseline"/>
                <w:lang w:val="en-US" w:eastAsia="zh-CN"/>
              </w:rPr>
              <w:t>加入了刷新孙表数据的逻辑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private static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refreshGrand(BillTabbedPane btp) </w:t>
            </w:r>
          </w:p>
        </w:tc>
        <w:tc>
          <w:tcPr>
            <w:tcW w:w="2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孙表刷新逻辑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private static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refreshListPanel(BillTabbedPane btp)</w:t>
            </w:r>
          </w:p>
        </w:tc>
        <w:tc>
          <w:tcPr>
            <w:tcW w:w="2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孙表列表态刷新逻辑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private static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refreshCardPanel(BillTabbedPane btp)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孙表卡片态刷新逻辑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5)界面跳转包nc.ui.pub.bill.linkoperate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2"/>
        <w:gridCol w:w="2596"/>
        <w:gridCol w:w="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修改类</w:t>
            </w:r>
          </w:p>
        </w:tc>
        <w:tc>
          <w:tcPr>
            <w:tcW w:w="2596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作用/修改内容</w:t>
            </w:r>
          </w:p>
        </w:tc>
        <w:tc>
          <w:tcPr>
            <w:tcW w:w="644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</w:t>
            </w:r>
            <w:r>
              <w:rPr>
                <w:rFonts w:hint="default"/>
                <w:vertAlign w:val="baseline"/>
                <w:lang w:val="en-US" w:eastAsia="zh-CN"/>
              </w:rPr>
              <w:t>nc.ui.pub.linkoperate.LinkAddData</w:t>
            </w:r>
          </w:p>
        </w:tc>
        <w:tc>
          <w:tcPr>
            <w:tcW w:w="2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用于单据跳转携带数据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  <w:r>
              <w:rPr>
                <w:rFonts w:hint="default"/>
                <w:vertAlign w:val="baseline"/>
                <w:lang w:val="en-US" w:eastAsia="zh-CN"/>
              </w:rPr>
              <w:t>nc.ui.pub.linkoperate.LinkEditData</w:t>
            </w:r>
          </w:p>
        </w:tc>
        <w:tc>
          <w:tcPr>
            <w:tcW w:w="2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用于单据跳转携带数据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</w:tbl>
    <w:p>
      <w:pPr>
        <w:pStyle w:val="6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nc.ui.pubapp包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6)卡片表体编辑事件类nc.ui.pubapp.uif2app.event.card.CardBodyBeforeEditEvent 修改部分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2"/>
        <w:gridCol w:w="2596"/>
        <w:gridCol w:w="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修改属性/方法</w:t>
            </w:r>
          </w:p>
        </w:tc>
        <w:tc>
          <w:tcPr>
            <w:tcW w:w="2596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作用/修改内容</w:t>
            </w:r>
          </w:p>
        </w:tc>
        <w:tc>
          <w:tcPr>
            <w:tcW w:w="644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hitCount = </w:t>
            </w:r>
            <w:r>
              <w:rPr>
                <w:rFonts w:hint="default" w:ascii="Courier New" w:hAnsi="Courier New" w:cs="Courier New"/>
                <w:color w:val="1750EB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;</w:t>
            </w:r>
          </w:p>
        </w:tc>
        <w:tc>
          <w:tcPr>
            <w:tcW w:w="2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孙表记录点击次数属性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int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getHitCount()</w:t>
            </w:r>
          </w:p>
        </w:tc>
        <w:tc>
          <w:tcPr>
            <w:tcW w:w="2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Getter/Setter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setHitCount(</w:t>
            </w: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hitCount)</w:t>
            </w:r>
          </w:p>
        </w:tc>
        <w:tc>
          <w:tcPr>
            <w:tcW w:w="2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Getter/Setter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7)卡片表体行切换事件类nc.ui.pubapp.uif2app.event.card.CardBodyRowChangedEvent 修改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2"/>
        <w:gridCol w:w="2596"/>
        <w:gridCol w:w="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修改属性/方法</w:t>
            </w:r>
          </w:p>
        </w:tc>
        <w:tc>
          <w:tcPr>
            <w:tcW w:w="2596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作用/修改内容</w:t>
            </w:r>
          </w:p>
        </w:tc>
        <w:tc>
          <w:tcPr>
            <w:tcW w:w="644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BillEditEvent getBillEditEvent()</w:t>
            </w:r>
          </w:p>
        </w:tc>
        <w:tc>
          <w:tcPr>
            <w:tcW w:w="2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用于获取表体事件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8)卡片事件DTO类nc.ui.pubapp.uif2app.event.card.CardPanelEventTransformer 修改部分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2"/>
        <w:gridCol w:w="2596"/>
        <w:gridCol w:w="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82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修改属性/方法</w:t>
            </w:r>
          </w:p>
        </w:tc>
        <w:tc>
          <w:tcPr>
            <w:tcW w:w="2596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作用/修改内容</w:t>
            </w:r>
          </w:p>
        </w:tc>
        <w:tc>
          <w:tcPr>
            <w:tcW w:w="644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beforeEdit(BillEditEvent e)</w:t>
            </w:r>
          </w:p>
        </w:tc>
        <w:tc>
          <w:tcPr>
            <w:tcW w:w="2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加入传输点击次数的逻辑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6"/>
        <w:numPr>
          <w:ilvl w:val="4"/>
          <w:numId w:val="1"/>
        </w:numPr>
        <w:bidi w:val="0"/>
        <w:ind w:left="991" w:leftChars="0" w:hanging="991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nc.ui.uif2包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9)模板容器类nc.ui.uif2.editor.TemplateContainer 修改部分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2"/>
        <w:gridCol w:w="2596"/>
        <w:gridCol w:w="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修改属性/方法</w:t>
            </w:r>
          </w:p>
        </w:tc>
        <w:tc>
          <w:tcPr>
            <w:tcW w:w="2596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作用/修改内容</w:t>
            </w:r>
          </w:p>
        </w:tc>
        <w:tc>
          <w:tcPr>
            <w:tcW w:w="644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BillTempletVO getTemplate(String nodeKey, String pos, List&lt;String&gt; tab)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模板加载器,加入对孙表模板的加载逻辑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10)基准按钮类</w:t>
      </w:r>
      <w:r>
        <w:rPr>
          <w:rFonts w:hint="default"/>
          <w:lang w:val="en-US" w:eastAsia="zh-CN"/>
        </w:rPr>
        <w:t>nc.ui.uif2.NCAction</w:t>
      </w:r>
      <w:r>
        <w:rPr>
          <w:rFonts w:hint="eastAsia"/>
          <w:lang w:val="en-US" w:eastAsia="zh-CN"/>
        </w:rPr>
        <w:t xml:space="preserve"> 修改部分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2"/>
        <w:gridCol w:w="2596"/>
        <w:gridCol w:w="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修改属性/方法</w:t>
            </w:r>
          </w:p>
        </w:tc>
        <w:tc>
          <w:tcPr>
            <w:tcW w:w="2596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作用/修改内容</w:t>
            </w:r>
          </w:p>
        </w:tc>
        <w:tc>
          <w:tcPr>
            <w:tcW w:w="644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actionPerformed(ActionEvent e)</w:t>
            </w:r>
          </w:p>
        </w:tc>
        <w:tc>
          <w:tcPr>
            <w:tcW w:w="2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加入对界面报错的处理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pubapp</w:t>
      </w:r>
      <w:r>
        <w:rPr>
          <w:rFonts w:hint="eastAsia"/>
          <w:lang w:val="en-US" w:eastAsia="zh-CN"/>
        </w:rPr>
        <w:t>模块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 前端</w:t>
      </w:r>
    </w:p>
    <w:p>
      <w:pPr>
        <w:pStyle w:val="6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nc.ui.pubapp包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11)主子孙卡片聚合类nc.ui.pubapp.uif2app.components.grand.mediator.MainGrandMediator 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//此类未进行修改,只是提供源码作为参考.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12)主子孙卡片事件处理工具类nc.ui.pubapp.uif2app.components.grand.util.CardPanelEventUtil 修改部分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2"/>
        <w:gridCol w:w="2596"/>
        <w:gridCol w:w="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修改属性/方法</w:t>
            </w:r>
          </w:p>
        </w:tc>
        <w:tc>
          <w:tcPr>
            <w:tcW w:w="2596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作用/修改内容</w:t>
            </w:r>
          </w:p>
        </w:tc>
        <w:tc>
          <w:tcPr>
            <w:tcW w:w="644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private static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setGrandToFormStausIsEdit(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BillForm grandBillForm,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String grandTabCode,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List&lt;Object&gt; grandVOList)</w:t>
            </w:r>
          </w:p>
        </w:tc>
        <w:tc>
          <w:tcPr>
            <w:tcW w:w="2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编辑状态将孙表VO设置到界面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加入了对孙表参照的刷新逻辑.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rowChangeStateIsAdd(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CardGrandPanelComposite mainGrandPanel, CardBodyRowChangedEvent event,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IGrandValidationService</w:t>
            </w:r>
            <w:r>
              <w:rPr>
                <w:rFonts w:hint="eastAsia" w:ascii="Courier New" w:hAnsi="Courier New" w:cs="Courier New"/>
                <w:color w:val="080808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grandValidationService, MainGrandBlankFilter filter)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新增态行切换事件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修复了行切换时,孙表可能会消失的一些逻辑错误.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grandModelInit(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CardGrandPanelComposite mainGrandPanel)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孙表初始化方法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加入了孙表的审计信息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private static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getGrand4ChildIsFirstLine(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ListGrandPanelComposite mainGrandPanel, String currentbodyTabCode,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CircularlyAccessibleValueObject[] childBodyVos)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获取第一行子表的孙孙表集合,用于修复第一行子表的孙表显示为空的问题.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loadHeadItem(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CardGrandPanelComposite cardGrandPanelComposite)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用于切换不同委托单类型,加载不同的字段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changeTemplet2(String typeName, BillCardPanel billCardPanel)</w:t>
            </w:r>
          </w:p>
        </w:tc>
        <w:tc>
          <w:tcPr>
            <w:tcW w:w="2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用于切换不同委托单类型,加载不同的字段,自定义加载逻辑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private static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changeTemplet(String typeName, BillCardPanel billCardPanel)</w:t>
            </w:r>
          </w:p>
        </w:tc>
        <w:tc>
          <w:tcPr>
            <w:tcW w:w="2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用于切换不同委托单类型,加载不同的字段,默认加载逻辑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13)主子孙界面辅助类nc.ui.pubapp.uif2app.components.grand.util.MainGrandAssist 修改部分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2"/>
        <w:gridCol w:w="1608"/>
        <w:gridCol w:w="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2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修改属性/方法</w:t>
            </w:r>
          </w:p>
        </w:tc>
        <w:tc>
          <w:tcPr>
            <w:tcW w:w="1608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作用/修改内容</w:t>
            </w:r>
          </w:p>
        </w:tc>
        <w:tc>
          <w:tcPr>
            <w:tcW w:w="522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List&lt;Object&gt; getGrandListDataByMainRow(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BillListView mainlistview,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currentRow,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String grandTabCode,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String bodyClassName, MainGrandRelationShip maingrandrelationship)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列表状态下根据子选择行VO获取对应的孙表数据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Map&lt;String, ArrayList&lt;Object&gt;&gt; getGrandCardDataByMainRowAdd</w:t>
            </w:r>
          </w:p>
        </w:tc>
        <w:tc>
          <w:tcPr>
            <w:tcW w:w="16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新增状态下卡片根据子选择行VO获取对应的孙表数据同时缓存孙表数据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加入unikey,用于在新增态区分不同的子表</w:t>
            </w:r>
          </w:p>
        </w:tc>
        <w:tc>
          <w:tcPr>
            <w:tcW w:w="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List&lt;Object&gt; showGrandCardDataByGrandTabNotEdit(BillForm mainbillform, </w:t>
            </w: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currentRow,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      BillForm grandbillform, MainGrandRelationShip mainGrandRelationShip)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卡片非编辑状态孙表切换页签根据子选择行VO获取对应的孙表数据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加入unikey,用于在修改状态区别不同的子表.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private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putDataIntoAddMap(RowChangeBean rowChangeBean, MainGrandRelationShip maingrandrelationship,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      IGrandValidationService grandValidationService, MainGrandBlankFilter filter)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新增状态下缓存上一次的数据.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加入unikey逻辑,用于唯一区分孙表数据.</w:t>
            </w:r>
          </w:p>
        </w:tc>
        <w:tc>
          <w:tcPr>
            <w:tcW w:w="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String getPkStatusIsEdit(CircularlyAccessibleValueObject changeChild)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获取数据的pk用于唯一标识一行数据.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加入unikey逻辑用于新增态的pk获取</w:t>
            </w:r>
          </w:p>
        </w:tc>
        <w:tc>
          <w:tcPr>
            <w:tcW w:w="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14)主子孙界面工具类nc.ui.pubapp.uif2app.components.grand.util.MainGrandUtil 修改部分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未做修改,加入源码用于参考.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15)主子孙卡片面板类nc.ui.pubapp.uif2app.components.grand.CardGrandPanelComposite 修改部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2"/>
        <w:gridCol w:w="2596"/>
        <w:gridCol w:w="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修改属性/方法</w:t>
            </w:r>
          </w:p>
        </w:tc>
        <w:tc>
          <w:tcPr>
            <w:tcW w:w="2596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作用/修改内容</w:t>
            </w:r>
          </w:p>
        </w:tc>
        <w:tc>
          <w:tcPr>
            <w:tcW w:w="644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showMeUp()</w:t>
            </w:r>
          </w:p>
        </w:tc>
        <w:tc>
          <w:tcPr>
            <w:tcW w:w="2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用于主子孙卡片初始化,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加入了参照刷新逻辑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paint(Graphics g)</w:t>
            </w:r>
          </w:p>
        </w:tc>
        <w:tc>
          <w:tcPr>
            <w:tcW w:w="2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主子孙卡片渲染方法,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加入了孙表始终显示的逻辑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private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paintGrandList() </w:t>
            </w:r>
          </w:p>
        </w:tc>
        <w:tc>
          <w:tcPr>
            <w:tcW w:w="2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主子孙卡片实际渲染方法,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加入了孙表始终显示的逻辑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private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onRowChangeHandler(UIState state, CardBodyRowChangedEvent event,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      IGrandValidationService grandValidationService)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</w:pPr>
          </w:p>
        </w:tc>
        <w:tc>
          <w:tcPr>
            <w:tcW w:w="2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行改变事件的操作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加入了子表刷新参照的逻辑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16)主子孙列表面板类nc.ui.pubapp.uif2app.components.grand.ListGrandPanelComposite 修改部分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2"/>
        <w:gridCol w:w="2596"/>
        <w:gridCol w:w="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修改属性/方法</w:t>
            </w:r>
          </w:p>
        </w:tc>
        <w:tc>
          <w:tcPr>
            <w:tcW w:w="2596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作用/修改内容</w:t>
            </w:r>
          </w:p>
        </w:tc>
        <w:tc>
          <w:tcPr>
            <w:tcW w:w="644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paint(Graphics g)</w:t>
            </w:r>
          </w:p>
        </w:tc>
        <w:tc>
          <w:tcPr>
            <w:tcW w:w="2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面板渲染方法,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加入了孙表始终显示的逻辑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handleEvent(AppEvent event)</w:t>
            </w:r>
          </w:p>
        </w:tc>
        <w:tc>
          <w:tcPr>
            <w:tcW w:w="2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主子孙事件处理逻辑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加入了委托单子表排序逻辑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private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tabChangeProcess() </w:t>
            </w:r>
          </w:p>
        </w:tc>
        <w:tc>
          <w:tcPr>
            <w:tcW w:w="2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子表tab切换刷新孙表逻辑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加入了刷新孙表参照的逻辑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private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bodyRowChangeProcess()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</w:pPr>
          </w:p>
        </w:tc>
        <w:tc>
          <w:tcPr>
            <w:tcW w:w="25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子表行切换刷新孙表逻辑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加入了刷新孙表参照的逻辑</w:t>
            </w:r>
          </w:p>
        </w:tc>
        <w:tc>
          <w:tcPr>
            <w:tcW w:w="6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 服务端</w:t>
      </w:r>
    </w:p>
    <w:p>
      <w:pPr>
        <w:pStyle w:val="6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nc.ui.pubapp包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主子孙数据获取类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nc.impl.pubapp.uif2app.components.grand.GrandAggVosQueryServiceImpl 修改部分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此类未做修改,放入源码以供参考.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公用端</w:t>
      </w:r>
    </w:p>
    <w:p>
      <w:pPr>
        <w:pStyle w:val="6"/>
        <w:numPr>
          <w:ilvl w:val="4"/>
          <w:numId w:val="1"/>
        </w:numPr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nc.ui.pubapp包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18)</w:t>
      </w:r>
      <w:bookmarkStart w:id="0" w:name="_GoBack"/>
      <w:bookmarkEnd w:id="0"/>
      <w:r>
        <w:rPr>
          <w:rFonts w:hint="eastAsia"/>
          <w:lang w:val="en-US" w:eastAsia="zh-CN"/>
        </w:rPr>
        <w:t>FIFO+LRU 双队列缓存类nc.bs.pubapp.utils.TwoQueuesCacheMap 修改部分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此类是FIFO+LRU算法实现的缓存类,主要用于缓存宏发大量的参照数据.防止前端卡顿.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(现主要用于实验前后参数的参照缓存操作)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2"/>
        <w:gridCol w:w="2596"/>
        <w:gridCol w:w="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修改属性/方法</w:t>
            </w:r>
          </w:p>
        </w:tc>
        <w:tc>
          <w:tcPr>
            <w:tcW w:w="2596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作用/修改内容</w:t>
            </w:r>
          </w:p>
        </w:tc>
        <w:tc>
          <w:tcPr>
            <w:tcW w:w="644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TwoQueuesCacheMap()</w:t>
            </w:r>
          </w:p>
        </w:tc>
        <w:tc>
          <w:tcPr>
            <w:tcW w:w="2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用于孙表参照的缓存类,孙表compoent参照的大量数据都缓存在此方法.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V get(K key)</w:t>
            </w:r>
          </w:p>
        </w:tc>
        <w:tc>
          <w:tcPr>
            <w:tcW w:w="2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缓存获取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containsKey(K key)</w:t>
            </w:r>
          </w:p>
        </w:tc>
        <w:tc>
          <w:tcPr>
            <w:tcW w:w="2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判断数据是否已经在缓存中存储.</w:t>
            </w:r>
          </w:p>
        </w:tc>
        <w:tc>
          <w:tcPr>
            <w:tcW w:w="6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参照通用刷新类nc.bs.pubapp.utils.UserDefineRefUtils 修改部分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1"/>
        <w:gridCol w:w="2162"/>
        <w:gridCol w:w="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61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修改属性/方法</w:t>
            </w:r>
          </w:p>
        </w:tc>
        <w:tc>
          <w:tcPr>
            <w:tcW w:w="2162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作用/修改内容</w:t>
            </w:r>
          </w:p>
        </w:tc>
        <w:tc>
          <w:tcPr>
            <w:tcW w:w="599" w:type="dxa"/>
            <w:shd w:val="clear" w:color="auto" w:fill="C8C8C8" w:themeFill="accent3" w:themeFillTint="99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TwoQueuesCacheMap&lt;String, String&gt; cacheMap4TestAfter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实验后参照缓存队列,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用于缓存试验后参数的参照数据</w:t>
            </w:r>
          </w:p>
        </w:tc>
        <w:tc>
          <w:tcPr>
            <w:tcW w:w="5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private static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TwoQueuesCacheMap&lt;String, String&gt; cacheMap4TestBefor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实验前参照缓存队列,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用于缓存实验前参数的参照数据</w:t>
            </w:r>
          </w:p>
        </w:tc>
        <w:tc>
          <w:tcPr>
            <w:tcW w:w="5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refreshBillCardHeadDefRefs(AbstractBill aggvo, BillForm billForm, </w:t>
            </w: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selectedRow)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卡片态下,刷新表头参照信息.显示最新状态.</w:t>
            </w:r>
          </w:p>
        </w:tc>
        <w:tc>
          <w:tcPr>
            <w:tcW w:w="5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refreshBillCardBodyDefRefs(AbstractBill aggvo, BillForm billForm, String tabCode,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      Class&lt;? </w:t>
            </w: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SuperVO&gt; bodyVOClass)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卡片态下,刷新表体参照信息.显示最新状态.</w:t>
            </w:r>
          </w:p>
        </w:tc>
        <w:tc>
          <w:tcPr>
            <w:tcW w:w="5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refreshBillCardBodyDefRefs4SingleRow(SuperVO fullBodyVO, </w:t>
            </w: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row, BillForm billForm,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      String tabCode)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卡片态下,刷新单行表体的参照信息.显示最新状态.</w:t>
            </w:r>
          </w:p>
        </w:tc>
        <w:tc>
          <w:tcPr>
            <w:tcW w:w="5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refreshBillCardGrandDefRefs(BillForm grandBillForm, String tabCode, List&lt;Object&gt; grandVOList)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卡片态下,刷新孙表的参照信息,显示最新的状态.</w:t>
            </w:r>
          </w:p>
        </w:tc>
        <w:tc>
          <w:tcPr>
            <w:tcW w:w="5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refreshBillListHeadDefRefs(AbstractBill aggvo, BillListView billListView, </w:t>
            </w: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selectedRow)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列表态,刷新表头参照信息.显示最新状态.</w:t>
            </w:r>
          </w:p>
        </w:tc>
        <w:tc>
          <w:tcPr>
            <w:tcW w:w="5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refreshBillListBodyDefRefs(AbstractBill aggvo, BillListView billListView, String tabCode,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 xml:space="preserve">      Class&lt;? </w:t>
            </w: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SuperVO&gt; bodyVOClass)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列表态下,刷新表体参照信息.显示最新状态.</w:t>
            </w:r>
          </w:p>
        </w:tc>
        <w:tc>
          <w:tcPr>
            <w:tcW w:w="5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refreshBillListGrandDefRefs(BillListView grandListView, List&lt;Object&gt; grandVOList)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列表态下,刷新孙表的参照信息,显示最新的状态.</w:t>
            </w:r>
          </w:p>
        </w:tc>
        <w:tc>
          <w:tcPr>
            <w:tcW w:w="5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refreshBillCardAuditInfo(BillData billData, AggCommissionHVO aggvo)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用于刷新有孙表时的审计信息上的参照.委托单的卡片态.</w:t>
            </w:r>
          </w:p>
        </w:tc>
        <w:tc>
          <w:tcPr>
            <w:tcW w:w="5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57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33B3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80808"/>
                <w:sz w:val="21"/>
                <w:szCs w:val="21"/>
                <w:shd w:val="clear" w:fill="FFFFFF"/>
              </w:rPr>
              <w:t>refreshBillCardAuditInfoTask(BillData billData, AggTaskHVO aggvo)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用于刷新有孙表时的审计信息上的参照.卡片态.用于任务单</w:t>
            </w:r>
          </w:p>
        </w:tc>
        <w:tc>
          <w:tcPr>
            <w:tcW w:w="5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A22695"/>
    <w:multiLevelType w:val="singleLevel"/>
    <w:tmpl w:val="E4A22695"/>
    <w:lvl w:ilvl="0" w:tentative="0">
      <w:start w:val="17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75A344B3"/>
    <w:multiLevelType w:val="multilevel"/>
    <w:tmpl w:val="75A344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60AA1"/>
    <w:rsid w:val="00EB4091"/>
    <w:rsid w:val="05257559"/>
    <w:rsid w:val="067D509B"/>
    <w:rsid w:val="06DD10D4"/>
    <w:rsid w:val="072632B6"/>
    <w:rsid w:val="094624F2"/>
    <w:rsid w:val="09FC76ED"/>
    <w:rsid w:val="0ABA70CB"/>
    <w:rsid w:val="0EC17368"/>
    <w:rsid w:val="12D650DE"/>
    <w:rsid w:val="139D183B"/>
    <w:rsid w:val="183E0009"/>
    <w:rsid w:val="1B121785"/>
    <w:rsid w:val="1D4623CF"/>
    <w:rsid w:val="21B27788"/>
    <w:rsid w:val="2349429B"/>
    <w:rsid w:val="24C54FD4"/>
    <w:rsid w:val="26461452"/>
    <w:rsid w:val="26D17F6F"/>
    <w:rsid w:val="28C67398"/>
    <w:rsid w:val="295D608E"/>
    <w:rsid w:val="2C8B4DF6"/>
    <w:rsid w:val="2D81043D"/>
    <w:rsid w:val="2E3B007D"/>
    <w:rsid w:val="2EB628BC"/>
    <w:rsid w:val="2F8D09A2"/>
    <w:rsid w:val="30FF3AAF"/>
    <w:rsid w:val="32353FD9"/>
    <w:rsid w:val="333A550C"/>
    <w:rsid w:val="354B0B28"/>
    <w:rsid w:val="36C463EA"/>
    <w:rsid w:val="37AA6C37"/>
    <w:rsid w:val="387D0018"/>
    <w:rsid w:val="389A30FB"/>
    <w:rsid w:val="38B11CC6"/>
    <w:rsid w:val="394C2262"/>
    <w:rsid w:val="3B8F4159"/>
    <w:rsid w:val="3C116B7C"/>
    <w:rsid w:val="3D983AB2"/>
    <w:rsid w:val="3E1D6D06"/>
    <w:rsid w:val="3E860AA1"/>
    <w:rsid w:val="3EEA5FE8"/>
    <w:rsid w:val="420903D4"/>
    <w:rsid w:val="42255A22"/>
    <w:rsid w:val="430539A5"/>
    <w:rsid w:val="441F37F9"/>
    <w:rsid w:val="448570F7"/>
    <w:rsid w:val="4656059D"/>
    <w:rsid w:val="479357A9"/>
    <w:rsid w:val="48C905D4"/>
    <w:rsid w:val="4979427A"/>
    <w:rsid w:val="4D013154"/>
    <w:rsid w:val="538A4FEA"/>
    <w:rsid w:val="546E5CB7"/>
    <w:rsid w:val="54BB28B2"/>
    <w:rsid w:val="582731F1"/>
    <w:rsid w:val="58742303"/>
    <w:rsid w:val="596549A0"/>
    <w:rsid w:val="5B60598A"/>
    <w:rsid w:val="5E9C6A26"/>
    <w:rsid w:val="5FA10D02"/>
    <w:rsid w:val="6048749B"/>
    <w:rsid w:val="64067C28"/>
    <w:rsid w:val="65356F29"/>
    <w:rsid w:val="67AD4391"/>
    <w:rsid w:val="6AC97D46"/>
    <w:rsid w:val="6DAE6CFE"/>
    <w:rsid w:val="74896172"/>
    <w:rsid w:val="759C33FF"/>
    <w:rsid w:val="77E9494F"/>
    <w:rsid w:val="7A2666FC"/>
    <w:rsid w:val="7B8126CE"/>
    <w:rsid w:val="7D234605"/>
    <w:rsid w:val="7D280829"/>
    <w:rsid w:val="7DA0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分类号"/>
    <w:basedOn w:val="1"/>
    <w:qFormat/>
    <w:uiPriority w:val="0"/>
    <w:rPr>
      <w:rFonts w:ascii="仿宋_GB2312" w:eastAsia="仿宋_GB2312"/>
      <w:sz w:val="28"/>
      <w:szCs w:val="28"/>
    </w:rPr>
  </w:style>
  <w:style w:type="paragraph" w:customStyle="1" w:styleId="12">
    <w:name w:val="封面日期"/>
    <w:basedOn w:val="1"/>
    <w:qFormat/>
    <w:uiPriority w:val="0"/>
    <w:pPr>
      <w:jc w:val="center"/>
    </w:pPr>
    <w:rPr>
      <w:rFonts w:ascii="黑体" w:eastAsia="黑体"/>
      <w:sz w:val="32"/>
      <w:szCs w:val="32"/>
    </w:rPr>
  </w:style>
  <w:style w:type="paragraph" w:customStyle="1" w:styleId="13">
    <w:name w:val="论文标题"/>
    <w:basedOn w:val="1"/>
    <w:qFormat/>
    <w:uiPriority w:val="0"/>
    <w:pPr>
      <w:jc w:val="center"/>
    </w:pPr>
    <w:rPr>
      <w:rFonts w:eastAsia="楷体_GB2312"/>
      <w:b/>
      <w:kern w:val="36"/>
      <w:sz w:val="52"/>
      <w:szCs w:val="52"/>
    </w:rPr>
  </w:style>
  <w:style w:type="paragraph" w:customStyle="1" w:styleId="14">
    <w:name w:val="硕士学位论文"/>
    <w:basedOn w:val="1"/>
    <w:qFormat/>
    <w:uiPriority w:val="0"/>
    <w:pPr>
      <w:spacing w:before="240"/>
      <w:jc w:val="center"/>
    </w:pPr>
    <w:rPr>
      <w:sz w:val="44"/>
      <w:szCs w:val="44"/>
    </w:rPr>
  </w:style>
  <w:style w:type="paragraph" w:customStyle="1" w:styleId="15">
    <w:name w:val="研究生姓名"/>
    <w:basedOn w:val="1"/>
    <w:qFormat/>
    <w:uiPriority w:val="0"/>
    <w:pPr>
      <w:ind w:firstLine="700" w:firstLineChars="700"/>
    </w:pPr>
    <w:rPr>
      <w:sz w:val="28"/>
      <w:szCs w:val="28"/>
    </w:rPr>
  </w:style>
  <w:style w:type="character" w:customStyle="1" w:styleId="1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3</TotalTime>
  <ScaleCrop>false</ScaleCrop>
  <LinksUpToDate>false</LinksUpToDate>
  <CharactersWithSpaces>186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Elite Made</cp:lastModifiedBy>
  <dcterms:modified xsi:type="dcterms:W3CDTF">2020-06-30T09:38:23Z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