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4twcz1522941192990" w:id="1"/>
      <w:bookmarkEnd w:id="1"/>
    </w:p>
    <w:p>
      <w:pPr/>
      <w:bookmarkStart w:name="48wjrh1522941192990" w:id="2"/>
      <w:bookmarkEnd w:id="2"/>
      <w:r>
        <w:drawing>
          <wp:inline distT="0" distR="0" distB="0" distL="0">
            <wp:extent cx="5267325" cy="394216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bmin1522941192990" w:id="3"/>
      <w:bookmarkEnd w:id="3"/>
      <w:r>
        <w:rPr/>
        <w:t>1、原理</w:t>
      </w:r>
    </w:p>
    <w:p>
      <w:pPr/>
      <w:bookmarkStart w:name="34uihg1522941677345" w:id="4"/>
      <w:bookmarkEnd w:id="4"/>
      <w:r>
        <w:rPr>
          <w:rFonts w:ascii="Arial" w:hAnsi="Arial" w:cs="Arial" w:eastAsia="Arial"/>
          <w:color w:val="4f4f4f"/>
          <w:sz w:val="24"/>
          <w:highlight w:val="white"/>
        </w:rPr>
        <w:t>mha适合一主多从 </w:t>
      </w:r>
    </w:p>
    <w:p>
      <w:pPr/>
      <w:bookmarkStart w:name="27qkvp1522941691959" w:id="5"/>
      <w:bookmarkEnd w:id="5"/>
      <w:r>
        <w:rPr>
          <w:rFonts w:ascii="Arial" w:hAnsi="Arial" w:cs="Arial" w:eastAsia="Arial"/>
          <w:color w:val="4f4f4f"/>
          <w:sz w:val="24"/>
          <w:highlight w:val="white"/>
        </w:rPr>
        <w:t>主从同步，注意数据一致性。5.6以上版本Second behind master这个数值不靠谱，忽略了i/o延迟</w:t>
      </w:r>
    </w:p>
    <w:p>
      <w:pPr/>
      <w:bookmarkStart w:name="55edri1522941693111" w:id="6"/>
      <w:bookmarkEnd w:id="6"/>
      <w:r>
        <w:rPr>
          <w:rFonts w:ascii="Arial" w:hAnsi="Arial" w:cs="Arial" w:eastAsia="Arial"/>
          <w:color w:val="4f4f4f"/>
          <w:sz w:val="24"/>
          <w:highlight w:val="white"/>
        </w:rPr>
        <w:t>该软件由两部分组成：MHA Manager（管理节点）和MHA Node（数据节点）。MHA Manager可以单独部署在一台独立的机器上管理多个master-slave集群，也可以部署在一台slave节点上。MHA Node运行在每台MySQL服务器上，MHA Manager会定时探测集群中的master节点，当master出现故障时，它可以自动将最新数据的slave提升为新的master，然后将所有其他的slave重新指向新的master。整个故障转移过程对应用程序完全透明。</w:t>
      </w:r>
    </w:p>
    <w:p>
      <w:pPr>
        <w:spacing w:line="260" w:lineRule="auto"/>
        <w:jc w:val="both"/>
      </w:pPr>
      <w:bookmarkStart w:name="76ykwc1522941728184" w:id="7"/>
      <w:bookmarkEnd w:id="7"/>
      <w:r>
        <w:rPr>
          <w:rFonts w:ascii="Arial" w:hAnsi="Arial" w:cs="Arial" w:eastAsia="Arial"/>
          <w:color w:val="4f4f4f"/>
          <w:sz w:val="24"/>
          <w:highlight w:val="white"/>
        </w:rPr>
        <w:t>在MHA自动故障切换过程中，MHA试图从宕机的主服务器上保存二进制日志，最大程度的保证数据的不丢失，但这并不总是可行的。例如，如果主服务器硬件故障或无法通过ssh访问，MHA没法保存二进制日志，只进行故障转移而丢失了最新的数据。使用MySQL 5.5的半同步复制，可以大大降低数据丢失的风险。MHA可以与半同步复制结合起来。如果只有一个slave已经收到了最新的二进制日志，MHA可以将最新的二进制日志应用于其他所有的slave服务器上，因此可以保证所有节点的数据一致性。 </w:t>
      </w:r>
    </w:p>
    <w:p>
      <w:pPr/>
      <w:bookmarkStart w:name="73barg1522941195110" w:id="8"/>
      <w:bookmarkEnd w:id="8"/>
      <w:r>
        <w:rPr/>
        <w:t>2、切换过程</w:t>
      </w:r>
    </w:p>
    <w:p>
      <w:pPr/>
      <w:bookmarkStart w:name="20ziij1522943131879" w:id="9"/>
      <w:bookmarkEnd w:id="9"/>
      <w:r>
        <w:rPr>
          <w:rFonts w:ascii="Arial" w:hAnsi="Arial" w:cs="Arial" w:eastAsia="Arial"/>
          <w:color w:val="4f4f4f"/>
          <w:sz w:val="24"/>
          <w:highlight w:val="white"/>
        </w:rPr>
        <w:t>1.从宕机的master中保存二进制文件 </w:t>
      </w:r>
    </w:p>
    <w:p>
      <w:pPr/>
      <w:bookmarkStart w:name="89fjbn1522943142741" w:id="10"/>
      <w:bookmarkEnd w:id="10"/>
      <w:r>
        <w:rPr>
          <w:rFonts w:ascii="Arial" w:hAnsi="Arial" w:cs="Arial" w:eastAsia="Arial"/>
          <w:color w:val="4f4f4f"/>
          <w:sz w:val="24"/>
          <w:highlight w:val="white"/>
        </w:rPr>
        <w:t>2.检测含有最新日志更新的slave </w:t>
      </w:r>
    </w:p>
    <w:p>
      <w:pPr/>
      <w:bookmarkStart w:name="15bmub1522943142741" w:id="11"/>
      <w:bookmarkEnd w:id="11"/>
      <w:r>
        <w:rPr>
          <w:rFonts w:ascii="Arial" w:hAnsi="Arial" w:cs="Arial" w:eastAsia="Arial"/>
          <w:color w:val="4f4f4f"/>
          <w:sz w:val="24"/>
          <w:highlight w:val="white"/>
        </w:rPr>
        <w:t>3.应用差异的中继日至（relay log）到其他的slave </w:t>
      </w:r>
    </w:p>
    <w:p>
      <w:pPr/>
      <w:bookmarkStart w:name="75yyjm1522943142741" w:id="12"/>
      <w:bookmarkEnd w:id="12"/>
      <w:r>
        <w:rPr>
          <w:rFonts w:ascii="Arial" w:hAnsi="Arial" w:cs="Arial" w:eastAsia="Arial"/>
          <w:color w:val="4f4f4f"/>
          <w:sz w:val="24"/>
          <w:highlight w:val="white"/>
        </w:rPr>
        <w:t>4.应用从master中保存的二进制日至事件到其他的slave中 </w:t>
      </w:r>
    </w:p>
    <w:p>
      <w:pPr/>
      <w:bookmarkStart w:name="44ymql1522943142741" w:id="13"/>
      <w:bookmarkEnd w:id="13"/>
      <w:r>
        <w:rPr>
          <w:rFonts w:ascii="Arial" w:hAnsi="Arial" w:cs="Arial" w:eastAsia="Arial"/>
          <w:color w:val="4f4f4f"/>
          <w:sz w:val="24"/>
          <w:highlight w:val="white"/>
        </w:rPr>
        <w:t>5.提升一个slave为master </w:t>
      </w:r>
    </w:p>
    <w:p>
      <w:pPr/>
      <w:bookmarkStart w:name="32gqqq1522943142741" w:id="14"/>
      <w:bookmarkEnd w:id="14"/>
      <w:r>
        <w:rPr>
          <w:rFonts w:ascii="Arial" w:hAnsi="Arial" w:cs="Arial" w:eastAsia="Arial"/>
          <w:color w:val="4f4f4f"/>
          <w:sz w:val="24"/>
          <w:highlight w:val="white"/>
        </w:rPr>
        <w:t>6.使其他的slave指向最新的master进行复制。</w:t>
      </w:r>
    </w:p>
    <w:p>
      <w:pPr/>
      <w:bookmarkStart w:name="21pamf1522941195637" w:id="15"/>
      <w:bookmarkEnd w:id="15"/>
    </w:p>
    <w:p>
      <w:pPr/>
      <w:bookmarkStart w:name="28bots1522941195674" w:id="16"/>
      <w:bookmarkEnd w:id="16"/>
      <w:r>
        <w:rPr>
          <w:rFonts w:ascii="Arial" w:hAnsi="Arial" w:cs="Arial" w:eastAsia="Arial"/>
          <w:color w:val="4f4f4f"/>
          <w:sz w:val="24"/>
          <w:highlight w:val="white"/>
        </w:rPr>
        <w:t>3、manager工具</w:t>
      </w:r>
    </w:p>
    <w:p>
      <w:pPr/>
      <w:bookmarkStart w:name="54pslp1522943232968" w:id="17"/>
      <w:bookmarkEnd w:id="17"/>
    </w:p>
    <w:p>
      <w:pPr/>
      <w:bookmarkStart w:name="63awjo1522941195712" w:id="18"/>
      <w:bookmarkEnd w:id="18"/>
      <w:r>
        <w:rPr>
          <w:rFonts w:ascii="Arial" w:hAnsi="Arial" w:cs="Arial" w:eastAsia="Arial"/>
          <w:color w:val="4f4f4f"/>
          <w:sz w:val="24"/>
          <w:highlight w:val="white"/>
        </w:rPr>
        <w:t>masterha_check_ssh 检查MHA的SSH配置状况 </w:t>
      </w:r>
    </w:p>
    <w:p>
      <w:pPr/>
      <w:bookmarkStart w:name="52jstw1522943236079" w:id="19"/>
      <w:bookmarkEnd w:id="19"/>
      <w:r>
        <w:rPr>
          <w:rFonts w:ascii="Arial" w:hAnsi="Arial" w:cs="Arial" w:eastAsia="Arial"/>
          <w:color w:val="4f4f4f"/>
          <w:sz w:val="24"/>
          <w:highlight w:val="white"/>
        </w:rPr>
        <w:t>masterha_check_repl 检查MySQL复制状况 </w:t>
      </w:r>
    </w:p>
    <w:p>
      <w:pPr/>
      <w:bookmarkStart w:name="92hqkh1522943236079" w:id="20"/>
      <w:bookmarkEnd w:id="20"/>
      <w:r>
        <w:rPr>
          <w:rFonts w:ascii="Arial" w:hAnsi="Arial" w:cs="Arial" w:eastAsia="Arial"/>
          <w:color w:val="4f4f4f"/>
          <w:sz w:val="24"/>
          <w:highlight w:val="white"/>
        </w:rPr>
        <w:t>masterha_manger 启动MHA </w:t>
      </w:r>
    </w:p>
    <w:p>
      <w:pPr/>
      <w:bookmarkStart w:name="86oega1522943236079" w:id="21"/>
      <w:bookmarkEnd w:id="21"/>
      <w:r>
        <w:rPr>
          <w:rFonts w:ascii="Arial" w:hAnsi="Arial" w:cs="Arial" w:eastAsia="Arial"/>
          <w:color w:val="4f4f4f"/>
          <w:sz w:val="24"/>
          <w:highlight w:val="white"/>
        </w:rPr>
        <w:t>masterha_check_status 检测当前MHA运行状态 </w:t>
      </w:r>
    </w:p>
    <w:p>
      <w:pPr/>
      <w:bookmarkStart w:name="88pwky1522943236079" w:id="22"/>
      <w:bookmarkEnd w:id="22"/>
      <w:r>
        <w:rPr>
          <w:rFonts w:ascii="Arial" w:hAnsi="Arial" w:cs="Arial" w:eastAsia="Arial"/>
          <w:color w:val="4f4f4f"/>
          <w:sz w:val="24"/>
          <w:highlight w:val="white"/>
        </w:rPr>
        <w:t>masterha_master_monitor 检测master是否宕机 </w:t>
      </w:r>
    </w:p>
    <w:p>
      <w:pPr/>
      <w:bookmarkStart w:name="81qvig1522943236079" w:id="23"/>
      <w:bookmarkEnd w:id="23"/>
      <w:r>
        <w:rPr>
          <w:rFonts w:ascii="Arial" w:hAnsi="Arial" w:cs="Arial" w:eastAsia="Arial"/>
          <w:color w:val="4f4f4f"/>
          <w:sz w:val="24"/>
          <w:highlight w:val="white"/>
        </w:rPr>
        <w:t>masterha_master_switch 控制故障转移（自动或者手动） </w:t>
      </w:r>
    </w:p>
    <w:p>
      <w:pPr/>
      <w:bookmarkStart w:name="58dwid1522943236079" w:id="24"/>
      <w:bookmarkEnd w:id="24"/>
      <w:r>
        <w:rPr>
          <w:rFonts w:ascii="Arial" w:hAnsi="Arial" w:cs="Arial" w:eastAsia="Arial"/>
          <w:color w:val="4f4f4f"/>
          <w:sz w:val="24"/>
          <w:highlight w:val="white"/>
        </w:rPr>
        <w:t>masterha_conf_host 添加或删除配置的server信息</w:t>
      </w:r>
    </w:p>
    <w:p>
      <w:pPr/>
      <w:bookmarkStart w:name="33griv1522943237910" w:id="25"/>
      <w:bookmarkEnd w:id="25"/>
      <w:r>
        <w:rPr>
          <w:rFonts w:ascii="Arial" w:hAnsi="Arial" w:cs="Arial" w:eastAsia="Arial"/>
          <w:color w:val="4f4f4f"/>
          <w:sz w:val="24"/>
          <w:highlight w:val="white"/>
        </w:rPr>
        <w:t>4、node工具</w:t>
      </w:r>
    </w:p>
    <w:p>
      <w:pPr/>
      <w:bookmarkStart w:name="38hebq1522943255948" w:id="26"/>
      <w:bookmarkEnd w:id="26"/>
      <w:r>
        <w:rPr>
          <w:rFonts w:ascii="Arial" w:hAnsi="Arial" w:cs="Arial" w:eastAsia="Arial"/>
          <w:color w:val="4f4f4f"/>
          <w:sz w:val="24"/>
          <w:highlight w:val="white"/>
        </w:rPr>
        <w:t>save_binary_logs 保存和复制master的二进制日志 </w:t>
      </w:r>
    </w:p>
    <w:p>
      <w:pPr/>
      <w:bookmarkStart w:name="46yzyi1522943258534" w:id="27"/>
      <w:bookmarkEnd w:id="27"/>
      <w:r>
        <w:rPr>
          <w:rFonts w:ascii="Arial" w:hAnsi="Arial" w:cs="Arial" w:eastAsia="Arial"/>
          <w:color w:val="4f4f4f"/>
          <w:sz w:val="24"/>
          <w:highlight w:val="white"/>
        </w:rPr>
        <w:t>apply_diff_relay_logs 识别差异的中继日志事件并将其差异的事件应用于其他的slave </w:t>
      </w:r>
    </w:p>
    <w:p>
      <w:pPr/>
      <w:bookmarkStart w:name="80kzix1522943258534" w:id="28"/>
      <w:bookmarkEnd w:id="28"/>
      <w:r>
        <w:rPr>
          <w:rFonts w:ascii="Arial" w:hAnsi="Arial" w:cs="Arial" w:eastAsia="Arial"/>
          <w:color w:val="4f4f4f"/>
          <w:sz w:val="24"/>
          <w:highlight w:val="white"/>
        </w:rPr>
        <w:t>filter_mysqlbinlog 去除不必要的ROLLBACK事件（MHA已不再使用这个工具） </w:t>
      </w:r>
    </w:p>
    <w:p>
      <w:pPr/>
      <w:bookmarkStart w:name="77malj1522943258534" w:id="29"/>
      <w:bookmarkEnd w:id="29"/>
      <w:r>
        <w:rPr>
          <w:rFonts w:ascii="Arial" w:hAnsi="Arial" w:cs="Arial" w:eastAsia="Arial"/>
          <w:color w:val="4f4f4f"/>
          <w:sz w:val="24"/>
          <w:highlight w:val="white"/>
        </w:rPr>
        <w:t>purge_relay_logs 清除中继日志（不会阻塞SQL线程）</w:t>
      </w:r>
    </w:p>
    <w:p>
      <w:pPr/>
      <w:bookmarkStart w:name="48oqin1522941195749" w:id="30"/>
      <w:bookmarkEnd w:id="30"/>
    </w:p>
    <w:p>
      <w:pPr/>
      <w:bookmarkStart w:name="81nivm1522941195787" w:id="31"/>
      <w:bookmarkEnd w:id="31"/>
      <w:r>
        <w:rPr>
          <w:rFonts w:ascii="Arial" w:hAnsi="Arial" w:cs="Arial" w:eastAsia="Arial"/>
          <w:color w:val="4f4f4f"/>
          <w:sz w:val="24"/>
          <w:highlight w:val="white"/>
        </w:rPr>
        <w:t> install plugin rpl_semi_sync_master soname ‘semisync_master.so’; </w:t>
      </w:r>
    </w:p>
    <w:p>
      <w:pPr/>
      <w:bookmarkStart w:name="21dzrh1522943484665" w:id="32"/>
      <w:bookmarkEnd w:id="32"/>
      <w:r>
        <w:rPr>
          <w:rFonts w:ascii="Arial" w:hAnsi="Arial" w:cs="Arial" w:eastAsia="Arial"/>
          <w:color w:val="4f4f4f"/>
          <w:sz w:val="24"/>
          <w:highlight w:val="white"/>
        </w:rPr>
        <w:t> install plugin rpl_semi_sync_slave soname ‘semisync_slave.so’; </w:t>
      </w:r>
    </w:p>
    <w:p>
      <w:pPr/>
      <w:bookmarkStart w:name="96nbfe1522941195824" w:id="33"/>
      <w:bookmarkEnd w:id="33"/>
      <w:r>
        <w:rPr>
          <w:rFonts w:ascii="Arial" w:hAnsi="Arial" w:cs="Arial" w:eastAsia="Arial"/>
          <w:color w:val="4f4f4f"/>
          <w:sz w:val="24"/>
          <w:highlight w:val="white"/>
        </w:rPr>
        <w:t>set global read_only=1; </w:t>
      </w:r>
    </w:p>
    <w:p>
      <w:pPr/>
      <w:bookmarkStart w:name="30yxve1522943761300" w:id="34"/>
      <w:bookmarkEnd w:id="34"/>
    </w:p>
    <w:p>
      <w:pPr/>
      <w:bookmarkStart w:name="6dppw1522941195861" w:id="35"/>
      <w:bookmarkEnd w:id="35"/>
    </w:p>
    <w:p>
      <w:pPr/>
      <w:bookmarkStart w:name="7huog1522941195898" w:id="36"/>
      <w:bookmarkEnd w:id="36"/>
    </w:p>
    <w:p>
      <w:pPr/>
      <w:bookmarkStart w:name="1vlgz1522941195935" w:id="37"/>
      <w:bookmarkEnd w:id="37"/>
    </w:p>
    <w:p>
      <w:pPr/>
      <w:bookmarkStart w:name="66zrmu1522941195972" w:id="38"/>
      <w:bookmarkEnd w:id="38"/>
    </w:p>
    <w:p>
      <w:pPr/>
      <w:bookmarkStart w:name="21foyv1522941196010" w:id="39"/>
      <w:bookmarkEnd w:id="39"/>
    </w:p>
    <w:p>
      <w:pPr/>
      <w:bookmarkStart w:name="11ijbr1522941196047" w:id="40"/>
      <w:bookmarkEnd w:id="40"/>
    </w:p>
    <w:p>
      <w:pPr/>
      <w:bookmarkStart w:name="23lhna1522941196085" w:id="41"/>
      <w:bookmarkEnd w:id="41"/>
    </w:p>
    <w:p>
      <w:pPr/>
      <w:bookmarkStart w:name="55cwyd1522941196122" w:id="42"/>
      <w:bookmarkEnd w:id="42"/>
    </w:p>
    <w:p>
      <w:pPr/>
      <w:bookmarkStart w:name="19asyb1522941196159" w:id="43"/>
      <w:bookmarkEnd w:id="43"/>
    </w:p>
    <w:p>
      <w:pPr/>
      <w:bookmarkStart w:name="6jqto1522941196196" w:id="44"/>
      <w:bookmarkEnd w:id="44"/>
    </w:p>
    <w:p>
      <w:pPr/>
      <w:bookmarkStart w:name="34ycso1522941196234" w:id="45"/>
      <w:bookmarkEnd w:id="45"/>
    </w:p>
    <w:p>
      <w:pPr/>
      <w:bookmarkStart w:name="57lttq1522941196271" w:id="46"/>
      <w:bookmarkEnd w:id="46"/>
    </w:p>
    <w:p>
      <w:pPr/>
      <w:bookmarkStart w:name="82ouvi1522941196308" w:id="47"/>
      <w:bookmarkEnd w:id="47"/>
    </w:p>
    <w:p>
      <w:pPr/>
      <w:bookmarkStart w:name="70bpwz1522941196345" w:id="48"/>
      <w:bookmarkEnd w:id="48"/>
    </w:p>
    <w:p>
      <w:pPr/>
      <w:bookmarkStart w:name="71tvud1522941196383" w:id="49"/>
      <w:bookmarkEnd w:id="49"/>
    </w:p>
    <w:p>
      <w:pPr/>
      <w:bookmarkStart w:name="30iske1522941196421" w:id="50"/>
      <w:bookmarkEnd w:id="50"/>
    </w:p>
    <w:p>
      <w:pPr/>
      <w:bookmarkStart w:name="65illk1522941196457" w:id="51"/>
      <w:bookmarkEnd w:id="51"/>
    </w:p>
    <w:p>
      <w:pPr/>
      <w:bookmarkStart w:name="47wfae1522941196494" w:id="52"/>
      <w:bookmarkEnd w:id="52"/>
    </w:p>
    <w:p>
      <w:pPr/>
      <w:bookmarkStart w:name="22didx1522941196531" w:id="53"/>
      <w:bookmarkEnd w:id="53"/>
    </w:p>
    <w:p>
      <w:pPr/>
      <w:bookmarkStart w:name="71oprm1522941196569" w:id="54"/>
      <w:bookmarkEnd w:id="54"/>
    </w:p>
    <w:p>
      <w:pPr/>
      <w:bookmarkStart w:name="69kpwz1522941196606" w:id="55"/>
      <w:bookmarkEnd w:id="55"/>
    </w:p>
    <w:p>
      <w:pPr/>
      <w:bookmarkStart w:name="11jkmt1522941196643" w:id="56"/>
      <w:bookmarkEnd w:id="56"/>
    </w:p>
    <w:p>
      <w:pPr/>
      <w:bookmarkStart w:name="70jaei1522941196680" w:id="57"/>
      <w:bookmarkEnd w:id="57"/>
    </w:p>
    <w:p>
      <w:pPr/>
      <w:bookmarkStart w:name="25jgkx1522941196718" w:id="58"/>
      <w:bookmarkEnd w:id="58"/>
    </w:p>
    <w:p>
      <w:pPr/>
      <w:bookmarkStart w:name="60vhpd1522941196756" w:id="59"/>
      <w:bookmarkEnd w:id="59"/>
    </w:p>
    <w:p>
      <w:pPr/>
      <w:bookmarkStart w:name="59tamr1522941196792" w:id="60"/>
      <w:bookmarkEnd w:id="60"/>
    </w:p>
    <w:p>
      <w:pPr/>
      <w:bookmarkStart w:name="43igyl1522941196829" w:id="61"/>
      <w:bookmarkEnd w:id="61"/>
    </w:p>
    <w:p>
      <w:pPr/>
      <w:bookmarkStart w:name="53ftrl1522941196867" w:id="62"/>
      <w:bookmarkEnd w:id="62"/>
    </w:p>
    <w:p>
      <w:pPr/>
      <w:bookmarkStart w:name="77ouug1522941196905" w:id="63"/>
      <w:bookmarkEnd w:id="63"/>
    </w:p>
    <w:p>
      <w:pPr/>
      <w:bookmarkStart w:name="22sgpj1522941196941" w:id="64"/>
      <w:bookmarkEnd w:id="64"/>
    </w:p>
    <w:p>
      <w:pPr/>
      <w:bookmarkStart w:name="18bfrr1522941196978" w:id="65"/>
      <w:bookmarkEnd w:id="65"/>
    </w:p>
    <w:p>
      <w:pPr/>
      <w:bookmarkStart w:name="61kesl1522941197016" w:id="66"/>
      <w:bookmarkEnd w:id="66"/>
    </w:p>
    <w:p>
      <w:pPr/>
      <w:bookmarkStart w:name="64itnr1522941197054" w:id="67"/>
      <w:bookmarkEnd w:id="67"/>
    </w:p>
    <w:p>
      <w:pPr/>
      <w:bookmarkStart w:name="67gzqg1522941197092" w:id="68"/>
      <w:bookmarkEnd w:id="68"/>
    </w:p>
    <w:p>
      <w:pPr/>
      <w:bookmarkStart w:name="50xcvo1522941197129" w:id="69"/>
      <w:bookmarkEnd w:id="69"/>
    </w:p>
    <w:p>
      <w:pPr/>
      <w:bookmarkStart w:name="12inel1522941197165" w:id="70"/>
      <w:bookmarkEnd w:id="70"/>
    </w:p>
    <w:p>
      <w:pPr/>
      <w:bookmarkStart w:name="70jhfu1522941197202" w:id="71"/>
      <w:bookmarkEnd w:id="71"/>
    </w:p>
    <w:p>
      <w:pPr/>
      <w:bookmarkStart w:name="34zdxd1522941197240" w:id="72"/>
      <w:bookmarkEnd w:id="72"/>
    </w:p>
    <w:p>
      <w:pPr/>
      <w:bookmarkStart w:name="12isgh1522941197277" w:id="73"/>
      <w:bookmarkEnd w:id="73"/>
    </w:p>
    <w:p>
      <w:pPr/>
      <w:bookmarkStart w:name="89oaxh1522941197316" w:id="74"/>
      <w:bookmarkEnd w:id="74"/>
    </w:p>
    <w:p>
      <w:pPr/>
      <w:bookmarkStart w:name="20ltzx1522941197351" w:id="75"/>
      <w:bookmarkEnd w:id="75"/>
    </w:p>
    <w:p>
      <w:pPr/>
      <w:bookmarkStart w:name="78boko1522941197388" w:id="76"/>
      <w:bookmarkEnd w:id="76"/>
    </w:p>
    <w:p>
      <w:pPr/>
      <w:bookmarkStart w:name="80mmdp1522941197426" w:id="77"/>
      <w:bookmarkEnd w:id="77"/>
    </w:p>
    <w:p>
      <w:pPr/>
      <w:bookmarkStart w:name="85wdjn1522941197463" w:id="78"/>
      <w:bookmarkEnd w:id="78"/>
    </w:p>
    <w:p>
      <w:pPr/>
      <w:bookmarkStart w:name="96smtj1522941197501" w:id="79"/>
      <w:bookmarkEnd w:id="79"/>
    </w:p>
    <w:p>
      <w:pPr/>
      <w:bookmarkStart w:name="40qlna1522941197538" w:id="80"/>
      <w:bookmarkEnd w:id="80"/>
    </w:p>
    <w:p>
      <w:pPr/>
      <w:bookmarkStart w:name="56zlbn1522941197576" w:id="81"/>
      <w:bookmarkEnd w:id="81"/>
    </w:p>
    <w:p>
      <w:pPr/>
      <w:bookmarkStart w:name="42hhzm1522941197612" w:id="82"/>
      <w:bookmarkEnd w:id="82"/>
    </w:p>
    <w:p>
      <w:pPr/>
      <w:bookmarkStart w:name="36leqy1522941197649" w:id="83"/>
      <w:bookmarkEnd w:id="83"/>
    </w:p>
    <w:p>
      <w:pPr/>
      <w:bookmarkStart w:name="0ioqw1522941197686" w:id="84"/>
      <w:bookmarkEnd w:id="84"/>
    </w:p>
    <w:p>
      <w:pPr/>
      <w:bookmarkStart w:name="57lnra1522941197723" w:id="85"/>
      <w:bookmarkEnd w:id="85"/>
    </w:p>
    <w:p>
      <w:pPr/>
      <w:bookmarkStart w:name="49xdze1522941197761" w:id="86"/>
      <w:bookmarkEnd w:id="86"/>
    </w:p>
    <w:p>
      <w:pPr/>
      <w:bookmarkStart w:name="75srpc1522941197798" w:id="87"/>
      <w:bookmarkEnd w:id="87"/>
    </w:p>
    <w:p>
      <w:pPr/>
      <w:bookmarkStart w:name="63bpmp1522941197835" w:id="88"/>
      <w:bookmarkEnd w:id="88"/>
    </w:p>
    <w:p>
      <w:pPr/>
      <w:bookmarkStart w:name="89msxc1522941197874" w:id="89"/>
      <w:bookmarkEnd w:id="89"/>
    </w:p>
    <w:p>
      <w:pPr/>
      <w:bookmarkStart w:name="25xtcv1522941197910" w:id="90"/>
      <w:bookmarkEnd w:id="90"/>
    </w:p>
    <w:p>
      <w:pPr/>
      <w:bookmarkStart w:name="24mgft1522941197948" w:id="91"/>
      <w:bookmarkEnd w:id="91"/>
    </w:p>
    <w:p>
      <w:pPr/>
      <w:bookmarkStart w:name="68trfc1522941197984" w:id="92"/>
      <w:bookmarkEnd w:id="92"/>
    </w:p>
    <w:p>
      <w:pPr/>
      <w:bookmarkStart w:name="91xyfu1522941198022" w:id="93"/>
      <w:bookmarkEnd w:id="93"/>
    </w:p>
    <w:p>
      <w:pPr/>
      <w:bookmarkStart w:name="81kglm1522941198059" w:id="94"/>
      <w:bookmarkEnd w:id="94"/>
    </w:p>
    <w:p>
      <w:pPr/>
      <w:bookmarkStart w:name="93harj1522941198096" w:id="95"/>
      <w:bookmarkEnd w:id="95"/>
    </w:p>
    <w:p>
      <w:pPr/>
      <w:bookmarkStart w:name="43nagz1522941198134" w:id="96"/>
      <w:bookmarkEnd w:id="96"/>
    </w:p>
    <w:p>
      <w:pPr/>
      <w:bookmarkStart w:name="18wqkh1522941198170" w:id="97"/>
      <w:bookmarkEnd w:id="97"/>
    </w:p>
    <w:p>
      <w:pPr/>
      <w:bookmarkStart w:name="43vogz1522941198208" w:id="98"/>
      <w:bookmarkEnd w:id="98"/>
    </w:p>
    <w:p>
      <w:pPr/>
      <w:bookmarkStart w:name="89wawl1522941198246" w:id="99"/>
      <w:bookmarkEnd w:id="99"/>
    </w:p>
    <w:p>
      <w:pPr/>
      <w:bookmarkStart w:name="88jaqr1522941198283" w:id="100"/>
      <w:bookmarkEnd w:id="100"/>
    </w:p>
    <w:p>
      <w:pPr/>
      <w:bookmarkStart w:name="4witp1522941198320" w:id="101"/>
      <w:bookmarkEnd w:id="101"/>
    </w:p>
    <w:p>
      <w:pPr/>
      <w:bookmarkStart w:name="89ejqu1522941198358" w:id="102"/>
      <w:bookmarkEnd w:id="102"/>
    </w:p>
    <w:p>
      <w:pPr/>
      <w:bookmarkStart w:name="49hzyj1522941198394" w:id="103"/>
      <w:bookmarkEnd w:id="103"/>
    </w:p>
    <w:p>
      <w:pPr/>
      <w:bookmarkStart w:name="37qbdq1522941198432" w:id="104"/>
      <w:bookmarkEnd w:id="104"/>
    </w:p>
    <w:p>
      <w:pPr/>
      <w:bookmarkStart w:name="34afri1522941198469" w:id="105"/>
      <w:bookmarkEnd w:id="105"/>
    </w:p>
    <w:p>
      <w:pPr/>
      <w:bookmarkStart w:name="77obuq1522941198506" w:id="106"/>
      <w:bookmarkEnd w:id="106"/>
    </w:p>
    <w:p>
      <w:pPr/>
      <w:bookmarkStart w:name="59jpwc1522941198543" w:id="107"/>
      <w:bookmarkEnd w:id="107"/>
    </w:p>
    <w:p>
      <w:pPr/>
      <w:bookmarkStart w:name="36lzmn1522941198580" w:id="108"/>
      <w:bookmarkEnd w:id="108"/>
    </w:p>
    <w:p>
      <w:pPr/>
      <w:bookmarkStart w:name="13zldq1522941198617" w:id="109"/>
      <w:bookmarkEnd w:id="109"/>
    </w:p>
    <w:p>
      <w:pPr/>
      <w:bookmarkStart w:name="63fqcl1522941198655" w:id="110"/>
      <w:bookmarkEnd w:id="110"/>
    </w:p>
    <w:p>
      <w:pPr/>
      <w:bookmarkStart w:name="31vuyv1522941198693" w:id="111"/>
      <w:bookmarkEnd w:id="111"/>
    </w:p>
    <w:p>
      <w:pPr/>
      <w:bookmarkStart w:name="24wmqt1522941198730" w:id="112"/>
      <w:bookmarkEnd w:id="112"/>
    </w:p>
    <w:p>
      <w:pPr/>
      <w:bookmarkStart w:name="87nbyc1522941198767" w:id="113"/>
      <w:bookmarkEnd w:id="113"/>
    </w:p>
    <w:p>
      <w:pPr/>
      <w:bookmarkStart w:name="52qerr1522941198804" w:id="114"/>
      <w:bookmarkEnd w:id="114"/>
    </w:p>
    <w:p>
      <w:pPr/>
      <w:bookmarkStart w:name="14kivn1522941198843" w:id="115"/>
      <w:bookmarkEnd w:id="115"/>
    </w:p>
    <w:p>
      <w:pPr/>
      <w:bookmarkStart w:name="47dzwf1522941198878" w:id="116"/>
      <w:bookmarkEnd w:id="116"/>
    </w:p>
    <w:p>
      <w:pPr/>
      <w:bookmarkStart w:name="9mflz1522941198916" w:id="117"/>
      <w:bookmarkEnd w:id="117"/>
    </w:p>
    <w:p>
      <w:pPr/>
      <w:bookmarkStart w:name="13bpjt1522941198953" w:id="118"/>
      <w:bookmarkEnd w:id="1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2018-07-25T01:20:13Z</dcterms:created>
  <dc:creator>Apache POI</dc:creator>
</cp:coreProperties>
</file>