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168" w:rsidRDefault="00620168" w:rsidP="00620168">
      <w:pPr>
        <w:pStyle w:val="ab"/>
        <w:tabs>
          <w:tab w:val="left" w:pos="1200"/>
        </w:tabs>
        <w:ind w:leftChars="0" w:left="0"/>
        <w:jc w:val="right"/>
        <w:rPr>
          <w:rFonts w:cs="Arial"/>
        </w:rPr>
      </w:pPr>
      <w:r>
        <w:rPr>
          <w:rFonts w:cs="Arial" w:hint="eastAsia"/>
          <w:noProof/>
          <w:lang w:eastAsia="zh-CN"/>
        </w:rPr>
        <w:drawing>
          <wp:anchor distT="0" distB="0" distL="114300" distR="114300" simplePos="0" relativeHeight="251658240" behindDoc="0" locked="0" layoutInCell="1" allowOverlap="1">
            <wp:simplePos x="0" y="0"/>
            <wp:positionH relativeFrom="column">
              <wp:posOffset>4242132</wp:posOffset>
            </wp:positionH>
            <wp:positionV relativeFrom="paragraph">
              <wp:posOffset>-987</wp:posOffset>
            </wp:positionV>
            <wp:extent cx="1861565" cy="548640"/>
            <wp:effectExtent l="0" t="0" r="0" b="0"/>
            <wp:wrapNone/>
            <wp:docPr id="1" name="图片 1" descr="企业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企业LO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61565" cy="548640"/>
                    </a:xfrm>
                    <a:prstGeom prst="rect">
                      <a:avLst/>
                    </a:prstGeom>
                    <a:noFill/>
                    <a:ln w="9525">
                      <a:noFill/>
                      <a:miter lim="800000"/>
                      <a:headEnd/>
                      <a:tailEnd/>
                    </a:ln>
                  </pic:spPr>
                </pic:pic>
              </a:graphicData>
            </a:graphic>
          </wp:anchor>
        </w:drawing>
      </w:r>
      <w:r>
        <w:rPr>
          <w:rFonts w:cs="Arial" w:hint="eastAsia"/>
          <w:lang w:eastAsia="zh-CN"/>
        </w:rPr>
        <w:tab/>
      </w:r>
    </w:p>
    <w:p w:rsidR="00620168" w:rsidRDefault="00620168" w:rsidP="00620168">
      <w:pPr>
        <w:ind w:left="440"/>
        <w:rPr>
          <w:rFonts w:cs="Arial"/>
          <w:lang w:eastAsia="zh-CN"/>
        </w:rPr>
      </w:pPr>
    </w:p>
    <w:p w:rsidR="00620168" w:rsidRDefault="00620168" w:rsidP="00620168">
      <w:pPr>
        <w:ind w:left="440"/>
        <w:rPr>
          <w:rFonts w:cs="Arial"/>
          <w:lang w:eastAsia="zh-CN"/>
        </w:rPr>
      </w:pPr>
    </w:p>
    <w:p w:rsidR="00620168" w:rsidRDefault="00620168" w:rsidP="00620168">
      <w:pPr>
        <w:ind w:left="440"/>
        <w:rPr>
          <w:rFonts w:cs="Arial"/>
          <w:lang w:eastAsia="zh-CN"/>
        </w:rPr>
      </w:pPr>
    </w:p>
    <w:p w:rsidR="00620168" w:rsidRDefault="00620168" w:rsidP="00620168">
      <w:pPr>
        <w:ind w:left="440"/>
        <w:rPr>
          <w:rFonts w:cs="Arial"/>
          <w:lang w:eastAsia="zh-CN"/>
        </w:rPr>
      </w:pPr>
    </w:p>
    <w:p w:rsidR="00620168" w:rsidRDefault="00620168" w:rsidP="00620168">
      <w:pPr>
        <w:ind w:left="440"/>
        <w:rPr>
          <w:rFonts w:cs="Arial"/>
          <w:lang w:eastAsia="zh-CN"/>
        </w:rPr>
      </w:pPr>
    </w:p>
    <w:p w:rsidR="00620168" w:rsidRDefault="00620168" w:rsidP="00620168">
      <w:pPr>
        <w:ind w:left="440"/>
        <w:rPr>
          <w:rFonts w:cs="Arial"/>
          <w:b/>
          <w:bCs/>
          <w:lang w:eastAsia="zh-CN"/>
        </w:rPr>
      </w:pPr>
    </w:p>
    <w:p w:rsidR="00620168" w:rsidRDefault="00620168" w:rsidP="00620168">
      <w:pPr>
        <w:ind w:left="440"/>
        <w:rPr>
          <w:rFonts w:cs="Arial"/>
          <w:lang w:eastAsia="zh-CN"/>
        </w:rPr>
      </w:pPr>
    </w:p>
    <w:p w:rsidR="00620168" w:rsidRDefault="00620168" w:rsidP="00620168">
      <w:pPr>
        <w:ind w:left="440"/>
        <w:rPr>
          <w:rFonts w:cs="Arial"/>
          <w:lang w:eastAsia="zh-CN"/>
        </w:rPr>
      </w:pPr>
    </w:p>
    <w:p w:rsidR="00620168" w:rsidRDefault="00620168" w:rsidP="00620168">
      <w:pPr>
        <w:ind w:left="440"/>
        <w:rPr>
          <w:rFonts w:cs="Arial"/>
          <w:lang w:eastAsia="zh-CN"/>
        </w:rPr>
      </w:pPr>
    </w:p>
    <w:p w:rsidR="00620168" w:rsidRDefault="00620168" w:rsidP="00620168">
      <w:pPr>
        <w:ind w:left="440"/>
        <w:rPr>
          <w:rFonts w:cs="Arial"/>
          <w:lang w:eastAsia="zh-CN"/>
        </w:rPr>
      </w:pPr>
    </w:p>
    <w:p w:rsidR="00620168" w:rsidRDefault="00620168" w:rsidP="00620168">
      <w:pPr>
        <w:ind w:left="440"/>
        <w:rPr>
          <w:rFonts w:cs="Arial"/>
          <w:lang w:eastAsia="zh-CN"/>
        </w:rPr>
      </w:pPr>
    </w:p>
    <w:p w:rsidR="00620168" w:rsidRDefault="00620168" w:rsidP="00620168">
      <w:pPr>
        <w:ind w:left="440"/>
        <w:rPr>
          <w:rFonts w:cs="Arial"/>
          <w:lang w:eastAsia="zh-CN"/>
        </w:rPr>
      </w:pPr>
    </w:p>
    <w:p w:rsidR="00620168" w:rsidRDefault="00620168" w:rsidP="00620168">
      <w:pPr>
        <w:ind w:left="440"/>
        <w:rPr>
          <w:rFonts w:cs="Arial"/>
          <w:lang w:eastAsia="zh-CN"/>
        </w:rPr>
      </w:pPr>
    </w:p>
    <w:p w:rsidR="00CE308F" w:rsidRDefault="00CE308F" w:rsidP="00620168">
      <w:pPr>
        <w:ind w:left="440"/>
        <w:rPr>
          <w:rFonts w:cs="Arial"/>
          <w:lang w:eastAsia="zh-CN"/>
        </w:rPr>
      </w:pPr>
    </w:p>
    <w:p w:rsidR="00CE308F" w:rsidRDefault="00CE308F" w:rsidP="00620168">
      <w:pPr>
        <w:ind w:left="440"/>
        <w:rPr>
          <w:rFonts w:cs="Arial"/>
          <w:lang w:eastAsia="zh-CN"/>
        </w:rPr>
      </w:pPr>
    </w:p>
    <w:p w:rsidR="00CE308F" w:rsidRDefault="00CE308F" w:rsidP="00620168">
      <w:pPr>
        <w:ind w:left="440"/>
        <w:rPr>
          <w:rFonts w:cs="Arial"/>
          <w:lang w:eastAsia="zh-CN"/>
        </w:rPr>
      </w:pPr>
    </w:p>
    <w:p w:rsidR="00CE308F" w:rsidRDefault="00CE308F" w:rsidP="00620168">
      <w:pPr>
        <w:ind w:left="440"/>
        <w:rPr>
          <w:rFonts w:cs="Arial"/>
          <w:lang w:eastAsia="zh-CN"/>
        </w:rPr>
      </w:pPr>
    </w:p>
    <w:p w:rsidR="00CE308F" w:rsidRDefault="00CE308F" w:rsidP="00620168">
      <w:pPr>
        <w:ind w:left="440"/>
        <w:rPr>
          <w:rFonts w:cs="Arial"/>
          <w:lang w:eastAsia="zh-CN"/>
        </w:rPr>
      </w:pPr>
    </w:p>
    <w:p w:rsidR="00CE308F" w:rsidRDefault="00CE308F" w:rsidP="00620168">
      <w:pPr>
        <w:ind w:left="440"/>
        <w:rPr>
          <w:rFonts w:cs="Arial"/>
          <w:lang w:eastAsia="zh-CN"/>
        </w:rPr>
      </w:pPr>
    </w:p>
    <w:p w:rsidR="00CE308F" w:rsidRDefault="00CE308F" w:rsidP="00620168">
      <w:pPr>
        <w:ind w:left="440"/>
        <w:rPr>
          <w:rFonts w:cs="Arial"/>
          <w:lang w:eastAsia="zh-CN"/>
        </w:rPr>
      </w:pPr>
    </w:p>
    <w:p w:rsidR="00CE308F" w:rsidRDefault="00CE308F" w:rsidP="00620168">
      <w:pPr>
        <w:ind w:left="440"/>
        <w:rPr>
          <w:rFonts w:cs="Arial"/>
          <w:lang w:eastAsia="zh-CN"/>
        </w:rPr>
      </w:pPr>
    </w:p>
    <w:p w:rsidR="00CE308F" w:rsidRDefault="00CE308F" w:rsidP="00620168">
      <w:pPr>
        <w:ind w:left="440"/>
        <w:rPr>
          <w:rFonts w:cs="Arial"/>
          <w:lang w:eastAsia="zh-CN"/>
        </w:rPr>
      </w:pPr>
    </w:p>
    <w:p w:rsidR="00CE308F" w:rsidRDefault="00CE308F" w:rsidP="00620168">
      <w:pPr>
        <w:ind w:left="440"/>
        <w:rPr>
          <w:rFonts w:cs="Arial"/>
          <w:lang w:eastAsia="zh-CN"/>
        </w:rPr>
      </w:pPr>
    </w:p>
    <w:p w:rsidR="00CE308F" w:rsidRDefault="00CE308F" w:rsidP="00620168">
      <w:pPr>
        <w:ind w:left="440"/>
        <w:rPr>
          <w:rFonts w:cs="Arial"/>
          <w:lang w:eastAsia="zh-CN"/>
        </w:rPr>
      </w:pPr>
    </w:p>
    <w:p w:rsidR="00CE308F" w:rsidRDefault="00CE308F" w:rsidP="00620168">
      <w:pPr>
        <w:ind w:left="440"/>
        <w:rPr>
          <w:rFonts w:cs="Arial"/>
          <w:lang w:eastAsia="zh-CN"/>
        </w:rPr>
      </w:pPr>
    </w:p>
    <w:p w:rsidR="00CE308F" w:rsidRDefault="00CE308F" w:rsidP="00620168">
      <w:pPr>
        <w:ind w:left="440"/>
        <w:rPr>
          <w:rFonts w:cs="Arial"/>
          <w:lang w:eastAsia="zh-CN"/>
        </w:rPr>
      </w:pPr>
    </w:p>
    <w:p w:rsidR="00CE308F" w:rsidRDefault="00CE308F" w:rsidP="00620168">
      <w:pPr>
        <w:ind w:left="440"/>
        <w:rPr>
          <w:rFonts w:cs="Arial"/>
          <w:lang w:eastAsia="zh-CN"/>
        </w:rPr>
      </w:pPr>
    </w:p>
    <w:p w:rsidR="00620168" w:rsidRDefault="00620168" w:rsidP="00CE308F">
      <w:pPr>
        <w:rPr>
          <w:rFonts w:cs="Arial"/>
          <w:lang w:eastAsia="zh-CN"/>
        </w:rPr>
      </w:pPr>
    </w:p>
    <w:p w:rsidR="00620168" w:rsidRDefault="00027A67" w:rsidP="008453CE">
      <w:pPr>
        <w:rPr>
          <w:rFonts w:cs="Arial"/>
          <w:b/>
          <w:bCs/>
          <w:sz w:val="56"/>
          <w:szCs w:val="56"/>
          <w:lang w:eastAsia="zh-CN"/>
        </w:rPr>
      </w:pPr>
      <w:proofErr w:type="gramStart"/>
      <w:r w:rsidRPr="00027A67">
        <w:rPr>
          <w:rFonts w:cs="Arial" w:hint="eastAsia"/>
          <w:b/>
          <w:bCs/>
          <w:sz w:val="56"/>
          <w:szCs w:val="56"/>
          <w:lang w:eastAsia="zh-CN"/>
        </w:rPr>
        <w:t>澄天伟业</w:t>
      </w:r>
      <w:proofErr w:type="gramEnd"/>
      <w:r w:rsidRPr="00027A67">
        <w:rPr>
          <w:rFonts w:cs="Arial" w:hint="eastAsia"/>
          <w:b/>
          <w:bCs/>
          <w:sz w:val="56"/>
          <w:szCs w:val="56"/>
          <w:lang w:eastAsia="zh-CN"/>
        </w:rPr>
        <w:t>（宁波）芯片技术有限公司</w:t>
      </w:r>
    </w:p>
    <w:tbl>
      <w:tblPr>
        <w:tblW w:w="0" w:type="auto"/>
        <w:tblLayout w:type="fixed"/>
        <w:tblLook w:val="0000"/>
      </w:tblPr>
      <w:tblGrid>
        <w:gridCol w:w="9288"/>
      </w:tblGrid>
      <w:tr w:rsidR="00620168" w:rsidTr="009E54B5">
        <w:trPr>
          <w:trHeight w:val="1551"/>
        </w:trPr>
        <w:tc>
          <w:tcPr>
            <w:tcW w:w="9288" w:type="dxa"/>
            <w:tcBorders>
              <w:top w:val="single" w:sz="24" w:space="0" w:color="auto"/>
              <w:bottom w:val="single" w:sz="12" w:space="0" w:color="auto"/>
            </w:tcBorders>
            <w:vAlign w:val="center"/>
          </w:tcPr>
          <w:p w:rsidR="00620168" w:rsidRPr="00620168" w:rsidRDefault="00620168" w:rsidP="00620168">
            <w:pPr>
              <w:jc w:val="center"/>
              <w:rPr>
                <w:b/>
                <w:sz w:val="36"/>
                <w:szCs w:val="24"/>
                <w:lang w:val="en-US" w:eastAsia="zh-CN"/>
              </w:rPr>
            </w:pPr>
            <w:r w:rsidRPr="00620168">
              <w:rPr>
                <w:rFonts w:hint="eastAsia"/>
                <w:b/>
                <w:sz w:val="36"/>
                <w:szCs w:val="24"/>
                <w:lang w:val="en-US" w:eastAsia="zh-CN"/>
              </w:rPr>
              <w:t>Visitor Registration Guideline</w:t>
            </w:r>
          </w:p>
          <w:p w:rsidR="00620168" w:rsidRDefault="00620168" w:rsidP="008453CE">
            <w:pPr>
              <w:spacing w:line="520" w:lineRule="exact"/>
              <w:ind w:firstLineChars="700" w:firstLine="2108"/>
              <w:rPr>
                <w:rFonts w:cs="Arial"/>
                <w:b/>
                <w:sz w:val="28"/>
                <w:szCs w:val="28"/>
                <w:lang w:eastAsia="zh-CN"/>
              </w:rPr>
            </w:pPr>
            <w:r>
              <w:rPr>
                <w:rFonts w:hAnsi="宋体" w:cs="Arial" w:hint="eastAsia"/>
                <w:b/>
                <w:sz w:val="30"/>
                <w:szCs w:val="30"/>
                <w:lang w:eastAsia="zh-CN"/>
              </w:rPr>
              <w:t>访客登记管理</w:t>
            </w:r>
          </w:p>
        </w:tc>
      </w:tr>
    </w:tbl>
    <w:p w:rsidR="00620168" w:rsidRDefault="00620168" w:rsidP="00620168">
      <w:pPr>
        <w:ind w:left="440"/>
        <w:rPr>
          <w:rFonts w:cs="Arial"/>
        </w:rPr>
      </w:pPr>
    </w:p>
    <w:p w:rsidR="00620168" w:rsidRDefault="00620168" w:rsidP="00620168">
      <w:pPr>
        <w:ind w:left="440"/>
        <w:rPr>
          <w:rFonts w:cs="Arial"/>
        </w:rPr>
      </w:pPr>
    </w:p>
    <w:p w:rsidR="00620168" w:rsidRDefault="00EE03DB" w:rsidP="00620168">
      <w:pPr>
        <w:ind w:left="440"/>
        <w:rPr>
          <w:rFonts w:cs="Arial"/>
        </w:rPr>
      </w:pPr>
      <w:r>
        <w:rPr>
          <w:rFonts w:cs="Arial"/>
        </w:rPr>
        <w:t>Document Number</w:t>
      </w:r>
      <w:proofErr w:type="spellStart"/>
      <w:r>
        <w:rPr>
          <w:rFonts w:hAnsi="宋体" w:cs="Arial"/>
        </w:rPr>
        <w:t>文件</w:t>
      </w:r>
      <w:r>
        <w:rPr>
          <w:rFonts w:hAnsi="宋体" w:cs="Arial"/>
          <w:bCs/>
        </w:rPr>
        <w:t>编号</w:t>
      </w:r>
      <w:proofErr w:type="spellEnd"/>
      <w:r>
        <w:rPr>
          <w:rFonts w:cs="Arial"/>
        </w:rPr>
        <w:t>:</w:t>
      </w:r>
      <w:r>
        <w:rPr>
          <w:rFonts w:cs="Arial" w:hint="eastAsia"/>
          <w:lang w:eastAsia="zh-CN"/>
        </w:rPr>
        <w:t>SCT-SP006</w:t>
      </w:r>
    </w:p>
    <w:p w:rsidR="00620168" w:rsidRDefault="00EE03DB" w:rsidP="00620168">
      <w:pPr>
        <w:ind w:left="440"/>
        <w:rPr>
          <w:rFonts w:cs="Arial"/>
          <w:lang w:eastAsia="zh-CN"/>
        </w:rPr>
      </w:pPr>
      <w:proofErr w:type="spellStart"/>
      <w:r>
        <w:rPr>
          <w:rFonts w:cs="Arial"/>
        </w:rPr>
        <w:t>版本</w:t>
      </w:r>
      <w:proofErr w:type="spellEnd"/>
      <w:r w:rsidR="00C104A7">
        <w:rPr>
          <w:rFonts w:cs="Arial" w:hint="eastAsia"/>
          <w:lang w:eastAsia="zh-CN"/>
        </w:rPr>
        <w:t xml:space="preserve"> V </w:t>
      </w:r>
      <w:bookmarkStart w:id="0" w:name="_GoBack"/>
      <w:bookmarkEnd w:id="0"/>
      <w:r w:rsidR="00027A67">
        <w:rPr>
          <w:rFonts w:cs="Arial" w:hint="eastAsia"/>
          <w:lang w:eastAsia="zh-CN"/>
        </w:rPr>
        <w:t>1</w:t>
      </w:r>
      <w:r>
        <w:rPr>
          <w:rFonts w:cs="Arial" w:hint="eastAsia"/>
          <w:lang w:eastAsia="zh-CN"/>
        </w:rPr>
        <w:t>.0</w:t>
      </w:r>
    </w:p>
    <w:p w:rsidR="00620168" w:rsidRDefault="00620168" w:rsidP="00620168">
      <w:pPr>
        <w:ind w:left="440"/>
        <w:rPr>
          <w:rFonts w:cs="Arial"/>
        </w:rPr>
      </w:pPr>
    </w:p>
    <w:p w:rsidR="00620168" w:rsidRDefault="00620168" w:rsidP="00620168">
      <w:pPr>
        <w:ind w:left="440"/>
        <w:rPr>
          <w:rFonts w:cs="Arial"/>
        </w:rPr>
      </w:pPr>
    </w:p>
    <w:p w:rsidR="00620168" w:rsidRDefault="00620168" w:rsidP="00620168">
      <w:pPr>
        <w:ind w:left="440"/>
        <w:rPr>
          <w:rFonts w:cs="Arial"/>
        </w:rPr>
      </w:pPr>
    </w:p>
    <w:p w:rsidR="00620168" w:rsidRDefault="00620168" w:rsidP="00620168">
      <w:pPr>
        <w:ind w:left="440"/>
        <w:rPr>
          <w:rFonts w:cs="Arial"/>
        </w:rPr>
      </w:pPr>
    </w:p>
    <w:p w:rsidR="00620168" w:rsidRDefault="00620168" w:rsidP="00620168">
      <w:pPr>
        <w:ind w:left="440"/>
        <w:rPr>
          <w:rFonts w:cs="Arial"/>
          <w:b/>
        </w:rPr>
      </w:pPr>
    </w:p>
    <w:p w:rsidR="00620168" w:rsidRDefault="00620168" w:rsidP="00620168">
      <w:pPr>
        <w:ind w:left="440"/>
        <w:rPr>
          <w:rFonts w:cs="Arial"/>
          <w:b/>
          <w:lang w:eastAsia="zh-CN"/>
        </w:rPr>
      </w:pPr>
    </w:p>
    <w:p w:rsidR="00CE308F" w:rsidRDefault="00CE308F" w:rsidP="00620168">
      <w:pPr>
        <w:ind w:left="440"/>
        <w:rPr>
          <w:rFonts w:cs="Arial"/>
          <w:b/>
          <w:lang w:eastAsia="zh-CN"/>
        </w:rPr>
      </w:pPr>
    </w:p>
    <w:p w:rsidR="00CE308F" w:rsidRDefault="00CE308F" w:rsidP="00620168">
      <w:pPr>
        <w:ind w:left="440"/>
        <w:rPr>
          <w:rFonts w:cs="Arial"/>
          <w:b/>
          <w:lang w:eastAsia="zh-CN"/>
        </w:rPr>
      </w:pPr>
    </w:p>
    <w:p w:rsidR="00CE308F" w:rsidRDefault="00CE308F" w:rsidP="00620168">
      <w:pPr>
        <w:ind w:left="440"/>
        <w:rPr>
          <w:rFonts w:cs="Arial"/>
          <w:b/>
          <w:lang w:eastAsia="zh-CN"/>
        </w:rPr>
      </w:pPr>
    </w:p>
    <w:p w:rsidR="00CE308F" w:rsidRDefault="00CE308F" w:rsidP="00620168">
      <w:pPr>
        <w:ind w:left="440"/>
        <w:rPr>
          <w:rFonts w:cs="Arial"/>
          <w:b/>
          <w:lang w:eastAsia="zh-CN"/>
        </w:rPr>
      </w:pPr>
    </w:p>
    <w:p w:rsidR="00CE308F" w:rsidRDefault="00CE308F" w:rsidP="00620168">
      <w:pPr>
        <w:ind w:left="440"/>
        <w:rPr>
          <w:rFonts w:cs="Arial"/>
          <w:b/>
          <w:lang w:eastAsia="zh-CN"/>
        </w:rPr>
      </w:pPr>
    </w:p>
    <w:p w:rsidR="00620168" w:rsidRDefault="00620168" w:rsidP="00620168">
      <w:pPr>
        <w:ind w:left="440"/>
        <w:rPr>
          <w:rFonts w:cs="Arial"/>
          <w:b/>
          <w:lang w:eastAsia="zh-CN"/>
        </w:rPr>
      </w:pPr>
    </w:p>
    <w:p w:rsidR="00620168" w:rsidRDefault="00620168" w:rsidP="00620168">
      <w:pPr>
        <w:ind w:left="440"/>
        <w:rPr>
          <w:rFonts w:cs="Arial"/>
          <w:b/>
          <w:lang w:eastAsia="zh-CN"/>
        </w:rPr>
      </w:pPr>
    </w:p>
    <w:p w:rsidR="00620168" w:rsidRDefault="00620168" w:rsidP="00620168">
      <w:pPr>
        <w:ind w:left="440"/>
        <w:rPr>
          <w:rFonts w:cs="Arial"/>
          <w:b/>
          <w:lang w:eastAsia="zh-CN"/>
        </w:rPr>
      </w:pPr>
    </w:p>
    <w:p w:rsidR="00EE03DB" w:rsidRDefault="00EE03DB" w:rsidP="00620168">
      <w:pPr>
        <w:ind w:left="440"/>
        <w:rPr>
          <w:rFonts w:cs="Arial"/>
          <w:b/>
          <w:lang w:eastAsia="zh-CN"/>
        </w:rPr>
      </w:pPr>
    </w:p>
    <w:p w:rsidR="00EE03DB" w:rsidRDefault="00EE03DB" w:rsidP="00620168">
      <w:pPr>
        <w:ind w:left="440"/>
        <w:rPr>
          <w:rFonts w:cs="Arial"/>
          <w:b/>
          <w:lang w:eastAsia="zh-CN"/>
        </w:rPr>
      </w:pPr>
    </w:p>
    <w:p w:rsidR="00620168" w:rsidRDefault="00620168" w:rsidP="00620168">
      <w:pPr>
        <w:ind w:left="440"/>
        <w:rPr>
          <w:rFonts w:cs="Arial"/>
          <w:b/>
          <w:lang w:eastAsia="zh-CN"/>
        </w:rPr>
      </w:pPr>
    </w:p>
    <w:p w:rsidR="00620168" w:rsidRDefault="00620168" w:rsidP="00620168">
      <w:pPr>
        <w:ind w:left="440"/>
        <w:rPr>
          <w:rFonts w:cs="Arial"/>
          <w:b/>
          <w:lang w:eastAsia="zh-CN"/>
        </w:rPr>
      </w:pPr>
    </w:p>
    <w:p w:rsidR="00620168" w:rsidRDefault="00620168" w:rsidP="00620168">
      <w:pPr>
        <w:ind w:left="440"/>
        <w:rPr>
          <w:rFonts w:cs="Arial"/>
          <w:b/>
          <w:lang w:eastAsia="zh-CN"/>
        </w:rPr>
      </w:pPr>
    </w:p>
    <w:p w:rsidR="00620168" w:rsidRDefault="00620168" w:rsidP="00CE308F">
      <w:pPr>
        <w:rPr>
          <w:rFonts w:cs="Arial"/>
          <w:b/>
          <w:lang w:eastAsia="zh-CN"/>
        </w:rPr>
      </w:pPr>
    </w:p>
    <w:p w:rsidR="00620168" w:rsidRDefault="00620168" w:rsidP="00620168">
      <w:pPr>
        <w:ind w:left="440"/>
        <w:rPr>
          <w:rFonts w:cs="Arial"/>
          <w:b/>
          <w:lang w:eastAsia="zh-CN"/>
        </w:rPr>
      </w:pPr>
    </w:p>
    <w:p w:rsidR="00620168" w:rsidRDefault="00620168" w:rsidP="00620168">
      <w:pPr>
        <w:ind w:left="440"/>
        <w:rPr>
          <w:rFonts w:cs="Arial"/>
          <w:b/>
          <w:sz w:val="24"/>
        </w:rPr>
      </w:pPr>
      <w:r>
        <w:rPr>
          <w:rFonts w:cs="Arial"/>
          <w:b/>
          <w:sz w:val="24"/>
        </w:rPr>
        <w:lastRenderedPageBreak/>
        <w:t>Distribution Controls</w:t>
      </w:r>
      <w:proofErr w:type="spellStart"/>
      <w:r>
        <w:rPr>
          <w:rFonts w:cs="Arial"/>
          <w:b/>
          <w:sz w:val="24"/>
        </w:rPr>
        <w:t>发行管制</w:t>
      </w:r>
      <w:proofErr w:type="spellEnd"/>
    </w:p>
    <w:p w:rsidR="00620168" w:rsidRDefault="00620168" w:rsidP="00620168">
      <w:pPr>
        <w:ind w:left="440"/>
        <w:rPr>
          <w:rFonts w:cs="Arial"/>
        </w:rPr>
      </w:pPr>
    </w:p>
    <w:p w:rsidR="00620168" w:rsidRDefault="00620168" w:rsidP="00620168">
      <w:pPr>
        <w:pStyle w:val="a9"/>
        <w:spacing w:after="0"/>
        <w:ind w:left="440"/>
        <w:rPr>
          <w:rFonts w:cs="Arial"/>
          <w:szCs w:val="22"/>
        </w:rPr>
      </w:pPr>
      <w:r>
        <w:rPr>
          <w:rFonts w:cs="Arial"/>
          <w:szCs w:val="22"/>
        </w:rPr>
        <w:t>This distribution of this plan is controlled to authorize control leaders of each organizational function who are active members. The Dept Director manages updates and replacement of this plan. Plan recipients who cease to be responsible for the scope of this plan must surrender all copies of the plan to the Dept Director.</w:t>
      </w:r>
    </w:p>
    <w:p w:rsidR="00620168" w:rsidRDefault="00620168" w:rsidP="00620168">
      <w:pPr>
        <w:pStyle w:val="a9"/>
        <w:spacing w:after="0"/>
        <w:ind w:left="440"/>
        <w:rPr>
          <w:rFonts w:cs="Arial"/>
          <w:lang w:eastAsia="zh-CN"/>
        </w:rPr>
      </w:pPr>
      <w:r>
        <w:rPr>
          <w:rFonts w:cs="Arial"/>
          <w:lang w:eastAsia="zh-CN"/>
        </w:rPr>
        <w:t>此文件仅限于在职能范围内人员中发布。部门主管负责文件的更新、更换。文件接收人不再履行职责时应将此文件所有复印件交还部门主管。</w:t>
      </w:r>
    </w:p>
    <w:p w:rsidR="00620168" w:rsidRDefault="00620168" w:rsidP="00620168">
      <w:pPr>
        <w:ind w:left="440"/>
        <w:rPr>
          <w:rFonts w:cs="Arial"/>
          <w:lang w:eastAsia="zh-CN"/>
        </w:rPr>
      </w:pPr>
    </w:p>
    <w:p w:rsidR="00620168" w:rsidRDefault="00620168" w:rsidP="00620168">
      <w:pPr>
        <w:ind w:left="440"/>
        <w:rPr>
          <w:rFonts w:cs="Arial"/>
          <w:b/>
          <w:sz w:val="24"/>
        </w:rPr>
      </w:pPr>
      <w:r>
        <w:rPr>
          <w:rFonts w:cs="Arial"/>
          <w:b/>
          <w:sz w:val="24"/>
        </w:rPr>
        <w:t>Document History</w:t>
      </w:r>
      <w:proofErr w:type="spellStart"/>
      <w:r>
        <w:rPr>
          <w:rFonts w:cs="Arial"/>
          <w:b/>
          <w:sz w:val="24"/>
        </w:rPr>
        <w:t>文件历史记录</w:t>
      </w:r>
      <w:proofErr w:type="spellEnd"/>
    </w:p>
    <w:p w:rsidR="00620168" w:rsidRDefault="00620168" w:rsidP="00620168">
      <w:pPr>
        <w:ind w:left="440"/>
        <w:rPr>
          <w:rFonts w:cs="Arial"/>
          <w:b/>
        </w:rPr>
      </w:pPr>
    </w:p>
    <w:tbl>
      <w:tblPr>
        <w:tblW w:w="0" w:type="auto"/>
        <w:tblInd w:w="46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1008"/>
        <w:gridCol w:w="1182"/>
        <w:gridCol w:w="2868"/>
        <w:gridCol w:w="1530"/>
        <w:gridCol w:w="1294"/>
        <w:gridCol w:w="1405"/>
      </w:tblGrid>
      <w:tr w:rsidR="00620168" w:rsidTr="009E54B5">
        <w:tc>
          <w:tcPr>
            <w:tcW w:w="1008" w:type="dxa"/>
            <w:tcBorders>
              <w:top w:val="single" w:sz="8" w:space="0" w:color="auto"/>
            </w:tcBorders>
            <w:shd w:val="clear" w:color="auto" w:fill="E0E0E0"/>
          </w:tcPr>
          <w:p w:rsidR="00620168" w:rsidRDefault="00620168" w:rsidP="009E54B5">
            <w:pPr>
              <w:spacing w:line="0" w:lineRule="atLeast"/>
              <w:jc w:val="center"/>
              <w:rPr>
                <w:rFonts w:cs="Arial"/>
                <w:b/>
                <w:sz w:val="18"/>
                <w:szCs w:val="18"/>
              </w:rPr>
            </w:pPr>
            <w:r>
              <w:rPr>
                <w:rFonts w:cs="Arial"/>
                <w:b/>
                <w:sz w:val="18"/>
                <w:szCs w:val="18"/>
              </w:rPr>
              <w:t>Version</w:t>
            </w:r>
          </w:p>
          <w:p w:rsidR="00620168" w:rsidRDefault="00620168" w:rsidP="009E54B5">
            <w:pPr>
              <w:spacing w:line="0" w:lineRule="atLeast"/>
              <w:jc w:val="center"/>
              <w:rPr>
                <w:rFonts w:cs="Arial"/>
                <w:b/>
                <w:sz w:val="18"/>
                <w:szCs w:val="18"/>
              </w:rPr>
            </w:pPr>
            <w:proofErr w:type="spellStart"/>
            <w:r>
              <w:rPr>
                <w:rFonts w:cs="Arial"/>
                <w:b/>
                <w:sz w:val="18"/>
                <w:szCs w:val="18"/>
              </w:rPr>
              <w:t>版本</w:t>
            </w:r>
            <w:proofErr w:type="spellEnd"/>
          </w:p>
        </w:tc>
        <w:tc>
          <w:tcPr>
            <w:tcW w:w="1182" w:type="dxa"/>
            <w:tcBorders>
              <w:top w:val="single" w:sz="8" w:space="0" w:color="auto"/>
            </w:tcBorders>
            <w:shd w:val="clear" w:color="auto" w:fill="E0E0E0"/>
          </w:tcPr>
          <w:p w:rsidR="00620168" w:rsidRDefault="00620168" w:rsidP="009E54B5">
            <w:pPr>
              <w:spacing w:line="0" w:lineRule="atLeast"/>
              <w:jc w:val="center"/>
              <w:rPr>
                <w:rFonts w:cs="Arial"/>
                <w:b/>
                <w:sz w:val="18"/>
                <w:szCs w:val="18"/>
              </w:rPr>
            </w:pPr>
            <w:r>
              <w:rPr>
                <w:rFonts w:cs="Arial"/>
                <w:b/>
                <w:sz w:val="18"/>
                <w:szCs w:val="18"/>
              </w:rPr>
              <w:t>Date</w:t>
            </w:r>
          </w:p>
          <w:p w:rsidR="00620168" w:rsidRDefault="00620168" w:rsidP="00620168">
            <w:pPr>
              <w:spacing w:line="0" w:lineRule="atLeast"/>
              <w:ind w:leftChars="-8" w:left="-16"/>
              <w:jc w:val="center"/>
              <w:rPr>
                <w:rFonts w:cs="Arial"/>
                <w:b/>
                <w:sz w:val="18"/>
                <w:szCs w:val="18"/>
              </w:rPr>
            </w:pPr>
            <w:proofErr w:type="spellStart"/>
            <w:r>
              <w:rPr>
                <w:rFonts w:cs="Arial"/>
                <w:b/>
                <w:sz w:val="18"/>
                <w:szCs w:val="18"/>
              </w:rPr>
              <w:t>日期</w:t>
            </w:r>
            <w:proofErr w:type="spellEnd"/>
          </w:p>
        </w:tc>
        <w:tc>
          <w:tcPr>
            <w:tcW w:w="2868" w:type="dxa"/>
            <w:tcBorders>
              <w:top w:val="single" w:sz="8" w:space="0" w:color="auto"/>
            </w:tcBorders>
            <w:shd w:val="clear" w:color="auto" w:fill="E0E0E0"/>
          </w:tcPr>
          <w:p w:rsidR="00620168" w:rsidRDefault="00620168" w:rsidP="009E54B5">
            <w:pPr>
              <w:spacing w:line="0" w:lineRule="atLeast"/>
              <w:jc w:val="center"/>
              <w:rPr>
                <w:rFonts w:cs="Arial"/>
                <w:b/>
                <w:sz w:val="18"/>
                <w:szCs w:val="18"/>
              </w:rPr>
            </w:pPr>
            <w:r>
              <w:rPr>
                <w:rFonts w:cs="Arial"/>
                <w:b/>
                <w:sz w:val="18"/>
                <w:szCs w:val="18"/>
              </w:rPr>
              <w:t>Update Details</w:t>
            </w:r>
          </w:p>
          <w:p w:rsidR="00620168" w:rsidRDefault="00620168" w:rsidP="009E54B5">
            <w:pPr>
              <w:spacing w:line="0" w:lineRule="atLeast"/>
              <w:jc w:val="center"/>
              <w:rPr>
                <w:rFonts w:cs="Arial"/>
                <w:b/>
                <w:sz w:val="18"/>
                <w:szCs w:val="18"/>
              </w:rPr>
            </w:pPr>
            <w:proofErr w:type="spellStart"/>
            <w:r>
              <w:rPr>
                <w:rFonts w:cs="Arial"/>
                <w:b/>
                <w:sz w:val="18"/>
                <w:szCs w:val="18"/>
              </w:rPr>
              <w:t>更新</w:t>
            </w:r>
            <w:proofErr w:type="spellEnd"/>
            <w:r>
              <w:rPr>
                <w:rFonts w:cs="Arial" w:hint="eastAsia"/>
                <w:b/>
                <w:sz w:val="18"/>
                <w:szCs w:val="18"/>
                <w:lang w:eastAsia="zh-CN"/>
              </w:rPr>
              <w:t>信息</w:t>
            </w:r>
          </w:p>
        </w:tc>
        <w:tc>
          <w:tcPr>
            <w:tcW w:w="1530" w:type="dxa"/>
            <w:tcBorders>
              <w:top w:val="single" w:sz="8" w:space="0" w:color="auto"/>
            </w:tcBorders>
            <w:shd w:val="clear" w:color="auto" w:fill="E0E0E0"/>
          </w:tcPr>
          <w:p w:rsidR="00620168" w:rsidRDefault="00620168" w:rsidP="009E54B5">
            <w:pPr>
              <w:spacing w:line="0" w:lineRule="atLeast"/>
              <w:jc w:val="center"/>
              <w:rPr>
                <w:rFonts w:cs="Arial"/>
                <w:b/>
                <w:sz w:val="18"/>
                <w:szCs w:val="18"/>
              </w:rPr>
            </w:pPr>
            <w:r>
              <w:rPr>
                <w:rFonts w:cs="Arial"/>
                <w:b/>
                <w:sz w:val="18"/>
                <w:szCs w:val="18"/>
              </w:rPr>
              <w:t>Author</w:t>
            </w:r>
          </w:p>
          <w:p w:rsidR="00620168" w:rsidRDefault="00620168" w:rsidP="009E54B5">
            <w:pPr>
              <w:spacing w:line="0" w:lineRule="atLeast"/>
              <w:jc w:val="center"/>
              <w:rPr>
                <w:rFonts w:cs="Arial"/>
                <w:b/>
                <w:sz w:val="18"/>
                <w:szCs w:val="18"/>
              </w:rPr>
            </w:pPr>
            <w:proofErr w:type="spellStart"/>
            <w:r>
              <w:rPr>
                <w:rFonts w:cs="Arial"/>
                <w:b/>
                <w:sz w:val="18"/>
                <w:szCs w:val="18"/>
              </w:rPr>
              <w:t>主办</w:t>
            </w:r>
            <w:proofErr w:type="spellEnd"/>
          </w:p>
        </w:tc>
        <w:tc>
          <w:tcPr>
            <w:tcW w:w="1294" w:type="dxa"/>
            <w:tcBorders>
              <w:top w:val="single" w:sz="8" w:space="0" w:color="auto"/>
            </w:tcBorders>
            <w:shd w:val="clear" w:color="auto" w:fill="E0E0E0"/>
          </w:tcPr>
          <w:p w:rsidR="00620168" w:rsidRDefault="00620168" w:rsidP="009E54B5">
            <w:pPr>
              <w:spacing w:line="0" w:lineRule="atLeast"/>
              <w:jc w:val="center"/>
              <w:rPr>
                <w:rFonts w:cs="Arial"/>
                <w:b/>
                <w:sz w:val="18"/>
                <w:szCs w:val="18"/>
              </w:rPr>
            </w:pPr>
            <w:r>
              <w:rPr>
                <w:rFonts w:cs="Arial"/>
                <w:b/>
                <w:sz w:val="18"/>
                <w:szCs w:val="18"/>
              </w:rPr>
              <w:t>Censorship</w:t>
            </w:r>
          </w:p>
          <w:p w:rsidR="00620168" w:rsidRDefault="00620168" w:rsidP="009E54B5">
            <w:pPr>
              <w:spacing w:line="0" w:lineRule="atLeast"/>
              <w:jc w:val="center"/>
              <w:rPr>
                <w:rFonts w:cs="Arial"/>
                <w:b/>
                <w:sz w:val="18"/>
                <w:szCs w:val="18"/>
              </w:rPr>
            </w:pPr>
            <w:proofErr w:type="spellStart"/>
            <w:r>
              <w:rPr>
                <w:rFonts w:cs="Arial"/>
                <w:b/>
                <w:sz w:val="18"/>
                <w:szCs w:val="18"/>
              </w:rPr>
              <w:t>审查</w:t>
            </w:r>
            <w:proofErr w:type="spellEnd"/>
          </w:p>
        </w:tc>
        <w:tc>
          <w:tcPr>
            <w:tcW w:w="1405" w:type="dxa"/>
            <w:tcBorders>
              <w:top w:val="single" w:sz="8" w:space="0" w:color="auto"/>
            </w:tcBorders>
            <w:shd w:val="clear" w:color="auto" w:fill="E0E0E0"/>
          </w:tcPr>
          <w:p w:rsidR="00620168" w:rsidRDefault="00620168" w:rsidP="009E54B5">
            <w:pPr>
              <w:spacing w:line="0" w:lineRule="atLeast"/>
              <w:jc w:val="center"/>
              <w:rPr>
                <w:rFonts w:cs="Arial"/>
                <w:b/>
                <w:sz w:val="18"/>
                <w:szCs w:val="18"/>
              </w:rPr>
            </w:pPr>
            <w:r>
              <w:rPr>
                <w:rFonts w:cs="Arial"/>
                <w:b/>
                <w:sz w:val="18"/>
                <w:szCs w:val="18"/>
              </w:rPr>
              <w:t>Approbation</w:t>
            </w:r>
          </w:p>
          <w:p w:rsidR="00620168" w:rsidRDefault="00620168" w:rsidP="009E54B5">
            <w:pPr>
              <w:spacing w:line="0" w:lineRule="atLeast"/>
              <w:jc w:val="center"/>
              <w:rPr>
                <w:rFonts w:cs="Arial"/>
                <w:b/>
                <w:sz w:val="18"/>
                <w:szCs w:val="18"/>
              </w:rPr>
            </w:pPr>
            <w:proofErr w:type="spellStart"/>
            <w:r>
              <w:rPr>
                <w:rFonts w:cs="Arial"/>
                <w:b/>
                <w:sz w:val="18"/>
                <w:szCs w:val="18"/>
              </w:rPr>
              <w:t>核准</w:t>
            </w:r>
            <w:proofErr w:type="spellEnd"/>
          </w:p>
        </w:tc>
      </w:tr>
      <w:tr w:rsidR="00D84362" w:rsidRPr="00812CC8" w:rsidTr="00177E00">
        <w:trPr>
          <w:trHeight w:val="437"/>
        </w:trPr>
        <w:tc>
          <w:tcPr>
            <w:tcW w:w="1008" w:type="dxa"/>
            <w:vAlign w:val="center"/>
          </w:tcPr>
          <w:p w:rsidR="00D84362" w:rsidRDefault="00D84362">
            <w:pPr>
              <w:widowControl w:val="0"/>
              <w:jc w:val="center"/>
              <w:rPr>
                <w:rFonts w:cs="Arial"/>
                <w:color w:val="000000"/>
                <w:kern w:val="2"/>
                <w:sz w:val="18"/>
                <w:szCs w:val="18"/>
                <w:lang w:eastAsia="zh-CN"/>
              </w:rPr>
            </w:pPr>
            <w:r>
              <w:rPr>
                <w:rFonts w:cs="Arial"/>
                <w:color w:val="000000"/>
                <w:sz w:val="18"/>
                <w:szCs w:val="18"/>
                <w:lang w:eastAsia="zh-CN"/>
              </w:rPr>
              <w:t>1.0</w:t>
            </w:r>
          </w:p>
        </w:tc>
        <w:tc>
          <w:tcPr>
            <w:tcW w:w="1182" w:type="dxa"/>
            <w:vAlign w:val="center"/>
          </w:tcPr>
          <w:p w:rsidR="00D84362" w:rsidRDefault="00D84362">
            <w:pPr>
              <w:widowControl w:val="0"/>
              <w:jc w:val="center"/>
              <w:rPr>
                <w:rFonts w:cs="Arial"/>
                <w:color w:val="000000"/>
                <w:kern w:val="2"/>
                <w:sz w:val="18"/>
                <w:szCs w:val="18"/>
                <w:lang w:eastAsia="zh-CN"/>
              </w:rPr>
            </w:pPr>
            <w:r>
              <w:rPr>
                <w:rFonts w:cs="Arial"/>
                <w:color w:val="000000"/>
                <w:sz w:val="18"/>
                <w:szCs w:val="18"/>
                <w:lang w:eastAsia="zh-CN"/>
              </w:rPr>
              <w:t>2019/10/30</w:t>
            </w:r>
          </w:p>
        </w:tc>
        <w:tc>
          <w:tcPr>
            <w:tcW w:w="2868" w:type="dxa"/>
            <w:vAlign w:val="center"/>
          </w:tcPr>
          <w:p w:rsidR="00D84362" w:rsidRDefault="00D84362">
            <w:pPr>
              <w:widowControl w:val="0"/>
              <w:jc w:val="center"/>
              <w:rPr>
                <w:rFonts w:cs="Arial"/>
                <w:color w:val="000000"/>
                <w:kern w:val="2"/>
                <w:sz w:val="18"/>
                <w:szCs w:val="18"/>
                <w:lang w:eastAsia="zh-CN"/>
              </w:rPr>
            </w:pPr>
            <w:r>
              <w:rPr>
                <w:rFonts w:cs="Arial"/>
                <w:color w:val="000000"/>
                <w:sz w:val="18"/>
                <w:szCs w:val="18"/>
                <w:lang w:eastAsia="zh-CN"/>
              </w:rPr>
              <w:t>First Issue</w:t>
            </w:r>
            <w:r>
              <w:rPr>
                <w:rFonts w:cs="Arial" w:hint="eastAsia"/>
                <w:color w:val="000000"/>
                <w:sz w:val="18"/>
                <w:szCs w:val="18"/>
                <w:lang w:eastAsia="zh-CN"/>
              </w:rPr>
              <w:t>首发</w:t>
            </w:r>
          </w:p>
        </w:tc>
        <w:tc>
          <w:tcPr>
            <w:tcW w:w="1530" w:type="dxa"/>
            <w:vAlign w:val="center"/>
          </w:tcPr>
          <w:p w:rsidR="00D84362" w:rsidRDefault="00D84362">
            <w:pPr>
              <w:widowControl w:val="0"/>
              <w:jc w:val="center"/>
              <w:rPr>
                <w:rFonts w:cs="Arial"/>
                <w:color w:val="000000"/>
                <w:kern w:val="2"/>
                <w:sz w:val="18"/>
                <w:szCs w:val="18"/>
                <w:lang w:eastAsia="zh-CN"/>
              </w:rPr>
            </w:pPr>
            <w:proofErr w:type="gramStart"/>
            <w:r>
              <w:rPr>
                <w:rFonts w:cs="Arial" w:hint="eastAsia"/>
                <w:color w:val="000000"/>
                <w:sz w:val="18"/>
                <w:szCs w:val="18"/>
                <w:lang w:eastAsia="zh-CN"/>
              </w:rPr>
              <w:t>曹海翠</w:t>
            </w:r>
            <w:proofErr w:type="gramEnd"/>
          </w:p>
        </w:tc>
        <w:tc>
          <w:tcPr>
            <w:tcW w:w="1294" w:type="dxa"/>
            <w:vAlign w:val="center"/>
          </w:tcPr>
          <w:p w:rsidR="00D84362" w:rsidRDefault="00D84362">
            <w:pPr>
              <w:widowControl w:val="0"/>
              <w:jc w:val="center"/>
              <w:rPr>
                <w:rFonts w:cs="Arial"/>
                <w:color w:val="000000"/>
                <w:kern w:val="2"/>
                <w:sz w:val="18"/>
                <w:szCs w:val="18"/>
                <w:lang w:eastAsia="zh-CN"/>
              </w:rPr>
            </w:pPr>
            <w:proofErr w:type="gramStart"/>
            <w:r>
              <w:rPr>
                <w:rFonts w:cs="Arial" w:hint="eastAsia"/>
                <w:color w:val="000000"/>
                <w:sz w:val="18"/>
                <w:szCs w:val="18"/>
                <w:lang w:eastAsia="zh-CN"/>
              </w:rPr>
              <w:t>毛正峰</w:t>
            </w:r>
            <w:proofErr w:type="gramEnd"/>
          </w:p>
        </w:tc>
        <w:tc>
          <w:tcPr>
            <w:tcW w:w="1405" w:type="dxa"/>
            <w:vAlign w:val="center"/>
          </w:tcPr>
          <w:p w:rsidR="00D84362" w:rsidRDefault="00D84362">
            <w:pPr>
              <w:widowControl w:val="0"/>
              <w:jc w:val="center"/>
              <w:rPr>
                <w:rFonts w:cs="Arial"/>
                <w:color w:val="000000"/>
                <w:kern w:val="2"/>
                <w:sz w:val="18"/>
                <w:szCs w:val="18"/>
                <w:lang w:eastAsia="zh-CN"/>
              </w:rPr>
            </w:pPr>
            <w:proofErr w:type="gramStart"/>
            <w:r>
              <w:rPr>
                <w:rFonts w:cs="Arial" w:hint="eastAsia"/>
                <w:color w:val="000000"/>
                <w:sz w:val="18"/>
                <w:szCs w:val="18"/>
                <w:lang w:eastAsia="zh-CN"/>
              </w:rPr>
              <w:t>梅昌刚</w:t>
            </w:r>
            <w:proofErr w:type="gramEnd"/>
          </w:p>
        </w:tc>
      </w:tr>
      <w:tr w:rsidR="00C73C94" w:rsidTr="009E54B5">
        <w:trPr>
          <w:trHeight w:val="437"/>
        </w:trPr>
        <w:tc>
          <w:tcPr>
            <w:tcW w:w="1008" w:type="dxa"/>
            <w:vAlign w:val="center"/>
          </w:tcPr>
          <w:p w:rsidR="00C73C94" w:rsidRDefault="00C73C94" w:rsidP="009E54B5">
            <w:pPr>
              <w:jc w:val="center"/>
              <w:rPr>
                <w:rFonts w:cs="Arial"/>
                <w:sz w:val="18"/>
                <w:szCs w:val="18"/>
              </w:rPr>
            </w:pPr>
          </w:p>
        </w:tc>
        <w:tc>
          <w:tcPr>
            <w:tcW w:w="1182" w:type="dxa"/>
            <w:vAlign w:val="center"/>
          </w:tcPr>
          <w:p w:rsidR="00C73C94" w:rsidRDefault="00C73C94" w:rsidP="009E54B5">
            <w:pPr>
              <w:jc w:val="center"/>
              <w:rPr>
                <w:rFonts w:cs="Arial"/>
                <w:sz w:val="18"/>
                <w:szCs w:val="18"/>
              </w:rPr>
            </w:pPr>
            <w:r>
              <w:rPr>
                <w:rFonts w:cs="Arial"/>
                <w:sz w:val="18"/>
                <w:szCs w:val="18"/>
              </w:rPr>
              <w:t>/  /</w:t>
            </w:r>
          </w:p>
        </w:tc>
        <w:tc>
          <w:tcPr>
            <w:tcW w:w="2868" w:type="dxa"/>
            <w:vAlign w:val="center"/>
          </w:tcPr>
          <w:p w:rsidR="00C73C94" w:rsidRDefault="00C73C94" w:rsidP="009E54B5">
            <w:pPr>
              <w:rPr>
                <w:rFonts w:cs="Arial"/>
                <w:sz w:val="18"/>
                <w:szCs w:val="18"/>
              </w:rPr>
            </w:pPr>
          </w:p>
        </w:tc>
        <w:tc>
          <w:tcPr>
            <w:tcW w:w="1530" w:type="dxa"/>
            <w:vAlign w:val="center"/>
          </w:tcPr>
          <w:p w:rsidR="00C73C94" w:rsidRDefault="00C73C94" w:rsidP="009E54B5">
            <w:pPr>
              <w:jc w:val="center"/>
              <w:rPr>
                <w:rFonts w:cs="Arial"/>
                <w:sz w:val="18"/>
                <w:szCs w:val="18"/>
              </w:rPr>
            </w:pPr>
          </w:p>
        </w:tc>
        <w:tc>
          <w:tcPr>
            <w:tcW w:w="1294" w:type="dxa"/>
            <w:vAlign w:val="center"/>
          </w:tcPr>
          <w:p w:rsidR="00C73C94" w:rsidRDefault="00C73C94" w:rsidP="009E54B5">
            <w:pPr>
              <w:jc w:val="center"/>
              <w:rPr>
                <w:rFonts w:cs="Arial"/>
                <w:sz w:val="18"/>
                <w:szCs w:val="18"/>
              </w:rPr>
            </w:pPr>
          </w:p>
        </w:tc>
        <w:tc>
          <w:tcPr>
            <w:tcW w:w="1405" w:type="dxa"/>
            <w:vAlign w:val="center"/>
          </w:tcPr>
          <w:p w:rsidR="00C73C94" w:rsidRDefault="00C73C94" w:rsidP="009E54B5">
            <w:pPr>
              <w:jc w:val="center"/>
              <w:rPr>
                <w:rFonts w:cs="Arial"/>
                <w:sz w:val="18"/>
                <w:szCs w:val="18"/>
              </w:rPr>
            </w:pPr>
          </w:p>
        </w:tc>
      </w:tr>
      <w:tr w:rsidR="00C73C94" w:rsidTr="009E54B5">
        <w:trPr>
          <w:trHeight w:val="437"/>
        </w:trPr>
        <w:tc>
          <w:tcPr>
            <w:tcW w:w="1008" w:type="dxa"/>
            <w:tcBorders>
              <w:bottom w:val="dotted" w:sz="4" w:space="0" w:color="auto"/>
            </w:tcBorders>
            <w:vAlign w:val="center"/>
          </w:tcPr>
          <w:p w:rsidR="00C73C94" w:rsidRDefault="00C73C94" w:rsidP="009E54B5">
            <w:pPr>
              <w:jc w:val="center"/>
              <w:rPr>
                <w:rFonts w:cs="Arial"/>
                <w:sz w:val="18"/>
                <w:szCs w:val="18"/>
              </w:rPr>
            </w:pPr>
          </w:p>
        </w:tc>
        <w:tc>
          <w:tcPr>
            <w:tcW w:w="1182" w:type="dxa"/>
            <w:tcBorders>
              <w:bottom w:val="dotted" w:sz="4" w:space="0" w:color="auto"/>
            </w:tcBorders>
            <w:vAlign w:val="center"/>
          </w:tcPr>
          <w:p w:rsidR="00C73C94" w:rsidRDefault="00C73C94" w:rsidP="009E54B5">
            <w:pPr>
              <w:jc w:val="center"/>
              <w:rPr>
                <w:rFonts w:cs="Arial"/>
                <w:sz w:val="18"/>
                <w:szCs w:val="18"/>
              </w:rPr>
            </w:pPr>
            <w:r>
              <w:rPr>
                <w:rFonts w:cs="Arial"/>
                <w:sz w:val="18"/>
                <w:szCs w:val="18"/>
              </w:rPr>
              <w:t>/  /</w:t>
            </w:r>
          </w:p>
        </w:tc>
        <w:tc>
          <w:tcPr>
            <w:tcW w:w="2868" w:type="dxa"/>
            <w:tcBorders>
              <w:bottom w:val="dotted" w:sz="4" w:space="0" w:color="auto"/>
            </w:tcBorders>
            <w:vAlign w:val="center"/>
          </w:tcPr>
          <w:p w:rsidR="00C73C94" w:rsidRDefault="00C73C94" w:rsidP="009E54B5">
            <w:pPr>
              <w:rPr>
                <w:rFonts w:cs="Arial"/>
                <w:sz w:val="18"/>
                <w:szCs w:val="18"/>
              </w:rPr>
            </w:pPr>
          </w:p>
        </w:tc>
        <w:tc>
          <w:tcPr>
            <w:tcW w:w="1530" w:type="dxa"/>
            <w:tcBorders>
              <w:bottom w:val="dotted" w:sz="4" w:space="0" w:color="auto"/>
            </w:tcBorders>
            <w:vAlign w:val="center"/>
          </w:tcPr>
          <w:p w:rsidR="00C73C94" w:rsidRDefault="00C73C94" w:rsidP="009E54B5">
            <w:pPr>
              <w:jc w:val="center"/>
              <w:rPr>
                <w:rFonts w:cs="Arial"/>
                <w:sz w:val="18"/>
                <w:szCs w:val="18"/>
              </w:rPr>
            </w:pPr>
          </w:p>
        </w:tc>
        <w:tc>
          <w:tcPr>
            <w:tcW w:w="1294" w:type="dxa"/>
            <w:tcBorders>
              <w:bottom w:val="dotted" w:sz="4" w:space="0" w:color="auto"/>
            </w:tcBorders>
            <w:vAlign w:val="center"/>
          </w:tcPr>
          <w:p w:rsidR="00C73C94" w:rsidRDefault="00C73C94" w:rsidP="009E54B5">
            <w:pPr>
              <w:jc w:val="center"/>
              <w:rPr>
                <w:rFonts w:cs="Arial"/>
                <w:sz w:val="18"/>
                <w:szCs w:val="18"/>
              </w:rPr>
            </w:pPr>
          </w:p>
        </w:tc>
        <w:tc>
          <w:tcPr>
            <w:tcW w:w="1405" w:type="dxa"/>
            <w:tcBorders>
              <w:bottom w:val="dotted" w:sz="4" w:space="0" w:color="auto"/>
            </w:tcBorders>
            <w:vAlign w:val="center"/>
          </w:tcPr>
          <w:p w:rsidR="00C73C94" w:rsidRDefault="00C73C94" w:rsidP="009E54B5">
            <w:pPr>
              <w:jc w:val="center"/>
              <w:rPr>
                <w:rFonts w:cs="Arial"/>
                <w:sz w:val="18"/>
                <w:szCs w:val="18"/>
              </w:rPr>
            </w:pPr>
          </w:p>
        </w:tc>
      </w:tr>
      <w:tr w:rsidR="00C73C94" w:rsidTr="009E54B5">
        <w:trPr>
          <w:trHeight w:val="438"/>
        </w:trPr>
        <w:tc>
          <w:tcPr>
            <w:tcW w:w="1008" w:type="dxa"/>
            <w:tcBorders>
              <w:bottom w:val="single" w:sz="8" w:space="0" w:color="auto"/>
            </w:tcBorders>
            <w:vAlign w:val="center"/>
          </w:tcPr>
          <w:p w:rsidR="00C73C94" w:rsidRDefault="00C73C94" w:rsidP="009E54B5">
            <w:pPr>
              <w:jc w:val="center"/>
              <w:rPr>
                <w:rFonts w:cs="Arial"/>
                <w:sz w:val="18"/>
                <w:szCs w:val="18"/>
              </w:rPr>
            </w:pPr>
          </w:p>
        </w:tc>
        <w:tc>
          <w:tcPr>
            <w:tcW w:w="1182" w:type="dxa"/>
            <w:tcBorders>
              <w:bottom w:val="single" w:sz="8" w:space="0" w:color="auto"/>
            </w:tcBorders>
            <w:vAlign w:val="center"/>
          </w:tcPr>
          <w:p w:rsidR="00C73C94" w:rsidRDefault="00C73C94" w:rsidP="009E54B5">
            <w:pPr>
              <w:jc w:val="center"/>
              <w:rPr>
                <w:rFonts w:cs="Arial"/>
                <w:sz w:val="18"/>
                <w:szCs w:val="18"/>
              </w:rPr>
            </w:pPr>
            <w:r>
              <w:rPr>
                <w:rFonts w:cs="Arial"/>
                <w:sz w:val="18"/>
                <w:szCs w:val="18"/>
              </w:rPr>
              <w:t>/  /</w:t>
            </w:r>
          </w:p>
        </w:tc>
        <w:tc>
          <w:tcPr>
            <w:tcW w:w="2868" w:type="dxa"/>
            <w:tcBorders>
              <w:bottom w:val="single" w:sz="8" w:space="0" w:color="auto"/>
            </w:tcBorders>
            <w:vAlign w:val="center"/>
          </w:tcPr>
          <w:p w:rsidR="00C73C94" w:rsidRDefault="00C73C94" w:rsidP="009E54B5">
            <w:pPr>
              <w:rPr>
                <w:rFonts w:cs="Arial"/>
                <w:sz w:val="18"/>
                <w:szCs w:val="18"/>
              </w:rPr>
            </w:pPr>
          </w:p>
        </w:tc>
        <w:tc>
          <w:tcPr>
            <w:tcW w:w="1530" w:type="dxa"/>
            <w:tcBorders>
              <w:bottom w:val="single" w:sz="8" w:space="0" w:color="auto"/>
            </w:tcBorders>
            <w:vAlign w:val="center"/>
          </w:tcPr>
          <w:p w:rsidR="00C73C94" w:rsidRDefault="00C73C94" w:rsidP="009E54B5">
            <w:pPr>
              <w:jc w:val="center"/>
              <w:rPr>
                <w:rFonts w:cs="Arial"/>
                <w:sz w:val="18"/>
                <w:szCs w:val="18"/>
              </w:rPr>
            </w:pPr>
          </w:p>
        </w:tc>
        <w:tc>
          <w:tcPr>
            <w:tcW w:w="1294" w:type="dxa"/>
            <w:tcBorders>
              <w:bottom w:val="single" w:sz="8" w:space="0" w:color="auto"/>
            </w:tcBorders>
            <w:vAlign w:val="center"/>
          </w:tcPr>
          <w:p w:rsidR="00C73C94" w:rsidRDefault="00C73C94" w:rsidP="009E54B5">
            <w:pPr>
              <w:jc w:val="center"/>
              <w:rPr>
                <w:rFonts w:cs="Arial"/>
                <w:sz w:val="18"/>
                <w:szCs w:val="18"/>
              </w:rPr>
            </w:pPr>
          </w:p>
        </w:tc>
        <w:tc>
          <w:tcPr>
            <w:tcW w:w="1405" w:type="dxa"/>
            <w:tcBorders>
              <w:bottom w:val="single" w:sz="8" w:space="0" w:color="auto"/>
            </w:tcBorders>
            <w:vAlign w:val="center"/>
          </w:tcPr>
          <w:p w:rsidR="00C73C94" w:rsidRDefault="00C73C94" w:rsidP="009E54B5">
            <w:pPr>
              <w:jc w:val="center"/>
              <w:rPr>
                <w:rFonts w:cs="Arial"/>
                <w:sz w:val="18"/>
                <w:szCs w:val="18"/>
              </w:rPr>
            </w:pPr>
          </w:p>
        </w:tc>
      </w:tr>
    </w:tbl>
    <w:p w:rsidR="00620168" w:rsidRDefault="00620168" w:rsidP="00620168">
      <w:pPr>
        <w:ind w:left="440"/>
        <w:rPr>
          <w:rFonts w:cs="Arial"/>
          <w:b/>
          <w:szCs w:val="22"/>
        </w:rPr>
      </w:pPr>
      <w:r>
        <w:rPr>
          <w:rFonts w:cs="Arial"/>
          <w:b/>
          <w:szCs w:val="22"/>
        </w:rPr>
        <w:t>This version supersedes all previous versions issued prior to the date indicated above</w:t>
      </w:r>
    </w:p>
    <w:p w:rsidR="00620168" w:rsidRDefault="00620168" w:rsidP="00620168">
      <w:pPr>
        <w:ind w:left="440"/>
        <w:rPr>
          <w:rFonts w:cs="Arial"/>
          <w:lang w:eastAsia="zh-CN"/>
        </w:rPr>
      </w:pPr>
      <w:r>
        <w:rPr>
          <w:rFonts w:cs="Arial"/>
          <w:bCs/>
          <w:kern w:val="52"/>
          <w:szCs w:val="22"/>
          <w:lang w:eastAsia="zh-CN"/>
        </w:rPr>
        <w:t>此版本取代上述发布日期之前的所有版本</w:t>
      </w:r>
    </w:p>
    <w:p w:rsidR="00620168" w:rsidRDefault="00620168" w:rsidP="00620168">
      <w:pPr>
        <w:ind w:left="440"/>
        <w:rPr>
          <w:rFonts w:cs="Arial"/>
          <w:lang w:eastAsia="zh-CN"/>
        </w:rPr>
      </w:pPr>
    </w:p>
    <w:p w:rsidR="004A4F5D" w:rsidRDefault="004A4F5D" w:rsidP="00620168">
      <w:pPr>
        <w:rPr>
          <w:rFonts w:cs="Arial"/>
          <w:b/>
          <w:lang w:eastAsia="zh-CN"/>
        </w:rPr>
      </w:pPr>
    </w:p>
    <w:p w:rsidR="00620168" w:rsidRDefault="00620168" w:rsidP="00620168">
      <w:pPr>
        <w:rPr>
          <w:rFonts w:cs="Arial"/>
          <w:b/>
          <w:lang w:eastAsia="zh-CN"/>
        </w:rPr>
      </w:pPr>
    </w:p>
    <w:p w:rsidR="00620168" w:rsidRDefault="00620168" w:rsidP="00620168">
      <w:pPr>
        <w:rPr>
          <w:rFonts w:cs="Arial"/>
          <w:b/>
          <w:lang w:eastAsia="zh-CN"/>
        </w:rPr>
      </w:pPr>
    </w:p>
    <w:p w:rsidR="00620168" w:rsidRDefault="00620168" w:rsidP="00620168">
      <w:pPr>
        <w:rPr>
          <w:rFonts w:cs="Arial"/>
          <w:b/>
          <w:lang w:eastAsia="zh-CN"/>
        </w:rPr>
      </w:pPr>
    </w:p>
    <w:p w:rsidR="00620168" w:rsidRDefault="00620168" w:rsidP="00620168">
      <w:pPr>
        <w:rPr>
          <w:rFonts w:cs="Arial"/>
          <w:b/>
          <w:lang w:eastAsia="zh-CN"/>
        </w:rPr>
      </w:pPr>
    </w:p>
    <w:p w:rsidR="00620168" w:rsidRDefault="00620168" w:rsidP="00620168">
      <w:pPr>
        <w:rPr>
          <w:rFonts w:cs="Arial"/>
          <w:b/>
          <w:lang w:eastAsia="zh-CN"/>
        </w:rPr>
      </w:pPr>
    </w:p>
    <w:p w:rsidR="00620168" w:rsidRDefault="00620168" w:rsidP="00620168">
      <w:pPr>
        <w:rPr>
          <w:rFonts w:cs="Arial"/>
          <w:b/>
          <w:lang w:eastAsia="zh-CN"/>
        </w:rPr>
      </w:pPr>
    </w:p>
    <w:p w:rsidR="00620168" w:rsidRDefault="00620168" w:rsidP="00620168">
      <w:pPr>
        <w:rPr>
          <w:rFonts w:cs="Arial"/>
          <w:b/>
          <w:lang w:eastAsia="zh-CN"/>
        </w:rPr>
      </w:pPr>
    </w:p>
    <w:p w:rsidR="00620168" w:rsidRDefault="00620168" w:rsidP="00620168">
      <w:pPr>
        <w:rPr>
          <w:rFonts w:cs="Arial"/>
          <w:b/>
          <w:lang w:eastAsia="zh-CN"/>
        </w:rPr>
      </w:pPr>
    </w:p>
    <w:p w:rsidR="00620168" w:rsidRDefault="00620168" w:rsidP="00620168">
      <w:pPr>
        <w:rPr>
          <w:rFonts w:cs="Arial"/>
          <w:b/>
          <w:lang w:eastAsia="zh-CN"/>
        </w:rPr>
      </w:pPr>
    </w:p>
    <w:p w:rsidR="00620168" w:rsidRDefault="00620168" w:rsidP="00620168">
      <w:pPr>
        <w:rPr>
          <w:rFonts w:cs="Arial"/>
          <w:b/>
          <w:lang w:eastAsia="zh-CN"/>
        </w:rPr>
      </w:pPr>
    </w:p>
    <w:p w:rsidR="00620168" w:rsidRDefault="00620168" w:rsidP="00620168">
      <w:pPr>
        <w:rPr>
          <w:rFonts w:cs="Arial"/>
          <w:b/>
          <w:lang w:eastAsia="zh-CN"/>
        </w:rPr>
      </w:pPr>
    </w:p>
    <w:p w:rsidR="00620168" w:rsidRDefault="00620168" w:rsidP="00620168">
      <w:pPr>
        <w:rPr>
          <w:rFonts w:cs="Arial"/>
          <w:b/>
          <w:lang w:eastAsia="zh-CN"/>
        </w:rPr>
      </w:pPr>
    </w:p>
    <w:p w:rsidR="00620168" w:rsidRDefault="00620168" w:rsidP="00620168">
      <w:pPr>
        <w:rPr>
          <w:rFonts w:cs="Arial"/>
          <w:b/>
          <w:lang w:eastAsia="zh-CN"/>
        </w:rPr>
      </w:pPr>
    </w:p>
    <w:p w:rsidR="00620168" w:rsidRDefault="00620168" w:rsidP="00620168">
      <w:pPr>
        <w:rPr>
          <w:rFonts w:cs="Arial"/>
          <w:b/>
          <w:lang w:eastAsia="zh-CN"/>
        </w:rPr>
      </w:pPr>
    </w:p>
    <w:p w:rsidR="00620168" w:rsidRDefault="00620168" w:rsidP="00620168">
      <w:pPr>
        <w:rPr>
          <w:rFonts w:cs="Arial"/>
          <w:b/>
          <w:lang w:eastAsia="zh-CN"/>
        </w:rPr>
      </w:pPr>
    </w:p>
    <w:p w:rsidR="00620168" w:rsidRDefault="00620168" w:rsidP="00620168">
      <w:pPr>
        <w:rPr>
          <w:rFonts w:cs="Arial"/>
          <w:b/>
          <w:lang w:eastAsia="zh-CN"/>
        </w:rPr>
      </w:pPr>
    </w:p>
    <w:p w:rsidR="00620168" w:rsidRDefault="00620168" w:rsidP="00620168">
      <w:pPr>
        <w:rPr>
          <w:rFonts w:cs="Arial"/>
          <w:b/>
          <w:lang w:eastAsia="zh-CN"/>
        </w:rPr>
      </w:pPr>
    </w:p>
    <w:p w:rsidR="00620168" w:rsidRDefault="00620168" w:rsidP="00620168">
      <w:pPr>
        <w:rPr>
          <w:rFonts w:cs="Arial"/>
          <w:b/>
          <w:lang w:eastAsia="zh-CN"/>
        </w:rPr>
      </w:pPr>
    </w:p>
    <w:p w:rsidR="00620168" w:rsidRDefault="00620168" w:rsidP="00620168">
      <w:pPr>
        <w:rPr>
          <w:rFonts w:cs="Arial"/>
          <w:b/>
          <w:lang w:eastAsia="zh-CN"/>
        </w:rPr>
      </w:pPr>
    </w:p>
    <w:p w:rsidR="00620168" w:rsidRDefault="00620168" w:rsidP="00620168">
      <w:pPr>
        <w:rPr>
          <w:rFonts w:cs="Arial"/>
          <w:b/>
          <w:lang w:eastAsia="zh-CN"/>
        </w:rPr>
      </w:pPr>
    </w:p>
    <w:p w:rsidR="00620168" w:rsidRDefault="00620168" w:rsidP="00620168">
      <w:pPr>
        <w:rPr>
          <w:rFonts w:cs="Arial"/>
          <w:b/>
          <w:lang w:eastAsia="zh-CN"/>
        </w:rPr>
      </w:pPr>
    </w:p>
    <w:p w:rsidR="00620168" w:rsidRDefault="00620168" w:rsidP="00620168">
      <w:pPr>
        <w:rPr>
          <w:rFonts w:cs="Arial"/>
          <w:b/>
          <w:lang w:eastAsia="zh-CN"/>
        </w:rPr>
      </w:pPr>
    </w:p>
    <w:p w:rsidR="00620168" w:rsidRDefault="00620168" w:rsidP="00620168">
      <w:pPr>
        <w:rPr>
          <w:rFonts w:cs="Arial"/>
          <w:b/>
          <w:lang w:eastAsia="zh-CN"/>
        </w:rPr>
      </w:pPr>
    </w:p>
    <w:p w:rsidR="00620168" w:rsidRDefault="00620168" w:rsidP="00620168">
      <w:pPr>
        <w:rPr>
          <w:rFonts w:cs="Arial"/>
          <w:b/>
          <w:lang w:eastAsia="zh-CN"/>
        </w:rPr>
      </w:pPr>
    </w:p>
    <w:p w:rsidR="00620168" w:rsidRPr="00620168" w:rsidRDefault="00620168" w:rsidP="00620168">
      <w:pPr>
        <w:rPr>
          <w:rFonts w:cs="Arial"/>
          <w:b/>
          <w:lang w:eastAsia="zh-CN"/>
        </w:rPr>
      </w:pPr>
    </w:p>
    <w:p w:rsidR="002A408F" w:rsidRPr="00FA2226" w:rsidRDefault="002A408F">
      <w:pPr>
        <w:ind w:left="90"/>
        <w:rPr>
          <w:rFonts w:cs="Arial"/>
          <w:snapToGrid w:val="0"/>
          <w:color w:val="000000"/>
          <w:lang w:val="en-US" w:eastAsia="zh-CN"/>
        </w:rPr>
      </w:pPr>
    </w:p>
    <w:p w:rsidR="00463FA3" w:rsidRPr="00487036" w:rsidRDefault="00463FA3" w:rsidP="00463FA3">
      <w:pPr>
        <w:pStyle w:val="1"/>
        <w:spacing w:line="240" w:lineRule="auto"/>
        <w:ind w:left="0" w:right="-90"/>
        <w:rPr>
          <w:b w:val="0"/>
          <w:u w:val="none"/>
          <w:lang w:eastAsia="zh-CN"/>
        </w:rPr>
      </w:pPr>
      <w:r w:rsidRPr="00860119">
        <w:rPr>
          <w:rFonts w:cs="Arial"/>
          <w:caps w:val="0"/>
          <w:color w:val="auto"/>
          <w:u w:val="none"/>
        </w:rPr>
        <w:t xml:space="preserve">1     PURPOSE </w:t>
      </w:r>
      <w:r w:rsidRPr="00487036">
        <w:rPr>
          <w:rFonts w:hint="eastAsia"/>
          <w:b w:val="0"/>
          <w:u w:val="none"/>
          <w:lang w:eastAsia="zh-CN"/>
        </w:rPr>
        <w:t>目的</w:t>
      </w:r>
    </w:p>
    <w:p w:rsidR="00463FA3" w:rsidRPr="00860119" w:rsidRDefault="00463FA3" w:rsidP="00463FA3">
      <w:pPr>
        <w:ind w:right="-90"/>
        <w:rPr>
          <w:rFonts w:cs="Arial"/>
          <w:bCs/>
          <w:snapToGrid w:val="0"/>
          <w:lang w:val="en-US" w:eastAsia="fr-FR"/>
        </w:rPr>
      </w:pPr>
    </w:p>
    <w:p w:rsidR="00463FA3" w:rsidRPr="00860119" w:rsidRDefault="00463FA3" w:rsidP="00D92C84">
      <w:pP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720"/>
          <w:tab w:val="left" w:pos="0"/>
          <w:tab w:val="left" w:pos="221"/>
          <w:tab w:val="left" w:pos="941"/>
          <w:tab w:val="left" w:pos="0"/>
          <w:tab w:val="left" w:pos="221"/>
          <w:tab w:val="left" w:pos="941"/>
          <w:tab w:val="left" w:pos="0"/>
          <w:tab w:val="left" w:pos="221"/>
          <w:tab w:val="left" w:pos="941"/>
          <w:tab w:val="left" w:pos="1440"/>
        </w:tabs>
        <w:ind w:right="-90" w:firstLineChars="200" w:firstLine="400"/>
        <w:jc w:val="both"/>
        <w:rPr>
          <w:rFonts w:cs="Arial"/>
          <w:lang w:val="en-US"/>
        </w:rPr>
      </w:pPr>
      <w:r w:rsidRPr="00860119">
        <w:rPr>
          <w:rFonts w:cs="Arial"/>
          <w:lang w:val="en-US"/>
        </w:rPr>
        <w:t>This is a guideline governing the control of visitors to the Company. It is established within the</w:t>
      </w:r>
    </w:p>
    <w:p w:rsidR="00463FA3" w:rsidRPr="00860119" w:rsidRDefault="00463FA3" w:rsidP="00D92C84">
      <w:pP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720"/>
          <w:tab w:val="left" w:pos="0"/>
          <w:tab w:val="left" w:pos="221"/>
          <w:tab w:val="left" w:pos="941"/>
          <w:tab w:val="left" w:pos="0"/>
          <w:tab w:val="left" w:pos="221"/>
          <w:tab w:val="left" w:pos="941"/>
          <w:tab w:val="left" w:pos="0"/>
          <w:tab w:val="left" w:pos="221"/>
          <w:tab w:val="left" w:pos="941"/>
          <w:tab w:val="left" w:pos="1440"/>
        </w:tabs>
        <w:ind w:right="-90" w:firstLineChars="200" w:firstLine="400"/>
        <w:jc w:val="both"/>
        <w:rPr>
          <w:rFonts w:cs="Arial"/>
          <w:lang w:val="en-US"/>
        </w:rPr>
      </w:pPr>
      <w:proofErr w:type="gramStart"/>
      <w:r w:rsidRPr="00860119">
        <w:rPr>
          <w:rFonts w:cs="Arial"/>
          <w:lang w:val="en-US"/>
        </w:rPr>
        <w:t>parameter</w:t>
      </w:r>
      <w:proofErr w:type="gramEnd"/>
      <w:r w:rsidRPr="00860119">
        <w:rPr>
          <w:rFonts w:cs="Arial"/>
          <w:lang w:val="en-US"/>
        </w:rPr>
        <w:t xml:space="preserve"> of the Company’s Policy as well as the Security Accreditation Standard. Hence adherent to</w:t>
      </w:r>
    </w:p>
    <w:p w:rsidR="00463FA3" w:rsidRPr="00860119" w:rsidRDefault="00463FA3" w:rsidP="00D92C84">
      <w:pPr>
        <w:ind w:right="-90" w:firstLineChars="200" w:firstLine="400"/>
        <w:rPr>
          <w:rFonts w:cs="Arial"/>
          <w:snapToGrid w:val="0"/>
          <w:lang w:val="en-US" w:eastAsia="fr-FR"/>
        </w:rPr>
      </w:pPr>
      <w:proofErr w:type="gramStart"/>
      <w:r w:rsidRPr="00860119">
        <w:rPr>
          <w:rFonts w:cs="Arial"/>
          <w:lang w:val="en-US"/>
        </w:rPr>
        <w:lastRenderedPageBreak/>
        <w:t>the</w:t>
      </w:r>
      <w:proofErr w:type="gramEnd"/>
      <w:r w:rsidRPr="00860119">
        <w:rPr>
          <w:rFonts w:cs="Arial"/>
          <w:lang w:val="en-US"/>
        </w:rPr>
        <w:t xml:space="preserve"> following standard is mandatory.</w:t>
      </w:r>
    </w:p>
    <w:p w:rsidR="00463FA3" w:rsidRDefault="00463FA3" w:rsidP="00D92C84">
      <w:pPr>
        <w:ind w:right="-90" w:firstLineChars="200" w:firstLine="400"/>
        <w:rPr>
          <w:rFonts w:cs="Arial"/>
          <w:lang w:val="en-US" w:eastAsia="zh-CN"/>
        </w:rPr>
      </w:pPr>
      <w:r>
        <w:rPr>
          <w:rFonts w:cs="Arial" w:hint="eastAsia"/>
          <w:lang w:val="en-US" w:eastAsia="zh-CN"/>
        </w:rPr>
        <w:t>此文件是对公司访客控制的指导，此文件建立在公司方针和安全认证标准的基础上，因此，此文件必须强</w:t>
      </w:r>
    </w:p>
    <w:p w:rsidR="00463FA3" w:rsidRPr="00860119" w:rsidRDefault="00463FA3" w:rsidP="00D92C84">
      <w:pPr>
        <w:ind w:right="-90" w:firstLineChars="200" w:firstLine="400"/>
        <w:rPr>
          <w:rFonts w:cs="Arial"/>
          <w:lang w:val="en-US" w:eastAsia="zh-CN"/>
        </w:rPr>
      </w:pPr>
      <w:r>
        <w:rPr>
          <w:rFonts w:cs="Arial" w:hint="eastAsia"/>
          <w:lang w:val="en-US" w:eastAsia="zh-CN"/>
        </w:rPr>
        <w:t>制遵守</w:t>
      </w:r>
    </w:p>
    <w:p w:rsidR="00463FA3" w:rsidRPr="00860119" w:rsidRDefault="00463FA3" w:rsidP="00463FA3">
      <w:pPr>
        <w:ind w:right="-90"/>
        <w:rPr>
          <w:rFonts w:cs="Arial"/>
          <w:lang w:val="en-US"/>
        </w:rPr>
      </w:pPr>
    </w:p>
    <w:p w:rsidR="00463FA3" w:rsidRPr="00860119" w:rsidRDefault="00463FA3" w:rsidP="00463FA3">
      <w:pPr>
        <w:pStyle w:val="1"/>
        <w:spacing w:line="240" w:lineRule="auto"/>
        <w:ind w:left="0" w:right="-90"/>
        <w:rPr>
          <w:rFonts w:cs="Arial"/>
          <w:caps w:val="0"/>
          <w:color w:val="auto"/>
          <w:u w:val="none"/>
          <w:lang w:eastAsia="zh-CN"/>
        </w:rPr>
      </w:pPr>
      <w:r w:rsidRPr="00860119">
        <w:rPr>
          <w:rFonts w:cs="Arial"/>
          <w:caps w:val="0"/>
          <w:color w:val="auto"/>
          <w:u w:val="none"/>
        </w:rPr>
        <w:t>2     SCOPE</w:t>
      </w:r>
      <w:r>
        <w:rPr>
          <w:rFonts w:cs="Arial" w:hint="eastAsia"/>
          <w:caps w:val="0"/>
          <w:color w:val="auto"/>
          <w:u w:val="none"/>
          <w:lang w:eastAsia="zh-CN"/>
        </w:rPr>
        <w:t>范围</w:t>
      </w:r>
    </w:p>
    <w:p w:rsidR="00463FA3" w:rsidRPr="00860119" w:rsidRDefault="00463FA3" w:rsidP="00463FA3">
      <w:pPr>
        <w:ind w:right="-90"/>
        <w:rPr>
          <w:rFonts w:cs="Arial"/>
          <w:bCs/>
          <w:snapToGrid w:val="0"/>
          <w:lang w:val="en-US" w:eastAsia="fr-FR"/>
        </w:rPr>
      </w:pPr>
    </w:p>
    <w:p w:rsidR="00463FA3" w:rsidRPr="00860119" w:rsidRDefault="00463FA3" w:rsidP="00D92C84">
      <w:pPr>
        <w:ind w:right="-90" w:firstLineChars="200" w:firstLine="400"/>
        <w:rPr>
          <w:rFonts w:cs="Arial"/>
          <w:snapToGrid w:val="0"/>
          <w:lang w:val="en-US" w:eastAsia="fr-FR"/>
        </w:rPr>
      </w:pPr>
      <w:r w:rsidRPr="00860119">
        <w:rPr>
          <w:rFonts w:cs="Arial"/>
          <w:lang w:val="en-US"/>
        </w:rPr>
        <w:t xml:space="preserve">It is applicable </w:t>
      </w:r>
      <w:r>
        <w:rPr>
          <w:rFonts w:cs="Arial"/>
          <w:lang w:val="en-US"/>
        </w:rPr>
        <w:t xml:space="preserve">to all staff in </w:t>
      </w:r>
      <w:proofErr w:type="spellStart"/>
      <w:r w:rsidR="00027A67" w:rsidRPr="00027A67">
        <w:rPr>
          <w:rFonts w:cs="Arial"/>
          <w:lang w:val="en-US"/>
        </w:rPr>
        <w:t>Chengtian</w:t>
      </w:r>
      <w:proofErr w:type="spellEnd"/>
      <w:r w:rsidR="00027A67" w:rsidRPr="00027A67">
        <w:rPr>
          <w:rFonts w:cs="Arial"/>
          <w:lang w:val="en-US"/>
        </w:rPr>
        <w:t xml:space="preserve"> </w:t>
      </w:r>
      <w:proofErr w:type="spellStart"/>
      <w:r w:rsidR="00027A67" w:rsidRPr="00027A67">
        <w:rPr>
          <w:rFonts w:cs="Arial"/>
          <w:lang w:val="en-US"/>
        </w:rPr>
        <w:t>Weiye</w:t>
      </w:r>
      <w:proofErr w:type="spellEnd"/>
      <w:r w:rsidR="00027A67" w:rsidRPr="00027A67">
        <w:rPr>
          <w:rFonts w:cs="Arial"/>
          <w:lang w:val="en-US"/>
        </w:rPr>
        <w:t xml:space="preserve"> (Ningbo) Chip Technology Co., </w:t>
      </w:r>
      <w:proofErr w:type="gramStart"/>
      <w:r w:rsidR="00027A67" w:rsidRPr="00027A67">
        <w:rPr>
          <w:rFonts w:cs="Arial"/>
          <w:lang w:val="en-US"/>
        </w:rPr>
        <w:t>Ltd.</w:t>
      </w:r>
      <w:r w:rsidRPr="00860119">
        <w:rPr>
          <w:rFonts w:cs="Arial"/>
          <w:lang w:val="en-US"/>
        </w:rPr>
        <w:t>.</w:t>
      </w:r>
      <w:proofErr w:type="gramEnd"/>
    </w:p>
    <w:p w:rsidR="00463FA3" w:rsidRPr="00860119" w:rsidRDefault="00463FA3" w:rsidP="00D92C84">
      <w:pPr>
        <w:ind w:right="-90" w:firstLineChars="200" w:firstLine="400"/>
        <w:rPr>
          <w:rFonts w:cs="Arial"/>
          <w:bCs/>
          <w:snapToGrid w:val="0"/>
          <w:lang w:val="en-US" w:eastAsia="zh-CN"/>
        </w:rPr>
      </w:pPr>
      <w:proofErr w:type="gramStart"/>
      <w:r>
        <w:rPr>
          <w:rFonts w:cs="Arial" w:hint="eastAsia"/>
          <w:bCs/>
          <w:snapToGrid w:val="0"/>
          <w:lang w:val="en-US" w:eastAsia="zh-CN"/>
        </w:rPr>
        <w:t>适用于</w:t>
      </w:r>
      <w:r w:rsidR="00027A67" w:rsidRPr="00027A67">
        <w:rPr>
          <w:rFonts w:cs="Arial" w:hint="eastAsia"/>
          <w:bCs/>
          <w:snapToGrid w:val="0"/>
          <w:lang w:val="en-US" w:eastAsia="zh-CN"/>
        </w:rPr>
        <w:t>澄天伟业</w:t>
      </w:r>
      <w:proofErr w:type="gramEnd"/>
      <w:r w:rsidR="00027A67" w:rsidRPr="00027A67">
        <w:rPr>
          <w:rFonts w:cs="Arial" w:hint="eastAsia"/>
          <w:bCs/>
          <w:snapToGrid w:val="0"/>
          <w:lang w:val="en-US" w:eastAsia="zh-CN"/>
        </w:rPr>
        <w:t>（宁波）芯片技术有限公司</w:t>
      </w:r>
      <w:r>
        <w:rPr>
          <w:rFonts w:cs="Arial" w:hint="eastAsia"/>
          <w:bCs/>
          <w:snapToGrid w:val="0"/>
          <w:lang w:val="en-US" w:eastAsia="zh-CN"/>
        </w:rPr>
        <w:t>的所有员工</w:t>
      </w:r>
    </w:p>
    <w:p w:rsidR="00463FA3" w:rsidRPr="00860119" w:rsidRDefault="00463FA3" w:rsidP="00463FA3">
      <w:pPr>
        <w:ind w:right="-90"/>
        <w:rPr>
          <w:rFonts w:cs="Arial"/>
          <w:bCs/>
          <w:snapToGrid w:val="0"/>
          <w:lang w:val="en-US" w:eastAsia="fr-FR"/>
        </w:rPr>
      </w:pPr>
    </w:p>
    <w:p w:rsidR="00463FA3" w:rsidRPr="00860119" w:rsidRDefault="00463FA3" w:rsidP="00463FA3">
      <w:pPr>
        <w:pStyle w:val="1"/>
        <w:spacing w:line="240" w:lineRule="auto"/>
        <w:ind w:left="0" w:right="-90"/>
        <w:rPr>
          <w:rFonts w:cs="Arial"/>
          <w:caps w:val="0"/>
          <w:color w:val="auto"/>
          <w:u w:val="none"/>
          <w:lang w:eastAsia="zh-CN"/>
        </w:rPr>
      </w:pPr>
      <w:r w:rsidRPr="00860119">
        <w:rPr>
          <w:rFonts w:cs="Arial"/>
          <w:caps w:val="0"/>
          <w:color w:val="auto"/>
          <w:u w:val="none"/>
        </w:rPr>
        <w:t>3     REFERENCE DOCUMENT(S)</w:t>
      </w:r>
      <w:r>
        <w:rPr>
          <w:rFonts w:cs="Arial" w:hint="eastAsia"/>
          <w:caps w:val="0"/>
          <w:color w:val="auto"/>
          <w:u w:val="none"/>
          <w:lang w:eastAsia="zh-CN"/>
        </w:rPr>
        <w:t>参考文件</w:t>
      </w:r>
    </w:p>
    <w:p w:rsidR="00463FA3" w:rsidRPr="00860119" w:rsidRDefault="00463FA3" w:rsidP="00463FA3">
      <w:pPr>
        <w:tabs>
          <w:tab w:val="left" w:pos="1276"/>
        </w:tabs>
        <w:ind w:right="-90"/>
        <w:rPr>
          <w:rFonts w:cs="Arial"/>
          <w:snapToGrid w:val="0"/>
          <w:lang w:val="en-US"/>
        </w:rPr>
      </w:pPr>
    </w:p>
    <w:p w:rsidR="00463FA3" w:rsidRPr="00860119" w:rsidRDefault="001311FE" w:rsidP="00463FA3">
      <w:p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s>
        <w:snapToGrid w:val="0"/>
        <w:ind w:right="-86"/>
        <w:rPr>
          <w:rFonts w:cs="Arial"/>
          <w:lang w:val="en-US" w:eastAsia="zh-CN"/>
        </w:rPr>
      </w:pPr>
      <w:r>
        <w:rPr>
          <w:rFonts w:cs="Arial"/>
          <w:lang w:val="en-US"/>
        </w:rPr>
        <w:t xml:space="preserve">3.1   </w:t>
      </w:r>
      <w:r w:rsidR="00463FA3" w:rsidRPr="00860119">
        <w:rPr>
          <w:rFonts w:cs="Arial"/>
          <w:lang w:val="en-US"/>
        </w:rPr>
        <w:t xml:space="preserve"> Security Policy</w:t>
      </w:r>
      <w:r w:rsidR="00463FA3">
        <w:rPr>
          <w:rFonts w:cs="Arial" w:hint="eastAsia"/>
          <w:lang w:val="en-US" w:eastAsia="zh-CN"/>
        </w:rPr>
        <w:t>安全方针</w:t>
      </w:r>
    </w:p>
    <w:p w:rsidR="00463FA3" w:rsidRPr="00860119" w:rsidRDefault="00463FA3" w:rsidP="00463FA3">
      <w:p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s>
        <w:snapToGrid w:val="0"/>
        <w:ind w:right="-86"/>
        <w:rPr>
          <w:rFonts w:cs="Arial"/>
          <w:lang w:val="en-US"/>
        </w:rPr>
      </w:pPr>
    </w:p>
    <w:p w:rsidR="00463FA3" w:rsidRPr="00860119" w:rsidRDefault="00463FA3" w:rsidP="00463FA3">
      <w:p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s>
        <w:snapToGrid w:val="0"/>
        <w:ind w:right="-86"/>
        <w:rPr>
          <w:rFonts w:cs="Arial"/>
          <w:lang w:val="en-US" w:eastAsia="zh-CN"/>
        </w:rPr>
      </w:pPr>
      <w:r w:rsidRPr="00860119">
        <w:rPr>
          <w:rFonts w:cs="Arial"/>
          <w:lang w:val="en-US"/>
        </w:rPr>
        <w:t>3.2   Visa International Vendor Manual</w:t>
      </w:r>
      <w:r>
        <w:rPr>
          <w:rFonts w:cs="Arial" w:hint="eastAsia"/>
          <w:lang w:val="en-US" w:eastAsia="zh-CN"/>
        </w:rPr>
        <w:t xml:space="preserve"> VISA</w:t>
      </w:r>
      <w:r>
        <w:rPr>
          <w:rFonts w:cs="Arial" w:hint="eastAsia"/>
          <w:lang w:val="en-US" w:eastAsia="zh-CN"/>
        </w:rPr>
        <w:t>客户手册</w:t>
      </w:r>
    </w:p>
    <w:p w:rsidR="00463FA3" w:rsidRPr="00860119" w:rsidRDefault="00463FA3" w:rsidP="00463FA3">
      <w:p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s>
        <w:snapToGrid w:val="0"/>
        <w:ind w:right="-86"/>
        <w:rPr>
          <w:rFonts w:cs="Arial"/>
          <w:lang w:val="en-US"/>
        </w:rPr>
      </w:pPr>
    </w:p>
    <w:p w:rsidR="00463FA3" w:rsidRDefault="00463FA3" w:rsidP="00463FA3">
      <w:p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s>
        <w:snapToGrid w:val="0"/>
        <w:ind w:right="-86"/>
        <w:rPr>
          <w:rFonts w:cs="Arial"/>
          <w:lang w:val="en-US" w:eastAsia="zh-CN"/>
        </w:rPr>
      </w:pPr>
      <w:r w:rsidRPr="00860119">
        <w:rPr>
          <w:rFonts w:cs="Arial"/>
          <w:lang w:val="en-US"/>
        </w:rPr>
        <w:t>3.3   MasterCard International Security Standards for Vendor</w:t>
      </w:r>
      <w:r>
        <w:rPr>
          <w:rFonts w:cs="Arial" w:hint="eastAsia"/>
          <w:lang w:val="en-US" w:eastAsia="zh-CN"/>
        </w:rPr>
        <w:t>万事达客户手册</w:t>
      </w:r>
    </w:p>
    <w:p w:rsidR="00463FA3" w:rsidRPr="00860119" w:rsidRDefault="00463FA3" w:rsidP="00463FA3">
      <w:p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s>
        <w:snapToGrid w:val="0"/>
        <w:ind w:right="-86"/>
        <w:rPr>
          <w:rFonts w:cs="Arial"/>
          <w:lang w:val="en-US"/>
        </w:rPr>
      </w:pPr>
    </w:p>
    <w:p w:rsidR="00463FA3" w:rsidRDefault="00463FA3" w:rsidP="00463FA3">
      <w:p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s>
        <w:ind w:right="-90"/>
        <w:rPr>
          <w:rFonts w:cs="Arial"/>
          <w:lang w:val="en-US" w:eastAsia="zh-CN"/>
        </w:rPr>
      </w:pPr>
      <w:r w:rsidRPr="00255BCE">
        <w:rPr>
          <w:rFonts w:cs="Arial"/>
          <w:snapToGrid w:val="0"/>
          <w:lang w:val="en-US"/>
        </w:rPr>
        <w:t xml:space="preserve">3.4    </w:t>
      </w:r>
      <w:r w:rsidRPr="00255BCE">
        <w:rPr>
          <w:rFonts w:cs="Arial"/>
          <w:lang w:val="en-US"/>
        </w:rPr>
        <w:t>GSM SAS Standard</w:t>
      </w:r>
      <w:r w:rsidRPr="00255BCE">
        <w:rPr>
          <w:rFonts w:cs="Arial" w:hint="eastAsia"/>
          <w:lang w:val="en-US" w:eastAsia="zh-CN"/>
        </w:rPr>
        <w:t xml:space="preserve"> GSM SAS </w:t>
      </w:r>
      <w:r w:rsidRPr="00255BCE">
        <w:rPr>
          <w:rFonts w:cs="Arial" w:hint="eastAsia"/>
          <w:lang w:val="en-US" w:eastAsia="zh-CN"/>
        </w:rPr>
        <w:t>标准</w:t>
      </w:r>
    </w:p>
    <w:p w:rsidR="00EE03DB" w:rsidRPr="00255BCE" w:rsidRDefault="00EE03DB" w:rsidP="00463FA3">
      <w:p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s>
        <w:ind w:right="-90"/>
        <w:rPr>
          <w:rFonts w:cs="Arial"/>
          <w:lang w:val="en-US" w:eastAsia="zh-CN"/>
        </w:rPr>
      </w:pPr>
    </w:p>
    <w:p w:rsidR="00463FA3" w:rsidRDefault="00EE03DB" w:rsidP="00BA5FB9">
      <w:pPr>
        <w:tabs>
          <w:tab w:val="left" w:pos="1276"/>
        </w:tabs>
        <w:snapToGrid w:val="0"/>
        <w:ind w:right="-86"/>
        <w:rPr>
          <w:rFonts w:cs="Arial"/>
          <w:snapToGrid w:val="0"/>
          <w:lang w:val="en-US" w:eastAsia="zh-CN"/>
        </w:rPr>
      </w:pPr>
      <w:r>
        <w:rPr>
          <w:rFonts w:cs="Arial" w:hint="eastAsia"/>
          <w:snapToGrid w:val="0"/>
          <w:lang w:val="en-US" w:eastAsia="zh-CN"/>
        </w:rPr>
        <w:t xml:space="preserve">3.5   CUP Standard </w:t>
      </w:r>
      <w:r>
        <w:rPr>
          <w:rFonts w:cs="Arial" w:hint="eastAsia"/>
          <w:snapToGrid w:val="0"/>
          <w:lang w:val="en-US" w:eastAsia="zh-CN"/>
        </w:rPr>
        <w:t>中国银联标准</w:t>
      </w:r>
    </w:p>
    <w:p w:rsidR="00EE03DB" w:rsidRPr="00860119" w:rsidRDefault="00EE03DB" w:rsidP="00BA5FB9">
      <w:pPr>
        <w:tabs>
          <w:tab w:val="left" w:pos="1276"/>
        </w:tabs>
        <w:snapToGrid w:val="0"/>
        <w:ind w:right="-86"/>
        <w:rPr>
          <w:rFonts w:cs="Arial"/>
          <w:snapToGrid w:val="0"/>
          <w:lang w:val="en-US" w:eastAsia="zh-CN"/>
        </w:rPr>
      </w:pPr>
    </w:p>
    <w:p w:rsidR="00463FA3" w:rsidRPr="00860119" w:rsidRDefault="00463FA3" w:rsidP="00463FA3">
      <w:pPr>
        <w:pStyle w:val="5"/>
        <w:ind w:left="0" w:right="-90"/>
        <w:rPr>
          <w:rFonts w:cs="Arial"/>
          <w:lang w:val="en-US" w:eastAsia="zh-CN"/>
        </w:rPr>
      </w:pPr>
      <w:r w:rsidRPr="00860119">
        <w:rPr>
          <w:rFonts w:cs="Arial"/>
          <w:lang w:val="en-US"/>
        </w:rPr>
        <w:t>4     ABBREVIATION AND TERMS</w:t>
      </w:r>
      <w:r>
        <w:rPr>
          <w:rFonts w:cs="Arial" w:hint="eastAsia"/>
          <w:lang w:val="en-US" w:eastAsia="zh-CN"/>
        </w:rPr>
        <w:t>缩写</w:t>
      </w:r>
    </w:p>
    <w:p w:rsidR="00463FA3" w:rsidRPr="00860119" w:rsidRDefault="00463FA3" w:rsidP="00463FA3">
      <w:pPr>
        <w:ind w:right="-90"/>
        <w:rPr>
          <w:rFonts w:cs="Arial"/>
          <w:lang w:val="en-US"/>
        </w:rPr>
      </w:pPr>
    </w:p>
    <w:p w:rsidR="00463FA3" w:rsidRDefault="00463FA3" w:rsidP="00463FA3">
      <w:p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s>
        <w:ind w:right="-90"/>
        <w:rPr>
          <w:rFonts w:cs="Arial"/>
          <w:lang w:val="en-US" w:eastAsia="zh-CN"/>
        </w:rPr>
      </w:pPr>
      <w:r w:rsidRPr="00860119">
        <w:rPr>
          <w:rFonts w:cs="Arial"/>
          <w:lang w:val="en-US"/>
        </w:rPr>
        <w:t>4.1   The Company: Imply</w:t>
      </w:r>
      <w:r>
        <w:rPr>
          <w:rFonts w:cs="Arial"/>
          <w:lang w:val="en-US"/>
        </w:rPr>
        <w:t xml:space="preserve"> the entity of </w:t>
      </w:r>
      <w:proofErr w:type="spellStart"/>
      <w:r w:rsidR="00027A67" w:rsidRPr="00027A67">
        <w:rPr>
          <w:rFonts w:cs="Arial"/>
          <w:lang w:val="en-US"/>
        </w:rPr>
        <w:t>Chengtian</w:t>
      </w:r>
      <w:proofErr w:type="spellEnd"/>
      <w:r w:rsidR="00027A67" w:rsidRPr="00027A67">
        <w:rPr>
          <w:rFonts w:cs="Arial"/>
          <w:lang w:val="en-US"/>
        </w:rPr>
        <w:t xml:space="preserve"> </w:t>
      </w:r>
      <w:proofErr w:type="spellStart"/>
      <w:r w:rsidR="00027A67" w:rsidRPr="00027A67">
        <w:rPr>
          <w:rFonts w:cs="Arial"/>
          <w:lang w:val="en-US"/>
        </w:rPr>
        <w:t>Weiye</w:t>
      </w:r>
      <w:proofErr w:type="spellEnd"/>
      <w:r w:rsidR="00027A67" w:rsidRPr="00027A67">
        <w:rPr>
          <w:rFonts w:cs="Arial"/>
          <w:lang w:val="en-US"/>
        </w:rPr>
        <w:t xml:space="preserve"> (Ningbo) Chip Technology Co., Ltd.</w:t>
      </w:r>
    </w:p>
    <w:p w:rsidR="00463FA3" w:rsidRPr="00860119" w:rsidRDefault="00E903BC" w:rsidP="00D92C84">
      <w:p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s>
        <w:ind w:right="-90" w:firstLineChars="200" w:firstLine="400"/>
        <w:rPr>
          <w:rFonts w:cs="Arial"/>
          <w:lang w:val="en-US" w:eastAsia="zh-CN"/>
        </w:rPr>
      </w:pPr>
      <w:r>
        <w:rPr>
          <w:rFonts w:cs="Arial" w:hint="eastAsia"/>
          <w:lang w:val="en-US" w:eastAsia="zh-CN"/>
        </w:rPr>
        <w:t>公司：</w:t>
      </w:r>
      <w:proofErr w:type="gramStart"/>
      <w:r>
        <w:rPr>
          <w:rFonts w:cs="Arial" w:hint="eastAsia"/>
          <w:lang w:val="en-US" w:eastAsia="zh-CN"/>
        </w:rPr>
        <w:t>指</w:t>
      </w:r>
      <w:r w:rsidR="00027A67" w:rsidRPr="00027A67">
        <w:rPr>
          <w:rFonts w:cs="Arial" w:hint="eastAsia"/>
          <w:lang w:val="en-US" w:eastAsia="zh-CN"/>
        </w:rPr>
        <w:t>澄天伟业</w:t>
      </w:r>
      <w:proofErr w:type="gramEnd"/>
      <w:r w:rsidR="00027A67" w:rsidRPr="00027A67">
        <w:rPr>
          <w:rFonts w:cs="Arial" w:hint="eastAsia"/>
          <w:lang w:val="en-US" w:eastAsia="zh-CN"/>
        </w:rPr>
        <w:t>（宁波）芯片技术有限公司</w:t>
      </w:r>
    </w:p>
    <w:p w:rsidR="00463FA3" w:rsidRDefault="00463FA3" w:rsidP="00463FA3">
      <w:p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s>
        <w:ind w:right="-90"/>
        <w:rPr>
          <w:rFonts w:cs="Arial"/>
          <w:lang w:val="en-US" w:eastAsia="zh-CN"/>
        </w:rPr>
      </w:pPr>
      <w:r w:rsidRPr="00860119">
        <w:rPr>
          <w:rFonts w:cs="Arial"/>
          <w:lang w:val="en-US"/>
        </w:rPr>
        <w:t xml:space="preserve">4.2   The Host: </w:t>
      </w:r>
      <w:r w:rsidRPr="00860119">
        <w:rPr>
          <w:rFonts w:cs="Arial"/>
          <w:lang w:val="en-US"/>
        </w:rPr>
        <w:tab/>
        <w:t xml:space="preserve">The departmental representative that has direct contact with </w:t>
      </w:r>
      <w:proofErr w:type="spellStart"/>
      <w:r w:rsidRPr="00860119">
        <w:rPr>
          <w:rFonts w:cs="Arial"/>
          <w:lang w:val="en-US"/>
        </w:rPr>
        <w:t>thevisitors</w:t>
      </w:r>
      <w:proofErr w:type="spellEnd"/>
      <w:r w:rsidRPr="00860119">
        <w:rPr>
          <w:rFonts w:cs="Arial"/>
          <w:lang w:val="en-US"/>
        </w:rPr>
        <w:t>.</w:t>
      </w:r>
    </w:p>
    <w:p w:rsidR="00463FA3" w:rsidRPr="00860119" w:rsidRDefault="00463FA3" w:rsidP="00D92C84">
      <w:p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s>
        <w:ind w:right="-90" w:firstLineChars="200" w:firstLine="400"/>
        <w:rPr>
          <w:rFonts w:cs="Arial"/>
          <w:lang w:val="en-US" w:eastAsia="zh-CN"/>
        </w:rPr>
      </w:pPr>
      <w:r>
        <w:rPr>
          <w:rFonts w:cs="Arial" w:hint="eastAsia"/>
          <w:lang w:val="en-US" w:eastAsia="zh-CN"/>
        </w:rPr>
        <w:t>主人：与访客进行直接联系的部门代表</w:t>
      </w:r>
    </w:p>
    <w:p w:rsidR="00463FA3" w:rsidRPr="00860119" w:rsidRDefault="00463FA3" w:rsidP="00463FA3">
      <w:p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s>
        <w:ind w:right="-90"/>
        <w:rPr>
          <w:rFonts w:cs="Arial"/>
          <w:lang w:val="en-US"/>
        </w:rPr>
      </w:pPr>
      <w:r w:rsidRPr="00860119">
        <w:rPr>
          <w:rFonts w:cs="Arial"/>
          <w:lang w:val="en-US"/>
        </w:rPr>
        <w:t xml:space="preserve">4.3   Visitor: Visitor shall include service provider, customer, guest, job </w:t>
      </w:r>
      <w:r>
        <w:rPr>
          <w:rFonts w:cs="Arial"/>
          <w:lang w:val="en-US"/>
        </w:rPr>
        <w:t>i</w:t>
      </w:r>
      <w:r w:rsidRPr="00860119">
        <w:rPr>
          <w:rFonts w:cs="Arial"/>
          <w:lang w:val="en-US"/>
        </w:rPr>
        <w:t>nterview or any person by invitation.</w:t>
      </w:r>
    </w:p>
    <w:p w:rsidR="00463FA3" w:rsidRPr="00487036" w:rsidRDefault="00270C8F" w:rsidP="00D92C84">
      <w:p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s>
        <w:ind w:right="-90" w:firstLineChars="200" w:firstLine="400"/>
        <w:rPr>
          <w:rFonts w:cs="Arial"/>
          <w:lang w:val="en-US" w:eastAsia="zh-CN"/>
        </w:rPr>
      </w:pPr>
      <w:r>
        <w:rPr>
          <w:rFonts w:cs="Arial" w:hint="eastAsia"/>
          <w:lang w:val="en-US" w:eastAsia="zh-CN"/>
        </w:rPr>
        <w:t>访客：访客包括服务供应商，客户</w:t>
      </w:r>
      <w:r w:rsidR="00463FA3">
        <w:rPr>
          <w:rFonts w:cs="Arial" w:hint="eastAsia"/>
          <w:lang w:val="en-US" w:eastAsia="zh-CN"/>
        </w:rPr>
        <w:t>，面试人员以及任何被邀请的人员</w:t>
      </w:r>
    </w:p>
    <w:p w:rsidR="00463FA3" w:rsidRDefault="001B33A5" w:rsidP="00463FA3">
      <w:pPr>
        <w:numPr>
          <w:ilvl w:val="1"/>
          <w:numId w:val="31"/>
        </w:num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s>
        <w:ind w:right="-90"/>
        <w:rPr>
          <w:rFonts w:cs="Arial"/>
          <w:lang w:val="en-US" w:eastAsia="zh-CN"/>
        </w:rPr>
      </w:pPr>
      <w:proofErr w:type="spellStart"/>
      <w:r>
        <w:rPr>
          <w:rFonts w:cs="Arial" w:hint="eastAsia"/>
          <w:lang w:val="en-US" w:eastAsia="zh-CN"/>
        </w:rPr>
        <w:t>Chengtian</w:t>
      </w:r>
      <w:proofErr w:type="spellEnd"/>
      <w:r w:rsidR="00C30051">
        <w:rPr>
          <w:rFonts w:cs="Arial" w:hint="eastAsia"/>
          <w:lang w:val="en-US" w:eastAsia="zh-CN"/>
        </w:rPr>
        <w:t xml:space="preserve"> </w:t>
      </w:r>
      <w:r w:rsidR="00463FA3" w:rsidRPr="00860119">
        <w:rPr>
          <w:rFonts w:cs="Arial"/>
          <w:lang w:val="en-US"/>
        </w:rPr>
        <w:t>Staff</w:t>
      </w:r>
      <w:r w:rsidR="00C30051">
        <w:rPr>
          <w:rFonts w:cs="Arial" w:hint="eastAsia"/>
          <w:lang w:val="en-US" w:eastAsia="zh-CN"/>
        </w:rPr>
        <w:t xml:space="preserve"> </w:t>
      </w:r>
      <w:r w:rsidR="00463FA3" w:rsidRPr="00860119">
        <w:rPr>
          <w:rFonts w:cs="Arial"/>
          <w:lang w:val="en-US"/>
        </w:rPr>
        <w:t xml:space="preserve">:Shall include all </w:t>
      </w:r>
      <w:proofErr w:type="spellStart"/>
      <w:r>
        <w:rPr>
          <w:rFonts w:cs="Arial" w:hint="eastAsia"/>
          <w:lang w:val="en-US" w:eastAsia="zh-CN"/>
        </w:rPr>
        <w:t>Chengtian</w:t>
      </w:r>
      <w:proofErr w:type="spellEnd"/>
      <w:r>
        <w:rPr>
          <w:rFonts w:cs="Arial" w:hint="eastAsia"/>
          <w:lang w:val="en-US" w:eastAsia="zh-CN"/>
        </w:rPr>
        <w:t xml:space="preserve"> employee</w:t>
      </w:r>
    </w:p>
    <w:p w:rsidR="00463FA3" w:rsidRPr="00860119" w:rsidRDefault="00027A67" w:rsidP="00463FA3">
      <w:p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s>
        <w:ind w:left="450" w:right="-90"/>
        <w:rPr>
          <w:rFonts w:cs="Arial"/>
          <w:lang w:val="en-US" w:eastAsia="zh-CN"/>
        </w:rPr>
      </w:pPr>
      <w:proofErr w:type="gramStart"/>
      <w:r w:rsidRPr="00027A67">
        <w:rPr>
          <w:rFonts w:cs="Arial" w:hint="eastAsia"/>
          <w:lang w:val="en-US" w:eastAsia="zh-CN"/>
        </w:rPr>
        <w:t>澄天伟业</w:t>
      </w:r>
      <w:proofErr w:type="gramEnd"/>
      <w:r w:rsidRPr="00027A67">
        <w:rPr>
          <w:rFonts w:cs="Arial" w:hint="eastAsia"/>
          <w:lang w:val="en-US" w:eastAsia="zh-CN"/>
        </w:rPr>
        <w:t>（宁波）芯片技术有限公司</w:t>
      </w:r>
      <w:r w:rsidR="00463FA3">
        <w:rPr>
          <w:rFonts w:cs="Arial" w:hint="eastAsia"/>
          <w:lang w:val="en-US" w:eastAsia="zh-CN"/>
        </w:rPr>
        <w:t>员工：应</w:t>
      </w:r>
      <w:proofErr w:type="gramStart"/>
      <w:r w:rsidR="00463FA3">
        <w:rPr>
          <w:rFonts w:cs="Arial" w:hint="eastAsia"/>
          <w:lang w:val="en-US" w:eastAsia="zh-CN"/>
        </w:rPr>
        <w:t>包括</w:t>
      </w:r>
      <w:r w:rsidRPr="00027A67">
        <w:rPr>
          <w:rFonts w:cs="Arial" w:hint="eastAsia"/>
          <w:lang w:val="en-US" w:eastAsia="zh-CN"/>
        </w:rPr>
        <w:t>澄天伟业</w:t>
      </w:r>
      <w:proofErr w:type="gramEnd"/>
      <w:r w:rsidRPr="00027A67">
        <w:rPr>
          <w:rFonts w:cs="Arial" w:hint="eastAsia"/>
          <w:lang w:val="en-US" w:eastAsia="zh-CN"/>
        </w:rPr>
        <w:t>（宁波）芯片技术有限公司</w:t>
      </w:r>
      <w:r w:rsidR="001B33A5">
        <w:rPr>
          <w:rFonts w:cs="Arial" w:hint="eastAsia"/>
          <w:lang w:val="en-US" w:eastAsia="zh-CN"/>
        </w:rPr>
        <w:t>所有</w:t>
      </w:r>
      <w:r w:rsidR="00463FA3">
        <w:rPr>
          <w:rFonts w:cs="Arial" w:hint="eastAsia"/>
          <w:lang w:val="en-US" w:eastAsia="zh-CN"/>
        </w:rPr>
        <w:t>员工</w:t>
      </w:r>
    </w:p>
    <w:p w:rsidR="00463FA3" w:rsidRDefault="00463FA3" w:rsidP="00463FA3">
      <w:pPr>
        <w:numPr>
          <w:ilvl w:val="1"/>
          <w:numId w:val="31"/>
        </w:num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s>
        <w:ind w:right="-90"/>
        <w:rPr>
          <w:rFonts w:cs="Arial"/>
          <w:lang w:val="en-US"/>
        </w:rPr>
      </w:pPr>
      <w:r w:rsidRPr="00860119">
        <w:rPr>
          <w:rFonts w:cs="Arial"/>
          <w:lang w:val="en-US"/>
        </w:rPr>
        <w:t>Recording Material</w:t>
      </w:r>
      <w:r w:rsidR="00C30051">
        <w:rPr>
          <w:rFonts w:cs="Arial" w:hint="eastAsia"/>
          <w:lang w:val="en-US" w:eastAsia="zh-CN"/>
        </w:rPr>
        <w:t xml:space="preserve"> </w:t>
      </w:r>
      <w:r w:rsidRPr="00860119">
        <w:rPr>
          <w:rFonts w:cs="Arial"/>
          <w:lang w:val="en-US"/>
        </w:rPr>
        <w:t xml:space="preserve">:Shall include camera, video recorder, Sound Devices and </w:t>
      </w:r>
      <w:r>
        <w:rPr>
          <w:rFonts w:cs="Arial"/>
          <w:lang w:val="en-US"/>
        </w:rPr>
        <w:t>h</w:t>
      </w:r>
      <w:r w:rsidRPr="00860119">
        <w:rPr>
          <w:rFonts w:cs="Arial"/>
          <w:lang w:val="en-US"/>
        </w:rPr>
        <w:t xml:space="preserve">and phone or any other </w:t>
      </w:r>
    </w:p>
    <w:p w:rsidR="00463FA3" w:rsidRPr="00860119" w:rsidRDefault="00463FA3" w:rsidP="00CA0B6D">
      <w:p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s>
        <w:ind w:right="-90" w:firstLineChars="200" w:firstLine="400"/>
        <w:rPr>
          <w:rFonts w:cs="Arial"/>
          <w:lang w:val="en-US"/>
        </w:rPr>
      </w:pPr>
      <w:proofErr w:type="gramStart"/>
      <w:r w:rsidRPr="00860119">
        <w:rPr>
          <w:rFonts w:cs="Arial"/>
          <w:lang w:val="en-US"/>
        </w:rPr>
        <w:t>devices</w:t>
      </w:r>
      <w:proofErr w:type="gramEnd"/>
      <w:r w:rsidRPr="00860119">
        <w:rPr>
          <w:rFonts w:cs="Arial"/>
          <w:lang w:val="en-US"/>
        </w:rPr>
        <w:t xml:space="preserve"> capable to record either Picture or</w:t>
      </w:r>
      <w:r w:rsidR="00C30051">
        <w:rPr>
          <w:rFonts w:cs="Arial" w:hint="eastAsia"/>
          <w:lang w:val="en-US" w:eastAsia="zh-CN"/>
        </w:rPr>
        <w:t xml:space="preserve"> </w:t>
      </w:r>
      <w:r w:rsidRPr="00860119">
        <w:rPr>
          <w:rFonts w:cs="Arial"/>
          <w:lang w:val="en-US"/>
        </w:rPr>
        <w:t>Sound.</w:t>
      </w:r>
    </w:p>
    <w:p w:rsidR="00463FA3" w:rsidRPr="00860119" w:rsidRDefault="00463FA3" w:rsidP="00CA0B6D">
      <w:p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s>
        <w:ind w:right="-90" w:firstLineChars="200" w:firstLine="400"/>
        <w:rPr>
          <w:rFonts w:cs="Arial"/>
          <w:lang w:val="en-US" w:eastAsia="zh-CN"/>
        </w:rPr>
      </w:pPr>
      <w:r>
        <w:rPr>
          <w:rFonts w:cs="Arial" w:hint="eastAsia"/>
          <w:lang w:val="en-US" w:eastAsia="zh-CN"/>
        </w:rPr>
        <w:t>记录设备：包括照相机，摄像机，录音器，手机以及任何能够记录声音和设备的机器</w:t>
      </w:r>
    </w:p>
    <w:p w:rsidR="00463FA3" w:rsidRDefault="00463FA3" w:rsidP="00463FA3">
      <w:pPr>
        <w:numPr>
          <w:ilvl w:val="1"/>
          <w:numId w:val="31"/>
        </w:num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s>
        <w:ind w:right="-90"/>
        <w:rPr>
          <w:rFonts w:cs="Arial"/>
          <w:lang w:val="en-US"/>
        </w:rPr>
      </w:pPr>
      <w:r w:rsidRPr="00860119">
        <w:rPr>
          <w:rFonts w:cs="Arial"/>
          <w:lang w:val="en-US"/>
        </w:rPr>
        <w:t>Service Provider:</w:t>
      </w:r>
      <w:r w:rsidR="00C30051">
        <w:rPr>
          <w:rFonts w:cs="Arial" w:hint="eastAsia"/>
          <w:lang w:val="en-US" w:eastAsia="zh-CN"/>
        </w:rPr>
        <w:t xml:space="preserve"> </w:t>
      </w:r>
      <w:r w:rsidRPr="00860119">
        <w:rPr>
          <w:rFonts w:cs="Arial"/>
          <w:lang w:val="en-US"/>
        </w:rPr>
        <w:t xml:space="preserve">Shall include Contractor, Consultant, Repairman, Technician or any other professional </w:t>
      </w:r>
    </w:p>
    <w:p w:rsidR="00463FA3" w:rsidRPr="00860119" w:rsidRDefault="00463FA3" w:rsidP="00CA0B6D">
      <w:p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s>
        <w:ind w:right="-90" w:firstLineChars="200" w:firstLine="400"/>
        <w:rPr>
          <w:rFonts w:cs="Arial"/>
          <w:lang w:val="en-US" w:eastAsia="zh-CN"/>
        </w:rPr>
      </w:pPr>
      <w:proofErr w:type="gramStart"/>
      <w:r w:rsidRPr="00860119">
        <w:rPr>
          <w:rFonts w:cs="Arial"/>
          <w:lang w:val="en-US"/>
        </w:rPr>
        <w:t>or</w:t>
      </w:r>
      <w:proofErr w:type="gramEnd"/>
      <w:r w:rsidRPr="00860119">
        <w:rPr>
          <w:rFonts w:cs="Arial"/>
          <w:lang w:val="en-US"/>
        </w:rPr>
        <w:t xml:space="preserve"> vocational individual providing services to</w:t>
      </w:r>
      <w:r w:rsidR="00C30051">
        <w:rPr>
          <w:rFonts w:cs="Arial" w:hint="eastAsia"/>
          <w:lang w:val="en-US" w:eastAsia="zh-CN"/>
        </w:rPr>
        <w:t xml:space="preserve"> </w:t>
      </w:r>
      <w:proofErr w:type="spellStart"/>
      <w:r w:rsidR="00027A67" w:rsidRPr="00027A67">
        <w:rPr>
          <w:rFonts w:cs="Arial"/>
          <w:lang w:val="en-US" w:eastAsia="zh-CN"/>
        </w:rPr>
        <w:t>Chengtian</w:t>
      </w:r>
      <w:proofErr w:type="spellEnd"/>
      <w:r w:rsidR="00027A67" w:rsidRPr="00027A67">
        <w:rPr>
          <w:rFonts w:cs="Arial"/>
          <w:lang w:val="en-US" w:eastAsia="zh-CN"/>
        </w:rPr>
        <w:t xml:space="preserve"> </w:t>
      </w:r>
      <w:proofErr w:type="spellStart"/>
      <w:r w:rsidR="00027A67" w:rsidRPr="00027A67">
        <w:rPr>
          <w:rFonts w:cs="Arial"/>
          <w:lang w:val="en-US" w:eastAsia="zh-CN"/>
        </w:rPr>
        <w:t>Weiye</w:t>
      </w:r>
      <w:proofErr w:type="spellEnd"/>
      <w:r w:rsidR="00027A67" w:rsidRPr="00027A67">
        <w:rPr>
          <w:rFonts w:cs="Arial"/>
          <w:lang w:val="en-US" w:eastAsia="zh-CN"/>
        </w:rPr>
        <w:t xml:space="preserve"> (Ningbo) Chip Technology Co., Ltd.</w:t>
      </w:r>
    </w:p>
    <w:p w:rsidR="00463FA3" w:rsidRPr="00860119" w:rsidRDefault="00270C8F" w:rsidP="00CA0B6D">
      <w:p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s>
        <w:ind w:leftChars="200" w:left="400" w:right="-90"/>
        <w:rPr>
          <w:rFonts w:cs="Arial"/>
          <w:lang w:val="en-US" w:eastAsia="zh-CN"/>
        </w:rPr>
      </w:pPr>
      <w:r>
        <w:rPr>
          <w:rFonts w:cs="Arial" w:hint="eastAsia"/>
          <w:lang w:val="en-US" w:eastAsia="zh-CN"/>
        </w:rPr>
        <w:t>服务提供商：包括供应商，顾问，维修人员，技术人员以及其他</w:t>
      </w:r>
      <w:proofErr w:type="gramStart"/>
      <w:r>
        <w:rPr>
          <w:rFonts w:cs="Arial" w:hint="eastAsia"/>
          <w:lang w:val="en-US" w:eastAsia="zh-CN"/>
        </w:rPr>
        <w:t>向</w:t>
      </w:r>
      <w:r w:rsidR="00027A67" w:rsidRPr="00027A67">
        <w:rPr>
          <w:rFonts w:cs="Arial" w:hint="eastAsia"/>
          <w:lang w:val="en-US" w:eastAsia="zh-CN"/>
        </w:rPr>
        <w:t>澄天</w:t>
      </w:r>
      <w:proofErr w:type="gramEnd"/>
      <w:r w:rsidR="00027A67" w:rsidRPr="00027A67">
        <w:rPr>
          <w:rFonts w:cs="Arial" w:hint="eastAsia"/>
          <w:lang w:val="en-US" w:eastAsia="zh-CN"/>
        </w:rPr>
        <w:t>伟业（宁波）芯片技术有限公司</w:t>
      </w:r>
      <w:r w:rsidR="00463FA3">
        <w:rPr>
          <w:rFonts w:cs="Arial" w:hint="eastAsia"/>
          <w:lang w:val="en-US" w:eastAsia="zh-CN"/>
        </w:rPr>
        <w:t>提供专业或者职业服务的个人。</w:t>
      </w:r>
    </w:p>
    <w:p w:rsidR="00463FA3" w:rsidRDefault="00463FA3" w:rsidP="00463FA3">
      <w:p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s>
        <w:ind w:right="-90"/>
        <w:rPr>
          <w:rFonts w:cs="Arial"/>
          <w:lang w:val="en-US"/>
        </w:rPr>
      </w:pPr>
      <w:r w:rsidRPr="00860119">
        <w:rPr>
          <w:rFonts w:cs="Arial"/>
          <w:lang w:val="en-US"/>
        </w:rPr>
        <w:t>4.7   Non Sensitive Zone: Shall include meeting rooms, the exterior of Manufacturing Site</w:t>
      </w:r>
      <w:r w:rsidR="00DD75AB">
        <w:rPr>
          <w:rFonts w:cs="Arial" w:hint="eastAsia"/>
          <w:lang w:val="en-US" w:eastAsia="zh-CN"/>
        </w:rPr>
        <w:t xml:space="preserve"> </w:t>
      </w:r>
      <w:r w:rsidRPr="00860119">
        <w:rPr>
          <w:rFonts w:cs="Arial"/>
          <w:lang w:val="en-US"/>
        </w:rPr>
        <w:t xml:space="preserve">office area and </w:t>
      </w:r>
    </w:p>
    <w:p w:rsidR="00463FA3" w:rsidRPr="00860119" w:rsidRDefault="00463FA3" w:rsidP="00CA0B6D">
      <w:p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s>
        <w:ind w:right="-90" w:firstLineChars="200" w:firstLine="400"/>
        <w:rPr>
          <w:rFonts w:cs="Arial"/>
          <w:lang w:val="en-US"/>
        </w:rPr>
      </w:pPr>
      <w:proofErr w:type="gramStart"/>
      <w:r w:rsidRPr="00860119">
        <w:rPr>
          <w:rFonts w:cs="Arial"/>
          <w:lang w:val="en-US"/>
        </w:rPr>
        <w:t>interview</w:t>
      </w:r>
      <w:proofErr w:type="gramEnd"/>
      <w:r w:rsidRPr="00860119">
        <w:rPr>
          <w:rFonts w:cs="Arial"/>
          <w:lang w:val="en-US"/>
        </w:rPr>
        <w:t xml:space="preserve"> room.</w:t>
      </w:r>
      <w:r w:rsidRPr="00860119">
        <w:rPr>
          <w:rFonts w:cs="Arial"/>
          <w:lang w:val="en-US"/>
        </w:rPr>
        <w:tab/>
      </w:r>
    </w:p>
    <w:p w:rsidR="00463FA3" w:rsidRPr="00860119" w:rsidRDefault="00463FA3" w:rsidP="00CA0B6D">
      <w:p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s>
        <w:ind w:right="-90" w:firstLineChars="200" w:firstLine="400"/>
        <w:rPr>
          <w:rFonts w:cs="Arial"/>
          <w:lang w:val="en-US" w:eastAsia="zh-CN"/>
        </w:rPr>
      </w:pPr>
      <w:r>
        <w:rPr>
          <w:rFonts w:cs="Arial" w:hint="eastAsia"/>
          <w:lang w:val="en-US" w:eastAsia="zh-CN"/>
        </w:rPr>
        <w:t>非敏感区域：包括会议室，生产区域外围，办公室以及面试办公室</w:t>
      </w:r>
    </w:p>
    <w:p w:rsidR="00463FA3" w:rsidRPr="00860119" w:rsidRDefault="00463FA3" w:rsidP="00CA0B6D">
      <w:p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s>
        <w:ind w:left="500" w:right="-90" w:hangingChars="250" w:hanging="500"/>
        <w:rPr>
          <w:rFonts w:cs="Arial"/>
          <w:lang w:val="en-US" w:eastAsia="zh-CN"/>
        </w:rPr>
      </w:pPr>
      <w:r>
        <w:rPr>
          <w:rFonts w:cs="Arial"/>
          <w:lang w:val="en-US"/>
        </w:rPr>
        <w:t xml:space="preserve">4.8   </w:t>
      </w:r>
      <w:r w:rsidRPr="00860119">
        <w:rPr>
          <w:rFonts w:cs="Arial"/>
          <w:lang w:val="en-US"/>
        </w:rPr>
        <w:t>Highly Sensitive Zone:</w:t>
      </w:r>
      <w:r w:rsidR="002972DD">
        <w:rPr>
          <w:rFonts w:cs="Arial" w:hint="eastAsia"/>
          <w:lang w:val="en-US" w:eastAsia="zh-CN"/>
        </w:rPr>
        <w:t xml:space="preserve"> </w:t>
      </w:r>
      <w:r w:rsidR="002972DD">
        <w:rPr>
          <w:rFonts w:cs="Arial"/>
          <w:lang w:val="en-US"/>
        </w:rPr>
        <w:t xml:space="preserve"> include server rooms, S</w:t>
      </w:r>
      <w:r w:rsidR="002972DD">
        <w:rPr>
          <w:rFonts w:cs="Arial" w:hint="eastAsia"/>
          <w:lang w:val="en-US" w:eastAsia="zh-CN"/>
        </w:rPr>
        <w:t>hredding room</w:t>
      </w:r>
      <w:r w:rsidR="002972DD">
        <w:rPr>
          <w:rFonts w:cs="Arial"/>
          <w:lang w:val="en-US"/>
        </w:rPr>
        <w:t xml:space="preserve">, </w:t>
      </w:r>
      <w:r w:rsidR="002972DD">
        <w:rPr>
          <w:rFonts w:cs="Arial" w:hint="eastAsia"/>
          <w:lang w:val="en-US" w:eastAsia="zh-CN"/>
        </w:rPr>
        <w:t>High Security Storage Room</w:t>
      </w:r>
      <w:r w:rsidR="000E6DBA">
        <w:rPr>
          <w:rFonts w:cs="Arial"/>
          <w:lang w:val="en-US"/>
        </w:rPr>
        <w:t xml:space="preserve">, </w:t>
      </w:r>
      <w:r w:rsidR="000E6DBA">
        <w:rPr>
          <w:rFonts w:cs="Arial" w:hint="eastAsia"/>
          <w:lang w:val="en-US" w:eastAsia="zh-CN"/>
        </w:rPr>
        <w:t>Data room</w:t>
      </w:r>
      <w:r w:rsidR="00E13D4D">
        <w:rPr>
          <w:rFonts w:cs="Arial" w:hint="eastAsia"/>
          <w:lang w:val="en-US" w:eastAsia="zh-CN"/>
        </w:rPr>
        <w:t xml:space="preserve">, warehouse </w:t>
      </w:r>
      <w:proofErr w:type="gramStart"/>
      <w:r w:rsidR="00E13D4D">
        <w:rPr>
          <w:rFonts w:cs="Arial" w:hint="eastAsia"/>
          <w:lang w:val="en-US" w:eastAsia="zh-CN"/>
        </w:rPr>
        <w:t>e</w:t>
      </w:r>
      <w:r w:rsidR="000E6DBA">
        <w:rPr>
          <w:rFonts w:cs="Arial" w:hint="eastAsia"/>
          <w:lang w:val="en-US" w:eastAsia="zh-CN"/>
        </w:rPr>
        <w:t xml:space="preserve">tc </w:t>
      </w:r>
      <w:r w:rsidRPr="00860119">
        <w:rPr>
          <w:rFonts w:cs="Arial"/>
          <w:lang w:val="en-US" w:eastAsia="zh-CN"/>
        </w:rPr>
        <w:t>.</w:t>
      </w:r>
      <w:proofErr w:type="gramEnd"/>
    </w:p>
    <w:p w:rsidR="00463FA3" w:rsidRPr="00860119" w:rsidRDefault="00463FA3" w:rsidP="00CA0B6D">
      <w:pPr>
        <w:tabs>
          <w:tab w:val="left" w:pos="0"/>
          <w:tab w:val="left" w:pos="43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s>
        <w:ind w:right="-90"/>
        <w:rPr>
          <w:rFonts w:cs="Arial"/>
          <w:lang w:val="en-US" w:eastAsia="zh-CN"/>
        </w:rPr>
      </w:pPr>
      <w:r w:rsidRPr="00860119">
        <w:rPr>
          <w:rFonts w:cs="Arial"/>
          <w:lang w:val="en-US" w:eastAsia="zh-CN"/>
        </w:rPr>
        <w:tab/>
      </w:r>
      <w:r>
        <w:rPr>
          <w:rFonts w:cs="Arial" w:hint="eastAsia"/>
          <w:lang w:val="en-US" w:eastAsia="zh-CN"/>
        </w:rPr>
        <w:t>高敏感区域：包括服务器室，</w:t>
      </w:r>
      <w:r w:rsidR="00E13D4D">
        <w:rPr>
          <w:rFonts w:cs="Arial" w:hint="eastAsia"/>
          <w:lang w:val="en-US" w:eastAsia="zh-CN"/>
        </w:rPr>
        <w:t>数据室，高安全存储区，</w:t>
      </w:r>
      <w:proofErr w:type="gramStart"/>
      <w:r w:rsidR="00E13D4D">
        <w:rPr>
          <w:rFonts w:cs="Arial" w:hint="eastAsia"/>
          <w:lang w:val="en-US" w:eastAsia="zh-CN"/>
        </w:rPr>
        <w:t>碎卡室</w:t>
      </w:r>
      <w:proofErr w:type="gramEnd"/>
      <w:r w:rsidR="00E13D4D">
        <w:rPr>
          <w:rFonts w:cs="Arial" w:hint="eastAsia"/>
          <w:lang w:val="en-US" w:eastAsia="zh-CN"/>
        </w:rPr>
        <w:t xml:space="preserve"> </w:t>
      </w:r>
      <w:r w:rsidR="00E13D4D">
        <w:rPr>
          <w:rFonts w:cs="Arial" w:hint="eastAsia"/>
          <w:lang w:val="en-US" w:eastAsia="zh-CN"/>
        </w:rPr>
        <w:t>，仓库等</w:t>
      </w:r>
      <w:r>
        <w:rPr>
          <w:rFonts w:cs="Arial" w:hint="eastAsia"/>
          <w:lang w:val="en-US" w:eastAsia="zh-CN"/>
        </w:rPr>
        <w:t>。</w:t>
      </w:r>
    </w:p>
    <w:p w:rsidR="00463FA3" w:rsidRPr="00860119" w:rsidRDefault="00463FA3" w:rsidP="00463FA3">
      <w:p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s>
        <w:ind w:left="450" w:right="-90"/>
        <w:rPr>
          <w:rFonts w:cs="Arial"/>
          <w:lang w:val="en-US" w:eastAsia="zh-CN"/>
        </w:rPr>
      </w:pPr>
    </w:p>
    <w:p w:rsidR="00463FA3" w:rsidRDefault="00463FA3" w:rsidP="00463FA3">
      <w:pPr>
        <w:numPr>
          <w:ilvl w:val="1"/>
          <w:numId w:val="32"/>
        </w:num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s>
        <w:ind w:right="-90"/>
        <w:rPr>
          <w:rFonts w:cs="Arial"/>
          <w:lang w:val="en-US"/>
        </w:rPr>
      </w:pPr>
      <w:r w:rsidRPr="00860119">
        <w:rPr>
          <w:rFonts w:cs="Arial"/>
          <w:lang w:val="en-US"/>
        </w:rPr>
        <w:t>Confidentiality Agreement: It is a SAS pre-requisites documentation for all Customers or</w:t>
      </w:r>
      <w:r w:rsidR="00812831">
        <w:rPr>
          <w:rFonts w:cs="Arial" w:hint="eastAsia"/>
          <w:lang w:val="en-US" w:eastAsia="zh-CN"/>
        </w:rPr>
        <w:t xml:space="preserve"> </w:t>
      </w:r>
      <w:r w:rsidRPr="00860119">
        <w:rPr>
          <w:rFonts w:cs="Arial"/>
          <w:lang w:val="en-US"/>
        </w:rPr>
        <w:t xml:space="preserve">Visitors visiting </w:t>
      </w:r>
    </w:p>
    <w:p w:rsidR="00463FA3" w:rsidRPr="00860119" w:rsidRDefault="00463FA3" w:rsidP="00CA0B6D">
      <w:p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s>
        <w:ind w:right="-90" w:firstLineChars="250" w:firstLine="500"/>
        <w:rPr>
          <w:rFonts w:cs="Arial"/>
          <w:lang w:val="en-US"/>
        </w:rPr>
      </w:pPr>
      <w:proofErr w:type="gramStart"/>
      <w:r w:rsidRPr="00860119">
        <w:rPr>
          <w:rFonts w:cs="Arial"/>
          <w:lang w:val="en-US"/>
        </w:rPr>
        <w:t>the</w:t>
      </w:r>
      <w:proofErr w:type="gramEnd"/>
      <w:r w:rsidRPr="00860119">
        <w:rPr>
          <w:rFonts w:cs="Arial"/>
          <w:lang w:val="en-US"/>
        </w:rPr>
        <w:t xml:space="preserve"> Highly Sensitive Zone.</w:t>
      </w:r>
    </w:p>
    <w:p w:rsidR="00463FA3" w:rsidRPr="00860119" w:rsidRDefault="00463FA3" w:rsidP="00CA0B6D">
      <w:pPr>
        <w:ind w:right="-90" w:firstLineChars="250" w:firstLine="500"/>
        <w:rPr>
          <w:rFonts w:cs="Arial"/>
          <w:lang w:val="en-US" w:eastAsia="zh-CN"/>
        </w:rPr>
      </w:pPr>
      <w:r>
        <w:rPr>
          <w:rFonts w:cs="Arial" w:hint="eastAsia"/>
          <w:lang w:val="en-US" w:eastAsia="zh-CN"/>
        </w:rPr>
        <w:t>保密协议：对于需进入高敏感区域访问的访客，保密协议是</w:t>
      </w:r>
      <w:r>
        <w:rPr>
          <w:rFonts w:cs="Arial" w:hint="eastAsia"/>
          <w:lang w:val="en-US" w:eastAsia="zh-CN"/>
        </w:rPr>
        <w:t>SAS</w:t>
      </w:r>
      <w:r>
        <w:rPr>
          <w:rFonts w:cs="Arial" w:hint="eastAsia"/>
          <w:lang w:val="en-US" w:eastAsia="zh-CN"/>
        </w:rPr>
        <w:t>安全标准所需的首要文件材料</w:t>
      </w:r>
    </w:p>
    <w:p w:rsidR="00463FA3" w:rsidRPr="00860119" w:rsidRDefault="00463FA3" w:rsidP="00463FA3">
      <w:pPr>
        <w:ind w:right="-90"/>
        <w:rPr>
          <w:rFonts w:cs="Arial"/>
          <w:lang w:val="en-US" w:eastAsia="zh-CN"/>
        </w:rPr>
      </w:pPr>
    </w:p>
    <w:p w:rsidR="00463FA3" w:rsidRPr="00860119" w:rsidRDefault="00463FA3" w:rsidP="00463FA3">
      <w:pPr>
        <w:pStyle w:val="5"/>
        <w:ind w:left="0" w:right="-90"/>
        <w:rPr>
          <w:rFonts w:cs="Arial"/>
          <w:lang w:val="en-US" w:eastAsia="zh-CN"/>
        </w:rPr>
      </w:pPr>
      <w:r w:rsidRPr="00860119">
        <w:rPr>
          <w:rFonts w:cs="Arial"/>
          <w:lang w:val="en-US"/>
        </w:rPr>
        <w:t>5     SAFETY</w:t>
      </w:r>
      <w:r>
        <w:rPr>
          <w:rFonts w:cs="Arial" w:hint="eastAsia"/>
          <w:lang w:val="en-US" w:eastAsia="zh-CN"/>
        </w:rPr>
        <w:t>安全</w:t>
      </w:r>
    </w:p>
    <w:p w:rsidR="00463FA3" w:rsidRPr="00860119" w:rsidRDefault="00463FA3" w:rsidP="00463FA3">
      <w:pPr>
        <w:ind w:right="-90"/>
        <w:rPr>
          <w:rFonts w:cs="Arial"/>
          <w:lang w:val="en-US"/>
        </w:rPr>
      </w:pPr>
    </w:p>
    <w:p w:rsidR="00463FA3" w:rsidRPr="00860119" w:rsidRDefault="00463FA3" w:rsidP="00463FA3">
      <w:pPr>
        <w:ind w:right="-90"/>
        <w:rPr>
          <w:rFonts w:cs="Arial"/>
          <w:lang w:val="en-US" w:eastAsia="zh-CN"/>
        </w:rPr>
      </w:pPr>
      <w:r w:rsidRPr="00860119">
        <w:rPr>
          <w:rFonts w:cs="Arial"/>
          <w:lang w:val="en-US"/>
        </w:rPr>
        <w:t xml:space="preserve">       N.A.</w:t>
      </w:r>
      <w:r>
        <w:rPr>
          <w:rFonts w:cs="Arial" w:hint="eastAsia"/>
          <w:lang w:val="en-US" w:eastAsia="zh-CN"/>
        </w:rPr>
        <w:t>无</w:t>
      </w:r>
    </w:p>
    <w:p w:rsidR="00463FA3" w:rsidRPr="00860119" w:rsidRDefault="00463FA3" w:rsidP="00463FA3">
      <w:pPr>
        <w:ind w:right="-90"/>
        <w:rPr>
          <w:rFonts w:cs="Arial"/>
          <w:lang w:val="en-US"/>
        </w:rPr>
      </w:pPr>
    </w:p>
    <w:p w:rsidR="00463FA3" w:rsidRPr="00860119" w:rsidRDefault="00463FA3" w:rsidP="00463FA3">
      <w:pPr>
        <w:ind w:right="-90"/>
        <w:rPr>
          <w:rFonts w:cs="Arial"/>
          <w:lang w:val="en-US"/>
        </w:rPr>
      </w:pPr>
    </w:p>
    <w:p w:rsidR="00463FA3" w:rsidRPr="00860119" w:rsidRDefault="00463FA3" w:rsidP="00463FA3">
      <w:pPr>
        <w:pStyle w:val="5"/>
        <w:ind w:left="0" w:right="-90"/>
        <w:rPr>
          <w:rFonts w:cs="Arial"/>
          <w:lang w:val="en-US" w:eastAsia="zh-CN"/>
        </w:rPr>
      </w:pPr>
      <w:r w:rsidRPr="00860119">
        <w:rPr>
          <w:rFonts w:cs="Arial"/>
          <w:lang w:val="en-US"/>
        </w:rPr>
        <w:t>6     EQUIPMENT AND MATERIAL</w:t>
      </w:r>
      <w:r>
        <w:rPr>
          <w:rFonts w:cs="Arial" w:hint="eastAsia"/>
          <w:lang w:val="en-US" w:eastAsia="zh-CN"/>
        </w:rPr>
        <w:t>设备和资料</w:t>
      </w:r>
    </w:p>
    <w:p w:rsidR="00463FA3" w:rsidRPr="00860119" w:rsidRDefault="00463FA3" w:rsidP="00463FA3">
      <w:pPr>
        <w:ind w:right="-90"/>
        <w:rPr>
          <w:rFonts w:cs="Arial"/>
          <w:lang w:val="en-US"/>
        </w:rPr>
      </w:pPr>
    </w:p>
    <w:p w:rsidR="00463FA3" w:rsidRPr="00860119" w:rsidRDefault="00463FA3" w:rsidP="00463FA3">
      <w:pPr>
        <w:ind w:right="-90"/>
        <w:rPr>
          <w:rFonts w:cs="Arial"/>
          <w:lang w:val="en-US" w:eastAsia="zh-CN"/>
        </w:rPr>
      </w:pPr>
      <w:r w:rsidRPr="00860119">
        <w:rPr>
          <w:rFonts w:cs="Arial"/>
          <w:lang w:val="en-US"/>
        </w:rPr>
        <w:t xml:space="preserve">       N.A.</w:t>
      </w:r>
      <w:r>
        <w:rPr>
          <w:rFonts w:cs="Arial" w:hint="eastAsia"/>
          <w:lang w:val="en-US" w:eastAsia="zh-CN"/>
        </w:rPr>
        <w:t>无</w:t>
      </w:r>
    </w:p>
    <w:p w:rsidR="00463FA3" w:rsidRPr="00860119" w:rsidRDefault="00463FA3" w:rsidP="00463FA3">
      <w:pPr>
        <w:ind w:right="-90"/>
        <w:rPr>
          <w:rFonts w:cs="Arial"/>
          <w:lang w:val="en-US"/>
        </w:rPr>
      </w:pPr>
    </w:p>
    <w:p w:rsidR="00463FA3" w:rsidRPr="00860119" w:rsidRDefault="00463FA3" w:rsidP="00463FA3">
      <w:pPr>
        <w:ind w:right="-90"/>
        <w:rPr>
          <w:rFonts w:cs="Arial"/>
          <w:lang w:val="en-US"/>
        </w:rPr>
      </w:pPr>
    </w:p>
    <w:p w:rsidR="00463FA3" w:rsidRPr="00860119" w:rsidRDefault="00463FA3" w:rsidP="00463FA3">
      <w:pPr>
        <w:pStyle w:val="5"/>
        <w:ind w:left="0" w:right="-90"/>
        <w:rPr>
          <w:rFonts w:cs="Arial"/>
          <w:lang w:val="en-US" w:eastAsia="zh-CN"/>
        </w:rPr>
      </w:pPr>
      <w:r w:rsidRPr="00860119">
        <w:rPr>
          <w:rFonts w:cs="Arial"/>
          <w:lang w:val="en-US"/>
        </w:rPr>
        <w:t>7     PROCEDURE</w:t>
      </w:r>
      <w:r>
        <w:rPr>
          <w:rFonts w:cs="Arial" w:hint="eastAsia"/>
          <w:lang w:val="en-US" w:eastAsia="zh-CN"/>
        </w:rPr>
        <w:t>流程</w:t>
      </w:r>
    </w:p>
    <w:p w:rsidR="00463FA3" w:rsidRPr="00860119" w:rsidRDefault="00463FA3" w:rsidP="00463FA3">
      <w:pPr>
        <w:autoSpaceDE w:val="0"/>
        <w:autoSpaceDN w:val="0"/>
        <w:adjustRightInd w:val="0"/>
        <w:ind w:right="-90"/>
        <w:rPr>
          <w:rFonts w:cs="Arial"/>
          <w:lang w:val="en-US"/>
        </w:rPr>
      </w:pPr>
    </w:p>
    <w:p w:rsidR="00463FA3" w:rsidRPr="00860119" w:rsidRDefault="00463FA3" w:rsidP="00463FA3">
      <w:p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s>
        <w:ind w:right="-90"/>
        <w:rPr>
          <w:rFonts w:cs="Arial"/>
          <w:b/>
          <w:lang w:val="en-US" w:eastAsia="zh-CN"/>
        </w:rPr>
      </w:pPr>
      <w:r w:rsidRPr="00860119">
        <w:rPr>
          <w:rFonts w:cs="Arial"/>
          <w:b/>
          <w:lang w:val="en-US"/>
        </w:rPr>
        <w:t>7.1   Control Of Visitors</w:t>
      </w:r>
      <w:r>
        <w:rPr>
          <w:rFonts w:cs="Arial" w:hint="eastAsia"/>
          <w:b/>
          <w:lang w:val="en-US" w:eastAsia="zh-CN"/>
        </w:rPr>
        <w:t>访客控制</w:t>
      </w:r>
    </w:p>
    <w:p w:rsidR="00463FA3" w:rsidRPr="00860119" w:rsidRDefault="00E903BC" w:rsidP="00463FA3">
      <w:pPr>
        <w:pStyle w:val="a9"/>
        <w:tabs>
          <w:tab w:val="left" w:pos="90"/>
        </w:tabs>
        <w:spacing w:after="0"/>
        <w:ind w:right="-90"/>
        <w:rPr>
          <w:rFonts w:cs="Arial"/>
          <w:lang w:val="en-US"/>
        </w:rPr>
      </w:pPr>
      <w:r>
        <w:rPr>
          <w:rFonts w:cs="Arial"/>
          <w:lang w:val="en-US"/>
        </w:rPr>
        <w:t xml:space="preserve">7.1.1 </w:t>
      </w:r>
      <w:r w:rsidR="00463FA3" w:rsidRPr="00860119">
        <w:rPr>
          <w:rFonts w:cs="Arial"/>
          <w:lang w:val="en-US"/>
        </w:rPr>
        <w:t>The host department shall be responsible to notify the Security Department of the impending visit.</w:t>
      </w:r>
    </w:p>
    <w:p w:rsidR="00463FA3" w:rsidRPr="00860119" w:rsidRDefault="00463FA3" w:rsidP="00463FA3">
      <w:pPr>
        <w:pStyle w:val="a9"/>
        <w:tabs>
          <w:tab w:val="left" w:pos="90"/>
        </w:tabs>
        <w:spacing w:after="0"/>
        <w:ind w:right="-90"/>
        <w:rPr>
          <w:rFonts w:cs="Arial"/>
          <w:lang w:val="en-US"/>
        </w:rPr>
      </w:pPr>
      <w:r w:rsidRPr="00860119">
        <w:rPr>
          <w:rFonts w:cs="Arial"/>
          <w:lang w:val="en-US"/>
        </w:rPr>
        <w:t xml:space="preserve">          The notification must be served at least 24 hour prior to the visit.</w:t>
      </w:r>
    </w:p>
    <w:p w:rsidR="00463FA3" w:rsidRPr="00860119" w:rsidRDefault="006D4DDD" w:rsidP="002C4327">
      <w:pPr>
        <w:tabs>
          <w:tab w:val="left" w:pos="90"/>
          <w:tab w:val="left" w:pos="221"/>
          <w:tab w:val="left" w:pos="941"/>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s>
        <w:ind w:right="-90" w:firstLineChars="300" w:firstLine="600"/>
        <w:rPr>
          <w:rFonts w:cs="Arial"/>
          <w:lang w:val="en-US" w:eastAsia="zh-CN"/>
        </w:rPr>
      </w:pPr>
      <w:r>
        <w:rPr>
          <w:rFonts w:cs="Arial" w:hint="eastAsia"/>
          <w:lang w:val="en-US" w:eastAsia="zh-CN"/>
        </w:rPr>
        <w:t>被访部门应负责通知安全部门访问计划，访客通知单应在访客到达</w:t>
      </w:r>
      <w:r w:rsidR="00463FA3">
        <w:rPr>
          <w:rFonts w:cs="Arial" w:hint="eastAsia"/>
          <w:lang w:val="en-US" w:eastAsia="zh-CN"/>
        </w:rPr>
        <w:t>24</w:t>
      </w:r>
      <w:r w:rsidR="00463FA3">
        <w:rPr>
          <w:rFonts w:cs="Arial" w:hint="eastAsia"/>
          <w:lang w:val="en-US" w:eastAsia="zh-CN"/>
        </w:rPr>
        <w:t>小时之前提交给安全部</w:t>
      </w:r>
    </w:p>
    <w:p w:rsidR="00463FA3" w:rsidRPr="00860119" w:rsidRDefault="00E903BC" w:rsidP="00463FA3">
      <w:pPr>
        <w:pStyle w:val="a9"/>
        <w:tabs>
          <w:tab w:val="left" w:pos="90"/>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221"/>
          <w:tab w:val="left" w:pos="221"/>
          <w:tab w:val="left" w:pos="941"/>
          <w:tab w:val="left" w:pos="221"/>
          <w:tab w:val="left" w:pos="221"/>
          <w:tab w:val="left" w:pos="941"/>
          <w:tab w:val="left" w:pos="221"/>
          <w:tab w:val="left" w:pos="221"/>
          <w:tab w:val="left" w:pos="941"/>
          <w:tab w:val="left" w:pos="221"/>
          <w:tab w:val="left" w:pos="221"/>
          <w:tab w:val="left" w:pos="941"/>
          <w:tab w:val="left" w:pos="221"/>
          <w:tab w:val="left" w:pos="221"/>
          <w:tab w:val="left" w:pos="941"/>
          <w:tab w:val="left" w:pos="221"/>
          <w:tab w:val="left" w:pos="221"/>
          <w:tab w:val="left" w:pos="941"/>
          <w:tab w:val="left" w:pos="221"/>
          <w:tab w:val="left" w:pos="221"/>
          <w:tab w:val="left" w:pos="941"/>
          <w:tab w:val="left" w:pos="221"/>
          <w:tab w:val="left" w:pos="221"/>
          <w:tab w:val="left" w:pos="941"/>
        </w:tabs>
        <w:spacing w:after="0"/>
        <w:ind w:right="-90"/>
        <w:rPr>
          <w:rFonts w:cs="Arial"/>
          <w:lang w:val="en-US"/>
        </w:rPr>
      </w:pPr>
      <w:r>
        <w:rPr>
          <w:rFonts w:cs="Arial"/>
          <w:lang w:val="en-US"/>
        </w:rPr>
        <w:t xml:space="preserve">7.1.2 </w:t>
      </w:r>
      <w:r w:rsidR="00463FA3" w:rsidRPr="00860119">
        <w:rPr>
          <w:rFonts w:cs="Arial"/>
          <w:lang w:val="en-US"/>
        </w:rPr>
        <w:t>The host department upon confirmation of the visit shall adhere to clause 7.4 of this document.</w:t>
      </w:r>
    </w:p>
    <w:p w:rsidR="00463FA3" w:rsidRPr="00860119" w:rsidRDefault="00463FA3" w:rsidP="00463FA3">
      <w:pPr>
        <w:pStyle w:val="a9"/>
        <w:tabs>
          <w:tab w:val="left" w:pos="90"/>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221"/>
          <w:tab w:val="left" w:pos="221"/>
          <w:tab w:val="left" w:pos="941"/>
          <w:tab w:val="left" w:pos="221"/>
          <w:tab w:val="left" w:pos="221"/>
          <w:tab w:val="left" w:pos="941"/>
          <w:tab w:val="left" w:pos="221"/>
          <w:tab w:val="left" w:pos="221"/>
          <w:tab w:val="left" w:pos="941"/>
          <w:tab w:val="left" w:pos="221"/>
          <w:tab w:val="left" w:pos="221"/>
          <w:tab w:val="left" w:pos="941"/>
          <w:tab w:val="left" w:pos="221"/>
          <w:tab w:val="left" w:pos="221"/>
          <w:tab w:val="left" w:pos="941"/>
          <w:tab w:val="left" w:pos="221"/>
          <w:tab w:val="left" w:pos="221"/>
          <w:tab w:val="left" w:pos="941"/>
          <w:tab w:val="left" w:pos="221"/>
          <w:tab w:val="left" w:pos="221"/>
          <w:tab w:val="left" w:pos="941"/>
          <w:tab w:val="left" w:pos="221"/>
          <w:tab w:val="left" w:pos="221"/>
          <w:tab w:val="left" w:pos="941"/>
        </w:tabs>
        <w:spacing w:after="0"/>
        <w:ind w:right="-90"/>
        <w:rPr>
          <w:rFonts w:cs="Arial"/>
          <w:lang w:val="en-US" w:eastAsia="zh-CN"/>
        </w:rPr>
      </w:pPr>
      <w:r w:rsidRPr="00860119">
        <w:rPr>
          <w:rFonts w:cs="Arial"/>
          <w:lang w:val="en-US"/>
        </w:rPr>
        <w:t xml:space="preserve">          (</w:t>
      </w:r>
      <w:proofErr w:type="gramStart"/>
      <w:r w:rsidRPr="00860119">
        <w:rPr>
          <w:rFonts w:cs="Arial"/>
          <w:lang w:val="en-US"/>
        </w:rPr>
        <w:t>i.e</w:t>
      </w:r>
      <w:proofErr w:type="gramEnd"/>
      <w:r w:rsidRPr="00860119">
        <w:rPr>
          <w:rFonts w:cs="Arial"/>
          <w:lang w:val="en-US"/>
        </w:rPr>
        <w:t>. to complete the ‘Notification Of Visitors’ form</w:t>
      </w:r>
      <w:r>
        <w:rPr>
          <w:rFonts w:cs="Arial" w:hint="eastAsia"/>
          <w:lang w:val="en-US" w:eastAsia="zh-CN"/>
        </w:rPr>
        <w:t>)</w:t>
      </w:r>
    </w:p>
    <w:p w:rsidR="00463FA3" w:rsidRPr="00860119" w:rsidRDefault="00463FA3" w:rsidP="00D66770">
      <w:pPr>
        <w:tabs>
          <w:tab w:val="left" w:pos="90"/>
          <w:tab w:val="left" w:pos="221"/>
          <w:tab w:val="left" w:pos="941"/>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s>
        <w:ind w:right="-90" w:firstLineChars="250" w:firstLine="500"/>
        <w:jc w:val="both"/>
        <w:rPr>
          <w:rFonts w:cs="Arial"/>
          <w:lang w:val="en-US" w:eastAsia="zh-CN"/>
        </w:rPr>
      </w:pPr>
      <w:r>
        <w:rPr>
          <w:rFonts w:cs="Arial" w:hint="eastAsia"/>
          <w:lang w:val="en-US" w:eastAsia="zh-CN"/>
        </w:rPr>
        <w:t>被访部门一旦与访客确认后，应遵循该程序文件</w:t>
      </w:r>
      <w:r>
        <w:rPr>
          <w:rFonts w:cs="Arial" w:hint="eastAsia"/>
          <w:lang w:val="en-US" w:eastAsia="zh-CN"/>
        </w:rPr>
        <w:t>7.4</w:t>
      </w:r>
      <w:r>
        <w:rPr>
          <w:rFonts w:cs="Arial" w:hint="eastAsia"/>
          <w:lang w:val="en-US" w:eastAsia="zh-CN"/>
        </w:rPr>
        <w:t>的要求</w:t>
      </w:r>
      <w:r w:rsidR="00AE5703">
        <w:rPr>
          <w:rFonts w:cs="Arial" w:hint="eastAsia"/>
          <w:lang w:val="en-US" w:eastAsia="zh-CN"/>
        </w:rPr>
        <w:t>。</w:t>
      </w:r>
      <w:r>
        <w:rPr>
          <w:rFonts w:cs="Arial" w:hint="eastAsia"/>
          <w:lang w:val="en-US" w:eastAsia="zh-CN"/>
        </w:rPr>
        <w:t>（如完成“访客通知单”）</w:t>
      </w:r>
    </w:p>
    <w:p w:rsidR="00463FA3" w:rsidRPr="00860119" w:rsidRDefault="00E903BC" w:rsidP="00463FA3">
      <w:pPr>
        <w:pStyle w:val="a9"/>
        <w:tabs>
          <w:tab w:val="left" w:pos="90"/>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221"/>
          <w:tab w:val="left" w:pos="221"/>
          <w:tab w:val="left" w:pos="941"/>
          <w:tab w:val="left" w:pos="221"/>
          <w:tab w:val="left" w:pos="221"/>
          <w:tab w:val="left" w:pos="941"/>
          <w:tab w:val="left" w:pos="221"/>
          <w:tab w:val="left" w:pos="221"/>
          <w:tab w:val="left" w:pos="941"/>
          <w:tab w:val="left" w:pos="221"/>
          <w:tab w:val="left" w:pos="221"/>
          <w:tab w:val="left" w:pos="941"/>
          <w:tab w:val="left" w:pos="221"/>
          <w:tab w:val="left" w:pos="221"/>
          <w:tab w:val="left" w:pos="941"/>
          <w:tab w:val="left" w:pos="221"/>
          <w:tab w:val="left" w:pos="221"/>
          <w:tab w:val="left" w:pos="941"/>
          <w:tab w:val="left" w:pos="221"/>
          <w:tab w:val="left" w:pos="221"/>
          <w:tab w:val="left" w:pos="941"/>
          <w:tab w:val="left" w:pos="221"/>
          <w:tab w:val="left" w:pos="221"/>
          <w:tab w:val="left" w:pos="941"/>
        </w:tabs>
        <w:spacing w:after="0"/>
        <w:ind w:right="-90"/>
        <w:rPr>
          <w:rFonts w:cs="Arial"/>
          <w:lang w:val="en-US" w:eastAsia="zh-CN"/>
        </w:rPr>
      </w:pPr>
      <w:r>
        <w:rPr>
          <w:rFonts w:cs="Arial"/>
          <w:lang w:val="en-US"/>
        </w:rPr>
        <w:t xml:space="preserve">7.1.3 </w:t>
      </w:r>
      <w:r w:rsidR="00463FA3" w:rsidRPr="00860119">
        <w:rPr>
          <w:rFonts w:cs="Arial"/>
          <w:lang w:val="en-US"/>
        </w:rPr>
        <w:t>The host shall be responsible to inform the Visitors prior to their visit that recording material and</w:t>
      </w:r>
    </w:p>
    <w:p w:rsidR="00463FA3" w:rsidRPr="00860119" w:rsidRDefault="00463FA3" w:rsidP="00D66770">
      <w:pPr>
        <w:pStyle w:val="a9"/>
        <w:tabs>
          <w:tab w:val="left" w:pos="221"/>
          <w:tab w:val="left" w:pos="941"/>
          <w:tab w:val="left" w:pos="1511"/>
          <w:tab w:val="left" w:pos="221"/>
          <w:tab w:val="left" w:pos="941"/>
          <w:tab w:val="left" w:pos="1511"/>
          <w:tab w:val="left" w:pos="221"/>
          <w:tab w:val="left" w:pos="941"/>
          <w:tab w:val="left" w:pos="1511"/>
          <w:tab w:val="left" w:pos="221"/>
          <w:tab w:val="left" w:pos="941"/>
          <w:tab w:val="left" w:pos="1511"/>
          <w:tab w:val="left" w:pos="221"/>
          <w:tab w:val="left" w:pos="941"/>
          <w:tab w:val="left" w:pos="1511"/>
          <w:tab w:val="left" w:pos="221"/>
          <w:tab w:val="left" w:pos="941"/>
          <w:tab w:val="left" w:pos="1511"/>
          <w:tab w:val="left" w:pos="221"/>
          <w:tab w:val="left" w:pos="941"/>
          <w:tab w:val="left" w:pos="1511"/>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1511"/>
          <w:tab w:val="left" w:pos="0"/>
          <w:tab w:val="left" w:pos="221"/>
          <w:tab w:val="left" w:pos="941"/>
          <w:tab w:val="left" w:pos="1440"/>
          <w:tab w:val="left" w:pos="0"/>
          <w:tab w:val="left" w:pos="221"/>
          <w:tab w:val="left" w:pos="941"/>
          <w:tab w:val="left" w:pos="1440"/>
          <w:tab w:val="left" w:pos="0"/>
          <w:tab w:val="left" w:pos="221"/>
          <w:tab w:val="left" w:pos="941"/>
          <w:tab w:val="left" w:pos="1440"/>
        </w:tabs>
        <w:spacing w:after="0"/>
        <w:ind w:right="-90" w:firstLineChars="250" w:firstLine="500"/>
        <w:rPr>
          <w:rFonts w:cs="Arial"/>
          <w:lang w:val="en-US"/>
        </w:rPr>
      </w:pPr>
      <w:proofErr w:type="gramStart"/>
      <w:r w:rsidRPr="00860119">
        <w:rPr>
          <w:rFonts w:cs="Arial"/>
          <w:lang w:val="en-US"/>
        </w:rPr>
        <w:t>smoking</w:t>
      </w:r>
      <w:proofErr w:type="gramEnd"/>
      <w:r w:rsidRPr="00860119">
        <w:rPr>
          <w:rFonts w:cs="Arial"/>
          <w:lang w:val="en-US"/>
        </w:rPr>
        <w:t xml:space="preserve"> is prohibited in the facilities area.</w:t>
      </w:r>
      <w:r w:rsidRPr="00860119">
        <w:rPr>
          <w:rFonts w:cs="Arial"/>
          <w:lang w:val="en-US"/>
        </w:rPr>
        <w:tab/>
      </w:r>
    </w:p>
    <w:p w:rsidR="00463FA3" w:rsidRPr="00860119" w:rsidRDefault="00463FA3" w:rsidP="00D66770">
      <w:pPr>
        <w:pStyle w:val="21"/>
        <w:tabs>
          <w:tab w:val="left" w:pos="90"/>
        </w:tabs>
        <w:spacing w:after="0" w:line="240" w:lineRule="auto"/>
        <w:ind w:right="-90" w:firstLineChars="250" w:firstLine="500"/>
        <w:rPr>
          <w:rFonts w:cs="Arial"/>
          <w:lang w:val="en-US" w:eastAsia="zh-CN"/>
        </w:rPr>
      </w:pPr>
      <w:r>
        <w:rPr>
          <w:rFonts w:cs="Arial" w:hint="eastAsia"/>
          <w:lang w:val="en-US" w:eastAsia="zh-CN"/>
        </w:rPr>
        <w:t>被访问人有义务提前通知访客，在生产区域严禁携带记录设备并且禁止吸烟</w:t>
      </w:r>
      <w:r w:rsidR="00AE5703">
        <w:rPr>
          <w:rFonts w:cs="Arial" w:hint="eastAsia"/>
          <w:lang w:val="en-US" w:eastAsia="zh-CN"/>
        </w:rPr>
        <w:t>。</w:t>
      </w:r>
    </w:p>
    <w:p w:rsidR="00463FA3" w:rsidRPr="00860119" w:rsidRDefault="00E903BC" w:rsidP="00463FA3">
      <w:pPr>
        <w:pStyle w:val="21"/>
        <w:tabs>
          <w:tab w:val="left" w:pos="90"/>
        </w:tabs>
        <w:spacing w:after="0" w:line="240" w:lineRule="auto"/>
        <w:ind w:left="540" w:right="-90" w:hanging="540"/>
        <w:jc w:val="both"/>
        <w:rPr>
          <w:rFonts w:cs="Arial"/>
          <w:lang w:val="en-US"/>
        </w:rPr>
      </w:pPr>
      <w:r>
        <w:rPr>
          <w:rFonts w:cs="Arial"/>
          <w:lang w:val="en-US"/>
        </w:rPr>
        <w:t xml:space="preserve">7.1.4 </w:t>
      </w:r>
      <w:r w:rsidR="00463FA3" w:rsidRPr="00860119">
        <w:rPr>
          <w:rFonts w:cs="Arial"/>
          <w:lang w:val="en-US"/>
        </w:rPr>
        <w:t xml:space="preserve">Visitor(s) without an appointment will not allow access to </w:t>
      </w:r>
      <w:proofErr w:type="spellStart"/>
      <w:r w:rsidR="00027A67" w:rsidRPr="00027A67">
        <w:rPr>
          <w:rFonts w:cs="Arial"/>
          <w:lang w:val="en-US"/>
        </w:rPr>
        <w:t>Chengtian</w:t>
      </w:r>
      <w:proofErr w:type="spellEnd"/>
      <w:r w:rsidR="00027A67" w:rsidRPr="00027A67">
        <w:rPr>
          <w:rFonts w:cs="Arial"/>
          <w:lang w:val="en-US"/>
        </w:rPr>
        <w:t xml:space="preserve"> </w:t>
      </w:r>
      <w:proofErr w:type="spellStart"/>
      <w:r w:rsidR="00027A67" w:rsidRPr="00027A67">
        <w:rPr>
          <w:rFonts w:cs="Arial"/>
          <w:lang w:val="en-US"/>
        </w:rPr>
        <w:t>Weiye</w:t>
      </w:r>
      <w:proofErr w:type="spellEnd"/>
      <w:r w:rsidR="00027A67" w:rsidRPr="00027A67">
        <w:rPr>
          <w:rFonts w:cs="Arial"/>
          <w:lang w:val="en-US"/>
        </w:rPr>
        <w:t xml:space="preserve"> (Ningbo) Chip Technology Co., </w:t>
      </w:r>
      <w:proofErr w:type="spellStart"/>
      <w:r w:rsidR="00027A67" w:rsidRPr="00027A67">
        <w:rPr>
          <w:rFonts w:cs="Arial"/>
          <w:lang w:val="en-US"/>
        </w:rPr>
        <w:t>Ltd.</w:t>
      </w:r>
      <w:r w:rsidR="006423A8">
        <w:rPr>
          <w:rFonts w:cs="Arial"/>
          <w:lang w:val="en-US"/>
        </w:rPr>
        <w:t>Secur</w:t>
      </w:r>
      <w:r w:rsidR="006423A8">
        <w:rPr>
          <w:rFonts w:cs="Arial" w:hint="eastAsia"/>
          <w:lang w:val="en-US" w:eastAsia="zh-CN"/>
        </w:rPr>
        <w:t>ity</w:t>
      </w:r>
      <w:proofErr w:type="spellEnd"/>
      <w:r w:rsidR="00463FA3" w:rsidRPr="00255BCE">
        <w:rPr>
          <w:rFonts w:cs="Arial"/>
          <w:lang w:val="en-US"/>
        </w:rPr>
        <w:t xml:space="preserve"> Areas</w:t>
      </w:r>
      <w:r w:rsidR="00463FA3" w:rsidRPr="00860119">
        <w:rPr>
          <w:rFonts w:cs="Arial"/>
          <w:lang w:val="en-US"/>
        </w:rPr>
        <w:t>. Instead the Security officer</w:t>
      </w:r>
      <w:r w:rsidR="00421C43">
        <w:rPr>
          <w:rFonts w:cs="Arial" w:hint="eastAsia"/>
          <w:lang w:val="en-US" w:eastAsia="zh-CN"/>
        </w:rPr>
        <w:t xml:space="preserve"> </w:t>
      </w:r>
      <w:r w:rsidR="00463FA3" w:rsidRPr="00860119">
        <w:rPr>
          <w:rFonts w:cs="Arial"/>
          <w:lang w:val="en-US"/>
        </w:rPr>
        <w:t>shall politely inform the visitor(s) that it is necessary to make an appointment prior to the visit.</w:t>
      </w:r>
    </w:p>
    <w:p w:rsidR="00463FA3" w:rsidRPr="00860119" w:rsidRDefault="00463FA3" w:rsidP="00D679FE">
      <w:pPr>
        <w:pStyle w:val="21"/>
        <w:tabs>
          <w:tab w:val="left" w:pos="90"/>
        </w:tabs>
        <w:spacing w:after="0" w:line="240" w:lineRule="auto"/>
        <w:ind w:leftChars="250" w:left="600" w:right="-90" w:hangingChars="50" w:hanging="100"/>
        <w:rPr>
          <w:rFonts w:cs="Arial"/>
          <w:lang w:val="en-US" w:eastAsia="zh-CN"/>
        </w:rPr>
      </w:pPr>
      <w:r>
        <w:rPr>
          <w:rFonts w:cs="Arial" w:hint="eastAsia"/>
          <w:lang w:val="en-US" w:eastAsia="zh-CN"/>
        </w:rPr>
        <w:t>未预约的访客不得</w:t>
      </w:r>
      <w:proofErr w:type="gramStart"/>
      <w:r>
        <w:rPr>
          <w:rFonts w:cs="Arial" w:hint="eastAsia"/>
          <w:lang w:val="en-US" w:eastAsia="zh-CN"/>
        </w:rPr>
        <w:t>进入</w:t>
      </w:r>
      <w:r w:rsidR="00027A67" w:rsidRPr="00027A67">
        <w:rPr>
          <w:rFonts w:cs="Arial" w:hint="eastAsia"/>
          <w:lang w:val="en-US" w:eastAsia="zh-CN"/>
        </w:rPr>
        <w:t>澄天伟业</w:t>
      </w:r>
      <w:proofErr w:type="gramEnd"/>
      <w:r w:rsidR="00027A67" w:rsidRPr="00027A67">
        <w:rPr>
          <w:rFonts w:cs="Arial" w:hint="eastAsia"/>
          <w:lang w:val="en-US" w:eastAsia="zh-CN"/>
        </w:rPr>
        <w:t>（宁波）芯片技术有限公司</w:t>
      </w:r>
      <w:r>
        <w:rPr>
          <w:rFonts w:cs="Arial" w:hint="eastAsia"/>
          <w:lang w:val="en-US" w:eastAsia="zh-CN"/>
        </w:rPr>
        <w:t>的安全区域。</w:t>
      </w:r>
      <w:r w:rsidR="001E4B31">
        <w:rPr>
          <w:rFonts w:cs="Arial" w:hint="eastAsia"/>
          <w:lang w:val="en-US" w:eastAsia="zh-CN"/>
        </w:rPr>
        <w:t>安全主管</w:t>
      </w:r>
      <w:r>
        <w:rPr>
          <w:rFonts w:cs="Arial" w:hint="eastAsia"/>
          <w:lang w:val="en-US" w:eastAsia="zh-CN"/>
        </w:rPr>
        <w:t>应该礼貌的通知访客，在访问之前应该事先预约。</w:t>
      </w:r>
    </w:p>
    <w:p w:rsidR="00463FA3" w:rsidRPr="00860119" w:rsidRDefault="00E903BC" w:rsidP="00463FA3">
      <w:pPr>
        <w:pStyle w:val="21"/>
        <w:tabs>
          <w:tab w:val="left" w:pos="90"/>
        </w:tabs>
        <w:spacing w:after="0" w:line="240" w:lineRule="auto"/>
        <w:ind w:right="-90"/>
        <w:jc w:val="both"/>
        <w:rPr>
          <w:rFonts w:cs="Arial"/>
          <w:lang w:val="en-US"/>
        </w:rPr>
      </w:pPr>
      <w:r>
        <w:rPr>
          <w:rFonts w:cs="Arial"/>
          <w:lang w:val="en-US"/>
        </w:rPr>
        <w:t xml:space="preserve">7.1.5 </w:t>
      </w:r>
      <w:r w:rsidR="00463FA3" w:rsidRPr="00860119">
        <w:rPr>
          <w:rFonts w:cs="Arial"/>
          <w:lang w:val="en-US"/>
        </w:rPr>
        <w:t xml:space="preserve">The Security Officer at the Security Control Center (SCC) shall contact the host if there is business </w:t>
      </w:r>
    </w:p>
    <w:p w:rsidR="00463FA3" w:rsidRPr="00860119" w:rsidRDefault="00463FA3" w:rsidP="003C646C">
      <w:pPr>
        <w:pStyle w:val="21"/>
        <w:tabs>
          <w:tab w:val="left" w:pos="90"/>
        </w:tabs>
        <w:spacing w:after="0" w:line="240" w:lineRule="auto"/>
        <w:ind w:right="-90" w:firstLineChars="250" w:firstLine="500"/>
        <w:jc w:val="both"/>
        <w:rPr>
          <w:rFonts w:cs="Arial"/>
          <w:lang w:val="en-US"/>
        </w:rPr>
      </w:pPr>
      <w:proofErr w:type="gramStart"/>
      <w:r w:rsidRPr="00860119">
        <w:rPr>
          <w:rFonts w:cs="Arial"/>
          <w:lang w:val="en-US"/>
        </w:rPr>
        <w:t>urgency</w:t>
      </w:r>
      <w:proofErr w:type="gramEnd"/>
      <w:r w:rsidRPr="00860119">
        <w:rPr>
          <w:rFonts w:cs="Arial"/>
          <w:lang w:val="en-US"/>
        </w:rPr>
        <w:t xml:space="preserve">. This shall be done </w:t>
      </w:r>
      <w:r w:rsidR="00384945">
        <w:rPr>
          <w:rFonts w:cs="Arial"/>
          <w:lang w:val="en-US"/>
        </w:rPr>
        <w:t>on a case to case basi</w:t>
      </w:r>
      <w:r w:rsidR="00384945">
        <w:rPr>
          <w:rFonts w:cs="Arial" w:hint="eastAsia"/>
          <w:lang w:val="en-US" w:eastAsia="zh-CN"/>
        </w:rPr>
        <w:t>s</w:t>
      </w:r>
      <w:r w:rsidRPr="00860119">
        <w:rPr>
          <w:rFonts w:cs="Arial"/>
          <w:lang w:val="en-US"/>
        </w:rPr>
        <w:t>. The host shall meet the visitors outside the</w:t>
      </w:r>
    </w:p>
    <w:p w:rsidR="00463FA3" w:rsidRPr="005C4E96" w:rsidRDefault="00463FA3" w:rsidP="00463FA3">
      <w:pPr>
        <w:pStyle w:val="21"/>
        <w:tabs>
          <w:tab w:val="left" w:pos="630"/>
        </w:tabs>
        <w:spacing w:after="0" w:line="240" w:lineRule="auto"/>
        <w:ind w:left="540" w:right="-90"/>
        <w:jc w:val="both"/>
        <w:rPr>
          <w:rFonts w:cs="Arial"/>
          <w:lang w:val="en-US"/>
        </w:rPr>
      </w:pPr>
      <w:r w:rsidRPr="00860119">
        <w:rPr>
          <w:rFonts w:cs="Arial"/>
          <w:lang w:val="en-US"/>
        </w:rPr>
        <w:t>Security Control Center if he decides to entertain this. The host shall complete a ‘Notification of</w:t>
      </w:r>
      <w:r w:rsidR="00421C43">
        <w:rPr>
          <w:rFonts w:cs="Arial" w:hint="eastAsia"/>
          <w:lang w:val="en-US" w:eastAsia="zh-CN"/>
        </w:rPr>
        <w:t xml:space="preserve"> </w:t>
      </w:r>
      <w:r w:rsidRPr="00860119">
        <w:rPr>
          <w:rFonts w:cs="Arial"/>
          <w:lang w:val="en-US"/>
        </w:rPr>
        <w:t>Visitors’ form on the spot and submit to the Security Manager or Security Supervisor for approval.</w:t>
      </w:r>
      <w:r w:rsidR="00421C43">
        <w:rPr>
          <w:rFonts w:cs="Arial" w:hint="eastAsia"/>
          <w:lang w:val="en-US" w:eastAsia="zh-CN"/>
        </w:rPr>
        <w:t xml:space="preserve"> </w:t>
      </w:r>
      <w:r w:rsidRPr="00255BCE">
        <w:rPr>
          <w:rFonts w:cs="Arial"/>
          <w:lang w:val="en-US"/>
        </w:rPr>
        <w:t xml:space="preserve">Visitors to Secure Areas require </w:t>
      </w:r>
      <w:r w:rsidR="00384945">
        <w:rPr>
          <w:rFonts w:cs="Arial"/>
          <w:lang w:val="en-US"/>
        </w:rPr>
        <w:t xml:space="preserve">approval from The </w:t>
      </w:r>
      <w:r w:rsidR="00384945">
        <w:rPr>
          <w:rFonts w:cs="Arial" w:hint="eastAsia"/>
          <w:lang w:val="en-US" w:eastAsia="zh-CN"/>
        </w:rPr>
        <w:t>CISO</w:t>
      </w:r>
      <w:r w:rsidRPr="00255BCE">
        <w:rPr>
          <w:rFonts w:cs="Arial"/>
          <w:lang w:val="en-US"/>
        </w:rPr>
        <w:t xml:space="preserve"> or Security Manager as well as other specific Managers such as R&amp;D, Server Rooms etc</w:t>
      </w:r>
      <w:r w:rsidRPr="00E73966">
        <w:rPr>
          <w:rFonts w:cs="Arial"/>
          <w:color w:val="FF0000"/>
          <w:lang w:val="en-US"/>
        </w:rPr>
        <w:t>.</w:t>
      </w:r>
    </w:p>
    <w:p w:rsidR="00463FA3" w:rsidRDefault="00463FA3" w:rsidP="00D679FE">
      <w:p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s>
        <w:ind w:right="-90" w:firstLineChars="250" w:firstLine="500"/>
        <w:rPr>
          <w:rFonts w:cs="Arial"/>
          <w:lang w:val="en-US" w:eastAsia="zh-CN"/>
        </w:rPr>
      </w:pPr>
      <w:r>
        <w:rPr>
          <w:rFonts w:cs="Arial" w:hint="eastAsia"/>
          <w:lang w:val="en-US" w:eastAsia="zh-CN"/>
        </w:rPr>
        <w:t>若有紧急的事务，在安全监控中心的</w:t>
      </w:r>
      <w:r w:rsidR="001E4B31">
        <w:rPr>
          <w:rFonts w:cs="Arial" w:hint="eastAsia"/>
          <w:lang w:val="en-US" w:eastAsia="zh-CN"/>
        </w:rPr>
        <w:t>安全主管</w:t>
      </w:r>
      <w:r>
        <w:rPr>
          <w:rFonts w:cs="Arial" w:hint="eastAsia"/>
          <w:lang w:val="en-US" w:eastAsia="zh-CN"/>
        </w:rPr>
        <w:t>应该联系被访人，但是应在个案的基础上。若被访问者决</w:t>
      </w:r>
    </w:p>
    <w:p w:rsidR="00463FA3" w:rsidRDefault="00463FA3" w:rsidP="00D679FE">
      <w:p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s>
        <w:ind w:right="-90" w:firstLineChars="250" w:firstLine="500"/>
        <w:rPr>
          <w:rFonts w:cs="Arial"/>
          <w:lang w:val="en-US" w:eastAsia="zh-CN"/>
        </w:rPr>
      </w:pPr>
      <w:r>
        <w:rPr>
          <w:rFonts w:cs="Arial" w:hint="eastAsia"/>
          <w:lang w:val="en-US" w:eastAsia="zh-CN"/>
        </w:rPr>
        <w:t>定接待该访客，则必须在监控中心外进行接待。被访问人应该完成“访客通知单”并且提交给安全经理</w:t>
      </w:r>
    </w:p>
    <w:p w:rsidR="00463FA3" w:rsidRDefault="00463FA3" w:rsidP="00D679FE">
      <w:p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s>
        <w:ind w:right="-90" w:firstLineChars="250" w:firstLine="500"/>
        <w:rPr>
          <w:rFonts w:cs="Arial"/>
          <w:lang w:val="en-US" w:eastAsia="zh-CN"/>
        </w:rPr>
      </w:pPr>
      <w:r>
        <w:rPr>
          <w:rFonts w:cs="Arial" w:hint="eastAsia"/>
          <w:lang w:val="en-US" w:eastAsia="zh-CN"/>
        </w:rPr>
        <w:t>或</w:t>
      </w:r>
      <w:r w:rsidR="0092180F">
        <w:rPr>
          <w:rFonts w:cs="Arial" w:hint="eastAsia"/>
          <w:lang w:val="en-US" w:eastAsia="zh-CN"/>
        </w:rPr>
        <w:t>者安全主管获得批准。对于需要访问安全区域的访客，必须获得</w:t>
      </w:r>
      <w:r w:rsidR="0092180F">
        <w:rPr>
          <w:rFonts w:cs="Arial" w:hint="eastAsia"/>
          <w:lang w:val="en-US" w:eastAsia="zh-CN"/>
        </w:rPr>
        <w:t>CISO</w:t>
      </w:r>
      <w:r>
        <w:rPr>
          <w:rFonts w:cs="Arial" w:hint="eastAsia"/>
          <w:lang w:val="en-US" w:eastAsia="zh-CN"/>
        </w:rPr>
        <w:t>、安全经理或者其他相关经</w:t>
      </w:r>
    </w:p>
    <w:p w:rsidR="00463FA3" w:rsidRPr="00860119" w:rsidRDefault="00463FA3" w:rsidP="00D679FE">
      <w:p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s>
        <w:ind w:right="-90" w:firstLineChars="250" w:firstLine="500"/>
        <w:rPr>
          <w:rFonts w:cs="Arial"/>
          <w:lang w:val="en-US" w:eastAsia="zh-CN"/>
        </w:rPr>
      </w:pPr>
      <w:r>
        <w:rPr>
          <w:rFonts w:cs="Arial" w:hint="eastAsia"/>
          <w:lang w:val="en-US" w:eastAsia="zh-CN"/>
        </w:rPr>
        <w:t>理的批准，如研发中心，服务器室等。</w:t>
      </w:r>
    </w:p>
    <w:p w:rsidR="00463FA3" w:rsidRPr="00860119" w:rsidRDefault="00463FA3" w:rsidP="00463FA3">
      <w:pPr>
        <w:tabs>
          <w:tab w:val="left" w:pos="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s>
        <w:ind w:right="-90"/>
        <w:rPr>
          <w:rFonts w:cs="Arial"/>
          <w:b/>
          <w:lang w:val="en-US" w:eastAsia="zh-CN"/>
        </w:rPr>
      </w:pPr>
      <w:r w:rsidRPr="00860119">
        <w:rPr>
          <w:rFonts w:cs="Arial"/>
          <w:b/>
          <w:bCs/>
          <w:lang w:val="en-US"/>
        </w:rPr>
        <w:t xml:space="preserve">7.2   </w:t>
      </w:r>
      <w:r w:rsidRPr="00860119">
        <w:rPr>
          <w:rFonts w:cs="Arial"/>
          <w:b/>
          <w:lang w:val="en-US"/>
        </w:rPr>
        <w:t xml:space="preserve">Unspecified Visitors </w:t>
      </w:r>
      <w:r>
        <w:rPr>
          <w:rFonts w:cs="Arial" w:hint="eastAsia"/>
          <w:b/>
          <w:lang w:val="en-US" w:eastAsia="zh-CN"/>
        </w:rPr>
        <w:t>未知访客</w:t>
      </w:r>
    </w:p>
    <w:p w:rsidR="00463FA3" w:rsidRPr="00860119" w:rsidRDefault="003E6522" w:rsidP="00463FA3">
      <w:pPr>
        <w:tabs>
          <w:tab w:val="left" w:pos="90"/>
          <w:tab w:val="left" w:pos="221"/>
          <w:tab w:val="left" w:pos="270"/>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jc w:val="both"/>
        <w:rPr>
          <w:rFonts w:cs="Arial"/>
          <w:lang w:val="en-US"/>
        </w:rPr>
      </w:pPr>
      <w:r>
        <w:rPr>
          <w:rFonts w:cs="Arial"/>
          <w:lang w:val="en-US"/>
        </w:rPr>
        <w:t xml:space="preserve">7.2.1 </w:t>
      </w:r>
      <w:r w:rsidR="00463FA3" w:rsidRPr="00860119">
        <w:rPr>
          <w:rFonts w:cs="Arial"/>
          <w:lang w:val="en-US"/>
        </w:rPr>
        <w:t>The Security Control Center and Reception staff shall take the following action in the course of</w:t>
      </w:r>
    </w:p>
    <w:p w:rsidR="00463FA3" w:rsidRPr="00860119" w:rsidRDefault="00463FA3" w:rsidP="00924FC4">
      <w:pPr>
        <w:tabs>
          <w:tab w:val="left" w:pos="90"/>
          <w:tab w:val="left" w:pos="221"/>
          <w:tab w:val="left" w:pos="270"/>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250" w:firstLine="500"/>
        <w:jc w:val="both"/>
        <w:rPr>
          <w:rFonts w:cs="Arial"/>
          <w:lang w:val="en-US"/>
        </w:rPr>
      </w:pPr>
      <w:proofErr w:type="gramStart"/>
      <w:r w:rsidRPr="00860119">
        <w:rPr>
          <w:rFonts w:cs="Arial"/>
          <w:lang w:val="en-US"/>
        </w:rPr>
        <w:t>meeting</w:t>
      </w:r>
      <w:proofErr w:type="gramEnd"/>
      <w:r w:rsidRPr="00860119">
        <w:rPr>
          <w:rFonts w:cs="Arial"/>
          <w:lang w:val="en-US"/>
        </w:rPr>
        <w:t xml:space="preserve"> with unspecified Visitor(s).</w:t>
      </w:r>
    </w:p>
    <w:p w:rsidR="00463FA3" w:rsidRPr="00860119" w:rsidRDefault="00463FA3" w:rsidP="00924FC4">
      <w:pPr>
        <w:tabs>
          <w:tab w:val="left" w:pos="9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250" w:firstLine="500"/>
        <w:rPr>
          <w:rFonts w:cs="Arial"/>
          <w:lang w:val="en-US" w:eastAsia="zh-CN"/>
        </w:rPr>
      </w:pPr>
      <w:r>
        <w:rPr>
          <w:rFonts w:cs="Arial" w:hint="eastAsia"/>
          <w:lang w:val="en-US" w:eastAsia="zh-CN"/>
        </w:rPr>
        <w:t>监控中心以及前台在接待未知访客的时候，应按照如下流程进行接待</w:t>
      </w:r>
    </w:p>
    <w:p w:rsidR="00463FA3" w:rsidRPr="00860119" w:rsidRDefault="003E6522" w:rsidP="00463FA3">
      <w:pPr>
        <w:tabs>
          <w:tab w:val="left" w:pos="9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jc w:val="both"/>
        <w:rPr>
          <w:rFonts w:cs="Arial"/>
          <w:lang w:val="en-US"/>
        </w:rPr>
      </w:pPr>
      <w:r>
        <w:rPr>
          <w:rFonts w:cs="Arial"/>
          <w:lang w:val="en-US"/>
        </w:rPr>
        <w:t xml:space="preserve">7.2.2 </w:t>
      </w:r>
      <w:r w:rsidR="00463FA3" w:rsidRPr="00860119">
        <w:rPr>
          <w:rFonts w:cs="Arial"/>
          <w:lang w:val="en-US"/>
        </w:rPr>
        <w:t>Obtain the name, address and telephone number of the company the person is said to represent.</w:t>
      </w:r>
    </w:p>
    <w:p w:rsidR="00463FA3" w:rsidRDefault="00463FA3" w:rsidP="00463FA3">
      <w:pPr>
        <w:tabs>
          <w:tab w:val="left" w:pos="9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jc w:val="both"/>
        <w:rPr>
          <w:rFonts w:cs="Arial"/>
          <w:lang w:val="en-US" w:eastAsia="zh-CN"/>
        </w:rPr>
      </w:pPr>
      <w:r w:rsidRPr="00860119">
        <w:rPr>
          <w:rFonts w:cs="Arial"/>
          <w:lang w:val="en-US"/>
        </w:rPr>
        <w:t xml:space="preserve">          The particular of the host he intends to meet.</w:t>
      </w:r>
    </w:p>
    <w:p w:rsidR="00463FA3" w:rsidRPr="00860119" w:rsidRDefault="00463FA3" w:rsidP="008E1AB6">
      <w:pPr>
        <w:tabs>
          <w:tab w:val="left" w:pos="9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250" w:firstLine="500"/>
        <w:jc w:val="both"/>
        <w:rPr>
          <w:rFonts w:cs="Arial"/>
          <w:lang w:val="en-US" w:eastAsia="zh-CN"/>
        </w:rPr>
      </w:pPr>
      <w:r>
        <w:rPr>
          <w:rFonts w:cs="Arial" w:hint="eastAsia"/>
          <w:lang w:eastAsia="zh-CN"/>
        </w:rPr>
        <w:t>应该获得此访客的姓名、地址、电话以及他需要访问的人员</w:t>
      </w:r>
    </w:p>
    <w:p w:rsidR="00463FA3" w:rsidRPr="00860119" w:rsidRDefault="003E6522" w:rsidP="00463FA3">
      <w:pPr>
        <w:tabs>
          <w:tab w:val="left" w:pos="90"/>
          <w:tab w:val="left" w:pos="221"/>
          <w:tab w:val="left" w:pos="94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221"/>
          <w:tab w:val="left" w:pos="941"/>
          <w:tab w:val="left" w:pos="1511"/>
          <w:tab w:val="left" w:pos="2160"/>
          <w:tab w:val="left" w:pos="221"/>
          <w:tab w:val="left" w:pos="941"/>
          <w:tab w:val="left" w:pos="1511"/>
          <w:tab w:val="left" w:pos="2160"/>
          <w:tab w:val="left" w:pos="221"/>
          <w:tab w:val="left" w:pos="941"/>
          <w:tab w:val="left" w:pos="1511"/>
          <w:tab w:val="left" w:pos="2160"/>
        </w:tabs>
        <w:ind w:right="-90"/>
        <w:jc w:val="both"/>
        <w:rPr>
          <w:rFonts w:cs="Arial"/>
          <w:lang w:val="en-US"/>
        </w:rPr>
      </w:pPr>
      <w:r>
        <w:rPr>
          <w:rFonts w:cs="Arial"/>
          <w:lang w:val="en-US"/>
        </w:rPr>
        <w:t xml:space="preserve">7.2.3 </w:t>
      </w:r>
      <w:r w:rsidR="00463FA3" w:rsidRPr="00860119">
        <w:rPr>
          <w:rFonts w:cs="Arial"/>
          <w:lang w:val="en-US"/>
        </w:rPr>
        <w:t>Politely inform the person that visitors are required to make an appointment in advance.</w:t>
      </w:r>
    </w:p>
    <w:p w:rsidR="00463FA3" w:rsidRPr="00860119" w:rsidRDefault="00463FA3" w:rsidP="008E1AB6">
      <w:pPr>
        <w:tabs>
          <w:tab w:val="left" w:pos="90"/>
          <w:tab w:val="left" w:pos="221"/>
          <w:tab w:val="left" w:pos="941"/>
          <w:tab w:val="left" w:pos="1511"/>
          <w:tab w:val="left" w:pos="1511"/>
          <w:tab w:val="left" w:pos="221"/>
          <w:tab w:val="left" w:pos="941"/>
          <w:tab w:val="left" w:pos="1511"/>
          <w:tab w:val="left" w:pos="2160"/>
          <w:tab w:val="left" w:pos="221"/>
          <w:tab w:val="left" w:pos="941"/>
          <w:tab w:val="left" w:pos="1511"/>
          <w:tab w:val="left" w:pos="2160"/>
          <w:tab w:val="left" w:pos="941"/>
          <w:tab w:val="left" w:pos="941"/>
          <w:tab w:val="left" w:pos="941"/>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s>
        <w:ind w:right="-90" w:firstLineChars="250" w:firstLine="500"/>
        <w:rPr>
          <w:rFonts w:cs="Arial"/>
          <w:lang w:val="en-US" w:eastAsia="zh-CN"/>
        </w:rPr>
      </w:pPr>
      <w:r>
        <w:rPr>
          <w:rFonts w:cs="Arial" w:hint="eastAsia"/>
          <w:lang w:eastAsia="zh-CN"/>
        </w:rPr>
        <w:t>礼貌的通知该访客应该事先进行预约</w:t>
      </w:r>
    </w:p>
    <w:p w:rsidR="00463FA3" w:rsidRPr="00860119" w:rsidRDefault="003E6522" w:rsidP="00463FA3">
      <w:pPr>
        <w:tabs>
          <w:tab w:val="left" w:pos="90"/>
          <w:tab w:val="left" w:pos="221"/>
          <w:tab w:val="left" w:pos="941"/>
          <w:tab w:val="left" w:pos="1511"/>
          <w:tab w:val="left" w:pos="1511"/>
          <w:tab w:val="left" w:pos="221"/>
          <w:tab w:val="left" w:pos="941"/>
          <w:tab w:val="left" w:pos="1511"/>
          <w:tab w:val="left" w:pos="2160"/>
          <w:tab w:val="left" w:pos="221"/>
          <w:tab w:val="left" w:pos="941"/>
          <w:tab w:val="left" w:pos="1511"/>
          <w:tab w:val="left" w:pos="2160"/>
          <w:tab w:val="left" w:pos="941"/>
          <w:tab w:val="left" w:pos="941"/>
          <w:tab w:val="left" w:pos="941"/>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s>
        <w:ind w:right="-90"/>
        <w:rPr>
          <w:rFonts w:cs="Arial"/>
          <w:lang w:val="en-US"/>
        </w:rPr>
      </w:pPr>
      <w:r>
        <w:rPr>
          <w:rFonts w:cs="Arial"/>
          <w:lang w:val="en-US"/>
        </w:rPr>
        <w:t xml:space="preserve">7.2.4 </w:t>
      </w:r>
      <w:r w:rsidR="00463FA3" w:rsidRPr="00860119">
        <w:rPr>
          <w:rFonts w:cs="Arial"/>
          <w:lang w:val="en-US"/>
        </w:rPr>
        <w:t>The detail shall be submitted to Security Manager or Security Supervisor.</w:t>
      </w:r>
    </w:p>
    <w:p w:rsidR="00463FA3" w:rsidRPr="00860119" w:rsidRDefault="00270C8F" w:rsidP="00550917">
      <w:pPr>
        <w:tabs>
          <w:tab w:val="left" w:pos="9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s>
        <w:ind w:right="-90" w:firstLineChars="250" w:firstLine="500"/>
        <w:rPr>
          <w:rFonts w:cs="Arial"/>
          <w:lang w:val="en-US" w:eastAsia="zh-CN"/>
        </w:rPr>
      </w:pPr>
      <w:r>
        <w:rPr>
          <w:rFonts w:cs="Arial" w:hint="eastAsia"/>
          <w:lang w:eastAsia="zh-CN"/>
        </w:rPr>
        <w:t>具体要求应该提交</w:t>
      </w:r>
      <w:proofErr w:type="gramStart"/>
      <w:r>
        <w:rPr>
          <w:rFonts w:cs="Arial" w:hint="eastAsia"/>
          <w:lang w:eastAsia="zh-CN"/>
        </w:rPr>
        <w:t>予安全</w:t>
      </w:r>
      <w:proofErr w:type="gramEnd"/>
      <w:r>
        <w:rPr>
          <w:rFonts w:cs="Arial" w:hint="eastAsia"/>
          <w:lang w:eastAsia="zh-CN"/>
        </w:rPr>
        <w:t>经理或者安全主管</w:t>
      </w:r>
    </w:p>
    <w:p w:rsidR="00463FA3" w:rsidRPr="00860119" w:rsidRDefault="003E6522" w:rsidP="00463FA3">
      <w:pPr>
        <w:tabs>
          <w:tab w:val="left" w:pos="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jc w:val="both"/>
        <w:rPr>
          <w:rFonts w:cs="Arial"/>
          <w:lang w:val="en-US"/>
        </w:rPr>
      </w:pPr>
      <w:r>
        <w:rPr>
          <w:rFonts w:cs="Arial"/>
          <w:lang w:val="en-US"/>
        </w:rPr>
        <w:t xml:space="preserve">7.2.5 </w:t>
      </w:r>
      <w:r w:rsidR="00463FA3" w:rsidRPr="00860119">
        <w:rPr>
          <w:rFonts w:cs="Arial"/>
          <w:lang w:val="en-US"/>
        </w:rPr>
        <w:t>Security Manager or Supervisor will contact the company concerned to inform them of our policy.</w:t>
      </w:r>
    </w:p>
    <w:p w:rsidR="00463FA3" w:rsidRPr="00860119" w:rsidRDefault="00463FA3" w:rsidP="00550917">
      <w:pPr>
        <w:tabs>
          <w:tab w:val="left" w:pos="9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250" w:firstLine="500"/>
        <w:rPr>
          <w:rFonts w:cs="Arial"/>
          <w:lang w:val="en-US" w:eastAsia="zh-CN"/>
        </w:rPr>
      </w:pPr>
      <w:r>
        <w:rPr>
          <w:rFonts w:cs="Arial" w:hint="eastAsia"/>
          <w:lang w:val="en-US" w:eastAsia="zh-CN"/>
        </w:rPr>
        <w:t>安全经理或者安全主管应与有关公司联系并通知他们我们的方针。</w:t>
      </w:r>
    </w:p>
    <w:p w:rsidR="00463FA3" w:rsidRPr="00860119" w:rsidRDefault="003E6522" w:rsidP="00463FA3">
      <w:pPr>
        <w:tabs>
          <w:tab w:val="left" w:pos="90"/>
          <w:tab w:val="left" w:pos="221"/>
          <w:tab w:val="left" w:pos="900"/>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jc w:val="both"/>
        <w:rPr>
          <w:rFonts w:cs="Arial"/>
          <w:lang w:val="en-US"/>
        </w:rPr>
      </w:pPr>
      <w:r>
        <w:rPr>
          <w:rFonts w:cs="Arial"/>
          <w:lang w:val="en-US"/>
        </w:rPr>
        <w:t xml:space="preserve">7.2.6 </w:t>
      </w:r>
      <w:r w:rsidR="00463FA3" w:rsidRPr="00860119">
        <w:rPr>
          <w:rFonts w:cs="Arial"/>
          <w:lang w:val="en-US"/>
        </w:rPr>
        <w:t>Check the identity of the visitor with the company concerned to ascertain the visitor’s bona fides.</w:t>
      </w:r>
    </w:p>
    <w:p w:rsidR="00463FA3" w:rsidRDefault="00463FA3" w:rsidP="00550917">
      <w:pPr>
        <w:tabs>
          <w:tab w:val="left" w:pos="90"/>
          <w:tab w:val="left" w:pos="221"/>
          <w:tab w:val="left" w:pos="900"/>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250" w:firstLine="500"/>
        <w:jc w:val="both"/>
        <w:rPr>
          <w:rFonts w:cs="Arial"/>
          <w:lang w:val="en-US" w:eastAsia="zh-CN"/>
        </w:rPr>
      </w:pPr>
      <w:r>
        <w:rPr>
          <w:rFonts w:cs="Arial" w:hint="eastAsia"/>
          <w:lang w:eastAsia="zh-CN"/>
        </w:rPr>
        <w:t>核查该访客的身份以确保访客信息的真实</w:t>
      </w:r>
    </w:p>
    <w:p w:rsidR="00463FA3" w:rsidRPr="00860119" w:rsidRDefault="003E6522" w:rsidP="00463FA3">
      <w:pPr>
        <w:tabs>
          <w:tab w:val="left" w:pos="90"/>
          <w:tab w:val="left" w:pos="221"/>
          <w:tab w:val="left" w:pos="900"/>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jc w:val="both"/>
        <w:rPr>
          <w:rFonts w:cs="Arial"/>
          <w:lang w:val="en-US"/>
        </w:rPr>
      </w:pPr>
      <w:r>
        <w:rPr>
          <w:rFonts w:cs="Arial"/>
          <w:lang w:val="en-US"/>
        </w:rPr>
        <w:t xml:space="preserve">7.2.7 </w:t>
      </w:r>
      <w:r w:rsidR="00463FA3" w:rsidRPr="00860119">
        <w:rPr>
          <w:rFonts w:cs="Arial"/>
          <w:lang w:val="en-US"/>
        </w:rPr>
        <w:t>If the person is unknown to the company as mentioned, Security shall consider informing the police</w:t>
      </w:r>
    </w:p>
    <w:p w:rsidR="00463FA3" w:rsidRPr="00860119" w:rsidRDefault="00463FA3" w:rsidP="00D7067A">
      <w:pPr>
        <w:tabs>
          <w:tab w:val="left" w:pos="90"/>
          <w:tab w:val="left" w:pos="221"/>
          <w:tab w:val="left" w:pos="900"/>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200" w:firstLine="400"/>
        <w:jc w:val="both"/>
        <w:rPr>
          <w:rFonts w:cs="Arial"/>
          <w:lang w:val="en-US"/>
        </w:rPr>
      </w:pPr>
      <w:proofErr w:type="gramStart"/>
      <w:r w:rsidRPr="00860119">
        <w:rPr>
          <w:rFonts w:cs="Arial"/>
          <w:lang w:val="en-US"/>
        </w:rPr>
        <w:t>and</w:t>
      </w:r>
      <w:proofErr w:type="gramEnd"/>
      <w:r w:rsidRPr="00860119">
        <w:rPr>
          <w:rFonts w:cs="Arial"/>
          <w:lang w:val="en-US"/>
        </w:rPr>
        <w:t xml:space="preserve"> notified the accreditation authority.</w:t>
      </w:r>
    </w:p>
    <w:p w:rsidR="00463FA3" w:rsidRPr="00860119" w:rsidRDefault="00463FA3" w:rsidP="00D7067A">
      <w:pPr>
        <w:tabs>
          <w:tab w:val="left" w:pos="90"/>
          <w:tab w:val="left" w:pos="221"/>
          <w:tab w:val="left" w:pos="900"/>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200" w:firstLine="400"/>
        <w:rPr>
          <w:rFonts w:cs="Arial"/>
          <w:lang w:val="en-US" w:eastAsia="zh-CN"/>
        </w:rPr>
      </w:pPr>
      <w:r>
        <w:rPr>
          <w:rFonts w:cs="Arial" w:hint="eastAsia"/>
          <w:lang w:eastAsia="zh-CN"/>
        </w:rPr>
        <w:t>若该访客的公司不认识此访客，安全部应考虑报警并且通知其资格认证</w:t>
      </w:r>
    </w:p>
    <w:p w:rsidR="00463FA3" w:rsidRPr="00860119" w:rsidRDefault="00463FA3" w:rsidP="00463FA3">
      <w:pPr>
        <w:tabs>
          <w:tab w:val="left" w:pos="0"/>
          <w:tab w:val="left" w:pos="221"/>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rPr>
          <w:rFonts w:cs="Arial"/>
          <w:b/>
          <w:lang w:val="en-US" w:eastAsia="zh-CN"/>
        </w:rPr>
      </w:pPr>
      <w:r w:rsidRPr="00860119">
        <w:rPr>
          <w:rFonts w:cs="Arial"/>
          <w:b/>
          <w:bCs/>
          <w:lang w:val="en-US"/>
        </w:rPr>
        <w:t>7.3   Urgent Visits</w:t>
      </w:r>
      <w:r w:rsidRPr="00860119">
        <w:rPr>
          <w:rFonts w:cs="Arial"/>
          <w:b/>
          <w:lang w:val="en-US"/>
        </w:rPr>
        <w:t xml:space="preserve"> By Relatives</w:t>
      </w:r>
      <w:r>
        <w:rPr>
          <w:rFonts w:cs="Arial" w:hint="eastAsia"/>
          <w:b/>
          <w:lang w:val="en-US" w:eastAsia="zh-CN"/>
        </w:rPr>
        <w:t>家属紧急访问</w:t>
      </w:r>
    </w:p>
    <w:p w:rsidR="00463FA3" w:rsidRDefault="00463FA3" w:rsidP="00096A11">
      <w:pPr>
        <w:pStyle w:val="aa"/>
        <w:tabs>
          <w:tab w:val="left" w:pos="900"/>
        </w:tabs>
        <w:ind w:left="500" w:right="-90" w:hangingChars="250" w:hanging="500"/>
        <w:jc w:val="both"/>
        <w:rPr>
          <w:rFonts w:cs="Arial"/>
          <w:color w:val="auto"/>
        </w:rPr>
      </w:pPr>
      <w:r w:rsidRPr="00860119">
        <w:rPr>
          <w:rFonts w:cs="Arial"/>
          <w:color w:val="auto"/>
        </w:rPr>
        <w:lastRenderedPageBreak/>
        <w:t xml:space="preserve">        There may be urgent need to visit </w:t>
      </w:r>
      <w:proofErr w:type="spellStart"/>
      <w:r w:rsidR="00027A67" w:rsidRPr="00027A67">
        <w:rPr>
          <w:rFonts w:cs="Arial"/>
          <w:color w:val="auto"/>
          <w:lang w:eastAsia="zh-CN"/>
        </w:rPr>
        <w:t>Chengtian</w:t>
      </w:r>
      <w:proofErr w:type="spellEnd"/>
      <w:r w:rsidR="00027A67" w:rsidRPr="00027A67">
        <w:rPr>
          <w:rFonts w:cs="Arial"/>
          <w:color w:val="auto"/>
          <w:lang w:eastAsia="zh-CN"/>
        </w:rPr>
        <w:t xml:space="preserve"> </w:t>
      </w:r>
      <w:proofErr w:type="spellStart"/>
      <w:r w:rsidR="00027A67" w:rsidRPr="00027A67">
        <w:rPr>
          <w:rFonts w:cs="Arial"/>
          <w:color w:val="auto"/>
          <w:lang w:eastAsia="zh-CN"/>
        </w:rPr>
        <w:t>Weiye</w:t>
      </w:r>
      <w:proofErr w:type="spellEnd"/>
      <w:r w:rsidR="00027A67" w:rsidRPr="00027A67">
        <w:rPr>
          <w:rFonts w:cs="Arial"/>
          <w:color w:val="auto"/>
          <w:lang w:eastAsia="zh-CN"/>
        </w:rPr>
        <w:t xml:space="preserve"> (N</w:t>
      </w:r>
      <w:r w:rsidR="00027A67">
        <w:rPr>
          <w:rFonts w:cs="Arial"/>
          <w:color w:val="auto"/>
          <w:lang w:eastAsia="zh-CN"/>
        </w:rPr>
        <w:t>ingbo) Chip Technology Co., Ltd</w:t>
      </w:r>
      <w:r w:rsidR="00027A67">
        <w:rPr>
          <w:rFonts w:cs="Arial" w:hint="eastAsia"/>
          <w:color w:val="auto"/>
          <w:lang w:eastAsia="zh-CN"/>
        </w:rPr>
        <w:t xml:space="preserve"> </w:t>
      </w:r>
      <w:r w:rsidRPr="00860119">
        <w:rPr>
          <w:rFonts w:cs="Arial"/>
          <w:color w:val="auto"/>
        </w:rPr>
        <w:t>by relatives of employees. In this case the following action</w:t>
      </w:r>
      <w:r w:rsidR="00096A11">
        <w:rPr>
          <w:rFonts w:cs="Arial" w:hint="eastAsia"/>
          <w:color w:val="auto"/>
          <w:lang w:eastAsia="zh-CN"/>
        </w:rPr>
        <w:t xml:space="preserve"> </w:t>
      </w:r>
      <w:r w:rsidRPr="00860119">
        <w:rPr>
          <w:rFonts w:cs="Arial"/>
          <w:color w:val="auto"/>
        </w:rPr>
        <w:t>shall be taken:</w:t>
      </w:r>
    </w:p>
    <w:p w:rsidR="00463FA3" w:rsidRPr="00860119" w:rsidRDefault="00463FA3" w:rsidP="00D7067A">
      <w:pPr>
        <w:pStyle w:val="aa"/>
        <w:tabs>
          <w:tab w:val="left" w:pos="900"/>
        </w:tabs>
        <w:ind w:leftChars="45" w:left="90" w:right="0" w:firstLineChars="165" w:firstLine="330"/>
        <w:rPr>
          <w:rFonts w:cs="Arial"/>
          <w:color w:val="auto"/>
          <w:lang w:eastAsia="zh-CN"/>
        </w:rPr>
      </w:pPr>
      <w:r>
        <w:rPr>
          <w:rFonts w:cs="Arial" w:hint="eastAsia"/>
          <w:color w:val="auto"/>
          <w:lang w:eastAsia="zh-CN"/>
        </w:rPr>
        <w:t>如</w:t>
      </w:r>
      <w:proofErr w:type="gramStart"/>
      <w:r>
        <w:rPr>
          <w:rFonts w:cs="Arial" w:hint="eastAsia"/>
          <w:color w:val="auto"/>
          <w:lang w:eastAsia="zh-CN"/>
        </w:rPr>
        <w:t>遇公司</w:t>
      </w:r>
      <w:proofErr w:type="gramEnd"/>
      <w:r>
        <w:rPr>
          <w:rFonts w:cs="Arial" w:hint="eastAsia"/>
          <w:color w:val="auto"/>
          <w:lang w:eastAsia="zh-CN"/>
        </w:rPr>
        <w:t>内家属因紧急事宜访问公司，需按如下规定处理：</w:t>
      </w:r>
    </w:p>
    <w:p w:rsidR="00463FA3" w:rsidRPr="00860119" w:rsidRDefault="003E6522" w:rsidP="00463FA3">
      <w:pPr>
        <w:tabs>
          <w:tab w:val="left" w:pos="0"/>
          <w:tab w:val="left" w:pos="221"/>
          <w:tab w:val="left" w:pos="900"/>
          <w:tab w:val="left" w:pos="94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jc w:val="both"/>
        <w:rPr>
          <w:rFonts w:cs="Arial"/>
          <w:lang w:val="en-US"/>
        </w:rPr>
      </w:pPr>
      <w:r>
        <w:rPr>
          <w:rFonts w:cs="Arial"/>
          <w:lang w:val="en-US"/>
        </w:rPr>
        <w:t xml:space="preserve">7.3.1 </w:t>
      </w:r>
      <w:r w:rsidR="00463FA3" w:rsidRPr="00860119">
        <w:rPr>
          <w:rFonts w:cs="Arial"/>
          <w:lang w:val="en-US"/>
        </w:rPr>
        <w:t>Security will record the particular of the visitor and the urgent nature of the visit in the occurrence</w:t>
      </w:r>
    </w:p>
    <w:p w:rsidR="00463FA3" w:rsidRPr="00860119" w:rsidRDefault="00463FA3" w:rsidP="002A795F">
      <w:pPr>
        <w:tabs>
          <w:tab w:val="left" w:pos="0"/>
          <w:tab w:val="left" w:pos="221"/>
          <w:tab w:val="left" w:pos="900"/>
          <w:tab w:val="left" w:pos="94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250" w:firstLine="500"/>
        <w:jc w:val="both"/>
        <w:rPr>
          <w:rFonts w:cs="Arial"/>
          <w:lang w:val="en-US"/>
        </w:rPr>
      </w:pPr>
      <w:proofErr w:type="gramStart"/>
      <w:r w:rsidRPr="00860119">
        <w:rPr>
          <w:rFonts w:cs="Arial"/>
          <w:lang w:val="en-US"/>
        </w:rPr>
        <w:t>register</w:t>
      </w:r>
      <w:proofErr w:type="gramEnd"/>
      <w:r w:rsidRPr="00860119">
        <w:rPr>
          <w:rFonts w:cs="Arial"/>
          <w:lang w:val="en-US"/>
        </w:rPr>
        <w:t>. In the event of uncertainty the Security Supervisor or Manager shall be notified.</w:t>
      </w:r>
    </w:p>
    <w:p w:rsidR="00463FA3" w:rsidRDefault="00463FA3" w:rsidP="00463FA3">
      <w:pPr>
        <w:tabs>
          <w:tab w:val="left" w:pos="0"/>
          <w:tab w:val="left" w:pos="221"/>
          <w:tab w:val="left" w:pos="900"/>
          <w:tab w:val="left" w:pos="94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left="720"/>
        <w:jc w:val="both"/>
        <w:rPr>
          <w:rFonts w:cs="Arial"/>
          <w:lang w:eastAsia="zh-CN"/>
        </w:rPr>
      </w:pPr>
      <w:r>
        <w:rPr>
          <w:rFonts w:cs="Arial" w:hint="eastAsia"/>
          <w:lang w:eastAsia="zh-CN"/>
        </w:rPr>
        <w:t>保安记录访客的具体信息和来访的紧急事由。遇到不确定情况应请示安全主管或经理。</w:t>
      </w:r>
    </w:p>
    <w:p w:rsidR="00463FA3" w:rsidRPr="00860119" w:rsidRDefault="003E6522" w:rsidP="00463FA3">
      <w:pPr>
        <w:tabs>
          <w:tab w:val="left" w:pos="0"/>
          <w:tab w:val="left" w:pos="221"/>
          <w:tab w:val="left" w:pos="900"/>
          <w:tab w:val="left" w:pos="94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jc w:val="both"/>
        <w:rPr>
          <w:rFonts w:cs="Arial"/>
          <w:lang w:val="en-US"/>
        </w:rPr>
      </w:pPr>
      <w:r>
        <w:rPr>
          <w:rFonts w:cs="Arial"/>
          <w:lang w:val="en-US"/>
        </w:rPr>
        <w:t xml:space="preserve">7.3.2 </w:t>
      </w:r>
      <w:r w:rsidR="00463FA3" w:rsidRPr="00860119">
        <w:rPr>
          <w:rFonts w:cs="Arial"/>
          <w:lang w:val="en-US"/>
        </w:rPr>
        <w:t>The staff concerned will be contacted either by phone or direct approach to the department by the</w:t>
      </w:r>
    </w:p>
    <w:p w:rsidR="00463FA3" w:rsidRPr="00860119" w:rsidRDefault="00463FA3" w:rsidP="00463FA3">
      <w:pPr>
        <w:tabs>
          <w:tab w:val="left" w:pos="0"/>
          <w:tab w:val="left" w:pos="221"/>
          <w:tab w:val="left" w:pos="900"/>
          <w:tab w:val="left" w:pos="94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jc w:val="both"/>
        <w:rPr>
          <w:rFonts w:cs="Arial"/>
          <w:lang w:val="en-US"/>
        </w:rPr>
      </w:pPr>
      <w:r w:rsidRPr="00860119">
        <w:rPr>
          <w:rFonts w:cs="Arial"/>
          <w:lang w:val="en-US"/>
        </w:rPr>
        <w:t xml:space="preserve">          Security Officer.</w:t>
      </w:r>
    </w:p>
    <w:p w:rsidR="00463FA3" w:rsidRPr="00A643EE" w:rsidRDefault="001E4B31" w:rsidP="002A795F">
      <w:pPr>
        <w:tabs>
          <w:tab w:val="left" w:pos="0"/>
          <w:tab w:val="left" w:pos="221"/>
          <w:tab w:val="left" w:pos="900"/>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leftChars="45" w:left="90" w:firstLineChars="200" w:firstLine="400"/>
        <w:rPr>
          <w:rFonts w:cs="Arial"/>
          <w:lang w:eastAsia="zh-CN"/>
        </w:rPr>
      </w:pPr>
      <w:r>
        <w:rPr>
          <w:rFonts w:cs="Arial" w:hint="eastAsia"/>
          <w:lang w:eastAsia="zh-CN"/>
        </w:rPr>
        <w:t>安全主管</w:t>
      </w:r>
      <w:r w:rsidR="00463FA3">
        <w:rPr>
          <w:rFonts w:cs="Arial" w:hint="eastAsia"/>
          <w:lang w:eastAsia="zh-CN"/>
        </w:rPr>
        <w:t>电话联系员工或直接通知部门找到该员工。</w:t>
      </w:r>
    </w:p>
    <w:p w:rsidR="00463FA3" w:rsidRPr="00860119" w:rsidRDefault="003E6522" w:rsidP="00463FA3">
      <w:pPr>
        <w:tabs>
          <w:tab w:val="left" w:pos="0"/>
          <w:tab w:val="left" w:pos="221"/>
          <w:tab w:val="left" w:pos="900"/>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rPr>
          <w:rFonts w:cs="Arial"/>
          <w:lang w:val="en-US"/>
        </w:rPr>
      </w:pPr>
      <w:r>
        <w:rPr>
          <w:rFonts w:cs="Arial"/>
          <w:lang w:val="en-US"/>
        </w:rPr>
        <w:t xml:space="preserve">7.3.3 </w:t>
      </w:r>
      <w:r w:rsidR="00463FA3" w:rsidRPr="00860119">
        <w:rPr>
          <w:rFonts w:cs="Arial"/>
          <w:lang w:val="en-US"/>
        </w:rPr>
        <w:t>The meeting place shall be limited to the lobby only and the period of the visit is within a reasonable</w:t>
      </w:r>
    </w:p>
    <w:p w:rsidR="00463FA3" w:rsidRPr="00860119" w:rsidRDefault="00463FA3" w:rsidP="002A795F">
      <w:pPr>
        <w:tabs>
          <w:tab w:val="left" w:pos="0"/>
          <w:tab w:val="left" w:pos="221"/>
          <w:tab w:val="left" w:pos="900"/>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250" w:firstLine="500"/>
        <w:rPr>
          <w:rFonts w:cs="Arial"/>
          <w:lang w:val="en-US" w:eastAsia="zh-CN"/>
        </w:rPr>
      </w:pPr>
      <w:proofErr w:type="gramStart"/>
      <w:r w:rsidRPr="00860119">
        <w:rPr>
          <w:rFonts w:cs="Arial"/>
          <w:lang w:val="en-US" w:eastAsia="zh-CN"/>
        </w:rPr>
        <w:t>time</w:t>
      </w:r>
      <w:proofErr w:type="gramEnd"/>
      <w:r w:rsidRPr="00860119">
        <w:rPr>
          <w:rFonts w:cs="Arial"/>
          <w:lang w:val="en-US" w:eastAsia="zh-CN"/>
        </w:rPr>
        <w:t xml:space="preserve">. </w:t>
      </w:r>
    </w:p>
    <w:p w:rsidR="00463FA3" w:rsidRPr="00A643EE" w:rsidRDefault="00463FA3" w:rsidP="002A795F">
      <w:pPr>
        <w:tabs>
          <w:tab w:val="left" w:pos="0"/>
          <w:tab w:val="left" w:pos="221"/>
          <w:tab w:val="left" w:pos="900"/>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leftChars="45" w:left="90" w:firstLineChars="200" w:firstLine="400"/>
        <w:rPr>
          <w:rFonts w:cs="Arial"/>
          <w:lang w:eastAsia="zh-CN"/>
        </w:rPr>
      </w:pPr>
      <w:r>
        <w:rPr>
          <w:rFonts w:cs="Arial" w:hint="eastAsia"/>
          <w:lang w:eastAsia="zh-CN"/>
        </w:rPr>
        <w:t>访客家属只限于在合适的时间在访客大厅进行访问</w:t>
      </w:r>
    </w:p>
    <w:p w:rsidR="00463FA3" w:rsidRPr="00860119" w:rsidRDefault="00463FA3" w:rsidP="00463FA3">
      <w:pPr>
        <w:tabs>
          <w:tab w:val="left" w:pos="0"/>
          <w:tab w:val="left" w:pos="221"/>
          <w:tab w:val="left" w:pos="900"/>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jc w:val="both"/>
        <w:rPr>
          <w:rFonts w:cs="Arial"/>
          <w:lang w:val="en-US"/>
        </w:rPr>
      </w:pPr>
      <w:proofErr w:type="gramStart"/>
      <w:r w:rsidRPr="00860119">
        <w:rPr>
          <w:rFonts w:cs="Arial"/>
          <w:lang w:val="en-US"/>
        </w:rPr>
        <w:t>7.3.4  Security</w:t>
      </w:r>
      <w:proofErr w:type="gramEnd"/>
      <w:r w:rsidRPr="00860119">
        <w:rPr>
          <w:rFonts w:cs="Arial"/>
          <w:lang w:val="en-US"/>
        </w:rPr>
        <w:t xml:space="preserve"> officer should maintain a DISCREET observation distance from the meeting place. This is to</w:t>
      </w:r>
    </w:p>
    <w:p w:rsidR="00463FA3" w:rsidRPr="00860119" w:rsidRDefault="00463FA3" w:rsidP="002A795F">
      <w:pPr>
        <w:tabs>
          <w:tab w:val="left" w:pos="0"/>
          <w:tab w:val="left" w:pos="221"/>
          <w:tab w:val="left" w:pos="900"/>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300" w:firstLine="600"/>
        <w:jc w:val="both"/>
        <w:rPr>
          <w:rFonts w:cs="Arial"/>
          <w:lang w:val="en-US"/>
        </w:rPr>
      </w:pPr>
      <w:proofErr w:type="gramStart"/>
      <w:r w:rsidRPr="00860119">
        <w:rPr>
          <w:rFonts w:cs="Arial"/>
          <w:lang w:val="en-US"/>
        </w:rPr>
        <w:t>make</w:t>
      </w:r>
      <w:proofErr w:type="gramEnd"/>
      <w:r w:rsidRPr="00860119">
        <w:rPr>
          <w:rFonts w:cs="Arial"/>
          <w:lang w:val="en-US"/>
        </w:rPr>
        <w:t xml:space="preserve"> certain that no illicit transaction occur. </w:t>
      </w:r>
    </w:p>
    <w:p w:rsidR="00463FA3" w:rsidRPr="001654D3" w:rsidRDefault="001E4B31" w:rsidP="002A795F">
      <w:pPr>
        <w:tabs>
          <w:tab w:val="left" w:pos="0"/>
          <w:tab w:val="left" w:pos="22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firstLineChars="250" w:firstLine="500"/>
        <w:rPr>
          <w:rFonts w:cs="Arial"/>
          <w:lang w:eastAsia="zh-CN"/>
        </w:rPr>
      </w:pPr>
      <w:r>
        <w:rPr>
          <w:rFonts w:cs="Arial" w:hint="eastAsia"/>
          <w:lang w:eastAsia="zh-CN"/>
        </w:rPr>
        <w:t>安全主管</w:t>
      </w:r>
      <w:r w:rsidR="00463FA3">
        <w:rPr>
          <w:rFonts w:cs="Arial" w:hint="eastAsia"/>
          <w:lang w:eastAsia="zh-CN"/>
        </w:rPr>
        <w:t>应在离开</w:t>
      </w:r>
      <w:proofErr w:type="gramStart"/>
      <w:r w:rsidR="00463FA3">
        <w:rPr>
          <w:rFonts w:cs="Arial" w:hint="eastAsia"/>
          <w:lang w:eastAsia="zh-CN"/>
        </w:rPr>
        <w:t>访客区</w:t>
      </w:r>
      <w:proofErr w:type="gramEnd"/>
      <w:r w:rsidR="00463FA3">
        <w:rPr>
          <w:rFonts w:cs="Arial" w:hint="eastAsia"/>
          <w:lang w:eastAsia="zh-CN"/>
        </w:rPr>
        <w:t>一定距离的地方监控现场，以防不法的交接。</w:t>
      </w:r>
    </w:p>
    <w:p w:rsidR="00463FA3" w:rsidRPr="001654D3" w:rsidRDefault="00463FA3" w:rsidP="00463FA3">
      <w:pPr>
        <w:tabs>
          <w:tab w:val="left" w:pos="0"/>
          <w:tab w:val="left" w:pos="221"/>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rPr>
          <w:rFonts w:cs="Arial"/>
          <w:b/>
          <w:lang w:eastAsia="zh-CN"/>
        </w:rPr>
      </w:pPr>
      <w:r w:rsidRPr="001654D3">
        <w:rPr>
          <w:rFonts w:cs="Arial"/>
          <w:b/>
        </w:rPr>
        <w:t>7.4  Notification Of Visitors Form</w:t>
      </w:r>
      <w:r>
        <w:rPr>
          <w:rFonts w:cs="Arial" w:hint="eastAsia"/>
          <w:b/>
          <w:lang w:val="en-US" w:eastAsia="zh-CN"/>
        </w:rPr>
        <w:t>访客通知单</w:t>
      </w:r>
    </w:p>
    <w:p w:rsidR="00463FA3" w:rsidRPr="001654D3" w:rsidRDefault="00463FA3" w:rsidP="00463FA3">
      <w:pPr>
        <w:tabs>
          <w:tab w:val="left" w:pos="0"/>
          <w:tab w:val="left" w:pos="221"/>
          <w:tab w:val="left" w:pos="900"/>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jc w:val="both"/>
        <w:rPr>
          <w:rFonts w:cs="Arial"/>
        </w:rPr>
      </w:pPr>
      <w:r w:rsidRPr="001654D3">
        <w:rPr>
          <w:rFonts w:cs="Arial"/>
        </w:rPr>
        <w:t xml:space="preserve">       The Host Department shall be responsible to complete the NOTIFICATION OF VISITORS FORM.</w:t>
      </w:r>
    </w:p>
    <w:p w:rsidR="00463FA3" w:rsidRPr="00463FA3" w:rsidRDefault="00463FA3" w:rsidP="00463FA3">
      <w:pPr>
        <w:tabs>
          <w:tab w:val="left" w:pos="0"/>
          <w:tab w:val="left" w:pos="221"/>
          <w:tab w:val="left" w:pos="900"/>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jc w:val="both"/>
        <w:rPr>
          <w:rFonts w:cs="Arial"/>
        </w:rPr>
      </w:pPr>
      <w:r w:rsidRPr="001654D3">
        <w:rPr>
          <w:rFonts w:cs="Arial"/>
        </w:rPr>
        <w:t xml:space="preserve">       This form must reach the Security Department at least 24 hours prior to the visit. </w:t>
      </w:r>
      <w:r w:rsidRPr="00463FA3">
        <w:rPr>
          <w:rFonts w:cs="Arial"/>
        </w:rPr>
        <w:t>The distribution list</w:t>
      </w:r>
    </w:p>
    <w:p w:rsidR="00463FA3" w:rsidRPr="00463FA3" w:rsidRDefault="00463FA3" w:rsidP="00463FA3">
      <w:pPr>
        <w:tabs>
          <w:tab w:val="left" w:pos="0"/>
          <w:tab w:val="left" w:pos="221"/>
          <w:tab w:val="left" w:pos="900"/>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jc w:val="both"/>
        <w:rPr>
          <w:rFonts w:cs="Arial"/>
          <w:lang w:eastAsia="zh-CN"/>
        </w:rPr>
      </w:pPr>
      <w:r w:rsidRPr="00463FA3">
        <w:rPr>
          <w:rFonts w:cs="Arial"/>
        </w:rPr>
        <w:t xml:space="preserve">       of the </w:t>
      </w:r>
      <w:r w:rsidRPr="00463FA3">
        <w:rPr>
          <w:rFonts w:cs="Arial" w:hint="eastAsia"/>
          <w:lang w:eastAsia="zh-CN"/>
        </w:rPr>
        <w:t>f</w:t>
      </w:r>
      <w:r w:rsidRPr="00463FA3">
        <w:rPr>
          <w:rFonts w:cs="Arial"/>
        </w:rPr>
        <w:t>orm is as follow:</w:t>
      </w:r>
    </w:p>
    <w:p w:rsidR="00463FA3" w:rsidRPr="00463FA3" w:rsidRDefault="00463FA3" w:rsidP="002A795F">
      <w:pPr>
        <w:tabs>
          <w:tab w:val="left" w:pos="0"/>
          <w:tab w:val="left" w:pos="221"/>
          <w:tab w:val="left" w:pos="900"/>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200" w:firstLine="400"/>
        <w:jc w:val="both"/>
        <w:rPr>
          <w:rFonts w:cs="Arial"/>
          <w:lang w:eastAsia="zh-CN"/>
        </w:rPr>
      </w:pPr>
      <w:r>
        <w:rPr>
          <w:rFonts w:cs="Arial" w:hint="eastAsia"/>
          <w:lang w:val="en-US" w:eastAsia="zh-CN"/>
        </w:rPr>
        <w:t>被访部门有义务完成访客通知单</w:t>
      </w:r>
      <w:r w:rsidRPr="00463FA3">
        <w:rPr>
          <w:rFonts w:cs="Arial" w:hint="eastAsia"/>
          <w:lang w:eastAsia="zh-CN"/>
        </w:rPr>
        <w:t>，</w:t>
      </w:r>
      <w:r>
        <w:rPr>
          <w:rFonts w:cs="Arial" w:hint="eastAsia"/>
          <w:lang w:val="en-US" w:eastAsia="zh-CN"/>
        </w:rPr>
        <w:t>此通知单必须提前</w:t>
      </w:r>
      <w:r w:rsidRPr="00463FA3">
        <w:rPr>
          <w:rFonts w:cs="Arial" w:hint="eastAsia"/>
          <w:lang w:eastAsia="zh-CN"/>
        </w:rPr>
        <w:t>24</w:t>
      </w:r>
      <w:r>
        <w:rPr>
          <w:rFonts w:cs="Arial" w:hint="eastAsia"/>
          <w:lang w:val="en-US" w:eastAsia="zh-CN"/>
        </w:rPr>
        <w:t>小时提交给安全部门。表格</w:t>
      </w:r>
      <w:r w:rsidR="001E4B31">
        <w:rPr>
          <w:rFonts w:cs="Arial" w:hint="eastAsia"/>
          <w:lang w:val="en-US" w:eastAsia="zh-CN"/>
        </w:rPr>
        <w:t>分</w:t>
      </w:r>
      <w:r>
        <w:rPr>
          <w:rFonts w:cs="Arial" w:hint="eastAsia"/>
          <w:lang w:val="en-US" w:eastAsia="zh-CN"/>
        </w:rPr>
        <w:t>发清单如下</w:t>
      </w:r>
      <w:r w:rsidRPr="00463FA3">
        <w:rPr>
          <w:rFonts w:cs="Arial" w:hint="eastAsia"/>
          <w:lang w:eastAsia="zh-CN"/>
        </w:rPr>
        <w:t>：</w:t>
      </w:r>
    </w:p>
    <w:p w:rsidR="00463FA3" w:rsidRPr="00463FA3" w:rsidRDefault="00463FA3" w:rsidP="00463FA3">
      <w:pPr>
        <w:tabs>
          <w:tab w:val="left" w:pos="0"/>
          <w:tab w:val="left" w:pos="180"/>
          <w:tab w:val="left" w:pos="221"/>
          <w:tab w:val="left" w:pos="900"/>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rPr>
          <w:rFonts w:cs="Arial"/>
          <w:lang w:eastAsia="zh-CN"/>
        </w:rPr>
      </w:pPr>
      <w:r w:rsidRPr="00463FA3">
        <w:rPr>
          <w:rFonts w:cs="Arial"/>
          <w:lang w:eastAsia="zh-CN"/>
        </w:rPr>
        <w:t>7.4.1  Security Dept</w:t>
      </w:r>
    </w:p>
    <w:p w:rsidR="00463FA3" w:rsidRPr="00463FA3" w:rsidRDefault="00463FA3" w:rsidP="00495787">
      <w:pPr>
        <w:tabs>
          <w:tab w:val="left" w:pos="0"/>
          <w:tab w:val="left" w:pos="180"/>
          <w:tab w:val="left" w:pos="221"/>
          <w:tab w:val="left" w:pos="900"/>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250" w:firstLine="500"/>
        <w:rPr>
          <w:rFonts w:cs="Arial"/>
          <w:lang w:eastAsia="zh-CN"/>
        </w:rPr>
      </w:pPr>
      <w:r>
        <w:rPr>
          <w:rFonts w:cs="Arial" w:hint="eastAsia"/>
          <w:lang w:val="en-US" w:eastAsia="zh-CN"/>
        </w:rPr>
        <w:t>安全部</w:t>
      </w:r>
    </w:p>
    <w:p w:rsidR="00463FA3" w:rsidRPr="00463FA3" w:rsidRDefault="00463FA3" w:rsidP="00463FA3">
      <w:pPr>
        <w:tabs>
          <w:tab w:val="left" w:pos="0"/>
          <w:tab w:val="left" w:pos="180"/>
          <w:tab w:val="left" w:pos="221"/>
          <w:tab w:val="left" w:pos="900"/>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rPr>
          <w:rFonts w:cs="Arial"/>
          <w:lang w:eastAsia="zh-CN"/>
        </w:rPr>
      </w:pPr>
      <w:r w:rsidRPr="00463FA3">
        <w:rPr>
          <w:rFonts w:cs="Arial"/>
          <w:lang w:eastAsia="zh-CN"/>
        </w:rPr>
        <w:t>7.4.2  Reception</w:t>
      </w:r>
    </w:p>
    <w:p w:rsidR="00463FA3" w:rsidRPr="00463FA3" w:rsidRDefault="00463FA3" w:rsidP="002A795F">
      <w:pPr>
        <w:tabs>
          <w:tab w:val="left" w:pos="0"/>
          <w:tab w:val="left" w:pos="180"/>
          <w:tab w:val="left" w:pos="221"/>
          <w:tab w:val="left" w:pos="900"/>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250" w:firstLine="500"/>
        <w:rPr>
          <w:rFonts w:cs="Arial"/>
          <w:lang w:eastAsia="zh-CN"/>
        </w:rPr>
      </w:pPr>
      <w:r>
        <w:rPr>
          <w:rFonts w:cs="Arial" w:hint="eastAsia"/>
          <w:lang w:val="en-US" w:eastAsia="zh-CN"/>
        </w:rPr>
        <w:t>前台</w:t>
      </w:r>
    </w:p>
    <w:p w:rsidR="00463FA3" w:rsidRPr="00860119" w:rsidRDefault="00463FA3" w:rsidP="002A795F">
      <w:pPr>
        <w:tabs>
          <w:tab w:val="left" w:pos="0"/>
          <w:tab w:val="left" w:pos="180"/>
          <w:tab w:val="left" w:pos="221"/>
          <w:tab w:val="left" w:pos="900"/>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250" w:firstLine="500"/>
        <w:jc w:val="both"/>
        <w:rPr>
          <w:rFonts w:cs="Arial"/>
          <w:lang w:val="en-US" w:eastAsia="zh-CN"/>
        </w:rPr>
      </w:pPr>
      <w:r w:rsidRPr="00860119">
        <w:rPr>
          <w:rFonts w:cs="Arial"/>
          <w:lang w:val="en-US" w:eastAsia="zh-CN"/>
        </w:rPr>
        <w:t>It is the responsibility of the person hos</w:t>
      </w:r>
      <w:r>
        <w:rPr>
          <w:rFonts w:cs="Arial"/>
          <w:lang w:val="en-US" w:eastAsia="zh-CN"/>
        </w:rPr>
        <w:t xml:space="preserve">ting the visit to prepare the </w:t>
      </w:r>
      <w:r w:rsidRPr="00860119">
        <w:rPr>
          <w:rFonts w:cs="Arial"/>
          <w:lang w:val="en-US" w:eastAsia="zh-CN"/>
        </w:rPr>
        <w:t>form and seek approval from the</w:t>
      </w:r>
    </w:p>
    <w:p w:rsidR="00463FA3" w:rsidRPr="00860119" w:rsidRDefault="00463FA3" w:rsidP="002A795F">
      <w:pPr>
        <w:tabs>
          <w:tab w:val="left" w:pos="0"/>
          <w:tab w:val="left" w:pos="180"/>
          <w:tab w:val="left" w:pos="221"/>
          <w:tab w:val="left" w:pos="900"/>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250" w:firstLine="500"/>
        <w:jc w:val="both"/>
        <w:rPr>
          <w:rFonts w:cs="Arial"/>
          <w:lang w:val="en-US"/>
        </w:rPr>
      </w:pPr>
      <w:proofErr w:type="gramStart"/>
      <w:r w:rsidRPr="00860119">
        <w:rPr>
          <w:rFonts w:cs="Arial"/>
          <w:lang w:val="en-US"/>
        </w:rPr>
        <w:t>shop</w:t>
      </w:r>
      <w:proofErr w:type="gramEnd"/>
      <w:r w:rsidRPr="00860119">
        <w:rPr>
          <w:rFonts w:cs="Arial"/>
          <w:lang w:val="en-US"/>
        </w:rPr>
        <w:t xml:space="preserve"> floor departmental head, as specified in clause 7.5 and 7.6.</w:t>
      </w:r>
    </w:p>
    <w:p w:rsidR="00463FA3" w:rsidRPr="00860119" w:rsidRDefault="00463FA3" w:rsidP="002A795F">
      <w:pPr>
        <w:tabs>
          <w:tab w:val="left" w:pos="90"/>
          <w:tab w:val="left" w:pos="180"/>
          <w:tab w:val="left" w:pos="221"/>
          <w:tab w:val="left" w:pos="900"/>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250" w:firstLine="500"/>
        <w:rPr>
          <w:rFonts w:cs="Arial"/>
          <w:lang w:val="en-US" w:eastAsia="zh-CN"/>
        </w:rPr>
      </w:pPr>
      <w:r>
        <w:rPr>
          <w:rFonts w:cs="Arial" w:hint="eastAsia"/>
          <w:lang w:val="en-US" w:eastAsia="zh-CN"/>
        </w:rPr>
        <w:t>陪同访问的被访问有义务完成访客通知单的填写并且获得相应的批准，具体要求</w:t>
      </w:r>
      <w:r>
        <w:rPr>
          <w:rFonts w:cs="Arial" w:hint="eastAsia"/>
          <w:lang w:val="en-US" w:eastAsia="zh-CN"/>
        </w:rPr>
        <w:t>7.5</w:t>
      </w:r>
    </w:p>
    <w:p w:rsidR="00463FA3" w:rsidRPr="00270C8F" w:rsidRDefault="00463FA3" w:rsidP="00270C8F">
      <w:pPr>
        <w:tabs>
          <w:tab w:val="left" w:pos="-90"/>
          <w:tab w:val="left" w:pos="180"/>
          <w:tab w:val="left" w:pos="221"/>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rPr>
          <w:rFonts w:cs="Arial"/>
          <w:b/>
          <w:bCs/>
          <w:lang w:val="en-US" w:eastAsia="zh-CN"/>
        </w:rPr>
      </w:pPr>
      <w:r w:rsidRPr="00860119">
        <w:rPr>
          <w:rFonts w:cs="Arial"/>
          <w:b/>
          <w:bCs/>
          <w:lang w:val="en-US"/>
        </w:rPr>
        <w:t>7.5   Approval For Visitors</w:t>
      </w:r>
      <w:r>
        <w:rPr>
          <w:rFonts w:cs="Arial" w:hint="eastAsia"/>
          <w:b/>
          <w:bCs/>
          <w:lang w:val="en-US" w:eastAsia="zh-CN"/>
        </w:rPr>
        <w:t>访问批准</w:t>
      </w:r>
    </w:p>
    <w:p w:rsidR="00463FA3" w:rsidRPr="00C00C10" w:rsidRDefault="00463FA3" w:rsidP="00463FA3">
      <w:pPr>
        <w:pStyle w:val="30"/>
        <w:tabs>
          <w:tab w:val="left" w:pos="-90"/>
          <w:tab w:val="left" w:pos="180"/>
          <w:tab w:val="left" w:pos="900"/>
        </w:tabs>
        <w:ind w:left="600" w:hanging="510"/>
        <w:rPr>
          <w:rFonts w:cs="Arial"/>
          <w:sz w:val="20"/>
          <w:szCs w:val="20"/>
          <w:lang w:eastAsia="zh-CN"/>
        </w:rPr>
      </w:pPr>
      <w:r w:rsidRPr="00C00C10">
        <w:rPr>
          <w:rFonts w:cs="Arial"/>
          <w:sz w:val="20"/>
          <w:szCs w:val="20"/>
          <w:lang w:eastAsia="zh-CN"/>
        </w:rPr>
        <w:t xml:space="preserve">        Short Stay Entrance into workshop ---- Host department manager, production department manager and security department manager approval                </w:t>
      </w:r>
    </w:p>
    <w:p w:rsidR="00463FA3" w:rsidRPr="00C00C10" w:rsidRDefault="00463FA3" w:rsidP="00DA2A34">
      <w:pPr>
        <w:pStyle w:val="30"/>
        <w:tabs>
          <w:tab w:val="left" w:pos="-90"/>
          <w:tab w:val="left" w:pos="180"/>
          <w:tab w:val="left" w:pos="900"/>
        </w:tabs>
        <w:ind w:leftChars="245" w:left="600" w:hangingChars="55" w:hanging="110"/>
        <w:rPr>
          <w:rFonts w:cs="Arial"/>
          <w:sz w:val="20"/>
          <w:szCs w:val="20"/>
          <w:lang w:eastAsia="zh-CN"/>
        </w:rPr>
      </w:pPr>
      <w:r w:rsidRPr="00C00C10">
        <w:rPr>
          <w:rFonts w:cs="Arial"/>
          <w:sz w:val="20"/>
          <w:szCs w:val="20"/>
          <w:lang w:eastAsia="zh-CN"/>
        </w:rPr>
        <w:t>进入车间短期逗留需经接待部门经理、生产部经理和安全部经理批复</w:t>
      </w:r>
    </w:p>
    <w:p w:rsidR="00463FA3" w:rsidRPr="00C00C10" w:rsidRDefault="00463FA3" w:rsidP="00463FA3">
      <w:pPr>
        <w:pStyle w:val="a4"/>
        <w:tabs>
          <w:tab w:val="clear" w:pos="9072"/>
          <w:tab w:val="right" w:pos="9720"/>
        </w:tabs>
        <w:ind w:right="271"/>
        <w:rPr>
          <w:rFonts w:cs="Arial"/>
          <w:lang w:eastAsia="zh-CN"/>
        </w:rPr>
      </w:pPr>
      <w:r w:rsidRPr="00C00C10">
        <w:rPr>
          <w:rFonts w:cs="Arial"/>
          <w:lang w:eastAsia="zh-CN"/>
        </w:rPr>
        <w:t xml:space="preserve">           All approved application should submit to Security Control Center.</w:t>
      </w:r>
    </w:p>
    <w:p w:rsidR="00463FA3" w:rsidRPr="00C00C10" w:rsidRDefault="00463FA3" w:rsidP="00DA2A34">
      <w:pPr>
        <w:pStyle w:val="a4"/>
        <w:tabs>
          <w:tab w:val="clear" w:pos="9072"/>
          <w:tab w:val="right" w:pos="9720"/>
        </w:tabs>
        <w:ind w:leftChars="250" w:left="600" w:right="271" w:hangingChars="50" w:hanging="100"/>
        <w:rPr>
          <w:rFonts w:eastAsia="Times New Roman" w:cs="Arial"/>
          <w:lang w:eastAsia="zh-CN"/>
        </w:rPr>
      </w:pPr>
      <w:r w:rsidRPr="00C00C10">
        <w:rPr>
          <w:rFonts w:cs="Arial"/>
          <w:lang w:eastAsia="zh-CN"/>
        </w:rPr>
        <w:t>所有批复的申请都应交至监控室。</w:t>
      </w:r>
    </w:p>
    <w:p w:rsidR="00463FA3" w:rsidRPr="00C00C10" w:rsidRDefault="00463FA3" w:rsidP="00463FA3">
      <w:pPr>
        <w:tabs>
          <w:tab w:val="left" w:pos="-90"/>
          <w:tab w:val="left" w:pos="221"/>
          <w:tab w:val="left" w:pos="900"/>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rPr>
          <w:rFonts w:cs="Arial"/>
          <w:lang w:eastAsia="zh-CN"/>
        </w:rPr>
      </w:pPr>
    </w:p>
    <w:p w:rsidR="00463FA3" w:rsidRDefault="00463FA3" w:rsidP="00463FA3">
      <w:pPr>
        <w:tabs>
          <w:tab w:val="left" w:pos="-90"/>
          <w:tab w:val="left" w:pos="221"/>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rPr>
          <w:rFonts w:cs="Arial"/>
          <w:b/>
          <w:bCs/>
          <w:lang w:val="en-US" w:eastAsia="zh-CN"/>
        </w:rPr>
      </w:pPr>
      <w:r>
        <w:rPr>
          <w:rFonts w:cs="Arial"/>
          <w:b/>
          <w:bCs/>
          <w:lang w:val="en-US"/>
        </w:rPr>
        <w:t>7.</w:t>
      </w:r>
      <w:r>
        <w:rPr>
          <w:rFonts w:cs="Arial" w:hint="eastAsia"/>
          <w:b/>
          <w:bCs/>
          <w:lang w:val="en-US" w:eastAsia="zh-CN"/>
        </w:rPr>
        <w:t xml:space="preserve">6  </w:t>
      </w:r>
      <w:r w:rsidRPr="00860119">
        <w:rPr>
          <w:rFonts w:cs="Arial"/>
          <w:b/>
          <w:bCs/>
          <w:lang w:val="en-US"/>
        </w:rPr>
        <w:t xml:space="preserve">  Visit </w:t>
      </w:r>
      <w:proofErr w:type="gramStart"/>
      <w:r w:rsidRPr="00860119">
        <w:rPr>
          <w:rFonts w:cs="Arial"/>
          <w:b/>
          <w:bCs/>
          <w:lang w:val="en-US"/>
        </w:rPr>
        <w:t>By</w:t>
      </w:r>
      <w:proofErr w:type="gramEnd"/>
      <w:r w:rsidRPr="00860119">
        <w:rPr>
          <w:rFonts w:cs="Arial"/>
          <w:b/>
          <w:bCs/>
          <w:lang w:val="en-US"/>
        </w:rPr>
        <w:t xml:space="preserve"> Service Provider (Consultants, Contractors, Repairman and Technical support)</w:t>
      </w:r>
    </w:p>
    <w:p w:rsidR="00463FA3" w:rsidRPr="00C00C10" w:rsidRDefault="00463FA3" w:rsidP="00DA2A34">
      <w:pPr>
        <w:tabs>
          <w:tab w:val="left" w:pos="-90"/>
          <w:tab w:val="left" w:pos="221"/>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leftChars="45" w:left="90" w:firstLineChars="196" w:firstLine="394"/>
        <w:rPr>
          <w:rFonts w:cs="Arial"/>
          <w:b/>
          <w:lang w:eastAsia="zh-CN"/>
        </w:rPr>
      </w:pPr>
      <w:r>
        <w:rPr>
          <w:rFonts w:cs="Arial" w:hint="eastAsia"/>
          <w:b/>
          <w:bCs/>
          <w:lang w:eastAsia="zh-CN"/>
        </w:rPr>
        <w:t>供应商来访（顾问，承包商，修理工和技术支持）</w:t>
      </w:r>
    </w:p>
    <w:p w:rsidR="00463FA3" w:rsidRPr="00860119" w:rsidRDefault="00463FA3" w:rsidP="00463FA3">
      <w:pPr>
        <w:tabs>
          <w:tab w:val="left" w:pos="-90"/>
          <w:tab w:val="left" w:pos="0"/>
          <w:tab w:val="left" w:pos="90"/>
          <w:tab w:val="left" w:pos="221"/>
          <w:tab w:val="left" w:pos="900"/>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jc w:val="both"/>
        <w:rPr>
          <w:rFonts w:cs="Arial"/>
          <w:lang w:val="en-US"/>
        </w:rPr>
      </w:pPr>
      <w:r>
        <w:rPr>
          <w:rFonts w:cs="Arial"/>
          <w:lang w:val="en-US"/>
        </w:rPr>
        <w:t>7.</w:t>
      </w:r>
      <w:r>
        <w:rPr>
          <w:rFonts w:cs="Arial" w:hint="eastAsia"/>
          <w:lang w:val="en-US" w:eastAsia="zh-CN"/>
        </w:rPr>
        <w:t>6</w:t>
      </w:r>
      <w:r w:rsidR="00E903BC">
        <w:rPr>
          <w:rFonts w:cs="Arial"/>
          <w:lang w:val="en-US"/>
        </w:rPr>
        <w:t xml:space="preserve">.1 </w:t>
      </w:r>
      <w:r w:rsidRPr="00860119">
        <w:rPr>
          <w:rFonts w:cs="Arial"/>
          <w:lang w:val="en-US"/>
        </w:rPr>
        <w:t>The application of visit by the SERVICE PROVIDER should be activated by the Host Department.</w:t>
      </w:r>
    </w:p>
    <w:p w:rsidR="00463FA3" w:rsidRPr="00860119" w:rsidRDefault="00463FA3" w:rsidP="00463FA3">
      <w:pPr>
        <w:tabs>
          <w:tab w:val="left" w:pos="-90"/>
          <w:tab w:val="left" w:pos="0"/>
          <w:tab w:val="left" w:pos="90"/>
          <w:tab w:val="left" w:pos="221"/>
          <w:tab w:val="left" w:pos="900"/>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jc w:val="both"/>
        <w:rPr>
          <w:rFonts w:cs="Arial"/>
          <w:lang w:val="en-US"/>
        </w:rPr>
      </w:pPr>
      <w:r w:rsidRPr="00860119">
        <w:rPr>
          <w:rFonts w:cs="Arial"/>
          <w:lang w:val="en-US"/>
        </w:rPr>
        <w:t xml:space="preserve">          The form and procedure in respect of the application is similar to that in clause 7.4.</w:t>
      </w:r>
    </w:p>
    <w:p w:rsidR="00463FA3" w:rsidRPr="00860119" w:rsidRDefault="00463FA3" w:rsidP="00DA2A34">
      <w:pPr>
        <w:tabs>
          <w:tab w:val="left" w:pos="-90"/>
          <w:tab w:val="left" w:pos="0"/>
          <w:tab w:val="left" w:pos="9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250" w:firstLine="500"/>
        <w:rPr>
          <w:rFonts w:cs="Arial"/>
          <w:lang w:val="en-US" w:eastAsia="zh-CN"/>
        </w:rPr>
      </w:pPr>
      <w:r>
        <w:rPr>
          <w:rFonts w:cs="Arial" w:hint="eastAsia"/>
          <w:lang w:val="en-US" w:eastAsia="zh-CN"/>
        </w:rPr>
        <w:t>服务商的访问申请应有被访部门完成，申请流程同</w:t>
      </w:r>
      <w:r>
        <w:rPr>
          <w:rFonts w:cs="Arial" w:hint="eastAsia"/>
          <w:lang w:val="en-US" w:eastAsia="zh-CN"/>
        </w:rPr>
        <w:t>7.4</w:t>
      </w:r>
      <w:r>
        <w:rPr>
          <w:rFonts w:cs="Arial" w:hint="eastAsia"/>
          <w:lang w:val="en-US" w:eastAsia="zh-CN"/>
        </w:rPr>
        <w:t>的要求</w:t>
      </w:r>
    </w:p>
    <w:p w:rsidR="00463FA3" w:rsidRPr="00860119" w:rsidRDefault="00463FA3" w:rsidP="00463FA3">
      <w:pPr>
        <w:tabs>
          <w:tab w:val="left" w:pos="-90"/>
          <w:tab w:val="left" w:pos="0"/>
          <w:tab w:val="left" w:pos="9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rPr>
          <w:rFonts w:cs="Arial"/>
          <w:lang w:val="en-US"/>
        </w:rPr>
      </w:pPr>
      <w:r>
        <w:rPr>
          <w:rFonts w:cs="Arial"/>
          <w:lang w:val="en-US"/>
        </w:rPr>
        <w:t>7.</w:t>
      </w:r>
      <w:r>
        <w:rPr>
          <w:rFonts w:cs="Arial" w:hint="eastAsia"/>
          <w:lang w:val="en-US" w:eastAsia="zh-CN"/>
        </w:rPr>
        <w:t>6</w:t>
      </w:r>
      <w:r w:rsidR="00E903BC">
        <w:rPr>
          <w:rFonts w:cs="Arial"/>
          <w:lang w:val="en-US"/>
        </w:rPr>
        <w:t xml:space="preserve">.2 </w:t>
      </w:r>
      <w:r w:rsidRPr="00860119">
        <w:rPr>
          <w:rFonts w:cs="Arial"/>
          <w:lang w:val="en-US"/>
        </w:rPr>
        <w:t>The approving authority is e</w:t>
      </w:r>
      <w:r w:rsidR="00096A11">
        <w:rPr>
          <w:rFonts w:cs="Arial"/>
          <w:lang w:val="en-US"/>
        </w:rPr>
        <w:t xml:space="preserve">ither the </w:t>
      </w:r>
      <w:r w:rsidR="00096A11">
        <w:rPr>
          <w:rFonts w:cs="Arial" w:hint="eastAsia"/>
          <w:lang w:val="en-US" w:eastAsia="zh-CN"/>
        </w:rPr>
        <w:t>Production Manager</w:t>
      </w:r>
      <w:r w:rsidRPr="00860119">
        <w:rPr>
          <w:rFonts w:cs="Arial"/>
          <w:lang w:val="en-US"/>
        </w:rPr>
        <w:t xml:space="preserve"> or the Security Manager. </w:t>
      </w:r>
    </w:p>
    <w:p w:rsidR="00463FA3" w:rsidRPr="00860119" w:rsidRDefault="00463FA3" w:rsidP="002E1E6B">
      <w:pPr>
        <w:tabs>
          <w:tab w:val="left" w:pos="-90"/>
          <w:tab w:val="left" w:pos="0"/>
          <w:tab w:val="left" w:pos="9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s>
        <w:ind w:right="-90" w:firstLineChars="250" w:firstLine="500"/>
        <w:rPr>
          <w:rFonts w:cs="Arial"/>
          <w:lang w:val="en-US" w:eastAsia="zh-CN"/>
        </w:rPr>
      </w:pPr>
      <w:r>
        <w:rPr>
          <w:rFonts w:cs="Arial" w:hint="eastAsia"/>
          <w:lang w:val="en-US" w:eastAsia="zh-CN"/>
        </w:rPr>
        <w:t>授权由安全经理或者生产经理批准</w:t>
      </w:r>
    </w:p>
    <w:p w:rsidR="00463FA3" w:rsidRPr="00860119" w:rsidRDefault="00463FA3" w:rsidP="00463FA3">
      <w:pPr>
        <w:tabs>
          <w:tab w:val="left" w:pos="-90"/>
          <w:tab w:val="left" w:pos="0"/>
          <w:tab w:val="left" w:pos="9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s>
        <w:ind w:right="-90"/>
        <w:jc w:val="both"/>
        <w:rPr>
          <w:rFonts w:cs="Arial"/>
          <w:lang w:val="en-US" w:eastAsia="zh-CN"/>
        </w:rPr>
      </w:pPr>
      <w:r>
        <w:rPr>
          <w:rFonts w:cs="Arial"/>
          <w:lang w:val="en-US"/>
        </w:rPr>
        <w:t>7.</w:t>
      </w:r>
      <w:r>
        <w:rPr>
          <w:rFonts w:cs="Arial" w:hint="eastAsia"/>
          <w:lang w:val="en-US" w:eastAsia="zh-CN"/>
        </w:rPr>
        <w:t>6</w:t>
      </w:r>
      <w:r w:rsidR="00E903BC">
        <w:rPr>
          <w:rFonts w:cs="Arial"/>
          <w:lang w:val="en-US"/>
        </w:rPr>
        <w:t xml:space="preserve">.3 </w:t>
      </w:r>
      <w:r w:rsidRPr="00860119">
        <w:rPr>
          <w:rFonts w:cs="Arial"/>
          <w:lang w:val="en-US"/>
        </w:rPr>
        <w:t>The department that engages the service provider shall be res</w:t>
      </w:r>
      <w:r w:rsidR="00E903BC">
        <w:rPr>
          <w:rFonts w:cs="Arial"/>
          <w:lang w:val="en-US"/>
        </w:rPr>
        <w:t>ponsible to ensure that the sai</w:t>
      </w:r>
      <w:r w:rsidR="00E903BC">
        <w:rPr>
          <w:rFonts w:cs="Arial" w:hint="eastAsia"/>
          <w:lang w:val="en-US" w:eastAsia="zh-CN"/>
        </w:rPr>
        <w:t xml:space="preserve">d </w:t>
      </w:r>
    </w:p>
    <w:p w:rsidR="00463FA3" w:rsidRPr="00860119" w:rsidRDefault="00463FA3" w:rsidP="002E1E6B">
      <w:pPr>
        <w:tabs>
          <w:tab w:val="left" w:pos="-90"/>
          <w:tab w:val="left" w:pos="0"/>
          <w:tab w:val="left" w:pos="9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s>
        <w:ind w:right="-90" w:firstLineChars="250" w:firstLine="500"/>
        <w:jc w:val="both"/>
        <w:rPr>
          <w:rFonts w:cs="Arial"/>
          <w:lang w:val="en-US"/>
        </w:rPr>
      </w:pPr>
      <w:proofErr w:type="gramStart"/>
      <w:r w:rsidRPr="00860119">
        <w:rPr>
          <w:rFonts w:cs="Arial"/>
          <w:lang w:val="en-US"/>
        </w:rPr>
        <w:t>company</w:t>
      </w:r>
      <w:proofErr w:type="gramEnd"/>
      <w:r w:rsidRPr="00860119">
        <w:rPr>
          <w:rFonts w:cs="Arial"/>
          <w:lang w:val="en-US"/>
        </w:rPr>
        <w:t xml:space="preserve"> is licensed, reputable and the workers must be sufficiently covered by insurance for their</w:t>
      </w:r>
    </w:p>
    <w:p w:rsidR="00463FA3" w:rsidRDefault="00463FA3" w:rsidP="002E1E6B">
      <w:pPr>
        <w:tabs>
          <w:tab w:val="left" w:pos="-90"/>
          <w:tab w:val="left" w:pos="0"/>
          <w:tab w:val="left" w:pos="9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s>
        <w:ind w:right="-90" w:firstLineChars="250" w:firstLine="500"/>
        <w:jc w:val="both"/>
        <w:rPr>
          <w:rFonts w:cs="Arial"/>
          <w:lang w:val="en-US" w:eastAsia="zh-CN"/>
        </w:rPr>
      </w:pPr>
      <w:proofErr w:type="gramStart"/>
      <w:r w:rsidRPr="00860119">
        <w:rPr>
          <w:rFonts w:cs="Arial"/>
          <w:lang w:val="en-US"/>
        </w:rPr>
        <w:t>respective</w:t>
      </w:r>
      <w:proofErr w:type="gramEnd"/>
      <w:r w:rsidRPr="00860119">
        <w:rPr>
          <w:rFonts w:cs="Arial"/>
          <w:lang w:val="en-US"/>
        </w:rPr>
        <w:t xml:space="preserve"> trade.</w:t>
      </w:r>
    </w:p>
    <w:p w:rsidR="00463FA3" w:rsidRPr="00B71C70" w:rsidRDefault="00463FA3" w:rsidP="002E1E6B">
      <w:pPr>
        <w:tabs>
          <w:tab w:val="left" w:pos="-90"/>
          <w:tab w:val="left" w:pos="0"/>
          <w:tab w:val="left" w:pos="9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s>
        <w:ind w:leftChars="245" w:left="600" w:hangingChars="55" w:hanging="110"/>
        <w:jc w:val="both"/>
        <w:rPr>
          <w:rFonts w:cs="Arial"/>
          <w:lang w:eastAsia="zh-CN"/>
        </w:rPr>
      </w:pPr>
      <w:r>
        <w:rPr>
          <w:rFonts w:cs="Arial" w:hint="eastAsia"/>
          <w:lang w:eastAsia="zh-CN"/>
        </w:rPr>
        <w:t>接待的部门必须确认供应商是注册的，知名的公司，并且其工人必须是入保险工作的。</w:t>
      </w:r>
    </w:p>
    <w:p w:rsidR="00463FA3" w:rsidRPr="00860119" w:rsidRDefault="00463FA3" w:rsidP="00463FA3">
      <w:pPr>
        <w:tabs>
          <w:tab w:val="left" w:pos="0"/>
          <w:tab w:val="left" w:pos="9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s>
        <w:ind w:right="-90"/>
        <w:jc w:val="both"/>
        <w:rPr>
          <w:rFonts w:cs="Arial"/>
          <w:lang w:val="en-US"/>
        </w:rPr>
      </w:pPr>
      <w:r>
        <w:rPr>
          <w:rFonts w:cs="Arial"/>
          <w:lang w:val="en-US"/>
        </w:rPr>
        <w:t>7.</w:t>
      </w:r>
      <w:r>
        <w:rPr>
          <w:rFonts w:cs="Arial" w:hint="eastAsia"/>
          <w:lang w:val="en-US" w:eastAsia="zh-CN"/>
        </w:rPr>
        <w:t>6</w:t>
      </w:r>
      <w:r w:rsidR="00E903BC">
        <w:rPr>
          <w:rFonts w:cs="Arial"/>
          <w:lang w:val="en-US"/>
        </w:rPr>
        <w:t>.4</w:t>
      </w:r>
      <w:r w:rsidRPr="00860119">
        <w:rPr>
          <w:rFonts w:cs="Arial"/>
          <w:lang w:val="en-US"/>
        </w:rPr>
        <w:t xml:space="preserve"> The service provider upon arrival shall report to the Security Control Center. The security officer will</w:t>
      </w:r>
    </w:p>
    <w:p w:rsidR="00463FA3" w:rsidRPr="00860119" w:rsidRDefault="00463FA3" w:rsidP="002E1E6B">
      <w:pPr>
        <w:tabs>
          <w:tab w:val="left" w:pos="0"/>
          <w:tab w:val="left" w:pos="9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s>
        <w:ind w:right="-90" w:firstLineChars="250" w:firstLine="500"/>
        <w:jc w:val="both"/>
        <w:rPr>
          <w:rFonts w:cs="Arial"/>
          <w:lang w:val="en-US"/>
        </w:rPr>
      </w:pPr>
      <w:proofErr w:type="gramStart"/>
      <w:r w:rsidRPr="00860119">
        <w:rPr>
          <w:rFonts w:cs="Arial"/>
          <w:lang w:val="en-US"/>
        </w:rPr>
        <w:t>notify</w:t>
      </w:r>
      <w:proofErr w:type="gramEnd"/>
      <w:r w:rsidRPr="00860119">
        <w:rPr>
          <w:rFonts w:cs="Arial"/>
          <w:lang w:val="en-US"/>
        </w:rPr>
        <w:t xml:space="preserve"> the host. A restricted access pass will be issued to him when he surrendered either his</w:t>
      </w:r>
    </w:p>
    <w:p w:rsidR="00463FA3" w:rsidRPr="00B71C70" w:rsidRDefault="00463FA3" w:rsidP="002E1E6B">
      <w:pPr>
        <w:tabs>
          <w:tab w:val="left" w:pos="0"/>
          <w:tab w:val="left" w:pos="9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s>
        <w:ind w:leftChars="245" w:left="720" w:hangingChars="115" w:hanging="230"/>
        <w:jc w:val="both"/>
        <w:rPr>
          <w:rFonts w:cs="Arial"/>
          <w:lang w:eastAsia="zh-CN"/>
        </w:rPr>
      </w:pPr>
      <w:proofErr w:type="gramStart"/>
      <w:r w:rsidRPr="00860119">
        <w:rPr>
          <w:rFonts w:cs="Arial"/>
          <w:lang w:val="en-US"/>
        </w:rPr>
        <w:t>passport</w:t>
      </w:r>
      <w:proofErr w:type="gramEnd"/>
      <w:r w:rsidRPr="00860119">
        <w:rPr>
          <w:rFonts w:cs="Arial"/>
          <w:lang w:val="en-US"/>
        </w:rPr>
        <w:t xml:space="preserve"> or </w:t>
      </w:r>
      <w:r>
        <w:rPr>
          <w:rFonts w:cs="Arial" w:hint="eastAsia"/>
          <w:lang w:val="en-US" w:eastAsia="zh-CN"/>
        </w:rPr>
        <w:t>ID card</w:t>
      </w:r>
      <w:r w:rsidRPr="00860119">
        <w:rPr>
          <w:rFonts w:cs="Arial"/>
          <w:lang w:val="en-US"/>
        </w:rPr>
        <w:t xml:space="preserve"> to the Security Officer.</w:t>
      </w:r>
    </w:p>
    <w:p w:rsidR="00463FA3" w:rsidRDefault="00463FA3" w:rsidP="00697625">
      <w:pPr>
        <w:tabs>
          <w:tab w:val="left" w:pos="0"/>
          <w:tab w:val="left" w:pos="9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s>
        <w:ind w:leftChars="245" w:left="720" w:hangingChars="115" w:hanging="230"/>
        <w:jc w:val="both"/>
        <w:rPr>
          <w:rFonts w:cs="Arial"/>
          <w:lang w:eastAsia="zh-CN"/>
        </w:rPr>
      </w:pPr>
      <w:r>
        <w:rPr>
          <w:rFonts w:cs="Arial" w:hint="eastAsia"/>
          <w:lang w:eastAsia="zh-CN"/>
        </w:rPr>
        <w:t>供应商到公司时须通知安全监控中心，</w:t>
      </w:r>
      <w:r w:rsidR="001E4B31">
        <w:rPr>
          <w:rFonts w:cs="Arial" w:hint="eastAsia"/>
          <w:lang w:eastAsia="zh-CN"/>
        </w:rPr>
        <w:t>安全主管</w:t>
      </w:r>
      <w:r>
        <w:rPr>
          <w:rFonts w:cs="Arial" w:hint="eastAsia"/>
          <w:lang w:eastAsia="zh-CN"/>
        </w:rPr>
        <w:t>通知受访人接待。访客应自觉在安全监控中心抵押护</w:t>
      </w:r>
    </w:p>
    <w:p w:rsidR="00463FA3" w:rsidRPr="00B71C70" w:rsidRDefault="00463FA3" w:rsidP="00697625">
      <w:pPr>
        <w:tabs>
          <w:tab w:val="left" w:pos="0"/>
          <w:tab w:val="left" w:pos="9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 w:val="left" w:pos="0"/>
          <w:tab w:val="left" w:pos="941"/>
          <w:tab w:val="left" w:pos="1440"/>
          <w:tab w:val="left" w:pos="2160"/>
        </w:tabs>
        <w:ind w:leftChars="245" w:left="720" w:hangingChars="115" w:hanging="230"/>
        <w:jc w:val="both"/>
        <w:rPr>
          <w:rFonts w:cs="Arial"/>
          <w:lang w:eastAsia="zh-CN"/>
        </w:rPr>
      </w:pPr>
      <w:r>
        <w:rPr>
          <w:rFonts w:cs="Arial" w:hint="eastAsia"/>
          <w:lang w:eastAsia="zh-CN"/>
        </w:rPr>
        <w:t>照或身份证件换公司设定权限的门禁卡。</w:t>
      </w:r>
    </w:p>
    <w:p w:rsidR="00463FA3" w:rsidRPr="00860119" w:rsidRDefault="00463FA3" w:rsidP="00463FA3">
      <w:pPr>
        <w:pStyle w:val="a9"/>
        <w:tabs>
          <w:tab w:val="left" w:pos="-90"/>
          <w:tab w:val="left" w:pos="90"/>
          <w:tab w:val="left" w:pos="0"/>
          <w:tab w:val="left" w:pos="1440"/>
          <w:tab w:val="left" w:pos="0"/>
          <w:tab w:val="left" w:pos="1440"/>
          <w:tab w:val="left" w:pos="0"/>
          <w:tab w:val="left" w:pos="1440"/>
          <w:tab w:val="left" w:pos="0"/>
          <w:tab w:val="left" w:pos="1440"/>
          <w:tab w:val="left" w:pos="0"/>
          <w:tab w:val="left" w:pos="1440"/>
          <w:tab w:val="left" w:pos="0"/>
          <w:tab w:val="left" w:pos="1440"/>
          <w:tab w:val="left" w:pos="221"/>
          <w:tab w:val="left" w:pos="941"/>
          <w:tab w:val="left" w:pos="221"/>
          <w:tab w:val="left" w:pos="941"/>
          <w:tab w:val="left" w:pos="221"/>
          <w:tab w:val="left" w:pos="941"/>
          <w:tab w:val="left" w:pos="221"/>
          <w:tab w:val="left" w:pos="941"/>
          <w:tab w:val="left" w:pos="221"/>
          <w:tab w:val="left" w:pos="221"/>
          <w:tab w:val="left" w:pos="941"/>
          <w:tab w:val="left" w:pos="221"/>
          <w:tab w:val="left" w:pos="221"/>
          <w:tab w:val="left" w:pos="941"/>
          <w:tab w:val="left" w:pos="221"/>
          <w:tab w:val="left" w:pos="221"/>
          <w:tab w:val="left" w:pos="941"/>
          <w:tab w:val="left" w:pos="221"/>
          <w:tab w:val="left" w:pos="221"/>
          <w:tab w:val="left" w:pos="941"/>
          <w:tab w:val="left" w:pos="221"/>
          <w:tab w:val="left" w:pos="221"/>
          <w:tab w:val="left" w:pos="941"/>
          <w:tab w:val="left" w:pos="221"/>
          <w:tab w:val="left" w:pos="221"/>
          <w:tab w:val="left" w:pos="941"/>
          <w:tab w:val="left" w:pos="221"/>
          <w:tab w:val="left" w:pos="221"/>
          <w:tab w:val="left" w:pos="941"/>
          <w:tab w:val="left" w:pos="221"/>
          <w:tab w:val="left" w:pos="221"/>
          <w:tab w:val="left" w:pos="941"/>
        </w:tabs>
        <w:spacing w:after="0"/>
        <w:ind w:right="-90"/>
        <w:rPr>
          <w:rFonts w:cs="Arial"/>
          <w:lang w:val="en-US"/>
        </w:rPr>
      </w:pPr>
      <w:r>
        <w:rPr>
          <w:rFonts w:cs="Arial"/>
          <w:lang w:val="en-US"/>
        </w:rPr>
        <w:t>7.</w:t>
      </w:r>
      <w:r>
        <w:rPr>
          <w:rFonts w:cs="Arial" w:hint="eastAsia"/>
          <w:lang w:val="en-US" w:eastAsia="zh-CN"/>
        </w:rPr>
        <w:t>6</w:t>
      </w:r>
      <w:r w:rsidR="00E903BC">
        <w:rPr>
          <w:rFonts w:cs="Arial"/>
          <w:lang w:val="en-US"/>
        </w:rPr>
        <w:t xml:space="preserve">.5 </w:t>
      </w:r>
      <w:r w:rsidRPr="00860119">
        <w:rPr>
          <w:rFonts w:cs="Arial"/>
          <w:lang w:val="en-US"/>
        </w:rPr>
        <w:t>The departmental staff (host) shall accompany the Ser</w:t>
      </w:r>
      <w:r w:rsidR="00C23EC7">
        <w:rPr>
          <w:rFonts w:cs="Arial"/>
          <w:lang w:val="en-US"/>
        </w:rPr>
        <w:t>vice Provider at all time whil</w:t>
      </w:r>
      <w:r w:rsidR="00C23EC7">
        <w:rPr>
          <w:rFonts w:cs="Arial" w:hint="eastAsia"/>
          <w:lang w:val="en-US" w:eastAsia="zh-CN"/>
        </w:rPr>
        <w:t>e</w:t>
      </w:r>
      <w:r w:rsidRPr="00860119">
        <w:rPr>
          <w:rFonts w:cs="Arial"/>
          <w:lang w:val="en-US"/>
        </w:rPr>
        <w:t xml:space="preserve"> working in the</w:t>
      </w:r>
    </w:p>
    <w:p w:rsidR="00463FA3" w:rsidRPr="00860119" w:rsidRDefault="00463FA3" w:rsidP="00697625">
      <w:pPr>
        <w:pStyle w:val="a9"/>
        <w:tabs>
          <w:tab w:val="left" w:pos="-90"/>
          <w:tab w:val="left" w:pos="0"/>
          <w:tab w:val="left" w:pos="90"/>
          <w:tab w:val="left" w:pos="0"/>
          <w:tab w:val="left" w:pos="1440"/>
          <w:tab w:val="left" w:pos="0"/>
          <w:tab w:val="left" w:pos="1440"/>
          <w:tab w:val="left" w:pos="0"/>
          <w:tab w:val="left" w:pos="1440"/>
          <w:tab w:val="left" w:pos="0"/>
          <w:tab w:val="left" w:pos="1440"/>
          <w:tab w:val="left" w:pos="0"/>
          <w:tab w:val="left" w:pos="1440"/>
          <w:tab w:val="left" w:pos="0"/>
          <w:tab w:val="left" w:pos="1440"/>
          <w:tab w:val="left" w:pos="221"/>
          <w:tab w:val="left" w:pos="941"/>
          <w:tab w:val="left" w:pos="221"/>
          <w:tab w:val="left" w:pos="941"/>
          <w:tab w:val="left" w:pos="221"/>
          <w:tab w:val="left" w:pos="941"/>
          <w:tab w:val="left" w:pos="221"/>
          <w:tab w:val="left" w:pos="941"/>
          <w:tab w:val="left" w:pos="221"/>
          <w:tab w:val="left" w:pos="941"/>
          <w:tab w:val="left" w:pos="221"/>
          <w:tab w:val="left" w:pos="221"/>
          <w:tab w:val="left" w:pos="941"/>
          <w:tab w:val="left" w:pos="221"/>
          <w:tab w:val="left" w:pos="221"/>
          <w:tab w:val="left" w:pos="941"/>
          <w:tab w:val="left" w:pos="221"/>
          <w:tab w:val="left" w:pos="221"/>
          <w:tab w:val="left" w:pos="941"/>
          <w:tab w:val="left" w:pos="221"/>
          <w:tab w:val="left" w:pos="221"/>
          <w:tab w:val="left" w:pos="941"/>
          <w:tab w:val="left" w:pos="221"/>
          <w:tab w:val="left" w:pos="221"/>
          <w:tab w:val="left" w:pos="941"/>
          <w:tab w:val="left" w:pos="221"/>
          <w:tab w:val="left" w:pos="221"/>
          <w:tab w:val="left" w:pos="941"/>
          <w:tab w:val="left" w:pos="221"/>
          <w:tab w:val="left" w:pos="221"/>
          <w:tab w:val="left" w:pos="941"/>
        </w:tabs>
        <w:spacing w:after="0"/>
        <w:ind w:right="-90" w:firstLineChars="250" w:firstLine="500"/>
        <w:rPr>
          <w:rFonts w:cs="Arial"/>
          <w:lang w:val="en-US"/>
        </w:rPr>
      </w:pPr>
      <w:proofErr w:type="gramStart"/>
      <w:r w:rsidRPr="00860119">
        <w:rPr>
          <w:rFonts w:cs="Arial"/>
          <w:lang w:val="en-US"/>
        </w:rPr>
        <w:t>sensitive</w:t>
      </w:r>
      <w:proofErr w:type="gramEnd"/>
      <w:r w:rsidRPr="00860119">
        <w:rPr>
          <w:rFonts w:cs="Arial"/>
          <w:lang w:val="en-US"/>
        </w:rPr>
        <w:t xml:space="preserve"> zone. The Security Officer shall pay periodical visit to ensure that the service provider is</w:t>
      </w:r>
    </w:p>
    <w:p w:rsidR="00463FA3" w:rsidRPr="00860119" w:rsidRDefault="00463FA3" w:rsidP="00697625">
      <w:pPr>
        <w:pStyle w:val="a9"/>
        <w:tabs>
          <w:tab w:val="left" w:pos="221"/>
          <w:tab w:val="left" w:pos="941"/>
          <w:tab w:val="left" w:pos="1511"/>
          <w:tab w:val="left" w:pos="221"/>
          <w:tab w:val="left" w:pos="941"/>
          <w:tab w:val="left" w:pos="1511"/>
          <w:tab w:val="left" w:pos="221"/>
          <w:tab w:val="left" w:pos="941"/>
          <w:tab w:val="left" w:pos="1511"/>
          <w:tab w:val="left" w:pos="221"/>
          <w:tab w:val="left" w:pos="941"/>
          <w:tab w:val="left" w:pos="1511"/>
          <w:tab w:val="left" w:pos="221"/>
          <w:tab w:val="left" w:pos="941"/>
          <w:tab w:val="left" w:pos="1511"/>
          <w:tab w:val="left" w:pos="221"/>
          <w:tab w:val="left" w:pos="941"/>
          <w:tab w:val="left" w:pos="1511"/>
          <w:tab w:val="left" w:pos="221"/>
          <w:tab w:val="left" w:pos="941"/>
          <w:tab w:val="left" w:pos="1511"/>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1511"/>
          <w:tab w:val="left" w:pos="0"/>
          <w:tab w:val="left" w:pos="221"/>
          <w:tab w:val="left" w:pos="941"/>
          <w:tab w:val="left" w:pos="1440"/>
          <w:tab w:val="left" w:pos="0"/>
          <w:tab w:val="left" w:pos="221"/>
          <w:tab w:val="left" w:pos="941"/>
          <w:tab w:val="left" w:pos="1440"/>
          <w:tab w:val="left" w:pos="0"/>
          <w:tab w:val="left" w:pos="221"/>
          <w:tab w:val="left" w:pos="941"/>
          <w:tab w:val="left" w:pos="1440"/>
        </w:tabs>
        <w:spacing w:after="0"/>
        <w:ind w:right="-90" w:firstLineChars="250" w:firstLine="500"/>
        <w:rPr>
          <w:rFonts w:cs="Arial"/>
          <w:lang w:val="en-US"/>
        </w:rPr>
      </w:pPr>
      <w:proofErr w:type="gramStart"/>
      <w:r w:rsidRPr="00860119">
        <w:rPr>
          <w:rFonts w:cs="Arial"/>
          <w:lang w:val="en-US"/>
        </w:rPr>
        <w:lastRenderedPageBreak/>
        <w:t>working</w:t>
      </w:r>
      <w:proofErr w:type="gramEnd"/>
      <w:r w:rsidRPr="00860119">
        <w:rPr>
          <w:rFonts w:cs="Arial"/>
          <w:lang w:val="en-US"/>
        </w:rPr>
        <w:t xml:space="preserve"> within the site and that they are not left unattended by the host.</w:t>
      </w:r>
    </w:p>
    <w:p w:rsidR="00463FA3" w:rsidRDefault="00463FA3" w:rsidP="00697625">
      <w:pPr>
        <w:pStyle w:val="a9"/>
        <w:tabs>
          <w:tab w:val="left" w:pos="221"/>
          <w:tab w:val="left" w:pos="941"/>
          <w:tab w:val="left" w:pos="1511"/>
          <w:tab w:val="left" w:pos="221"/>
          <w:tab w:val="left" w:pos="941"/>
          <w:tab w:val="left" w:pos="1511"/>
          <w:tab w:val="left" w:pos="221"/>
          <w:tab w:val="left" w:pos="941"/>
          <w:tab w:val="left" w:pos="1511"/>
          <w:tab w:val="left" w:pos="221"/>
          <w:tab w:val="left" w:pos="941"/>
          <w:tab w:val="left" w:pos="1511"/>
          <w:tab w:val="left" w:pos="221"/>
          <w:tab w:val="left" w:pos="941"/>
          <w:tab w:val="left" w:pos="1511"/>
          <w:tab w:val="left" w:pos="221"/>
          <w:tab w:val="left" w:pos="941"/>
          <w:tab w:val="left" w:pos="1511"/>
          <w:tab w:val="left" w:pos="221"/>
          <w:tab w:val="left" w:pos="941"/>
          <w:tab w:val="left" w:pos="1511"/>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1511"/>
          <w:tab w:val="left" w:pos="0"/>
          <w:tab w:val="left" w:pos="221"/>
          <w:tab w:val="left" w:pos="941"/>
          <w:tab w:val="left" w:pos="1440"/>
          <w:tab w:val="left" w:pos="0"/>
          <w:tab w:val="left" w:pos="221"/>
          <w:tab w:val="left" w:pos="941"/>
          <w:tab w:val="left" w:pos="1440"/>
          <w:tab w:val="left" w:pos="0"/>
          <w:tab w:val="left" w:pos="221"/>
          <w:tab w:val="left" w:pos="941"/>
          <w:tab w:val="left" w:pos="1440"/>
        </w:tabs>
        <w:spacing w:after="0"/>
        <w:ind w:right="-90" w:firstLineChars="250" w:firstLine="500"/>
        <w:rPr>
          <w:rFonts w:cs="Arial"/>
          <w:lang w:eastAsia="zh-CN"/>
        </w:rPr>
      </w:pPr>
      <w:r>
        <w:rPr>
          <w:rFonts w:cs="Arial" w:hint="eastAsia"/>
          <w:lang w:eastAsia="zh-CN"/>
        </w:rPr>
        <w:t>若供应商在</w:t>
      </w:r>
      <w:r w:rsidR="00AE5703">
        <w:rPr>
          <w:rFonts w:cs="Arial" w:hint="eastAsia"/>
          <w:lang w:eastAsia="zh-CN"/>
        </w:rPr>
        <w:t>高安全区域</w:t>
      </w:r>
      <w:r>
        <w:rPr>
          <w:rFonts w:cs="Arial" w:hint="eastAsia"/>
          <w:lang w:eastAsia="zh-CN"/>
        </w:rPr>
        <w:t>进行作业，应有接待者陪同。</w:t>
      </w:r>
      <w:r w:rsidR="00720CB6">
        <w:rPr>
          <w:rFonts w:cs="Arial" w:hint="eastAsia"/>
          <w:lang w:eastAsia="zh-CN"/>
        </w:rPr>
        <w:t>安全专员</w:t>
      </w:r>
      <w:r>
        <w:rPr>
          <w:rFonts w:cs="Arial" w:hint="eastAsia"/>
          <w:lang w:eastAsia="zh-CN"/>
        </w:rPr>
        <w:t>须定期巡查，以确保供应商是否在指定的区</w:t>
      </w:r>
    </w:p>
    <w:p w:rsidR="00463FA3" w:rsidRPr="00860119" w:rsidRDefault="00463FA3" w:rsidP="00697625">
      <w:pPr>
        <w:pStyle w:val="a9"/>
        <w:tabs>
          <w:tab w:val="left" w:pos="221"/>
          <w:tab w:val="left" w:pos="941"/>
          <w:tab w:val="left" w:pos="1511"/>
          <w:tab w:val="left" w:pos="221"/>
          <w:tab w:val="left" w:pos="941"/>
          <w:tab w:val="left" w:pos="1511"/>
          <w:tab w:val="left" w:pos="221"/>
          <w:tab w:val="left" w:pos="941"/>
          <w:tab w:val="left" w:pos="1511"/>
          <w:tab w:val="left" w:pos="221"/>
          <w:tab w:val="left" w:pos="941"/>
          <w:tab w:val="left" w:pos="1511"/>
          <w:tab w:val="left" w:pos="221"/>
          <w:tab w:val="left" w:pos="941"/>
          <w:tab w:val="left" w:pos="1511"/>
          <w:tab w:val="left" w:pos="221"/>
          <w:tab w:val="left" w:pos="941"/>
          <w:tab w:val="left" w:pos="1511"/>
          <w:tab w:val="left" w:pos="221"/>
          <w:tab w:val="left" w:pos="941"/>
          <w:tab w:val="left" w:pos="1511"/>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1511"/>
          <w:tab w:val="left" w:pos="0"/>
          <w:tab w:val="left" w:pos="221"/>
          <w:tab w:val="left" w:pos="941"/>
          <w:tab w:val="left" w:pos="1440"/>
          <w:tab w:val="left" w:pos="0"/>
          <w:tab w:val="left" w:pos="221"/>
          <w:tab w:val="left" w:pos="941"/>
          <w:tab w:val="left" w:pos="1440"/>
          <w:tab w:val="left" w:pos="0"/>
          <w:tab w:val="left" w:pos="221"/>
          <w:tab w:val="left" w:pos="941"/>
          <w:tab w:val="left" w:pos="1440"/>
        </w:tabs>
        <w:spacing w:after="0"/>
        <w:ind w:right="-90" w:firstLineChars="250" w:firstLine="500"/>
        <w:rPr>
          <w:rFonts w:cs="Arial"/>
          <w:lang w:val="en-US" w:eastAsia="zh-CN"/>
        </w:rPr>
      </w:pPr>
      <w:r>
        <w:rPr>
          <w:rFonts w:cs="Arial" w:hint="eastAsia"/>
          <w:lang w:eastAsia="zh-CN"/>
        </w:rPr>
        <w:t>域作业和防止其在无接待者陪同的情况下作业。</w:t>
      </w:r>
    </w:p>
    <w:p w:rsidR="00463FA3" w:rsidRPr="00466EA3" w:rsidRDefault="00463FA3" w:rsidP="00463FA3">
      <w:pPr>
        <w:tabs>
          <w:tab w:val="left" w:pos="-90"/>
          <w:tab w:val="left" w:pos="0"/>
          <w:tab w:val="left" w:pos="180"/>
          <w:tab w:val="left" w:pos="221"/>
          <w:tab w:val="left" w:pos="720"/>
          <w:tab w:val="left" w:pos="720"/>
          <w:tab w:val="left" w:pos="72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s>
        <w:ind w:right="-90"/>
        <w:rPr>
          <w:rFonts w:cs="Arial"/>
          <w:b/>
          <w:bCs/>
          <w:lang w:val="en-US" w:eastAsia="zh-CN"/>
        </w:rPr>
      </w:pPr>
      <w:r>
        <w:rPr>
          <w:rFonts w:cs="Arial"/>
          <w:b/>
          <w:bCs/>
          <w:lang w:val="en-US"/>
        </w:rPr>
        <w:t>7.</w:t>
      </w:r>
      <w:r>
        <w:rPr>
          <w:rFonts w:cs="Arial" w:hint="eastAsia"/>
          <w:b/>
          <w:bCs/>
          <w:lang w:val="en-US" w:eastAsia="zh-CN"/>
        </w:rPr>
        <w:t>7</w:t>
      </w:r>
      <w:r w:rsidRPr="00860119">
        <w:rPr>
          <w:rFonts w:cs="Arial"/>
          <w:b/>
          <w:bCs/>
          <w:lang w:val="en-US"/>
        </w:rPr>
        <w:t xml:space="preserve">  </w:t>
      </w:r>
      <w:r w:rsidR="00697625">
        <w:rPr>
          <w:rFonts w:cs="Arial" w:hint="eastAsia"/>
          <w:b/>
          <w:bCs/>
          <w:lang w:val="en-US" w:eastAsia="zh-CN"/>
        </w:rPr>
        <w:t xml:space="preserve"> </w:t>
      </w:r>
      <w:r w:rsidRPr="00860119">
        <w:rPr>
          <w:rFonts w:cs="Arial"/>
          <w:b/>
          <w:bCs/>
          <w:lang w:val="en-US"/>
        </w:rPr>
        <w:t xml:space="preserve"> Receiving Protocol For Visitors </w:t>
      </w:r>
      <w:r>
        <w:rPr>
          <w:rFonts w:cs="Arial" w:hint="eastAsia"/>
          <w:b/>
          <w:bCs/>
          <w:lang w:val="en-US" w:eastAsia="zh-CN"/>
        </w:rPr>
        <w:t>访客接待流程</w:t>
      </w:r>
    </w:p>
    <w:p w:rsidR="00463FA3" w:rsidRPr="00860119" w:rsidRDefault="00463FA3" w:rsidP="00463FA3">
      <w:pPr>
        <w:tabs>
          <w:tab w:val="left" w:pos="-90"/>
          <w:tab w:val="left" w:pos="0"/>
          <w:tab w:val="left" w:pos="18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s>
        <w:ind w:right="-90"/>
        <w:jc w:val="both"/>
        <w:rPr>
          <w:rFonts w:cs="Arial"/>
          <w:lang w:val="en-US"/>
        </w:rPr>
      </w:pPr>
      <w:r>
        <w:rPr>
          <w:rFonts w:cs="Arial"/>
          <w:lang w:val="en-US"/>
        </w:rPr>
        <w:t>7.</w:t>
      </w:r>
      <w:r>
        <w:rPr>
          <w:rFonts w:cs="Arial" w:hint="eastAsia"/>
          <w:lang w:val="en-US" w:eastAsia="zh-CN"/>
        </w:rPr>
        <w:t>7</w:t>
      </w:r>
      <w:r>
        <w:rPr>
          <w:rFonts w:cs="Arial"/>
          <w:lang w:val="en-US"/>
        </w:rPr>
        <w:t>.</w:t>
      </w:r>
      <w:r>
        <w:rPr>
          <w:rFonts w:cs="Arial" w:hint="eastAsia"/>
          <w:lang w:val="en-US" w:eastAsia="zh-CN"/>
        </w:rPr>
        <w:t>1</w:t>
      </w:r>
      <w:r w:rsidR="00697625">
        <w:rPr>
          <w:rFonts w:cs="Arial" w:hint="eastAsia"/>
          <w:lang w:val="en-US" w:eastAsia="zh-CN"/>
        </w:rPr>
        <w:t xml:space="preserve"> </w:t>
      </w:r>
      <w:r w:rsidRPr="00860119">
        <w:rPr>
          <w:rFonts w:cs="Arial"/>
          <w:lang w:val="en-US"/>
        </w:rPr>
        <w:t>When visitor(s) arrive at Reception, the Receptionist will inform the relevant host(s) of their arrival.</w:t>
      </w:r>
    </w:p>
    <w:p w:rsidR="00463FA3" w:rsidRPr="00860119" w:rsidRDefault="00463FA3" w:rsidP="00697625">
      <w:pPr>
        <w:tabs>
          <w:tab w:val="left" w:pos="-90"/>
          <w:tab w:val="left" w:pos="0"/>
          <w:tab w:val="left" w:pos="18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250" w:firstLine="500"/>
        <w:jc w:val="both"/>
        <w:rPr>
          <w:rFonts w:cs="Arial"/>
          <w:lang w:val="en-US" w:eastAsia="zh-CN"/>
        </w:rPr>
      </w:pPr>
      <w:r>
        <w:rPr>
          <w:rFonts w:cs="Arial" w:hint="eastAsia"/>
          <w:lang w:val="en-US" w:eastAsia="zh-CN"/>
        </w:rPr>
        <w:t>当访客达到前台后，前台应负责通知相关人员（被访人）</w:t>
      </w:r>
    </w:p>
    <w:p w:rsidR="00463FA3" w:rsidRPr="00860119" w:rsidRDefault="00463FA3" w:rsidP="00463FA3">
      <w:pPr>
        <w:tabs>
          <w:tab w:val="left" w:pos="-90"/>
          <w:tab w:val="left" w:pos="0"/>
          <w:tab w:val="left" w:pos="18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jc w:val="both"/>
        <w:rPr>
          <w:rFonts w:cs="Arial"/>
          <w:lang w:val="en-US"/>
        </w:rPr>
      </w:pPr>
      <w:r>
        <w:rPr>
          <w:rFonts w:cs="Arial"/>
          <w:lang w:val="en-US"/>
        </w:rPr>
        <w:t>7.</w:t>
      </w:r>
      <w:r>
        <w:rPr>
          <w:rFonts w:cs="Arial" w:hint="eastAsia"/>
          <w:lang w:val="en-US" w:eastAsia="zh-CN"/>
        </w:rPr>
        <w:t>7</w:t>
      </w:r>
      <w:r>
        <w:rPr>
          <w:rFonts w:cs="Arial"/>
          <w:lang w:val="en-US"/>
        </w:rPr>
        <w:t>.</w:t>
      </w:r>
      <w:r>
        <w:rPr>
          <w:rFonts w:cs="Arial" w:hint="eastAsia"/>
          <w:lang w:val="en-US" w:eastAsia="zh-CN"/>
        </w:rPr>
        <w:t>2</w:t>
      </w:r>
      <w:r w:rsidR="00720CB6">
        <w:rPr>
          <w:rFonts w:cs="Arial" w:hint="eastAsia"/>
          <w:lang w:val="en-US" w:eastAsia="zh-CN"/>
        </w:rPr>
        <w:t xml:space="preserve"> </w:t>
      </w:r>
      <w:r w:rsidRPr="00860119">
        <w:rPr>
          <w:rFonts w:cs="Arial"/>
          <w:lang w:val="en-US"/>
        </w:rPr>
        <w:t xml:space="preserve">The visitor(s) shall </w:t>
      </w:r>
      <w:r>
        <w:rPr>
          <w:rFonts w:cs="Arial"/>
          <w:lang w:val="en-US"/>
        </w:rPr>
        <w:t xml:space="preserve">surrender their Passport or </w:t>
      </w:r>
      <w:r>
        <w:rPr>
          <w:rFonts w:cs="Arial" w:hint="eastAsia"/>
          <w:lang w:val="en-US" w:eastAsia="zh-CN"/>
        </w:rPr>
        <w:t>ID card</w:t>
      </w:r>
      <w:r w:rsidRPr="00860119">
        <w:rPr>
          <w:rFonts w:cs="Arial"/>
          <w:lang w:val="en-US"/>
        </w:rPr>
        <w:t xml:space="preserve"> or equivalent personal document to the</w:t>
      </w:r>
    </w:p>
    <w:p w:rsidR="00463FA3" w:rsidRPr="00860119" w:rsidRDefault="00463FA3" w:rsidP="00697625">
      <w:pPr>
        <w:tabs>
          <w:tab w:val="left" w:pos="-90"/>
          <w:tab w:val="left" w:pos="0"/>
          <w:tab w:val="left" w:pos="18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250" w:firstLine="500"/>
        <w:jc w:val="both"/>
        <w:rPr>
          <w:rFonts w:cs="Arial"/>
          <w:lang w:val="en-US"/>
        </w:rPr>
      </w:pPr>
      <w:proofErr w:type="gramStart"/>
      <w:r w:rsidRPr="00860119">
        <w:rPr>
          <w:rFonts w:cs="Arial"/>
          <w:lang w:val="en-US"/>
        </w:rPr>
        <w:t>receptionist</w:t>
      </w:r>
      <w:proofErr w:type="gramEnd"/>
      <w:r w:rsidRPr="00860119">
        <w:rPr>
          <w:rFonts w:cs="Arial"/>
          <w:lang w:val="en-US"/>
        </w:rPr>
        <w:t xml:space="preserve"> in exchange for the pre-arranged access badge.</w:t>
      </w:r>
    </w:p>
    <w:p w:rsidR="00463FA3" w:rsidRPr="00860119" w:rsidRDefault="00463FA3" w:rsidP="00697625">
      <w:pPr>
        <w:tabs>
          <w:tab w:val="left" w:pos="-90"/>
          <w:tab w:val="left" w:pos="0"/>
          <w:tab w:val="left" w:pos="18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250" w:firstLine="500"/>
        <w:jc w:val="both"/>
        <w:rPr>
          <w:rFonts w:cs="Arial"/>
          <w:lang w:val="en-US" w:eastAsia="zh-CN"/>
        </w:rPr>
      </w:pPr>
      <w:r>
        <w:rPr>
          <w:rFonts w:cs="Arial" w:hint="eastAsia"/>
          <w:lang w:val="en-US" w:eastAsia="zh-CN"/>
        </w:rPr>
        <w:t>访客应用护照，身份证等有效的个人证件提交给前台，换取进入的证件。</w:t>
      </w:r>
    </w:p>
    <w:p w:rsidR="00463FA3" w:rsidRPr="00860119" w:rsidRDefault="00463FA3" w:rsidP="00463FA3">
      <w:pPr>
        <w:tabs>
          <w:tab w:val="left" w:pos="-90"/>
          <w:tab w:val="left" w:pos="0"/>
          <w:tab w:val="left" w:pos="18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jc w:val="both"/>
        <w:rPr>
          <w:rFonts w:cs="Arial"/>
          <w:lang w:val="en-US"/>
        </w:rPr>
      </w:pPr>
      <w:r>
        <w:rPr>
          <w:rFonts w:cs="Arial"/>
          <w:lang w:val="en-US"/>
        </w:rPr>
        <w:t>7.</w:t>
      </w:r>
      <w:r>
        <w:rPr>
          <w:rFonts w:cs="Arial" w:hint="eastAsia"/>
          <w:lang w:val="en-US" w:eastAsia="zh-CN"/>
        </w:rPr>
        <w:t>7</w:t>
      </w:r>
      <w:r>
        <w:rPr>
          <w:rFonts w:cs="Arial"/>
          <w:lang w:val="en-US"/>
        </w:rPr>
        <w:t>.</w:t>
      </w:r>
      <w:r>
        <w:rPr>
          <w:rFonts w:cs="Arial" w:hint="eastAsia"/>
          <w:lang w:val="en-US" w:eastAsia="zh-CN"/>
        </w:rPr>
        <w:t>3</w:t>
      </w:r>
      <w:r w:rsidR="00720CB6">
        <w:rPr>
          <w:rFonts w:cs="Arial" w:hint="eastAsia"/>
          <w:lang w:val="en-US" w:eastAsia="zh-CN"/>
        </w:rPr>
        <w:t xml:space="preserve"> </w:t>
      </w:r>
      <w:r w:rsidRPr="00860119">
        <w:rPr>
          <w:rFonts w:cs="Arial"/>
          <w:lang w:val="en-US"/>
        </w:rPr>
        <w:t>The receptionist shall advise the visitor(s) to sign in the Visitor Register to register their visit with</w:t>
      </w:r>
    </w:p>
    <w:p w:rsidR="00463FA3" w:rsidRPr="00860119" w:rsidRDefault="00463FA3" w:rsidP="00697625">
      <w:pPr>
        <w:tabs>
          <w:tab w:val="left" w:pos="-90"/>
          <w:tab w:val="left" w:pos="0"/>
          <w:tab w:val="left" w:pos="18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250" w:firstLine="500"/>
        <w:jc w:val="both"/>
        <w:rPr>
          <w:rFonts w:cs="Arial"/>
          <w:lang w:val="en-US"/>
        </w:rPr>
      </w:pPr>
      <w:proofErr w:type="gramStart"/>
      <w:r w:rsidRPr="00860119">
        <w:rPr>
          <w:rFonts w:cs="Arial"/>
          <w:lang w:val="en-US"/>
        </w:rPr>
        <w:t>the</w:t>
      </w:r>
      <w:proofErr w:type="gramEnd"/>
      <w:r w:rsidRPr="00860119">
        <w:rPr>
          <w:rFonts w:cs="Arial"/>
          <w:lang w:val="en-US"/>
        </w:rPr>
        <w:t xml:space="preserve"> Company. </w:t>
      </w:r>
    </w:p>
    <w:p w:rsidR="00463FA3" w:rsidRPr="00860119" w:rsidRDefault="00463FA3" w:rsidP="00697625">
      <w:pPr>
        <w:tabs>
          <w:tab w:val="left" w:pos="-90"/>
          <w:tab w:val="left" w:pos="0"/>
          <w:tab w:val="left" w:pos="18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250" w:firstLine="500"/>
        <w:jc w:val="both"/>
        <w:rPr>
          <w:rFonts w:cs="Arial"/>
          <w:lang w:val="en-US" w:eastAsia="zh-CN"/>
        </w:rPr>
      </w:pPr>
      <w:r>
        <w:rPr>
          <w:rFonts w:cs="Arial" w:hint="eastAsia"/>
          <w:lang w:val="en-US" w:eastAsia="zh-CN"/>
        </w:rPr>
        <w:t>前台应该要求访客在访客登记薄上登记</w:t>
      </w:r>
    </w:p>
    <w:p w:rsidR="00463FA3" w:rsidRPr="00860119" w:rsidRDefault="00463FA3" w:rsidP="00463FA3">
      <w:pPr>
        <w:tabs>
          <w:tab w:val="left" w:pos="-90"/>
          <w:tab w:val="left" w:pos="0"/>
          <w:tab w:val="left" w:pos="18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jc w:val="both"/>
        <w:rPr>
          <w:rFonts w:cs="Arial"/>
          <w:lang w:val="en-US"/>
        </w:rPr>
      </w:pPr>
      <w:r>
        <w:rPr>
          <w:rFonts w:cs="Arial"/>
          <w:lang w:val="en-US"/>
        </w:rPr>
        <w:t>7.</w:t>
      </w:r>
      <w:r>
        <w:rPr>
          <w:rFonts w:cs="Arial" w:hint="eastAsia"/>
          <w:lang w:val="en-US" w:eastAsia="zh-CN"/>
        </w:rPr>
        <w:t>7</w:t>
      </w:r>
      <w:r>
        <w:rPr>
          <w:rFonts w:cs="Arial"/>
          <w:lang w:val="en-US"/>
        </w:rPr>
        <w:t>.</w:t>
      </w:r>
      <w:r>
        <w:rPr>
          <w:rFonts w:cs="Arial" w:hint="eastAsia"/>
          <w:lang w:val="en-US" w:eastAsia="zh-CN"/>
        </w:rPr>
        <w:t>4</w:t>
      </w:r>
      <w:r w:rsidR="00720CB6">
        <w:rPr>
          <w:rFonts w:cs="Arial" w:hint="eastAsia"/>
          <w:lang w:val="en-US" w:eastAsia="zh-CN"/>
        </w:rPr>
        <w:t xml:space="preserve"> </w:t>
      </w:r>
      <w:r w:rsidRPr="00860119">
        <w:rPr>
          <w:rFonts w:cs="Arial"/>
          <w:lang w:val="en-US"/>
        </w:rPr>
        <w:t>The visitor(s) will remain in the reception area until the departmental host(s) arrives to escort them to</w:t>
      </w:r>
    </w:p>
    <w:p w:rsidR="00463FA3" w:rsidRPr="00860119" w:rsidRDefault="00463FA3" w:rsidP="00780B9E">
      <w:pPr>
        <w:tabs>
          <w:tab w:val="left" w:pos="-90"/>
          <w:tab w:val="left" w:pos="0"/>
          <w:tab w:val="left" w:pos="18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250" w:firstLine="500"/>
        <w:jc w:val="both"/>
        <w:rPr>
          <w:rFonts w:cs="Arial"/>
          <w:lang w:val="en-US"/>
        </w:rPr>
      </w:pPr>
      <w:proofErr w:type="gramStart"/>
      <w:r w:rsidRPr="00860119">
        <w:rPr>
          <w:rFonts w:cs="Arial"/>
          <w:lang w:val="en-US"/>
        </w:rPr>
        <w:t>the</w:t>
      </w:r>
      <w:proofErr w:type="gramEnd"/>
      <w:r w:rsidRPr="00860119">
        <w:rPr>
          <w:rFonts w:cs="Arial"/>
          <w:lang w:val="en-US"/>
        </w:rPr>
        <w:t xml:space="preserve"> designated site either for discussions or demonstrations or interview or presentation outside the</w:t>
      </w:r>
    </w:p>
    <w:p w:rsidR="00463FA3" w:rsidRPr="00860119" w:rsidRDefault="00463FA3" w:rsidP="00780B9E">
      <w:pPr>
        <w:tabs>
          <w:tab w:val="left" w:pos="-90"/>
          <w:tab w:val="left" w:pos="0"/>
          <w:tab w:val="left" w:pos="18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250" w:firstLine="500"/>
        <w:jc w:val="both"/>
        <w:rPr>
          <w:rFonts w:cs="Arial"/>
          <w:lang w:val="en-US"/>
        </w:rPr>
      </w:pPr>
      <w:proofErr w:type="gramStart"/>
      <w:r w:rsidRPr="00860119">
        <w:rPr>
          <w:rFonts w:cs="Arial"/>
          <w:lang w:val="en-US"/>
        </w:rPr>
        <w:t>Sensitive Zone.</w:t>
      </w:r>
      <w:proofErr w:type="gramEnd"/>
    </w:p>
    <w:p w:rsidR="00463FA3" w:rsidRDefault="00463FA3" w:rsidP="00780B9E">
      <w:pPr>
        <w:tabs>
          <w:tab w:val="left" w:pos="-90"/>
          <w:tab w:val="left" w:pos="0"/>
          <w:tab w:val="left" w:pos="18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250" w:firstLine="500"/>
        <w:jc w:val="both"/>
        <w:rPr>
          <w:rFonts w:cs="Arial"/>
          <w:lang w:val="en-US" w:eastAsia="zh-CN"/>
        </w:rPr>
      </w:pPr>
      <w:r>
        <w:rPr>
          <w:rFonts w:cs="Arial" w:hint="eastAsia"/>
          <w:lang w:val="en-US" w:eastAsia="zh-CN"/>
        </w:rPr>
        <w:t>访客应该在访客大厅等候被访者接待，并在被访者的陪同下到指定区域。讨论，示范，面试以及描述等</w:t>
      </w:r>
    </w:p>
    <w:p w:rsidR="00463FA3" w:rsidRPr="00860119" w:rsidRDefault="00463FA3" w:rsidP="00780B9E">
      <w:pPr>
        <w:tabs>
          <w:tab w:val="left" w:pos="-90"/>
          <w:tab w:val="left" w:pos="0"/>
          <w:tab w:val="left" w:pos="18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250" w:firstLine="500"/>
        <w:jc w:val="both"/>
        <w:rPr>
          <w:rFonts w:cs="Arial"/>
          <w:lang w:val="en-US" w:eastAsia="zh-CN"/>
        </w:rPr>
      </w:pPr>
      <w:r>
        <w:rPr>
          <w:rFonts w:cs="Arial" w:hint="eastAsia"/>
          <w:lang w:val="en-US" w:eastAsia="zh-CN"/>
        </w:rPr>
        <w:t>应该在敏感区域外进行。</w:t>
      </w:r>
    </w:p>
    <w:p w:rsidR="00463FA3" w:rsidRPr="00860119" w:rsidRDefault="00463FA3" w:rsidP="00463FA3">
      <w:pPr>
        <w:tabs>
          <w:tab w:val="left" w:pos="-90"/>
          <w:tab w:val="left" w:pos="0"/>
          <w:tab w:val="left" w:pos="18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jc w:val="both"/>
        <w:rPr>
          <w:rFonts w:cs="Arial"/>
          <w:lang w:val="en-US"/>
        </w:rPr>
      </w:pPr>
      <w:r>
        <w:rPr>
          <w:rFonts w:cs="Arial"/>
          <w:lang w:val="en-US"/>
        </w:rPr>
        <w:t>7.</w:t>
      </w:r>
      <w:r>
        <w:rPr>
          <w:rFonts w:cs="Arial" w:hint="eastAsia"/>
          <w:lang w:val="en-US" w:eastAsia="zh-CN"/>
        </w:rPr>
        <w:t>7</w:t>
      </w:r>
      <w:r>
        <w:rPr>
          <w:rFonts w:cs="Arial"/>
          <w:lang w:val="en-US"/>
        </w:rPr>
        <w:t>.</w:t>
      </w:r>
      <w:r>
        <w:rPr>
          <w:rFonts w:cs="Arial" w:hint="eastAsia"/>
          <w:lang w:val="en-US" w:eastAsia="zh-CN"/>
        </w:rPr>
        <w:t>5</w:t>
      </w:r>
      <w:r w:rsidR="00720CB6">
        <w:rPr>
          <w:rFonts w:cs="Arial" w:hint="eastAsia"/>
          <w:lang w:val="en-US" w:eastAsia="zh-CN"/>
        </w:rPr>
        <w:t xml:space="preserve"> </w:t>
      </w:r>
      <w:r w:rsidRPr="00860119">
        <w:rPr>
          <w:rFonts w:cs="Arial"/>
          <w:lang w:val="en-US"/>
        </w:rPr>
        <w:t>The host shall not allowed unauthorized visit to other site other than the approved site or allow the</w:t>
      </w:r>
    </w:p>
    <w:p w:rsidR="00463FA3" w:rsidRPr="00860119" w:rsidRDefault="00463FA3" w:rsidP="00780B9E">
      <w:pPr>
        <w:tabs>
          <w:tab w:val="left" w:pos="-90"/>
          <w:tab w:val="left" w:pos="0"/>
          <w:tab w:val="left" w:pos="18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250" w:firstLine="500"/>
        <w:jc w:val="both"/>
        <w:rPr>
          <w:rFonts w:cs="Arial"/>
          <w:lang w:val="en-US"/>
        </w:rPr>
      </w:pPr>
      <w:proofErr w:type="gramStart"/>
      <w:r w:rsidRPr="00860119">
        <w:rPr>
          <w:rFonts w:cs="Arial"/>
          <w:lang w:val="en-US"/>
        </w:rPr>
        <w:t>visitor</w:t>
      </w:r>
      <w:proofErr w:type="gramEnd"/>
      <w:r w:rsidRPr="00860119">
        <w:rPr>
          <w:rFonts w:cs="Arial"/>
          <w:lang w:val="en-US"/>
        </w:rPr>
        <w:t xml:space="preserve"> to loiter around the facility unattended.  </w:t>
      </w:r>
    </w:p>
    <w:p w:rsidR="00463FA3" w:rsidRPr="00860119" w:rsidRDefault="00463FA3" w:rsidP="00780B9E">
      <w:pPr>
        <w:tabs>
          <w:tab w:val="left" w:pos="-90"/>
          <w:tab w:val="left" w:pos="0"/>
          <w:tab w:val="left" w:pos="18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250" w:firstLine="500"/>
        <w:jc w:val="both"/>
        <w:rPr>
          <w:rFonts w:cs="Arial"/>
          <w:lang w:val="en-US" w:eastAsia="zh-CN"/>
        </w:rPr>
      </w:pPr>
      <w:r>
        <w:rPr>
          <w:rFonts w:cs="Arial" w:hint="eastAsia"/>
          <w:lang w:eastAsia="zh-CN"/>
        </w:rPr>
        <w:t>接待者不应让访客进去其他未批准的区域或任其在厂区在无人陪同的情况下闲逛。</w:t>
      </w:r>
    </w:p>
    <w:p w:rsidR="00463FA3" w:rsidRDefault="00463FA3" w:rsidP="00780B9E">
      <w:pPr>
        <w:tabs>
          <w:tab w:val="left" w:pos="-90"/>
          <w:tab w:val="left" w:pos="0"/>
          <w:tab w:val="left" w:pos="18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jc w:val="both"/>
        <w:rPr>
          <w:rFonts w:cs="Arial"/>
        </w:rPr>
      </w:pPr>
      <w:r>
        <w:rPr>
          <w:rFonts w:cs="Arial"/>
          <w:lang w:val="en-US"/>
        </w:rPr>
        <w:t>7.</w:t>
      </w:r>
      <w:r>
        <w:rPr>
          <w:rFonts w:cs="Arial" w:hint="eastAsia"/>
          <w:lang w:val="en-US" w:eastAsia="zh-CN"/>
        </w:rPr>
        <w:t>7</w:t>
      </w:r>
      <w:r>
        <w:rPr>
          <w:rFonts w:cs="Arial"/>
          <w:lang w:val="en-US"/>
        </w:rPr>
        <w:t>.</w:t>
      </w:r>
      <w:r>
        <w:rPr>
          <w:rFonts w:cs="Arial" w:hint="eastAsia"/>
          <w:lang w:val="en-US" w:eastAsia="zh-CN"/>
        </w:rPr>
        <w:t>6</w:t>
      </w:r>
      <w:r w:rsidR="00720CB6">
        <w:rPr>
          <w:rFonts w:cs="Arial" w:hint="eastAsia"/>
          <w:lang w:val="en-US" w:eastAsia="zh-CN"/>
        </w:rPr>
        <w:t xml:space="preserve"> </w:t>
      </w:r>
      <w:r>
        <w:rPr>
          <w:rFonts w:cs="Arial"/>
        </w:rPr>
        <w:t>On completion of the visit, the host shall escort the visitor(s) to Reception and return the visitor pass</w:t>
      </w:r>
    </w:p>
    <w:p w:rsidR="00463FA3" w:rsidRDefault="00463FA3" w:rsidP="00463FA3">
      <w:pPr>
        <w:tabs>
          <w:tab w:val="left" w:pos="-90"/>
          <w:tab w:val="left" w:pos="0"/>
          <w:tab w:val="left" w:pos="180"/>
          <w:tab w:val="left" w:pos="221"/>
          <w:tab w:val="left" w:pos="941"/>
          <w:tab w:val="left" w:pos="941"/>
          <w:tab w:val="left" w:pos="941"/>
          <w:tab w:val="left" w:pos="941"/>
          <w:tab w:val="left" w:pos="941"/>
          <w:tab w:val="left" w:pos="941"/>
          <w:tab w:val="left" w:pos="941"/>
          <w:tab w:val="left" w:pos="94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 w:val="left" w:pos="720"/>
          <w:tab w:val="left" w:pos="1440"/>
          <w:tab w:val="left" w:pos="0"/>
          <w:tab w:val="left" w:pos="221"/>
        </w:tabs>
        <w:ind w:left="720" w:hanging="540"/>
        <w:jc w:val="both"/>
        <w:rPr>
          <w:rFonts w:cs="Arial"/>
          <w:lang w:eastAsia="zh-CN"/>
        </w:rPr>
      </w:pPr>
      <w:r>
        <w:rPr>
          <w:rFonts w:cs="Arial"/>
        </w:rPr>
        <w:t xml:space="preserve">          to the </w:t>
      </w:r>
      <w:smartTag w:uri="urn:schemas-microsoft-com:office:smarttags" w:element="place">
        <w:smartTag w:uri="urn:schemas-microsoft-com:office:smarttags" w:element="PlaceName">
          <w:r>
            <w:rPr>
              <w:rFonts w:cs="Arial" w:hint="eastAsia"/>
              <w:lang w:eastAsia="zh-CN"/>
            </w:rPr>
            <w:t>Security</w:t>
          </w:r>
        </w:smartTag>
        <w:smartTag w:uri="urn:schemas-microsoft-com:office:smarttags" w:element="PlaceName">
          <w:r>
            <w:rPr>
              <w:rFonts w:cs="Arial" w:hint="eastAsia"/>
              <w:lang w:eastAsia="zh-CN"/>
            </w:rPr>
            <w:t>Control</w:t>
          </w:r>
        </w:smartTag>
        <w:smartTag w:uri="urn:schemas-microsoft-com:office:smarttags" w:element="PlaceType">
          <w:r>
            <w:rPr>
              <w:rFonts w:cs="Arial" w:hint="eastAsia"/>
              <w:lang w:eastAsia="zh-CN"/>
            </w:rPr>
            <w:t>Center</w:t>
          </w:r>
        </w:smartTag>
      </w:smartTag>
      <w:r>
        <w:rPr>
          <w:rFonts w:cs="Arial"/>
        </w:rPr>
        <w:t>.</w:t>
      </w:r>
      <w:r>
        <w:rPr>
          <w:rFonts w:cs="Arial" w:hint="eastAsia"/>
        </w:rPr>
        <w:t xml:space="preserve"> Security guard return identity </w:t>
      </w:r>
      <w:r>
        <w:rPr>
          <w:rFonts w:cs="Arial" w:hint="eastAsia"/>
          <w:lang w:eastAsia="zh-CN"/>
        </w:rPr>
        <w:t>documents</w:t>
      </w:r>
      <w:r>
        <w:rPr>
          <w:rFonts w:cs="Arial" w:hint="eastAsia"/>
        </w:rPr>
        <w:t xml:space="preserve"> and record leaving time</w:t>
      </w:r>
      <w:r>
        <w:rPr>
          <w:rFonts w:cs="Arial" w:hint="eastAsia"/>
          <w:lang w:eastAsia="zh-CN"/>
        </w:rPr>
        <w:t xml:space="preserve">,vistor   should sign when get the ID document.           </w:t>
      </w:r>
    </w:p>
    <w:p w:rsidR="00463FA3" w:rsidRDefault="00463FA3" w:rsidP="007F1EA1">
      <w:pPr>
        <w:tabs>
          <w:tab w:val="left" w:pos="-90"/>
          <w:tab w:val="left" w:pos="0"/>
          <w:tab w:val="left" w:pos="18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300" w:firstLine="600"/>
        <w:jc w:val="both"/>
        <w:rPr>
          <w:rFonts w:cs="Arial"/>
          <w:lang w:eastAsia="zh-CN"/>
        </w:rPr>
      </w:pPr>
      <w:r>
        <w:rPr>
          <w:rFonts w:cs="Arial" w:hint="eastAsia"/>
          <w:lang w:eastAsia="zh-CN"/>
        </w:rPr>
        <w:t>接待结束后，接待者应陪同到安全监控中心交换访客证。保安归还抵押证件并做好访客离开时间的记</w:t>
      </w:r>
    </w:p>
    <w:p w:rsidR="00463FA3" w:rsidRDefault="00463FA3" w:rsidP="007F1EA1">
      <w:pPr>
        <w:tabs>
          <w:tab w:val="left" w:pos="-90"/>
          <w:tab w:val="left" w:pos="0"/>
          <w:tab w:val="left" w:pos="18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250" w:firstLine="500"/>
        <w:jc w:val="both"/>
        <w:rPr>
          <w:rFonts w:cs="Arial"/>
          <w:lang w:eastAsia="zh-CN"/>
        </w:rPr>
      </w:pPr>
      <w:r>
        <w:rPr>
          <w:rFonts w:cs="Arial" w:hint="eastAsia"/>
          <w:lang w:eastAsia="zh-CN"/>
        </w:rPr>
        <w:t>录，访客离开时签字回证件。</w:t>
      </w:r>
    </w:p>
    <w:p w:rsidR="00463FA3" w:rsidRPr="002832F9" w:rsidRDefault="00463FA3" w:rsidP="00463FA3">
      <w:pPr>
        <w:tabs>
          <w:tab w:val="left" w:pos="0"/>
          <w:tab w:val="left" w:pos="18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s>
        <w:ind w:right="-90"/>
        <w:rPr>
          <w:rFonts w:cs="Arial"/>
          <w:lang w:eastAsia="zh-CN"/>
        </w:rPr>
      </w:pPr>
    </w:p>
    <w:p w:rsidR="00463FA3" w:rsidRPr="00463FA3" w:rsidRDefault="00463FA3" w:rsidP="00463FA3">
      <w:pPr>
        <w:tabs>
          <w:tab w:val="left" w:pos="0"/>
          <w:tab w:val="left" w:pos="9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s>
        <w:ind w:right="-90"/>
        <w:rPr>
          <w:rFonts w:cs="Arial"/>
          <w:b/>
          <w:lang w:eastAsia="zh-CN"/>
        </w:rPr>
      </w:pPr>
      <w:r w:rsidRPr="00463FA3">
        <w:rPr>
          <w:rFonts w:cs="Arial"/>
          <w:b/>
        </w:rPr>
        <w:t>7.</w:t>
      </w:r>
      <w:r w:rsidRPr="00463FA3">
        <w:rPr>
          <w:rFonts w:cs="Arial" w:hint="eastAsia"/>
          <w:b/>
          <w:lang w:eastAsia="zh-CN"/>
        </w:rPr>
        <w:t>8</w:t>
      </w:r>
      <w:r w:rsidRPr="00463FA3">
        <w:rPr>
          <w:rFonts w:cs="Arial"/>
          <w:b/>
        </w:rPr>
        <w:t xml:space="preserve">   White Guidelines</w:t>
      </w:r>
      <w:r>
        <w:rPr>
          <w:rFonts w:cs="Arial" w:hint="eastAsia"/>
          <w:b/>
          <w:lang w:val="en-US" w:eastAsia="zh-CN"/>
        </w:rPr>
        <w:t>访客须知</w:t>
      </w:r>
    </w:p>
    <w:p w:rsidR="00463FA3" w:rsidRPr="00463FA3" w:rsidRDefault="00463FA3" w:rsidP="003E6522">
      <w:pPr>
        <w:tabs>
          <w:tab w:val="left" w:pos="90"/>
          <w:tab w:val="left" w:pos="1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left="600" w:right="-90" w:hangingChars="300" w:hanging="600"/>
        <w:jc w:val="both"/>
        <w:rPr>
          <w:rFonts w:cs="Arial"/>
        </w:rPr>
      </w:pPr>
      <w:r w:rsidRPr="00463FA3">
        <w:rPr>
          <w:rFonts w:cs="Arial"/>
        </w:rPr>
        <w:t>7.</w:t>
      </w:r>
      <w:r w:rsidRPr="00463FA3">
        <w:rPr>
          <w:rFonts w:cs="Arial" w:hint="eastAsia"/>
          <w:lang w:eastAsia="zh-CN"/>
        </w:rPr>
        <w:t>8</w:t>
      </w:r>
      <w:r w:rsidRPr="00463FA3">
        <w:rPr>
          <w:rFonts w:cs="Arial"/>
        </w:rPr>
        <w:t xml:space="preserve">.1  Customers or Visitors and members of </w:t>
      </w:r>
      <w:r w:rsidR="00027A67" w:rsidRPr="00027A67">
        <w:rPr>
          <w:rFonts w:cs="Arial"/>
          <w:lang w:eastAsia="zh-CN"/>
        </w:rPr>
        <w:t>Chengtian Weiye (Ningbo) Chip Technology Co., Ltd.</w:t>
      </w:r>
      <w:r w:rsidR="003E6522">
        <w:rPr>
          <w:rFonts w:cs="Arial" w:hint="eastAsia"/>
          <w:lang w:eastAsia="zh-CN"/>
        </w:rPr>
        <w:t xml:space="preserve"> </w:t>
      </w:r>
      <w:r w:rsidRPr="00463FA3">
        <w:rPr>
          <w:rFonts w:cs="Arial"/>
        </w:rPr>
        <w:t xml:space="preserve"> who have been given permission to enter the Highly Sensitive Zone MUST remains within designated walkways.</w:t>
      </w:r>
    </w:p>
    <w:p w:rsidR="00463FA3" w:rsidRPr="00860119" w:rsidRDefault="00463FA3" w:rsidP="007F1EA1">
      <w:pPr>
        <w:tabs>
          <w:tab w:val="left" w:pos="90"/>
          <w:tab w:val="left" w:pos="1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leftChars="300" w:left="600" w:right="-90"/>
        <w:jc w:val="both"/>
        <w:rPr>
          <w:rFonts w:cs="Arial"/>
          <w:lang w:val="en-US" w:eastAsia="zh-CN"/>
        </w:rPr>
      </w:pPr>
      <w:r>
        <w:rPr>
          <w:rFonts w:cs="Arial" w:hint="eastAsia"/>
          <w:lang w:val="en-US" w:eastAsia="zh-CN"/>
        </w:rPr>
        <w:t>获得进入</w:t>
      </w:r>
      <w:r w:rsidR="00AE5703">
        <w:rPr>
          <w:rFonts w:cs="Arial" w:hint="eastAsia"/>
          <w:lang w:val="en-US" w:eastAsia="zh-CN"/>
        </w:rPr>
        <w:t>高安全区域</w:t>
      </w:r>
      <w:r>
        <w:rPr>
          <w:rFonts w:cs="Arial" w:hint="eastAsia"/>
          <w:lang w:val="en-US" w:eastAsia="zh-CN"/>
        </w:rPr>
        <w:t>权限的客户，访客</w:t>
      </w:r>
      <w:proofErr w:type="gramStart"/>
      <w:r>
        <w:rPr>
          <w:rFonts w:cs="Arial" w:hint="eastAsia"/>
          <w:lang w:val="en-US" w:eastAsia="zh-CN"/>
        </w:rPr>
        <w:t>以及</w:t>
      </w:r>
      <w:r w:rsidR="00027A67" w:rsidRPr="00027A67">
        <w:rPr>
          <w:rFonts w:cs="Arial" w:hint="eastAsia"/>
          <w:lang w:val="en-US" w:eastAsia="zh-CN"/>
        </w:rPr>
        <w:t>澄天伟业</w:t>
      </w:r>
      <w:proofErr w:type="gramEnd"/>
      <w:r w:rsidR="00027A67" w:rsidRPr="00027A67">
        <w:rPr>
          <w:rFonts w:cs="Arial" w:hint="eastAsia"/>
          <w:lang w:val="en-US" w:eastAsia="zh-CN"/>
        </w:rPr>
        <w:t>（宁波）芯片技术有限公司</w:t>
      </w:r>
      <w:r>
        <w:rPr>
          <w:rFonts w:cs="Arial" w:hint="eastAsia"/>
          <w:lang w:val="en-US" w:eastAsia="zh-CN"/>
        </w:rPr>
        <w:t>的其他成员必须在指定的区域范围内活动</w:t>
      </w:r>
    </w:p>
    <w:p w:rsidR="00463FA3" w:rsidRPr="00860119" w:rsidRDefault="00463FA3" w:rsidP="00463FA3">
      <w:pPr>
        <w:tabs>
          <w:tab w:val="left" w:pos="90"/>
          <w:tab w:val="left" w:pos="1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jc w:val="both"/>
        <w:rPr>
          <w:rFonts w:cs="Arial"/>
          <w:lang w:val="en-US"/>
        </w:rPr>
      </w:pPr>
      <w:r>
        <w:rPr>
          <w:rFonts w:cs="Arial"/>
          <w:lang w:val="en-US"/>
        </w:rPr>
        <w:t>7.</w:t>
      </w:r>
      <w:r>
        <w:rPr>
          <w:rFonts w:cs="Arial" w:hint="eastAsia"/>
          <w:lang w:val="en-US" w:eastAsia="zh-CN"/>
        </w:rPr>
        <w:t>8</w:t>
      </w:r>
      <w:r w:rsidR="003E6522">
        <w:rPr>
          <w:rFonts w:cs="Arial"/>
          <w:lang w:val="en-US"/>
        </w:rPr>
        <w:t xml:space="preserve">.2 </w:t>
      </w:r>
      <w:r w:rsidRPr="00860119">
        <w:rPr>
          <w:rFonts w:cs="Arial"/>
          <w:lang w:val="en-US"/>
        </w:rPr>
        <w:t>No recording devices or hand phone are allowed in the Highly Sensitive Zone.</w:t>
      </w:r>
    </w:p>
    <w:p w:rsidR="00463FA3" w:rsidRPr="00860119" w:rsidRDefault="00463FA3" w:rsidP="007F1EA1">
      <w:pPr>
        <w:tabs>
          <w:tab w:val="left" w:pos="90"/>
          <w:tab w:val="left" w:pos="18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300" w:firstLine="600"/>
        <w:jc w:val="both"/>
        <w:rPr>
          <w:rFonts w:cs="Arial"/>
          <w:lang w:val="en-US" w:eastAsia="zh-CN"/>
        </w:rPr>
      </w:pPr>
      <w:r>
        <w:rPr>
          <w:rFonts w:cs="Arial" w:hint="eastAsia"/>
          <w:lang w:val="en-US" w:eastAsia="zh-CN"/>
        </w:rPr>
        <w:t>在</w:t>
      </w:r>
      <w:r w:rsidR="00AE5703">
        <w:rPr>
          <w:rFonts w:cs="Arial" w:hint="eastAsia"/>
          <w:lang w:val="en-US" w:eastAsia="zh-CN"/>
        </w:rPr>
        <w:t>高安全区域</w:t>
      </w:r>
      <w:r>
        <w:rPr>
          <w:rFonts w:cs="Arial" w:hint="eastAsia"/>
          <w:lang w:val="en-US" w:eastAsia="zh-CN"/>
        </w:rPr>
        <w:t>，不得使用记录设备和手机</w:t>
      </w:r>
    </w:p>
    <w:p w:rsidR="00463FA3" w:rsidRPr="00860119" w:rsidRDefault="00463FA3" w:rsidP="00463FA3">
      <w:pPr>
        <w:tabs>
          <w:tab w:val="left" w:pos="90"/>
          <w:tab w:val="left" w:pos="18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jc w:val="both"/>
        <w:rPr>
          <w:rFonts w:cs="Arial"/>
          <w:lang w:val="en-US"/>
        </w:rPr>
      </w:pPr>
      <w:r>
        <w:rPr>
          <w:rFonts w:cs="Arial"/>
          <w:lang w:val="en-US"/>
        </w:rPr>
        <w:t>7.</w:t>
      </w:r>
      <w:r>
        <w:rPr>
          <w:rFonts w:cs="Arial" w:hint="eastAsia"/>
          <w:lang w:val="en-US" w:eastAsia="zh-CN"/>
        </w:rPr>
        <w:t>8</w:t>
      </w:r>
      <w:r w:rsidR="003E6522">
        <w:rPr>
          <w:rFonts w:cs="Arial"/>
          <w:lang w:val="en-US"/>
        </w:rPr>
        <w:t xml:space="preserve">.3 </w:t>
      </w:r>
      <w:r w:rsidRPr="00860119">
        <w:rPr>
          <w:rFonts w:cs="Arial"/>
          <w:lang w:val="en-US"/>
        </w:rPr>
        <w:t>Supplier’s Service Engineers carrying out maintenance or repair work are NOT allowed to trespass</w:t>
      </w:r>
    </w:p>
    <w:p w:rsidR="00463FA3" w:rsidRPr="00860119" w:rsidRDefault="00463FA3" w:rsidP="007F1EA1">
      <w:pPr>
        <w:tabs>
          <w:tab w:val="left" w:pos="90"/>
          <w:tab w:val="left" w:pos="18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250" w:firstLine="500"/>
        <w:jc w:val="both"/>
        <w:rPr>
          <w:rFonts w:cs="Arial"/>
          <w:lang w:val="en-US"/>
        </w:rPr>
      </w:pPr>
      <w:proofErr w:type="gramStart"/>
      <w:r w:rsidRPr="00860119">
        <w:rPr>
          <w:rFonts w:cs="Arial"/>
          <w:lang w:val="en-US"/>
        </w:rPr>
        <w:t>into</w:t>
      </w:r>
      <w:proofErr w:type="gramEnd"/>
      <w:r w:rsidRPr="00860119">
        <w:rPr>
          <w:rFonts w:cs="Arial"/>
          <w:lang w:val="en-US"/>
        </w:rPr>
        <w:t xml:space="preserve"> other sensitive area of operation.</w:t>
      </w:r>
    </w:p>
    <w:p w:rsidR="00463FA3" w:rsidRPr="00860119" w:rsidRDefault="00463FA3" w:rsidP="007F1EA1">
      <w:pPr>
        <w:tabs>
          <w:tab w:val="left" w:pos="90"/>
          <w:tab w:val="left" w:pos="18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250" w:firstLine="500"/>
        <w:jc w:val="both"/>
        <w:rPr>
          <w:rFonts w:cs="Arial"/>
          <w:lang w:val="en-US" w:eastAsia="zh-CN"/>
        </w:rPr>
      </w:pPr>
      <w:r>
        <w:rPr>
          <w:rFonts w:cs="Arial" w:hint="eastAsia"/>
          <w:lang w:val="en-US" w:eastAsia="zh-CN"/>
        </w:rPr>
        <w:t>实施修理工作的供应商维修人员不得进入操作区域以外的保安区域</w:t>
      </w:r>
    </w:p>
    <w:p w:rsidR="00463FA3" w:rsidRPr="00860119" w:rsidRDefault="00463FA3" w:rsidP="00463FA3">
      <w:pPr>
        <w:tabs>
          <w:tab w:val="left" w:pos="90"/>
          <w:tab w:val="left" w:pos="18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jc w:val="both"/>
        <w:rPr>
          <w:rFonts w:cs="Arial"/>
          <w:lang w:val="en-US"/>
        </w:rPr>
      </w:pPr>
      <w:r>
        <w:rPr>
          <w:rFonts w:cs="Arial"/>
          <w:lang w:val="en-US"/>
        </w:rPr>
        <w:t>7.</w:t>
      </w:r>
      <w:r>
        <w:rPr>
          <w:rFonts w:cs="Arial" w:hint="eastAsia"/>
          <w:lang w:val="en-US" w:eastAsia="zh-CN"/>
        </w:rPr>
        <w:t>8</w:t>
      </w:r>
      <w:r w:rsidR="003E6522">
        <w:rPr>
          <w:rFonts w:cs="Arial"/>
          <w:lang w:val="en-US"/>
        </w:rPr>
        <w:t xml:space="preserve">.4 </w:t>
      </w:r>
      <w:r w:rsidRPr="00860119">
        <w:rPr>
          <w:rFonts w:cs="Arial"/>
          <w:lang w:val="en-US"/>
        </w:rPr>
        <w:t>Security Officer on routine rounds shall ensure compliance. By default, the Service provider or</w:t>
      </w:r>
    </w:p>
    <w:p w:rsidR="00463FA3" w:rsidRPr="00860119" w:rsidRDefault="00463FA3" w:rsidP="007F1EA1">
      <w:pPr>
        <w:tabs>
          <w:tab w:val="left" w:pos="90"/>
          <w:tab w:val="left" w:pos="18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250" w:firstLine="500"/>
        <w:jc w:val="both"/>
        <w:rPr>
          <w:rFonts w:cs="Arial"/>
          <w:lang w:val="en-US"/>
        </w:rPr>
      </w:pPr>
      <w:proofErr w:type="gramStart"/>
      <w:r w:rsidRPr="00860119">
        <w:rPr>
          <w:rFonts w:cs="Arial"/>
          <w:lang w:val="en-US"/>
        </w:rPr>
        <w:t>engineer</w:t>
      </w:r>
      <w:proofErr w:type="gramEnd"/>
      <w:r w:rsidRPr="00860119">
        <w:rPr>
          <w:rFonts w:cs="Arial"/>
          <w:lang w:val="en-US"/>
        </w:rPr>
        <w:t xml:space="preserve"> or Visitor’s entry to the site will be reverted until investigate is completed.</w:t>
      </w:r>
    </w:p>
    <w:p w:rsidR="00463FA3" w:rsidRDefault="001E4B31" w:rsidP="007F1EA1">
      <w:pPr>
        <w:tabs>
          <w:tab w:val="left" w:pos="18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s>
        <w:ind w:right="-90" w:firstLineChars="250" w:firstLine="500"/>
        <w:rPr>
          <w:rFonts w:cs="Arial"/>
          <w:lang w:val="en-US" w:eastAsia="zh-CN"/>
        </w:rPr>
      </w:pPr>
      <w:r>
        <w:rPr>
          <w:rFonts w:cs="Arial" w:hint="eastAsia"/>
          <w:lang w:val="en-US" w:eastAsia="zh-CN"/>
        </w:rPr>
        <w:t>安全主管</w:t>
      </w:r>
      <w:r w:rsidR="00463FA3">
        <w:rPr>
          <w:rFonts w:cs="Arial" w:hint="eastAsia"/>
          <w:lang w:val="en-US" w:eastAsia="zh-CN"/>
        </w:rPr>
        <w:t>在日常的检查中应确保符合性。若有违反，供应商，维修人员以及访客的访问行为将被终止直到</w:t>
      </w:r>
    </w:p>
    <w:p w:rsidR="00463FA3" w:rsidRPr="00860119" w:rsidRDefault="00463FA3" w:rsidP="007F1EA1">
      <w:pPr>
        <w:tabs>
          <w:tab w:val="left" w:pos="18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s>
        <w:ind w:right="-90" w:firstLineChars="250" w:firstLine="500"/>
        <w:rPr>
          <w:rFonts w:cs="Arial"/>
          <w:lang w:val="en-US" w:eastAsia="zh-CN"/>
        </w:rPr>
      </w:pPr>
      <w:r>
        <w:rPr>
          <w:rFonts w:cs="Arial" w:hint="eastAsia"/>
          <w:lang w:val="en-US" w:eastAsia="zh-CN"/>
        </w:rPr>
        <w:t>调查结束</w:t>
      </w:r>
    </w:p>
    <w:p w:rsidR="00463FA3" w:rsidRPr="00860119" w:rsidRDefault="00463FA3" w:rsidP="00463FA3">
      <w:pPr>
        <w:tabs>
          <w:tab w:val="left" w:pos="0"/>
          <w:tab w:val="left" w:pos="180"/>
          <w:tab w:val="left" w:pos="22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20"/>
          <w:tab w:val="left" w:pos="1440"/>
          <w:tab w:val="left" w:pos="0"/>
          <w:tab w:val="left" w:pos="221"/>
          <w:tab w:val="left" w:pos="720"/>
          <w:tab w:val="left" w:pos="1440"/>
          <w:tab w:val="left" w:pos="0"/>
          <w:tab w:val="left" w:pos="221"/>
          <w:tab w:val="left" w:pos="720"/>
          <w:tab w:val="left" w:pos="1440"/>
        </w:tabs>
        <w:ind w:right="-90"/>
        <w:rPr>
          <w:rFonts w:cs="Arial"/>
          <w:b/>
          <w:bCs/>
          <w:lang w:val="en-US" w:eastAsia="zh-CN"/>
        </w:rPr>
      </w:pPr>
      <w:r>
        <w:rPr>
          <w:rFonts w:cs="Arial"/>
          <w:b/>
          <w:bCs/>
          <w:lang w:val="en-US"/>
        </w:rPr>
        <w:t>7.</w:t>
      </w:r>
      <w:r>
        <w:rPr>
          <w:rFonts w:cs="Arial" w:hint="eastAsia"/>
          <w:b/>
          <w:bCs/>
          <w:lang w:val="en-US" w:eastAsia="zh-CN"/>
        </w:rPr>
        <w:t>9</w:t>
      </w:r>
      <w:r w:rsidRPr="00860119">
        <w:rPr>
          <w:rFonts w:cs="Arial"/>
          <w:b/>
          <w:bCs/>
          <w:lang w:val="en-US"/>
        </w:rPr>
        <w:t xml:space="preserve">   Confidentiality Agreement</w:t>
      </w:r>
      <w:r>
        <w:rPr>
          <w:rFonts w:cs="Arial" w:hint="eastAsia"/>
          <w:b/>
          <w:bCs/>
          <w:lang w:val="en-US" w:eastAsia="zh-CN"/>
        </w:rPr>
        <w:t>保密协议</w:t>
      </w:r>
    </w:p>
    <w:p w:rsidR="00463FA3" w:rsidRPr="002E104B" w:rsidRDefault="00463FA3" w:rsidP="003E6522">
      <w:pPr>
        <w:pStyle w:val="a9"/>
        <w:tabs>
          <w:tab w:val="left" w:pos="180"/>
          <w:tab w:val="left" w:pos="1440"/>
          <w:tab w:val="left" w:pos="1440"/>
          <w:tab w:val="left" w:pos="1440"/>
          <w:tab w:val="left" w:pos="1440"/>
          <w:tab w:val="left" w:pos="1440"/>
          <w:tab w:val="left" w:pos="1440"/>
          <w:tab w:val="left" w:pos="221"/>
          <w:tab w:val="left" w:pos="941"/>
          <w:tab w:val="left" w:pos="221"/>
          <w:tab w:val="left" w:pos="941"/>
          <w:tab w:val="left" w:pos="221"/>
          <w:tab w:val="left" w:pos="941"/>
          <w:tab w:val="left" w:pos="221"/>
          <w:tab w:val="left" w:pos="941"/>
          <w:tab w:val="left" w:pos="221"/>
          <w:tab w:val="left" w:pos="941"/>
          <w:tab w:val="left" w:pos="221"/>
          <w:tab w:val="left" w:pos="221"/>
          <w:tab w:val="left" w:pos="941"/>
          <w:tab w:val="left" w:pos="221"/>
          <w:tab w:val="left" w:pos="221"/>
          <w:tab w:val="left" w:pos="941"/>
          <w:tab w:val="left" w:pos="221"/>
          <w:tab w:val="left" w:pos="221"/>
          <w:tab w:val="left" w:pos="941"/>
          <w:tab w:val="left" w:pos="221"/>
          <w:tab w:val="left" w:pos="221"/>
          <w:tab w:val="left" w:pos="941"/>
          <w:tab w:val="left" w:pos="221"/>
          <w:tab w:val="left" w:pos="221"/>
          <w:tab w:val="left" w:pos="941"/>
          <w:tab w:val="left" w:pos="221"/>
          <w:tab w:val="left" w:pos="221"/>
          <w:tab w:val="left" w:pos="941"/>
          <w:tab w:val="left" w:pos="221"/>
          <w:tab w:val="left" w:pos="221"/>
          <w:tab w:val="left" w:pos="941"/>
        </w:tabs>
        <w:spacing w:after="0"/>
        <w:ind w:left="500" w:right="-90" w:hangingChars="250" w:hanging="500"/>
        <w:rPr>
          <w:rFonts w:cs="Arial"/>
          <w:lang w:val="en-US"/>
        </w:rPr>
      </w:pPr>
      <w:r>
        <w:rPr>
          <w:rFonts w:cs="Arial"/>
          <w:lang w:val="en-US"/>
        </w:rPr>
        <w:t>7.</w:t>
      </w:r>
      <w:r>
        <w:rPr>
          <w:rFonts w:cs="Arial" w:hint="eastAsia"/>
          <w:lang w:val="en-US" w:eastAsia="zh-CN"/>
        </w:rPr>
        <w:t>9</w:t>
      </w:r>
      <w:r w:rsidR="003E6522">
        <w:rPr>
          <w:rFonts w:cs="Arial"/>
          <w:lang w:val="en-US"/>
        </w:rPr>
        <w:t xml:space="preserve">.1 </w:t>
      </w:r>
      <w:r w:rsidRPr="00860119">
        <w:rPr>
          <w:rFonts w:cs="Arial"/>
          <w:lang w:val="en-US"/>
        </w:rPr>
        <w:t>Customer or Visitor visiting the Highly Sensitive Zone is required to sign Confidentiality</w:t>
      </w:r>
      <w:r w:rsidR="005521B1">
        <w:rPr>
          <w:rFonts w:cs="Arial" w:hint="eastAsia"/>
          <w:lang w:val="en-US" w:eastAsia="zh-CN"/>
        </w:rPr>
        <w:t xml:space="preserve"> </w:t>
      </w:r>
      <w:r w:rsidRPr="002E104B">
        <w:rPr>
          <w:rFonts w:cs="Arial"/>
          <w:lang w:val="en-US"/>
        </w:rPr>
        <w:t xml:space="preserve">Agreement with the Company.  </w:t>
      </w:r>
      <w:r w:rsidRPr="002E104B">
        <w:rPr>
          <w:rFonts w:cs="Arial"/>
          <w:lang w:val="en-US"/>
        </w:rPr>
        <w:tab/>
      </w:r>
      <w:r w:rsidRPr="002E104B">
        <w:rPr>
          <w:rFonts w:cs="Arial"/>
          <w:lang w:val="en-US"/>
        </w:rPr>
        <w:tab/>
      </w:r>
    </w:p>
    <w:p w:rsidR="00463FA3" w:rsidRPr="00860119" w:rsidRDefault="00463FA3" w:rsidP="007F1EA1">
      <w:pPr>
        <w:tabs>
          <w:tab w:val="left" w:pos="0"/>
          <w:tab w:val="left" w:pos="18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s>
        <w:ind w:right="-90" w:firstLineChars="250" w:firstLine="500"/>
        <w:jc w:val="both"/>
        <w:rPr>
          <w:rFonts w:cs="Arial"/>
          <w:lang w:val="en-US" w:eastAsia="zh-CN"/>
        </w:rPr>
      </w:pPr>
      <w:r>
        <w:rPr>
          <w:rFonts w:cs="Arial" w:hint="eastAsia"/>
          <w:lang w:val="en-US" w:eastAsia="zh-CN"/>
        </w:rPr>
        <w:t>进入</w:t>
      </w:r>
      <w:r w:rsidR="00AE5703">
        <w:rPr>
          <w:rFonts w:cs="Arial" w:hint="eastAsia"/>
          <w:lang w:val="en-US" w:eastAsia="zh-CN"/>
        </w:rPr>
        <w:t>高安全区域</w:t>
      </w:r>
      <w:r>
        <w:rPr>
          <w:rFonts w:cs="Arial" w:hint="eastAsia"/>
          <w:lang w:val="en-US" w:eastAsia="zh-CN"/>
        </w:rPr>
        <w:t>访问的客户以及访客应与公司签订保密协议</w:t>
      </w:r>
    </w:p>
    <w:p w:rsidR="00463FA3" w:rsidRPr="00860119" w:rsidRDefault="00463FA3" w:rsidP="00463FA3">
      <w:pPr>
        <w:tabs>
          <w:tab w:val="left" w:pos="0"/>
          <w:tab w:val="left" w:pos="18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s>
        <w:ind w:right="-90"/>
        <w:jc w:val="both"/>
        <w:rPr>
          <w:rFonts w:cs="Arial"/>
          <w:lang w:val="en-US"/>
        </w:rPr>
      </w:pPr>
      <w:r>
        <w:rPr>
          <w:rFonts w:cs="Arial"/>
          <w:lang w:val="en-US"/>
        </w:rPr>
        <w:t>7.</w:t>
      </w:r>
      <w:r>
        <w:rPr>
          <w:rFonts w:cs="Arial" w:hint="eastAsia"/>
          <w:lang w:val="en-US" w:eastAsia="zh-CN"/>
        </w:rPr>
        <w:t>9</w:t>
      </w:r>
      <w:r w:rsidR="003E6522">
        <w:rPr>
          <w:rFonts w:cs="Arial"/>
          <w:lang w:val="en-US"/>
        </w:rPr>
        <w:t xml:space="preserve">.2 </w:t>
      </w:r>
      <w:r w:rsidRPr="00860119">
        <w:rPr>
          <w:rFonts w:cs="Arial"/>
          <w:lang w:val="en-US"/>
        </w:rPr>
        <w:t>The Receptionist or Security Officer shall explain to the Customer or Visitor of such requirement.</w:t>
      </w:r>
    </w:p>
    <w:p w:rsidR="00463FA3" w:rsidRPr="00860119" w:rsidRDefault="00463FA3" w:rsidP="007F1EA1">
      <w:pPr>
        <w:tabs>
          <w:tab w:val="left" w:pos="0"/>
          <w:tab w:val="left" w:pos="18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s>
        <w:ind w:right="-90" w:firstLineChars="250" w:firstLine="500"/>
        <w:jc w:val="both"/>
        <w:rPr>
          <w:rFonts w:cs="Arial"/>
          <w:lang w:val="en-US"/>
        </w:rPr>
      </w:pPr>
      <w:r w:rsidRPr="00860119">
        <w:rPr>
          <w:rFonts w:cs="Arial"/>
          <w:lang w:val="en-US"/>
        </w:rPr>
        <w:t xml:space="preserve">They shall advise them to read and understand the agreement prior to their endorsement. </w:t>
      </w:r>
    </w:p>
    <w:p w:rsidR="00463FA3" w:rsidRDefault="00463FA3" w:rsidP="007F1EA1">
      <w:pPr>
        <w:tabs>
          <w:tab w:val="left" w:pos="0"/>
          <w:tab w:val="left" w:pos="18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s>
        <w:ind w:right="-90" w:firstLineChars="250" w:firstLine="500"/>
        <w:jc w:val="both"/>
        <w:rPr>
          <w:rFonts w:cs="Arial"/>
          <w:lang w:val="en-US" w:eastAsia="zh-CN"/>
        </w:rPr>
      </w:pPr>
      <w:r>
        <w:rPr>
          <w:rFonts w:cs="Arial" w:hint="eastAsia"/>
          <w:lang w:val="en-US" w:eastAsia="zh-CN"/>
        </w:rPr>
        <w:t>前台或者</w:t>
      </w:r>
      <w:r w:rsidR="001E4B31">
        <w:rPr>
          <w:rFonts w:cs="Arial" w:hint="eastAsia"/>
          <w:lang w:val="en-US" w:eastAsia="zh-CN"/>
        </w:rPr>
        <w:t>安全主管</w:t>
      </w:r>
      <w:r>
        <w:rPr>
          <w:rFonts w:cs="Arial" w:hint="eastAsia"/>
          <w:lang w:val="en-US" w:eastAsia="zh-CN"/>
        </w:rPr>
        <w:t>应向客户以及访客解释我们的要求。他们应向访客建议，在签署保密协议之前，应充</w:t>
      </w:r>
    </w:p>
    <w:p w:rsidR="00463FA3" w:rsidRPr="00860119" w:rsidRDefault="00463FA3" w:rsidP="007F1EA1">
      <w:pPr>
        <w:tabs>
          <w:tab w:val="left" w:pos="0"/>
          <w:tab w:val="left" w:pos="18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s>
        <w:ind w:right="-90" w:firstLineChars="250" w:firstLine="500"/>
        <w:jc w:val="both"/>
        <w:rPr>
          <w:rFonts w:cs="Arial"/>
          <w:lang w:val="en-US" w:eastAsia="zh-CN"/>
        </w:rPr>
      </w:pPr>
      <w:r>
        <w:rPr>
          <w:rFonts w:cs="Arial" w:hint="eastAsia"/>
          <w:lang w:val="en-US" w:eastAsia="zh-CN"/>
        </w:rPr>
        <w:t>分阅读和了解此保密协议的内容。</w:t>
      </w:r>
    </w:p>
    <w:p w:rsidR="00463FA3" w:rsidRPr="00860119" w:rsidRDefault="00463FA3" w:rsidP="00463FA3">
      <w:pPr>
        <w:tabs>
          <w:tab w:val="left" w:pos="1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jc w:val="both"/>
        <w:rPr>
          <w:rFonts w:cs="Arial"/>
          <w:lang w:val="en-US"/>
        </w:rPr>
      </w:pPr>
      <w:r>
        <w:rPr>
          <w:rFonts w:cs="Arial"/>
          <w:lang w:val="en-US"/>
        </w:rPr>
        <w:t>7.</w:t>
      </w:r>
      <w:r>
        <w:rPr>
          <w:rFonts w:cs="Arial" w:hint="eastAsia"/>
          <w:lang w:val="en-US" w:eastAsia="zh-CN"/>
        </w:rPr>
        <w:t>9</w:t>
      </w:r>
      <w:r w:rsidR="00D76DC1">
        <w:rPr>
          <w:rFonts w:cs="Arial"/>
          <w:lang w:val="en-US"/>
        </w:rPr>
        <w:t xml:space="preserve">.3 </w:t>
      </w:r>
      <w:r w:rsidRPr="00860119">
        <w:rPr>
          <w:rFonts w:cs="Arial"/>
          <w:lang w:val="en-US"/>
        </w:rPr>
        <w:t>Customer(s) or Visitor(s) who refuse to sign the agreement for reason best known to them will</w:t>
      </w:r>
    </w:p>
    <w:p w:rsidR="00463FA3" w:rsidRPr="00860119" w:rsidRDefault="00463FA3" w:rsidP="00E903BC">
      <w:pPr>
        <w:tabs>
          <w:tab w:val="left" w:pos="1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left="700" w:right="-90" w:hangingChars="350" w:hanging="700"/>
        <w:jc w:val="both"/>
        <w:rPr>
          <w:rFonts w:cs="Arial"/>
          <w:lang w:val="en-US"/>
        </w:rPr>
      </w:pPr>
      <w:r w:rsidRPr="00860119">
        <w:rPr>
          <w:rFonts w:cs="Arial"/>
          <w:lang w:val="en-US"/>
        </w:rPr>
        <w:t xml:space="preserve">            be denied access to the Highly Sensitive Zone</w:t>
      </w:r>
      <w:r>
        <w:rPr>
          <w:rFonts w:cs="Arial" w:hint="eastAsia"/>
          <w:lang w:val="en-US" w:eastAsia="zh-CN"/>
        </w:rPr>
        <w:t>，</w:t>
      </w:r>
      <w:r w:rsidRPr="00860119">
        <w:rPr>
          <w:rFonts w:cs="Arial"/>
          <w:lang w:val="en-US"/>
        </w:rPr>
        <w:t>as the signing of the document is pre-requisite of the SAS.</w:t>
      </w:r>
    </w:p>
    <w:p w:rsidR="00463FA3" w:rsidRPr="00860119" w:rsidRDefault="00463FA3" w:rsidP="007F1EA1">
      <w:pPr>
        <w:tabs>
          <w:tab w:val="left" w:pos="1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right="-90" w:firstLineChars="350" w:firstLine="700"/>
        <w:jc w:val="both"/>
        <w:rPr>
          <w:rFonts w:cs="Arial"/>
          <w:lang w:val="en-US" w:eastAsia="zh-CN"/>
        </w:rPr>
      </w:pPr>
      <w:r>
        <w:rPr>
          <w:rFonts w:cs="Arial" w:hint="eastAsia"/>
          <w:lang w:val="en-US" w:eastAsia="zh-CN"/>
        </w:rPr>
        <w:t>借故拒绝签署保密协议的客户和访客，不得进入</w:t>
      </w:r>
      <w:r w:rsidR="00AE5703">
        <w:rPr>
          <w:rFonts w:cs="Arial" w:hint="eastAsia"/>
          <w:lang w:val="en-US" w:eastAsia="zh-CN"/>
        </w:rPr>
        <w:t>高安全区域</w:t>
      </w:r>
      <w:r>
        <w:rPr>
          <w:rFonts w:cs="Arial" w:hint="eastAsia"/>
          <w:lang w:val="en-US" w:eastAsia="zh-CN"/>
        </w:rPr>
        <w:t>进行访问。这是</w:t>
      </w:r>
      <w:r>
        <w:rPr>
          <w:rFonts w:cs="Arial" w:hint="eastAsia"/>
          <w:lang w:val="en-US" w:eastAsia="zh-CN"/>
        </w:rPr>
        <w:t>SAS</w:t>
      </w:r>
      <w:r>
        <w:rPr>
          <w:rFonts w:cs="Arial" w:hint="eastAsia"/>
          <w:lang w:val="en-US" w:eastAsia="zh-CN"/>
        </w:rPr>
        <w:t>的首要条件</w:t>
      </w:r>
      <w:r w:rsidR="00AE5703">
        <w:rPr>
          <w:rFonts w:cs="Arial" w:hint="eastAsia"/>
          <w:lang w:val="en-US" w:eastAsia="zh-CN"/>
        </w:rPr>
        <w:t>。</w:t>
      </w:r>
    </w:p>
    <w:p w:rsidR="00463FA3" w:rsidRPr="00E73966" w:rsidRDefault="00463FA3" w:rsidP="00463FA3">
      <w:pPr>
        <w:autoSpaceDE w:val="0"/>
        <w:autoSpaceDN w:val="0"/>
        <w:adjustRightInd w:val="0"/>
        <w:ind w:right="-90"/>
        <w:rPr>
          <w:rFonts w:cs="Arial"/>
          <w:color w:val="FF0000"/>
          <w:lang w:val="en-US" w:eastAsia="zh-CN"/>
        </w:rPr>
      </w:pPr>
    </w:p>
    <w:p w:rsidR="00463FA3" w:rsidRPr="00860119" w:rsidRDefault="00463FA3" w:rsidP="00463FA3">
      <w:pPr>
        <w:autoSpaceDE w:val="0"/>
        <w:autoSpaceDN w:val="0"/>
        <w:adjustRightInd w:val="0"/>
        <w:ind w:right="-90"/>
        <w:rPr>
          <w:rFonts w:cs="Arial"/>
          <w:lang w:val="en-US" w:eastAsia="zh-CN"/>
        </w:rPr>
      </w:pPr>
    </w:p>
    <w:p w:rsidR="00463FA3" w:rsidRPr="00860119" w:rsidRDefault="00463FA3" w:rsidP="00463FA3">
      <w:pPr>
        <w:pStyle w:val="1"/>
        <w:spacing w:line="240" w:lineRule="auto"/>
        <w:ind w:left="0" w:right="-90"/>
        <w:rPr>
          <w:rFonts w:cs="Arial"/>
          <w:caps w:val="0"/>
          <w:color w:val="auto"/>
          <w:u w:val="none"/>
          <w:lang w:eastAsia="zh-CN"/>
        </w:rPr>
      </w:pPr>
      <w:r w:rsidRPr="00860119">
        <w:rPr>
          <w:rFonts w:cs="Arial"/>
          <w:caps w:val="0"/>
          <w:color w:val="auto"/>
          <w:u w:val="none"/>
        </w:rPr>
        <w:t>8     RESPONSIBILITIES</w:t>
      </w:r>
      <w:r>
        <w:rPr>
          <w:rFonts w:cs="Arial" w:hint="eastAsia"/>
          <w:caps w:val="0"/>
          <w:color w:val="auto"/>
          <w:u w:val="none"/>
          <w:lang w:eastAsia="zh-CN"/>
        </w:rPr>
        <w:t>责任</w:t>
      </w:r>
    </w:p>
    <w:p w:rsidR="00463FA3" w:rsidRPr="00860119" w:rsidRDefault="00463FA3" w:rsidP="00463FA3">
      <w:pPr>
        <w:pStyle w:val="1"/>
        <w:spacing w:line="240" w:lineRule="auto"/>
        <w:ind w:left="0" w:right="-90"/>
        <w:rPr>
          <w:rFonts w:cs="Arial"/>
          <w:b w:val="0"/>
          <w:caps w:val="0"/>
          <w:color w:val="auto"/>
          <w:u w:val="none"/>
        </w:rPr>
      </w:pPr>
    </w:p>
    <w:p w:rsidR="00463FA3" w:rsidRPr="00860119" w:rsidRDefault="00463FA3" w:rsidP="00463FA3">
      <w:pPr>
        <w:pStyle w:val="a9"/>
        <w:tabs>
          <w:tab w:val="left" w:pos="90"/>
          <w:tab w:val="left" w:pos="0"/>
          <w:tab w:val="left" w:pos="1440"/>
          <w:tab w:val="left" w:pos="0"/>
          <w:tab w:val="left" w:pos="221"/>
          <w:tab w:val="left" w:pos="941"/>
          <w:tab w:val="left" w:pos="1440"/>
          <w:tab w:val="left" w:pos="0"/>
          <w:tab w:val="left" w:pos="221"/>
          <w:tab w:val="left" w:pos="941"/>
          <w:tab w:val="left" w:pos="1440"/>
          <w:tab w:val="left" w:pos="0"/>
          <w:tab w:val="left" w:pos="221"/>
          <w:tab w:val="left" w:pos="221"/>
          <w:tab w:val="left" w:pos="941"/>
          <w:tab w:val="left" w:pos="221"/>
          <w:tab w:val="left" w:pos="221"/>
          <w:tab w:val="left" w:pos="941"/>
          <w:tab w:val="left" w:pos="221"/>
          <w:tab w:val="left" w:pos="941"/>
          <w:tab w:val="left" w:pos="1440"/>
          <w:tab w:val="left" w:pos="0"/>
          <w:tab w:val="left" w:pos="221"/>
          <w:tab w:val="left" w:pos="941"/>
          <w:tab w:val="left" w:pos="221"/>
          <w:tab w:val="left" w:pos="941"/>
          <w:tab w:val="left" w:pos="1440"/>
          <w:tab w:val="left" w:pos="0"/>
          <w:tab w:val="left" w:pos="221"/>
          <w:tab w:val="left" w:pos="761"/>
          <w:tab w:val="left" w:pos="221"/>
          <w:tab w:val="left" w:pos="761"/>
          <w:tab w:val="left" w:pos="761"/>
          <w:tab w:val="left" w:pos="221"/>
          <w:tab w:val="left" w:pos="941"/>
          <w:tab w:val="left" w:pos="221"/>
          <w:tab w:val="left" w:pos="221"/>
          <w:tab w:val="left" w:pos="941"/>
        </w:tabs>
        <w:spacing w:after="0"/>
        <w:ind w:right="-90"/>
        <w:rPr>
          <w:rFonts w:cs="Arial"/>
          <w:lang w:val="en-US" w:eastAsia="zh-CN"/>
        </w:rPr>
      </w:pPr>
      <w:r w:rsidRPr="00860119">
        <w:rPr>
          <w:rFonts w:cs="Arial"/>
          <w:lang w:val="en-US" w:eastAsia="zh-CN"/>
        </w:rPr>
        <w:t>8.1   The host must ensure that the visitors are unable to obtain any details or confidentiality documentation</w:t>
      </w:r>
    </w:p>
    <w:p w:rsidR="00463FA3" w:rsidRPr="00860119" w:rsidRDefault="00463FA3" w:rsidP="00434EA6">
      <w:pPr>
        <w:pStyle w:val="a9"/>
        <w:tabs>
          <w:tab w:val="left" w:pos="90"/>
          <w:tab w:val="left" w:pos="0"/>
          <w:tab w:val="left" w:pos="1440"/>
          <w:tab w:val="left" w:pos="0"/>
          <w:tab w:val="left" w:pos="221"/>
          <w:tab w:val="left" w:pos="941"/>
          <w:tab w:val="left" w:pos="1440"/>
          <w:tab w:val="left" w:pos="0"/>
          <w:tab w:val="left" w:pos="221"/>
          <w:tab w:val="left" w:pos="941"/>
          <w:tab w:val="left" w:pos="1440"/>
          <w:tab w:val="left" w:pos="0"/>
          <w:tab w:val="left" w:pos="221"/>
          <w:tab w:val="left" w:pos="221"/>
          <w:tab w:val="left" w:pos="941"/>
          <w:tab w:val="left" w:pos="221"/>
          <w:tab w:val="left" w:pos="221"/>
          <w:tab w:val="left" w:pos="941"/>
          <w:tab w:val="left" w:pos="221"/>
          <w:tab w:val="left" w:pos="941"/>
          <w:tab w:val="left" w:pos="1440"/>
          <w:tab w:val="left" w:pos="0"/>
          <w:tab w:val="left" w:pos="221"/>
          <w:tab w:val="left" w:pos="941"/>
          <w:tab w:val="left" w:pos="221"/>
          <w:tab w:val="left" w:pos="941"/>
          <w:tab w:val="left" w:pos="1440"/>
          <w:tab w:val="left" w:pos="0"/>
          <w:tab w:val="left" w:pos="221"/>
          <w:tab w:val="left" w:pos="761"/>
          <w:tab w:val="left" w:pos="221"/>
          <w:tab w:val="left" w:pos="761"/>
          <w:tab w:val="left" w:pos="761"/>
          <w:tab w:val="left" w:pos="221"/>
          <w:tab w:val="left" w:pos="941"/>
          <w:tab w:val="left" w:pos="221"/>
          <w:tab w:val="left" w:pos="221"/>
          <w:tab w:val="left" w:pos="941"/>
        </w:tabs>
        <w:spacing w:after="0"/>
        <w:ind w:right="-90" w:firstLineChars="250" w:firstLine="500"/>
        <w:rPr>
          <w:rFonts w:cs="Arial"/>
          <w:lang w:val="en-US"/>
        </w:rPr>
      </w:pPr>
      <w:proofErr w:type="gramStart"/>
      <w:r w:rsidRPr="00860119">
        <w:rPr>
          <w:rFonts w:cs="Arial"/>
          <w:lang w:val="en-US"/>
        </w:rPr>
        <w:t>with</w:t>
      </w:r>
      <w:proofErr w:type="gramEnd"/>
      <w:r w:rsidRPr="00860119">
        <w:rPr>
          <w:rFonts w:cs="Arial"/>
          <w:lang w:val="en-US"/>
        </w:rPr>
        <w:t xml:space="preserve"> regards to production and machinery procedure that could be of value to our competitors.</w:t>
      </w:r>
    </w:p>
    <w:p w:rsidR="00463FA3" w:rsidRPr="00860119" w:rsidRDefault="00463FA3" w:rsidP="00434EA6">
      <w:pPr>
        <w:tabs>
          <w:tab w:val="left" w:pos="0"/>
          <w:tab w:val="left" w:pos="221"/>
          <w:tab w:val="left" w:pos="941"/>
          <w:tab w:val="left" w:pos="941"/>
          <w:tab w:val="left" w:pos="941"/>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61"/>
          <w:tab w:val="left" w:pos="1440"/>
          <w:tab w:val="left" w:pos="0"/>
          <w:tab w:val="left" w:pos="221"/>
          <w:tab w:val="left" w:pos="761"/>
          <w:tab w:val="left" w:pos="1440"/>
          <w:tab w:val="left" w:pos="0"/>
          <w:tab w:val="left" w:pos="221"/>
          <w:tab w:val="left" w:pos="761"/>
          <w:tab w:val="left" w:pos="1440"/>
        </w:tabs>
        <w:ind w:right="-90" w:firstLineChars="250" w:firstLine="500"/>
        <w:jc w:val="both"/>
        <w:rPr>
          <w:rFonts w:cs="Arial"/>
          <w:lang w:val="en-US" w:eastAsia="zh-CN"/>
        </w:rPr>
      </w:pPr>
      <w:r>
        <w:rPr>
          <w:rFonts w:cs="Arial" w:hint="eastAsia"/>
          <w:lang w:eastAsia="zh-CN"/>
        </w:rPr>
        <w:t>被访人必须确保访客不能获得任何对我们竞争对手有价值的关于生产和设备的机密信息和文件。</w:t>
      </w:r>
    </w:p>
    <w:p w:rsidR="00463FA3" w:rsidRPr="00860119" w:rsidRDefault="00463FA3" w:rsidP="00463FA3">
      <w:pPr>
        <w:tabs>
          <w:tab w:val="left" w:pos="90"/>
          <w:tab w:val="left" w:pos="180"/>
          <w:tab w:val="left" w:pos="221"/>
          <w:tab w:val="left" w:pos="941"/>
          <w:tab w:val="left" w:pos="941"/>
          <w:tab w:val="left" w:pos="941"/>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61"/>
          <w:tab w:val="left" w:pos="1440"/>
          <w:tab w:val="left" w:pos="0"/>
          <w:tab w:val="left" w:pos="221"/>
          <w:tab w:val="left" w:pos="761"/>
          <w:tab w:val="left" w:pos="1440"/>
          <w:tab w:val="left" w:pos="0"/>
          <w:tab w:val="left" w:pos="221"/>
          <w:tab w:val="left" w:pos="761"/>
          <w:tab w:val="left" w:pos="1440"/>
        </w:tabs>
        <w:ind w:right="-90"/>
        <w:jc w:val="both"/>
        <w:rPr>
          <w:rFonts w:cs="Arial"/>
          <w:lang w:val="en-US"/>
        </w:rPr>
      </w:pPr>
      <w:r w:rsidRPr="00860119">
        <w:rPr>
          <w:rFonts w:cs="Arial"/>
          <w:lang w:val="en-US"/>
        </w:rPr>
        <w:t>8.2   The Security Staff is responsible to ensure compliance of this document by all parties concern with</w:t>
      </w:r>
    </w:p>
    <w:p w:rsidR="00463FA3" w:rsidRPr="00860119" w:rsidRDefault="00463FA3" w:rsidP="00434EA6">
      <w:pPr>
        <w:tabs>
          <w:tab w:val="left" w:pos="90"/>
          <w:tab w:val="left" w:pos="180"/>
          <w:tab w:val="left" w:pos="221"/>
          <w:tab w:val="left" w:pos="941"/>
          <w:tab w:val="left" w:pos="941"/>
          <w:tab w:val="left" w:pos="941"/>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61"/>
          <w:tab w:val="left" w:pos="1440"/>
          <w:tab w:val="left" w:pos="0"/>
          <w:tab w:val="left" w:pos="221"/>
          <w:tab w:val="left" w:pos="761"/>
          <w:tab w:val="left" w:pos="1440"/>
          <w:tab w:val="left" w:pos="0"/>
          <w:tab w:val="left" w:pos="221"/>
          <w:tab w:val="left" w:pos="761"/>
          <w:tab w:val="left" w:pos="1440"/>
        </w:tabs>
        <w:ind w:right="-90" w:firstLineChars="250" w:firstLine="500"/>
        <w:jc w:val="both"/>
        <w:rPr>
          <w:rFonts w:cs="Arial"/>
          <w:lang w:val="en-US"/>
        </w:rPr>
      </w:pPr>
      <w:proofErr w:type="gramStart"/>
      <w:r w:rsidRPr="00860119">
        <w:rPr>
          <w:rFonts w:cs="Arial"/>
          <w:lang w:val="en-US"/>
        </w:rPr>
        <w:t>the</w:t>
      </w:r>
      <w:proofErr w:type="gramEnd"/>
      <w:r w:rsidRPr="00860119">
        <w:rPr>
          <w:rFonts w:cs="Arial"/>
          <w:lang w:val="en-US"/>
        </w:rPr>
        <w:t xml:space="preserve"> visit. The Visitor Access Badge must be returned to </w:t>
      </w:r>
      <w:proofErr w:type="spellStart"/>
      <w:smartTag w:uri="urn:schemas-microsoft-com:office:smarttags" w:element="place">
        <w:smartTag w:uri="urn:schemas-microsoft-com:office:smarttags" w:element="PlaceName">
          <w:r w:rsidRPr="00860119">
            <w:rPr>
              <w:rFonts w:cs="Arial"/>
              <w:lang w:val="en-US"/>
            </w:rPr>
            <w:t>Security</w:t>
          </w:r>
        </w:smartTag>
        <w:smartTag w:uri="urn:schemas-microsoft-com:office:smarttags" w:element="PlaceName">
          <w:r w:rsidRPr="00860119">
            <w:rPr>
              <w:rFonts w:cs="Arial"/>
              <w:lang w:val="en-US"/>
            </w:rPr>
            <w:t>Control</w:t>
          </w:r>
        </w:smartTag>
        <w:smartTag w:uri="urn:schemas-microsoft-com:office:smarttags" w:element="PlaceType">
          <w:r w:rsidRPr="00860119">
            <w:rPr>
              <w:rFonts w:cs="Arial"/>
              <w:lang w:val="en-US"/>
            </w:rPr>
            <w:t>Center</w:t>
          </w:r>
        </w:smartTag>
      </w:smartTag>
      <w:proofErr w:type="spellEnd"/>
      <w:r w:rsidRPr="00860119">
        <w:rPr>
          <w:rFonts w:cs="Arial"/>
          <w:lang w:val="en-US"/>
        </w:rPr>
        <w:t xml:space="preserve"> at the conclusion of</w:t>
      </w:r>
    </w:p>
    <w:p w:rsidR="00463FA3" w:rsidRPr="00860119" w:rsidRDefault="00463FA3" w:rsidP="00434EA6">
      <w:pPr>
        <w:tabs>
          <w:tab w:val="left" w:pos="90"/>
          <w:tab w:val="left" w:pos="180"/>
          <w:tab w:val="left" w:pos="221"/>
          <w:tab w:val="left" w:pos="941"/>
          <w:tab w:val="left" w:pos="941"/>
          <w:tab w:val="left" w:pos="941"/>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61"/>
          <w:tab w:val="left" w:pos="1440"/>
          <w:tab w:val="left" w:pos="0"/>
          <w:tab w:val="left" w:pos="221"/>
          <w:tab w:val="left" w:pos="761"/>
          <w:tab w:val="left" w:pos="1440"/>
          <w:tab w:val="left" w:pos="0"/>
          <w:tab w:val="left" w:pos="221"/>
          <w:tab w:val="left" w:pos="761"/>
          <w:tab w:val="left" w:pos="1440"/>
        </w:tabs>
        <w:ind w:right="-90" w:firstLineChars="250" w:firstLine="500"/>
        <w:jc w:val="both"/>
        <w:rPr>
          <w:rFonts w:cs="Arial"/>
          <w:lang w:val="en-US"/>
        </w:rPr>
      </w:pPr>
      <w:proofErr w:type="gramStart"/>
      <w:r w:rsidRPr="00860119">
        <w:rPr>
          <w:rFonts w:cs="Arial"/>
          <w:lang w:val="en-US"/>
        </w:rPr>
        <w:t>the</w:t>
      </w:r>
      <w:proofErr w:type="gramEnd"/>
      <w:r w:rsidRPr="00860119">
        <w:rPr>
          <w:rFonts w:cs="Arial"/>
          <w:lang w:val="en-US"/>
        </w:rPr>
        <w:t xml:space="preserve"> visit, failing which is the responsibility of the Host Department to recover the badge from his</w:t>
      </w:r>
    </w:p>
    <w:p w:rsidR="00463FA3" w:rsidRPr="00860119" w:rsidRDefault="00463FA3" w:rsidP="00434EA6">
      <w:pPr>
        <w:tabs>
          <w:tab w:val="left" w:pos="90"/>
          <w:tab w:val="left" w:pos="180"/>
          <w:tab w:val="left" w:pos="221"/>
          <w:tab w:val="left" w:pos="941"/>
          <w:tab w:val="left" w:pos="941"/>
          <w:tab w:val="left" w:pos="941"/>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761"/>
          <w:tab w:val="left" w:pos="1440"/>
          <w:tab w:val="left" w:pos="0"/>
          <w:tab w:val="left" w:pos="221"/>
          <w:tab w:val="left" w:pos="761"/>
          <w:tab w:val="left" w:pos="1440"/>
          <w:tab w:val="left" w:pos="0"/>
          <w:tab w:val="left" w:pos="221"/>
          <w:tab w:val="left" w:pos="761"/>
          <w:tab w:val="left" w:pos="1440"/>
        </w:tabs>
        <w:ind w:right="-90" w:firstLineChars="250" w:firstLine="500"/>
        <w:jc w:val="both"/>
        <w:rPr>
          <w:rFonts w:cs="Arial"/>
          <w:lang w:val="en-US"/>
        </w:rPr>
      </w:pPr>
      <w:proofErr w:type="gramStart"/>
      <w:r w:rsidRPr="00860119">
        <w:rPr>
          <w:rFonts w:cs="Arial"/>
          <w:lang w:val="en-US"/>
        </w:rPr>
        <w:t>visitor(s)</w:t>
      </w:r>
      <w:proofErr w:type="gramEnd"/>
      <w:r w:rsidRPr="00860119">
        <w:rPr>
          <w:rFonts w:cs="Arial"/>
          <w:lang w:val="en-US"/>
        </w:rPr>
        <w:t xml:space="preserve">. Meantime, the Security Manager will instruct the SCC to de-activate the card immediately. </w:t>
      </w:r>
    </w:p>
    <w:p w:rsidR="00463FA3" w:rsidRDefault="001E4B31" w:rsidP="00434EA6">
      <w:pPr>
        <w:pStyle w:val="1"/>
        <w:spacing w:line="240" w:lineRule="auto"/>
        <w:ind w:left="0" w:right="-90" w:firstLineChars="250" w:firstLine="500"/>
        <w:rPr>
          <w:rFonts w:cs="Arial"/>
          <w:b w:val="0"/>
          <w:caps w:val="0"/>
          <w:color w:val="auto"/>
          <w:u w:val="none"/>
          <w:lang w:eastAsia="zh-CN"/>
        </w:rPr>
      </w:pPr>
      <w:r>
        <w:rPr>
          <w:rFonts w:cs="Arial" w:hint="eastAsia"/>
          <w:b w:val="0"/>
          <w:caps w:val="0"/>
          <w:color w:val="auto"/>
          <w:u w:val="none"/>
          <w:lang w:eastAsia="zh-CN"/>
        </w:rPr>
        <w:t>安全主管</w:t>
      </w:r>
      <w:r w:rsidR="00463FA3">
        <w:rPr>
          <w:rFonts w:cs="Arial" w:hint="eastAsia"/>
          <w:b w:val="0"/>
          <w:caps w:val="0"/>
          <w:color w:val="auto"/>
          <w:u w:val="none"/>
          <w:lang w:eastAsia="zh-CN"/>
        </w:rPr>
        <w:t>应确保访问期间能够充分遵守此文件规定的要求。访问结束后，访客门禁卡被归还至监控室，若</w:t>
      </w:r>
    </w:p>
    <w:p w:rsidR="00463FA3" w:rsidRDefault="00463FA3" w:rsidP="00434EA6">
      <w:pPr>
        <w:pStyle w:val="1"/>
        <w:spacing w:line="240" w:lineRule="auto"/>
        <w:ind w:left="0" w:right="-90" w:firstLineChars="250" w:firstLine="500"/>
        <w:rPr>
          <w:rFonts w:cs="Arial"/>
          <w:b w:val="0"/>
          <w:caps w:val="0"/>
          <w:color w:val="auto"/>
          <w:u w:val="none"/>
          <w:lang w:eastAsia="zh-CN"/>
        </w:rPr>
      </w:pPr>
      <w:r>
        <w:rPr>
          <w:rFonts w:cs="Arial" w:hint="eastAsia"/>
          <w:b w:val="0"/>
          <w:caps w:val="0"/>
          <w:color w:val="auto"/>
          <w:u w:val="none"/>
          <w:lang w:eastAsia="zh-CN"/>
        </w:rPr>
        <w:t>访客在结束访问后未归还访客门禁卡、被访人有责任向访客收回访客门禁卡。同时</w:t>
      </w:r>
      <w:r w:rsidR="001E4B31">
        <w:rPr>
          <w:rFonts w:cs="Arial" w:hint="eastAsia"/>
          <w:b w:val="0"/>
          <w:caps w:val="0"/>
          <w:color w:val="auto"/>
          <w:u w:val="none"/>
          <w:lang w:eastAsia="zh-CN"/>
        </w:rPr>
        <w:t>安全主管</w:t>
      </w:r>
      <w:r>
        <w:rPr>
          <w:rFonts w:cs="Arial" w:hint="eastAsia"/>
          <w:b w:val="0"/>
          <w:caps w:val="0"/>
          <w:color w:val="auto"/>
          <w:u w:val="none"/>
          <w:lang w:eastAsia="zh-CN"/>
        </w:rPr>
        <w:t>应立即将此卡</w:t>
      </w:r>
    </w:p>
    <w:p w:rsidR="00463FA3" w:rsidRPr="00860119" w:rsidRDefault="00463FA3" w:rsidP="00434EA6">
      <w:pPr>
        <w:pStyle w:val="1"/>
        <w:spacing w:line="240" w:lineRule="auto"/>
        <w:ind w:left="0" w:right="-90" w:firstLineChars="250" w:firstLine="500"/>
        <w:rPr>
          <w:rFonts w:cs="Arial"/>
          <w:b w:val="0"/>
          <w:caps w:val="0"/>
          <w:color w:val="auto"/>
          <w:u w:val="none"/>
          <w:lang w:eastAsia="zh-CN"/>
        </w:rPr>
      </w:pPr>
      <w:r>
        <w:rPr>
          <w:rFonts w:cs="Arial" w:hint="eastAsia"/>
          <w:b w:val="0"/>
          <w:caps w:val="0"/>
          <w:color w:val="auto"/>
          <w:u w:val="none"/>
          <w:lang w:eastAsia="zh-CN"/>
        </w:rPr>
        <w:t>的所有权限删除。</w:t>
      </w:r>
    </w:p>
    <w:p w:rsidR="00463FA3" w:rsidRPr="00860119" w:rsidRDefault="00463FA3" w:rsidP="00463FA3">
      <w:pPr>
        <w:autoSpaceDE w:val="0"/>
        <w:autoSpaceDN w:val="0"/>
        <w:adjustRightInd w:val="0"/>
        <w:ind w:right="-90"/>
        <w:rPr>
          <w:rFonts w:cs="Arial"/>
          <w:lang w:val="en-US"/>
        </w:rPr>
      </w:pPr>
      <w:r w:rsidRPr="00860119">
        <w:rPr>
          <w:rFonts w:cs="Arial"/>
          <w:lang w:val="en-US"/>
        </w:rPr>
        <w:t>8.3   The department manager or his designate shall ensure that this document is being adhered to within</w:t>
      </w:r>
    </w:p>
    <w:p w:rsidR="00463FA3" w:rsidRPr="00860119" w:rsidRDefault="00463FA3" w:rsidP="00434EA6">
      <w:pPr>
        <w:autoSpaceDE w:val="0"/>
        <w:autoSpaceDN w:val="0"/>
        <w:adjustRightInd w:val="0"/>
        <w:ind w:right="-90" w:firstLineChars="250" w:firstLine="500"/>
        <w:rPr>
          <w:rFonts w:cs="Arial"/>
          <w:lang w:val="en-US"/>
        </w:rPr>
      </w:pPr>
      <w:proofErr w:type="gramStart"/>
      <w:r w:rsidRPr="00860119">
        <w:rPr>
          <w:rFonts w:cs="Arial"/>
          <w:lang w:val="en-US"/>
        </w:rPr>
        <w:t>their</w:t>
      </w:r>
      <w:proofErr w:type="gramEnd"/>
      <w:r w:rsidRPr="00860119">
        <w:rPr>
          <w:rFonts w:cs="Arial"/>
          <w:lang w:val="en-US"/>
        </w:rPr>
        <w:t xml:space="preserve"> area of responsibilities.</w:t>
      </w:r>
    </w:p>
    <w:p w:rsidR="00463FA3" w:rsidRPr="00860119" w:rsidRDefault="00463FA3" w:rsidP="00434EA6">
      <w:pPr>
        <w:autoSpaceDE w:val="0"/>
        <w:autoSpaceDN w:val="0"/>
        <w:adjustRightInd w:val="0"/>
        <w:ind w:right="-90" w:firstLineChars="250" w:firstLine="500"/>
        <w:rPr>
          <w:rFonts w:cs="Arial"/>
          <w:lang w:val="en-US" w:eastAsia="zh-CN"/>
        </w:rPr>
      </w:pPr>
      <w:r>
        <w:rPr>
          <w:rFonts w:cs="Arial" w:hint="eastAsia"/>
          <w:lang w:eastAsia="zh-CN"/>
        </w:rPr>
        <w:t>部门经理和指定人员应确保此程序规定要求能够在其区域被充分遵守。</w:t>
      </w:r>
    </w:p>
    <w:p w:rsidR="00463FA3" w:rsidRPr="00860119" w:rsidRDefault="00463FA3" w:rsidP="00463FA3">
      <w:pPr>
        <w:autoSpaceDE w:val="0"/>
        <w:autoSpaceDN w:val="0"/>
        <w:adjustRightInd w:val="0"/>
        <w:ind w:right="-90"/>
        <w:rPr>
          <w:rFonts w:cs="Arial"/>
          <w:lang w:val="en-US" w:eastAsia="zh-CN"/>
        </w:rPr>
      </w:pPr>
    </w:p>
    <w:p w:rsidR="00463FA3" w:rsidRPr="00860119" w:rsidRDefault="00463FA3" w:rsidP="00463FA3">
      <w:pPr>
        <w:pStyle w:val="1"/>
        <w:spacing w:line="240" w:lineRule="auto"/>
        <w:ind w:left="0" w:right="-90"/>
        <w:rPr>
          <w:rFonts w:cs="Arial"/>
          <w:caps w:val="0"/>
          <w:color w:val="auto"/>
          <w:u w:val="none"/>
          <w:lang w:eastAsia="zh-CN"/>
        </w:rPr>
      </w:pPr>
      <w:r w:rsidRPr="00860119">
        <w:rPr>
          <w:rFonts w:cs="Arial"/>
          <w:caps w:val="0"/>
          <w:color w:val="auto"/>
          <w:u w:val="none"/>
        </w:rPr>
        <w:t>9     QUALITY RECORD(S) &amp; RETENTION PERIOD</w:t>
      </w:r>
      <w:r>
        <w:rPr>
          <w:rFonts w:cs="Arial" w:hint="eastAsia"/>
          <w:caps w:val="0"/>
          <w:color w:val="auto"/>
          <w:u w:val="none"/>
          <w:lang w:eastAsia="zh-CN"/>
        </w:rPr>
        <w:t>记录和保存时间</w:t>
      </w:r>
    </w:p>
    <w:p w:rsidR="00463FA3" w:rsidRPr="00860119" w:rsidRDefault="00463FA3" w:rsidP="00463FA3">
      <w:pPr>
        <w:ind w:right="-90"/>
        <w:rPr>
          <w:rFonts w:cs="Arial"/>
          <w:lang w:val="en-US"/>
        </w:rPr>
      </w:pPr>
    </w:p>
    <w:p w:rsidR="00463FA3" w:rsidRDefault="00463FA3" w:rsidP="00463FA3">
      <w:pPr>
        <w:tabs>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s>
        <w:ind w:right="-90"/>
        <w:rPr>
          <w:rFonts w:cs="Arial"/>
          <w:lang w:val="en-US" w:eastAsia="zh-CN"/>
        </w:rPr>
      </w:pPr>
      <w:r w:rsidRPr="00860119">
        <w:rPr>
          <w:rFonts w:cs="Arial"/>
          <w:lang w:val="en-US"/>
        </w:rPr>
        <w:t xml:space="preserve">9.1   ‘Notification </w:t>
      </w:r>
      <w:proofErr w:type="gramStart"/>
      <w:r w:rsidRPr="00860119">
        <w:rPr>
          <w:rFonts w:cs="Arial"/>
          <w:lang w:val="en-US"/>
        </w:rPr>
        <w:t>Of</w:t>
      </w:r>
      <w:proofErr w:type="gramEnd"/>
      <w:r w:rsidRPr="00860119">
        <w:rPr>
          <w:rFonts w:cs="Arial"/>
          <w:lang w:val="en-US"/>
        </w:rPr>
        <w:t xml:space="preserve"> Visitors’ form to Non-Secure will be retained for 12 months.</w:t>
      </w:r>
    </w:p>
    <w:p w:rsidR="00463FA3" w:rsidRPr="00860119" w:rsidRDefault="00463FA3" w:rsidP="00333A00">
      <w:pPr>
        <w:tabs>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s>
        <w:ind w:right="-90" w:firstLineChars="250" w:firstLine="500"/>
        <w:rPr>
          <w:rFonts w:cs="Arial"/>
          <w:lang w:val="en-US" w:eastAsia="zh-CN"/>
        </w:rPr>
      </w:pPr>
      <w:r>
        <w:rPr>
          <w:rFonts w:cs="Arial" w:hint="eastAsia"/>
          <w:lang w:val="en-US" w:eastAsia="zh-CN"/>
        </w:rPr>
        <w:t>进入</w:t>
      </w:r>
      <w:proofErr w:type="gramStart"/>
      <w:r>
        <w:rPr>
          <w:rFonts w:cs="Arial" w:hint="eastAsia"/>
          <w:lang w:val="en-US" w:eastAsia="zh-CN"/>
        </w:rPr>
        <w:t>非</w:t>
      </w:r>
      <w:r w:rsidR="00AE5703">
        <w:rPr>
          <w:rFonts w:cs="Arial" w:hint="eastAsia"/>
          <w:lang w:val="en-US" w:eastAsia="zh-CN"/>
        </w:rPr>
        <w:t>安全</w:t>
      </w:r>
      <w:proofErr w:type="gramEnd"/>
      <w:r>
        <w:rPr>
          <w:rFonts w:cs="Arial" w:hint="eastAsia"/>
          <w:lang w:val="en-US" w:eastAsia="zh-CN"/>
        </w:rPr>
        <w:t>区域的访客通知单将被保留</w:t>
      </w:r>
      <w:r>
        <w:rPr>
          <w:rFonts w:cs="Arial" w:hint="eastAsia"/>
          <w:lang w:val="en-US" w:eastAsia="zh-CN"/>
        </w:rPr>
        <w:t>12</w:t>
      </w:r>
      <w:r>
        <w:rPr>
          <w:rFonts w:cs="Arial" w:hint="eastAsia"/>
          <w:lang w:val="en-US" w:eastAsia="zh-CN"/>
        </w:rPr>
        <w:t>个月</w:t>
      </w:r>
    </w:p>
    <w:p w:rsidR="00463FA3" w:rsidRPr="00860119" w:rsidRDefault="00463FA3" w:rsidP="00463FA3">
      <w:pPr>
        <w:tabs>
          <w:tab w:val="left" w:pos="9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s>
        <w:ind w:right="-90"/>
        <w:rPr>
          <w:rFonts w:cs="Arial"/>
          <w:lang w:val="en-US" w:eastAsia="zh-CN"/>
        </w:rPr>
      </w:pPr>
    </w:p>
    <w:p w:rsidR="00463FA3" w:rsidRPr="00860119" w:rsidRDefault="00463FA3" w:rsidP="00463FA3">
      <w:pPr>
        <w:tabs>
          <w:tab w:val="left" w:pos="9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s>
        <w:ind w:right="-90"/>
        <w:rPr>
          <w:rFonts w:cs="Arial"/>
          <w:lang w:val="en-US"/>
        </w:rPr>
      </w:pPr>
      <w:r w:rsidRPr="00860119">
        <w:rPr>
          <w:rFonts w:cs="Arial"/>
          <w:lang w:val="en-US"/>
        </w:rPr>
        <w:t>9.2   ‘Notification Of Visitors’ form with Plant Tour inside the Production Shop floor in the Highly Sensitive</w:t>
      </w:r>
    </w:p>
    <w:p w:rsidR="00463FA3" w:rsidRPr="00860119" w:rsidRDefault="00463FA3" w:rsidP="00463FA3">
      <w:pPr>
        <w:tabs>
          <w:tab w:val="left" w:pos="9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s>
        <w:ind w:right="-90"/>
        <w:rPr>
          <w:rFonts w:cs="Arial"/>
          <w:lang w:val="en-US"/>
        </w:rPr>
      </w:pPr>
      <w:r w:rsidRPr="00860119">
        <w:rPr>
          <w:rFonts w:cs="Arial"/>
          <w:lang w:val="en-US"/>
        </w:rPr>
        <w:t xml:space="preserve">        Zone will be retained for 2 years.</w:t>
      </w:r>
    </w:p>
    <w:p w:rsidR="00463FA3" w:rsidRPr="00860119" w:rsidRDefault="00463FA3" w:rsidP="00333A00">
      <w:pPr>
        <w:tabs>
          <w:tab w:val="left" w:pos="9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s>
        <w:ind w:right="-90" w:firstLineChars="200" w:firstLine="400"/>
        <w:rPr>
          <w:rFonts w:cs="Arial"/>
          <w:lang w:val="en-US" w:eastAsia="zh-CN"/>
        </w:rPr>
      </w:pPr>
      <w:r>
        <w:rPr>
          <w:rFonts w:cs="Arial" w:hint="eastAsia"/>
          <w:lang w:val="en-US" w:eastAsia="zh-CN"/>
        </w:rPr>
        <w:t>进入车间等</w:t>
      </w:r>
      <w:r w:rsidR="00AE5703">
        <w:rPr>
          <w:rFonts w:cs="Arial" w:hint="eastAsia"/>
          <w:lang w:val="en-US" w:eastAsia="zh-CN"/>
        </w:rPr>
        <w:t>高安全区域</w:t>
      </w:r>
      <w:r>
        <w:rPr>
          <w:rFonts w:cs="Arial" w:hint="eastAsia"/>
          <w:lang w:val="en-US" w:eastAsia="zh-CN"/>
        </w:rPr>
        <w:t>的访客通知单将被保留</w:t>
      </w:r>
      <w:r>
        <w:rPr>
          <w:rFonts w:cs="Arial" w:hint="eastAsia"/>
          <w:lang w:val="en-US" w:eastAsia="zh-CN"/>
        </w:rPr>
        <w:t>2</w:t>
      </w:r>
      <w:r>
        <w:rPr>
          <w:rFonts w:cs="Arial" w:hint="eastAsia"/>
          <w:lang w:val="en-US" w:eastAsia="zh-CN"/>
        </w:rPr>
        <w:t>年的时间</w:t>
      </w:r>
    </w:p>
    <w:p w:rsidR="00463FA3" w:rsidRPr="00860119" w:rsidRDefault="00463FA3" w:rsidP="00463FA3">
      <w:pPr>
        <w:tabs>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 w:val="left" w:pos="0"/>
          <w:tab w:val="left" w:pos="221"/>
        </w:tabs>
        <w:ind w:right="-90"/>
        <w:rPr>
          <w:rFonts w:cs="Arial"/>
          <w:lang w:val="en-US"/>
        </w:rPr>
      </w:pPr>
      <w:r w:rsidRPr="00860119">
        <w:rPr>
          <w:rFonts w:cs="Arial"/>
          <w:lang w:val="en-US"/>
        </w:rPr>
        <w:t xml:space="preserve">9.3   Confidential Agreement shall enjoy immunity. </w:t>
      </w:r>
    </w:p>
    <w:p w:rsidR="00463FA3" w:rsidRPr="002E104B" w:rsidRDefault="00463FA3" w:rsidP="003702EB">
      <w:pPr>
        <w:pStyle w:val="6"/>
        <w:spacing w:line="240" w:lineRule="auto"/>
        <w:ind w:left="0" w:right="-90" w:firstLineChars="245" w:firstLine="492"/>
        <w:rPr>
          <w:lang w:val="en-US" w:eastAsia="zh-CN"/>
        </w:rPr>
      </w:pPr>
      <w:r>
        <w:rPr>
          <w:rFonts w:hint="eastAsia"/>
          <w:lang w:val="en-US" w:eastAsia="zh-CN"/>
        </w:rPr>
        <w:t>保密协议将被无限期保存</w:t>
      </w:r>
    </w:p>
    <w:p w:rsidR="00463FA3" w:rsidRPr="002E104B" w:rsidRDefault="00463FA3" w:rsidP="00463FA3">
      <w:pPr>
        <w:pStyle w:val="6"/>
        <w:spacing w:line="240" w:lineRule="auto"/>
        <w:ind w:left="0" w:right="-90"/>
        <w:rPr>
          <w:lang w:val="en-US" w:eastAsia="zh-CN"/>
        </w:rPr>
      </w:pPr>
    </w:p>
    <w:p w:rsidR="00463FA3" w:rsidRPr="00860119" w:rsidRDefault="00463FA3" w:rsidP="00463FA3">
      <w:pPr>
        <w:pStyle w:val="6"/>
        <w:spacing w:line="240" w:lineRule="auto"/>
        <w:ind w:left="0" w:right="-90"/>
        <w:rPr>
          <w:lang w:eastAsia="zh-CN"/>
        </w:rPr>
      </w:pPr>
      <w:r w:rsidRPr="00860119">
        <w:t>10    APPENDIX</w:t>
      </w:r>
      <w:r>
        <w:rPr>
          <w:rFonts w:hint="eastAsia"/>
          <w:lang w:eastAsia="zh-CN"/>
        </w:rPr>
        <w:t>附件</w:t>
      </w:r>
    </w:p>
    <w:p w:rsidR="00463FA3" w:rsidRPr="00860119" w:rsidRDefault="00463FA3" w:rsidP="00463FA3">
      <w:pPr>
        <w:ind w:right="-90"/>
        <w:rPr>
          <w:rFonts w:cs="Arial"/>
        </w:rPr>
      </w:pPr>
    </w:p>
    <w:p w:rsidR="00A851FD" w:rsidRPr="00FA2226" w:rsidRDefault="00463FA3" w:rsidP="00255BCE">
      <w:pPr>
        <w:ind w:right="-90"/>
        <w:rPr>
          <w:rFonts w:cs="Arial"/>
          <w:lang w:eastAsia="zh-CN"/>
        </w:rPr>
      </w:pPr>
      <w:r w:rsidRPr="00860119">
        <w:rPr>
          <w:rFonts w:cs="Arial"/>
        </w:rPr>
        <w:t xml:space="preserve">        N.A.</w:t>
      </w:r>
      <w:r>
        <w:rPr>
          <w:rFonts w:cs="Arial" w:hint="eastAsia"/>
          <w:lang w:eastAsia="zh-CN"/>
        </w:rPr>
        <w:t>无</w:t>
      </w:r>
    </w:p>
    <w:sectPr w:rsidR="00A851FD" w:rsidRPr="00FA2226" w:rsidSect="001E4B31">
      <w:headerReference w:type="default" r:id="rId9"/>
      <w:footerReference w:type="default" r:id="rId10"/>
      <w:pgSz w:w="11907" w:h="16840" w:code="9"/>
      <w:pgMar w:top="866" w:right="1107" w:bottom="990" w:left="1170" w:header="567" w:footer="283" w:gutter="0"/>
      <w:cols w:space="720"/>
      <w:noEndnote/>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5E1F" w:rsidRDefault="00405E1F">
      <w:r>
        <w:separator/>
      </w:r>
    </w:p>
  </w:endnote>
  <w:endnote w:type="continuationSeparator" w:id="0">
    <w:p w:rsidR="00405E1F" w:rsidRDefault="00405E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KaiTi_GB2312">
    <w:panose1 w:val="00000000000000000000"/>
    <w:charset w:val="00"/>
    <w:family w:val="roman"/>
    <w:notTrueType/>
    <w:pitch w:val="default"/>
    <w:sig w:usb0="00000000" w:usb1="00000000" w:usb2="00000000" w:usb3="00000000" w:csb0="00000000" w:csb1="00000000"/>
  </w:font>
  <w:font w:name="文鼎新中黑">
    <w:altName w:val="MingLiU"/>
    <w:charset w:val="88"/>
    <w:family w:val="modern"/>
    <w:pitch w:val="default"/>
    <w:sig w:usb0="00000003" w:usb1="28880000" w:usb2="00000016"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C77" w:rsidRPr="0050563A" w:rsidRDefault="00B55646" w:rsidP="002D6C77">
    <w:pPr>
      <w:pStyle w:val="a5"/>
      <w:ind w:left="440"/>
      <w:rPr>
        <w:rFonts w:cs="Arial"/>
        <w:sz w:val="13"/>
        <w:szCs w:val="16"/>
      </w:rPr>
    </w:pPr>
    <w:r>
      <w:rPr>
        <w:rFonts w:cs="Arial" w:hint="eastAsia"/>
        <w:sz w:val="16"/>
        <w:szCs w:val="16"/>
        <w:lang w:eastAsia="zh-CN"/>
      </w:rPr>
      <w:t>T</w:t>
    </w:r>
    <w:r w:rsidR="002D6C77" w:rsidRPr="0050563A">
      <w:rPr>
        <w:rFonts w:cs="Arial"/>
        <w:sz w:val="16"/>
        <w:szCs w:val="16"/>
      </w:rPr>
      <w:t xml:space="preserve">his information contained in this documents is the property of </w:t>
    </w:r>
    <w:r w:rsidR="00027A67" w:rsidRPr="00027A67">
      <w:rPr>
        <w:rFonts w:cs="Arial"/>
        <w:sz w:val="16"/>
        <w:szCs w:val="16"/>
        <w:lang w:eastAsia="zh-CN"/>
      </w:rPr>
      <w:t>Chengtian Weiye (N</w:t>
    </w:r>
    <w:r w:rsidR="00027A67">
      <w:rPr>
        <w:rFonts w:cs="Arial"/>
        <w:sz w:val="16"/>
        <w:szCs w:val="16"/>
        <w:lang w:eastAsia="zh-CN"/>
      </w:rPr>
      <w:t>ingbo) Chip Technology Co., Ltd</w:t>
    </w:r>
    <w:r w:rsidR="002D6C77" w:rsidRPr="0050563A">
      <w:rPr>
        <w:rFonts w:cs="Arial"/>
        <w:sz w:val="16"/>
        <w:szCs w:val="16"/>
      </w:rPr>
      <w:t xml:space="preserve">. It is confidential and shall not be copied, published or made available to third parties in whole or in part without the written permission of </w:t>
    </w:r>
    <w:r w:rsidR="00027A67" w:rsidRPr="00027A67">
      <w:rPr>
        <w:rFonts w:cs="Arial"/>
        <w:sz w:val="16"/>
        <w:szCs w:val="16"/>
        <w:lang w:eastAsia="zh-CN"/>
      </w:rPr>
      <w:t>Chengtian Weiye (Ningbo) Chip Technology Co., Ltd.</w:t>
    </w:r>
  </w:p>
  <w:p w:rsidR="002D6C77" w:rsidRPr="0050563A" w:rsidRDefault="002D6C77" w:rsidP="002D6C77">
    <w:pPr>
      <w:ind w:left="440"/>
      <w:rPr>
        <w:rFonts w:ascii="宋体" w:hAnsi="宋体" w:cs="宋体"/>
        <w:sz w:val="16"/>
        <w:szCs w:val="16"/>
        <w:lang w:eastAsia="zh-CN"/>
      </w:rPr>
    </w:pPr>
    <w:r w:rsidRPr="0050563A">
      <w:rPr>
        <w:rFonts w:ascii="宋体" w:hAnsi="宋体" w:cs="宋体" w:hint="eastAsia"/>
        <w:sz w:val="16"/>
        <w:szCs w:val="16"/>
        <w:lang w:eastAsia="zh-CN"/>
      </w:rPr>
      <w:t>本文所包含内容所有权</w:t>
    </w:r>
    <w:proofErr w:type="gramStart"/>
    <w:r w:rsidRPr="0050563A">
      <w:rPr>
        <w:rFonts w:ascii="宋体" w:hAnsi="宋体" w:cs="宋体" w:hint="eastAsia"/>
        <w:sz w:val="16"/>
        <w:szCs w:val="16"/>
        <w:lang w:eastAsia="zh-CN"/>
      </w:rPr>
      <w:t>归属</w:t>
    </w:r>
    <w:r w:rsidR="00027A67" w:rsidRPr="00027A67">
      <w:rPr>
        <w:rFonts w:ascii="宋体" w:hAnsi="宋体" w:cs="宋体" w:hint="eastAsia"/>
        <w:sz w:val="16"/>
        <w:szCs w:val="16"/>
        <w:lang w:eastAsia="zh-CN"/>
      </w:rPr>
      <w:t>澄天伟业</w:t>
    </w:r>
    <w:proofErr w:type="gramEnd"/>
    <w:r w:rsidR="00027A67" w:rsidRPr="00027A67">
      <w:rPr>
        <w:rFonts w:ascii="宋体" w:hAnsi="宋体" w:cs="宋体" w:hint="eastAsia"/>
        <w:sz w:val="16"/>
        <w:szCs w:val="16"/>
        <w:lang w:eastAsia="zh-CN"/>
      </w:rPr>
      <w:t>（宁波）芯片技术有限公司</w:t>
    </w:r>
    <w:r w:rsidRPr="0050563A">
      <w:rPr>
        <w:rFonts w:ascii="宋体" w:hAnsi="宋体" w:cs="宋体" w:hint="eastAsia"/>
        <w:sz w:val="16"/>
        <w:szCs w:val="16"/>
        <w:lang w:eastAsia="zh-CN"/>
      </w:rPr>
      <w:t>。</w:t>
    </w:r>
    <w:proofErr w:type="gramStart"/>
    <w:r w:rsidRPr="0050563A">
      <w:rPr>
        <w:rFonts w:ascii="宋体" w:hAnsi="宋体" w:cs="宋体" w:hint="eastAsia"/>
        <w:sz w:val="16"/>
        <w:szCs w:val="16"/>
        <w:lang w:eastAsia="zh-CN"/>
      </w:rPr>
      <w:t>未经</w:t>
    </w:r>
    <w:r w:rsidR="00027A67" w:rsidRPr="00027A67">
      <w:rPr>
        <w:rFonts w:ascii="宋体" w:hAnsi="宋体" w:cs="宋体" w:hint="eastAsia"/>
        <w:sz w:val="16"/>
        <w:szCs w:val="16"/>
        <w:lang w:eastAsia="zh-CN"/>
      </w:rPr>
      <w:t>澄天伟业</w:t>
    </w:r>
    <w:proofErr w:type="gramEnd"/>
    <w:r w:rsidR="00027A67" w:rsidRPr="00027A67">
      <w:rPr>
        <w:rFonts w:ascii="宋体" w:hAnsi="宋体" w:cs="宋体" w:hint="eastAsia"/>
        <w:sz w:val="16"/>
        <w:szCs w:val="16"/>
        <w:lang w:eastAsia="zh-CN"/>
      </w:rPr>
      <w:t>（宁波）芯片技术有限公司</w:t>
    </w:r>
    <w:r w:rsidRPr="0050563A">
      <w:rPr>
        <w:rFonts w:ascii="宋体" w:hAnsi="宋体" w:cs="宋体" w:hint="eastAsia"/>
        <w:sz w:val="16"/>
        <w:szCs w:val="16"/>
        <w:lang w:eastAsia="zh-CN"/>
      </w:rPr>
      <w:t>书面许可，任何人不得对此机密文件的全部或部份进行复制、出版或交第三方使用。</w:t>
    </w:r>
  </w:p>
  <w:p w:rsidR="002D6C77" w:rsidRPr="0050563A" w:rsidRDefault="002D6C77" w:rsidP="002D6C77">
    <w:pPr>
      <w:pStyle w:val="a5"/>
      <w:ind w:left="440"/>
      <w:rPr>
        <w:rFonts w:cs="Arial"/>
        <w:sz w:val="16"/>
        <w:szCs w:val="16"/>
        <w:lang w:eastAsia="zh-CN"/>
      </w:rPr>
    </w:pPr>
  </w:p>
  <w:p w:rsidR="002D6C77" w:rsidRPr="002D6C77" w:rsidRDefault="002D6C77" w:rsidP="002D6C77">
    <w:pPr>
      <w:tabs>
        <w:tab w:val="right" w:pos="9000"/>
      </w:tabs>
      <w:ind w:left="440"/>
      <w:rPr>
        <w:lang w:eastAsia="zh-CN"/>
      </w:rPr>
    </w:pPr>
    <w:proofErr w:type="spellStart"/>
    <w:r w:rsidRPr="002D6C77">
      <w:rPr>
        <w:rFonts w:hAnsi="宋体" w:cs="Arial"/>
        <w:sz w:val="16"/>
        <w:szCs w:val="16"/>
      </w:rPr>
      <w:t>文件种类：管制文件</w:t>
    </w:r>
    <w:proofErr w:type="spellEnd"/>
    <w:r w:rsidRPr="002D6C77">
      <w:rPr>
        <w:rFonts w:cs="Arial"/>
        <w:sz w:val="16"/>
        <w:szCs w:val="16"/>
      </w:rPr>
      <w:t xml:space="preserve"> (Classification: </w:t>
    </w:r>
    <w:r w:rsidR="006D6B2E">
      <w:rPr>
        <w:rFonts w:cs="Arial" w:hint="eastAsia"/>
        <w:sz w:val="16"/>
        <w:szCs w:val="16"/>
        <w:lang w:eastAsia="zh-CN"/>
      </w:rPr>
      <w:t>Confidential</w:t>
    </w:r>
    <w:r w:rsidRPr="002D6C77">
      <w:rPr>
        <w:rFonts w:cs="Arial"/>
        <w:sz w:val="16"/>
        <w:szCs w:val="16"/>
      </w:rPr>
      <w:t>)</w:t>
    </w:r>
    <w:r w:rsidRPr="002D6C77">
      <w:rPr>
        <w:rFonts w:cs="Arial"/>
        <w:color w:val="993300"/>
        <w:sz w:val="16"/>
        <w:szCs w:val="16"/>
      </w:rPr>
      <w:tab/>
    </w:r>
    <w:r w:rsidRPr="002D6C77">
      <w:rPr>
        <w:rFonts w:cs="Arial"/>
        <w:sz w:val="16"/>
        <w:szCs w:val="16"/>
      </w:rPr>
      <w:t xml:space="preserve">Page </w:t>
    </w:r>
    <w:r w:rsidR="00670039" w:rsidRPr="002D6C77">
      <w:rPr>
        <w:rFonts w:cs="Arial"/>
        <w:sz w:val="16"/>
        <w:szCs w:val="16"/>
      </w:rPr>
      <w:fldChar w:fldCharType="begin"/>
    </w:r>
    <w:r w:rsidRPr="002D6C77">
      <w:rPr>
        <w:rStyle w:val="a6"/>
        <w:rFonts w:cs="Arial"/>
        <w:sz w:val="16"/>
        <w:szCs w:val="16"/>
      </w:rPr>
      <w:instrText xml:space="preserve"> PAGE </w:instrText>
    </w:r>
    <w:r w:rsidR="00670039" w:rsidRPr="002D6C77">
      <w:rPr>
        <w:rFonts w:cs="Arial"/>
        <w:sz w:val="16"/>
        <w:szCs w:val="16"/>
      </w:rPr>
      <w:fldChar w:fldCharType="separate"/>
    </w:r>
    <w:r w:rsidR="00D84362">
      <w:rPr>
        <w:rStyle w:val="a6"/>
        <w:rFonts w:cs="Arial"/>
        <w:noProof/>
        <w:sz w:val="16"/>
        <w:szCs w:val="16"/>
      </w:rPr>
      <w:t>7</w:t>
    </w:r>
    <w:r w:rsidR="00670039" w:rsidRPr="002D6C77">
      <w:rPr>
        <w:rFonts w:cs="Arial"/>
        <w:sz w:val="16"/>
        <w:szCs w:val="16"/>
      </w:rPr>
      <w:fldChar w:fldCharType="end"/>
    </w:r>
    <w:r w:rsidRPr="002D6C77">
      <w:rPr>
        <w:rFonts w:cs="Arial" w:hint="eastAsia"/>
        <w:sz w:val="16"/>
        <w:szCs w:val="16"/>
        <w:lang w:eastAsia="zh-CN"/>
      </w:rPr>
      <w:t>/</w:t>
    </w:r>
    <w:r>
      <w:rPr>
        <w:rStyle w:val="a6"/>
        <w:rFonts w:cs="Arial" w:hint="eastAsia"/>
        <w:sz w:val="16"/>
        <w:szCs w:val="16"/>
        <w:lang w:eastAsia="zh-CN"/>
      </w:rPr>
      <w:t>7</w:t>
    </w:r>
  </w:p>
  <w:p w:rsidR="00F81C88" w:rsidRPr="002D6C77" w:rsidRDefault="002D6C77" w:rsidP="002D6C77">
    <w:pPr>
      <w:pStyle w:val="a5"/>
      <w:tabs>
        <w:tab w:val="clear" w:pos="4536"/>
        <w:tab w:val="clear" w:pos="9072"/>
        <w:tab w:val="left" w:pos="9000"/>
      </w:tabs>
    </w:pPr>
    <w:r w:rsidRPr="002D6C77">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5E1F" w:rsidRDefault="00405E1F">
      <w:r>
        <w:separator/>
      </w:r>
    </w:p>
  </w:footnote>
  <w:footnote w:type="continuationSeparator" w:id="0">
    <w:p w:rsidR="00405E1F" w:rsidRDefault="00405E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24" w:space="0" w:color="auto"/>
      </w:tblBorders>
      <w:tblLayout w:type="fixed"/>
      <w:tblLook w:val="0000"/>
    </w:tblPr>
    <w:tblGrid>
      <w:gridCol w:w="2988"/>
      <w:gridCol w:w="6300"/>
    </w:tblGrid>
    <w:tr w:rsidR="00620168" w:rsidTr="009E54B5">
      <w:trPr>
        <w:trHeight w:val="1104"/>
        <w:jc w:val="center"/>
      </w:trPr>
      <w:tc>
        <w:tcPr>
          <w:tcW w:w="2988" w:type="dxa"/>
        </w:tcPr>
        <w:p w:rsidR="00620168" w:rsidRDefault="00620168" w:rsidP="003702EB">
          <w:pPr>
            <w:pStyle w:val="a4"/>
            <w:ind w:leftChars="15" w:left="30"/>
          </w:pPr>
        </w:p>
        <w:p w:rsidR="00620168" w:rsidRDefault="00027A67" w:rsidP="00620168">
          <w:pPr>
            <w:pStyle w:val="a4"/>
            <w:ind w:leftChars="15" w:left="30"/>
            <w:rPr>
              <w:lang w:eastAsia="zh-CN"/>
            </w:rPr>
          </w:pPr>
          <w:proofErr w:type="gramStart"/>
          <w:r w:rsidRPr="00027A67">
            <w:rPr>
              <w:rFonts w:hint="eastAsia"/>
              <w:lang w:eastAsia="zh-CN"/>
            </w:rPr>
            <w:t>澄天伟业</w:t>
          </w:r>
          <w:proofErr w:type="gramEnd"/>
          <w:r w:rsidRPr="00027A67">
            <w:rPr>
              <w:rFonts w:hint="eastAsia"/>
              <w:lang w:eastAsia="zh-CN"/>
            </w:rPr>
            <w:t>（宁波）芯片技术有限公司</w:t>
          </w:r>
          <w:r w:rsidRPr="00027A67">
            <w:rPr>
              <w:lang w:eastAsia="zh-CN"/>
            </w:rPr>
            <w:t>Chengtian Weiye (Ningbo) Chip Technology Co., Ltd.</w:t>
          </w:r>
        </w:p>
      </w:tc>
      <w:tc>
        <w:tcPr>
          <w:tcW w:w="6300" w:type="dxa"/>
          <w:vAlign w:val="center"/>
        </w:tcPr>
        <w:p w:rsidR="00620168" w:rsidRDefault="00620168" w:rsidP="009E54B5">
          <w:pPr>
            <w:tabs>
              <w:tab w:val="left" w:pos="9615"/>
            </w:tabs>
            <w:wordWrap w:val="0"/>
            <w:ind w:left="440" w:right="72"/>
            <w:jc w:val="right"/>
            <w:rPr>
              <w:rFonts w:cs="Arial"/>
              <w:bCs/>
              <w:lang w:eastAsia="zh-CN"/>
            </w:rPr>
          </w:pPr>
          <w:r>
            <w:rPr>
              <w:rFonts w:cs="Arial" w:hint="eastAsia"/>
              <w:bCs/>
              <w:lang w:eastAsia="zh-CN"/>
            </w:rPr>
            <w:t>Visitor Registration Guideline</w:t>
          </w:r>
        </w:p>
        <w:p w:rsidR="00620168" w:rsidRDefault="00620168" w:rsidP="00620168">
          <w:pPr>
            <w:ind w:leftChars="-7" w:left="4" w:right="72" w:hangingChars="9" w:hanging="18"/>
            <w:jc w:val="right"/>
            <w:rPr>
              <w:rFonts w:cs="Arial"/>
              <w:bCs/>
              <w:lang w:eastAsia="zh-CN"/>
            </w:rPr>
          </w:pPr>
          <w:r>
            <w:rPr>
              <w:rFonts w:hAnsi="宋体" w:cs="Arial" w:hint="eastAsia"/>
              <w:bCs/>
              <w:lang w:eastAsia="zh-CN"/>
            </w:rPr>
            <w:t>访客登记管理</w:t>
          </w:r>
        </w:p>
        <w:p w:rsidR="00620168" w:rsidRDefault="00620168" w:rsidP="00620168">
          <w:pPr>
            <w:pStyle w:val="a4"/>
            <w:ind w:left="440" w:right="72"/>
            <w:jc w:val="right"/>
            <w:rPr>
              <w:rFonts w:eastAsia="文鼎新中黑" w:cs="Arial"/>
            </w:rPr>
          </w:pPr>
          <w:r>
            <w:rPr>
              <w:rFonts w:cs="Arial"/>
            </w:rPr>
            <w:t>Document Number</w:t>
          </w:r>
          <w:proofErr w:type="spellStart"/>
          <w:r>
            <w:rPr>
              <w:rFonts w:hAnsi="宋体" w:cs="Arial"/>
            </w:rPr>
            <w:t>文件</w:t>
          </w:r>
          <w:r>
            <w:rPr>
              <w:rFonts w:hAnsi="宋体" w:cs="Arial"/>
              <w:bCs/>
            </w:rPr>
            <w:t>编号</w:t>
          </w:r>
          <w:proofErr w:type="spellEnd"/>
          <w:r>
            <w:rPr>
              <w:rFonts w:cs="Arial"/>
            </w:rPr>
            <w:t>:</w:t>
          </w:r>
          <w:r>
            <w:rPr>
              <w:rFonts w:cs="Arial" w:hint="eastAsia"/>
              <w:lang w:eastAsia="zh-CN"/>
            </w:rPr>
            <w:t>SCT-SP006</w:t>
          </w:r>
        </w:p>
      </w:tc>
    </w:tr>
  </w:tbl>
  <w:p w:rsidR="0069558C" w:rsidRPr="00620168" w:rsidRDefault="0069558C" w:rsidP="00620168">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76A28"/>
    <w:multiLevelType w:val="multilevel"/>
    <w:tmpl w:val="9AE8231C"/>
    <w:lvl w:ilvl="0">
      <w:start w:val="4"/>
      <w:numFmt w:val="decimal"/>
      <w:lvlText w:val="%1"/>
      <w:lvlJc w:val="left"/>
      <w:pPr>
        <w:tabs>
          <w:tab w:val="num" w:pos="450"/>
        </w:tabs>
        <w:ind w:left="450" w:hanging="450"/>
      </w:pPr>
      <w:rPr>
        <w:rFonts w:hint="default"/>
      </w:rPr>
    </w:lvl>
    <w:lvl w:ilvl="1">
      <w:start w:val="4"/>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C635314"/>
    <w:multiLevelType w:val="multilevel"/>
    <w:tmpl w:val="E43EAE8E"/>
    <w:lvl w:ilvl="0">
      <w:start w:val="6"/>
      <w:numFmt w:val="decimal"/>
      <w:lvlText w:val="%1"/>
      <w:lvlJc w:val="left"/>
      <w:pPr>
        <w:tabs>
          <w:tab w:val="num" w:pos="555"/>
        </w:tabs>
        <w:ind w:left="555" w:hanging="555"/>
      </w:pPr>
      <w:rPr>
        <w:rFonts w:hint="default"/>
        <w:u w:val="none"/>
      </w:rPr>
    </w:lvl>
    <w:lvl w:ilvl="1">
      <w:start w:val="3"/>
      <w:numFmt w:val="decimal"/>
      <w:lvlText w:val="%1.%2"/>
      <w:lvlJc w:val="left"/>
      <w:pPr>
        <w:tabs>
          <w:tab w:val="num" w:pos="1035"/>
        </w:tabs>
        <w:ind w:left="1035" w:hanging="555"/>
      </w:pPr>
      <w:rPr>
        <w:rFonts w:hint="default"/>
        <w:u w:val="none"/>
      </w:rPr>
    </w:lvl>
    <w:lvl w:ilvl="2">
      <w:start w:val="7"/>
      <w:numFmt w:val="decimal"/>
      <w:lvlText w:val="%1.%2.%3"/>
      <w:lvlJc w:val="left"/>
      <w:pPr>
        <w:tabs>
          <w:tab w:val="num" w:pos="1680"/>
        </w:tabs>
        <w:ind w:left="1680" w:hanging="720"/>
      </w:pPr>
      <w:rPr>
        <w:rFonts w:hint="default"/>
        <w:u w:val="none"/>
      </w:rPr>
    </w:lvl>
    <w:lvl w:ilvl="3">
      <w:start w:val="1"/>
      <w:numFmt w:val="decimal"/>
      <w:lvlText w:val="%1.%2.%3.%4"/>
      <w:lvlJc w:val="left"/>
      <w:pPr>
        <w:tabs>
          <w:tab w:val="num" w:pos="2160"/>
        </w:tabs>
        <w:ind w:left="2160" w:hanging="720"/>
      </w:pPr>
      <w:rPr>
        <w:rFonts w:hint="default"/>
        <w:u w:val="none"/>
      </w:rPr>
    </w:lvl>
    <w:lvl w:ilvl="4">
      <w:start w:val="1"/>
      <w:numFmt w:val="decimal"/>
      <w:lvlText w:val="%1.%2.%3.%4.%5"/>
      <w:lvlJc w:val="left"/>
      <w:pPr>
        <w:tabs>
          <w:tab w:val="num" w:pos="3000"/>
        </w:tabs>
        <w:ind w:left="3000" w:hanging="1080"/>
      </w:pPr>
      <w:rPr>
        <w:rFonts w:hint="default"/>
        <w:u w:val="none"/>
      </w:rPr>
    </w:lvl>
    <w:lvl w:ilvl="5">
      <w:start w:val="1"/>
      <w:numFmt w:val="decimal"/>
      <w:lvlText w:val="%1.%2.%3.%4.%5.%6"/>
      <w:lvlJc w:val="left"/>
      <w:pPr>
        <w:tabs>
          <w:tab w:val="num" w:pos="3480"/>
        </w:tabs>
        <w:ind w:left="3480" w:hanging="1080"/>
      </w:pPr>
      <w:rPr>
        <w:rFonts w:hint="default"/>
        <w:u w:val="none"/>
      </w:rPr>
    </w:lvl>
    <w:lvl w:ilvl="6">
      <w:start w:val="1"/>
      <w:numFmt w:val="decimal"/>
      <w:lvlText w:val="%1.%2.%3.%4.%5.%6.%7"/>
      <w:lvlJc w:val="left"/>
      <w:pPr>
        <w:tabs>
          <w:tab w:val="num" w:pos="4320"/>
        </w:tabs>
        <w:ind w:left="4320" w:hanging="1440"/>
      </w:pPr>
      <w:rPr>
        <w:rFonts w:hint="default"/>
        <w:u w:val="none"/>
      </w:rPr>
    </w:lvl>
    <w:lvl w:ilvl="7">
      <w:start w:val="1"/>
      <w:numFmt w:val="decimal"/>
      <w:lvlText w:val="%1.%2.%3.%4.%5.%6.%7.%8"/>
      <w:lvlJc w:val="left"/>
      <w:pPr>
        <w:tabs>
          <w:tab w:val="num" w:pos="4800"/>
        </w:tabs>
        <w:ind w:left="4800" w:hanging="1440"/>
      </w:pPr>
      <w:rPr>
        <w:rFonts w:hint="default"/>
        <w:u w:val="none"/>
      </w:rPr>
    </w:lvl>
    <w:lvl w:ilvl="8">
      <w:start w:val="1"/>
      <w:numFmt w:val="decimal"/>
      <w:lvlText w:val="%1.%2.%3.%4.%5.%6.%7.%8.%9"/>
      <w:lvlJc w:val="left"/>
      <w:pPr>
        <w:tabs>
          <w:tab w:val="num" w:pos="5640"/>
        </w:tabs>
        <w:ind w:left="5640" w:hanging="1800"/>
      </w:pPr>
      <w:rPr>
        <w:rFonts w:hint="default"/>
        <w:u w:val="none"/>
      </w:rPr>
    </w:lvl>
  </w:abstractNum>
  <w:abstractNum w:abstractNumId="2">
    <w:nsid w:val="0D9B33A2"/>
    <w:multiLevelType w:val="hybridMultilevel"/>
    <w:tmpl w:val="9AF070B0"/>
    <w:lvl w:ilvl="0" w:tplc="F496B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114D42"/>
    <w:multiLevelType w:val="hybridMultilevel"/>
    <w:tmpl w:val="F13C23BC"/>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4">
    <w:nsid w:val="13211A2F"/>
    <w:multiLevelType w:val="hybridMultilevel"/>
    <w:tmpl w:val="898AE388"/>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nsid w:val="17EE4DF2"/>
    <w:multiLevelType w:val="hybridMultilevel"/>
    <w:tmpl w:val="3C1ED058"/>
    <w:lvl w:ilvl="0" w:tplc="44A4BAEA">
      <w:start w:val="6"/>
      <w:numFmt w:val="decimal"/>
      <w:lvlText w:val="%1"/>
      <w:lvlJc w:val="left"/>
      <w:pPr>
        <w:tabs>
          <w:tab w:val="num" w:pos="1256"/>
        </w:tabs>
        <w:ind w:left="1256" w:hanging="405"/>
      </w:pPr>
      <w:rPr>
        <w:rFonts w:hint="default"/>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6">
    <w:nsid w:val="1DF9024A"/>
    <w:multiLevelType w:val="hybridMultilevel"/>
    <w:tmpl w:val="DD382ADC"/>
    <w:lvl w:ilvl="0" w:tplc="C27460E4">
      <w:start w:val="1"/>
      <w:numFmt w:val="bullet"/>
      <w:lvlText w:val=""/>
      <w:lvlJc w:val="left"/>
      <w:pPr>
        <w:tabs>
          <w:tab w:val="num" w:pos="720"/>
        </w:tabs>
        <w:ind w:left="720" w:hanging="360"/>
      </w:pPr>
      <w:rPr>
        <w:rFonts w:ascii="Symbol" w:hAnsi="Symbol" w:hint="default"/>
      </w:rPr>
    </w:lvl>
    <w:lvl w:ilvl="1" w:tplc="70422FFA">
      <w:start w:val="184"/>
      <w:numFmt w:val="bullet"/>
      <w:lvlText w:val=""/>
      <w:lvlJc w:val="left"/>
      <w:pPr>
        <w:tabs>
          <w:tab w:val="num" w:pos="1440"/>
        </w:tabs>
        <w:ind w:left="1440" w:hanging="360"/>
      </w:pPr>
      <w:rPr>
        <w:rFonts w:ascii="Symbol" w:hAnsi="Symbol" w:hint="default"/>
      </w:rPr>
    </w:lvl>
    <w:lvl w:ilvl="2" w:tplc="F8C2C47C" w:tentative="1">
      <w:start w:val="1"/>
      <w:numFmt w:val="bullet"/>
      <w:lvlText w:val=""/>
      <w:lvlJc w:val="left"/>
      <w:pPr>
        <w:tabs>
          <w:tab w:val="num" w:pos="2160"/>
        </w:tabs>
        <w:ind w:left="2160" w:hanging="360"/>
      </w:pPr>
      <w:rPr>
        <w:rFonts w:ascii="Symbol" w:hAnsi="Symbol" w:hint="default"/>
      </w:rPr>
    </w:lvl>
    <w:lvl w:ilvl="3" w:tplc="4BD225C6" w:tentative="1">
      <w:start w:val="1"/>
      <w:numFmt w:val="bullet"/>
      <w:lvlText w:val=""/>
      <w:lvlJc w:val="left"/>
      <w:pPr>
        <w:tabs>
          <w:tab w:val="num" w:pos="2880"/>
        </w:tabs>
        <w:ind w:left="2880" w:hanging="360"/>
      </w:pPr>
      <w:rPr>
        <w:rFonts w:ascii="Symbol" w:hAnsi="Symbol" w:hint="default"/>
      </w:rPr>
    </w:lvl>
    <w:lvl w:ilvl="4" w:tplc="73BEC25C" w:tentative="1">
      <w:start w:val="1"/>
      <w:numFmt w:val="bullet"/>
      <w:lvlText w:val=""/>
      <w:lvlJc w:val="left"/>
      <w:pPr>
        <w:tabs>
          <w:tab w:val="num" w:pos="3600"/>
        </w:tabs>
        <w:ind w:left="3600" w:hanging="360"/>
      </w:pPr>
      <w:rPr>
        <w:rFonts w:ascii="Symbol" w:hAnsi="Symbol" w:hint="default"/>
      </w:rPr>
    </w:lvl>
    <w:lvl w:ilvl="5" w:tplc="BEFC58DC" w:tentative="1">
      <w:start w:val="1"/>
      <w:numFmt w:val="bullet"/>
      <w:lvlText w:val=""/>
      <w:lvlJc w:val="left"/>
      <w:pPr>
        <w:tabs>
          <w:tab w:val="num" w:pos="4320"/>
        </w:tabs>
        <w:ind w:left="4320" w:hanging="360"/>
      </w:pPr>
      <w:rPr>
        <w:rFonts w:ascii="Symbol" w:hAnsi="Symbol" w:hint="default"/>
      </w:rPr>
    </w:lvl>
    <w:lvl w:ilvl="6" w:tplc="8856EBA4" w:tentative="1">
      <w:start w:val="1"/>
      <w:numFmt w:val="bullet"/>
      <w:lvlText w:val=""/>
      <w:lvlJc w:val="left"/>
      <w:pPr>
        <w:tabs>
          <w:tab w:val="num" w:pos="5040"/>
        </w:tabs>
        <w:ind w:left="5040" w:hanging="360"/>
      </w:pPr>
      <w:rPr>
        <w:rFonts w:ascii="Symbol" w:hAnsi="Symbol" w:hint="default"/>
      </w:rPr>
    </w:lvl>
    <w:lvl w:ilvl="7" w:tplc="9F5289FA" w:tentative="1">
      <w:start w:val="1"/>
      <w:numFmt w:val="bullet"/>
      <w:lvlText w:val=""/>
      <w:lvlJc w:val="left"/>
      <w:pPr>
        <w:tabs>
          <w:tab w:val="num" w:pos="5760"/>
        </w:tabs>
        <w:ind w:left="5760" w:hanging="360"/>
      </w:pPr>
      <w:rPr>
        <w:rFonts w:ascii="Symbol" w:hAnsi="Symbol" w:hint="default"/>
      </w:rPr>
    </w:lvl>
    <w:lvl w:ilvl="8" w:tplc="C2666A02" w:tentative="1">
      <w:start w:val="1"/>
      <w:numFmt w:val="bullet"/>
      <w:lvlText w:val=""/>
      <w:lvlJc w:val="left"/>
      <w:pPr>
        <w:tabs>
          <w:tab w:val="num" w:pos="6480"/>
        </w:tabs>
        <w:ind w:left="6480" w:hanging="360"/>
      </w:pPr>
      <w:rPr>
        <w:rFonts w:ascii="Symbol" w:hAnsi="Symbol" w:hint="default"/>
      </w:rPr>
    </w:lvl>
  </w:abstractNum>
  <w:abstractNum w:abstractNumId="7">
    <w:nsid w:val="1E1B22F9"/>
    <w:multiLevelType w:val="hybridMultilevel"/>
    <w:tmpl w:val="A5540908"/>
    <w:lvl w:ilvl="0" w:tplc="3D5A189E">
      <w:start w:val="3"/>
      <w:numFmt w:val="decimal"/>
      <w:lvlText w:val="%1"/>
      <w:lvlJc w:val="left"/>
      <w:pPr>
        <w:tabs>
          <w:tab w:val="num" w:pos="1256"/>
        </w:tabs>
        <w:ind w:left="1256" w:hanging="405"/>
      </w:pPr>
      <w:rPr>
        <w:rFonts w:hint="default"/>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8">
    <w:nsid w:val="234C452B"/>
    <w:multiLevelType w:val="hybridMultilevel"/>
    <w:tmpl w:val="552CF6BA"/>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9">
    <w:nsid w:val="25EA41EC"/>
    <w:multiLevelType w:val="singleLevel"/>
    <w:tmpl w:val="74543460"/>
    <w:lvl w:ilvl="0">
      <w:start w:val="6"/>
      <w:numFmt w:val="bullet"/>
      <w:lvlText w:val="-"/>
      <w:lvlJc w:val="left"/>
      <w:pPr>
        <w:tabs>
          <w:tab w:val="num" w:pos="1211"/>
        </w:tabs>
        <w:ind w:left="1211" w:hanging="360"/>
      </w:pPr>
      <w:rPr>
        <w:rFonts w:ascii="Times New Roman" w:hAnsi="Times New Roman" w:hint="default"/>
      </w:rPr>
    </w:lvl>
  </w:abstractNum>
  <w:abstractNum w:abstractNumId="10">
    <w:nsid w:val="2B82438B"/>
    <w:multiLevelType w:val="hybridMultilevel"/>
    <w:tmpl w:val="E2661E2C"/>
    <w:lvl w:ilvl="0" w:tplc="2764AB56">
      <w:start w:val="1"/>
      <w:numFmt w:val="decimal"/>
      <w:lvlText w:val="%1"/>
      <w:lvlJc w:val="left"/>
      <w:pPr>
        <w:ind w:left="195" w:hanging="375"/>
      </w:pPr>
      <w:rPr>
        <w:rFonts w:hint="default"/>
      </w:rPr>
    </w:lvl>
    <w:lvl w:ilvl="1" w:tplc="04090019" w:tentative="1">
      <w:start w:val="1"/>
      <w:numFmt w:val="lowerLetter"/>
      <w:lvlText w:val="%2)"/>
      <w:lvlJc w:val="left"/>
      <w:pPr>
        <w:ind w:left="750" w:hanging="420"/>
      </w:pPr>
    </w:lvl>
    <w:lvl w:ilvl="2" w:tplc="0409001B" w:tentative="1">
      <w:start w:val="1"/>
      <w:numFmt w:val="lowerRoman"/>
      <w:lvlText w:val="%3."/>
      <w:lvlJc w:val="right"/>
      <w:pPr>
        <w:ind w:left="1170" w:hanging="420"/>
      </w:pPr>
    </w:lvl>
    <w:lvl w:ilvl="3" w:tplc="0409000F" w:tentative="1">
      <w:start w:val="1"/>
      <w:numFmt w:val="decimal"/>
      <w:lvlText w:val="%4."/>
      <w:lvlJc w:val="left"/>
      <w:pPr>
        <w:ind w:left="1590" w:hanging="420"/>
      </w:pPr>
    </w:lvl>
    <w:lvl w:ilvl="4" w:tplc="04090019" w:tentative="1">
      <w:start w:val="1"/>
      <w:numFmt w:val="lowerLetter"/>
      <w:lvlText w:val="%5)"/>
      <w:lvlJc w:val="left"/>
      <w:pPr>
        <w:ind w:left="2010" w:hanging="420"/>
      </w:pPr>
    </w:lvl>
    <w:lvl w:ilvl="5" w:tplc="0409001B" w:tentative="1">
      <w:start w:val="1"/>
      <w:numFmt w:val="lowerRoman"/>
      <w:lvlText w:val="%6."/>
      <w:lvlJc w:val="right"/>
      <w:pPr>
        <w:ind w:left="2430" w:hanging="420"/>
      </w:pPr>
    </w:lvl>
    <w:lvl w:ilvl="6" w:tplc="0409000F" w:tentative="1">
      <w:start w:val="1"/>
      <w:numFmt w:val="decimal"/>
      <w:lvlText w:val="%7."/>
      <w:lvlJc w:val="left"/>
      <w:pPr>
        <w:ind w:left="2850" w:hanging="420"/>
      </w:pPr>
    </w:lvl>
    <w:lvl w:ilvl="7" w:tplc="04090019" w:tentative="1">
      <w:start w:val="1"/>
      <w:numFmt w:val="lowerLetter"/>
      <w:lvlText w:val="%8)"/>
      <w:lvlJc w:val="left"/>
      <w:pPr>
        <w:ind w:left="3270" w:hanging="420"/>
      </w:pPr>
    </w:lvl>
    <w:lvl w:ilvl="8" w:tplc="0409001B" w:tentative="1">
      <w:start w:val="1"/>
      <w:numFmt w:val="lowerRoman"/>
      <w:lvlText w:val="%9."/>
      <w:lvlJc w:val="right"/>
      <w:pPr>
        <w:ind w:left="3690" w:hanging="420"/>
      </w:pPr>
    </w:lvl>
  </w:abstractNum>
  <w:abstractNum w:abstractNumId="11">
    <w:nsid w:val="2E9B26CC"/>
    <w:multiLevelType w:val="hybridMultilevel"/>
    <w:tmpl w:val="228EE9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66968DE"/>
    <w:multiLevelType w:val="hybridMultilevel"/>
    <w:tmpl w:val="C09803E8"/>
    <w:lvl w:ilvl="0" w:tplc="EF726854">
      <w:start w:val="3"/>
      <w:numFmt w:val="decimal"/>
      <w:lvlText w:val="%1"/>
      <w:lvlJc w:val="left"/>
      <w:pPr>
        <w:tabs>
          <w:tab w:val="num" w:pos="1256"/>
        </w:tabs>
        <w:ind w:left="1256" w:hanging="405"/>
      </w:pPr>
      <w:rPr>
        <w:rFonts w:hint="default"/>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13">
    <w:nsid w:val="49F337EF"/>
    <w:multiLevelType w:val="hybridMultilevel"/>
    <w:tmpl w:val="A3BE4CA2"/>
    <w:lvl w:ilvl="0" w:tplc="A6CA3092">
      <w:start w:val="10"/>
      <w:numFmt w:val="bullet"/>
      <w:lvlText w:val=""/>
      <w:lvlJc w:val="left"/>
      <w:pPr>
        <w:tabs>
          <w:tab w:val="num" w:pos="150"/>
        </w:tabs>
        <w:ind w:left="150" w:hanging="360"/>
      </w:pPr>
      <w:rPr>
        <w:rFonts w:ascii="Symbol" w:eastAsia="Times New Roman" w:hAnsi="Symbol" w:cs="Times New Roman" w:hint="default"/>
      </w:rPr>
    </w:lvl>
    <w:lvl w:ilvl="1" w:tplc="04090003" w:tentative="1">
      <w:start w:val="1"/>
      <w:numFmt w:val="bullet"/>
      <w:lvlText w:val="o"/>
      <w:lvlJc w:val="left"/>
      <w:pPr>
        <w:tabs>
          <w:tab w:val="num" w:pos="870"/>
        </w:tabs>
        <w:ind w:left="870" w:hanging="360"/>
      </w:pPr>
      <w:rPr>
        <w:rFonts w:ascii="Courier New" w:hAnsi="Courier New" w:cs="Courier New" w:hint="default"/>
      </w:rPr>
    </w:lvl>
    <w:lvl w:ilvl="2" w:tplc="04090005" w:tentative="1">
      <w:start w:val="1"/>
      <w:numFmt w:val="bullet"/>
      <w:lvlText w:val=""/>
      <w:lvlJc w:val="left"/>
      <w:pPr>
        <w:tabs>
          <w:tab w:val="num" w:pos="1590"/>
        </w:tabs>
        <w:ind w:left="1590" w:hanging="360"/>
      </w:pPr>
      <w:rPr>
        <w:rFonts w:ascii="Wingdings" w:hAnsi="Wingdings" w:hint="default"/>
      </w:rPr>
    </w:lvl>
    <w:lvl w:ilvl="3" w:tplc="04090001" w:tentative="1">
      <w:start w:val="1"/>
      <w:numFmt w:val="bullet"/>
      <w:lvlText w:val=""/>
      <w:lvlJc w:val="left"/>
      <w:pPr>
        <w:tabs>
          <w:tab w:val="num" w:pos="2310"/>
        </w:tabs>
        <w:ind w:left="2310" w:hanging="360"/>
      </w:pPr>
      <w:rPr>
        <w:rFonts w:ascii="Symbol" w:hAnsi="Symbol" w:hint="default"/>
      </w:rPr>
    </w:lvl>
    <w:lvl w:ilvl="4" w:tplc="04090003" w:tentative="1">
      <w:start w:val="1"/>
      <w:numFmt w:val="bullet"/>
      <w:lvlText w:val="o"/>
      <w:lvlJc w:val="left"/>
      <w:pPr>
        <w:tabs>
          <w:tab w:val="num" w:pos="3030"/>
        </w:tabs>
        <w:ind w:left="3030" w:hanging="360"/>
      </w:pPr>
      <w:rPr>
        <w:rFonts w:ascii="Courier New" w:hAnsi="Courier New" w:cs="Courier New" w:hint="default"/>
      </w:rPr>
    </w:lvl>
    <w:lvl w:ilvl="5" w:tplc="04090005" w:tentative="1">
      <w:start w:val="1"/>
      <w:numFmt w:val="bullet"/>
      <w:lvlText w:val=""/>
      <w:lvlJc w:val="left"/>
      <w:pPr>
        <w:tabs>
          <w:tab w:val="num" w:pos="3750"/>
        </w:tabs>
        <w:ind w:left="3750" w:hanging="360"/>
      </w:pPr>
      <w:rPr>
        <w:rFonts w:ascii="Wingdings" w:hAnsi="Wingdings" w:hint="default"/>
      </w:rPr>
    </w:lvl>
    <w:lvl w:ilvl="6" w:tplc="04090001" w:tentative="1">
      <w:start w:val="1"/>
      <w:numFmt w:val="bullet"/>
      <w:lvlText w:val=""/>
      <w:lvlJc w:val="left"/>
      <w:pPr>
        <w:tabs>
          <w:tab w:val="num" w:pos="4470"/>
        </w:tabs>
        <w:ind w:left="4470" w:hanging="360"/>
      </w:pPr>
      <w:rPr>
        <w:rFonts w:ascii="Symbol" w:hAnsi="Symbol" w:hint="default"/>
      </w:rPr>
    </w:lvl>
    <w:lvl w:ilvl="7" w:tplc="04090003" w:tentative="1">
      <w:start w:val="1"/>
      <w:numFmt w:val="bullet"/>
      <w:lvlText w:val="o"/>
      <w:lvlJc w:val="left"/>
      <w:pPr>
        <w:tabs>
          <w:tab w:val="num" w:pos="5190"/>
        </w:tabs>
        <w:ind w:left="5190" w:hanging="360"/>
      </w:pPr>
      <w:rPr>
        <w:rFonts w:ascii="Courier New" w:hAnsi="Courier New" w:cs="Courier New" w:hint="default"/>
      </w:rPr>
    </w:lvl>
    <w:lvl w:ilvl="8" w:tplc="04090005" w:tentative="1">
      <w:start w:val="1"/>
      <w:numFmt w:val="bullet"/>
      <w:lvlText w:val=""/>
      <w:lvlJc w:val="left"/>
      <w:pPr>
        <w:tabs>
          <w:tab w:val="num" w:pos="5910"/>
        </w:tabs>
        <w:ind w:left="5910" w:hanging="360"/>
      </w:pPr>
      <w:rPr>
        <w:rFonts w:ascii="Wingdings" w:hAnsi="Wingdings" w:hint="default"/>
      </w:rPr>
    </w:lvl>
  </w:abstractNum>
  <w:abstractNum w:abstractNumId="14">
    <w:nsid w:val="4EFA0CD5"/>
    <w:multiLevelType w:val="hybridMultilevel"/>
    <w:tmpl w:val="E1D8AD6E"/>
    <w:lvl w:ilvl="0" w:tplc="D408C53E">
      <w:numFmt w:val="bullet"/>
      <w:lvlText w:val=""/>
      <w:lvlJc w:val="left"/>
      <w:pPr>
        <w:tabs>
          <w:tab w:val="num" w:pos="218"/>
        </w:tabs>
        <w:ind w:left="218" w:hanging="360"/>
      </w:pPr>
      <w:rPr>
        <w:rFonts w:ascii="Symbol" w:eastAsia="Times New Roman" w:hAnsi="Symbol" w:cs="Times New Roman" w:hint="default"/>
      </w:rPr>
    </w:lvl>
    <w:lvl w:ilvl="1" w:tplc="653062B8" w:tentative="1">
      <w:start w:val="1"/>
      <w:numFmt w:val="bullet"/>
      <w:lvlText w:val="o"/>
      <w:lvlJc w:val="left"/>
      <w:pPr>
        <w:tabs>
          <w:tab w:val="num" w:pos="938"/>
        </w:tabs>
        <w:ind w:left="938" w:hanging="360"/>
      </w:pPr>
      <w:rPr>
        <w:rFonts w:ascii="Courier New" w:hAnsi="Courier New" w:hint="default"/>
      </w:rPr>
    </w:lvl>
    <w:lvl w:ilvl="2" w:tplc="855461CE" w:tentative="1">
      <w:start w:val="1"/>
      <w:numFmt w:val="bullet"/>
      <w:lvlText w:val=""/>
      <w:lvlJc w:val="left"/>
      <w:pPr>
        <w:tabs>
          <w:tab w:val="num" w:pos="1658"/>
        </w:tabs>
        <w:ind w:left="1658" w:hanging="360"/>
      </w:pPr>
      <w:rPr>
        <w:rFonts w:ascii="Wingdings" w:hAnsi="Wingdings" w:hint="default"/>
      </w:rPr>
    </w:lvl>
    <w:lvl w:ilvl="3" w:tplc="7642660E" w:tentative="1">
      <w:start w:val="1"/>
      <w:numFmt w:val="bullet"/>
      <w:lvlText w:val=""/>
      <w:lvlJc w:val="left"/>
      <w:pPr>
        <w:tabs>
          <w:tab w:val="num" w:pos="2378"/>
        </w:tabs>
        <w:ind w:left="2378" w:hanging="360"/>
      </w:pPr>
      <w:rPr>
        <w:rFonts w:ascii="Symbol" w:hAnsi="Symbol" w:hint="default"/>
      </w:rPr>
    </w:lvl>
    <w:lvl w:ilvl="4" w:tplc="BC0CC2E6" w:tentative="1">
      <w:start w:val="1"/>
      <w:numFmt w:val="bullet"/>
      <w:lvlText w:val="o"/>
      <w:lvlJc w:val="left"/>
      <w:pPr>
        <w:tabs>
          <w:tab w:val="num" w:pos="3098"/>
        </w:tabs>
        <w:ind w:left="3098" w:hanging="360"/>
      </w:pPr>
      <w:rPr>
        <w:rFonts w:ascii="Courier New" w:hAnsi="Courier New" w:hint="default"/>
      </w:rPr>
    </w:lvl>
    <w:lvl w:ilvl="5" w:tplc="712C42A4" w:tentative="1">
      <w:start w:val="1"/>
      <w:numFmt w:val="bullet"/>
      <w:lvlText w:val=""/>
      <w:lvlJc w:val="left"/>
      <w:pPr>
        <w:tabs>
          <w:tab w:val="num" w:pos="3818"/>
        </w:tabs>
        <w:ind w:left="3818" w:hanging="360"/>
      </w:pPr>
      <w:rPr>
        <w:rFonts w:ascii="Wingdings" w:hAnsi="Wingdings" w:hint="default"/>
      </w:rPr>
    </w:lvl>
    <w:lvl w:ilvl="6" w:tplc="E3B2B5CC" w:tentative="1">
      <w:start w:val="1"/>
      <w:numFmt w:val="bullet"/>
      <w:lvlText w:val=""/>
      <w:lvlJc w:val="left"/>
      <w:pPr>
        <w:tabs>
          <w:tab w:val="num" w:pos="4538"/>
        </w:tabs>
        <w:ind w:left="4538" w:hanging="360"/>
      </w:pPr>
      <w:rPr>
        <w:rFonts w:ascii="Symbol" w:hAnsi="Symbol" w:hint="default"/>
      </w:rPr>
    </w:lvl>
    <w:lvl w:ilvl="7" w:tplc="CF4E614C" w:tentative="1">
      <w:start w:val="1"/>
      <w:numFmt w:val="bullet"/>
      <w:lvlText w:val="o"/>
      <w:lvlJc w:val="left"/>
      <w:pPr>
        <w:tabs>
          <w:tab w:val="num" w:pos="5258"/>
        </w:tabs>
        <w:ind w:left="5258" w:hanging="360"/>
      </w:pPr>
      <w:rPr>
        <w:rFonts w:ascii="Courier New" w:hAnsi="Courier New" w:hint="default"/>
      </w:rPr>
    </w:lvl>
    <w:lvl w:ilvl="8" w:tplc="3F8687EC" w:tentative="1">
      <w:start w:val="1"/>
      <w:numFmt w:val="bullet"/>
      <w:lvlText w:val=""/>
      <w:lvlJc w:val="left"/>
      <w:pPr>
        <w:tabs>
          <w:tab w:val="num" w:pos="5978"/>
        </w:tabs>
        <w:ind w:left="5978" w:hanging="360"/>
      </w:pPr>
      <w:rPr>
        <w:rFonts w:ascii="Wingdings" w:hAnsi="Wingdings" w:hint="default"/>
      </w:rPr>
    </w:lvl>
  </w:abstractNum>
  <w:abstractNum w:abstractNumId="15">
    <w:nsid w:val="4FE36B34"/>
    <w:multiLevelType w:val="multilevel"/>
    <w:tmpl w:val="DE7A9AE6"/>
    <w:lvl w:ilvl="0">
      <w:start w:val="5"/>
      <w:numFmt w:val="decimal"/>
      <w:lvlText w:val="%1"/>
      <w:lvlJc w:val="left"/>
      <w:pPr>
        <w:tabs>
          <w:tab w:val="num" w:pos="450"/>
        </w:tabs>
        <w:ind w:left="450" w:hanging="450"/>
      </w:pPr>
      <w:rPr>
        <w:rFonts w:hint="default"/>
        <w:b/>
      </w:rPr>
    </w:lvl>
    <w:lvl w:ilvl="1">
      <w:start w:val="3"/>
      <w:numFmt w:val="decimal"/>
      <w:lvlText w:val="%1.%2"/>
      <w:lvlJc w:val="left"/>
      <w:pPr>
        <w:tabs>
          <w:tab w:val="num" w:pos="1301"/>
        </w:tabs>
        <w:ind w:left="1301" w:hanging="450"/>
      </w:pPr>
      <w:rPr>
        <w:rFonts w:hint="default"/>
        <w:b/>
      </w:rPr>
    </w:lvl>
    <w:lvl w:ilvl="2">
      <w:start w:val="1"/>
      <w:numFmt w:val="decimal"/>
      <w:lvlText w:val="%1.%2.%3"/>
      <w:lvlJc w:val="left"/>
      <w:pPr>
        <w:tabs>
          <w:tab w:val="num" w:pos="2422"/>
        </w:tabs>
        <w:ind w:left="2422" w:hanging="720"/>
      </w:pPr>
      <w:rPr>
        <w:rFonts w:hint="default"/>
        <w:b/>
      </w:rPr>
    </w:lvl>
    <w:lvl w:ilvl="3">
      <w:start w:val="1"/>
      <w:numFmt w:val="decimal"/>
      <w:lvlText w:val="%1.%2.%3.%4"/>
      <w:lvlJc w:val="left"/>
      <w:pPr>
        <w:tabs>
          <w:tab w:val="num" w:pos="3273"/>
        </w:tabs>
        <w:ind w:left="3273" w:hanging="720"/>
      </w:pPr>
      <w:rPr>
        <w:rFonts w:hint="default"/>
        <w:b/>
      </w:rPr>
    </w:lvl>
    <w:lvl w:ilvl="4">
      <w:start w:val="1"/>
      <w:numFmt w:val="decimal"/>
      <w:lvlText w:val="%1.%2.%3.%4.%5"/>
      <w:lvlJc w:val="left"/>
      <w:pPr>
        <w:tabs>
          <w:tab w:val="num" w:pos="4484"/>
        </w:tabs>
        <w:ind w:left="4484" w:hanging="1080"/>
      </w:pPr>
      <w:rPr>
        <w:rFonts w:hint="default"/>
        <w:b/>
      </w:rPr>
    </w:lvl>
    <w:lvl w:ilvl="5">
      <w:start w:val="1"/>
      <w:numFmt w:val="decimal"/>
      <w:lvlText w:val="%1.%2.%3.%4.%5.%6"/>
      <w:lvlJc w:val="left"/>
      <w:pPr>
        <w:tabs>
          <w:tab w:val="num" w:pos="5335"/>
        </w:tabs>
        <w:ind w:left="5335" w:hanging="1080"/>
      </w:pPr>
      <w:rPr>
        <w:rFonts w:hint="default"/>
        <w:b/>
      </w:rPr>
    </w:lvl>
    <w:lvl w:ilvl="6">
      <w:start w:val="1"/>
      <w:numFmt w:val="decimal"/>
      <w:lvlText w:val="%1.%2.%3.%4.%5.%6.%7"/>
      <w:lvlJc w:val="left"/>
      <w:pPr>
        <w:tabs>
          <w:tab w:val="num" w:pos="6546"/>
        </w:tabs>
        <w:ind w:left="6546" w:hanging="1440"/>
      </w:pPr>
      <w:rPr>
        <w:rFonts w:hint="default"/>
        <w:b/>
      </w:rPr>
    </w:lvl>
    <w:lvl w:ilvl="7">
      <w:start w:val="1"/>
      <w:numFmt w:val="decimal"/>
      <w:lvlText w:val="%1.%2.%3.%4.%5.%6.%7.%8"/>
      <w:lvlJc w:val="left"/>
      <w:pPr>
        <w:tabs>
          <w:tab w:val="num" w:pos="7397"/>
        </w:tabs>
        <w:ind w:left="7397" w:hanging="1440"/>
      </w:pPr>
      <w:rPr>
        <w:rFonts w:hint="default"/>
        <w:b/>
      </w:rPr>
    </w:lvl>
    <w:lvl w:ilvl="8">
      <w:start w:val="1"/>
      <w:numFmt w:val="decimal"/>
      <w:lvlText w:val="%1.%2.%3.%4.%5.%6.%7.%8.%9"/>
      <w:lvlJc w:val="left"/>
      <w:pPr>
        <w:tabs>
          <w:tab w:val="num" w:pos="8608"/>
        </w:tabs>
        <w:ind w:left="8608" w:hanging="1800"/>
      </w:pPr>
      <w:rPr>
        <w:rFonts w:hint="default"/>
        <w:b/>
      </w:rPr>
    </w:lvl>
  </w:abstractNum>
  <w:abstractNum w:abstractNumId="16">
    <w:nsid w:val="50A51825"/>
    <w:multiLevelType w:val="multilevel"/>
    <w:tmpl w:val="00DAE550"/>
    <w:lvl w:ilvl="0">
      <w:start w:val="3"/>
      <w:numFmt w:val="decimal"/>
      <w:lvlText w:val="%1"/>
      <w:lvlJc w:val="left"/>
      <w:pPr>
        <w:tabs>
          <w:tab w:val="num" w:pos="450"/>
        </w:tabs>
        <w:ind w:left="450" w:hanging="450"/>
      </w:pPr>
      <w:rPr>
        <w:rFonts w:hint="default"/>
      </w:rPr>
    </w:lvl>
    <w:lvl w:ilvl="1">
      <w:start w:val="3"/>
      <w:numFmt w:val="decimal"/>
      <w:lvlText w:val="%1.%2"/>
      <w:lvlJc w:val="left"/>
      <w:pPr>
        <w:tabs>
          <w:tab w:val="num" w:pos="1301"/>
        </w:tabs>
        <w:ind w:left="1301" w:hanging="45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273"/>
        </w:tabs>
        <w:ind w:left="3273" w:hanging="72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335"/>
        </w:tabs>
        <w:ind w:left="5335" w:hanging="1080"/>
      </w:pPr>
      <w:rPr>
        <w:rFonts w:hint="default"/>
      </w:rPr>
    </w:lvl>
    <w:lvl w:ilvl="6">
      <w:start w:val="1"/>
      <w:numFmt w:val="decimal"/>
      <w:lvlText w:val="%1.%2.%3.%4.%5.%6.%7"/>
      <w:lvlJc w:val="left"/>
      <w:pPr>
        <w:tabs>
          <w:tab w:val="num" w:pos="6546"/>
        </w:tabs>
        <w:ind w:left="6546" w:hanging="1440"/>
      </w:pPr>
      <w:rPr>
        <w:rFonts w:hint="default"/>
      </w:rPr>
    </w:lvl>
    <w:lvl w:ilvl="7">
      <w:start w:val="1"/>
      <w:numFmt w:val="decimal"/>
      <w:lvlText w:val="%1.%2.%3.%4.%5.%6.%7.%8"/>
      <w:lvlJc w:val="left"/>
      <w:pPr>
        <w:tabs>
          <w:tab w:val="num" w:pos="7397"/>
        </w:tabs>
        <w:ind w:left="7397" w:hanging="1440"/>
      </w:pPr>
      <w:rPr>
        <w:rFonts w:hint="default"/>
      </w:rPr>
    </w:lvl>
    <w:lvl w:ilvl="8">
      <w:start w:val="1"/>
      <w:numFmt w:val="decimal"/>
      <w:lvlText w:val="%1.%2.%3.%4.%5.%6.%7.%8.%9"/>
      <w:lvlJc w:val="left"/>
      <w:pPr>
        <w:tabs>
          <w:tab w:val="num" w:pos="8608"/>
        </w:tabs>
        <w:ind w:left="8608" w:hanging="1800"/>
      </w:pPr>
      <w:rPr>
        <w:rFonts w:hint="default"/>
      </w:rPr>
    </w:lvl>
  </w:abstractNum>
  <w:abstractNum w:abstractNumId="17">
    <w:nsid w:val="537033E3"/>
    <w:multiLevelType w:val="hybridMultilevel"/>
    <w:tmpl w:val="B2D053AA"/>
    <w:lvl w:ilvl="0" w:tplc="A9722D68">
      <w:start w:val="1"/>
      <w:numFmt w:val="decimal"/>
      <w:lvlText w:val="%1."/>
      <w:lvlJc w:val="left"/>
      <w:pPr>
        <w:ind w:left="420" w:hanging="420"/>
      </w:pPr>
    </w:lvl>
    <w:lvl w:ilvl="1" w:tplc="582298D4" w:tentative="1">
      <w:start w:val="1"/>
      <w:numFmt w:val="lowerLetter"/>
      <w:lvlText w:val="%2)"/>
      <w:lvlJc w:val="left"/>
      <w:pPr>
        <w:ind w:left="840" w:hanging="420"/>
      </w:pPr>
    </w:lvl>
    <w:lvl w:ilvl="2" w:tplc="6B284054" w:tentative="1">
      <w:start w:val="1"/>
      <w:numFmt w:val="lowerRoman"/>
      <w:lvlText w:val="%3."/>
      <w:lvlJc w:val="right"/>
      <w:pPr>
        <w:ind w:left="1260" w:hanging="420"/>
      </w:pPr>
    </w:lvl>
    <w:lvl w:ilvl="3" w:tplc="2318B102" w:tentative="1">
      <w:start w:val="1"/>
      <w:numFmt w:val="decimal"/>
      <w:lvlText w:val="%4."/>
      <w:lvlJc w:val="left"/>
      <w:pPr>
        <w:ind w:left="1680" w:hanging="420"/>
      </w:pPr>
    </w:lvl>
    <w:lvl w:ilvl="4" w:tplc="18EC6232" w:tentative="1">
      <w:start w:val="1"/>
      <w:numFmt w:val="lowerLetter"/>
      <w:lvlText w:val="%5)"/>
      <w:lvlJc w:val="left"/>
      <w:pPr>
        <w:ind w:left="2100" w:hanging="420"/>
      </w:pPr>
    </w:lvl>
    <w:lvl w:ilvl="5" w:tplc="709A66BC" w:tentative="1">
      <w:start w:val="1"/>
      <w:numFmt w:val="lowerRoman"/>
      <w:lvlText w:val="%6."/>
      <w:lvlJc w:val="right"/>
      <w:pPr>
        <w:ind w:left="2520" w:hanging="420"/>
      </w:pPr>
    </w:lvl>
    <w:lvl w:ilvl="6" w:tplc="B6DA5426" w:tentative="1">
      <w:start w:val="1"/>
      <w:numFmt w:val="decimal"/>
      <w:lvlText w:val="%7."/>
      <w:lvlJc w:val="left"/>
      <w:pPr>
        <w:ind w:left="2940" w:hanging="420"/>
      </w:pPr>
    </w:lvl>
    <w:lvl w:ilvl="7" w:tplc="B31EFD42" w:tentative="1">
      <w:start w:val="1"/>
      <w:numFmt w:val="lowerLetter"/>
      <w:lvlText w:val="%8)"/>
      <w:lvlJc w:val="left"/>
      <w:pPr>
        <w:ind w:left="3360" w:hanging="420"/>
      </w:pPr>
    </w:lvl>
    <w:lvl w:ilvl="8" w:tplc="854C3CC4" w:tentative="1">
      <w:start w:val="1"/>
      <w:numFmt w:val="lowerRoman"/>
      <w:lvlText w:val="%9."/>
      <w:lvlJc w:val="right"/>
      <w:pPr>
        <w:ind w:left="3780" w:hanging="420"/>
      </w:pPr>
    </w:lvl>
  </w:abstractNum>
  <w:abstractNum w:abstractNumId="18">
    <w:nsid w:val="55E56E30"/>
    <w:multiLevelType w:val="hybridMultilevel"/>
    <w:tmpl w:val="A3DA6CF2"/>
    <w:lvl w:ilvl="0" w:tplc="74903CA4">
      <w:start w:val="1"/>
      <w:numFmt w:val="bullet"/>
      <w:lvlText w:val=""/>
      <w:lvlJc w:val="left"/>
      <w:pPr>
        <w:tabs>
          <w:tab w:val="num" w:pos="420"/>
        </w:tabs>
        <w:ind w:left="420" w:hanging="420"/>
      </w:pPr>
      <w:rPr>
        <w:rFonts w:ascii="Wingdings" w:hAnsi="Wingdings" w:hint="default"/>
      </w:rPr>
    </w:lvl>
    <w:lvl w:ilvl="1" w:tplc="CFBAC878" w:tentative="1">
      <w:start w:val="1"/>
      <w:numFmt w:val="bullet"/>
      <w:lvlText w:val=""/>
      <w:lvlJc w:val="left"/>
      <w:pPr>
        <w:tabs>
          <w:tab w:val="num" w:pos="840"/>
        </w:tabs>
        <w:ind w:left="840" w:hanging="420"/>
      </w:pPr>
      <w:rPr>
        <w:rFonts w:ascii="Wingdings" w:hAnsi="Wingdings" w:hint="default"/>
      </w:rPr>
    </w:lvl>
    <w:lvl w:ilvl="2" w:tplc="23F01330" w:tentative="1">
      <w:start w:val="1"/>
      <w:numFmt w:val="bullet"/>
      <w:lvlText w:val=""/>
      <w:lvlJc w:val="left"/>
      <w:pPr>
        <w:tabs>
          <w:tab w:val="num" w:pos="1260"/>
        </w:tabs>
        <w:ind w:left="1260" w:hanging="420"/>
      </w:pPr>
      <w:rPr>
        <w:rFonts w:ascii="Wingdings" w:hAnsi="Wingdings" w:hint="default"/>
      </w:rPr>
    </w:lvl>
    <w:lvl w:ilvl="3" w:tplc="78AE1C00" w:tentative="1">
      <w:start w:val="1"/>
      <w:numFmt w:val="bullet"/>
      <w:lvlText w:val=""/>
      <w:lvlJc w:val="left"/>
      <w:pPr>
        <w:tabs>
          <w:tab w:val="num" w:pos="1680"/>
        </w:tabs>
        <w:ind w:left="1680" w:hanging="420"/>
      </w:pPr>
      <w:rPr>
        <w:rFonts w:ascii="Wingdings" w:hAnsi="Wingdings" w:hint="default"/>
      </w:rPr>
    </w:lvl>
    <w:lvl w:ilvl="4" w:tplc="6D8617E0" w:tentative="1">
      <w:start w:val="1"/>
      <w:numFmt w:val="bullet"/>
      <w:lvlText w:val=""/>
      <w:lvlJc w:val="left"/>
      <w:pPr>
        <w:tabs>
          <w:tab w:val="num" w:pos="2100"/>
        </w:tabs>
        <w:ind w:left="2100" w:hanging="420"/>
      </w:pPr>
      <w:rPr>
        <w:rFonts w:ascii="Wingdings" w:hAnsi="Wingdings" w:hint="default"/>
      </w:rPr>
    </w:lvl>
    <w:lvl w:ilvl="5" w:tplc="552AC4FE" w:tentative="1">
      <w:start w:val="1"/>
      <w:numFmt w:val="bullet"/>
      <w:lvlText w:val=""/>
      <w:lvlJc w:val="left"/>
      <w:pPr>
        <w:tabs>
          <w:tab w:val="num" w:pos="2520"/>
        </w:tabs>
        <w:ind w:left="2520" w:hanging="420"/>
      </w:pPr>
      <w:rPr>
        <w:rFonts w:ascii="Wingdings" w:hAnsi="Wingdings" w:hint="default"/>
      </w:rPr>
    </w:lvl>
    <w:lvl w:ilvl="6" w:tplc="EE503450" w:tentative="1">
      <w:start w:val="1"/>
      <w:numFmt w:val="bullet"/>
      <w:lvlText w:val=""/>
      <w:lvlJc w:val="left"/>
      <w:pPr>
        <w:tabs>
          <w:tab w:val="num" w:pos="2940"/>
        </w:tabs>
        <w:ind w:left="2940" w:hanging="420"/>
      </w:pPr>
      <w:rPr>
        <w:rFonts w:ascii="Wingdings" w:hAnsi="Wingdings" w:hint="default"/>
      </w:rPr>
    </w:lvl>
    <w:lvl w:ilvl="7" w:tplc="5762B79E" w:tentative="1">
      <w:start w:val="1"/>
      <w:numFmt w:val="bullet"/>
      <w:lvlText w:val=""/>
      <w:lvlJc w:val="left"/>
      <w:pPr>
        <w:tabs>
          <w:tab w:val="num" w:pos="3360"/>
        </w:tabs>
        <w:ind w:left="3360" w:hanging="420"/>
      </w:pPr>
      <w:rPr>
        <w:rFonts w:ascii="Wingdings" w:hAnsi="Wingdings" w:hint="default"/>
      </w:rPr>
    </w:lvl>
    <w:lvl w:ilvl="8" w:tplc="CD6C4F38" w:tentative="1">
      <w:start w:val="1"/>
      <w:numFmt w:val="bullet"/>
      <w:lvlText w:val=""/>
      <w:lvlJc w:val="left"/>
      <w:pPr>
        <w:tabs>
          <w:tab w:val="num" w:pos="3780"/>
        </w:tabs>
        <w:ind w:left="3780" w:hanging="420"/>
      </w:pPr>
      <w:rPr>
        <w:rFonts w:ascii="Wingdings" w:hAnsi="Wingdings" w:hint="default"/>
      </w:rPr>
    </w:lvl>
  </w:abstractNum>
  <w:abstractNum w:abstractNumId="19">
    <w:nsid w:val="579B21CC"/>
    <w:multiLevelType w:val="hybridMultilevel"/>
    <w:tmpl w:val="89D899C8"/>
    <w:lvl w:ilvl="0" w:tplc="0409000F">
      <w:start w:val="1"/>
      <w:numFmt w:val="decimal"/>
      <w:lvlText w:val="%1."/>
      <w:lvlJc w:val="left"/>
      <w:pPr>
        <w:ind w:left="607" w:hanging="420"/>
      </w:pPr>
    </w:lvl>
    <w:lvl w:ilvl="1" w:tplc="04090019" w:tentative="1">
      <w:start w:val="1"/>
      <w:numFmt w:val="lowerLetter"/>
      <w:lvlText w:val="%2)"/>
      <w:lvlJc w:val="left"/>
      <w:pPr>
        <w:ind w:left="1027" w:hanging="420"/>
      </w:pPr>
    </w:lvl>
    <w:lvl w:ilvl="2" w:tplc="0409001B" w:tentative="1">
      <w:start w:val="1"/>
      <w:numFmt w:val="lowerRoman"/>
      <w:lvlText w:val="%3."/>
      <w:lvlJc w:val="right"/>
      <w:pPr>
        <w:ind w:left="1447" w:hanging="420"/>
      </w:pPr>
    </w:lvl>
    <w:lvl w:ilvl="3" w:tplc="0409000F" w:tentative="1">
      <w:start w:val="1"/>
      <w:numFmt w:val="decimal"/>
      <w:lvlText w:val="%4."/>
      <w:lvlJc w:val="left"/>
      <w:pPr>
        <w:ind w:left="1867" w:hanging="420"/>
      </w:pPr>
    </w:lvl>
    <w:lvl w:ilvl="4" w:tplc="04090019" w:tentative="1">
      <w:start w:val="1"/>
      <w:numFmt w:val="lowerLetter"/>
      <w:lvlText w:val="%5)"/>
      <w:lvlJc w:val="left"/>
      <w:pPr>
        <w:ind w:left="2287" w:hanging="420"/>
      </w:pPr>
    </w:lvl>
    <w:lvl w:ilvl="5" w:tplc="0409001B" w:tentative="1">
      <w:start w:val="1"/>
      <w:numFmt w:val="lowerRoman"/>
      <w:lvlText w:val="%6."/>
      <w:lvlJc w:val="right"/>
      <w:pPr>
        <w:ind w:left="2707" w:hanging="420"/>
      </w:pPr>
    </w:lvl>
    <w:lvl w:ilvl="6" w:tplc="0409000F" w:tentative="1">
      <w:start w:val="1"/>
      <w:numFmt w:val="decimal"/>
      <w:lvlText w:val="%7."/>
      <w:lvlJc w:val="left"/>
      <w:pPr>
        <w:ind w:left="3127" w:hanging="420"/>
      </w:pPr>
    </w:lvl>
    <w:lvl w:ilvl="7" w:tplc="04090019" w:tentative="1">
      <w:start w:val="1"/>
      <w:numFmt w:val="lowerLetter"/>
      <w:lvlText w:val="%8)"/>
      <w:lvlJc w:val="left"/>
      <w:pPr>
        <w:ind w:left="3547" w:hanging="420"/>
      </w:pPr>
    </w:lvl>
    <w:lvl w:ilvl="8" w:tplc="0409001B" w:tentative="1">
      <w:start w:val="1"/>
      <w:numFmt w:val="lowerRoman"/>
      <w:lvlText w:val="%9."/>
      <w:lvlJc w:val="right"/>
      <w:pPr>
        <w:ind w:left="3967" w:hanging="420"/>
      </w:pPr>
    </w:lvl>
  </w:abstractNum>
  <w:abstractNum w:abstractNumId="20">
    <w:nsid w:val="5A400FC6"/>
    <w:multiLevelType w:val="multilevel"/>
    <w:tmpl w:val="468E4580"/>
    <w:lvl w:ilvl="0">
      <w:start w:val="1"/>
      <w:numFmt w:val="decimal"/>
      <w:lvlText w:val="%1"/>
      <w:lvlJc w:val="left"/>
      <w:pPr>
        <w:ind w:left="375" w:hanging="375"/>
      </w:pPr>
      <w:rPr>
        <w:rFonts w:hint="default"/>
      </w:rPr>
    </w:lvl>
    <w:lvl w:ilvl="1">
      <w:start w:val="1"/>
      <w:numFmt w:val="decimal"/>
      <w:isLgl/>
      <w:lvlText w:val="%1.%2"/>
      <w:lvlJc w:val="left"/>
      <w:pPr>
        <w:ind w:left="562" w:hanging="375"/>
      </w:pPr>
      <w:rPr>
        <w:rFonts w:hint="default"/>
        <w:b/>
      </w:rPr>
    </w:lvl>
    <w:lvl w:ilvl="2">
      <w:start w:val="1"/>
      <w:numFmt w:val="decimal"/>
      <w:isLgl/>
      <w:lvlText w:val="%1.%2.%3"/>
      <w:lvlJc w:val="left"/>
      <w:pPr>
        <w:ind w:left="1094" w:hanging="720"/>
      </w:pPr>
      <w:rPr>
        <w:rFonts w:hint="default"/>
      </w:rPr>
    </w:lvl>
    <w:lvl w:ilvl="3">
      <w:start w:val="1"/>
      <w:numFmt w:val="decimal"/>
      <w:isLgl/>
      <w:lvlText w:val="%1.%2.%3.%4"/>
      <w:lvlJc w:val="left"/>
      <w:pPr>
        <w:ind w:left="1281" w:hanging="720"/>
      </w:pPr>
      <w:rPr>
        <w:rFonts w:hint="default"/>
      </w:rPr>
    </w:lvl>
    <w:lvl w:ilvl="4">
      <w:start w:val="1"/>
      <w:numFmt w:val="decimal"/>
      <w:isLgl/>
      <w:lvlText w:val="%1.%2.%3.%4.%5"/>
      <w:lvlJc w:val="left"/>
      <w:pPr>
        <w:ind w:left="1828" w:hanging="1080"/>
      </w:pPr>
      <w:rPr>
        <w:rFonts w:hint="default"/>
      </w:rPr>
    </w:lvl>
    <w:lvl w:ilvl="5">
      <w:start w:val="1"/>
      <w:numFmt w:val="decimal"/>
      <w:isLgl/>
      <w:lvlText w:val="%1.%2.%3.%4.%5.%6"/>
      <w:lvlJc w:val="left"/>
      <w:pPr>
        <w:ind w:left="2015" w:hanging="1080"/>
      </w:pPr>
      <w:rPr>
        <w:rFonts w:hint="default"/>
      </w:rPr>
    </w:lvl>
    <w:lvl w:ilvl="6">
      <w:start w:val="1"/>
      <w:numFmt w:val="decimal"/>
      <w:isLgl/>
      <w:lvlText w:val="%1.%2.%3.%4.%5.%6.%7"/>
      <w:lvlJc w:val="left"/>
      <w:pPr>
        <w:ind w:left="2562" w:hanging="1440"/>
      </w:pPr>
      <w:rPr>
        <w:rFonts w:hint="default"/>
      </w:rPr>
    </w:lvl>
    <w:lvl w:ilvl="7">
      <w:start w:val="1"/>
      <w:numFmt w:val="decimal"/>
      <w:isLgl/>
      <w:lvlText w:val="%1.%2.%3.%4.%5.%6.%7.%8"/>
      <w:lvlJc w:val="left"/>
      <w:pPr>
        <w:ind w:left="2749" w:hanging="1440"/>
      </w:pPr>
      <w:rPr>
        <w:rFonts w:hint="default"/>
      </w:rPr>
    </w:lvl>
    <w:lvl w:ilvl="8">
      <w:start w:val="1"/>
      <w:numFmt w:val="decimal"/>
      <w:isLgl/>
      <w:lvlText w:val="%1.%2.%3.%4.%5.%6.%7.%8.%9"/>
      <w:lvlJc w:val="left"/>
      <w:pPr>
        <w:ind w:left="3296" w:hanging="1800"/>
      </w:pPr>
      <w:rPr>
        <w:rFonts w:hint="default"/>
      </w:rPr>
    </w:lvl>
  </w:abstractNum>
  <w:abstractNum w:abstractNumId="21">
    <w:nsid w:val="60AE2DA0"/>
    <w:multiLevelType w:val="singleLevel"/>
    <w:tmpl w:val="040C000F"/>
    <w:lvl w:ilvl="0">
      <w:start w:val="1"/>
      <w:numFmt w:val="decimal"/>
      <w:lvlText w:val="%1."/>
      <w:lvlJc w:val="left"/>
      <w:pPr>
        <w:tabs>
          <w:tab w:val="num" w:pos="360"/>
        </w:tabs>
        <w:ind w:left="360" w:hanging="360"/>
      </w:pPr>
      <w:rPr>
        <w:rFonts w:hint="default"/>
      </w:rPr>
    </w:lvl>
  </w:abstractNum>
  <w:abstractNum w:abstractNumId="22">
    <w:nsid w:val="60F8683C"/>
    <w:multiLevelType w:val="singleLevel"/>
    <w:tmpl w:val="0E8EBD0E"/>
    <w:lvl w:ilvl="0">
      <w:start w:val="5"/>
      <w:numFmt w:val="decimal"/>
      <w:lvlText w:val="%1"/>
      <w:lvlJc w:val="left"/>
      <w:pPr>
        <w:tabs>
          <w:tab w:val="num" w:pos="1406"/>
        </w:tabs>
        <w:ind w:left="1406" w:hanging="555"/>
      </w:pPr>
      <w:rPr>
        <w:rFonts w:hint="default"/>
      </w:rPr>
    </w:lvl>
  </w:abstractNum>
  <w:abstractNum w:abstractNumId="23">
    <w:nsid w:val="616F2D7C"/>
    <w:multiLevelType w:val="multilevel"/>
    <w:tmpl w:val="468E4580"/>
    <w:lvl w:ilvl="0">
      <w:start w:val="1"/>
      <w:numFmt w:val="decimal"/>
      <w:lvlText w:val="%1"/>
      <w:lvlJc w:val="left"/>
      <w:pPr>
        <w:ind w:left="375" w:hanging="375"/>
      </w:pPr>
      <w:rPr>
        <w:rFonts w:hint="default"/>
      </w:rPr>
    </w:lvl>
    <w:lvl w:ilvl="1">
      <w:start w:val="1"/>
      <w:numFmt w:val="decimal"/>
      <w:isLgl/>
      <w:lvlText w:val="%1.%2"/>
      <w:lvlJc w:val="left"/>
      <w:pPr>
        <w:ind w:left="562" w:hanging="375"/>
      </w:pPr>
      <w:rPr>
        <w:rFonts w:hint="default"/>
        <w:b/>
      </w:rPr>
    </w:lvl>
    <w:lvl w:ilvl="2">
      <w:start w:val="1"/>
      <w:numFmt w:val="decimal"/>
      <w:isLgl/>
      <w:lvlText w:val="%1.%2.%3"/>
      <w:lvlJc w:val="left"/>
      <w:pPr>
        <w:ind w:left="1094" w:hanging="720"/>
      </w:pPr>
      <w:rPr>
        <w:rFonts w:hint="default"/>
      </w:rPr>
    </w:lvl>
    <w:lvl w:ilvl="3">
      <w:start w:val="1"/>
      <w:numFmt w:val="decimal"/>
      <w:isLgl/>
      <w:lvlText w:val="%1.%2.%3.%4"/>
      <w:lvlJc w:val="left"/>
      <w:pPr>
        <w:ind w:left="1281" w:hanging="720"/>
      </w:pPr>
      <w:rPr>
        <w:rFonts w:hint="default"/>
      </w:rPr>
    </w:lvl>
    <w:lvl w:ilvl="4">
      <w:start w:val="1"/>
      <w:numFmt w:val="decimal"/>
      <w:isLgl/>
      <w:lvlText w:val="%1.%2.%3.%4.%5"/>
      <w:lvlJc w:val="left"/>
      <w:pPr>
        <w:ind w:left="1828" w:hanging="1080"/>
      </w:pPr>
      <w:rPr>
        <w:rFonts w:hint="default"/>
      </w:rPr>
    </w:lvl>
    <w:lvl w:ilvl="5">
      <w:start w:val="1"/>
      <w:numFmt w:val="decimal"/>
      <w:isLgl/>
      <w:lvlText w:val="%1.%2.%3.%4.%5.%6"/>
      <w:lvlJc w:val="left"/>
      <w:pPr>
        <w:ind w:left="2015" w:hanging="1080"/>
      </w:pPr>
      <w:rPr>
        <w:rFonts w:hint="default"/>
      </w:rPr>
    </w:lvl>
    <w:lvl w:ilvl="6">
      <w:start w:val="1"/>
      <w:numFmt w:val="decimal"/>
      <w:isLgl/>
      <w:lvlText w:val="%1.%2.%3.%4.%5.%6.%7"/>
      <w:lvlJc w:val="left"/>
      <w:pPr>
        <w:ind w:left="2562" w:hanging="1440"/>
      </w:pPr>
      <w:rPr>
        <w:rFonts w:hint="default"/>
      </w:rPr>
    </w:lvl>
    <w:lvl w:ilvl="7">
      <w:start w:val="1"/>
      <w:numFmt w:val="decimal"/>
      <w:isLgl/>
      <w:lvlText w:val="%1.%2.%3.%4.%5.%6.%7.%8"/>
      <w:lvlJc w:val="left"/>
      <w:pPr>
        <w:ind w:left="2749" w:hanging="1440"/>
      </w:pPr>
      <w:rPr>
        <w:rFonts w:hint="default"/>
      </w:rPr>
    </w:lvl>
    <w:lvl w:ilvl="8">
      <w:start w:val="1"/>
      <w:numFmt w:val="decimal"/>
      <w:isLgl/>
      <w:lvlText w:val="%1.%2.%3.%4.%5.%6.%7.%8.%9"/>
      <w:lvlJc w:val="left"/>
      <w:pPr>
        <w:ind w:left="3296" w:hanging="1800"/>
      </w:pPr>
      <w:rPr>
        <w:rFonts w:hint="default"/>
      </w:rPr>
    </w:lvl>
  </w:abstractNum>
  <w:abstractNum w:abstractNumId="24">
    <w:nsid w:val="622D27BB"/>
    <w:multiLevelType w:val="hybridMultilevel"/>
    <w:tmpl w:val="BC26B618"/>
    <w:lvl w:ilvl="0" w:tplc="0964A7E2">
      <w:start w:val="10"/>
      <w:numFmt w:val="decimal"/>
      <w:lvlText w:val="%1"/>
      <w:lvlJc w:val="left"/>
      <w:pPr>
        <w:tabs>
          <w:tab w:val="num" w:pos="536"/>
        </w:tabs>
        <w:ind w:left="536" w:hanging="450"/>
      </w:pPr>
      <w:rPr>
        <w:rFonts w:hint="default"/>
      </w:rPr>
    </w:lvl>
    <w:lvl w:ilvl="1" w:tplc="FCF4D720" w:tentative="1">
      <w:start w:val="1"/>
      <w:numFmt w:val="lowerLetter"/>
      <w:lvlText w:val="%2."/>
      <w:lvlJc w:val="left"/>
      <w:pPr>
        <w:tabs>
          <w:tab w:val="num" w:pos="1166"/>
        </w:tabs>
        <w:ind w:left="1166" w:hanging="360"/>
      </w:pPr>
    </w:lvl>
    <w:lvl w:ilvl="2" w:tplc="98D6B5F2" w:tentative="1">
      <w:start w:val="1"/>
      <w:numFmt w:val="lowerRoman"/>
      <w:lvlText w:val="%3."/>
      <w:lvlJc w:val="right"/>
      <w:pPr>
        <w:tabs>
          <w:tab w:val="num" w:pos="1886"/>
        </w:tabs>
        <w:ind w:left="1886" w:hanging="180"/>
      </w:pPr>
    </w:lvl>
    <w:lvl w:ilvl="3" w:tplc="99B6819A" w:tentative="1">
      <w:start w:val="1"/>
      <w:numFmt w:val="decimal"/>
      <w:lvlText w:val="%4."/>
      <w:lvlJc w:val="left"/>
      <w:pPr>
        <w:tabs>
          <w:tab w:val="num" w:pos="2606"/>
        </w:tabs>
        <w:ind w:left="2606" w:hanging="360"/>
      </w:pPr>
    </w:lvl>
    <w:lvl w:ilvl="4" w:tplc="9404DDE0" w:tentative="1">
      <w:start w:val="1"/>
      <w:numFmt w:val="lowerLetter"/>
      <w:lvlText w:val="%5."/>
      <w:lvlJc w:val="left"/>
      <w:pPr>
        <w:tabs>
          <w:tab w:val="num" w:pos="3326"/>
        </w:tabs>
        <w:ind w:left="3326" w:hanging="360"/>
      </w:pPr>
    </w:lvl>
    <w:lvl w:ilvl="5" w:tplc="8DC439C6" w:tentative="1">
      <w:start w:val="1"/>
      <w:numFmt w:val="lowerRoman"/>
      <w:lvlText w:val="%6."/>
      <w:lvlJc w:val="right"/>
      <w:pPr>
        <w:tabs>
          <w:tab w:val="num" w:pos="4046"/>
        </w:tabs>
        <w:ind w:left="4046" w:hanging="180"/>
      </w:pPr>
    </w:lvl>
    <w:lvl w:ilvl="6" w:tplc="E65869FC" w:tentative="1">
      <w:start w:val="1"/>
      <w:numFmt w:val="decimal"/>
      <w:lvlText w:val="%7."/>
      <w:lvlJc w:val="left"/>
      <w:pPr>
        <w:tabs>
          <w:tab w:val="num" w:pos="4766"/>
        </w:tabs>
        <w:ind w:left="4766" w:hanging="360"/>
      </w:pPr>
    </w:lvl>
    <w:lvl w:ilvl="7" w:tplc="5A8C34EC" w:tentative="1">
      <w:start w:val="1"/>
      <w:numFmt w:val="lowerLetter"/>
      <w:lvlText w:val="%8."/>
      <w:lvlJc w:val="left"/>
      <w:pPr>
        <w:tabs>
          <w:tab w:val="num" w:pos="5486"/>
        </w:tabs>
        <w:ind w:left="5486" w:hanging="360"/>
      </w:pPr>
    </w:lvl>
    <w:lvl w:ilvl="8" w:tplc="8FD8D6A6" w:tentative="1">
      <w:start w:val="1"/>
      <w:numFmt w:val="lowerRoman"/>
      <w:lvlText w:val="%9."/>
      <w:lvlJc w:val="right"/>
      <w:pPr>
        <w:tabs>
          <w:tab w:val="num" w:pos="6206"/>
        </w:tabs>
        <w:ind w:left="6206" w:hanging="180"/>
      </w:pPr>
    </w:lvl>
  </w:abstractNum>
  <w:abstractNum w:abstractNumId="25">
    <w:nsid w:val="642245F7"/>
    <w:multiLevelType w:val="singleLevel"/>
    <w:tmpl w:val="D5A4A0DC"/>
    <w:lvl w:ilvl="0">
      <w:start w:val="4"/>
      <w:numFmt w:val="decimal"/>
      <w:lvlText w:val="%1"/>
      <w:lvlJc w:val="left"/>
      <w:pPr>
        <w:tabs>
          <w:tab w:val="num" w:pos="1271"/>
        </w:tabs>
        <w:ind w:left="1271" w:hanging="420"/>
      </w:pPr>
      <w:rPr>
        <w:rFonts w:hint="default"/>
      </w:rPr>
    </w:lvl>
  </w:abstractNum>
  <w:abstractNum w:abstractNumId="26">
    <w:nsid w:val="642A7C9F"/>
    <w:multiLevelType w:val="multilevel"/>
    <w:tmpl w:val="1A049550"/>
    <w:lvl w:ilvl="0">
      <w:start w:val="1"/>
      <w:numFmt w:val="decimal"/>
      <w:lvlText w:val="%1"/>
      <w:lvlJc w:val="left"/>
      <w:pPr>
        <w:ind w:left="375" w:hanging="375"/>
      </w:pPr>
      <w:rPr>
        <w:rFonts w:hint="default"/>
      </w:rPr>
    </w:lvl>
    <w:lvl w:ilvl="1">
      <w:start w:val="1"/>
      <w:numFmt w:val="decimal"/>
      <w:isLgl/>
      <w:lvlText w:val="%1.%2"/>
      <w:lvlJc w:val="left"/>
      <w:pPr>
        <w:ind w:left="562" w:hanging="375"/>
      </w:pPr>
      <w:rPr>
        <w:rFonts w:hint="default"/>
      </w:rPr>
    </w:lvl>
    <w:lvl w:ilvl="2">
      <w:start w:val="1"/>
      <w:numFmt w:val="decimal"/>
      <w:isLgl/>
      <w:lvlText w:val="%1.%2.%3"/>
      <w:lvlJc w:val="left"/>
      <w:pPr>
        <w:ind w:left="1094" w:hanging="720"/>
      </w:pPr>
      <w:rPr>
        <w:rFonts w:hint="default"/>
      </w:rPr>
    </w:lvl>
    <w:lvl w:ilvl="3">
      <w:start w:val="1"/>
      <w:numFmt w:val="decimal"/>
      <w:isLgl/>
      <w:lvlText w:val="%1.%2.%3.%4"/>
      <w:lvlJc w:val="left"/>
      <w:pPr>
        <w:ind w:left="1281" w:hanging="720"/>
      </w:pPr>
      <w:rPr>
        <w:rFonts w:hint="default"/>
      </w:rPr>
    </w:lvl>
    <w:lvl w:ilvl="4">
      <w:start w:val="1"/>
      <w:numFmt w:val="decimal"/>
      <w:isLgl/>
      <w:lvlText w:val="%1.%2.%3.%4.%5"/>
      <w:lvlJc w:val="left"/>
      <w:pPr>
        <w:ind w:left="1828" w:hanging="1080"/>
      </w:pPr>
      <w:rPr>
        <w:rFonts w:hint="default"/>
      </w:rPr>
    </w:lvl>
    <w:lvl w:ilvl="5">
      <w:start w:val="1"/>
      <w:numFmt w:val="decimal"/>
      <w:isLgl/>
      <w:lvlText w:val="%1.%2.%3.%4.%5.%6"/>
      <w:lvlJc w:val="left"/>
      <w:pPr>
        <w:ind w:left="2015" w:hanging="1080"/>
      </w:pPr>
      <w:rPr>
        <w:rFonts w:hint="default"/>
      </w:rPr>
    </w:lvl>
    <w:lvl w:ilvl="6">
      <w:start w:val="1"/>
      <w:numFmt w:val="decimal"/>
      <w:isLgl/>
      <w:lvlText w:val="%1.%2.%3.%4.%5.%6.%7"/>
      <w:lvlJc w:val="left"/>
      <w:pPr>
        <w:ind w:left="2562" w:hanging="1440"/>
      </w:pPr>
      <w:rPr>
        <w:rFonts w:hint="default"/>
      </w:rPr>
    </w:lvl>
    <w:lvl w:ilvl="7">
      <w:start w:val="1"/>
      <w:numFmt w:val="decimal"/>
      <w:isLgl/>
      <w:lvlText w:val="%1.%2.%3.%4.%5.%6.%7.%8"/>
      <w:lvlJc w:val="left"/>
      <w:pPr>
        <w:ind w:left="2749" w:hanging="1440"/>
      </w:pPr>
      <w:rPr>
        <w:rFonts w:hint="default"/>
      </w:rPr>
    </w:lvl>
    <w:lvl w:ilvl="8">
      <w:start w:val="1"/>
      <w:numFmt w:val="decimal"/>
      <w:isLgl/>
      <w:lvlText w:val="%1.%2.%3.%4.%5.%6.%7.%8.%9"/>
      <w:lvlJc w:val="left"/>
      <w:pPr>
        <w:ind w:left="3296" w:hanging="1800"/>
      </w:pPr>
      <w:rPr>
        <w:rFonts w:hint="default"/>
      </w:rPr>
    </w:lvl>
  </w:abstractNum>
  <w:abstractNum w:abstractNumId="27">
    <w:nsid w:val="65623B77"/>
    <w:multiLevelType w:val="multilevel"/>
    <w:tmpl w:val="0A966914"/>
    <w:lvl w:ilvl="0">
      <w:start w:val="4"/>
      <w:numFmt w:val="decimal"/>
      <w:lvlText w:val="%1"/>
      <w:lvlJc w:val="left"/>
      <w:pPr>
        <w:tabs>
          <w:tab w:val="num" w:pos="450"/>
        </w:tabs>
        <w:ind w:left="450" w:hanging="450"/>
      </w:pPr>
      <w:rPr>
        <w:rFonts w:hint="default"/>
      </w:rPr>
    </w:lvl>
    <w:lvl w:ilvl="1">
      <w:start w:val="9"/>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69761579"/>
    <w:multiLevelType w:val="hybridMultilevel"/>
    <w:tmpl w:val="D0DACCFE"/>
    <w:lvl w:ilvl="0" w:tplc="34180264">
      <w:start w:val="1"/>
      <w:numFmt w:val="decimal"/>
      <w:lvlText w:val="%1."/>
      <w:lvlJc w:val="left"/>
      <w:pPr>
        <w:ind w:left="330" w:hanging="420"/>
      </w:pPr>
    </w:lvl>
    <w:lvl w:ilvl="1" w:tplc="2106394E" w:tentative="1">
      <w:start w:val="1"/>
      <w:numFmt w:val="lowerLetter"/>
      <w:lvlText w:val="%2)"/>
      <w:lvlJc w:val="left"/>
      <w:pPr>
        <w:ind w:left="750" w:hanging="420"/>
      </w:pPr>
    </w:lvl>
    <w:lvl w:ilvl="2" w:tplc="B7968554" w:tentative="1">
      <w:start w:val="1"/>
      <w:numFmt w:val="lowerRoman"/>
      <w:lvlText w:val="%3."/>
      <w:lvlJc w:val="right"/>
      <w:pPr>
        <w:ind w:left="1170" w:hanging="420"/>
      </w:pPr>
    </w:lvl>
    <w:lvl w:ilvl="3" w:tplc="58BA7270" w:tentative="1">
      <w:start w:val="1"/>
      <w:numFmt w:val="decimal"/>
      <w:lvlText w:val="%4."/>
      <w:lvlJc w:val="left"/>
      <w:pPr>
        <w:ind w:left="1590" w:hanging="420"/>
      </w:pPr>
    </w:lvl>
    <w:lvl w:ilvl="4" w:tplc="BC70C508" w:tentative="1">
      <w:start w:val="1"/>
      <w:numFmt w:val="lowerLetter"/>
      <w:lvlText w:val="%5)"/>
      <w:lvlJc w:val="left"/>
      <w:pPr>
        <w:ind w:left="2010" w:hanging="420"/>
      </w:pPr>
    </w:lvl>
    <w:lvl w:ilvl="5" w:tplc="47306A60" w:tentative="1">
      <w:start w:val="1"/>
      <w:numFmt w:val="lowerRoman"/>
      <w:lvlText w:val="%6."/>
      <w:lvlJc w:val="right"/>
      <w:pPr>
        <w:ind w:left="2430" w:hanging="420"/>
      </w:pPr>
    </w:lvl>
    <w:lvl w:ilvl="6" w:tplc="84621750" w:tentative="1">
      <w:start w:val="1"/>
      <w:numFmt w:val="decimal"/>
      <w:lvlText w:val="%7."/>
      <w:lvlJc w:val="left"/>
      <w:pPr>
        <w:ind w:left="2850" w:hanging="420"/>
      </w:pPr>
    </w:lvl>
    <w:lvl w:ilvl="7" w:tplc="D8CE1204" w:tentative="1">
      <w:start w:val="1"/>
      <w:numFmt w:val="lowerLetter"/>
      <w:lvlText w:val="%8)"/>
      <w:lvlJc w:val="left"/>
      <w:pPr>
        <w:ind w:left="3270" w:hanging="420"/>
      </w:pPr>
    </w:lvl>
    <w:lvl w:ilvl="8" w:tplc="6012F79C" w:tentative="1">
      <w:start w:val="1"/>
      <w:numFmt w:val="lowerRoman"/>
      <w:lvlText w:val="%9."/>
      <w:lvlJc w:val="right"/>
      <w:pPr>
        <w:ind w:left="3690" w:hanging="420"/>
      </w:pPr>
    </w:lvl>
  </w:abstractNum>
  <w:abstractNum w:abstractNumId="29">
    <w:nsid w:val="74EF3A73"/>
    <w:multiLevelType w:val="singleLevel"/>
    <w:tmpl w:val="33603660"/>
    <w:lvl w:ilvl="0">
      <w:start w:val="1"/>
      <w:numFmt w:val="decimal"/>
      <w:lvlText w:val="%1."/>
      <w:lvlJc w:val="left"/>
      <w:pPr>
        <w:tabs>
          <w:tab w:val="num" w:pos="1211"/>
        </w:tabs>
        <w:ind w:left="1211" w:hanging="360"/>
      </w:pPr>
      <w:rPr>
        <w:rFonts w:hint="default"/>
      </w:rPr>
    </w:lvl>
  </w:abstractNum>
  <w:abstractNum w:abstractNumId="30">
    <w:nsid w:val="75865AA7"/>
    <w:multiLevelType w:val="multilevel"/>
    <w:tmpl w:val="E2B6DB1A"/>
    <w:lvl w:ilvl="0">
      <w:start w:val="6"/>
      <w:numFmt w:val="decimal"/>
      <w:lvlText w:val="%1"/>
      <w:lvlJc w:val="left"/>
      <w:pPr>
        <w:tabs>
          <w:tab w:val="num" w:pos="555"/>
        </w:tabs>
        <w:ind w:left="555" w:hanging="555"/>
      </w:pPr>
      <w:rPr>
        <w:rFonts w:hint="default"/>
        <w:u w:val="none"/>
      </w:rPr>
    </w:lvl>
    <w:lvl w:ilvl="1">
      <w:start w:val="3"/>
      <w:numFmt w:val="decimal"/>
      <w:lvlText w:val="%1.%2"/>
      <w:lvlJc w:val="left"/>
      <w:pPr>
        <w:tabs>
          <w:tab w:val="num" w:pos="991"/>
        </w:tabs>
        <w:ind w:left="991" w:hanging="555"/>
      </w:pPr>
      <w:rPr>
        <w:rFonts w:hint="default"/>
        <w:u w:val="none"/>
      </w:rPr>
    </w:lvl>
    <w:lvl w:ilvl="2">
      <w:start w:val="2"/>
      <w:numFmt w:val="decimal"/>
      <w:lvlText w:val="%1.%2.%3"/>
      <w:lvlJc w:val="left"/>
      <w:pPr>
        <w:tabs>
          <w:tab w:val="num" w:pos="1592"/>
        </w:tabs>
        <w:ind w:left="1592" w:hanging="720"/>
      </w:pPr>
      <w:rPr>
        <w:rFonts w:hint="default"/>
        <w:u w:val="none"/>
      </w:rPr>
    </w:lvl>
    <w:lvl w:ilvl="3">
      <w:start w:val="1"/>
      <w:numFmt w:val="decimal"/>
      <w:lvlText w:val="%1.%2.%3.%4"/>
      <w:lvlJc w:val="left"/>
      <w:pPr>
        <w:tabs>
          <w:tab w:val="num" w:pos="2028"/>
        </w:tabs>
        <w:ind w:left="2028" w:hanging="720"/>
      </w:pPr>
      <w:rPr>
        <w:rFonts w:hint="default"/>
        <w:u w:val="none"/>
      </w:rPr>
    </w:lvl>
    <w:lvl w:ilvl="4">
      <w:start w:val="1"/>
      <w:numFmt w:val="decimal"/>
      <w:lvlText w:val="%1.%2.%3.%4.%5"/>
      <w:lvlJc w:val="left"/>
      <w:pPr>
        <w:tabs>
          <w:tab w:val="num" w:pos="2824"/>
        </w:tabs>
        <w:ind w:left="2824" w:hanging="1080"/>
      </w:pPr>
      <w:rPr>
        <w:rFonts w:hint="default"/>
        <w:u w:val="none"/>
      </w:rPr>
    </w:lvl>
    <w:lvl w:ilvl="5">
      <w:start w:val="1"/>
      <w:numFmt w:val="decimal"/>
      <w:lvlText w:val="%1.%2.%3.%4.%5.%6"/>
      <w:lvlJc w:val="left"/>
      <w:pPr>
        <w:tabs>
          <w:tab w:val="num" w:pos="3260"/>
        </w:tabs>
        <w:ind w:left="3260" w:hanging="1080"/>
      </w:pPr>
      <w:rPr>
        <w:rFonts w:hint="default"/>
        <w:u w:val="none"/>
      </w:rPr>
    </w:lvl>
    <w:lvl w:ilvl="6">
      <w:start w:val="1"/>
      <w:numFmt w:val="decimal"/>
      <w:lvlText w:val="%1.%2.%3.%4.%5.%6.%7"/>
      <w:lvlJc w:val="left"/>
      <w:pPr>
        <w:tabs>
          <w:tab w:val="num" w:pos="4056"/>
        </w:tabs>
        <w:ind w:left="4056" w:hanging="1440"/>
      </w:pPr>
      <w:rPr>
        <w:rFonts w:hint="default"/>
        <w:u w:val="none"/>
      </w:rPr>
    </w:lvl>
    <w:lvl w:ilvl="7">
      <w:start w:val="1"/>
      <w:numFmt w:val="decimal"/>
      <w:lvlText w:val="%1.%2.%3.%4.%5.%6.%7.%8"/>
      <w:lvlJc w:val="left"/>
      <w:pPr>
        <w:tabs>
          <w:tab w:val="num" w:pos="4492"/>
        </w:tabs>
        <w:ind w:left="4492" w:hanging="1440"/>
      </w:pPr>
      <w:rPr>
        <w:rFonts w:hint="default"/>
        <w:u w:val="none"/>
      </w:rPr>
    </w:lvl>
    <w:lvl w:ilvl="8">
      <w:start w:val="1"/>
      <w:numFmt w:val="decimal"/>
      <w:lvlText w:val="%1.%2.%3.%4.%5.%6.%7.%8.%9"/>
      <w:lvlJc w:val="left"/>
      <w:pPr>
        <w:tabs>
          <w:tab w:val="num" w:pos="5288"/>
        </w:tabs>
        <w:ind w:left="5288" w:hanging="1800"/>
      </w:pPr>
      <w:rPr>
        <w:rFonts w:hint="default"/>
        <w:u w:val="none"/>
      </w:rPr>
    </w:lvl>
  </w:abstractNum>
  <w:abstractNum w:abstractNumId="31">
    <w:nsid w:val="772B6CCC"/>
    <w:multiLevelType w:val="hybridMultilevel"/>
    <w:tmpl w:val="FA8A1AEA"/>
    <w:lvl w:ilvl="0" w:tplc="E9BC8054">
      <w:start w:val="4"/>
      <w:numFmt w:val="decimal"/>
      <w:lvlText w:val="%1"/>
      <w:lvlJc w:val="left"/>
      <w:pPr>
        <w:tabs>
          <w:tab w:val="num" w:pos="1256"/>
        </w:tabs>
        <w:ind w:left="1256" w:hanging="405"/>
      </w:pPr>
      <w:rPr>
        <w:rFonts w:hint="default"/>
      </w:rPr>
    </w:lvl>
    <w:lvl w:ilvl="1" w:tplc="9B9661D2">
      <w:numFmt w:val="none"/>
      <w:lvlText w:val=""/>
      <w:lvlJc w:val="left"/>
      <w:pPr>
        <w:tabs>
          <w:tab w:val="num" w:pos="360"/>
        </w:tabs>
      </w:pPr>
    </w:lvl>
    <w:lvl w:ilvl="2" w:tplc="3B5EE192">
      <w:numFmt w:val="none"/>
      <w:lvlText w:val=""/>
      <w:lvlJc w:val="left"/>
      <w:pPr>
        <w:tabs>
          <w:tab w:val="num" w:pos="360"/>
        </w:tabs>
      </w:pPr>
    </w:lvl>
    <w:lvl w:ilvl="3" w:tplc="4632421C">
      <w:numFmt w:val="none"/>
      <w:lvlText w:val=""/>
      <w:lvlJc w:val="left"/>
      <w:pPr>
        <w:tabs>
          <w:tab w:val="num" w:pos="360"/>
        </w:tabs>
      </w:pPr>
    </w:lvl>
    <w:lvl w:ilvl="4" w:tplc="8F9E44A6">
      <w:numFmt w:val="none"/>
      <w:lvlText w:val=""/>
      <w:lvlJc w:val="left"/>
      <w:pPr>
        <w:tabs>
          <w:tab w:val="num" w:pos="360"/>
        </w:tabs>
      </w:pPr>
    </w:lvl>
    <w:lvl w:ilvl="5" w:tplc="1D802232">
      <w:numFmt w:val="none"/>
      <w:lvlText w:val=""/>
      <w:lvlJc w:val="left"/>
      <w:pPr>
        <w:tabs>
          <w:tab w:val="num" w:pos="360"/>
        </w:tabs>
      </w:pPr>
    </w:lvl>
    <w:lvl w:ilvl="6" w:tplc="641278A4">
      <w:numFmt w:val="none"/>
      <w:lvlText w:val=""/>
      <w:lvlJc w:val="left"/>
      <w:pPr>
        <w:tabs>
          <w:tab w:val="num" w:pos="360"/>
        </w:tabs>
      </w:pPr>
    </w:lvl>
    <w:lvl w:ilvl="7" w:tplc="9DA2C8B2">
      <w:numFmt w:val="none"/>
      <w:lvlText w:val=""/>
      <w:lvlJc w:val="left"/>
      <w:pPr>
        <w:tabs>
          <w:tab w:val="num" w:pos="360"/>
        </w:tabs>
      </w:pPr>
    </w:lvl>
    <w:lvl w:ilvl="8" w:tplc="0D0E2ED8">
      <w:numFmt w:val="none"/>
      <w:lvlText w:val=""/>
      <w:lvlJc w:val="left"/>
      <w:pPr>
        <w:tabs>
          <w:tab w:val="num" w:pos="360"/>
        </w:tabs>
      </w:pPr>
    </w:lvl>
  </w:abstractNum>
  <w:abstractNum w:abstractNumId="32">
    <w:nsid w:val="7ACF33DB"/>
    <w:multiLevelType w:val="multilevel"/>
    <w:tmpl w:val="236A1F92"/>
    <w:lvl w:ilvl="0">
      <w:start w:val="6"/>
      <w:numFmt w:val="decimal"/>
      <w:lvlText w:val="%1"/>
      <w:lvlJc w:val="left"/>
      <w:pPr>
        <w:tabs>
          <w:tab w:val="num" w:pos="435"/>
        </w:tabs>
        <w:ind w:left="435" w:hanging="435"/>
      </w:pPr>
      <w:rPr>
        <w:rFonts w:hint="default"/>
      </w:rPr>
    </w:lvl>
    <w:lvl w:ilvl="1">
      <w:start w:val="2"/>
      <w:numFmt w:val="decimal"/>
      <w:lvlText w:val="%1.%2"/>
      <w:lvlJc w:val="left"/>
      <w:pPr>
        <w:tabs>
          <w:tab w:val="num" w:pos="1290"/>
        </w:tabs>
        <w:ind w:left="1290" w:hanging="435"/>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570"/>
        </w:tabs>
        <w:ind w:left="6570" w:hanging="144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640"/>
        </w:tabs>
        <w:ind w:left="8640" w:hanging="1800"/>
      </w:pPr>
      <w:rPr>
        <w:rFonts w:hint="default"/>
      </w:rPr>
    </w:lvl>
  </w:abstractNum>
  <w:num w:numId="1">
    <w:abstractNumId w:val="21"/>
  </w:num>
  <w:num w:numId="2">
    <w:abstractNumId w:val="29"/>
  </w:num>
  <w:num w:numId="3">
    <w:abstractNumId w:val="25"/>
  </w:num>
  <w:num w:numId="4">
    <w:abstractNumId w:val="22"/>
  </w:num>
  <w:num w:numId="5">
    <w:abstractNumId w:val="9"/>
  </w:num>
  <w:num w:numId="6">
    <w:abstractNumId w:val="12"/>
  </w:num>
  <w:num w:numId="7">
    <w:abstractNumId w:val="5"/>
  </w:num>
  <w:num w:numId="8">
    <w:abstractNumId w:val="7"/>
  </w:num>
  <w:num w:numId="9">
    <w:abstractNumId w:val="16"/>
  </w:num>
  <w:num w:numId="10">
    <w:abstractNumId w:val="31"/>
  </w:num>
  <w:num w:numId="11">
    <w:abstractNumId w:val="30"/>
  </w:num>
  <w:num w:numId="12">
    <w:abstractNumId w:val="1"/>
  </w:num>
  <w:num w:numId="13">
    <w:abstractNumId w:val="15"/>
  </w:num>
  <w:num w:numId="14">
    <w:abstractNumId w:val="32"/>
  </w:num>
  <w:num w:numId="15">
    <w:abstractNumId w:val="14"/>
  </w:num>
  <w:num w:numId="16">
    <w:abstractNumId w:val="24"/>
  </w:num>
  <w:num w:numId="17">
    <w:abstractNumId w:val="13"/>
  </w:num>
  <w:num w:numId="18">
    <w:abstractNumId w:val="3"/>
  </w:num>
  <w:num w:numId="19">
    <w:abstractNumId w:val="8"/>
  </w:num>
  <w:num w:numId="20">
    <w:abstractNumId w:val="18"/>
  </w:num>
  <w:num w:numId="21">
    <w:abstractNumId w:val="4"/>
  </w:num>
  <w:num w:numId="22">
    <w:abstractNumId w:val="11"/>
  </w:num>
  <w:num w:numId="23">
    <w:abstractNumId w:val="17"/>
  </w:num>
  <w:num w:numId="24">
    <w:abstractNumId w:val="28"/>
  </w:num>
  <w:num w:numId="25">
    <w:abstractNumId w:val="20"/>
  </w:num>
  <w:num w:numId="26">
    <w:abstractNumId w:val="10"/>
  </w:num>
  <w:num w:numId="27">
    <w:abstractNumId w:val="19"/>
  </w:num>
  <w:num w:numId="28">
    <w:abstractNumId w:val="26"/>
  </w:num>
  <w:num w:numId="29">
    <w:abstractNumId w:val="23"/>
  </w:num>
  <w:num w:numId="30">
    <w:abstractNumId w:val="2"/>
  </w:num>
  <w:num w:numId="31">
    <w:abstractNumId w:val="0"/>
  </w:num>
  <w:num w:numId="32">
    <w:abstractNumId w:val="27"/>
  </w:num>
  <w:num w:numId="3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activeWritingStyle w:appName="MSWord" w:lang="fr-FR" w:vendorID="9" w:dllVersion="512" w:checkStyle="1"/>
  <w:proofState w:spelling="clean" w:grammar="clean"/>
  <w:attachedTemplate r:id="rId1"/>
  <w:stylePaneFormatFilter w:val="3F01"/>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18434"/>
  </w:hdrShapeDefaults>
  <w:footnotePr>
    <w:footnote w:id="-1"/>
    <w:footnote w:id="0"/>
  </w:footnotePr>
  <w:endnotePr>
    <w:endnote w:id="-1"/>
    <w:endnote w:id="0"/>
  </w:endnotePr>
  <w:compat>
    <w:useFELayout/>
  </w:compat>
  <w:rsids>
    <w:rsidRoot w:val="00B65D3A"/>
    <w:rsid w:val="000217DF"/>
    <w:rsid w:val="00022A00"/>
    <w:rsid w:val="00027A67"/>
    <w:rsid w:val="00056273"/>
    <w:rsid w:val="00082472"/>
    <w:rsid w:val="00096A11"/>
    <w:rsid w:val="000C5F45"/>
    <w:rsid w:val="000C710F"/>
    <w:rsid w:val="000E5A0F"/>
    <w:rsid w:val="000E6DBA"/>
    <w:rsid w:val="000F24B0"/>
    <w:rsid w:val="000F3192"/>
    <w:rsid w:val="00101FBC"/>
    <w:rsid w:val="00117C60"/>
    <w:rsid w:val="001311FE"/>
    <w:rsid w:val="00135B16"/>
    <w:rsid w:val="0015116C"/>
    <w:rsid w:val="00151C95"/>
    <w:rsid w:val="0015685D"/>
    <w:rsid w:val="00166DA3"/>
    <w:rsid w:val="00174254"/>
    <w:rsid w:val="00177E00"/>
    <w:rsid w:val="001A1DF1"/>
    <w:rsid w:val="001B33A5"/>
    <w:rsid w:val="001C7C1F"/>
    <w:rsid w:val="001E4B31"/>
    <w:rsid w:val="001E7F32"/>
    <w:rsid w:val="001F5B76"/>
    <w:rsid w:val="00201D23"/>
    <w:rsid w:val="002206A3"/>
    <w:rsid w:val="00246E23"/>
    <w:rsid w:val="00255281"/>
    <w:rsid w:val="00255BCE"/>
    <w:rsid w:val="00260924"/>
    <w:rsid w:val="00270C8F"/>
    <w:rsid w:val="002972DD"/>
    <w:rsid w:val="002A408F"/>
    <w:rsid w:val="002A4170"/>
    <w:rsid w:val="002A795F"/>
    <w:rsid w:val="002B2906"/>
    <w:rsid w:val="002C3CC0"/>
    <w:rsid w:val="002C4327"/>
    <w:rsid w:val="002D6AC6"/>
    <w:rsid w:val="002D6C77"/>
    <w:rsid w:val="002E1E6B"/>
    <w:rsid w:val="002E790D"/>
    <w:rsid w:val="002F5426"/>
    <w:rsid w:val="0032008F"/>
    <w:rsid w:val="00321C24"/>
    <w:rsid w:val="00333A00"/>
    <w:rsid w:val="00334F4B"/>
    <w:rsid w:val="00362829"/>
    <w:rsid w:val="003702EB"/>
    <w:rsid w:val="00384945"/>
    <w:rsid w:val="003B1F6D"/>
    <w:rsid w:val="003C646C"/>
    <w:rsid w:val="003E6522"/>
    <w:rsid w:val="00405E1F"/>
    <w:rsid w:val="00407C8A"/>
    <w:rsid w:val="004145DF"/>
    <w:rsid w:val="00421C43"/>
    <w:rsid w:val="00434EA6"/>
    <w:rsid w:val="00444EE3"/>
    <w:rsid w:val="004625B5"/>
    <w:rsid w:val="00463FA3"/>
    <w:rsid w:val="00472DD2"/>
    <w:rsid w:val="004776A0"/>
    <w:rsid w:val="00495787"/>
    <w:rsid w:val="004A4F5D"/>
    <w:rsid w:val="004B1B15"/>
    <w:rsid w:val="004B642E"/>
    <w:rsid w:val="00505C5B"/>
    <w:rsid w:val="00513893"/>
    <w:rsid w:val="00523E6D"/>
    <w:rsid w:val="00550917"/>
    <w:rsid w:val="005521B1"/>
    <w:rsid w:val="005546F2"/>
    <w:rsid w:val="005628A8"/>
    <w:rsid w:val="00596E03"/>
    <w:rsid w:val="005F6F48"/>
    <w:rsid w:val="00603FA7"/>
    <w:rsid w:val="00605752"/>
    <w:rsid w:val="00620168"/>
    <w:rsid w:val="00630D75"/>
    <w:rsid w:val="00636E81"/>
    <w:rsid w:val="00642046"/>
    <w:rsid w:val="006423A8"/>
    <w:rsid w:val="00644101"/>
    <w:rsid w:val="00670039"/>
    <w:rsid w:val="0067197F"/>
    <w:rsid w:val="00674B83"/>
    <w:rsid w:val="00682182"/>
    <w:rsid w:val="006857B2"/>
    <w:rsid w:val="0069558C"/>
    <w:rsid w:val="00697625"/>
    <w:rsid w:val="006A5573"/>
    <w:rsid w:val="006D4DDD"/>
    <w:rsid w:val="006D4F07"/>
    <w:rsid w:val="006D6B2E"/>
    <w:rsid w:val="00702BEA"/>
    <w:rsid w:val="00720CB6"/>
    <w:rsid w:val="00740C5B"/>
    <w:rsid w:val="00742D07"/>
    <w:rsid w:val="00780B9E"/>
    <w:rsid w:val="00796386"/>
    <w:rsid w:val="00796908"/>
    <w:rsid w:val="007A3A1E"/>
    <w:rsid w:val="007B30B5"/>
    <w:rsid w:val="007C29A6"/>
    <w:rsid w:val="007C34CC"/>
    <w:rsid w:val="007D5EDB"/>
    <w:rsid w:val="007F1EA1"/>
    <w:rsid w:val="00812831"/>
    <w:rsid w:val="00812CC8"/>
    <w:rsid w:val="008377BC"/>
    <w:rsid w:val="008453CE"/>
    <w:rsid w:val="00846A13"/>
    <w:rsid w:val="008510A7"/>
    <w:rsid w:val="008A5B4A"/>
    <w:rsid w:val="008B4F18"/>
    <w:rsid w:val="008D2F56"/>
    <w:rsid w:val="008D6C90"/>
    <w:rsid w:val="008E058E"/>
    <w:rsid w:val="008E1AB6"/>
    <w:rsid w:val="008E7495"/>
    <w:rsid w:val="00901C86"/>
    <w:rsid w:val="00911865"/>
    <w:rsid w:val="00914F9C"/>
    <w:rsid w:val="0092180F"/>
    <w:rsid w:val="00924FC4"/>
    <w:rsid w:val="00933673"/>
    <w:rsid w:val="009350EB"/>
    <w:rsid w:val="009959D1"/>
    <w:rsid w:val="009A088E"/>
    <w:rsid w:val="009B3653"/>
    <w:rsid w:val="009B3A3C"/>
    <w:rsid w:val="009F0B42"/>
    <w:rsid w:val="00A017A9"/>
    <w:rsid w:val="00A0311C"/>
    <w:rsid w:val="00A22BA8"/>
    <w:rsid w:val="00A2775C"/>
    <w:rsid w:val="00A35ADC"/>
    <w:rsid w:val="00A745DA"/>
    <w:rsid w:val="00A851FD"/>
    <w:rsid w:val="00A95305"/>
    <w:rsid w:val="00A96741"/>
    <w:rsid w:val="00AA316D"/>
    <w:rsid w:val="00AC2356"/>
    <w:rsid w:val="00AD4703"/>
    <w:rsid w:val="00AD6BA9"/>
    <w:rsid w:val="00AE5703"/>
    <w:rsid w:val="00B17B75"/>
    <w:rsid w:val="00B24BC5"/>
    <w:rsid w:val="00B43E3D"/>
    <w:rsid w:val="00B55646"/>
    <w:rsid w:val="00B56260"/>
    <w:rsid w:val="00B60607"/>
    <w:rsid w:val="00B65D3A"/>
    <w:rsid w:val="00B70D79"/>
    <w:rsid w:val="00BA3980"/>
    <w:rsid w:val="00BA5FB9"/>
    <w:rsid w:val="00BA7CE5"/>
    <w:rsid w:val="00BD34C4"/>
    <w:rsid w:val="00BD4CE0"/>
    <w:rsid w:val="00BE497A"/>
    <w:rsid w:val="00C0588D"/>
    <w:rsid w:val="00C104A7"/>
    <w:rsid w:val="00C237DC"/>
    <w:rsid w:val="00C23EC7"/>
    <w:rsid w:val="00C30051"/>
    <w:rsid w:val="00C401C0"/>
    <w:rsid w:val="00C73C94"/>
    <w:rsid w:val="00C871FB"/>
    <w:rsid w:val="00CA0B6D"/>
    <w:rsid w:val="00CD3633"/>
    <w:rsid w:val="00CE308F"/>
    <w:rsid w:val="00CF309F"/>
    <w:rsid w:val="00D10CDA"/>
    <w:rsid w:val="00D16B3E"/>
    <w:rsid w:val="00D302CB"/>
    <w:rsid w:val="00D35590"/>
    <w:rsid w:val="00D36DFB"/>
    <w:rsid w:val="00D66770"/>
    <w:rsid w:val="00D679FE"/>
    <w:rsid w:val="00D7067A"/>
    <w:rsid w:val="00D72608"/>
    <w:rsid w:val="00D76BD0"/>
    <w:rsid w:val="00D76DC1"/>
    <w:rsid w:val="00D84362"/>
    <w:rsid w:val="00D86D5C"/>
    <w:rsid w:val="00D86F83"/>
    <w:rsid w:val="00D92C84"/>
    <w:rsid w:val="00D938DF"/>
    <w:rsid w:val="00DA2914"/>
    <w:rsid w:val="00DA2A34"/>
    <w:rsid w:val="00DA476C"/>
    <w:rsid w:val="00DC2004"/>
    <w:rsid w:val="00DC7549"/>
    <w:rsid w:val="00DD75AB"/>
    <w:rsid w:val="00DE55DF"/>
    <w:rsid w:val="00DF0A77"/>
    <w:rsid w:val="00DF2F31"/>
    <w:rsid w:val="00DF59E3"/>
    <w:rsid w:val="00E13D4D"/>
    <w:rsid w:val="00E27410"/>
    <w:rsid w:val="00E34CAD"/>
    <w:rsid w:val="00E35D6C"/>
    <w:rsid w:val="00E40CCB"/>
    <w:rsid w:val="00E477EC"/>
    <w:rsid w:val="00E47AA2"/>
    <w:rsid w:val="00E66969"/>
    <w:rsid w:val="00E903BC"/>
    <w:rsid w:val="00EA0D3A"/>
    <w:rsid w:val="00EC2BAC"/>
    <w:rsid w:val="00ED5F4D"/>
    <w:rsid w:val="00EE03DB"/>
    <w:rsid w:val="00EF57D8"/>
    <w:rsid w:val="00F31047"/>
    <w:rsid w:val="00F42E7F"/>
    <w:rsid w:val="00F5212D"/>
    <w:rsid w:val="00F61FE9"/>
    <w:rsid w:val="00F81C88"/>
    <w:rsid w:val="00F91698"/>
    <w:rsid w:val="00FA05E7"/>
    <w:rsid w:val="00FA2226"/>
    <w:rsid w:val="00FB3046"/>
    <w:rsid w:val="00FC037D"/>
    <w:rsid w:val="00FC7DEF"/>
    <w:rsid w:val="00FD2516"/>
    <w:rsid w:val="00FF3A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745DA"/>
    <w:rPr>
      <w:rFonts w:ascii="Arial" w:hAnsi="Arial"/>
      <w:lang w:val="fr-FR" w:eastAsia="en-US"/>
    </w:rPr>
  </w:style>
  <w:style w:type="paragraph" w:styleId="1">
    <w:name w:val="heading 1"/>
    <w:basedOn w:val="a"/>
    <w:qFormat/>
    <w:rsid w:val="00A745DA"/>
    <w:pPr>
      <w:keepNext/>
      <w:spacing w:line="240" w:lineRule="atLeast"/>
      <w:ind w:left="851"/>
      <w:outlineLvl w:val="0"/>
    </w:pPr>
    <w:rPr>
      <w:b/>
      <w:caps/>
      <w:snapToGrid w:val="0"/>
      <w:color w:val="000000"/>
      <w:u w:val="single"/>
      <w:lang w:val="en-US" w:eastAsia="fr-FR"/>
    </w:rPr>
  </w:style>
  <w:style w:type="paragraph" w:styleId="2">
    <w:name w:val="heading 2"/>
    <w:basedOn w:val="a"/>
    <w:qFormat/>
    <w:rsid w:val="00A745DA"/>
    <w:pPr>
      <w:keepNext/>
      <w:ind w:left="567"/>
      <w:outlineLvl w:val="1"/>
    </w:pPr>
    <w:rPr>
      <w:b/>
      <w:caps/>
      <w:color w:val="000000"/>
    </w:rPr>
  </w:style>
  <w:style w:type="paragraph" w:styleId="3">
    <w:name w:val="heading 3"/>
    <w:basedOn w:val="a"/>
    <w:next w:val="a"/>
    <w:qFormat/>
    <w:rsid w:val="00A745DA"/>
    <w:pPr>
      <w:keepNext/>
      <w:jc w:val="center"/>
      <w:outlineLvl w:val="2"/>
    </w:pPr>
    <w:rPr>
      <w:b/>
    </w:rPr>
  </w:style>
  <w:style w:type="paragraph" w:styleId="4">
    <w:name w:val="heading 4"/>
    <w:basedOn w:val="a"/>
    <w:next w:val="a"/>
    <w:qFormat/>
    <w:rsid w:val="00A745DA"/>
    <w:pPr>
      <w:keepNext/>
      <w:jc w:val="center"/>
      <w:outlineLvl w:val="3"/>
    </w:pPr>
    <w:rPr>
      <w:b/>
      <w:sz w:val="24"/>
    </w:rPr>
  </w:style>
  <w:style w:type="paragraph" w:styleId="5">
    <w:name w:val="heading 5"/>
    <w:basedOn w:val="a"/>
    <w:next w:val="a"/>
    <w:qFormat/>
    <w:rsid w:val="00A745DA"/>
    <w:pPr>
      <w:keepNext/>
      <w:ind w:left="851"/>
      <w:outlineLvl w:val="4"/>
    </w:pPr>
    <w:rPr>
      <w:b/>
      <w:bCs/>
    </w:rPr>
  </w:style>
  <w:style w:type="paragraph" w:styleId="6">
    <w:name w:val="heading 6"/>
    <w:basedOn w:val="a"/>
    <w:next w:val="a"/>
    <w:qFormat/>
    <w:rsid w:val="00A745DA"/>
    <w:pPr>
      <w:keepNext/>
      <w:autoSpaceDE w:val="0"/>
      <w:autoSpaceDN w:val="0"/>
      <w:adjustRightInd w:val="0"/>
      <w:spacing w:line="240" w:lineRule="atLeast"/>
      <w:ind w:left="900"/>
      <w:outlineLvl w:val="5"/>
    </w:pPr>
    <w:rPr>
      <w:rFonts w:cs="Arial"/>
      <w:b/>
      <w:bCs/>
    </w:rPr>
  </w:style>
  <w:style w:type="paragraph" w:styleId="7">
    <w:name w:val="heading 7"/>
    <w:basedOn w:val="a"/>
    <w:next w:val="a"/>
    <w:qFormat/>
    <w:rsid w:val="00A745DA"/>
    <w:pPr>
      <w:keepNext/>
      <w:ind w:left="-284"/>
      <w:jc w:val="center"/>
      <w:outlineLvl w:val="6"/>
    </w:pPr>
    <w:rPr>
      <w:rFonts w:cs="Arial"/>
      <w:b/>
      <w:color w:val="000000"/>
      <w:lang w:val="en-US"/>
    </w:rPr>
  </w:style>
  <w:style w:type="paragraph" w:styleId="8">
    <w:name w:val="heading 8"/>
    <w:basedOn w:val="a"/>
    <w:next w:val="a"/>
    <w:qFormat/>
    <w:rsid w:val="00A745DA"/>
    <w:pPr>
      <w:keepNext/>
      <w:jc w:val="center"/>
      <w:outlineLvl w:val="7"/>
    </w:pPr>
    <w:rPr>
      <w:rFonts w:cs="Arial"/>
      <w:b/>
      <w:color w:val="000000"/>
      <w:lang w:val="en-US"/>
    </w:rPr>
  </w:style>
  <w:style w:type="paragraph" w:styleId="9">
    <w:name w:val="heading 9"/>
    <w:basedOn w:val="a"/>
    <w:next w:val="a"/>
    <w:qFormat/>
    <w:rsid w:val="00A745DA"/>
    <w:pPr>
      <w:keepNext/>
      <w:ind w:left="10"/>
      <w:jc w:val="center"/>
      <w:outlineLvl w:val="8"/>
    </w:pPr>
    <w:rPr>
      <w:rFonts w:cs="Arial"/>
      <w:b/>
      <w:color w:val="000000"/>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A745DA"/>
    <w:pPr>
      <w:ind w:left="-284"/>
    </w:pPr>
    <w:rPr>
      <w:color w:val="000000"/>
    </w:rPr>
  </w:style>
  <w:style w:type="paragraph" w:styleId="a4">
    <w:name w:val="header"/>
    <w:basedOn w:val="a"/>
    <w:rsid w:val="00A745DA"/>
    <w:pPr>
      <w:tabs>
        <w:tab w:val="center" w:pos="4536"/>
        <w:tab w:val="right" w:pos="9072"/>
      </w:tabs>
    </w:pPr>
  </w:style>
  <w:style w:type="paragraph" w:styleId="a5">
    <w:name w:val="footer"/>
    <w:basedOn w:val="a"/>
    <w:link w:val="Char"/>
    <w:rsid w:val="00A745DA"/>
    <w:pPr>
      <w:tabs>
        <w:tab w:val="center" w:pos="4536"/>
        <w:tab w:val="right" w:pos="9072"/>
      </w:tabs>
    </w:pPr>
  </w:style>
  <w:style w:type="character" w:styleId="a6">
    <w:name w:val="page number"/>
    <w:basedOn w:val="a0"/>
    <w:rsid w:val="00A745DA"/>
  </w:style>
  <w:style w:type="paragraph" w:styleId="20">
    <w:name w:val="Body Text Indent 2"/>
    <w:basedOn w:val="a"/>
    <w:rsid w:val="00A745DA"/>
    <w:pPr>
      <w:tabs>
        <w:tab w:val="left" w:pos="1276"/>
      </w:tabs>
      <w:ind w:left="851"/>
    </w:pPr>
    <w:rPr>
      <w:snapToGrid w:val="0"/>
      <w:color w:val="000000"/>
      <w:lang w:eastAsia="fr-FR"/>
    </w:rPr>
  </w:style>
  <w:style w:type="paragraph" w:styleId="a7">
    <w:name w:val="Balloon Text"/>
    <w:basedOn w:val="a"/>
    <w:link w:val="Char0"/>
    <w:rsid w:val="00901C86"/>
    <w:rPr>
      <w:sz w:val="16"/>
      <w:szCs w:val="16"/>
    </w:rPr>
  </w:style>
  <w:style w:type="character" w:customStyle="1" w:styleId="Char0">
    <w:name w:val="批注框文本 Char"/>
    <w:link w:val="a7"/>
    <w:rsid w:val="00901C86"/>
    <w:rPr>
      <w:rFonts w:ascii="Arial" w:hAnsi="Arial"/>
      <w:sz w:val="16"/>
      <w:szCs w:val="16"/>
      <w:lang w:val="fr-FR" w:eastAsia="en-US"/>
    </w:rPr>
  </w:style>
  <w:style w:type="paragraph" w:styleId="a8">
    <w:name w:val="Normal Indent"/>
    <w:basedOn w:val="a"/>
    <w:rsid w:val="00A851FD"/>
    <w:pPr>
      <w:ind w:left="708"/>
    </w:pPr>
    <w:rPr>
      <w:sz w:val="24"/>
      <w:lang w:val="en-US" w:eastAsia="zh-CN"/>
    </w:rPr>
  </w:style>
  <w:style w:type="paragraph" w:customStyle="1" w:styleId="t">
    <w:name w:val="t"/>
    <w:basedOn w:val="a"/>
    <w:rsid w:val="00A851FD"/>
    <w:pPr>
      <w:overflowPunct w:val="0"/>
      <w:autoSpaceDE w:val="0"/>
      <w:autoSpaceDN w:val="0"/>
      <w:adjustRightInd w:val="0"/>
      <w:spacing w:before="120" w:after="120"/>
      <w:jc w:val="center"/>
      <w:textAlignment w:val="baseline"/>
    </w:pPr>
    <w:rPr>
      <w:rFonts w:ascii="Times New Roman" w:eastAsia="KaiTi_GB2312" w:hAnsi="Times New Roman"/>
      <w:smallCaps/>
      <w:sz w:val="24"/>
      <w:lang w:eastAsia="zh-CN"/>
    </w:rPr>
  </w:style>
  <w:style w:type="paragraph" w:styleId="21">
    <w:name w:val="Body Text 2"/>
    <w:basedOn w:val="a"/>
    <w:link w:val="2Char"/>
    <w:rsid w:val="00463FA3"/>
    <w:pPr>
      <w:spacing w:after="120" w:line="480" w:lineRule="auto"/>
    </w:pPr>
  </w:style>
  <w:style w:type="character" w:customStyle="1" w:styleId="2Char">
    <w:name w:val="正文文本 2 Char"/>
    <w:link w:val="21"/>
    <w:rsid w:val="00463FA3"/>
    <w:rPr>
      <w:rFonts w:ascii="Arial" w:hAnsi="Arial"/>
      <w:lang w:val="fr-FR" w:eastAsia="en-US"/>
    </w:rPr>
  </w:style>
  <w:style w:type="paragraph" w:styleId="30">
    <w:name w:val="Body Text 3"/>
    <w:basedOn w:val="a"/>
    <w:link w:val="3Char"/>
    <w:rsid w:val="00463FA3"/>
    <w:pPr>
      <w:spacing w:after="120"/>
    </w:pPr>
    <w:rPr>
      <w:sz w:val="16"/>
      <w:szCs w:val="16"/>
    </w:rPr>
  </w:style>
  <w:style w:type="character" w:customStyle="1" w:styleId="3Char">
    <w:name w:val="正文文本 3 Char"/>
    <w:link w:val="30"/>
    <w:rsid w:val="00463FA3"/>
    <w:rPr>
      <w:rFonts w:ascii="Arial" w:hAnsi="Arial"/>
      <w:sz w:val="16"/>
      <w:szCs w:val="16"/>
      <w:lang w:val="fr-FR" w:eastAsia="en-US"/>
    </w:rPr>
  </w:style>
  <w:style w:type="paragraph" w:styleId="a9">
    <w:name w:val="Body Text"/>
    <w:basedOn w:val="a"/>
    <w:link w:val="Char1"/>
    <w:rsid w:val="00463FA3"/>
    <w:pPr>
      <w:spacing w:after="120"/>
    </w:pPr>
  </w:style>
  <w:style w:type="character" w:customStyle="1" w:styleId="Char1">
    <w:name w:val="正文文本 Char"/>
    <w:link w:val="a9"/>
    <w:rsid w:val="00463FA3"/>
    <w:rPr>
      <w:rFonts w:ascii="Arial" w:hAnsi="Arial"/>
      <w:lang w:val="fr-FR" w:eastAsia="en-US"/>
    </w:rPr>
  </w:style>
  <w:style w:type="paragraph" w:styleId="aa">
    <w:name w:val="Block Text"/>
    <w:basedOn w:val="a"/>
    <w:rsid w:val="00463FA3"/>
    <w:pPr>
      <w:tabs>
        <w:tab w:val="left" w:pos="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0"/>
        <w:tab w:val="left" w:pos="221"/>
      </w:tabs>
      <w:ind w:left="1416" w:right="1098"/>
    </w:pPr>
    <w:rPr>
      <w:color w:val="000000"/>
      <w:lang w:val="en-US"/>
    </w:rPr>
  </w:style>
  <w:style w:type="character" w:customStyle="1" w:styleId="Char">
    <w:name w:val="页脚 Char"/>
    <w:basedOn w:val="a0"/>
    <w:link w:val="a5"/>
    <w:rsid w:val="002D6C77"/>
    <w:rPr>
      <w:rFonts w:ascii="Arial" w:hAnsi="Arial"/>
      <w:lang w:val="fr-FR" w:eastAsia="en-US"/>
    </w:rPr>
  </w:style>
  <w:style w:type="paragraph" w:styleId="ab">
    <w:name w:val="annotation text"/>
    <w:basedOn w:val="a"/>
    <w:link w:val="Char2"/>
    <w:rsid w:val="00620168"/>
    <w:pPr>
      <w:widowControl w:val="0"/>
      <w:ind w:leftChars="200" w:left="200"/>
      <w:jc w:val="both"/>
    </w:pPr>
    <w:rPr>
      <w:kern w:val="2"/>
      <w:sz w:val="22"/>
      <w:szCs w:val="24"/>
      <w:lang w:val="en-US" w:eastAsia="zh-TW"/>
    </w:rPr>
  </w:style>
  <w:style w:type="character" w:customStyle="1" w:styleId="Char2">
    <w:name w:val="批注文字 Char"/>
    <w:basedOn w:val="a0"/>
    <w:link w:val="ab"/>
    <w:rsid w:val="00620168"/>
    <w:rPr>
      <w:rFonts w:ascii="Arial" w:hAnsi="Arial"/>
      <w:kern w:val="2"/>
      <w:sz w:val="22"/>
      <w:szCs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QuickPlace\Modele%20document%20corpor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F9F5EB-9B4A-4615-AD0E-A2C07845E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document corporate</Template>
  <TotalTime>405</TotalTime>
  <Pages>7</Pages>
  <Words>1981</Words>
  <Characters>11295</Characters>
  <Application>Microsoft Office Word</Application>
  <DocSecurity>0</DocSecurity>
  <Lines>94</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vt:lpstr>
      <vt:lpstr>TITRE</vt:lpstr>
    </vt:vector>
  </TitlesOfParts>
  <Company>Gemalto</Company>
  <LinksUpToDate>false</LinksUpToDate>
  <CharactersWithSpaces>13250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dc:title>
  <dc:creator>Mary Tan</dc:creator>
  <cp:lastModifiedBy>User</cp:lastModifiedBy>
  <cp:revision>61</cp:revision>
  <cp:lastPrinted>2016-08-01T01:08:00Z</cp:lastPrinted>
  <dcterms:created xsi:type="dcterms:W3CDTF">2016-01-20T06:57:00Z</dcterms:created>
  <dcterms:modified xsi:type="dcterms:W3CDTF">2019-11-05T02:35:00Z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éférence">
    <vt:lpwstr>site.scope.level.chrono</vt:lpwstr>
  </property>
  <property fmtid="{D5CDD505-2E9C-101B-9397-08002B2CF9AE}" pid="3" name="Version">
    <vt:lpwstr>1.0</vt:lpwstr>
  </property>
  <property fmtid="{D5CDD505-2E9C-101B-9397-08002B2CF9AE}" pid="4" name="Description0">
    <vt:lpwstr/>
  </property>
  <property fmtid="{D5CDD505-2E9C-101B-9397-08002B2CF9AE}" pid="5" name="display_urn:schemas-microsoft-com:office:office#Editor">
    <vt:lpwstr>AILLAUD Gerald</vt:lpwstr>
  </property>
  <property fmtid="{D5CDD505-2E9C-101B-9397-08002B2CF9AE}" pid="6" name="display_urn:schemas-microsoft-com:office:office#Author">
    <vt:lpwstr>Mary TAN-SH</vt:lpwstr>
  </property>
  <property fmtid="{D5CDD505-2E9C-101B-9397-08002B2CF9AE}" pid="7" name="Sesam_DocTitle">
    <vt:lpwstr>Visitor Registration Guideline</vt:lpwstr>
  </property>
  <property fmtid="{D5CDD505-2E9C-101B-9397-08002B2CF9AE}" pid="8" name="Sesam_DocState">
    <vt:lpwstr>Released</vt:lpwstr>
  </property>
  <property fmtid="{D5CDD505-2E9C-101B-9397-08002B2CF9AE}" pid="9" name="Sesam_DocRef">
    <vt:lpwstr>SH.SEC.2.0021</vt:lpwstr>
  </property>
  <property fmtid="{D5CDD505-2E9C-101B-9397-08002B2CF9AE}" pid="10" name="Sesam_DocVer">
    <vt:lpwstr>4.0</vt:lpwstr>
  </property>
  <property fmtid="{D5CDD505-2E9C-101B-9397-08002B2CF9AE}" pid="11" name="Sesam_DocValidityDate">
    <vt:lpwstr>08/04/2017 05:00:31</vt:lpwstr>
  </property>
  <property fmtid="{D5CDD505-2E9C-101B-9397-08002B2CF9AE}" pid="12" name="Sesam_DocClassification">
    <vt:lpwstr>Gemalto Private</vt:lpwstr>
  </property>
  <property fmtid="{D5CDD505-2E9C-101B-9397-08002B2CF9AE}" pid="13" name="Sesam_DocApproverName_1">
    <vt:lpwstr>Jinfang Li 10005085</vt:lpwstr>
  </property>
  <property fmtid="{D5CDD505-2E9C-101B-9397-08002B2CF9AE}" pid="14" name="Sesam_DocApproverName_2">
    <vt:lpwstr>Jieyi Jin-EXTERNAL 10004538</vt:lpwstr>
  </property>
  <property fmtid="{D5CDD505-2E9C-101B-9397-08002B2CF9AE}" pid="15" name="Sesam_DocApproverName_3">
    <vt:lpwstr/>
  </property>
  <property fmtid="{D5CDD505-2E9C-101B-9397-08002B2CF9AE}" pid="16" name="Sesam_DocApproverName_4">
    <vt:lpwstr/>
  </property>
  <property fmtid="{D5CDD505-2E9C-101B-9397-08002B2CF9AE}" pid="17" name="Sesam_DocApproverName_5">
    <vt:lpwstr/>
  </property>
  <property fmtid="{D5CDD505-2E9C-101B-9397-08002B2CF9AE}" pid="18" name="Sesam_DocApproverAction_1">
    <vt:lpwstr>Approved</vt:lpwstr>
  </property>
  <property fmtid="{D5CDD505-2E9C-101B-9397-08002B2CF9AE}" pid="19" name="Sesam_DocApproverAction_2">
    <vt:lpwstr>Approved</vt:lpwstr>
  </property>
  <property fmtid="{D5CDD505-2E9C-101B-9397-08002B2CF9AE}" pid="20" name="Sesam_DocApproverAction_3">
    <vt:lpwstr/>
  </property>
  <property fmtid="{D5CDD505-2E9C-101B-9397-08002B2CF9AE}" pid="21" name="Sesam_DocApproverAction_4">
    <vt:lpwstr/>
  </property>
  <property fmtid="{D5CDD505-2E9C-101B-9397-08002B2CF9AE}" pid="22" name="Sesam_DocApproverAction_5">
    <vt:lpwstr/>
  </property>
  <property fmtid="{D5CDD505-2E9C-101B-9397-08002B2CF9AE}" pid="23" name="Sesam_DocApproverActionDate_1">
    <vt:lpwstr>02/04/2015 09:02:21 CEDT</vt:lpwstr>
  </property>
  <property fmtid="{D5CDD505-2E9C-101B-9397-08002B2CF9AE}" pid="24" name="Sesam_DocApproverActionDate_2">
    <vt:lpwstr>08/04/2015 05:00:28 CEDT</vt:lpwstr>
  </property>
  <property fmtid="{D5CDD505-2E9C-101B-9397-08002B2CF9AE}" pid="25" name="Sesam_DocApproverActionDate_3">
    <vt:lpwstr/>
  </property>
  <property fmtid="{D5CDD505-2E9C-101B-9397-08002B2CF9AE}" pid="26" name="Sesam_DocApproverActionDate_4">
    <vt:lpwstr/>
  </property>
  <property fmtid="{D5CDD505-2E9C-101B-9397-08002B2CF9AE}" pid="27" name="Sesam_DocApproverActionDate_5">
    <vt:lpwstr/>
  </property>
</Properties>
</file>