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B7328" w14:textId="77777777" w:rsidR="005D6292" w:rsidRPr="005D6292" w:rsidRDefault="005D6292" w:rsidP="005D6292">
      <w:pPr>
        <w:spacing w:before="100" w:beforeAutospacing="1" w:after="100" w:afterAutospacing="1" w:line="300" w:lineRule="atLeast"/>
        <w:outlineLvl w:val="0"/>
        <w:rPr>
          <w:rFonts w:eastAsia="Times New Roman" w:cs="Segoe UI"/>
          <w:b/>
          <w:bCs/>
          <w:kern w:val="36"/>
          <w:sz w:val="48"/>
          <w:szCs w:val="48"/>
          <w14:ligatures w14:val="none"/>
        </w:rPr>
      </w:pPr>
      <w:r w:rsidRPr="005D6292">
        <w:rPr>
          <w:rFonts w:eastAsia="Times New Roman" w:cs="Segoe UI"/>
          <w:b/>
          <w:bCs/>
          <w:kern w:val="36"/>
          <w:sz w:val="48"/>
          <w:szCs w:val="48"/>
          <w14:ligatures w14:val="none"/>
        </w:rPr>
        <w:t>Care Management Dashboard: UX Research Synthesis &amp; Requirements</w:t>
      </w:r>
    </w:p>
    <w:p w14:paraId="3E4DB10E"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Focused on Hands-On User Perspectives</w:t>
      </w:r>
    </w:p>
    <w:p w14:paraId="458E32AA"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2386B10F">
          <v:rect id="_x0000_i1064" alt="" style="width:468pt;height:.05pt;mso-width-percent:0;mso-height-percent:0;mso-width-percent:0;mso-height-percent:0" o:hralign="center" o:hrstd="t" o:hr="t" fillcolor="#a0a0a0" stroked="f"/>
        </w:pict>
      </w:r>
    </w:p>
    <w:p w14:paraId="7B3A6FA8"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Executive Summary</w:t>
      </w:r>
    </w:p>
    <w:p w14:paraId="0BDA805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This research synthesis draws from a discovery session with hands-on Provider Engagement (PE) and Care Management practitioners. The analysis reveals a </w:t>
      </w:r>
      <w:r w:rsidRPr="005D6292">
        <w:rPr>
          <w:rFonts w:eastAsia="Times New Roman" w:cs="Segoe UI"/>
          <w:b/>
          <w:bCs/>
          <w:kern w:val="0"/>
          <w:sz w:val="21"/>
          <w:szCs w:val="21"/>
          <w14:ligatures w14:val="none"/>
        </w:rPr>
        <w:t>foundational system failure</w:t>
      </w:r>
      <w:r w:rsidRPr="005D6292">
        <w:rPr>
          <w:rFonts w:eastAsia="Times New Roman" w:cs="Segoe UI"/>
          <w:kern w:val="0"/>
          <w:sz w:val="21"/>
          <w:szCs w:val="21"/>
          <w14:ligatures w14:val="none"/>
        </w:rPr>
        <w:t xml:space="preserve">: PE teams have </w:t>
      </w:r>
      <w:r w:rsidRPr="005D6292">
        <w:rPr>
          <w:rFonts w:eastAsia="Times New Roman" w:cs="Segoe UI"/>
          <w:b/>
          <w:bCs/>
          <w:kern w:val="0"/>
          <w:sz w:val="21"/>
          <w:szCs w:val="21"/>
          <w14:ligatures w14:val="none"/>
        </w:rPr>
        <w:t>zero tools to view care management populations organized by provider</w:t>
      </w:r>
      <w:r w:rsidRPr="005D6292">
        <w:rPr>
          <w:rFonts w:eastAsia="Times New Roman" w:cs="Segoe UI"/>
          <w:kern w:val="0"/>
          <w:sz w:val="21"/>
          <w:szCs w:val="21"/>
          <w14:ligatures w14:val="none"/>
        </w:rPr>
        <w:t xml:space="preserve">—everything is built for population health segmentation only. This forces complete dependency on ad hoc reports and prevents effective provider-facing work. Hands-on users articulate clear needs: provider-level organization, transparent definitions that earn provider trust, actionable member lists for joint intervention, and trend views aligned to monthly/quarterly meeting cadences. The Care Management Dashboard must become the </w:t>
      </w:r>
      <w:r w:rsidRPr="005D6292">
        <w:rPr>
          <w:rFonts w:eastAsia="Times New Roman" w:cs="Segoe UI"/>
          <w:b/>
          <w:bCs/>
          <w:kern w:val="0"/>
          <w:sz w:val="21"/>
          <w:szCs w:val="21"/>
          <w14:ligatures w14:val="none"/>
        </w:rPr>
        <w:t>first operational tool enabling PE teams to prepare for, conduct, and follow up on provider conversations</w:t>
      </w:r>
      <w:r w:rsidRPr="005D6292">
        <w:rPr>
          <w:rFonts w:eastAsia="Times New Roman" w:cs="Segoe UI"/>
          <w:kern w:val="0"/>
          <w:sz w:val="21"/>
          <w:szCs w:val="21"/>
          <w14:ligatures w14:val="none"/>
        </w:rPr>
        <w:t xml:space="preserve"> with credible, partnership-oriented data.</w:t>
      </w:r>
    </w:p>
    <w:p w14:paraId="58792F57"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455D999A">
          <v:rect id="_x0000_i1063" alt="" style="width:468pt;height:.05pt;mso-width-percent:0;mso-height-percent:0;mso-width-percent:0;mso-height-percent:0" o:hralign="center" o:hrstd="t" o:hr="t" fillcolor="#a0a0a0" stroked="f"/>
        </w:pict>
      </w:r>
    </w:p>
    <w:p w14:paraId="3C19F1E0"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UX Research Synthesis: Hands-On User Themes &amp; Insights</w:t>
      </w:r>
    </w:p>
    <w:p w14:paraId="4A60ECF9"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3BB928F4">
          <v:rect id="_x0000_i1062" alt="" style="width:468pt;height:.05pt;mso-width-percent:0;mso-height-percent:0;mso-width-percent:0;mso-height-percent:0" o:hralign="center" o:hrstd="t" o:hr="t" fillcolor="#a0a0a0" stroked="f"/>
        </w:pict>
      </w:r>
    </w:p>
    <w:p w14:paraId="73D92A1E" w14:textId="77777777" w:rsidR="009621AA" w:rsidRDefault="00B50247">
      <w:pPr>
        <w:spacing w:line="300" w:lineRule="atLeast"/>
        <w:rPr>
          <w:color w:val="7030A0"/>
        </w:rPr>
      </w:pPr>
      <w:r w:rsidRPr="005D6292">
        <w:rPr>
          <w:rFonts w:eastAsia="Times New Roman" w:cs="Segoe UI"/>
          <w:b/>
          <w:bCs/>
          <w:kern w:val="0"/>
          <w:sz w:val="27"/>
          <w:szCs w:val="27"/>
          <w14:ligatures w14:val="none"/>
        </w:rPr>
        <w:t>How Hands-On Users Describe Their Work</w:t>
      </w:r>
    </w:p>
    <w:p w14:paraId="79FEFF7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Cunningham (Provider Engagement):</w:t>
      </w:r>
    </w:p>
    <w:p w14:paraId="469B0E42" w14:textId="77777777" w:rsidR="005D6292" w:rsidRPr="005D6292" w:rsidRDefault="005D6292" w:rsidP="005D6292">
      <w:pPr>
        <w:numPr>
          <w:ilvl w:val="0"/>
          <w:numId w:val="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"For provider engagement, when we reach out to a provider... we need to know by provider... what are their biggest opportunities for managing their population on planned care utilization"</w:t>
      </w:r>
    </w:p>
    <w:p w14:paraId="457EE340" w14:textId="77777777" w:rsidR="005D6292" w:rsidRPr="005D6292" w:rsidRDefault="005D6292" w:rsidP="005D6292">
      <w:pPr>
        <w:numPr>
          <w:ilvl w:val="0"/>
          <w:numId w:val="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"We need to narrow down into outlier data... help us filter into what are levers that can be pulled"</w:t>
      </w:r>
    </w:p>
    <w:p w14:paraId="2FE0EFF5" w14:textId="77777777" w:rsidR="005D6292" w:rsidRPr="005D6292" w:rsidRDefault="005D6292" w:rsidP="005D6292">
      <w:pPr>
        <w:numPr>
          <w:ilvl w:val="0"/>
          <w:numId w:val="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"When we come to them and say, hey, for provider engagement... Howard Brown... we're going to be covering on Monday... tell us what are their biggest opportunities"</w:t>
      </w:r>
    </w:p>
    <w:p w14:paraId="63625E72" w14:textId="77777777" w:rsidR="005D6292" w:rsidRPr="005D6292" w:rsidRDefault="005D6292" w:rsidP="005D6292">
      <w:pPr>
        <w:numPr>
          <w:ilvl w:val="0"/>
          <w:numId w:val="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Mental model:</w:t>
      </w:r>
      <w:r w:rsidRPr="005D6292">
        <w:rPr>
          <w:rFonts w:eastAsia="Times New Roman" w:cs="Segoe UI"/>
          <w:kern w:val="0"/>
          <w:sz w:val="21"/>
          <w:szCs w:val="21"/>
          <w14:ligatures w14:val="none"/>
        </w:rPr>
        <w:t xml:space="preserve"> Provider meetings are structured, scheduled events requiring advance preparation with provider-specific data and actionable talking points</w:t>
      </w:r>
    </w:p>
    <w:p w14:paraId="4FCE307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Starr-Nell Bowman (Provider Engagement/Care Management):</w:t>
      </w:r>
    </w:p>
    <w:p w14:paraId="3425A157" w14:textId="77777777" w:rsidR="005D6292" w:rsidRPr="005D6292" w:rsidRDefault="005D6292" w:rsidP="005D6292">
      <w:pPr>
        <w:numPr>
          <w:ilvl w:val="0"/>
          <w:numId w:val="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lastRenderedPageBreak/>
        <w:t>"This is an important demonstration of a level of partnership... we're trying to take a load off... soliciting the PCP's assistance for those folks we may be unable to reach"</w:t>
      </w:r>
    </w:p>
    <w:p w14:paraId="22AB6039" w14:textId="77777777" w:rsidR="005D6292" w:rsidRPr="005D6292" w:rsidRDefault="005D6292" w:rsidP="005D6292">
      <w:pPr>
        <w:numPr>
          <w:ilvl w:val="0"/>
          <w:numId w:val="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"They need to upsell case management like a waiter or waitress does dessert in a restaurant... divide and conquer"</w:t>
      </w:r>
    </w:p>
    <w:p w14:paraId="2397277A" w14:textId="77777777" w:rsidR="005D6292" w:rsidRPr="005D6292" w:rsidRDefault="005D6292" w:rsidP="005D6292">
      <w:pPr>
        <w:numPr>
          <w:ilvl w:val="0"/>
          <w:numId w:val="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Mental model:</w:t>
      </w:r>
      <w:r w:rsidRPr="005D6292">
        <w:rPr>
          <w:rFonts w:eastAsia="Times New Roman" w:cs="Segoe UI"/>
          <w:kern w:val="0"/>
          <w:sz w:val="21"/>
          <w:szCs w:val="21"/>
          <w14:ligatures w14:val="none"/>
        </w:rPr>
        <w:t xml:space="preserve"> Dashboard is a collaborative tool to show health plan efforts, reduce provider defensiveness, and negotiate shared responsibility</w:t>
      </w:r>
    </w:p>
    <w:p w14:paraId="78D232B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Esther Hong (Provider Engagement/Care Management):</w:t>
      </w:r>
    </w:p>
    <w:p w14:paraId="32F03D38" w14:textId="77777777" w:rsidR="005D6292" w:rsidRPr="005D6292" w:rsidRDefault="005D6292" w:rsidP="005D6292">
      <w:pPr>
        <w:numPr>
          <w:ilvl w:val="0"/>
          <w:numId w:val="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"It's helpful for me to understand how many patients they're actively care managing versus how many patients are just unable to reach"</w:t>
      </w:r>
    </w:p>
    <w:p w14:paraId="456963BC" w14:textId="77777777" w:rsidR="005D6292" w:rsidRPr="005D6292" w:rsidRDefault="005D6292" w:rsidP="005D6292">
      <w:pPr>
        <w:numPr>
          <w:ilvl w:val="0"/>
          <w:numId w:val="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"What is the effectiveness of our care management in the population we are working through... have we seen their ER utilization decrease?"</w:t>
      </w:r>
    </w:p>
    <w:p w14:paraId="77240DB1" w14:textId="77777777" w:rsidR="005D6292" w:rsidRPr="005D6292" w:rsidRDefault="005D6292" w:rsidP="005D6292">
      <w:pPr>
        <w:numPr>
          <w:ilvl w:val="0"/>
          <w:numId w:val="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Mental model:</w:t>
      </w:r>
      <w:r w:rsidRPr="005D6292">
        <w:rPr>
          <w:rFonts w:eastAsia="Times New Roman" w:cs="Segoe UI"/>
          <w:kern w:val="0"/>
          <w:sz w:val="21"/>
          <w:szCs w:val="21"/>
          <w14:ligatures w14:val="none"/>
        </w:rPr>
        <w:t xml:space="preserve"> Care management should demonstrate measurable impact on utilization—need to connect CM activity to outcomes by provider</w:t>
      </w:r>
    </w:p>
    <w:p w14:paraId="3D2E3CCE"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DA77567">
          <v:rect id="_x0000_i1061" alt="" style="width:468pt;height:.05pt;mso-width-percent:0;mso-height-percent:0;mso-width-percent:0;mso-height-percent:0" o:hralign="center" o:hrstd="t" o:hr="t" fillcolor="#a0a0a0" stroked="f"/>
        </w:pict>
      </w:r>
    </w:p>
    <w:p w14:paraId="6DD78E55" w14:textId="77777777" w:rsidR="009621AA" w:rsidRDefault="00B50247">
      <w:pPr>
        <w:spacing w:line="300" w:lineRule="atLeast"/>
        <w:rPr>
          <w:color w:val="7030A0"/>
        </w:rPr>
      </w:pPr>
      <w:r w:rsidRPr="005D6292">
        <w:rPr>
          <w:rFonts w:eastAsia="Times New Roman" w:cs="Segoe UI"/>
          <w:b/>
          <w:bCs/>
          <w:kern w:val="0"/>
          <w:sz w:val="27"/>
          <w:szCs w:val="27"/>
          <w14:ligatures w14:val="none"/>
        </w:rPr>
        <w:t>Critical Pain Points (Hands-On Users Only)</w:t>
      </w:r>
    </w:p>
    <w:p w14:paraId="6861A1F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1. Complete inability to organize by provider</w:t>
      </w:r>
    </w:p>
    <w:p w14:paraId="048F63B7" w14:textId="77777777" w:rsidR="005D6292" w:rsidRPr="005D6292" w:rsidRDefault="005D6292" w:rsidP="005D6292">
      <w:pPr>
        <w:numPr>
          <w:ilvl w:val="0"/>
          <w:numId w:val="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"That's why we've been so dependent... in Illinois, on those ad hoc reports. That's why I have to keep putting those requests in, because that's the only way that we have... a template created that care management team can look at their population by provider"</w:t>
      </w:r>
    </w:p>
    <w:p w14:paraId="0BF114F0" w14:textId="77777777" w:rsidR="005D6292" w:rsidRPr="005D6292" w:rsidRDefault="005D6292" w:rsidP="005D6292">
      <w:pPr>
        <w:numPr>
          <w:ilvl w:val="0"/>
          <w:numId w:val="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 have tried to meet up with connecting care management teams across different markets and saying, hey, does anybody have a solution? And so far, I haven't found anybody that does"</w:t>
      </w:r>
    </w:p>
    <w:p w14:paraId="3ABCEA2B" w14:textId="77777777" w:rsidR="005D6292" w:rsidRPr="005D6292" w:rsidRDefault="005D6292" w:rsidP="005D6292">
      <w:pPr>
        <w:numPr>
          <w:ilvl w:val="0"/>
          <w:numId w:val="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Impact:</w:t>
      </w:r>
      <w:r w:rsidRPr="005D6292">
        <w:rPr>
          <w:rFonts w:eastAsia="Times New Roman" w:cs="Segoe UI"/>
          <w:kern w:val="0"/>
          <w:sz w:val="21"/>
          <w:szCs w:val="21"/>
          <w14:ligatures w14:val="none"/>
        </w:rPr>
        <w:t xml:space="preserve"> PE teams cannot self-serve provider-specific data; every provider meeting requires manual report request with turnaround delay</w:t>
      </w:r>
    </w:p>
    <w:p w14:paraId="7C70493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2. Data quality and definition ambiguity undermine credibility</w:t>
      </w:r>
    </w:p>
    <w:p w14:paraId="7AB4A0E8" w14:textId="77777777" w:rsidR="005D6292" w:rsidRPr="005D6292" w:rsidRDefault="005D6292" w:rsidP="005D6292">
      <w:pPr>
        <w:numPr>
          <w:ilvl w:val="0"/>
          <w:numId w:val="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"70% of the time unable to reach is probably overestimation... there's way too many of those"</w:t>
      </w:r>
    </w:p>
    <w:p w14:paraId="7E8DE8D3" w14:textId="77777777" w:rsidR="005D6292" w:rsidRPr="005D6292" w:rsidRDefault="005D6292" w:rsidP="005D6292">
      <w:pPr>
        <w:numPr>
          <w:ilvl w:val="0"/>
          <w:numId w:val="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"Every provider is going to ask you for it [the definition of actively engaged]... I have seen the bar so low. Actively engaged could literally be answered their phone one time"</w:t>
      </w:r>
    </w:p>
    <w:p w14:paraId="2529F34B" w14:textId="77777777" w:rsidR="005D6292" w:rsidRPr="005D6292" w:rsidRDefault="005D6292" w:rsidP="005D6292">
      <w:pPr>
        <w:numPr>
          <w:ilvl w:val="0"/>
          <w:numId w:val="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Impact:</w:t>
      </w:r>
      <w:r w:rsidRPr="005D6292">
        <w:rPr>
          <w:rFonts w:eastAsia="Times New Roman" w:cs="Segoe UI"/>
          <w:kern w:val="0"/>
          <w:sz w:val="21"/>
          <w:szCs w:val="21"/>
          <w14:ligatures w14:val="none"/>
        </w:rPr>
        <w:t xml:space="preserve"> Without clear, defensible definitions, PE teams cannot confidently present data or withstand provider challenges</w:t>
      </w:r>
    </w:p>
    <w:p w14:paraId="55675BD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3. Non-standard metrics create false performance narratives</w:t>
      </w:r>
    </w:p>
    <w:p w14:paraId="793B078A" w14:textId="77777777" w:rsidR="005D6292" w:rsidRPr="005D6292" w:rsidRDefault="005D6292" w:rsidP="005D6292">
      <w:pPr>
        <w:numPr>
          <w:ilvl w:val="0"/>
          <w:numId w:val="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(on inpatient categories):</w:t>
      </w:r>
      <w:r w:rsidRPr="005D6292">
        <w:rPr>
          <w:rFonts w:eastAsia="Times New Roman" w:cs="Segoe UI"/>
          <w:kern w:val="0"/>
          <w:sz w:val="21"/>
          <w:szCs w:val="21"/>
          <w14:ligatures w14:val="none"/>
        </w:rPr>
        <w:t xml:space="preserve"> "It's also odd if we're providing it to a provider... they're going to be like, well, hot damn, that number is great because it's going to look better than all the other </w:t>
      </w:r>
      <w:r w:rsidRPr="005D6292">
        <w:rPr>
          <w:rFonts w:eastAsia="Times New Roman" w:cs="Segoe UI"/>
          <w:kern w:val="0"/>
          <w:sz w:val="21"/>
          <w:szCs w:val="21"/>
          <w14:ligatures w14:val="none"/>
        </w:rPr>
        <w:lastRenderedPageBreak/>
        <w:t>data that they get... we're giving them a false sense of performing better than where they really are"</w:t>
      </w:r>
    </w:p>
    <w:p w14:paraId="689D416D" w14:textId="77777777" w:rsidR="005D6292" w:rsidRPr="005D6292" w:rsidRDefault="005D6292" w:rsidP="005D6292">
      <w:pPr>
        <w:numPr>
          <w:ilvl w:val="0"/>
          <w:numId w:val="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Impact:</w:t>
      </w:r>
      <w:r w:rsidRPr="005D6292">
        <w:rPr>
          <w:rFonts w:eastAsia="Times New Roman" w:cs="Segoe UI"/>
          <w:kern w:val="0"/>
          <w:sz w:val="21"/>
          <w:szCs w:val="21"/>
          <w14:ligatures w14:val="none"/>
        </w:rPr>
        <w:t xml:space="preserve"> Using non-industry-standard breakdowns (maternity/newborn/med-surg instead of total admissions or diagnostic groupings) damages trust when providers compare to other payer reports</w:t>
      </w:r>
    </w:p>
    <w:p w14:paraId="73E3DC0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4. Multiple member IDs prevent cross-system matching</w:t>
      </w:r>
    </w:p>
    <w:p w14:paraId="077C9B77" w14:textId="77777777" w:rsidR="005D6292" w:rsidRPr="005D6292" w:rsidRDefault="005D6292" w:rsidP="005D6292">
      <w:pPr>
        <w:numPr>
          <w:ilvl w:val="0"/>
          <w:numId w:val="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"There is a member ID, there is a plan member ID, and they are, there's a subscriber member ID... between case management, the PPA, Q.RA, and COC, each of those reports use some variation. So if you're trying to find a match, it's very difficult"</w:t>
      </w:r>
    </w:p>
    <w:p w14:paraId="5264CA12" w14:textId="77777777" w:rsidR="005D6292" w:rsidRPr="005D6292" w:rsidRDefault="005D6292" w:rsidP="005D6292">
      <w:pPr>
        <w:numPr>
          <w:ilvl w:val="0"/>
          <w:numId w:val="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Impact:</w:t>
      </w:r>
      <w:r w:rsidRPr="005D6292">
        <w:rPr>
          <w:rFonts w:eastAsia="Times New Roman" w:cs="Segoe UI"/>
          <w:kern w:val="0"/>
          <w:sz w:val="21"/>
          <w:szCs w:val="21"/>
          <w14:ligatures w14:val="none"/>
        </w:rPr>
        <w:t xml:space="preserve"> Even when ad hoc reports are generated, matching members across systems for follow-up is operationally painful</w:t>
      </w:r>
    </w:p>
    <w:p w14:paraId="7FA8E3F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5. Provider defensiveness about care management outreach</w:t>
      </w:r>
    </w:p>
    <w:p w14:paraId="0D3E42E4" w14:textId="77777777" w:rsidR="005D6292" w:rsidRPr="005D6292" w:rsidRDefault="005D6292" w:rsidP="005D6292">
      <w:pPr>
        <w:numPr>
          <w:ilvl w:val="0"/>
          <w:numId w:val="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(quoting providers):</w:t>
      </w:r>
      <w:r w:rsidRPr="005D6292">
        <w:rPr>
          <w:rFonts w:eastAsia="Times New Roman" w:cs="Segoe UI"/>
          <w:kern w:val="0"/>
          <w:sz w:val="21"/>
          <w:szCs w:val="21"/>
          <w14:ligatures w14:val="none"/>
        </w:rPr>
        <w:t xml:space="preserve"> "You're calling my patients. Why are you calling them? It's almost like you're stepping on their turf"</w:t>
      </w:r>
    </w:p>
    <w:p w14:paraId="2898D54F" w14:textId="77777777" w:rsidR="005D6292" w:rsidRPr="005D6292" w:rsidRDefault="005D6292" w:rsidP="005D6292">
      <w:pPr>
        <w:numPr>
          <w:ilvl w:val="0"/>
          <w:numId w:val="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(describing ChinMed experience):</w:t>
      </w:r>
      <w:r w:rsidRPr="005D6292">
        <w:rPr>
          <w:rFonts w:eastAsia="Times New Roman" w:cs="Segoe UI"/>
          <w:kern w:val="0"/>
          <w:sz w:val="21"/>
          <w:szCs w:val="21"/>
          <w14:ligatures w14:val="none"/>
        </w:rPr>
        <w:t xml:space="preserve"> "Seniors would get confused... they think it's associated with ChinMed. So they're calling ChinMed asking questions and ChinMed was like, we don't know what the hell you're talking about"</w:t>
      </w:r>
    </w:p>
    <w:p w14:paraId="0A3BFF2F" w14:textId="77777777" w:rsidR="005D6292" w:rsidRPr="005D6292" w:rsidRDefault="005D6292" w:rsidP="005D6292">
      <w:pPr>
        <w:numPr>
          <w:ilvl w:val="0"/>
          <w:numId w:val="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Impact:</w:t>
      </w:r>
      <w:r w:rsidRPr="005D6292">
        <w:rPr>
          <w:rFonts w:eastAsia="Times New Roman" w:cs="Segoe UI"/>
          <w:kern w:val="0"/>
          <w:sz w:val="21"/>
          <w:szCs w:val="21"/>
          <w14:ligatures w14:val="none"/>
        </w:rPr>
        <w:t xml:space="preserve"> Lack of transparency about who is being contacted creates friction; providers need visibility into CM outreach to prevent member confusion and territorial pushback</w:t>
      </w:r>
    </w:p>
    <w:p w14:paraId="3AB96C7D"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80058E7">
          <v:rect id="_x0000_i1060" alt="" style="width:468pt;height:.05pt;mso-width-percent:0;mso-height-percent:0;mso-width-percent:0;mso-height-percent:0" o:hralign="center" o:hrstd="t" o:hr="t" fillcolor="#a0a0a0" stroked="f"/>
        </w:pict>
      </w:r>
    </w:p>
    <w:p w14:paraId="26B1E212" w14:textId="77777777" w:rsidR="009621AA" w:rsidRDefault="00B50247">
      <w:pPr>
        <w:spacing w:line="300" w:lineRule="atLeast"/>
        <w:rPr>
          <w:color w:val="7030A0"/>
        </w:rPr>
      </w:pPr>
      <w:r w:rsidRPr="005D6292">
        <w:rPr>
          <w:rFonts w:eastAsia="Times New Roman" w:cs="Segoe UI"/>
          <w:b/>
          <w:bCs/>
          <w:kern w:val="0"/>
          <w:sz w:val="27"/>
          <w:szCs w:val="27"/>
          <w14:ligatures w14:val="none"/>
        </w:rPr>
        <w:t>How Hands-On Users Think About Care Management Roles</w:t>
      </w:r>
    </w:p>
    <w:p w14:paraId="3BC2A19E"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Partnership, not replacement:</w:t>
      </w:r>
    </w:p>
    <w:p w14:paraId="34BF0909" w14:textId="77777777" w:rsidR="005D6292" w:rsidRPr="005D6292" w:rsidRDefault="005D6292" w:rsidP="005D6292">
      <w:pPr>
        <w:numPr>
          <w:ilvl w:val="0"/>
          <w:numId w:val="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"All day long, the provider is going to provide better care management. You have access to their full file, all their med lists... We are here to provide an essential function, particularly when and where there are gaps that the provider is not doing it"</w:t>
      </w:r>
    </w:p>
    <w:p w14:paraId="1FCA618F" w14:textId="77777777" w:rsidR="005D6292" w:rsidRPr="005D6292" w:rsidRDefault="005D6292" w:rsidP="005D6292">
      <w:pPr>
        <w:numPr>
          <w:ilvl w:val="0"/>
          <w:numId w:val="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"We prefer it. We're assuming that you prefer to manage your own populations. Let's get better about how we transparently share the data so that you can do that and you can do it the best"</w:t>
      </w:r>
    </w:p>
    <w:p w14:paraId="320D62C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Different functions for different populations:</w:t>
      </w:r>
    </w:p>
    <w:p w14:paraId="469305C5" w14:textId="77777777" w:rsidR="005D6292" w:rsidRPr="005D6292" w:rsidRDefault="005D6292" w:rsidP="005D6292">
      <w:pPr>
        <w:numPr>
          <w:ilvl w:val="0"/>
          <w:numId w:val="1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(on transplant patients):</w:t>
      </w:r>
      <w:r w:rsidRPr="005D6292">
        <w:rPr>
          <w:rFonts w:eastAsia="Times New Roman" w:cs="Segoe UI"/>
          <w:kern w:val="0"/>
          <w:sz w:val="21"/>
          <w:szCs w:val="21"/>
          <w14:ligatures w14:val="none"/>
        </w:rPr>
        <w:t xml:space="preserve"> "Care management from the plan is going to be helping them with things like navigating the complexity of managing their benefits, applying their benefits, special reimbursements... it does not replace the transplant team's medical care management"</w:t>
      </w:r>
    </w:p>
    <w:p w14:paraId="1151271E" w14:textId="77777777" w:rsidR="005D6292" w:rsidRPr="005D6292" w:rsidRDefault="005D6292" w:rsidP="005D6292">
      <w:pPr>
        <w:numPr>
          <w:ilvl w:val="0"/>
          <w:numId w:val="1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"Oftentimes, populations, some of our most expensive populations, appropriately need and should have both [plan CM and provider CM]. They serve different functions that are complementary"</w:t>
      </w:r>
    </w:p>
    <w:p w14:paraId="7156677D"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Transparency reduces friction:</w:t>
      </w:r>
    </w:p>
    <w:p w14:paraId="1ACD0C17" w14:textId="77777777" w:rsidR="005D6292" w:rsidRPr="005D6292" w:rsidRDefault="005D6292" w:rsidP="005D6292">
      <w:pPr>
        <w:numPr>
          <w:ilvl w:val="0"/>
          <w:numId w:val="1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"Just for the sake of knowing what the left and right hand are doing and almost like proving to the provider that we're... sharing, we're trying to be transparent. Here's who we've outreached to... just in itself is a big check the box"</w:t>
      </w:r>
    </w:p>
    <w:p w14:paraId="47559490"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59550AD">
          <v:rect id="_x0000_i1059" alt="" style="width:468pt;height:.05pt;mso-width-percent:0;mso-height-percent:0;mso-width-percent:0;mso-height-percent:0" o:hralign="center" o:hrstd="t" o:hr="t" fillcolor="#a0a0a0" stroked="f"/>
        </w:pict>
      </w:r>
    </w:p>
    <w:p w14:paraId="6C72FBDF" w14:textId="77777777" w:rsidR="009621AA" w:rsidRDefault="00B50247">
      <w:pPr>
        <w:spacing w:line="300" w:lineRule="atLeast"/>
        <w:rPr>
          <w:color w:val="7030A0"/>
        </w:rPr>
      </w:pPr>
      <w:r w:rsidRPr="005D6292">
        <w:rPr>
          <w:rFonts w:eastAsia="Times New Roman" w:cs="Segoe UI"/>
          <w:b/>
          <w:bCs/>
          <w:kern w:val="0"/>
          <w:sz w:val="27"/>
          <w:szCs w:val="27"/>
          <w14:ligatures w14:val="none"/>
        </w:rPr>
        <w:t>What Hands-On Users Say About Metrics &amp; Algorithms</w:t>
      </w:r>
    </w:p>
    <w:p w14:paraId="308026C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Industry-standard = instant credibility:</w:t>
      </w:r>
    </w:p>
    <w:p w14:paraId="3F5C7F74" w14:textId="77777777" w:rsidR="005D6292" w:rsidRPr="005D6292" w:rsidRDefault="005D6292" w:rsidP="005D6292">
      <w:pPr>
        <w:numPr>
          <w:ilvl w:val="0"/>
          <w:numId w:val="1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"If I notice the 3M, that's simple. It's like, yes, and I know that that is, has like strong clinical and data-driven rigor behind it, and I have high level of confidence in it, as would our providers. They would just be like, oh yeah, that's a standard used tool"</w:t>
      </w:r>
    </w:p>
    <w:p w14:paraId="5A9252D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Definitions must be accessible:</w:t>
      </w:r>
    </w:p>
    <w:p w14:paraId="3A80E9CF" w14:textId="77777777" w:rsidR="005D6292" w:rsidRPr="005D6292" w:rsidRDefault="005D6292" w:rsidP="005D6292">
      <w:pPr>
        <w:numPr>
          <w:ilvl w:val="0"/>
          <w:numId w:val="1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"In the definitions page, we need to have this, because every provider is going to ask you for it. How do you define actively engaged? So we need that definition in there"</w:t>
      </w:r>
    </w:p>
    <w:p w14:paraId="7E966CA8"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Clinical drivers matter more than service categories:</w:t>
      </w:r>
    </w:p>
    <w:p w14:paraId="6BD36DA7" w14:textId="77777777" w:rsidR="005D6292" w:rsidRPr="005D6292" w:rsidRDefault="005D6292" w:rsidP="005D6292">
      <w:pPr>
        <w:numPr>
          <w:ilvl w:val="0"/>
          <w:numId w:val="1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"If we want to dig to the data and say, what is driving your inpatient utilization, is it heart failure? Is it [other conditions]... it should be more by clinical diagnostic grouping, not just by newborn maternity"</w:t>
      </w:r>
    </w:p>
    <w:p w14:paraId="29228CD7" w14:textId="77777777" w:rsidR="005D6292" w:rsidRPr="005D6292" w:rsidRDefault="005D6292" w:rsidP="005D6292">
      <w:pPr>
        <w:numPr>
          <w:ilvl w:val="0"/>
          <w:numId w:val="1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"The providers are like, okay, so you just told me that I need to reduce my inpatient per 1000 by X percent. What populations is that? We have to be able to tell them what are the categories and then down to who are the members"</w:t>
      </w:r>
    </w:p>
    <w:p w14:paraId="2D81E09C"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Timeliness is critical for intervention:</w:t>
      </w:r>
    </w:p>
    <w:p w14:paraId="6A92859B" w14:textId="77777777" w:rsidR="005D6292" w:rsidRPr="005D6292" w:rsidRDefault="005D6292" w:rsidP="005D6292">
      <w:pPr>
        <w:numPr>
          <w:ilvl w:val="0"/>
          <w:numId w:val="1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(on readmission risk):</w:t>
      </w:r>
      <w:r w:rsidRPr="005D6292">
        <w:rPr>
          <w:rFonts w:eastAsia="Times New Roman" w:cs="Segoe UI"/>
          <w:kern w:val="0"/>
          <w:sz w:val="21"/>
          <w:szCs w:val="21"/>
          <w14:ligatures w14:val="none"/>
        </w:rPr>
        <w:t xml:space="preserve"> "This is only useful with ADT file. You have to have this within your ADT feed"</w:t>
      </w:r>
    </w:p>
    <w:p w14:paraId="121C6959" w14:textId="77777777" w:rsidR="005D6292" w:rsidRPr="005D6292" w:rsidRDefault="005D6292" w:rsidP="005D6292">
      <w:pPr>
        <w:numPr>
          <w:ilvl w:val="0"/>
          <w:numId w:val="1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Context:</w:t>
      </w:r>
      <w:r w:rsidRPr="005D6292">
        <w:rPr>
          <w:rFonts w:eastAsia="Times New Roman" w:cs="Segoe UI"/>
          <w:kern w:val="0"/>
          <w:sz w:val="21"/>
          <w:szCs w:val="21"/>
          <w14:ligatures w14:val="none"/>
        </w:rPr>
        <w:t xml:space="preserve"> Real-time or near-real-time discharge alerts enable proactive outreach; 30-60 day claims lag defeats the purpose</w:t>
      </w:r>
    </w:p>
    <w:p w14:paraId="67022D3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4EE907DD">
          <v:rect id="_x0000_i1058" alt="" style="width:468pt;height:.05pt;mso-width-percent:0;mso-height-percent:0;mso-width-percent:0;mso-height-percent:0" o:hralign="center" o:hrstd="t" o:hr="t" fillcolor="#a0a0a0" stroked="f"/>
        </w:pict>
      </w:r>
    </w:p>
    <w:p w14:paraId="35750086" w14:textId="77777777" w:rsidR="009621AA" w:rsidRDefault="00B50247">
      <w:pPr>
        <w:spacing w:line="300" w:lineRule="atLeast"/>
        <w:rPr>
          <w:color w:val="7030A0"/>
        </w:rPr>
      </w:pPr>
      <w:r w:rsidRPr="005D6292">
        <w:rPr>
          <w:rFonts w:eastAsia="Times New Roman" w:cs="Segoe UI"/>
          <w:b/>
          <w:bCs/>
          <w:kern w:val="0"/>
          <w:sz w:val="27"/>
          <w:szCs w:val="27"/>
          <w14:ligatures w14:val="none"/>
        </w:rPr>
        <w:t>Hands-On User Language: How They Talk About Workflows</w:t>
      </w:r>
    </w:p>
    <w:p w14:paraId="3EC470B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Monthly and quarterly meeting cadence:</w:t>
      </w:r>
    </w:p>
    <w:p w14:paraId="11244963" w14:textId="77777777" w:rsidR="005D6292" w:rsidRPr="005D6292" w:rsidRDefault="005D6292" w:rsidP="005D6292">
      <w:pPr>
        <w:numPr>
          <w:ilvl w:val="0"/>
          <w:numId w:val="1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"Typically you meet with providers on a monthly basis and then you do quarterly executive level touch points. We call those JOCs [Joint Operating Committees]"</w:t>
      </w:r>
    </w:p>
    <w:p w14:paraId="382023F2" w14:textId="77777777" w:rsidR="005D6292" w:rsidRPr="005D6292" w:rsidRDefault="005D6292" w:rsidP="005D6292">
      <w:pPr>
        <w:numPr>
          <w:ilvl w:val="0"/>
          <w:numId w:val="1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Implication:</w:t>
      </w:r>
      <w:r w:rsidRPr="005D6292">
        <w:rPr>
          <w:rFonts w:eastAsia="Times New Roman" w:cs="Segoe UI"/>
          <w:kern w:val="0"/>
          <w:sz w:val="21"/>
          <w:szCs w:val="21"/>
          <w14:ligatures w14:val="none"/>
        </w:rPr>
        <w:t xml:space="preserve"> Trend views must support month-over-month tracking for monthly check-ins and longer-term performance assessment for quarterly executive reviews</w:t>
      </w:r>
    </w:p>
    <w:p w14:paraId="440FD19B"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Trending visualization preferences:</w:t>
      </w:r>
    </w:p>
    <w:p w14:paraId="2DE90738" w14:textId="77777777" w:rsidR="005D6292" w:rsidRPr="005D6292" w:rsidRDefault="005D6292" w:rsidP="005D6292">
      <w:pPr>
        <w:numPr>
          <w:ilvl w:val="0"/>
          <w:numId w:val="1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"I prefer to see month over month, year over year to where you can remove any bias and have trending. Instead of like a single linear line, which is what a lot of our dashboards show... for three years worth of data, you would have three lines, and you could see how you performed year over year, month over month"</w:t>
      </w:r>
    </w:p>
    <w:p w14:paraId="5FC6B600" w14:textId="77777777" w:rsidR="005D6292" w:rsidRPr="005D6292" w:rsidRDefault="005D6292" w:rsidP="005D6292">
      <w:pPr>
        <w:numPr>
          <w:ilvl w:val="0"/>
          <w:numId w:val="1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Reject continuous time-series lines in favor of overlaid year-over-year lines (one line per year, months aligned) to show seasonality and improvement</w:t>
      </w:r>
    </w:p>
    <w:p w14:paraId="654102DA"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Performance transparency:</w:t>
      </w:r>
    </w:p>
    <w:p w14:paraId="0A1751C5" w14:textId="77777777" w:rsidR="005D6292" w:rsidRPr="005D6292" w:rsidRDefault="005D6292" w:rsidP="005D6292">
      <w:pPr>
        <w:numPr>
          <w:ilvl w:val="0"/>
          <w:numId w:val="1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Esther:</w:t>
      </w:r>
      <w:r w:rsidRPr="005D6292">
        <w:rPr>
          <w:rFonts w:eastAsia="Times New Roman" w:cs="Segoe UI"/>
          <w:kern w:val="0"/>
          <w:sz w:val="21"/>
          <w:szCs w:val="21"/>
          <w14:ligatures w14:val="none"/>
        </w:rPr>
        <w:t xml:space="preserve"> "I know that you said that you didn't think that the care management team would be a high utilizer of this reporting... I'm not so sure... the markets that I work with, we might be looking to this tool to be assisting some of the care management functions that we're now asking them to say, hey, you all need to start looking at populations by provider, by PCP"</w:t>
      </w:r>
    </w:p>
    <w:p w14:paraId="3BA8AD9C" w14:textId="77777777" w:rsidR="005D6292" w:rsidRPr="005D6292" w:rsidRDefault="005D6292" w:rsidP="005D6292">
      <w:pPr>
        <w:numPr>
          <w:ilvl w:val="0"/>
          <w:numId w:val="1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Esther (on CM performance metrics):</w:t>
      </w:r>
      <w:r w:rsidRPr="005D6292">
        <w:rPr>
          <w:rFonts w:eastAsia="Times New Roman" w:cs="Segoe UI"/>
          <w:kern w:val="0"/>
          <w:sz w:val="21"/>
          <w:szCs w:val="21"/>
          <w14:ligatures w14:val="none"/>
        </w:rPr>
        <w:t xml:space="preserve"> "I want to see is like, okay, immediately care management, what's your performance? I'm not recalling... they had that care management of a report out there on Medicare [QBRs]"</w:t>
      </w:r>
    </w:p>
    <w:p w14:paraId="5119189B" w14:textId="77777777" w:rsidR="005D6292" w:rsidRPr="005D6292" w:rsidRDefault="005D6292" w:rsidP="005D6292">
      <w:pPr>
        <w:numPr>
          <w:ilvl w:val="0"/>
          <w:numId w:val="1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Care Management teams may adopt tool if it shows their operational performance (outreach timeliness, engagement rates) by provider—fills gap in their current systems too</w:t>
      </w:r>
    </w:p>
    <w:p w14:paraId="4AD1D178"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6500BB1A">
          <v:rect id="_x0000_i1057" alt="" style="width:468pt;height:.05pt;mso-width-percent:0;mso-height-percent:0;mso-width-percent:0;mso-height-percent:0" o:hralign="center" o:hrstd="t" o:hr="t" fillcolor="#a0a0a0" stroked="f"/>
        </w:pict>
      </w:r>
    </w:p>
    <w:p w14:paraId="2F4F39E5" w14:textId="77777777" w:rsidR="009621AA" w:rsidRDefault="00B50247">
      <w:pPr>
        <w:spacing w:line="300" w:lineRule="atLeast"/>
        <w:rPr>
          <w:color w:val="7030A0"/>
        </w:rPr>
      </w:pPr>
      <w:r w:rsidRPr="005D6292">
        <w:rPr>
          <w:rFonts w:eastAsia="Times New Roman" w:cs="Segoe UI"/>
          <w:b/>
          <w:bCs/>
          <w:kern w:val="0"/>
          <w:sz w:val="27"/>
          <w:szCs w:val="27"/>
          <w14:ligatures w14:val="none"/>
        </w:rPr>
        <w:t>What Success Looks Like (Hands-On User Perspective)</w:t>
      </w:r>
    </w:p>
    <w:p w14:paraId="1C2742F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p>
    <w:p w14:paraId="294026BE" w14:textId="77777777" w:rsidR="005D6292" w:rsidRPr="005D6292" w:rsidRDefault="005D6292" w:rsidP="005D6292">
      <w:pPr>
        <w:numPr>
          <w:ilvl w:val="0"/>
          <w:numId w:val="1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"This is where I struggle... our care management team, I think, is structured very different from in the past because normally I have an app the ready response"</w:t>
      </w:r>
    </w:p>
    <w:p w14:paraId="1D1AFEEC" w14:textId="77777777" w:rsidR="005D6292" w:rsidRPr="005D6292" w:rsidRDefault="005D6292" w:rsidP="005D6292">
      <w:pPr>
        <w:numPr>
          <w:ilvl w:val="0"/>
          <w:numId w:val="1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"That's the way this conversation should go, but then it goes back... do our PE teams have that skill set and that knowledge base to have that level of discussion with provider to engage them? That's a different, whole different thing too"</w:t>
      </w:r>
    </w:p>
    <w:p w14:paraId="2FB26A8B" w14:textId="77777777" w:rsidR="005D6292" w:rsidRPr="005D6292" w:rsidRDefault="005D6292" w:rsidP="005D6292">
      <w:pPr>
        <w:numPr>
          <w:ilvl w:val="0"/>
          <w:numId w:val="1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Dashboard alone won't solve provider engagement quality, but it removes a critical barrier (lack of provider-level data) that currently prevents even skilled PE staff from being effective</w:t>
      </w:r>
    </w:p>
    <w:p w14:paraId="6AAE22EC"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p>
    <w:p w14:paraId="357E9C10" w14:textId="77777777" w:rsidR="005D6292" w:rsidRPr="005D6292" w:rsidRDefault="005D6292" w:rsidP="005D6292">
      <w:pPr>
        <w:numPr>
          <w:ilvl w:val="0"/>
          <w:numId w:val="2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"This is something tangible that the account managers can also take back to the PCPs... it demonstrates that we're trying to take a load off... soliciting the PCP's assistance for those folks that we may be unable to reach or unable to actively enroll"</w:t>
      </w:r>
    </w:p>
    <w:p w14:paraId="5535F3F8" w14:textId="77777777" w:rsidR="005D6292" w:rsidRPr="005D6292" w:rsidRDefault="005D6292" w:rsidP="005D6292">
      <w:pPr>
        <w:numPr>
          <w:ilvl w:val="0"/>
          <w:numId w:val="2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Implication:</w:t>
      </w:r>
      <w:r w:rsidRPr="005D6292">
        <w:rPr>
          <w:rFonts w:eastAsia="Times New Roman" w:cs="Segoe UI"/>
          <w:kern w:val="0"/>
          <w:sz w:val="21"/>
          <w:szCs w:val="21"/>
          <w14:ligatures w14:val="none"/>
        </w:rPr>
        <w:t xml:space="preserve"> Success = PE teams walk into meetings with printed/digital member lists, engagement stats, and clear asks ("Here are 22 members we can't reach—can your staff mention CM at next visit?")</w:t>
      </w:r>
    </w:p>
    <w:p w14:paraId="11DD48FD"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3F2938B0">
          <v:rect id="_x0000_i1056" alt="" style="width:468pt;height:.05pt;mso-width-percent:0;mso-height-percent:0;mso-width-percent:0;mso-height-percent:0" o:hralign="center" o:hrstd="t" o:hr="t" fillcolor="#a0a0a0" stroked="f"/>
        </w:pict>
      </w:r>
    </w:p>
    <w:p w14:paraId="7145C7DB"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Prioritized User Needs (Hands-On User Perspective Only)</w:t>
      </w:r>
    </w:p>
    <w:p w14:paraId="38AAEA29" w14:textId="77777777" w:rsidR="009621AA" w:rsidRDefault="00B50247">
      <w:pPr>
        <w:spacing w:line="300" w:lineRule="atLeast"/>
        <w:rPr>
          <w:color w:val="7030A0"/>
        </w:rPr>
      </w:pPr>
      <w:r w:rsidRPr="005D6292">
        <w:rPr>
          <w:rFonts w:eastAsia="Times New Roman" w:cs="Segoe UI"/>
          <w:b/>
          <w:bCs/>
          <w:kern w:val="0"/>
          <w:sz w:val="27"/>
          <w:szCs w:val="27"/>
          <w14:ligatures w14:val="none"/>
        </w:rPr>
        <w:t>Tier 1: Mission-Critical (Without These, Tool is Useless)</w:t>
      </w:r>
    </w:p>
    <w:p w14:paraId="33474512" w14:textId="77777777" w:rsidR="005D6292" w:rsidRPr="005D6292" w:rsidRDefault="005D6292" w:rsidP="005D6292">
      <w:pPr>
        <w:numPr>
          <w:ilvl w:val="0"/>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Provider Engagement manager preparing for a provider meeting, I need to view all care management populations and metrics organized by individual provider (PCP) and provider group (TIN), so I can generate provider-specific talking points and member lists instead of requesting ad hoc reports.</w:t>
      </w:r>
    </w:p>
    <w:p w14:paraId="5031A518" w14:textId="77777777" w:rsidR="005D6292" w:rsidRPr="005D6292" w:rsidRDefault="005D6292" w:rsidP="005D6292">
      <w:pPr>
        <w:numPr>
          <w:ilvl w:val="1"/>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Jess, Esther, Starr (repeated throughout session as #1 gap)</w:t>
      </w:r>
    </w:p>
    <w:p w14:paraId="1B977698" w14:textId="77777777" w:rsidR="005D6292" w:rsidRPr="005D6292" w:rsidRDefault="005D6292" w:rsidP="005D6292">
      <w:pPr>
        <w:numPr>
          <w:ilvl w:val="0"/>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specialist meeting with a provider, I need to see both care management eligibility counts AND active engagement counts (with clear distinction), so I can quantify the partnership gap and request provider help enrolling eligible-but-not-engaged members.</w:t>
      </w:r>
    </w:p>
    <w:p w14:paraId="1CAD55C6" w14:textId="77777777" w:rsidR="005D6292" w:rsidRPr="005D6292" w:rsidRDefault="005D6292" w:rsidP="005D6292">
      <w:pPr>
        <w:numPr>
          <w:ilvl w:val="1"/>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Esther: "how many patients they're actively care managing versus how many patients are just unable to reach"; Jess: "are they an outlier in the percentage of that population in care management"</w:t>
      </w:r>
    </w:p>
    <w:p w14:paraId="40C05B61" w14:textId="77777777" w:rsidR="005D6292" w:rsidRPr="005D6292" w:rsidRDefault="005D6292" w:rsidP="005D6292">
      <w:pPr>
        <w:numPr>
          <w:ilvl w:val="0"/>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team member, I need to access a member-level list of "unable to reach" patients (with contact info and outreach history) by provider, so I can ask the provider to encourage enrollment at the member's next office visit and demonstrate our coordination efforts.</w:t>
      </w:r>
    </w:p>
    <w:p w14:paraId="2E7E78E6" w14:textId="77777777" w:rsidR="005D6292" w:rsidRPr="005D6292" w:rsidRDefault="005D6292" w:rsidP="005D6292">
      <w:pPr>
        <w:numPr>
          <w:ilvl w:val="1"/>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"soliciting the PCP's assistance for those folks we may be unable to reach"; Jess: "Here are the members we're unable to reach... work with them on workflows"</w:t>
      </w:r>
    </w:p>
    <w:p w14:paraId="44F0CF2B" w14:textId="77777777" w:rsidR="005D6292" w:rsidRPr="005D6292" w:rsidRDefault="005D6292" w:rsidP="005D6292">
      <w:pPr>
        <w:numPr>
          <w:ilvl w:val="0"/>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analyst, I need to see industry-standard utilization KPIs (ER visits per 1000, total admissions per 1000, readmission rate) with month-over-month and year-over-year trend visualization, so I can track intervention impact aligned to our monthly meeting and quarterly JOC cadence.</w:t>
      </w:r>
    </w:p>
    <w:p w14:paraId="654886A0" w14:textId="77777777" w:rsidR="005D6292" w:rsidRPr="005D6292" w:rsidRDefault="005D6292" w:rsidP="005D6292">
      <w:pPr>
        <w:numPr>
          <w:ilvl w:val="1"/>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"month over month, year over year... for three years worth of data, you would have three lines"; Jess: "monthly basis... quarterly executive level touch points"</w:t>
      </w:r>
    </w:p>
    <w:p w14:paraId="2A619872" w14:textId="77777777" w:rsidR="005D6292" w:rsidRPr="005D6292" w:rsidRDefault="005D6292" w:rsidP="005D6292">
      <w:pPr>
        <w:numPr>
          <w:ilvl w:val="0"/>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specialist, I need clear, accessible definitions for every metric (especially "actively engaged," risk stratification, preventability algorithms), so I can answer provider questions confidently and maintain credibility when they challenge our methodology.</w:t>
      </w:r>
    </w:p>
    <w:p w14:paraId="7D220B9A" w14:textId="77777777" w:rsidR="005D6292" w:rsidRPr="005D6292" w:rsidRDefault="005D6292" w:rsidP="005D6292">
      <w:pPr>
        <w:numPr>
          <w:ilvl w:val="1"/>
          <w:numId w:val="2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Jess: "every provider is going to ask you for it... we need that definition in there"; "if I see 3M, that's simple"</w:t>
      </w:r>
    </w:p>
    <w:p w14:paraId="1E240A02"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39DC478D">
          <v:rect id="_x0000_i1055" alt="" style="width:468pt;height:.05pt;mso-width-percent:0;mso-height-percent:0;mso-width-percent:0;mso-height-percent:0" o:hralign="center" o:hrstd="t" o:hr="t" fillcolor="#a0a0a0" stroked="f"/>
        </w:pict>
      </w:r>
    </w:p>
    <w:p w14:paraId="3579BC7C" w14:textId="77777777" w:rsidR="009621AA" w:rsidRDefault="00B50247">
      <w:pPr>
        <w:spacing w:line="300" w:lineRule="atLeast"/>
        <w:rPr>
          <w:color w:val="7030A0"/>
        </w:rPr>
      </w:pPr>
      <w:r w:rsidRPr="005D6292">
        <w:rPr>
          <w:rFonts w:eastAsia="Times New Roman" w:cs="Segoe UI"/>
          <w:b/>
          <w:bCs/>
          <w:kern w:val="0"/>
          <w:sz w:val="27"/>
          <w:szCs w:val="27"/>
          <w14:ligatures w14:val="none"/>
        </w:rPr>
        <w:t>Tier 2: High-Impact Operational Needs</w:t>
      </w:r>
    </w:p>
    <w:p w14:paraId="1C190CEC" w14:textId="77777777" w:rsidR="005D6292" w:rsidRPr="005D6292" w:rsidRDefault="005D6292" w:rsidP="005D6292">
      <w:pPr>
        <w:numPr>
          <w:ilvl w:val="0"/>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As a PE manager identifying high-priority providers, I need to see which providers are outliers in utilization AND whether they are also outliers in low care management engagement, so I can diagnose whether poor CM penetration is a contributing factor and target intervention accordingly.</w:t>
      </w:r>
    </w:p>
    <w:p w14:paraId="08117C80" w14:textId="77777777" w:rsidR="005D6292" w:rsidRPr="005D6292" w:rsidRDefault="005D6292" w:rsidP="005D6292">
      <w:pPr>
        <w:numPr>
          <w:ilvl w:val="1"/>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Jess: "when we identify an outlier in utilization... are they an outlier in the percentage of members actively engaged?"</w:t>
      </w:r>
    </w:p>
    <w:p w14:paraId="21E1E7E9" w14:textId="77777777" w:rsidR="005D6292" w:rsidRPr="005D6292" w:rsidRDefault="005D6292" w:rsidP="005D6292">
      <w:pPr>
        <w:numPr>
          <w:ilvl w:val="0"/>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team member preparing provider-specific action plans, I need to drill down from top-level KPIs into clinical drivers of utilization (CHF, COPD, diabetes, etc.—not just service categories), so I can have meaningful conversations about where to focus clinical improvement efforts.</w:t>
      </w:r>
    </w:p>
    <w:p w14:paraId="728A8BF7" w14:textId="77777777" w:rsidR="005D6292" w:rsidRPr="005D6292" w:rsidRDefault="005D6292" w:rsidP="005D6292">
      <w:pPr>
        <w:numPr>
          <w:ilvl w:val="1"/>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Jess: "what is driving your inpatient utilization... it should be more by clinical diagnostic grouping"; "what are the categories and then down to who are the members"</w:t>
      </w:r>
    </w:p>
    <w:p w14:paraId="48287705" w14:textId="77777777" w:rsidR="005D6292" w:rsidRPr="005D6292" w:rsidRDefault="005D6292" w:rsidP="005D6292">
      <w:pPr>
        <w:numPr>
          <w:ilvl w:val="0"/>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specialist, I need to see potentially preventable ER visits and readmissions calculated using a recognized algorithm (3M PPR), so providers trust the data as objective and industry-standard rather than dismissing it as arbitrary health plan categorization.</w:t>
      </w:r>
    </w:p>
    <w:p w14:paraId="536AD10F" w14:textId="77777777" w:rsidR="005D6292" w:rsidRPr="005D6292" w:rsidRDefault="005D6292" w:rsidP="005D6292">
      <w:pPr>
        <w:numPr>
          <w:ilvl w:val="1"/>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Jess: "3M... strong clinical and data-driven rigor... our providers... would just be like, oh yeah, that's a standard used tool"</w:t>
      </w:r>
    </w:p>
    <w:p w14:paraId="43E308E9" w14:textId="77777777" w:rsidR="005D6292" w:rsidRPr="005D6292" w:rsidRDefault="005D6292" w:rsidP="005D6292">
      <w:pPr>
        <w:numPr>
          <w:ilvl w:val="0"/>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Care Management team member (secondary user), I need to view my operational performance metrics (turnaround time from discharge to first outreach, engagement rate targets) by provider, so I can prepare for provider meetings and demonstrate responsiveness.</w:t>
      </w:r>
    </w:p>
    <w:p w14:paraId="77D9B206" w14:textId="77777777" w:rsidR="005D6292" w:rsidRPr="005D6292" w:rsidRDefault="005D6292" w:rsidP="005D6292">
      <w:pPr>
        <w:numPr>
          <w:ilvl w:val="1"/>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Esther: "I want to see if that target's being hit... turnaround time, days from discharge to 1st outreach... it's tiered usually"</w:t>
      </w:r>
    </w:p>
    <w:p w14:paraId="758F9925" w14:textId="77777777" w:rsidR="005D6292" w:rsidRPr="005D6292" w:rsidRDefault="005D6292" w:rsidP="005D6292">
      <w:pPr>
        <w:numPr>
          <w:ilvl w:val="0"/>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analyst, I need to see the effectiveness of care management on utilization outcomes (comparing ER/admit rates for actively managed vs. not managed populations), so I can demonstrate ROI and partnership value to providers.</w:t>
      </w:r>
    </w:p>
    <w:p w14:paraId="20F32225" w14:textId="77777777" w:rsidR="005D6292" w:rsidRPr="005D6292" w:rsidRDefault="005D6292" w:rsidP="005D6292">
      <w:pPr>
        <w:numPr>
          <w:ilvl w:val="1"/>
          <w:numId w:val="2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Esther: "what is the effectiveness of our care management... have we seen their ER utilization decrease, inpatient utilization decrease"</w:t>
      </w:r>
    </w:p>
    <w:p w14:paraId="2A71A91A"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6FCD00E6">
          <v:rect id="_x0000_i1054" alt="" style="width:468pt;height:.05pt;mso-width-percent:0;mso-height-percent:0;mso-width-percent:0;mso-height-percent:0" o:hralign="center" o:hrstd="t" o:hr="t" fillcolor="#a0a0a0" stroked="f"/>
        </w:pict>
      </w:r>
    </w:p>
    <w:p w14:paraId="097091C4" w14:textId="77777777" w:rsidR="009621AA" w:rsidRDefault="00B50247">
      <w:pPr>
        <w:spacing w:line="300" w:lineRule="atLeast"/>
        <w:rPr>
          <w:color w:val="7030A0"/>
        </w:rPr>
      </w:pPr>
      <w:r w:rsidRPr="005D6292">
        <w:rPr>
          <w:rFonts w:eastAsia="Times New Roman" w:cs="Segoe UI"/>
          <w:b/>
          <w:bCs/>
          <w:kern w:val="0"/>
          <w:sz w:val="27"/>
          <w:szCs w:val="27"/>
          <w14:ligatures w14:val="none"/>
        </w:rPr>
        <w:t>Tier 3: Enhancing Trust &amp; Workflow Efficiency</w:t>
      </w:r>
    </w:p>
    <w:p w14:paraId="40A974C5" w14:textId="77777777" w:rsidR="005D6292" w:rsidRPr="005D6292" w:rsidRDefault="005D6292" w:rsidP="005D6292">
      <w:pPr>
        <w:numPr>
          <w:ilvl w:val="0"/>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team member, I need member-level data to use a consistent, clearly labeled member ID (Plan Member ID) that matches what Care Management teams use, so I can coordinate follow-up actions across systems without manual ID reconciliation.</w:t>
      </w:r>
    </w:p>
    <w:p w14:paraId="3FF17BFD" w14:textId="77777777" w:rsidR="005D6292" w:rsidRPr="005D6292" w:rsidRDefault="005D6292" w:rsidP="005D6292">
      <w:pPr>
        <w:numPr>
          <w:ilvl w:val="1"/>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"three distinct member IDs... very different... each of those reports use some variation... very difficult"</w:t>
      </w:r>
    </w:p>
    <w:p w14:paraId="2E2E6B42" w14:textId="77777777" w:rsidR="005D6292" w:rsidRPr="005D6292" w:rsidRDefault="005D6292" w:rsidP="005D6292">
      <w:pPr>
        <w:numPr>
          <w:ilvl w:val="0"/>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specialist discussing high-risk populations, I need to filter members by risk stratification tier (High 1% / Moderate 2-5% / Low), so I can focus provider conversations on the sickest, highest-impact members first.</w:t>
      </w:r>
    </w:p>
    <w:p w14:paraId="45D58E5B" w14:textId="77777777" w:rsidR="005D6292" w:rsidRPr="005D6292" w:rsidRDefault="005D6292" w:rsidP="005D6292">
      <w:pPr>
        <w:numPr>
          <w:ilvl w:val="1"/>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"general risk stratification... high, moderate, low risk... top 1%... next 2 to 5%"</w:t>
      </w:r>
    </w:p>
    <w:p w14:paraId="2CC3088F" w14:textId="77777777" w:rsidR="005D6292" w:rsidRPr="005D6292" w:rsidRDefault="005D6292" w:rsidP="005D6292">
      <w:pPr>
        <w:numPr>
          <w:ilvl w:val="0"/>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As a PE manager, I need to identify members flagged for specific care management programs (chronic care, transplant, high-risk, etc.), so I can tailor talking points to the type of CM intervention and explain value to the provider.</w:t>
      </w:r>
    </w:p>
    <w:p w14:paraId="512C2513" w14:textId="77777777" w:rsidR="005D6292" w:rsidRPr="005D6292" w:rsidRDefault="005D6292" w:rsidP="005D6292">
      <w:pPr>
        <w:numPr>
          <w:ilvl w:val="1"/>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"what's the flag? Is it chronic care? What is the main chronic or care management program they're qualifying for?"</w:t>
      </w:r>
    </w:p>
    <w:p w14:paraId="25971C8D" w14:textId="77777777" w:rsidR="005D6292" w:rsidRPr="005D6292" w:rsidRDefault="005D6292" w:rsidP="005D6292">
      <w:pPr>
        <w:numPr>
          <w:ilvl w:val="0"/>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 a PE team member, I need to see ER visit details (day of week, office hours vs. after-hours), so I can have data-driven conversations with providers about access barriers and appropriate utilization of emergency services.</w:t>
      </w:r>
    </w:p>
    <w:p w14:paraId="312F0E1D" w14:textId="77777777" w:rsidR="005D6292" w:rsidRPr="005D6292" w:rsidRDefault="005D6292" w:rsidP="005D6292">
      <w:pPr>
        <w:numPr>
          <w:ilvl w:val="1"/>
          <w:numId w:val="2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Source:</w:t>
      </w:r>
      <w:r w:rsidRPr="005D6292">
        <w:rPr>
          <w:rFonts w:eastAsia="Times New Roman" w:cs="Segoe UI"/>
          <w:kern w:val="0"/>
          <w:sz w:val="21"/>
          <w:szCs w:val="21"/>
          <w14:ligatures w14:val="none"/>
        </w:rPr>
        <w:t xml:space="preserve"> Starr: "if we could tap into the ER diversion dashboard... what day of week it was, was it during office hours... 50% of your patients went during your office hours. Did they even try to call you?"</w:t>
      </w:r>
    </w:p>
    <w:p w14:paraId="753D2D8C"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70A9F2AB">
          <v:rect id="_x0000_i1053" alt="" style="width:468pt;height:.05pt;mso-width-percent:0;mso-height-percent:0;mso-width-percent:0;mso-height-percent:0" o:hralign="center" o:hrstd="t" o:hr="t" fillcolor="#a0a0a0" stroked="f"/>
        </w:pict>
      </w:r>
    </w:p>
    <w:p w14:paraId="47094AD8"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Key Metrics &amp; KPIs (Hands-On User Priority)</w:t>
      </w:r>
    </w:p>
    <w:p w14:paraId="1E3AED7C" w14:textId="77777777" w:rsidR="009621AA" w:rsidRDefault="00B50247">
      <w:pPr>
        <w:spacing w:line="300" w:lineRule="atLeast"/>
        <w:rPr>
          <w:color w:val="7030A0"/>
        </w:rPr>
      </w:pPr>
      <w:r w:rsidRPr="005D6292">
        <w:rPr>
          <w:rFonts w:eastAsia="Times New Roman" w:cs="Segoe UI"/>
          <w:b/>
          <w:bCs/>
          <w:kern w:val="0"/>
          <w:sz w:val="27"/>
          <w:szCs w:val="27"/>
          <w14:ligatures w14:val="none"/>
        </w:rPr>
        <w:t xml:space="preserve">Primary KPIs: The </w:t>
      </w:r>
      <w:r w:rsidR="00024C1D" w:rsidRPr="00024C1D">
        <w:rPr>
          <w:b/>
          <w:bCs/>
          <w:color w:val="7030A0"/>
          <w:sz w:val="27"/>
          <w:szCs w:val="27"/>
        </w:rPr>
        <w:t>“</w:t>
      </w:r>
      <w:r w:rsidRPr="005D6292">
        <w:rPr>
          <w:rFonts w:eastAsia="Times New Roman" w:cs="Segoe UI"/>
          <w:b/>
          <w:bCs/>
          <w:kern w:val="0"/>
          <w:sz w:val="27"/>
          <w:szCs w:val="27"/>
          <w14:ligatures w14:val="none"/>
        </w:rPr>
        <w:t>First Look</w:t>
      </w:r>
      <w:r w:rsidR="00024C1D" w:rsidRPr="00024C1D">
        <w:rPr>
          <w:b/>
          <w:bCs/>
          <w:color w:val="7030A0"/>
          <w:sz w:val="27"/>
          <w:szCs w:val="27"/>
        </w:rPr>
        <w:t>”</w:t>
      </w:r>
      <w:r w:rsidRPr="005D6292">
        <w:rPr>
          <w:rFonts w:eastAsia="Times New Roman" w:cs="Segoe UI"/>
          <w:b/>
          <w:bCs/>
          <w:kern w:val="0"/>
          <w:sz w:val="27"/>
          <w:szCs w:val="27"/>
          <w14:ligatures w14:val="none"/>
        </w:rPr>
        <w:t xml:space="preserve"> When Opening the Dashboard</w:t>
      </w:r>
    </w:p>
    <w:p w14:paraId="0B527CE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said they want to see immediately:</w:t>
      </w:r>
    </w:p>
    <w:p w14:paraId="768DD6F8" w14:textId="77777777" w:rsidR="005D6292" w:rsidRPr="005D6292" w:rsidRDefault="005D6292" w:rsidP="005D6292">
      <w:pPr>
        <w:numPr>
          <w:ilvl w:val="0"/>
          <w:numId w:val="2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"The overall risk category. So whatever the risk band is"</w:t>
      </w:r>
    </w:p>
    <w:p w14:paraId="3A7CE560" w14:textId="77777777" w:rsidR="005D6292" w:rsidRPr="005D6292" w:rsidRDefault="005D6292" w:rsidP="005D6292">
      <w:pPr>
        <w:numPr>
          <w:ilvl w:val="0"/>
          <w:numId w:val="2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"ER visits per thousand... APK [admissions per thousand]... readmission... percent of care management eligibles enrolled"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3245"/>
        <w:gridCol w:w="3400"/>
      </w:tblGrid>
      <w:tr w:rsidR="005D6292" w:rsidRPr="005D6292" w14:paraId="6EC3B9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786253"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Metric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0EACF"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Why It Matters Operationally (Hands-On User Perspective)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1CED2E"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How It's Used in Provider Conversations</w:t>
            </w:r>
          </w:p>
        </w:tc>
      </w:tr>
      <w:tr w:rsidR="005D6292" w:rsidRPr="005D6292" w14:paraId="617ED1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AD81E2"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Overall Risk Stratification (High/Moderate/Low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C9B89"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First question when preparing for a meeting: "How sick is this provider's panel compared to others?" Determines conversation focus and urgency.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7A7D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"Your panel has 8% high-risk members compared to 5% market average. Let's focus our meeting on those 47 high-risk patients and how we can partner on them."</w:t>
            </w:r>
          </w:p>
        </w:tc>
      </w:tr>
      <w:tr w:rsidR="005D6292" w:rsidRPr="005D6292" w14:paraId="16387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6FE26"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ER Visits per 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0E6ED"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Universal utilization benchmark used across all payers—enables apples-to-apples comparison. Tracks month-to-month to show intervention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7D3E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"Your ER utilization is 850 per 1000, down 12% from last month. Let's keep that momentum going by focusing on the remaining frequent flyers."</w:t>
            </w:r>
          </w:p>
        </w:tc>
      </w:tr>
      <w:tr w:rsidR="005D6292" w:rsidRPr="005D6292" w14:paraId="3FBBBD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623569"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Admissions per 1000 (Total, All Causes)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7C633"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Must be total blended rate, not broken into non-standard categories.</w:t>
            </w:r>
            <w:r w:rsidRPr="005D6292">
              <w:rPr>
                <w:rFonts w:eastAsia="Times New Roman" w:cs="Times New Roman"/>
                <w:kern w:val="0"/>
                <w14:ligatures w14:val="none"/>
              </w:rPr>
              <w:t xml:space="preserve"> PE </w:t>
            </w:r>
            <w:r w:rsidRPr="005D6292">
              <w:rPr>
                <w:rFonts w:eastAsia="Times New Roman" w:cs="Times New Roman"/>
                <w:kern w:val="0"/>
                <w14:ligatures w14:val="none"/>
              </w:rPr>
              <w:lastRenderedPageBreak/>
              <w:t>teams need industry-standard metric to avoid "false sense of performing better" (Jess).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B7031"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lastRenderedPageBreak/>
              <w:t xml:space="preserve">"Your total admission rate is 180 per 1000. Industry benchmark is 150. Here's </w:t>
            </w:r>
            <w:r w:rsidRPr="005D6292">
              <w:rPr>
                <w:rFonts w:eastAsia="Times New Roman" w:cs="Times New Roman"/>
                <w:kern w:val="0"/>
                <w14:ligatures w14:val="none"/>
              </w:rPr>
              <w:lastRenderedPageBreak/>
              <w:t>where your volume is coming from by condition..."</w:t>
            </w:r>
          </w:p>
        </w:tc>
      </w:tr>
      <w:tr w:rsidR="005D6292" w:rsidRPr="005D6292" w14:paraId="11A7A4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57211B"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lastRenderedPageBreak/>
              <w:t>Readmission Rate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DC3C7"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Quality and care coordination indicator. Directly tied to value-based contracts and HEDIS/Stars. High visibility metric for provider reputation.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C814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"Your 30-day readmission rate is 18%. Here are the 6 members who've been readmitted twice this quarter—let's talk discharge planning."</w:t>
            </w:r>
          </w:p>
        </w:tc>
      </w:tr>
      <w:tr w:rsidR="005D6292" w:rsidRPr="005D6292" w14:paraId="173DCA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5454D"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 CM Eligible → Actively Enrolled/Engaged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50863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Partnership scorecard.</w:t>
            </w:r>
            <w:r w:rsidRPr="005D6292">
              <w:rPr>
                <w:rFonts w:eastAsia="Times New Roman" w:cs="Times New Roman"/>
                <w:kern w:val="0"/>
                <w14:ligatures w14:val="none"/>
              </w:rPr>
              <w:t xml:space="preserve"> Quantifies the gap between potential and reality. Demonstrates health plan effort and identifies where provider help is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9033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"You have 120 CM-eligible members, but only 65 are actively engaged. Here's the list of 55 we haven't reached—can your staff encourage enrollment at their next visit?"</w:t>
            </w:r>
          </w:p>
        </w:tc>
      </w:tr>
    </w:tbl>
    <w:p w14:paraId="389AB2B5"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C41CDEF">
          <v:rect id="_x0000_i1052" alt="" style="width:468pt;height:.05pt;mso-width-percent:0;mso-height-percent:0;mso-width-percent:0;mso-height-percent:0" o:hralign="center" o:hrstd="t" o:hr="t" fillcolor="#a0a0a0" stroked="f"/>
        </w:pict>
      </w:r>
    </w:p>
    <w:p w14:paraId="70E4A98A" w14:textId="77777777" w:rsidR="009621AA" w:rsidRDefault="00B50247">
      <w:pPr>
        <w:spacing w:line="300" w:lineRule="atLeast"/>
        <w:rPr>
          <w:color w:val="7030A0"/>
        </w:rPr>
      </w:pPr>
      <w:r w:rsidRPr="005D6292">
        <w:rPr>
          <w:rFonts w:eastAsia="Times New Roman" w:cs="Segoe UI"/>
          <w:b/>
          <w:bCs/>
          <w:kern w:val="0"/>
          <w:sz w:val="27"/>
          <w:szCs w:val="27"/>
          <w14:ligatures w14:val="none"/>
        </w:rPr>
        <w:t>Supporting/Diagnostic Metrics (Drill-Down and Lever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3438"/>
        <w:gridCol w:w="3246"/>
      </w:tblGrid>
      <w:tr w:rsidR="005D6292" w:rsidRPr="005D6292" w14:paraId="50B3FC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AD7BDC"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Metric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759465"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Why It Matters Operationally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CAA8A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How It's Used in Provider Conversations</w:t>
            </w:r>
          </w:p>
        </w:tc>
      </w:tr>
      <w:tr w:rsidR="005D6292" w:rsidRPr="005D6292" w14:paraId="3276B3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E42C89"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Potentially Preventable ER Visits (3M Algorithm)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D4D94"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 xml:space="preserve">Focuses conversation on </w:t>
            </w:r>
            <w:r w:rsidRPr="005D6292">
              <w:rPr>
                <w:rFonts w:eastAsia="Times New Roman" w:cs="Times New Roman"/>
                <w:b/>
                <w:bCs/>
                <w:kern w:val="0"/>
                <w14:ligatures w14:val="none"/>
              </w:rPr>
              <w:t>avoidable</w:t>
            </w:r>
            <w:r w:rsidRPr="005D6292">
              <w:rPr>
                <w:rFonts w:eastAsia="Times New Roman" w:cs="Times New Roman"/>
                <w:kern w:val="0"/>
                <w14:ligatures w14:val="none"/>
              </w:rPr>
              <w:t xml:space="preserve"> utilization, not total volume. </w:t>
            </w:r>
            <w:r w:rsidRPr="005D6292">
              <w:rPr>
                <w:rFonts w:eastAsia="Times New Roman" w:cs="Times New Roman"/>
                <w:b/>
                <w:bCs/>
                <w:kern w:val="0"/>
                <w14:ligatures w14:val="none"/>
              </w:rPr>
              <w:t>3M citation builds instant credibility</w:t>
            </w:r>
            <w:r w:rsidRPr="005D6292">
              <w:rPr>
                <w:rFonts w:eastAsia="Times New Roman" w:cs="Times New Roman"/>
                <w:kern w:val="0"/>
                <w14:ligatures w14:val="none"/>
              </w:rPr>
              <w:t xml:space="preserve"> (Jess: "if I see 3M, that's 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5D705"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"Of your 200 ER visits, 3M flags 85 as potentially preventable. Let's drill into the top diagnoses driving those—asthma, diabetes, CHF."</w:t>
            </w:r>
          </w:p>
        </w:tc>
      </w:tr>
      <w:tr w:rsidR="005D6292" w:rsidRPr="005D6292" w14:paraId="6F634B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DAE442"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Potentially Preventable Readmissions (3M Algorithm)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37617"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Identifies care coordination breakdowns. Industry-standard algorithm allows provider to compare to other payer reports without confusion.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64073"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"3M identifies 12 of your 22 readmissions as potentially preventable—mostly CHF exacerbations and uncontrolled diabetes."</w:t>
            </w:r>
          </w:p>
        </w:tc>
      </w:tr>
      <w:tr w:rsidR="005D6292" w:rsidRPr="005D6292" w14:paraId="552D5C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171A8"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Readmission Risk (Members Currently High-Risk for 30-Day Readmit)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22ACD"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Time-sensitive, requires ADT feed</w:t>
            </w:r>
            <w:r w:rsidRPr="005D6292">
              <w:rPr>
                <w:rFonts w:eastAsia="Times New Roman" w:cs="Times New Roman"/>
                <w:kern w:val="0"/>
                <w14:ligatures w14:val="none"/>
              </w:rPr>
              <w:t xml:space="preserve"> (Jess: "only useful with ADT file"). Enables proactive coordination: "Who just got discharged and needs urgent follow-up?"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0BC1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"We've flagged 8 members discharged in the last 72 hours at high risk for readmission. Can we coordinate same-week follow-up appointments?"</w:t>
            </w:r>
          </w:p>
        </w:tc>
      </w:tr>
      <w:tr w:rsidR="005D6292" w:rsidRPr="005D6292" w14:paraId="34D906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2CC0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Care Management Engagement Status (Actively Engaged / Eligible Not Engaged / Unable to Reach / Not Eligible)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927F7"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Transparency tool.</w:t>
            </w:r>
            <w:r w:rsidRPr="005D6292">
              <w:rPr>
                <w:rFonts w:eastAsia="Times New Roman" w:cs="Times New Roman"/>
                <w:kern w:val="0"/>
                <w14:ligatures w14:val="none"/>
              </w:rPr>
              <w:t xml:space="preserve"> Shows what health plan is doing, where gaps are, and where provider partnership is needed. Reduces provider defensiveness.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F1443"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"Here are the 22 members we've been unable to reach after 3+ attempts. Can your front desk staff mention CM when they come in for their next appointment?"</w:t>
            </w:r>
          </w:p>
        </w:tc>
      </w:tr>
      <w:tr w:rsidR="005D6292" w:rsidRPr="005D6292" w14:paraId="716EE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DC9874"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lastRenderedPageBreak/>
              <w:t>Clinical Drivers of Utilization (Diagnostic Groupings: CHF, COPD, Diabetes,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15616"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 xml:space="preserve">Moves conversation from "you have high utilization" to </w:t>
            </w:r>
            <w:r w:rsidRPr="005D6292">
              <w:rPr>
                <w:rFonts w:eastAsia="Times New Roman" w:cs="Times New Roman"/>
                <w:b/>
                <w:bCs/>
                <w:kern w:val="0"/>
                <w14:ligatures w14:val="none"/>
              </w:rPr>
              <w:t>"here's where to focus clinical interventions."</w:t>
            </w:r>
            <w:r w:rsidRPr="005D6292">
              <w:rPr>
                <w:rFonts w:eastAsia="Times New Roman" w:cs="Times New Roman"/>
                <w:kern w:val="0"/>
                <w14:ligatures w14:val="none"/>
              </w:rPr>
              <w:t xml:space="preserve"> Must use </w:t>
            </w:r>
            <w:r w:rsidRPr="005D6292">
              <w:rPr>
                <w:rFonts w:eastAsia="Times New Roman" w:cs="Times New Roman"/>
                <w:b/>
                <w:bCs/>
                <w:kern w:val="0"/>
                <w14:ligatures w14:val="none"/>
              </w:rPr>
              <w:t>Optum Impact Pro or 3M groupings</w:t>
            </w:r>
            <w:r w:rsidRPr="005D6292">
              <w:rPr>
                <w:rFonts w:eastAsia="Times New Roman" w:cs="Times New Roman"/>
                <w:kern w:val="0"/>
                <w14:ligatures w14:val="none"/>
              </w:rPr>
              <w:t>, not arbitrary service categories.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04976"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"Your inpatient utilization is driven 40% by CHF and diabetes complications. Let's talk about chronic care management enrollment for those specific cohorts."</w:t>
            </w:r>
          </w:p>
        </w:tc>
      </w:tr>
      <w:tr w:rsidR="005D6292" w:rsidRPr="005D6292" w14:paraId="7203C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D0969A"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Unable to Reach Members (Member-Level List with Contact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E6663"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Actionable artifact.</w:t>
            </w:r>
            <w:r w:rsidRPr="005D6292">
              <w:rPr>
                <w:rFonts w:eastAsia="Times New Roman" w:cs="Times New Roman"/>
                <w:kern w:val="0"/>
                <w14:ligatures w14:val="none"/>
              </w:rPr>
              <w:t xml:space="preserve"> Supports joint outreach planning, demonstrates coordination effort, solicits provider help (Starr: "divide and conquer").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AD90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"These 18 members have outdated phone numbers in our system. Can you update contact info when they check in?"</w:t>
            </w:r>
          </w:p>
        </w:tc>
      </w:tr>
      <w:tr w:rsidR="005D6292" w:rsidRPr="005D6292" w14:paraId="3385D3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ECFEE"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Post-Discharge Follow-Up Gaps (Members Discharged Without PCP Appointment in 7/14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B9A3B"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Feeds readmission risk calculation.</w:t>
            </w:r>
            <w:r w:rsidRPr="005D6292">
              <w:rPr>
                <w:rFonts w:eastAsia="Times New Roman" w:cs="Times New Roman"/>
                <w:kern w:val="0"/>
                <w14:ligatures w14:val="none"/>
              </w:rPr>
              <w:t xml:space="preserve"> Supports care transitions workflows. Shows where provider scheduling processes may have gaps.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888D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"15 members were discharged without follow-up scheduled. We can help coordinate appointments if your office has capacity."</w:t>
            </w:r>
          </w:p>
        </w:tc>
      </w:tr>
      <w:tr w:rsidR="005D6292" w:rsidRPr="005D6292" w14:paraId="45E442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19696F"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Turnaround Time: Discharge → First Outreach (Average Days, by Tier)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E8464"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b/>
                <w:bCs/>
                <w:kern w:val="0"/>
                <w14:ligatures w14:val="none"/>
              </w:rPr>
              <w:t>CM operational performance metric.</w:t>
            </w:r>
            <w:r w:rsidRPr="005D6292">
              <w:rPr>
                <w:rFonts w:eastAsia="Times New Roman" w:cs="Times New Roman"/>
                <w:kern w:val="0"/>
                <w14:ligatures w14:val="none"/>
              </w:rPr>
              <w:t xml:space="preserve"> Demonstrates health plan responsiveness. Builds provider trust: "We're on top of your sickest patients."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9CB9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"Our care management team is reaching high-risk discharges within 2 days on average. Here's the log for your patients over the last 30 days."</w:t>
            </w:r>
          </w:p>
        </w:tc>
      </w:tr>
      <w:tr w:rsidR="005D6292" w:rsidRPr="005D6292" w14:paraId="6AC4AA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4E38E"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Most Recent Contact Date &amp; Outreach Status (Member-Level)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ABA4B"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Transparency and closed-loop communication. Prevents provider complaints: "Why are you calling my patients?"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C9A4D0"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"Here's the last contact date and outreach status for every member in CM assigned to your practice. Full transparency on who we're touching."</w:t>
            </w:r>
          </w:p>
        </w:tc>
      </w:tr>
      <w:tr w:rsidR="005D6292" w:rsidRPr="005D6292" w14:paraId="1DFB7A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BBF975"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Care Management Program Type (Chronic Care / High-Risk / Transplant / Behavioral Health,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DBD6A"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 xml:space="preserve">Explains </w:t>
            </w:r>
            <w:r w:rsidRPr="005D6292">
              <w:rPr>
                <w:rFonts w:eastAsia="Times New Roman" w:cs="Times New Roman"/>
                <w:b/>
                <w:bCs/>
                <w:kern w:val="0"/>
                <w14:ligatures w14:val="none"/>
              </w:rPr>
              <w:t>why</w:t>
            </w:r>
            <w:r w:rsidRPr="005D6292">
              <w:rPr>
                <w:rFonts w:eastAsia="Times New Roman" w:cs="Times New Roman"/>
                <w:kern w:val="0"/>
                <w14:ligatures w14:val="none"/>
              </w:rPr>
              <w:t xml:space="preserve"> a member is in CM and what kind of support they're receiving. Tailors conversation to program value proposition.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88964"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"These 12 transplant-eligible patients are receiving benefits navigation support—not clinical management—so they can focus their energy on your medical directives."</w:t>
            </w:r>
          </w:p>
        </w:tc>
      </w:tr>
    </w:tbl>
    <w:p w14:paraId="53A2CA29"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79E12CB3">
          <v:rect id="_x0000_i1051" alt="" style="width:468pt;height:.05pt;mso-width-percent:0;mso-height-percent:0;mso-width-percent:0;mso-height-percent:0" o:hralign="center" o:hrstd="t" o:hr="t" fillcolor="#a0a0a0" stroked="f"/>
        </w:pict>
      </w:r>
    </w:p>
    <w:p w14:paraId="1EB8D963" w14:textId="77777777" w:rsidR="009621AA" w:rsidRDefault="00B50247">
      <w:pPr>
        <w:spacing w:line="300" w:lineRule="atLeast"/>
        <w:rPr>
          <w:color w:val="7030A0"/>
        </w:rPr>
      </w:pPr>
      <w:r w:rsidRPr="005D6292">
        <w:rPr>
          <w:rFonts w:eastAsia="Times New Roman" w:cs="Segoe UI"/>
          <w:b/>
          <w:bCs/>
          <w:kern w:val="0"/>
          <w:sz w:val="27"/>
          <w:szCs w:val="27"/>
          <w14:ligatures w14:val="none"/>
        </w:rPr>
        <w:t>Metrics to Deprioritize or Redesign (Based on Hands-On User Feedback)</w:t>
      </w:r>
    </w:p>
    <w:p w14:paraId="54FA83D8"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Problematic or redundant metrics identified by users:</w:t>
      </w:r>
    </w:p>
    <w:p w14:paraId="29A0DA66" w14:textId="77777777" w:rsidR="005D6292" w:rsidRPr="005D6292" w:rsidRDefault="005D6292" w:rsidP="005D6292">
      <w:pPr>
        <w:numPr>
          <w:ilvl w:val="0"/>
          <w:numId w:val="25"/>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Admissions (as subcategory under "Potentially Preventable Events")</w:t>
      </w:r>
      <w:r w:rsidRPr="005D6292">
        <w:rPr>
          <w:rFonts w:eastAsia="Times New Roman" w:cs="Segoe UI"/>
          <w:kern w:val="0"/>
          <w:sz w:val="21"/>
          <w:szCs w:val="21"/>
          <w14:ligatures w14:val="none"/>
        </w:rPr>
        <w:t xml:space="preserve"> — No standard algorithm for preventable first-time admissions; redundant with Admissions per 1000 KPI.</w:t>
      </w:r>
    </w:p>
    <w:p w14:paraId="1AE7483C" w14:textId="77777777" w:rsidR="005D6292" w:rsidRPr="005D6292" w:rsidRDefault="005D6292" w:rsidP="005D6292">
      <w:pPr>
        <w:numPr>
          <w:ilvl w:val="0"/>
          <w:numId w:val="25"/>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lastRenderedPageBreak/>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Inpatient Utilization Broken by Service Categories (Maternity / Newborn / Med-Surg / Other)</w:t>
      </w:r>
      <w:r w:rsidRPr="005D6292">
        <w:rPr>
          <w:rFonts w:eastAsia="Times New Roman" w:cs="Segoe UI"/>
          <w:kern w:val="0"/>
          <w:sz w:val="21"/>
          <w:szCs w:val="21"/>
          <w14:ligatures w14:val="none"/>
        </w:rPr>
        <w:t xml:space="preserve"> — </w:t>
      </w: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"It's not industry standard... we're giving them a false sense of performing better than where they really are." Replace with </w:t>
      </w:r>
      <w:r w:rsidRPr="005D6292">
        <w:rPr>
          <w:rFonts w:eastAsia="Times New Roman" w:cs="Segoe UI"/>
          <w:b/>
          <w:bCs/>
          <w:kern w:val="0"/>
          <w:sz w:val="21"/>
          <w:szCs w:val="21"/>
          <w14:ligatures w14:val="none"/>
        </w:rPr>
        <w:t>total admissions per 1000</w:t>
      </w:r>
      <w:r w:rsidRPr="005D6292">
        <w:rPr>
          <w:rFonts w:eastAsia="Times New Roman" w:cs="Segoe UI"/>
          <w:kern w:val="0"/>
          <w:sz w:val="21"/>
          <w:szCs w:val="21"/>
          <w14:ligatures w14:val="none"/>
        </w:rPr>
        <w:t xml:space="preserve"> + </w:t>
      </w:r>
      <w:r w:rsidRPr="005D6292">
        <w:rPr>
          <w:rFonts w:eastAsia="Times New Roman" w:cs="Segoe UI"/>
          <w:b/>
          <w:bCs/>
          <w:kern w:val="0"/>
          <w:sz w:val="21"/>
          <w:szCs w:val="21"/>
          <w14:ligatures w14:val="none"/>
        </w:rPr>
        <w:t>clinical diagnostic drill-down</w:t>
      </w:r>
      <w:r w:rsidRPr="005D6292">
        <w:rPr>
          <w:rFonts w:eastAsia="Times New Roman" w:cs="Segoe UI"/>
          <w:kern w:val="0"/>
          <w:sz w:val="21"/>
          <w:szCs w:val="21"/>
          <w14:ligatures w14:val="none"/>
        </w:rPr>
        <w:t xml:space="preserve"> (Optum Impact Pro or 3M groupings).</w:t>
      </w:r>
    </w:p>
    <w:p w14:paraId="35CADCB8" w14:textId="77777777" w:rsidR="005D6292" w:rsidRPr="005D6292" w:rsidRDefault="005D6292" w:rsidP="005D6292">
      <w:pPr>
        <w:numPr>
          <w:ilvl w:val="0"/>
          <w:numId w:val="25"/>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Frequently Admitted/Readmitted Members</w:t>
      </w:r>
      <w:r w:rsidRPr="005D6292">
        <w:rPr>
          <w:rFonts w:eastAsia="Times New Roman" w:cs="Segoe UI"/>
          <w:kern w:val="0"/>
          <w:sz w:val="21"/>
          <w:szCs w:val="21"/>
          <w14:ligatures w14:val="none"/>
        </w:rPr>
        <w:t xml:space="preserve"> — Not a distinct KPI; this is a </w:t>
      </w:r>
      <w:r w:rsidRPr="005D6292">
        <w:rPr>
          <w:rFonts w:eastAsia="Times New Roman" w:cs="Segoe UI"/>
          <w:b/>
          <w:bCs/>
          <w:kern w:val="0"/>
          <w:sz w:val="21"/>
          <w:szCs w:val="21"/>
          <w14:ligatures w14:val="none"/>
        </w:rPr>
        <w:t>filter or segment</w:t>
      </w:r>
      <w:r w:rsidRPr="005D6292">
        <w:rPr>
          <w:rFonts w:eastAsia="Times New Roman" w:cs="Segoe UI"/>
          <w:kern w:val="0"/>
          <w:sz w:val="21"/>
          <w:szCs w:val="21"/>
          <w14:ligatures w14:val="none"/>
        </w:rPr>
        <w:t xml:space="preserve"> within readmission metrics (e.g., "Show me members with 2+ readmissions in 90 days").</w:t>
      </w:r>
    </w:p>
    <w:p w14:paraId="42825E27"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4FAAA4A">
          <v:rect id="_x0000_i1050" alt="" style="width:468pt;height:.05pt;mso-width-percent:0;mso-height-percent:0;mso-width-percent:0;mso-height-percent:0" o:hralign="center" o:hrstd="t" o:hr="t" fillcolor="#a0a0a0" stroked="f"/>
        </w:pict>
      </w:r>
    </w:p>
    <w:p w14:paraId="23863633" w14:textId="77777777" w:rsidR="009621AA" w:rsidRDefault="00B50247">
      <w:pPr>
        <w:spacing w:line="300" w:lineRule="atLeast"/>
        <w:rPr>
          <w:color w:val="7030A0"/>
        </w:rPr>
      </w:pPr>
      <w:r w:rsidRPr="005D6292">
        <w:rPr>
          <w:rFonts w:eastAsia="Times New Roman" w:cs="Segoe UI"/>
          <w:b/>
          <w:bCs/>
          <w:kern w:val="0"/>
          <w:sz w:val="27"/>
          <w:szCs w:val="27"/>
          <w14:ligatures w14:val="none"/>
        </w:rPr>
        <w:t xml:space="preserve">The </w:t>
      </w:r>
      <w:r w:rsidR="007A7823" w:rsidRPr="007A7823">
        <w:rPr>
          <w:b/>
          <w:bCs/>
          <w:color w:val="7030A0"/>
          <w:sz w:val="27"/>
          <w:szCs w:val="27"/>
        </w:rPr>
        <w:t>“</w:t>
      </w:r>
      <w:r w:rsidRPr="005D6292">
        <w:rPr>
          <w:rFonts w:eastAsia="Times New Roman" w:cs="Segoe UI"/>
          <w:b/>
          <w:bCs/>
          <w:kern w:val="0"/>
          <w:sz w:val="27"/>
          <w:szCs w:val="27"/>
          <w14:ligatures w14:val="none"/>
        </w:rPr>
        <w:t>Sears Catalog</w:t>
      </w:r>
      <w:r w:rsidR="007A7823" w:rsidRPr="007A7823">
        <w:rPr>
          <w:b/>
          <w:bCs/>
          <w:color w:val="7030A0"/>
          <w:sz w:val="27"/>
          <w:szCs w:val="27"/>
        </w:rPr>
        <w:t>”</w:t>
      </w:r>
      <w:r w:rsidRPr="005D6292">
        <w:rPr>
          <w:rFonts w:eastAsia="Times New Roman" w:cs="Segoe UI"/>
          <w:b/>
          <w:bCs/>
          <w:kern w:val="0"/>
          <w:sz w:val="27"/>
          <w:szCs w:val="27"/>
          <w14:ligatures w14:val="none"/>
        </w:rPr>
        <w:t xml:space="preserve"> Principle (Scope Management)</w:t>
      </w:r>
    </w:p>
    <w:p w14:paraId="514A934B"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"If I were scoping the work... here's what's in the Sears catalog, pick from what we have here... rather than give me your Christmas wish list."</w:t>
      </w:r>
    </w:p>
    <w:p w14:paraId="35018DD2"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 for metrics:</w:t>
      </w:r>
    </w:p>
    <w:p w14:paraId="17AA8882" w14:textId="77777777" w:rsidR="005D6292" w:rsidRPr="005D6292" w:rsidRDefault="005D6292" w:rsidP="005D6292">
      <w:pPr>
        <w:numPr>
          <w:ilvl w:val="0"/>
          <w:numId w:val="2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Start with what feeds the predictive algorithms</w:t>
      </w:r>
      <w:r w:rsidRPr="005D6292">
        <w:rPr>
          <w:rFonts w:eastAsia="Times New Roman" w:cs="Segoe UI"/>
          <w:kern w:val="0"/>
          <w:sz w:val="21"/>
          <w:szCs w:val="21"/>
          <w14:ligatures w14:val="none"/>
        </w:rPr>
        <w:t xml:space="preserve"> (readmission risk, high-risk stratification, preventable events).</w:t>
      </w:r>
    </w:p>
    <w:p w14:paraId="0443A731" w14:textId="77777777" w:rsidR="005D6292" w:rsidRPr="005D6292" w:rsidRDefault="005D6292" w:rsidP="005D6292">
      <w:pPr>
        <w:numPr>
          <w:ilvl w:val="0"/>
          <w:numId w:val="2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Provide drill-down into algorithm components</w:t>
      </w:r>
      <w:r w:rsidRPr="005D6292">
        <w:rPr>
          <w:rFonts w:eastAsia="Times New Roman" w:cs="Segoe UI"/>
          <w:kern w:val="0"/>
          <w:sz w:val="21"/>
          <w:szCs w:val="21"/>
          <w14:ligatures w14:val="none"/>
        </w:rPr>
        <w:t xml:space="preserve"> (e.g., if "no follow-up appointment" is a readmission risk factor, make it filterable).</w:t>
      </w:r>
    </w:p>
    <w:p w14:paraId="3271AC9D" w14:textId="77777777" w:rsidR="005D6292" w:rsidRPr="005D6292" w:rsidRDefault="005D6292" w:rsidP="005D6292">
      <w:pPr>
        <w:numPr>
          <w:ilvl w:val="0"/>
          <w:numId w:val="2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Do not promise unlimited ad hoc views.</w:t>
      </w:r>
      <w:r w:rsidRPr="005D6292">
        <w:rPr>
          <w:rFonts w:eastAsia="Times New Roman" w:cs="Segoe UI"/>
          <w:kern w:val="0"/>
          <w:sz w:val="21"/>
          <w:szCs w:val="21"/>
          <w14:ligatures w14:val="none"/>
        </w:rPr>
        <w:t xml:space="preserve"> PE teams must work within available data categories.</w:t>
      </w:r>
    </w:p>
    <w:p w14:paraId="4DF7C42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"Whatever are the feeders going into the larger algorithms, are the cuts of the data that will make to be available to you, but we cannot have a team with unlimited capacity that is going to be able to make you every... all of these other specialty and ad hoc views."</w:t>
      </w:r>
    </w:p>
    <w:p w14:paraId="352CB9BA"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70BF572C">
          <v:rect id="_x0000_i1049" alt="" style="width:468pt;height:.05pt;mso-width-percent:0;mso-height-percent:0;mso-width-percent:0;mso-height-percent:0" o:hralign="center" o:hrstd="t" o:hr="t" fillcolor="#a0a0a0" stroked="f"/>
        </w:pict>
      </w:r>
    </w:p>
    <w:p w14:paraId="0FDDD8D5"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Required Filters, Segments &amp; Drill Paths (Hands-On Workflow)</w:t>
      </w:r>
    </w:p>
    <w:p w14:paraId="40E90166" w14:textId="77777777" w:rsidR="009621AA" w:rsidRDefault="00B50247">
      <w:pPr>
        <w:spacing w:line="300" w:lineRule="atLeast"/>
        <w:rPr>
          <w:color w:val="7030A0"/>
        </w:rPr>
      </w:pPr>
      <w:r w:rsidRPr="005D6292">
        <w:rPr>
          <w:rFonts w:eastAsia="Times New Roman" w:cs="Segoe UI"/>
          <w:b/>
          <w:bCs/>
          <w:kern w:val="0"/>
          <w:sz w:val="27"/>
          <w:szCs w:val="27"/>
          <w14:ligatures w14:val="none"/>
        </w:rPr>
        <w:t>How Hands-On Users Actually Work: The Provider Meeting Prep Journey</w:t>
      </w:r>
    </w:p>
    <w:p w14:paraId="023821CF"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 (describing typical workflow):</w:t>
      </w:r>
    </w:p>
    <w:p w14:paraId="3E75B141" w14:textId="77777777" w:rsidR="005D6292" w:rsidRPr="005D6292" w:rsidRDefault="005D6292" w:rsidP="005D6292">
      <w:pPr>
        <w:numPr>
          <w:ilvl w:val="0"/>
          <w:numId w:val="2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"For provider engagement, when we reach out to a provider... Howard Brown... we're going to be covering on Monday for the provider, Howard Brown, tell us what are their biggest opportunities for managing their population"</w:t>
      </w:r>
    </w:p>
    <w:p w14:paraId="441DE727" w14:textId="77777777" w:rsidR="005D6292" w:rsidRPr="005D6292" w:rsidRDefault="005D6292" w:rsidP="005D6292">
      <w:pPr>
        <w:numPr>
          <w:ilvl w:val="0"/>
          <w:numId w:val="2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"We need to narrow down into outlier data... what are levers that can be pulled"</w:t>
      </w:r>
    </w:p>
    <w:p w14:paraId="4A399A29"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Workflow stages:</w:t>
      </w:r>
    </w:p>
    <w:p w14:paraId="1EDBEC51"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Identify which provider</w:t>
      </w:r>
      <w:r w:rsidRPr="005D6292">
        <w:rPr>
          <w:rFonts w:eastAsia="Times New Roman" w:cs="Segoe UI"/>
          <w:kern w:val="0"/>
          <w:sz w:val="21"/>
          <w:szCs w:val="21"/>
          <w14:ligatures w14:val="none"/>
        </w:rPr>
        <w:t xml:space="preserve"> I'm meeting with (by name, TIN, or provider group)</w:t>
      </w:r>
    </w:p>
    <w:p w14:paraId="76059599"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Assess overall performance</w:t>
      </w:r>
      <w:r w:rsidRPr="005D6292">
        <w:rPr>
          <w:rFonts w:eastAsia="Times New Roman" w:cs="Segoe UI"/>
          <w:kern w:val="0"/>
          <w:sz w:val="21"/>
          <w:szCs w:val="21"/>
          <w14:ligatures w14:val="none"/>
        </w:rPr>
        <w:t xml:space="preserve"> (top-level KPIs: risk distribution, utilization, CM engagement)</w:t>
      </w:r>
    </w:p>
    <w:p w14:paraId="4F48F4EF"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Diagnose opportunities</w:t>
      </w:r>
      <w:r w:rsidRPr="005D6292">
        <w:rPr>
          <w:rFonts w:eastAsia="Times New Roman" w:cs="Segoe UI"/>
          <w:kern w:val="0"/>
          <w:sz w:val="21"/>
          <w:szCs w:val="21"/>
          <w14:ligatures w14:val="none"/>
        </w:rPr>
        <w:t xml:space="preserve"> (filter to high-risk, high-utilizers, low CM engagement)</w:t>
      </w:r>
    </w:p>
    <w:p w14:paraId="3CE9534F"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Drill to clinical drivers</w:t>
      </w:r>
      <w:r w:rsidRPr="005D6292">
        <w:rPr>
          <w:rFonts w:eastAsia="Times New Roman" w:cs="Segoe UI"/>
          <w:kern w:val="0"/>
          <w:sz w:val="21"/>
          <w:szCs w:val="21"/>
          <w14:ligatures w14:val="none"/>
        </w:rPr>
        <w:t xml:space="preserve"> (what conditions are driving the utilization?)</w:t>
      </w:r>
    </w:p>
    <w:p w14:paraId="5E2DD969"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Generate member list</w:t>
      </w:r>
      <w:r w:rsidRPr="005D6292">
        <w:rPr>
          <w:rFonts w:eastAsia="Times New Roman" w:cs="Segoe UI"/>
          <w:kern w:val="0"/>
          <w:sz w:val="21"/>
          <w:szCs w:val="21"/>
          <w14:ligatures w14:val="none"/>
        </w:rPr>
        <w:t xml:space="preserve"> (exportable, actionable list with member IDs and contact info)</w:t>
      </w:r>
    </w:p>
    <w:p w14:paraId="1FFA7793" w14:textId="77777777" w:rsidR="005D6292" w:rsidRPr="005D6292" w:rsidRDefault="005D6292" w:rsidP="005D6292">
      <w:pPr>
        <w:numPr>
          <w:ilvl w:val="0"/>
          <w:numId w:val="2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Track progress over time</w:t>
      </w:r>
      <w:r w:rsidRPr="005D6292">
        <w:rPr>
          <w:rFonts w:eastAsia="Times New Roman" w:cs="Segoe UI"/>
          <w:kern w:val="0"/>
          <w:sz w:val="21"/>
          <w:szCs w:val="21"/>
          <w14:ligatures w14:val="none"/>
        </w:rPr>
        <w:t xml:space="preserve"> (month-over-month trending for follow-up meetings)</w:t>
      </w:r>
    </w:p>
    <w:p w14:paraId="66CA017D"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26E3470F">
          <v:rect id="_x0000_i1048" alt="" style="width:468pt;height:.05pt;mso-width-percent:0;mso-height-percent:0;mso-width-percent:0;mso-height-percent:0" o:hralign="center" o:hrstd="t" o:hr="t" fillcolor="#a0a0a0" stroked="f"/>
        </w:pict>
      </w:r>
    </w:p>
    <w:p w14:paraId="4188925A" w14:textId="77777777" w:rsidR="009621AA" w:rsidRDefault="00B50247">
      <w:pPr>
        <w:spacing w:line="300" w:lineRule="atLeast"/>
        <w:rPr>
          <w:color w:val="7030A0"/>
        </w:rPr>
      </w:pPr>
      <w:r w:rsidRPr="005D6292">
        <w:rPr>
          <w:rFonts w:eastAsia="Times New Roman" w:cs="Segoe UI"/>
          <w:b/>
          <w:bCs/>
          <w:kern w:val="0"/>
          <w:sz w:val="27"/>
          <w:szCs w:val="27"/>
          <w14:ligatures w14:val="none"/>
        </w:rPr>
        <w:t>Filter Hierarchy (Aligned to User Workflow)</w:t>
      </w:r>
    </w:p>
    <w:p w14:paraId="416ED496"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7816282C">
          <v:rect id="_x0000_i1047" alt="" style="width:468pt;height:.05pt;mso-width-percent:0;mso-height-percent:0;mso-width-percent:0;mso-height-percent:0" o:hralign="center" o:hrstd="t" o:hr="t" fillcolor="#a0a0a0" stroked="f"/>
        </w:pict>
      </w:r>
    </w:p>
    <w:p w14:paraId="636A1E11" w14:textId="77777777" w:rsidR="009621AA" w:rsidRDefault="00B50247">
      <w:pPr>
        <w:spacing w:line="300" w:lineRule="atLeast"/>
        <w:rPr>
          <w:color w:val="7030A0"/>
        </w:rPr>
      </w:pPr>
      <w:r w:rsidRPr="005D6292">
        <w:rPr>
          <w:rFonts w:eastAsia="Times New Roman" w:cs="Segoe UI"/>
          <w:b/>
          <w:bCs/>
          <w:kern w:val="0"/>
          <w:sz w:val="27"/>
          <w:szCs w:val="27"/>
          <w14:ligatures w14:val="none"/>
        </w:rPr>
        <w:t>Essential Filters (Available Throughout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459"/>
        <w:gridCol w:w="2249"/>
        <w:gridCol w:w="2836"/>
      </w:tblGrid>
      <w:tr w:rsidR="005D6292" w:rsidRPr="005D6292" w14:paraId="74FC61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25F896"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Filter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BE54CD"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Filter Options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C83328"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User Question Answered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5F7AF3"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Source (Hands-On User)</w:t>
            </w:r>
          </w:p>
        </w:tc>
      </w:tr>
      <w:tr w:rsidR="005D6292" w:rsidRPr="005D6292" w14:paraId="131C1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38C93B"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Care Management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C9B26"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Actively Engaged / Eligible Not Engaged / Unable to Reach / Not Eligible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8DBE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"How many are we managing vs. how many could we be managing?"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99B6B"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Esther, Jess, Starr (multiple mentions)</w:t>
            </w:r>
          </w:p>
        </w:tc>
      </w:tr>
      <w:tr w:rsidR="005D6292" w:rsidRPr="005D6292" w14:paraId="6F4D8F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DABC45"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Risk Stratification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57FAF"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High Risk (top 1%) / Moderate Risk (next 2-5%) / Low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FFD2B"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"Who are the sickest members needing the most attention?"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034FD"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Starr (explicit definition), Jess (use case)</w:t>
            </w:r>
          </w:p>
        </w:tc>
      </w:tr>
      <w:tr w:rsidR="005D6292" w:rsidRPr="005D6292" w14:paraId="2BD195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778CF9"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Utilization Pattern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7ECA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High ER Utilizers / High Admissions / Frequent Readmitters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F4F83"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"What kind of utilization problem does this provider have?"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A23EF"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Jess (outlier identification workflow)</w:t>
            </w:r>
          </w:p>
        </w:tc>
      </w:tr>
      <w:tr w:rsidR="005D6292" w:rsidRPr="005D6292" w14:paraId="4B17DB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6A4E8D"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Clinical Driver / Diagnosis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4375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CHF / COPD / Diabetes / Asthma / [other Optum/3M groupings]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CB0D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"What conditions are driving the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921F1"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Jess ("what is driving your inpatient utilization... clinical diagnostic grouping")</w:t>
            </w:r>
          </w:p>
        </w:tc>
      </w:tr>
      <w:tr w:rsidR="005D6292" w:rsidRPr="005D6292" w14:paraId="72D5C4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475D3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Preventability Flag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F1BE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Potentially Preventable ER / Potentially Preventable Readmission (3M)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E7DE7"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"Where is there opportunity to reduce avoidable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0F2F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Jess (3M trust/credibility emphasis)</w:t>
            </w:r>
          </w:p>
        </w:tc>
      </w:tr>
      <w:tr w:rsidR="005D6292" w:rsidRPr="005D6292" w14:paraId="23E300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E8C2A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Discharge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F50AA"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Recently Discharged (7/14/30 days) / No Follow-Up Scheduled / High Readmission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649BE"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"Who just left the hospital and needs urgent follow-up?"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802DF"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Jess (ADT feed, time-sensitive), Esther (turnaround time)</w:t>
            </w:r>
          </w:p>
        </w:tc>
      </w:tr>
      <w:tr w:rsidR="005D6292" w:rsidRPr="005D6292" w14:paraId="3638C8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A27F8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CM Program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25932"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Chronic Care / High-Risk / Transplant / Behavioral Health / Maternity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4AB20"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"What kind of CM support is this member receiving, and why?"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5F445"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Starr ("what's the flag... chronic care... main program qualifying for")</w:t>
            </w:r>
          </w:p>
        </w:tc>
      </w:tr>
      <w:tr w:rsidR="005D6292" w:rsidRPr="005D6292" w14:paraId="77B40D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6F6F6C"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lastRenderedPageBreak/>
              <w:t>Time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2552E"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Month-over-Month / Year-over-Year / Rolling 12 Months / Quarterly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AA27A"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"How are we trending compared to last month/year?"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7D0DA"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Starr (visualization preference), Jess (monthly/quarterly cadence)</w:t>
            </w:r>
          </w:p>
        </w:tc>
      </w:tr>
    </w:tbl>
    <w:p w14:paraId="516FB943"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6AC52F24">
          <v:rect id="_x0000_i1046" alt="" style="width:468pt;height:.05pt;mso-width-percent:0;mso-height-percent:0;mso-width-percent:0;mso-height-percent:0" o:hralign="center" o:hrstd="t" o:hr="t" fillcolor="#a0a0a0" stroked="f"/>
        </w:pict>
      </w:r>
    </w:p>
    <w:p w14:paraId="794ABB1B" w14:textId="77777777" w:rsidR="009621AA" w:rsidRDefault="00B50247">
      <w:pPr>
        <w:spacing w:line="300" w:lineRule="atLeast"/>
        <w:rPr>
          <w:color w:val="7030A0"/>
        </w:rPr>
      </w:pPr>
      <w:r w:rsidRPr="005D6292">
        <w:rPr>
          <w:rFonts w:eastAsia="Times New Roman" w:cs="Segoe UI"/>
          <w:b/>
          <w:bCs/>
          <w:kern w:val="0"/>
          <w:sz w:val="27"/>
          <w:szCs w:val="27"/>
          <w14:ligatures w14:val="none"/>
        </w:rPr>
        <w:t>Critical Drill Path Example (Real User Scenario)</w:t>
      </w:r>
    </w:p>
    <w:p w14:paraId="4BDA47C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w:t>
      </w:r>
      <w:r w:rsidRPr="005D6292">
        <w:rPr>
          <w:rFonts w:eastAsia="Times New Roman" w:cs="Segoe UI"/>
          <w:kern w:val="0"/>
          <w:sz w:val="21"/>
          <w:szCs w:val="21"/>
          <w14:ligatures w14:val="none"/>
        </w:rPr>
        <w:t xml:space="preserve"> Jess (PE Manager)</w:t>
      </w:r>
      <w:r w:rsidRPr="005D6292">
        <w:rPr>
          <w:rFonts w:eastAsia="Times New Roman" w:cs="Segoe UI"/>
          <w:kern w:val="0"/>
          <w:sz w:val="21"/>
          <w:szCs w:val="21"/>
          <w14:ligatures w14:val="none"/>
        </w:rPr>
        <w:br/>
      </w:r>
      <w:r w:rsidRPr="005D6292">
        <w:rPr>
          <w:rFonts w:eastAsia="Times New Roman" w:cs="Segoe UI"/>
          <w:b/>
          <w:bCs/>
          <w:kern w:val="0"/>
          <w:sz w:val="21"/>
          <w:szCs w:val="21"/>
          <w14:ligatures w14:val="none"/>
        </w:rPr>
        <w:t>Scenario:</w:t>
      </w:r>
      <w:r w:rsidRPr="005D6292">
        <w:rPr>
          <w:rFonts w:eastAsia="Times New Roman" w:cs="Segoe UI"/>
          <w:kern w:val="0"/>
          <w:sz w:val="21"/>
          <w:szCs w:val="21"/>
          <w14:ligatures w14:val="none"/>
        </w:rPr>
        <w:t xml:space="preserve"> Preparing for Monday meeting with Howard Brown Health</w:t>
      </w:r>
    </w:p>
    <w:p w14:paraId="0FFFDCEF"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Select market</w:t>
      </w:r>
      <w:r w:rsidRPr="005D6292">
        <w:rPr>
          <w:rFonts w:eastAsia="Times New Roman" w:cs="Segoe UI"/>
          <w:kern w:val="0"/>
          <w:sz w:val="21"/>
          <w:szCs w:val="21"/>
          <w14:ligatures w14:val="none"/>
        </w:rPr>
        <w:t xml:space="preserve"> → Illinois Medicaid</w:t>
      </w:r>
    </w:p>
    <w:p w14:paraId="65CB6F2D"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Filter to provider group</w:t>
      </w:r>
      <w:r w:rsidRPr="005D6292">
        <w:rPr>
          <w:rFonts w:eastAsia="Times New Roman" w:cs="Segoe UI"/>
          <w:kern w:val="0"/>
          <w:sz w:val="21"/>
          <w:szCs w:val="21"/>
          <w14:ligatures w14:val="none"/>
        </w:rPr>
        <w:t xml:space="preserve"> → "Howard Brown Health" (TIN 12-3456789)</w:t>
      </w:r>
    </w:p>
    <w:p w14:paraId="4874ED96"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View top-level KPIs:</w:t>
      </w:r>
      <w:r w:rsidRPr="005D6292">
        <w:rPr>
          <w:rFonts w:eastAsia="Times New Roman" w:cs="Segoe UI"/>
          <w:kern w:val="0"/>
          <w:sz w:val="21"/>
          <w:szCs w:val="21"/>
          <w14:ligatures w14:val="none"/>
        </w:rPr>
        <w:t xml:space="preserve"> </w:t>
      </w:r>
    </w:p>
    <w:p w14:paraId="48CB5DF8"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ER visits per 1000 = 920 (↑8% vs. prior month)</w:t>
      </w:r>
    </w:p>
    <w:p w14:paraId="3CE0E210"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Admissions per 1000 = 180</w:t>
      </w:r>
    </w:p>
    <w:p w14:paraId="1A4D5A07"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Readmission rate = 19%</w:t>
      </w:r>
    </w:p>
    <w:p w14:paraId="24838CB2"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CM Eligible → Enrolled = 52%</w:t>
      </w:r>
    </w:p>
    <w:p w14:paraId="65B94D72"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Identify opportunity #1:</w:t>
      </w:r>
      <w:r w:rsidRPr="005D6292">
        <w:rPr>
          <w:rFonts w:eastAsia="Times New Roman" w:cs="Segoe UI"/>
          <w:kern w:val="0"/>
          <w:sz w:val="21"/>
          <w:szCs w:val="21"/>
          <w14:ligatures w14:val="none"/>
        </w:rPr>
        <w:t xml:space="preserve"> Click "CM Eligible Not Engaged" tile → </w:t>
      </w:r>
      <w:r w:rsidRPr="005D6292">
        <w:rPr>
          <w:rFonts w:eastAsia="Times New Roman" w:cs="Segoe UI"/>
          <w:b/>
          <w:bCs/>
          <w:kern w:val="0"/>
          <w:sz w:val="21"/>
          <w:szCs w:val="21"/>
          <w14:ligatures w14:val="none"/>
        </w:rPr>
        <w:t>68 members eligible but not enrolled</w:t>
      </w:r>
    </w:p>
    <w:p w14:paraId="10DD04E1"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Identify opportunity #2:</w:t>
      </w:r>
      <w:r w:rsidRPr="005D6292">
        <w:rPr>
          <w:rFonts w:eastAsia="Times New Roman" w:cs="Segoe UI"/>
          <w:kern w:val="0"/>
          <w:sz w:val="21"/>
          <w:szCs w:val="21"/>
          <w14:ligatures w14:val="none"/>
        </w:rPr>
        <w:t xml:space="preserve"> Filter to "High ER Utilizers" → See top clinical drivers: </w:t>
      </w:r>
      <w:r w:rsidRPr="005D6292">
        <w:rPr>
          <w:rFonts w:eastAsia="Times New Roman" w:cs="Segoe UI"/>
          <w:b/>
          <w:bCs/>
          <w:kern w:val="0"/>
          <w:sz w:val="21"/>
          <w:szCs w:val="21"/>
          <w14:ligatures w14:val="none"/>
        </w:rPr>
        <w:t>asthma exacerbations (18 members), uncontrolled diabetes (22 members)</w:t>
      </w:r>
    </w:p>
    <w:p w14:paraId="0A10E5E3"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Generate action list:</w:t>
      </w:r>
      <w:r w:rsidRPr="005D6292">
        <w:rPr>
          <w:rFonts w:eastAsia="Times New Roman" w:cs="Segoe UI"/>
          <w:kern w:val="0"/>
          <w:sz w:val="21"/>
          <w:szCs w:val="21"/>
          <w14:ligatures w14:val="none"/>
        </w:rPr>
        <w:t xml:space="preserve"> Export member-level list with: </w:t>
      </w:r>
    </w:p>
    <w:p w14:paraId="454FE724"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Plan Member ID</w:t>
      </w:r>
    </w:p>
    <w:p w14:paraId="25633A54"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Member Name</w:t>
      </w:r>
    </w:p>
    <w:p w14:paraId="6AC171B8"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Last ER Visit Date</w:t>
      </w:r>
    </w:p>
    <w:p w14:paraId="1A348B72"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Primary Diagnosis</w:t>
      </w:r>
    </w:p>
    <w:p w14:paraId="6CD64198"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CM Outreach Status</w:t>
      </w:r>
    </w:p>
    <w:p w14:paraId="729F525C"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PCP Assignment</w:t>
      </w:r>
    </w:p>
    <w:p w14:paraId="65279412"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Contact Phone/Address</w:t>
      </w:r>
    </w:p>
    <w:p w14:paraId="3A687219" w14:textId="77777777" w:rsidR="005D6292" w:rsidRPr="005D6292" w:rsidRDefault="005D6292" w:rsidP="005D6292">
      <w:pPr>
        <w:numPr>
          <w:ilvl w:val="0"/>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Prepare talking points:</w:t>
      </w:r>
      <w:r w:rsidRPr="005D6292">
        <w:rPr>
          <w:rFonts w:eastAsia="Times New Roman" w:cs="Segoe UI"/>
          <w:kern w:val="0"/>
          <w:sz w:val="21"/>
          <w:szCs w:val="21"/>
          <w14:ligatures w14:val="none"/>
        </w:rPr>
        <w:t xml:space="preserve"> </w:t>
      </w:r>
    </w:p>
    <w:p w14:paraId="53EDF0B6"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"Your ER utilization is up 8% month-over-month. Let's focus on these 40 members with asthma and diabetes driving the trend."</w:t>
      </w:r>
    </w:p>
    <w:p w14:paraId="6A3868D5"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"You have 68 CM-eligible members we haven't enrolled yet. Here's the list—can your staff encourage enrollment at their next visit?"</w:t>
      </w:r>
    </w:p>
    <w:p w14:paraId="111A90BE" w14:textId="77777777" w:rsidR="005D6292" w:rsidRPr="005D6292" w:rsidRDefault="005D6292" w:rsidP="005D6292">
      <w:pPr>
        <w:numPr>
          <w:ilvl w:val="1"/>
          <w:numId w:val="2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"Here are 22 members we've been unable to reach. Can you help us update contact info or mention CM when they check in?"</w:t>
      </w:r>
    </w:p>
    <w:p w14:paraId="432F88F0"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9972AF3">
          <v:rect id="_x0000_i1045" alt="" style="width:468pt;height:.05pt;mso-width-percent:0;mso-height-percent:0;mso-width-percent:0;mso-height-percent:0" o:hralign="center" o:hrstd="t" o:hr="t" fillcolor="#a0a0a0" stroked="f"/>
        </w:pict>
      </w:r>
    </w:p>
    <w:p w14:paraId="11A536B5"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Sequential Dashboard Story (Hands-On User Workflow)</w:t>
      </w:r>
    </w:p>
    <w:p w14:paraId="150A93D9" w14:textId="77777777" w:rsidR="009621AA" w:rsidRDefault="00B50247">
      <w:pPr>
        <w:spacing w:line="300" w:lineRule="atLeast"/>
        <w:rPr>
          <w:color w:val="7030A0"/>
        </w:rPr>
      </w:pPr>
      <w:r w:rsidRPr="005D6292">
        <w:rPr>
          <w:rFonts w:eastAsia="Times New Roman" w:cs="Segoe UI"/>
          <w:b/>
          <w:bCs/>
          <w:kern w:val="0"/>
          <w:sz w:val="27"/>
          <w:szCs w:val="27"/>
          <w14:ligatures w14:val="none"/>
        </w:rPr>
        <w:t>Design Principle: Mirror Real Provider Engagement Workflow</w:t>
      </w:r>
    </w:p>
    <w:p w14:paraId="005AABC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Jess:</w:t>
      </w:r>
      <w:r w:rsidRPr="005D6292">
        <w:rPr>
          <w:rFonts w:eastAsia="Times New Roman" w:cs="Segoe UI"/>
          <w:kern w:val="0"/>
          <w:sz w:val="21"/>
          <w:szCs w:val="21"/>
          <w14:ligatures w14:val="none"/>
        </w:rPr>
        <w:t xml:space="preserve"> "Typically you meet with providers on a monthly basis and then you do quarterly executive level touch points. We call those JOCs."</w:t>
      </w:r>
    </w:p>
    <w:p w14:paraId="317C1A7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The dashboard must support </w:t>
      </w:r>
      <w:r w:rsidRPr="005D6292">
        <w:rPr>
          <w:rFonts w:eastAsia="Times New Roman" w:cs="Segoe UI"/>
          <w:b/>
          <w:bCs/>
          <w:kern w:val="0"/>
          <w:sz w:val="21"/>
          <w:szCs w:val="21"/>
          <w14:ligatures w14:val="none"/>
        </w:rPr>
        <w:t>three workflow phases:</w:t>
      </w:r>
    </w:p>
    <w:p w14:paraId="010F99F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7DD0C93A">
          <v:rect id="_x0000_i1044" alt="" style="width:468pt;height:.05pt;mso-width-percent:0;mso-height-percent:0;mso-width-percent:0;mso-height-percent:0" o:hralign="center" o:hrstd="t" o:hr="t" fillcolor="#a0a0a0" stroked="f"/>
        </w:pict>
      </w:r>
    </w:p>
    <w:p w14:paraId="6AE2614E" w14:textId="77777777" w:rsidR="009621AA" w:rsidRDefault="00B50247">
      <w:pPr>
        <w:spacing w:line="300" w:lineRule="atLeast"/>
        <w:rPr>
          <w:color w:val="7030A0"/>
        </w:rPr>
      </w:pPr>
      <w:r w:rsidRPr="005D6292">
        <w:rPr>
          <w:rFonts w:eastAsia="Times New Roman" w:cs="Segoe UI"/>
          <w:b/>
          <w:bCs/>
          <w:kern w:val="0"/>
          <w:sz w:val="27"/>
          <w:szCs w:val="27"/>
          <w14:ligatures w14:val="none"/>
        </w:rPr>
        <w:t>Recommended Dashboard Sequence (Top-to-Bottom Narrative)</w:t>
      </w:r>
    </w:p>
    <w:p w14:paraId="7292EC4F"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1: Provider Panel Health Overview (The "First Look")</w:t>
      </w:r>
    </w:p>
    <w:p w14:paraId="098089D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need immediately:</w:t>
      </w:r>
    </w:p>
    <w:p w14:paraId="2334A93E" w14:textId="77777777" w:rsidR="005D6292" w:rsidRPr="005D6292" w:rsidRDefault="005D6292" w:rsidP="005D6292">
      <w:pPr>
        <w:numPr>
          <w:ilvl w:val="0"/>
          <w:numId w:val="3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"ER visits per thousand, APK, readmission, percent of care management eligibles enrolled"</w:t>
      </w:r>
    </w:p>
    <w:p w14:paraId="364D627A" w14:textId="77777777" w:rsidR="005D6292" w:rsidRPr="005D6292" w:rsidRDefault="005D6292" w:rsidP="005D6292">
      <w:pPr>
        <w:numPr>
          <w:ilvl w:val="0"/>
          <w:numId w:val="3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"The overall risk category"</w:t>
      </w:r>
    </w:p>
    <w:p w14:paraId="51C7A99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73C162A3" w14:textId="77777777" w:rsidR="005D6292" w:rsidRPr="005D6292" w:rsidRDefault="005D6292" w:rsidP="005D6292">
      <w:pPr>
        <w:numPr>
          <w:ilvl w:val="0"/>
          <w:numId w:val="3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Large KPI cards: Overall Risk Distribution (High/Moderate/Low %), ER Visits per 1000, Admissions per 1000, Readmission Rate, % CM Eligible → Enrolled</w:t>
      </w:r>
    </w:p>
    <w:p w14:paraId="5CF1F92E" w14:textId="77777777" w:rsidR="005D6292" w:rsidRPr="005D6292" w:rsidRDefault="005D6292" w:rsidP="005D6292">
      <w:pPr>
        <w:numPr>
          <w:ilvl w:val="0"/>
          <w:numId w:val="3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Month-over-month change indicators (↑↓ %)</w:t>
      </w:r>
    </w:p>
    <w:p w14:paraId="49F13E31" w14:textId="77777777" w:rsidR="005D6292" w:rsidRPr="005D6292" w:rsidRDefault="005D6292" w:rsidP="005D6292">
      <w:pPr>
        <w:numPr>
          <w:ilvl w:val="0"/>
          <w:numId w:val="3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Optional: Market benchmark comparison</w:t>
      </w:r>
    </w:p>
    <w:p w14:paraId="46EBA788"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"Here's the health of this provider's patient panel at a glance. These are the numbers that matter most for our conversation today."</w:t>
      </w:r>
    </w:p>
    <w:p w14:paraId="5986DC0E"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(Jess):</w:t>
      </w:r>
      <w:r w:rsidRPr="005D6292">
        <w:rPr>
          <w:rFonts w:eastAsia="Times New Roman" w:cs="Segoe UI"/>
          <w:kern w:val="0"/>
          <w:sz w:val="21"/>
          <w:szCs w:val="21"/>
          <w14:ligatures w14:val="none"/>
        </w:rPr>
        <w:t xml:space="preserve"> "When I'm preparing for Howard Brown on Monday, I need to immediately see: Are they an outlier? In what areas? That determines my entire meeting agenda."</w:t>
      </w:r>
    </w:p>
    <w:p w14:paraId="25B4E226"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46CC15F3">
          <v:rect id="_x0000_i1043" alt="" style="width:468pt;height:.05pt;mso-width-percent:0;mso-height-percent:0;mso-width-percent:0;mso-height-percent:0" o:hralign="center" o:hrstd="t" o:hr="t" fillcolor="#a0a0a0" stroked="f"/>
        </w:pict>
      </w:r>
    </w:p>
    <w:p w14:paraId="27549636"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2: Care Management Partnership Status</w:t>
      </w:r>
    </w:p>
    <w:p w14:paraId="7313574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need:</w:t>
      </w:r>
    </w:p>
    <w:p w14:paraId="480736F3" w14:textId="77777777" w:rsidR="005D6292" w:rsidRPr="005D6292" w:rsidRDefault="005D6292" w:rsidP="005D6292">
      <w:pPr>
        <w:numPr>
          <w:ilvl w:val="0"/>
          <w:numId w:val="3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Esther:</w:t>
      </w:r>
      <w:r w:rsidRPr="005D6292">
        <w:rPr>
          <w:rFonts w:eastAsia="Times New Roman" w:cs="Segoe UI"/>
          <w:kern w:val="0"/>
          <w:sz w:val="21"/>
          <w:szCs w:val="21"/>
          <w14:ligatures w14:val="none"/>
        </w:rPr>
        <w:t xml:space="preserve"> "How many patients they're actively care managing versus how many patients are just unable to reach"</w:t>
      </w:r>
    </w:p>
    <w:p w14:paraId="57D3D620" w14:textId="77777777" w:rsidR="005D6292" w:rsidRPr="005D6292" w:rsidRDefault="005D6292" w:rsidP="005D6292">
      <w:pPr>
        <w:numPr>
          <w:ilvl w:val="0"/>
          <w:numId w:val="3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"Are they an outlier in the percentage of that population in care management"</w:t>
      </w:r>
    </w:p>
    <w:p w14:paraId="74CA7F42"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17810DED" w14:textId="77777777" w:rsidR="005D6292" w:rsidRPr="005D6292" w:rsidRDefault="005D6292" w:rsidP="005D6292">
      <w:pPr>
        <w:numPr>
          <w:ilvl w:val="0"/>
          <w:numId w:val="3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Member count breakdown: Actively Engaged / Eligible Not Engaged / Unable to Reach / Not Eligible</w:t>
      </w:r>
    </w:p>
    <w:p w14:paraId="4CFFF5D1" w14:textId="77777777" w:rsidR="005D6292" w:rsidRPr="005D6292" w:rsidRDefault="005D6292" w:rsidP="005D6292">
      <w:pPr>
        <w:numPr>
          <w:ilvl w:val="0"/>
          <w:numId w:val="3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Percentage of eligible members actively enrolled</w:t>
      </w:r>
    </w:p>
    <w:p w14:paraId="12864006" w14:textId="77777777" w:rsidR="005D6292" w:rsidRPr="005D6292" w:rsidRDefault="005D6292" w:rsidP="005D6292">
      <w:pPr>
        <w:numPr>
          <w:ilvl w:val="0"/>
          <w:numId w:val="3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Trend over last 3-6 months (is engagement improving?)</w:t>
      </w:r>
    </w:p>
    <w:p w14:paraId="4352EBA3" w14:textId="77777777" w:rsidR="005D6292" w:rsidRPr="005D6292" w:rsidRDefault="005D6292" w:rsidP="005D6292">
      <w:pPr>
        <w:numPr>
          <w:ilvl w:val="0"/>
          <w:numId w:val="3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Comparison to market average engagement rate (if available)</w:t>
      </w:r>
    </w:p>
    <w:p w14:paraId="5F26B4AA"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"Here's our partnership scorecard. We're actively managing X members, we haven't reached Y members (where we need your help), and there are Z eligible members not yet enrolled (opportunity for joint growth)."</w:t>
      </w:r>
    </w:p>
    <w:p w14:paraId="6AEDBF89"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(Starr):</w:t>
      </w:r>
      <w:r w:rsidRPr="005D6292">
        <w:rPr>
          <w:rFonts w:eastAsia="Times New Roman" w:cs="Segoe UI"/>
          <w:kern w:val="0"/>
          <w:sz w:val="21"/>
          <w:szCs w:val="21"/>
          <w14:ligatures w14:val="none"/>
        </w:rPr>
        <w:t xml:space="preserve"> "This is my demonstration of partnership. It shows we're trying to wrap around these patients, and here's where we need the provider to help us divide and conquer."</w:t>
      </w:r>
    </w:p>
    <w:p w14:paraId="3DD9EC8C"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6AF1CFB2">
          <v:rect id="_x0000_i1042" alt="" style="width:468pt;height:.05pt;mso-width-percent:0;mso-height-percent:0;mso-width-percent:0;mso-height-percent:0" o:hralign="center" o:hrstd="t" o:hr="t" fillcolor="#a0a0a0" stroked="f"/>
        </w:pict>
      </w:r>
    </w:p>
    <w:p w14:paraId="6C548169"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3: Utilization Drivers &amp; Opportunities</w:t>
      </w:r>
    </w:p>
    <w:p w14:paraId="00F58F1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need:</w:t>
      </w:r>
    </w:p>
    <w:p w14:paraId="677EEEB8" w14:textId="77777777" w:rsidR="005D6292" w:rsidRPr="005D6292" w:rsidRDefault="005D6292" w:rsidP="005D6292">
      <w:pPr>
        <w:numPr>
          <w:ilvl w:val="0"/>
          <w:numId w:val="3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"What is driving your inpatient utilization... we have to be able to tell them what are the categories and then down to who are the members"</w:t>
      </w:r>
    </w:p>
    <w:p w14:paraId="0B98FDBD" w14:textId="77777777" w:rsidR="005D6292" w:rsidRPr="005D6292" w:rsidRDefault="005D6292" w:rsidP="005D6292">
      <w:pPr>
        <w:numPr>
          <w:ilvl w:val="0"/>
          <w:numId w:val="3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"We need to narrow down into outlier data... what are levers that can be pulled"</w:t>
      </w:r>
    </w:p>
    <w:p w14:paraId="074AE20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5ECDDA04" w14:textId="77777777" w:rsidR="005D6292" w:rsidRPr="005D6292" w:rsidRDefault="005D6292" w:rsidP="005D6292">
      <w:pPr>
        <w:numPr>
          <w:ilvl w:val="0"/>
          <w:numId w:val="3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Potentially preventable ER visits + readmissions (counts, rates, 3M algorithm citation)</w:t>
      </w:r>
    </w:p>
    <w:p w14:paraId="1A31C37E" w14:textId="77777777" w:rsidR="005D6292" w:rsidRPr="005D6292" w:rsidRDefault="005D6292" w:rsidP="005D6292">
      <w:pPr>
        <w:numPr>
          <w:ilvl w:val="0"/>
          <w:numId w:val="3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Top clinical drivers ranked by volume/cost (CHF, COPD, diabetes, etc.—using Optum Impact Pro or 3M groupings)</w:t>
      </w:r>
    </w:p>
    <w:p w14:paraId="02256BCE" w14:textId="77777777" w:rsidR="005D6292" w:rsidRPr="005D6292" w:rsidRDefault="005D6292" w:rsidP="005D6292">
      <w:pPr>
        <w:numPr>
          <w:ilvl w:val="0"/>
          <w:numId w:val="3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High-risk members flagged for intervention (readmission risk, recent discharges without follow-up)</w:t>
      </w:r>
    </w:p>
    <w:p w14:paraId="70A565B2"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"Your utilization is driven by these specific clinical conditions and member cohorts. Here are the highest-priority opportunities for us to partner on this month."</w:t>
      </w:r>
    </w:p>
    <w:p w14:paraId="143B4FC9"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(Jess):</w:t>
      </w:r>
      <w:r w:rsidRPr="005D6292">
        <w:rPr>
          <w:rFonts w:eastAsia="Times New Roman" w:cs="Segoe UI"/>
          <w:kern w:val="0"/>
          <w:sz w:val="21"/>
          <w:szCs w:val="21"/>
          <w14:ligatures w14:val="none"/>
        </w:rPr>
        <w:t xml:space="preserve"> "This is where I go from 'you have high utilization' to 'here are the 30 diabetic patients with uncontrolled A1Cs who keep going to the ER—let's enroll them in chronic care management.'"</w:t>
      </w:r>
    </w:p>
    <w:p w14:paraId="42708EA3"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5664286E">
          <v:rect id="_x0000_i1041" alt="" style="width:468pt;height:.05pt;mso-width-percent:0;mso-height-percent:0;mso-width-percent:0;mso-height-percent:0" o:hralign="center" o:hrstd="t" o:hr="t" fillcolor="#a0a0a0" stroked="f"/>
        </w:pict>
      </w:r>
    </w:p>
    <w:p w14:paraId="731CDB07"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4: Member-Level Action Lists (The Handoff)</w:t>
      </w:r>
    </w:p>
    <w:p w14:paraId="350B974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need:</w:t>
      </w:r>
    </w:p>
    <w:p w14:paraId="18B647E5" w14:textId="77777777" w:rsidR="005D6292" w:rsidRPr="005D6292" w:rsidRDefault="005D6292" w:rsidP="005D6292">
      <w:pPr>
        <w:numPr>
          <w:ilvl w:val="0"/>
          <w:numId w:val="3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"Here are the members we're unable to reach... work with them on workflows"</w:t>
      </w:r>
    </w:p>
    <w:p w14:paraId="23F0E746" w14:textId="77777777" w:rsidR="005D6292" w:rsidRPr="005D6292" w:rsidRDefault="005D6292" w:rsidP="005D6292">
      <w:pPr>
        <w:numPr>
          <w:ilvl w:val="0"/>
          <w:numId w:val="3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"Soliciting the PCP's assistance for those folks we may be unable to reach"</w:t>
      </w:r>
    </w:p>
    <w:p w14:paraId="6BE51C0E"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4F7224B2" w14:textId="77777777" w:rsidR="005D6292" w:rsidRPr="005D6292" w:rsidRDefault="005D6292" w:rsidP="005D6292">
      <w:pPr>
        <w:numPr>
          <w:ilvl w:val="0"/>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Exportable, filterable member table with:</w:t>
      </w:r>
    </w:p>
    <w:p w14:paraId="68F691CF"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Plan Member ID</w:t>
      </w:r>
      <w:r w:rsidRPr="005D6292">
        <w:rPr>
          <w:rFonts w:eastAsia="Times New Roman" w:cs="Segoe UI"/>
          <w:kern w:val="0"/>
          <w:sz w:val="21"/>
          <w:szCs w:val="21"/>
          <w14:ligatures w14:val="none"/>
        </w:rPr>
        <w:t xml:space="preserve"> (clearly labeled—Starr's ID concordance concern)</w:t>
      </w:r>
    </w:p>
    <w:p w14:paraId="5644A789"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Member Name</w:t>
      </w:r>
    </w:p>
    <w:p w14:paraId="22DC1DD8"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Risk Tier</w:t>
      </w:r>
    </w:p>
    <w:p w14:paraId="7171B099"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lastRenderedPageBreak/>
        <w:t>CM Status (Actively Engaged / Unable to Reach / Eligible Not Engaged)</w:t>
      </w:r>
    </w:p>
    <w:p w14:paraId="3190C236"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Last Contact Date &amp; Outreach Status</w:t>
      </w:r>
    </w:p>
    <w:p w14:paraId="1977695C"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Recent Utilization Summary (ER visits, Admits, Readmits in last 90 days)</w:t>
      </w:r>
    </w:p>
    <w:p w14:paraId="1511BCCD"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Clinical Flags (CHF, COPD, Diabetes, etc.)</w:t>
      </w:r>
    </w:p>
    <w:p w14:paraId="6484B7CC"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Contact Info (phone, address)</w:t>
      </w:r>
    </w:p>
    <w:p w14:paraId="528BF735" w14:textId="77777777" w:rsidR="005D6292" w:rsidRPr="005D6292" w:rsidRDefault="005D6292" w:rsidP="005D6292">
      <w:pPr>
        <w:numPr>
          <w:ilvl w:val="0"/>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Pre-built filter views:</w:t>
      </w:r>
    </w:p>
    <w:p w14:paraId="5E978DE2"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"Unable to Reach" members (for provider outreach coordination)</w:t>
      </w:r>
    </w:p>
    <w:p w14:paraId="772B0AF0"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"High Readmission Risk" members (for urgent follow-up)</w:t>
      </w:r>
    </w:p>
    <w:p w14:paraId="494F9259"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"Frequent ER Utilizers" (for care management enrollment)</w:t>
      </w:r>
    </w:p>
    <w:p w14:paraId="0CAE2F3C" w14:textId="77777777" w:rsidR="005D6292" w:rsidRPr="005D6292" w:rsidRDefault="005D6292" w:rsidP="005D6292">
      <w:pPr>
        <w:numPr>
          <w:ilvl w:val="1"/>
          <w:numId w:val="3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"Eligible Not Engaged" (for enrollment campaigns)</w:t>
      </w:r>
    </w:p>
    <w:p w14:paraId="1156CE8A"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"Here are the actual people we need to act on together. You can export this list, hand it to your care coordinators, or we can walk through it member-by-member right now."</w:t>
      </w:r>
    </w:p>
    <w:p w14:paraId="4A3E5162"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(Starr):</w:t>
      </w:r>
      <w:r w:rsidRPr="005D6292">
        <w:rPr>
          <w:rFonts w:eastAsia="Times New Roman" w:cs="Segoe UI"/>
          <w:kern w:val="0"/>
          <w:sz w:val="21"/>
          <w:szCs w:val="21"/>
          <w14:ligatures w14:val="none"/>
        </w:rPr>
        <w:t xml:space="preserve"> "This is the tangible artifact I take to the PCP. It's a printed list that says: 'Here are 22 names. We can't reach them. Can you help?' Divide and conquer."</w:t>
      </w:r>
    </w:p>
    <w:p w14:paraId="53C500D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3CDA136">
          <v:rect id="_x0000_i1040" alt="" style="width:468pt;height:.05pt;mso-width-percent:0;mso-height-percent:0;mso-width-percent:0;mso-height-percent:0" o:hralign="center" o:hrstd="t" o:hr="t" fillcolor="#a0a0a0" stroked="f"/>
        </w:pict>
      </w:r>
    </w:p>
    <w:p w14:paraId="47BEACBF"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5: Trends &amp; Progress Tracking</w:t>
      </w:r>
    </w:p>
    <w:p w14:paraId="78F5F76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hands-on users need:</w:t>
      </w:r>
    </w:p>
    <w:p w14:paraId="0F20DFFF" w14:textId="77777777" w:rsidR="005D6292" w:rsidRPr="005D6292" w:rsidRDefault="005D6292" w:rsidP="005D6292">
      <w:pPr>
        <w:numPr>
          <w:ilvl w:val="0"/>
          <w:numId w:val="3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"Month over month, year over year... for three years worth of data, you would have three lines, and you could see how you performed year over year, month over month"</w:t>
      </w:r>
    </w:p>
    <w:p w14:paraId="7B3DE850" w14:textId="77777777" w:rsidR="005D6292" w:rsidRPr="005D6292" w:rsidRDefault="005D6292" w:rsidP="005D6292">
      <w:pPr>
        <w:numPr>
          <w:ilvl w:val="0"/>
          <w:numId w:val="3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"Monthly basis... quarterly executive level touch points... JOCs"</w:t>
      </w:r>
    </w:p>
    <w:p w14:paraId="11064B7D"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398AA8A4" w14:textId="77777777" w:rsidR="005D6292" w:rsidRPr="005D6292" w:rsidRDefault="005D6292" w:rsidP="005D6292">
      <w:pPr>
        <w:numPr>
          <w:ilvl w:val="0"/>
          <w:numId w:val="3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Month-over-month trend charts</w:t>
      </w:r>
      <w:r w:rsidRPr="005D6292">
        <w:rPr>
          <w:rFonts w:eastAsia="Times New Roman" w:cs="Segoe UI"/>
          <w:kern w:val="0"/>
          <w:sz w:val="21"/>
          <w:szCs w:val="21"/>
          <w14:ligatures w14:val="none"/>
        </w:rPr>
        <w:t xml:space="preserve"> for: ER visits per 1000, Admissions per 1000, Readmission rate, % CM Engaged</w:t>
      </w:r>
    </w:p>
    <w:p w14:paraId="17747831" w14:textId="77777777" w:rsidR="005D6292" w:rsidRPr="005D6292" w:rsidRDefault="005D6292" w:rsidP="005D6292">
      <w:pPr>
        <w:numPr>
          <w:ilvl w:val="0"/>
          <w:numId w:val="3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Year-over-year overlay visualization:</w:t>
      </w:r>
      <w:r w:rsidRPr="005D6292">
        <w:rPr>
          <w:rFonts w:eastAsia="Times New Roman" w:cs="Segoe UI"/>
          <w:kern w:val="0"/>
          <w:sz w:val="21"/>
          <w:szCs w:val="21"/>
          <w14:ligatures w14:val="none"/>
        </w:rPr>
        <w:t xml:space="preserve"> One line per year (2024, 2025, 2026), X-axis = months (Jan-Dec), to show seasonality and improvement</w:t>
      </w:r>
    </w:p>
    <w:p w14:paraId="6A33B6C1" w14:textId="77777777" w:rsidR="005D6292" w:rsidRPr="005D6292" w:rsidRDefault="005D6292" w:rsidP="005D6292">
      <w:pPr>
        <w:numPr>
          <w:ilvl w:val="0"/>
          <w:numId w:val="3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NOT</w:t>
      </w:r>
      <w:r w:rsidRPr="005D6292">
        <w:rPr>
          <w:rFonts w:eastAsia="Times New Roman" w:cs="Segoe UI"/>
          <w:kern w:val="0"/>
          <w:sz w:val="21"/>
          <w:szCs w:val="21"/>
          <w14:ligatures w14:val="none"/>
        </w:rPr>
        <w:t xml:space="preserve"> a single continuous line for three years (Starr explicitly rejected this)</w:t>
      </w:r>
    </w:p>
    <w:p w14:paraId="5CF70AD7" w14:textId="77777777" w:rsidR="005D6292" w:rsidRPr="005D6292" w:rsidRDefault="005D6292" w:rsidP="005D6292">
      <w:pPr>
        <w:numPr>
          <w:ilvl w:val="0"/>
          <w:numId w:val="3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Optional: Annotations for interventions or major events</w:t>
      </w:r>
    </w:p>
    <w:p w14:paraId="0C67B632"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"Here's how we're trending over time. Our partnership is making an impact—we've reduced ER utilization 15% year-over-year, and CM engagement is up 8 percentage points since last quarter."</w:t>
      </w:r>
    </w:p>
    <w:p w14:paraId="01C558B6"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(Jess):</w:t>
      </w:r>
      <w:r w:rsidRPr="005D6292">
        <w:rPr>
          <w:rFonts w:eastAsia="Times New Roman" w:cs="Segoe UI"/>
          <w:kern w:val="0"/>
          <w:sz w:val="21"/>
          <w:szCs w:val="21"/>
          <w14:ligatures w14:val="none"/>
        </w:rPr>
        <w:t xml:space="preserve"> "This is my proof of value for quarterly JOCs. I can show the provider executive team that our monthly touchpoints are working and the trend is going in the right direction."</w:t>
      </w:r>
    </w:p>
    <w:p w14:paraId="0AE8E89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09A5864">
          <v:rect id="_x0000_i1039" alt="" style="width:468pt;height:.05pt;mso-width-percent:0;mso-height-percent:0;mso-width-percent:0;mso-height-percent:0" o:hralign="center" o:hrstd="t" o:hr="t" fillcolor="#a0a0a0" stroked="f"/>
        </w:pict>
      </w:r>
    </w:p>
    <w:p w14:paraId="2430356A" w14:textId="77777777" w:rsidR="005D6292" w:rsidRPr="005D6292" w:rsidRDefault="005D6292" w:rsidP="005D6292">
      <w:pPr>
        <w:spacing w:before="100" w:beforeAutospacing="1" w:after="100" w:afterAutospacing="1" w:line="300" w:lineRule="atLeast"/>
        <w:outlineLvl w:val="3"/>
        <w:rPr>
          <w:rFonts w:eastAsia="Times New Roman" w:cs="Segoe UI"/>
          <w:b/>
          <w:bCs/>
          <w:kern w:val="0"/>
          <w14:ligatures w14:val="none"/>
        </w:rPr>
      </w:pPr>
      <w:r w:rsidRPr="005D6292">
        <w:rPr>
          <w:rFonts w:eastAsia="Times New Roman" w:cs="Segoe UI"/>
          <w:b/>
          <w:bCs/>
          <w:kern w:val="0"/>
          <w14:ligatures w14:val="none"/>
        </w:rPr>
        <w:t>Section 6: Definitions &amp; Methodology (Always Accessible)</w:t>
      </w:r>
    </w:p>
    <w:p w14:paraId="687DE95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What hands-on users need:</w:t>
      </w:r>
    </w:p>
    <w:p w14:paraId="416D378F" w14:textId="77777777" w:rsidR="005D6292" w:rsidRPr="005D6292" w:rsidRDefault="005D6292" w:rsidP="005D6292">
      <w:pPr>
        <w:numPr>
          <w:ilvl w:val="0"/>
          <w:numId w:val="4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"Every provider is going to ask you for it [actively engaged definition]... we need that definition in there"</w:t>
      </w:r>
    </w:p>
    <w:p w14:paraId="15F94ABC" w14:textId="77777777" w:rsidR="005D6292" w:rsidRPr="005D6292" w:rsidRDefault="005D6292" w:rsidP="005D6292">
      <w:pPr>
        <w:numPr>
          <w:ilvl w:val="0"/>
          <w:numId w:val="4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"If I see 3M, that's simple... I know that has strong clinical and data-driven rigor"</w:t>
      </w:r>
    </w:p>
    <w:p w14:paraId="17B4C359"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What to show:</w:t>
      </w:r>
    </w:p>
    <w:p w14:paraId="0CB6F7E4" w14:textId="77777777" w:rsidR="005D6292" w:rsidRPr="005D6292" w:rsidRDefault="005D6292" w:rsidP="005D6292">
      <w:pPr>
        <w:numPr>
          <w:ilvl w:val="0"/>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Expandable panel or dedicated tab with: </w:t>
      </w:r>
    </w:p>
    <w:p w14:paraId="62508F09"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"Actively Engaged" definition</w:t>
      </w:r>
      <w:r w:rsidRPr="005D6292">
        <w:rPr>
          <w:rFonts w:eastAsia="Times New Roman" w:cs="Segoe UI"/>
          <w:kern w:val="0"/>
          <w:sz w:val="21"/>
          <w:szCs w:val="21"/>
          <w14:ligatures w14:val="none"/>
        </w:rPr>
        <w:t xml:space="preserve"> (sourced verbatim from Care Management team—must be clear, even if imperfect)</w:t>
      </w:r>
    </w:p>
    <w:p w14:paraId="478C48BA"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 stratification methodology</w:t>
      </w:r>
      <w:r w:rsidRPr="005D6292">
        <w:rPr>
          <w:rFonts w:eastAsia="Times New Roman" w:cs="Segoe UI"/>
          <w:kern w:val="0"/>
          <w:sz w:val="21"/>
          <w:szCs w:val="21"/>
          <w14:ligatures w14:val="none"/>
        </w:rPr>
        <w:t xml:space="preserve"> (algorithm source, High = top 1%, Moderate = next 2-5%, criteria)</w:t>
      </w:r>
    </w:p>
    <w:p w14:paraId="6BCED618"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Potentially Preventable Events</w:t>
      </w:r>
      <w:r w:rsidRPr="005D6292">
        <w:rPr>
          <w:rFonts w:eastAsia="Times New Roman" w:cs="Segoe UI"/>
          <w:kern w:val="0"/>
          <w:sz w:val="21"/>
          <w:szCs w:val="21"/>
          <w14:ligatures w14:val="none"/>
        </w:rPr>
        <w:t xml:space="preserve"> (3M PPR algorithm, version, brief logic summary)</w:t>
      </w:r>
    </w:p>
    <w:p w14:paraId="78F83E57"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Clinical driver groupings</w:t>
      </w:r>
      <w:r w:rsidRPr="005D6292">
        <w:rPr>
          <w:rFonts w:eastAsia="Times New Roman" w:cs="Segoe UI"/>
          <w:kern w:val="0"/>
          <w:sz w:val="21"/>
          <w:szCs w:val="21"/>
          <w14:ligatures w14:val="none"/>
        </w:rPr>
        <w:t xml:space="preserve"> (Optum Impact Pro or 3M categories and their definitions)</w:t>
      </w:r>
    </w:p>
    <w:p w14:paraId="667C97E6"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Member ID explanation</w:t>
      </w:r>
      <w:r w:rsidRPr="005D6292">
        <w:rPr>
          <w:rFonts w:eastAsia="Times New Roman" w:cs="Segoe UI"/>
          <w:kern w:val="0"/>
          <w:sz w:val="21"/>
          <w:szCs w:val="21"/>
          <w14:ligatures w14:val="none"/>
        </w:rPr>
        <w:t xml:space="preserve"> (Plan Member ID vs. Subscriber ID vs. Member ID—which one is displayed and why)</w:t>
      </w:r>
    </w:p>
    <w:p w14:paraId="54DC3BFA" w14:textId="77777777" w:rsidR="005D6292" w:rsidRPr="005D6292" w:rsidRDefault="005D6292" w:rsidP="005D6292">
      <w:pPr>
        <w:numPr>
          <w:ilvl w:val="1"/>
          <w:numId w:val="4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Data freshness statement</w:t>
      </w:r>
      <w:r w:rsidRPr="005D6292">
        <w:rPr>
          <w:rFonts w:eastAsia="Times New Roman" w:cs="Segoe UI"/>
          <w:kern w:val="0"/>
          <w:sz w:val="21"/>
          <w:szCs w:val="21"/>
          <w14:ligatures w14:val="none"/>
        </w:rPr>
        <w:t xml:space="preserve"> (claims lag, ADT feed timeliness, last refresh date)</w:t>
      </w:r>
    </w:p>
    <w:p w14:paraId="1FF5D57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Story it tells:</w:t>
      </w:r>
      <w:r w:rsidRPr="005D6292">
        <w:rPr>
          <w:rFonts w:eastAsia="Times New Roman" w:cs="Segoe UI"/>
          <w:kern w:val="0"/>
          <w:sz w:val="21"/>
          <w:szCs w:val="21"/>
          <w14:ligatures w14:val="none"/>
        </w:rPr>
        <w:t xml:space="preserve"> </w:t>
      </w:r>
      <w:r w:rsidRPr="005D6292">
        <w:rPr>
          <w:rFonts w:eastAsia="Times New Roman" w:cs="Segoe UI"/>
          <w:i/>
          <w:iCs/>
          <w:kern w:val="0"/>
          <w:sz w:val="21"/>
          <w:szCs w:val="21"/>
          <w14:ligatures w14:val="none"/>
        </w:rPr>
        <w:t>"Here's exactly how we calculated everything. You can trust this data because it's based on industry-standard algorithms (3M, Optum) and we're transparent about our methodology."</w:t>
      </w:r>
    </w:p>
    <w:p w14:paraId="350B026F"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mental model (Jess):</w:t>
      </w:r>
      <w:r w:rsidRPr="005D6292">
        <w:rPr>
          <w:rFonts w:eastAsia="Times New Roman" w:cs="Segoe UI"/>
          <w:kern w:val="0"/>
          <w:sz w:val="21"/>
          <w:szCs w:val="21"/>
          <w14:ligatures w14:val="none"/>
        </w:rPr>
        <w:t xml:space="preserve"> "When a provider challenges me—'How do you define actively engaged? What makes this ER visit preventable?'—I can pull up this page on my laptop and read the exact definition. That maintains my credibility."</w:t>
      </w:r>
    </w:p>
    <w:p w14:paraId="02692BC1"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26F70A6">
          <v:rect id="_x0000_i1038" alt="" style="width:468pt;height:.05pt;mso-width-percent:0;mso-height-percent:0;mso-width-percent:0;mso-height-percent:0" o:hralign="center" o:hrstd="t" o:hr="t" fillcolor="#a0a0a0" stroked="f"/>
        </w:pict>
      </w:r>
    </w:p>
    <w:p w14:paraId="17C02CE9"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Design Implications, Risks &amp; Gaps (Operator Perspective)</w:t>
      </w:r>
    </w:p>
    <w:p w14:paraId="59C5C1C7" w14:textId="77777777" w:rsidR="009621AA" w:rsidRDefault="00B50247">
      <w:pPr>
        <w:spacing w:line="300" w:lineRule="atLeast"/>
        <w:rPr>
          <w:color w:val="7030A0"/>
        </w:rPr>
      </w:pPr>
      <w:r w:rsidRPr="005D6292">
        <w:rPr>
          <w:rFonts w:eastAsia="Times New Roman" w:cs="Segoe UI"/>
          <w:b/>
          <w:bCs/>
          <w:kern w:val="0"/>
          <w:sz w:val="27"/>
          <w:szCs w:val="27"/>
          <w14:ligatures w14:val="none"/>
        </w:rPr>
        <w:t>Critical Design Considerations from Hands-On Users</w:t>
      </w:r>
    </w:p>
    <w:p w14:paraId="66BAA53D"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1. Provider-Level Organization is the Entire Point</w:t>
      </w:r>
    </w:p>
    <w:p w14:paraId="2161F4FF" w14:textId="77777777" w:rsidR="005D6292" w:rsidRPr="005D6292" w:rsidRDefault="005D6292" w:rsidP="005D6292">
      <w:pPr>
        <w:numPr>
          <w:ilvl w:val="0"/>
          <w:numId w:val="4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"We have zero tools, absolutely no tool that I can identify to say, show me members by provider"</w:t>
      </w:r>
    </w:p>
    <w:p w14:paraId="46009A53" w14:textId="77777777" w:rsidR="005D6292" w:rsidRPr="005D6292" w:rsidRDefault="005D6292" w:rsidP="005D6292">
      <w:pPr>
        <w:numPr>
          <w:ilvl w:val="0"/>
          <w:numId w:val="4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Every single view, every KPI, every trend chart must be </w:t>
      </w:r>
      <w:r w:rsidRPr="005D6292">
        <w:rPr>
          <w:rFonts w:eastAsia="Times New Roman" w:cs="Segoe UI"/>
          <w:b/>
          <w:bCs/>
          <w:kern w:val="0"/>
          <w:sz w:val="21"/>
          <w:szCs w:val="21"/>
          <w14:ligatures w14:val="none"/>
        </w:rPr>
        <w:t>filterable and segmentable by provider (individual PCP and TIN/provider group)</w:t>
      </w:r>
      <w:r w:rsidRPr="005D6292">
        <w:rPr>
          <w:rFonts w:eastAsia="Times New Roman" w:cs="Segoe UI"/>
          <w:kern w:val="0"/>
          <w:sz w:val="21"/>
          <w:szCs w:val="21"/>
          <w14:ligatures w14:val="none"/>
        </w:rPr>
        <w:t>. This is not a "nice to have"—it is the foundational requirement that justifies the entire tool's existence.</w:t>
      </w:r>
    </w:p>
    <w:p w14:paraId="202D4B21" w14:textId="77777777" w:rsidR="005D6292" w:rsidRPr="005D6292" w:rsidRDefault="005D6292" w:rsidP="005D6292">
      <w:pPr>
        <w:numPr>
          <w:ilvl w:val="0"/>
          <w:numId w:val="4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w:t>
      </w:r>
      <w:r w:rsidRPr="005D6292">
        <w:rPr>
          <w:rFonts w:eastAsia="Times New Roman" w:cs="Segoe UI"/>
          <w:kern w:val="0"/>
          <w:sz w:val="21"/>
          <w:szCs w:val="21"/>
          <w14:ligatures w14:val="none"/>
        </w:rPr>
        <w:t xml:space="preserve"> If attribution logic is unstable (members switching PCPs frequently, unclear assignment rules), hands-on users will lose trust immediately and revert to ad hoc reports.</w:t>
      </w:r>
    </w:p>
    <w:p w14:paraId="04A7F6D3" w14:textId="77777777" w:rsidR="005D6292" w:rsidRPr="005D6292" w:rsidRDefault="005D6292" w:rsidP="005D6292">
      <w:pPr>
        <w:numPr>
          <w:ilvl w:val="0"/>
          <w:numId w:val="42"/>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Mitigation:</w:t>
      </w:r>
      <w:r w:rsidRPr="005D6292">
        <w:rPr>
          <w:rFonts w:eastAsia="Times New Roman" w:cs="Segoe UI"/>
          <w:kern w:val="0"/>
          <w:sz w:val="21"/>
          <w:szCs w:val="21"/>
          <w14:ligatures w14:val="none"/>
        </w:rPr>
        <w:t xml:space="preserve"> Clearly document and display attribution methodology (e.g., "attributed to PCP with plurality of visits in last 12 months as of [date]"). Consider showing attribution date in tooltips. Test with real provider data before launch.</w:t>
      </w:r>
    </w:p>
    <w:p w14:paraId="3AB4BB38"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lastRenderedPageBreak/>
        <w:pict w14:anchorId="4FBD9E39">
          <v:rect id="_x0000_i1037" alt="" style="width:468pt;height:.05pt;mso-width-percent:0;mso-height-percent:0;mso-width-percent:0;mso-height-percent:0" o:hralign="center" o:hrstd="t" o:hr="t" fillcolor="#a0a0a0" stroked="f"/>
        </w:pict>
      </w:r>
    </w:p>
    <w:p w14:paraId="427F208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2. Member ID Concordance Must Be Solved</w:t>
      </w:r>
    </w:p>
    <w:p w14:paraId="220F6B9B" w14:textId="77777777" w:rsidR="005D6292" w:rsidRPr="005D6292" w:rsidRDefault="005D6292" w:rsidP="005D6292">
      <w:pPr>
        <w:numPr>
          <w:ilvl w:val="0"/>
          <w:numId w:val="4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Starr: "There is a member ID, there is a plan member ID... subscriber member ID... each of those reports use some variation. So if you're trying to find a match, it's very difficult"</w:t>
      </w:r>
    </w:p>
    <w:p w14:paraId="449FD241" w14:textId="77777777" w:rsidR="005D6292" w:rsidRPr="005D6292" w:rsidRDefault="005D6292" w:rsidP="005D6292">
      <w:pPr>
        <w:numPr>
          <w:ilvl w:val="0"/>
          <w:numId w:val="4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Member-level exports and lists must use </w:t>
      </w:r>
      <w:r w:rsidRPr="005D6292">
        <w:rPr>
          <w:rFonts w:eastAsia="Times New Roman" w:cs="Segoe UI"/>
          <w:b/>
          <w:bCs/>
          <w:kern w:val="0"/>
          <w:sz w:val="21"/>
          <w:szCs w:val="21"/>
          <w14:ligatures w14:val="none"/>
        </w:rPr>
        <w:t>one consistent, clearly labeled ID</w:t>
      </w:r>
      <w:r w:rsidRPr="005D6292">
        <w:rPr>
          <w:rFonts w:eastAsia="Times New Roman" w:cs="Segoe UI"/>
          <w:kern w:val="0"/>
          <w:sz w:val="21"/>
          <w:szCs w:val="21"/>
          <w14:ligatures w14:val="none"/>
        </w:rPr>
        <w:t xml:space="preserve"> that Care Management teams can match to their systems (TrueCare, case management platforms).</w:t>
      </w:r>
    </w:p>
    <w:p w14:paraId="4251E340" w14:textId="77777777" w:rsidR="005D6292" w:rsidRPr="005D6292" w:rsidRDefault="005D6292" w:rsidP="005D6292">
      <w:pPr>
        <w:numPr>
          <w:ilvl w:val="0"/>
          <w:numId w:val="4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Recommended Approach:</w:t>
      </w:r>
      <w:r w:rsidRPr="005D6292">
        <w:rPr>
          <w:rFonts w:eastAsia="Times New Roman" w:cs="Segoe UI"/>
          <w:kern w:val="0"/>
          <w:sz w:val="21"/>
          <w:szCs w:val="21"/>
          <w14:ligatures w14:val="none"/>
        </w:rPr>
        <w:t xml:space="preserve"> Use </w:t>
      </w:r>
      <w:r w:rsidRPr="005D6292">
        <w:rPr>
          <w:rFonts w:eastAsia="Times New Roman" w:cs="Segoe UI"/>
          <w:b/>
          <w:bCs/>
          <w:kern w:val="0"/>
          <w:sz w:val="21"/>
          <w:szCs w:val="21"/>
          <w14:ligatures w14:val="none"/>
        </w:rPr>
        <w:t>Plan Member ID</w:t>
      </w:r>
      <w:r w:rsidRPr="005D6292">
        <w:rPr>
          <w:rFonts w:eastAsia="Times New Roman" w:cs="Segoe UI"/>
          <w:kern w:val="0"/>
          <w:sz w:val="21"/>
          <w:szCs w:val="21"/>
          <w14:ligatures w14:val="none"/>
        </w:rPr>
        <w:t xml:space="preserve"> as primary identifier (validate with CM team). Display it prominently in all member lists. Provide ID crosswalk/lookup if possible. Document in Definitions section which ID is shown and why.</w:t>
      </w:r>
    </w:p>
    <w:p w14:paraId="5A87EDB5" w14:textId="77777777" w:rsidR="005D6292" w:rsidRPr="005D6292" w:rsidRDefault="005D6292" w:rsidP="005D6292">
      <w:pPr>
        <w:numPr>
          <w:ilvl w:val="0"/>
          <w:numId w:val="4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w:t>
      </w:r>
      <w:r w:rsidRPr="005D6292">
        <w:rPr>
          <w:rFonts w:eastAsia="Times New Roman" w:cs="Segoe UI"/>
          <w:kern w:val="0"/>
          <w:sz w:val="21"/>
          <w:szCs w:val="21"/>
          <w14:ligatures w14:val="none"/>
        </w:rPr>
        <w:t xml:space="preserve"> If wrong ID is used, PE teams generate lists that CM teams can't action—tool becomes useless for coordination.</w:t>
      </w:r>
    </w:p>
    <w:p w14:paraId="2BB72254"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5FB3768B">
          <v:rect id="_x0000_i1036" alt="" style="width:468pt;height:.05pt;mso-width-percent:0;mso-height-percent:0;mso-width-percent:0;mso-height-percent:0" o:hralign="center" o:hrstd="t" o:hr="t" fillcolor="#a0a0a0" stroked="f"/>
        </w:pict>
      </w:r>
    </w:p>
    <w:p w14:paraId="2BACC7BC"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3. Algorithm Transparency = Provider Trust</w:t>
      </w:r>
    </w:p>
    <w:p w14:paraId="1E773B42" w14:textId="77777777" w:rsidR="005D6292" w:rsidRPr="005D6292" w:rsidRDefault="005D6292" w:rsidP="005D6292">
      <w:pPr>
        <w:numPr>
          <w:ilvl w:val="0"/>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"If I see 3M, that's simple... strong clinical and data-driven rigor... our providers would just be like, oh yeah, that's a standard used tool"</w:t>
      </w:r>
    </w:p>
    <w:p w14:paraId="5F292326" w14:textId="77777777" w:rsidR="005D6292" w:rsidRPr="005D6292" w:rsidRDefault="005D6292" w:rsidP="005D6292">
      <w:pPr>
        <w:numPr>
          <w:ilvl w:val="0"/>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Every predictive or preventability metric must </w:t>
      </w:r>
      <w:r w:rsidRPr="005D6292">
        <w:rPr>
          <w:rFonts w:eastAsia="Times New Roman" w:cs="Segoe UI"/>
          <w:b/>
          <w:bCs/>
          <w:kern w:val="0"/>
          <w:sz w:val="21"/>
          <w:szCs w:val="21"/>
          <w14:ligatures w14:val="none"/>
        </w:rPr>
        <w:t>cite its source</w:t>
      </w:r>
      <w:r w:rsidRPr="005D6292">
        <w:rPr>
          <w:rFonts w:eastAsia="Times New Roman" w:cs="Segoe UI"/>
          <w:kern w:val="0"/>
          <w:sz w:val="21"/>
          <w:szCs w:val="21"/>
          <w14:ligatures w14:val="none"/>
        </w:rPr>
        <w:t xml:space="preserve"> (3M PPR, Optum Impact Pro, etc.) in: </w:t>
      </w:r>
    </w:p>
    <w:p w14:paraId="48365048" w14:textId="77777777" w:rsidR="005D6292" w:rsidRPr="005D6292" w:rsidRDefault="005D6292" w:rsidP="005D6292">
      <w:pPr>
        <w:numPr>
          <w:ilvl w:val="1"/>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Metric title or subtitle</w:t>
      </w:r>
    </w:p>
    <w:p w14:paraId="66B2AE13" w14:textId="77777777" w:rsidR="005D6292" w:rsidRPr="005D6292" w:rsidRDefault="005D6292" w:rsidP="005D6292">
      <w:pPr>
        <w:numPr>
          <w:ilvl w:val="1"/>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Tooltip on hover</w:t>
      </w:r>
    </w:p>
    <w:p w14:paraId="6FCCF986" w14:textId="77777777" w:rsidR="005D6292" w:rsidRPr="005D6292" w:rsidRDefault="005D6292" w:rsidP="005D6292">
      <w:pPr>
        <w:numPr>
          <w:ilvl w:val="1"/>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Definitions page with methodology summary</w:t>
      </w:r>
    </w:p>
    <w:p w14:paraId="258D75BA" w14:textId="77777777" w:rsidR="005D6292" w:rsidRPr="005D6292" w:rsidRDefault="005D6292" w:rsidP="005D6292">
      <w:pPr>
        <w:numPr>
          <w:ilvl w:val="0"/>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w:t>
      </w:r>
      <w:r w:rsidRPr="005D6292">
        <w:rPr>
          <w:rFonts w:eastAsia="Times New Roman" w:cs="Segoe UI"/>
          <w:kern w:val="0"/>
          <w:sz w:val="21"/>
          <w:szCs w:val="21"/>
          <w14:ligatures w14:val="none"/>
        </w:rPr>
        <w:t xml:space="preserve"> If using unproven internal algorithms (e.g., new "care management engine"), providers may dismiss data as "black box health plan nonsense" and PE teams lose credibility.</w:t>
      </w:r>
    </w:p>
    <w:p w14:paraId="3EEA3790" w14:textId="77777777" w:rsidR="005D6292" w:rsidRPr="005D6292" w:rsidRDefault="005D6292" w:rsidP="005D6292">
      <w:pPr>
        <w:numPr>
          <w:ilvl w:val="0"/>
          <w:numId w:val="44"/>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Mitigation:</w:t>
      </w:r>
      <w:r w:rsidRPr="005D6292">
        <w:rPr>
          <w:rFonts w:eastAsia="Times New Roman" w:cs="Segoe UI"/>
          <w:kern w:val="0"/>
          <w:sz w:val="21"/>
          <w:szCs w:val="21"/>
          <w14:ligatures w14:val="none"/>
        </w:rPr>
        <w:t xml:space="preserve"> Prioritize industry-standard algorithms. If internal tools are used, provide detailed validation statistics, sample methodology, and be prepared for provider challenges. Consider pending call with Peter Lauterbach's team to assess new engine credibility.</w:t>
      </w:r>
    </w:p>
    <w:p w14:paraId="3A6264B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8B83947">
          <v:rect id="_x0000_i1035" alt="" style="width:468pt;height:.05pt;mso-width-percent:0;mso-height-percent:0;mso-width-percent:0;mso-height-percent:0" o:hralign="center" o:hrstd="t" o:hr="t" fillcolor="#a0a0a0" stroked="f"/>
        </w:pict>
      </w:r>
    </w:p>
    <w:p w14:paraId="6BBF3678"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4. Data Timeliness: Critical for Some Metrics, Not Others</w:t>
      </w:r>
    </w:p>
    <w:p w14:paraId="21997FF3" w14:textId="77777777" w:rsidR="005D6292" w:rsidRPr="005D6292" w:rsidRDefault="005D6292" w:rsidP="005D6292">
      <w:pPr>
        <w:numPr>
          <w:ilvl w:val="0"/>
          <w:numId w:val="4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"This [readmission risk] is only useful with ADT file. You have to have this within your ADT feed"</w:t>
      </w:r>
    </w:p>
    <w:p w14:paraId="18CE4567" w14:textId="77777777" w:rsidR="005D6292" w:rsidRPr="005D6292" w:rsidRDefault="005D6292" w:rsidP="005D6292">
      <w:pPr>
        <w:numPr>
          <w:ilvl w:val="0"/>
          <w:numId w:val="4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Hands-on users understand that </w:t>
      </w:r>
      <w:r w:rsidRPr="005D6292">
        <w:rPr>
          <w:rFonts w:eastAsia="Times New Roman" w:cs="Segoe UI"/>
          <w:b/>
          <w:bCs/>
          <w:kern w:val="0"/>
          <w:sz w:val="21"/>
          <w:szCs w:val="21"/>
          <w14:ligatures w14:val="none"/>
        </w:rPr>
        <w:t>readmission risk, recent discharges, and post-discharge follow-up require near-real-time data (ADT feeds)</w:t>
      </w:r>
      <w:r w:rsidRPr="005D6292">
        <w:rPr>
          <w:rFonts w:eastAsia="Times New Roman" w:cs="Segoe UI"/>
          <w:kern w:val="0"/>
          <w:sz w:val="21"/>
          <w:szCs w:val="21"/>
          <w14:ligatures w14:val="none"/>
        </w:rPr>
        <w:t>. If only claims data is available (30-90 day lag), these metrics are not actionable for intervention.</w:t>
      </w:r>
    </w:p>
    <w:p w14:paraId="3C4935C4" w14:textId="77777777" w:rsidR="005D6292" w:rsidRPr="005D6292" w:rsidRDefault="005D6292" w:rsidP="005D6292">
      <w:pPr>
        <w:numPr>
          <w:ilvl w:val="0"/>
          <w:numId w:val="4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User-Centered Decision:</w:t>
      </w:r>
      <w:r w:rsidRPr="005D6292">
        <w:rPr>
          <w:rFonts w:eastAsia="Times New Roman" w:cs="Segoe UI"/>
          <w:kern w:val="0"/>
          <w:sz w:val="21"/>
          <w:szCs w:val="21"/>
          <w14:ligatures w14:val="none"/>
        </w:rPr>
        <w:t xml:space="preserve"> If ADT is unavailable in MVP, </w:t>
      </w:r>
      <w:r w:rsidRPr="005D6292">
        <w:rPr>
          <w:rFonts w:eastAsia="Times New Roman" w:cs="Segoe UI"/>
          <w:b/>
          <w:bCs/>
          <w:kern w:val="0"/>
          <w:sz w:val="21"/>
          <w:szCs w:val="21"/>
          <w14:ligatures w14:val="none"/>
        </w:rPr>
        <w:t>defer time-sensitive metrics to Phase 2</w:t>
      </w:r>
      <w:r w:rsidRPr="005D6292">
        <w:rPr>
          <w:rFonts w:eastAsia="Times New Roman" w:cs="Segoe UI"/>
          <w:kern w:val="0"/>
          <w:sz w:val="21"/>
          <w:szCs w:val="21"/>
          <w14:ligatures w14:val="none"/>
        </w:rPr>
        <w:t xml:space="preserve"> and clearly communicate timeline to users. Focus MVP on </w:t>
      </w:r>
      <w:r w:rsidRPr="005D6292">
        <w:rPr>
          <w:rFonts w:eastAsia="Times New Roman" w:cs="Segoe UI"/>
          <w:b/>
          <w:bCs/>
          <w:kern w:val="0"/>
          <w:sz w:val="21"/>
          <w:szCs w:val="21"/>
          <w14:ligatures w14:val="none"/>
        </w:rPr>
        <w:t>trend-based, retrospective metrics</w:t>
      </w:r>
      <w:r w:rsidRPr="005D6292">
        <w:rPr>
          <w:rFonts w:eastAsia="Times New Roman" w:cs="Segoe UI"/>
          <w:kern w:val="0"/>
          <w:sz w:val="21"/>
          <w:szCs w:val="21"/>
          <w14:ligatures w14:val="none"/>
        </w:rPr>
        <w:t xml:space="preserve"> (ER per 1000, admissions per 1000, CM engagement rates) that work with claims lag.</w:t>
      </w:r>
    </w:p>
    <w:p w14:paraId="5FA086A1" w14:textId="77777777" w:rsidR="005D6292" w:rsidRPr="005D6292" w:rsidRDefault="005D6292" w:rsidP="005D6292">
      <w:pPr>
        <w:numPr>
          <w:ilvl w:val="0"/>
          <w:numId w:val="45"/>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Mitigation:</w:t>
      </w:r>
      <w:r w:rsidRPr="005D6292">
        <w:rPr>
          <w:rFonts w:eastAsia="Times New Roman" w:cs="Segoe UI"/>
          <w:kern w:val="0"/>
          <w:sz w:val="21"/>
          <w:szCs w:val="21"/>
          <w14:ligatures w14:val="none"/>
        </w:rPr>
        <w:t xml:space="preserve"> Clearly label data freshness on dashboard ("Data as of [date], claims processed through [date]"). Set user expectations: "This dashboard is for trend analysis and meeting prep, not real-time intervention alerts."</w:t>
      </w:r>
    </w:p>
    <w:p w14:paraId="2C59B3F1"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lastRenderedPageBreak/>
        <w:pict w14:anchorId="3100D23D">
          <v:rect id="_x0000_i1034" alt="" style="width:468pt;height:.05pt;mso-width-percent:0;mso-height-percent:0;mso-width-percent:0;mso-height-percent:0" o:hralign="center" o:hrstd="t" o:hr="t" fillcolor="#a0a0a0" stroked="f"/>
        </w:pict>
      </w:r>
    </w:p>
    <w:p w14:paraId="0858FC2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5. Definition of "Actively Engaged" is a Known Unknown</w:t>
      </w:r>
    </w:p>
    <w:p w14:paraId="58CDD7E1" w14:textId="77777777" w:rsidR="005D6292" w:rsidRPr="005D6292" w:rsidRDefault="005D6292" w:rsidP="005D6292">
      <w:pPr>
        <w:numPr>
          <w:ilvl w:val="0"/>
          <w:numId w:val="4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"I have seen the bar so low. Actively engaged could literally be answered their phone one time... I've seen folks that say no, actively engaged means they have an active care plan and they have a minimum of 1 interaction every 30 days"</w:t>
      </w:r>
    </w:p>
    <w:p w14:paraId="6BDFB4AB" w14:textId="77777777" w:rsidR="005D6292" w:rsidRPr="005D6292" w:rsidRDefault="005D6292" w:rsidP="005D6292">
      <w:pPr>
        <w:numPr>
          <w:ilvl w:val="0"/>
          <w:numId w:val="4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Dashboard cannot launch without an </w:t>
      </w:r>
      <w:r w:rsidRPr="005D6292">
        <w:rPr>
          <w:rFonts w:eastAsia="Times New Roman" w:cs="Segoe UI"/>
          <w:b/>
          <w:bCs/>
          <w:kern w:val="0"/>
          <w:sz w:val="21"/>
          <w:szCs w:val="21"/>
          <w14:ligatures w14:val="none"/>
        </w:rPr>
        <w:t>official, documented definition</w:t>
      </w:r>
      <w:r w:rsidRPr="005D6292">
        <w:rPr>
          <w:rFonts w:eastAsia="Times New Roman" w:cs="Segoe UI"/>
          <w:kern w:val="0"/>
          <w:sz w:val="21"/>
          <w:szCs w:val="21"/>
          <w14:ligatures w14:val="none"/>
        </w:rPr>
        <w:t xml:space="preserve"> from Care Management team. Hands-on users will be challenged by providers on this exact point.</w:t>
      </w:r>
    </w:p>
    <w:p w14:paraId="0022ED79" w14:textId="77777777" w:rsidR="005D6292" w:rsidRPr="005D6292" w:rsidRDefault="005D6292" w:rsidP="005D6292">
      <w:pPr>
        <w:numPr>
          <w:ilvl w:val="0"/>
          <w:numId w:val="4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Next Step (Blocking):</w:t>
      </w:r>
      <w:r w:rsidRPr="005D6292">
        <w:rPr>
          <w:rFonts w:eastAsia="Times New Roman" w:cs="Segoe UI"/>
          <w:kern w:val="0"/>
          <w:sz w:val="21"/>
          <w:szCs w:val="21"/>
          <w14:ligatures w14:val="none"/>
        </w:rPr>
        <w:t xml:space="preserve"> Obtain written definition from Care Management leadership. Add to Definitions page verbatim. If definition is weak ("answered phone once"), consider displaying more granular engagement tiers: "Contacted 1x," "Contacted 2-3x," "Active Care Plan + Monthly Contact."</w:t>
      </w:r>
    </w:p>
    <w:p w14:paraId="56FCFD44" w14:textId="77777777" w:rsidR="005D6292" w:rsidRPr="005D6292" w:rsidRDefault="005D6292" w:rsidP="005D6292">
      <w:pPr>
        <w:numPr>
          <w:ilvl w:val="0"/>
          <w:numId w:val="46"/>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w:t>
      </w:r>
      <w:r w:rsidRPr="005D6292">
        <w:rPr>
          <w:rFonts w:eastAsia="Times New Roman" w:cs="Segoe UI"/>
          <w:kern w:val="0"/>
          <w:sz w:val="21"/>
          <w:szCs w:val="21"/>
          <w14:ligatures w14:val="none"/>
        </w:rPr>
        <w:t xml:space="preserve"> If definition is too broad, metric loses operational meaning and providers won't trust "partnership" narrative.</w:t>
      </w:r>
    </w:p>
    <w:p w14:paraId="428D1064"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05DB3059">
          <v:rect id="_x0000_i1033" alt="" style="width:468pt;height:.05pt;mso-width-percent:0;mso-height-percent:0;mso-width-percent:0;mso-height-percent:0" o:hralign="center" o:hrstd="t" o:hr="t" fillcolor="#a0a0a0" stroked="f"/>
        </w:pict>
      </w:r>
    </w:p>
    <w:p w14:paraId="38BAA9C4"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6. Trend Visualization Must Support Monthly &amp; Quarterly Cadence</w:t>
      </w:r>
    </w:p>
    <w:p w14:paraId="6C0F8B15" w14:textId="77777777" w:rsidR="005D6292" w:rsidRPr="005D6292" w:rsidRDefault="005D6292" w:rsidP="005D6292">
      <w:pPr>
        <w:numPr>
          <w:ilvl w:val="0"/>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Starr: "Month over month, year over year... for three years worth of data, you would have three lines, and you could see how you performed year over year, month over month... instead of like a single linear line"</w:t>
      </w:r>
    </w:p>
    <w:p w14:paraId="2B579E64" w14:textId="77777777" w:rsidR="005D6292" w:rsidRPr="005D6292" w:rsidRDefault="005D6292" w:rsidP="005D6292">
      <w:pPr>
        <w:numPr>
          <w:ilvl w:val="0"/>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"You meet with providers on a monthly basis and then you do quarterly executive level touch points. We call those JOCs"</w:t>
      </w:r>
    </w:p>
    <w:p w14:paraId="5B641C3F" w14:textId="77777777" w:rsidR="005D6292" w:rsidRPr="005D6292" w:rsidRDefault="005D6292" w:rsidP="005D6292">
      <w:pPr>
        <w:numPr>
          <w:ilvl w:val="0"/>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Trend charts must support: </w:t>
      </w:r>
    </w:p>
    <w:p w14:paraId="2A9C8663" w14:textId="77777777" w:rsidR="005D6292" w:rsidRPr="005D6292" w:rsidRDefault="005D6292" w:rsidP="005D6292">
      <w:pPr>
        <w:numPr>
          <w:ilvl w:val="1"/>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Month-over-month comparison</w:t>
      </w:r>
      <w:r w:rsidRPr="005D6292">
        <w:rPr>
          <w:rFonts w:eastAsia="Times New Roman" w:cs="Segoe UI"/>
          <w:kern w:val="0"/>
          <w:sz w:val="21"/>
          <w:szCs w:val="21"/>
          <w14:ligatures w14:val="none"/>
        </w:rPr>
        <w:t xml:space="preserve"> (current month vs. prior month, with % change)</w:t>
      </w:r>
    </w:p>
    <w:p w14:paraId="51DC5436" w14:textId="77777777" w:rsidR="005D6292" w:rsidRPr="005D6292" w:rsidRDefault="005D6292" w:rsidP="005D6292">
      <w:pPr>
        <w:numPr>
          <w:ilvl w:val="1"/>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Year-over-year overlay</w:t>
      </w:r>
      <w:r w:rsidRPr="005D6292">
        <w:rPr>
          <w:rFonts w:eastAsia="Times New Roman" w:cs="Segoe UI"/>
          <w:kern w:val="0"/>
          <w:sz w:val="21"/>
          <w:szCs w:val="21"/>
          <w14:ligatures w14:val="none"/>
        </w:rPr>
        <w:t xml:space="preserve"> (e.g., 2024, 2025, 2026 lines on same chart, months aligned Jan-Dec)</w:t>
      </w:r>
    </w:p>
    <w:p w14:paraId="0C978A11" w14:textId="77777777" w:rsidR="005D6292" w:rsidRPr="005D6292" w:rsidRDefault="005D6292" w:rsidP="005D6292">
      <w:pPr>
        <w:numPr>
          <w:ilvl w:val="1"/>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Quarterly aggregation</w:t>
      </w:r>
      <w:r w:rsidRPr="005D6292">
        <w:rPr>
          <w:rFonts w:eastAsia="Times New Roman" w:cs="Segoe UI"/>
          <w:kern w:val="0"/>
          <w:sz w:val="21"/>
          <w:szCs w:val="21"/>
          <w14:ligatures w14:val="none"/>
        </w:rPr>
        <w:t xml:space="preserve"> for JOC executive reviews</w:t>
      </w:r>
    </w:p>
    <w:p w14:paraId="2C98579D" w14:textId="77777777" w:rsidR="005D6292" w:rsidRPr="005D6292" w:rsidRDefault="005D6292" w:rsidP="005D6292">
      <w:pPr>
        <w:numPr>
          <w:ilvl w:val="0"/>
          <w:numId w:val="47"/>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Design Pattern:</w:t>
      </w:r>
      <w:r w:rsidRPr="005D6292">
        <w:rPr>
          <w:rFonts w:eastAsia="Times New Roman" w:cs="Segoe UI"/>
          <w:kern w:val="0"/>
          <w:sz w:val="21"/>
          <w:szCs w:val="21"/>
          <w14:ligatures w14:val="none"/>
        </w:rPr>
        <w:t xml:space="preserve"> Multi-line chart with one line per year, OR side-by-side bar charts for period comparison. </w:t>
      </w:r>
      <w:r w:rsidRPr="005D6292">
        <w:rPr>
          <w:rFonts w:eastAsia="Times New Roman" w:cs="Segoe UI"/>
          <w:b/>
          <w:bCs/>
          <w:kern w:val="0"/>
          <w:sz w:val="21"/>
          <w:szCs w:val="21"/>
          <w14:ligatures w14:val="none"/>
        </w:rPr>
        <w:t>Do NOT use a single continuous time-series line spanning 3 years.</w:t>
      </w:r>
    </w:p>
    <w:p w14:paraId="6B65E6A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28C8C17C">
          <v:rect id="_x0000_i1032" alt="" style="width:468pt;height:.05pt;mso-width-percent:0;mso-height-percent:0;mso-width-percent:0;mso-height-percent:0" o:hralign="center" o:hrstd="t" o:hr="t" fillcolor="#a0a0a0" stroked="f"/>
        </w:pict>
      </w:r>
    </w:p>
    <w:p w14:paraId="3F4F16A5"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7. Clinical Driver Drill-Down Requires Diagnostic Groupings</w:t>
      </w:r>
    </w:p>
    <w:p w14:paraId="5824A0C4"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"What is driving your inpatient utilization... it should be more by clinical diagnostic grouping, not just by newborn maternity... the providers are like, okay, so you just told me that I need to reduce my inpatient per 1000 by X percent. What populations is that?"</w:t>
      </w:r>
    </w:p>
    <w:p w14:paraId="10385D77"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Current State (Problem):</w:t>
      </w:r>
      <w:r w:rsidRPr="005D6292">
        <w:rPr>
          <w:rFonts w:eastAsia="Times New Roman" w:cs="Segoe UI"/>
          <w:kern w:val="0"/>
          <w:sz w:val="21"/>
          <w:szCs w:val="21"/>
          <w14:ligatures w14:val="none"/>
        </w:rPr>
        <w:t xml:space="preserve"> PPA breaks inpatient into "maternity, newborn, med-surg, other"—not industry-standard, not clinically actionable.</w:t>
      </w:r>
    </w:p>
    <w:p w14:paraId="5D666509"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"We're giving them a false sense of performing better than where they really are"</w:t>
      </w:r>
    </w:p>
    <w:p w14:paraId="3C3EFD0F"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Desired State:</w:t>
      </w:r>
      <w:r w:rsidRPr="005D6292">
        <w:rPr>
          <w:rFonts w:eastAsia="Times New Roman" w:cs="Segoe UI"/>
          <w:kern w:val="0"/>
          <w:sz w:val="21"/>
          <w:szCs w:val="21"/>
          <w14:ligatures w14:val="none"/>
        </w:rPr>
        <w:t xml:space="preserve"> Clinical diagnostic groupings (CHF, COPD, diabetes, asthma, etc.) using </w:t>
      </w:r>
      <w:r w:rsidRPr="005D6292">
        <w:rPr>
          <w:rFonts w:eastAsia="Times New Roman" w:cs="Segoe UI"/>
          <w:b/>
          <w:bCs/>
          <w:kern w:val="0"/>
          <w:sz w:val="21"/>
          <w:szCs w:val="21"/>
          <w14:ligatures w14:val="none"/>
        </w:rPr>
        <w:t>Optum Impact Pro</w:t>
      </w:r>
      <w:r w:rsidRPr="005D6292">
        <w:rPr>
          <w:rFonts w:eastAsia="Times New Roman" w:cs="Segoe UI"/>
          <w:kern w:val="0"/>
          <w:sz w:val="21"/>
          <w:szCs w:val="21"/>
          <w14:ligatures w14:val="none"/>
        </w:rPr>
        <w:t xml:space="preserve"> (preferred, if available) or </w:t>
      </w:r>
      <w:r w:rsidRPr="005D6292">
        <w:rPr>
          <w:rFonts w:eastAsia="Times New Roman" w:cs="Segoe UI"/>
          <w:b/>
          <w:bCs/>
          <w:kern w:val="0"/>
          <w:sz w:val="21"/>
          <w:szCs w:val="21"/>
          <w14:ligatures w14:val="none"/>
        </w:rPr>
        <w:t>3M groupings</w:t>
      </w:r>
      <w:r w:rsidRPr="005D6292">
        <w:rPr>
          <w:rFonts w:eastAsia="Times New Roman" w:cs="Segoe UI"/>
          <w:kern w:val="0"/>
          <w:sz w:val="21"/>
          <w:szCs w:val="21"/>
          <w14:ligatures w14:val="none"/>
        </w:rPr>
        <w:t>.</w:t>
      </w:r>
    </w:p>
    <w:p w14:paraId="577F0CC7"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Risk:</w:t>
      </w:r>
      <w:r w:rsidRPr="005D6292">
        <w:rPr>
          <w:rFonts w:eastAsia="Times New Roman" w:cs="Segoe UI"/>
          <w:kern w:val="0"/>
          <w:sz w:val="21"/>
          <w:szCs w:val="21"/>
          <w14:ligatures w14:val="none"/>
        </w:rPr>
        <w:t xml:space="preserve"> If diagnostic drill-down is unavailable in MVP, PE teams cannot answer "what populations is that?" and conversations remain superficial.</w:t>
      </w:r>
    </w:p>
    <w:p w14:paraId="401A1073" w14:textId="77777777" w:rsidR="005D6292" w:rsidRPr="005D6292" w:rsidRDefault="005D6292" w:rsidP="005D6292">
      <w:pPr>
        <w:numPr>
          <w:ilvl w:val="0"/>
          <w:numId w:val="48"/>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Mitigation:</w:t>
      </w:r>
      <w:r w:rsidRPr="005D6292">
        <w:rPr>
          <w:rFonts w:eastAsia="Times New Roman" w:cs="Segoe UI"/>
          <w:kern w:val="0"/>
          <w:sz w:val="21"/>
          <w:szCs w:val="21"/>
          <w14:ligatures w14:val="none"/>
        </w:rPr>
        <w:t xml:space="preserve"> Feasibility assessment with data team (Allen). If unavailable: (1) Use existing service categories as placeholder, (2) Flag diagnostic drill-down as high-priority Phase 2 enhancement, (3) Set user expectations that MVP is "utilization overview" and Phase 2 adds "clinical action planning."</w:t>
      </w:r>
    </w:p>
    <w:p w14:paraId="42F5E3AB"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44767E37">
          <v:rect id="_x0000_i1031" alt="" style="width:468pt;height:.05pt;mso-width-percent:0;mso-height-percent:0;mso-width-percent:0;mso-height-percent:0" o:hralign="center" o:hrstd="t" o:hr="t" fillcolor="#a0a0a0" stroked="f"/>
        </w:pict>
      </w:r>
    </w:p>
    <w:p w14:paraId="6E2BF36E"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8. "Unable to Reach" Data Quality Concerns</w:t>
      </w:r>
    </w:p>
    <w:p w14:paraId="2726BAC6" w14:textId="77777777" w:rsidR="005D6292" w:rsidRPr="005D6292" w:rsidRDefault="005D6292" w:rsidP="005D6292">
      <w:pPr>
        <w:numPr>
          <w:ilvl w:val="0"/>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Starr: "I would have to say 70% of the time unable to reach is probably overestimation... there's way too many of those"</w:t>
      </w:r>
    </w:p>
    <w:p w14:paraId="13D8027E" w14:textId="77777777" w:rsidR="005D6292" w:rsidRPr="005D6292" w:rsidRDefault="005D6292" w:rsidP="005D6292">
      <w:pPr>
        <w:numPr>
          <w:ilvl w:val="0"/>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Dashboard will surface "unable to reach" counts, but inflated numbers damage PE credibility with providers ("You're telling me you can't reach 70% of my patients? Really?").</w:t>
      </w:r>
    </w:p>
    <w:p w14:paraId="60E456F7" w14:textId="77777777" w:rsidR="005D6292" w:rsidRPr="005D6292" w:rsidRDefault="005D6292" w:rsidP="005D6292">
      <w:pPr>
        <w:numPr>
          <w:ilvl w:val="0"/>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Mitigation Before Launch:</w:t>
      </w:r>
      <w:r w:rsidRPr="005D6292">
        <w:rPr>
          <w:rFonts w:eastAsia="Times New Roman" w:cs="Segoe UI"/>
          <w:kern w:val="0"/>
          <w:sz w:val="21"/>
          <w:szCs w:val="21"/>
          <w14:ligatures w14:val="none"/>
        </w:rPr>
        <w:t xml:space="preserve"> Partner with Care Management to: </w:t>
      </w:r>
    </w:p>
    <w:p w14:paraId="32E92E9A" w14:textId="77777777" w:rsidR="005D6292" w:rsidRPr="005D6292" w:rsidRDefault="005D6292" w:rsidP="005D6292">
      <w:pPr>
        <w:numPr>
          <w:ilvl w:val="1"/>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Validate "unable to reach" criteria and flagging logic</w:t>
      </w:r>
    </w:p>
    <w:p w14:paraId="36ADA0DD" w14:textId="77777777" w:rsidR="005D6292" w:rsidRPr="005D6292" w:rsidRDefault="005D6292" w:rsidP="005D6292">
      <w:pPr>
        <w:numPr>
          <w:ilvl w:val="1"/>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Assess data quality (are flags accurate? are they cleared when members are reached?)</w:t>
      </w:r>
    </w:p>
    <w:p w14:paraId="3E010CBC" w14:textId="77777777" w:rsidR="005D6292" w:rsidRPr="005D6292" w:rsidRDefault="005D6292" w:rsidP="005D6292">
      <w:pPr>
        <w:numPr>
          <w:ilvl w:val="1"/>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Consider tiered statuses: "1-2 attempts," "3+ attempts," "Invalid contact info," "Member declined"</w:t>
      </w:r>
    </w:p>
    <w:p w14:paraId="495268F4" w14:textId="77777777" w:rsidR="005D6292" w:rsidRPr="005D6292" w:rsidRDefault="005D6292" w:rsidP="005D6292">
      <w:pPr>
        <w:numPr>
          <w:ilvl w:val="0"/>
          <w:numId w:val="49"/>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Risk:</w:t>
      </w:r>
      <w:r w:rsidRPr="005D6292">
        <w:rPr>
          <w:rFonts w:eastAsia="Times New Roman" w:cs="Segoe UI"/>
          <w:kern w:val="0"/>
          <w:sz w:val="21"/>
          <w:szCs w:val="21"/>
          <w14:ligatures w14:val="none"/>
        </w:rPr>
        <w:t xml:space="preserve"> If data quality is poor, PE teams will avoid using this metric in provider conversations, undermining "partnership transparency" narrative.</w:t>
      </w:r>
    </w:p>
    <w:p w14:paraId="79913E9D"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309B0EFF">
          <v:rect id="_x0000_i1030" alt="" style="width:468pt;height:.05pt;mso-width-percent:0;mso-height-percent:0;mso-width-percent:0;mso-height-percent:0" o:hralign="center" o:hrstd="t" o:hr="t" fillcolor="#a0a0a0" stroked="f"/>
        </w:pict>
      </w:r>
    </w:p>
    <w:p w14:paraId="541C156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9. Scope Discipline: "Sears Catalog" Prevents Scope Creep</w:t>
      </w:r>
    </w:p>
    <w:p w14:paraId="546E00BC" w14:textId="77777777" w:rsidR="005D6292" w:rsidRPr="005D6292" w:rsidRDefault="005D6292" w:rsidP="005D6292">
      <w:pPr>
        <w:numPr>
          <w:ilvl w:val="0"/>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"If I were scoping the work... here's what's in the Sears catalog, pick from what we have here... we cannot have a team with unlimited capacity that is going to be able to make you every... all of these other specialty and ad hoc views"</w:t>
      </w:r>
    </w:p>
    <w:p w14:paraId="1B1F10DA" w14:textId="77777777" w:rsidR="005D6292" w:rsidRPr="005D6292" w:rsidRDefault="005D6292" w:rsidP="005D6292">
      <w:pPr>
        <w:numPr>
          <w:ilvl w:val="0"/>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Feasibility assessment must categorize all requested metrics into </w:t>
      </w:r>
      <w:r w:rsidRPr="005D6292">
        <w:rPr>
          <w:rFonts w:eastAsia="Times New Roman" w:cs="Segoe UI"/>
          <w:b/>
          <w:bCs/>
          <w:kern w:val="0"/>
          <w:sz w:val="21"/>
          <w:szCs w:val="21"/>
          <w14:ligatures w14:val="none"/>
        </w:rPr>
        <w:t>three tiers</w:t>
      </w:r>
      <w:r w:rsidRPr="005D6292">
        <w:rPr>
          <w:rFonts w:eastAsia="Times New Roman" w:cs="Segoe UI"/>
          <w:kern w:val="0"/>
          <w:sz w:val="21"/>
          <w:szCs w:val="21"/>
          <w14:ligatures w14:val="none"/>
        </w:rPr>
        <w:t xml:space="preserve">: </w:t>
      </w:r>
    </w:p>
    <w:p w14:paraId="11D64BE5" w14:textId="77777777" w:rsidR="005D6292" w:rsidRPr="005D6292" w:rsidRDefault="005D6292" w:rsidP="005D6292">
      <w:pPr>
        <w:numPr>
          <w:ilvl w:val="1"/>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Tier 1 (MVP / Low-Hanging Fruit):</w:t>
      </w:r>
      <w:r w:rsidRPr="005D6292">
        <w:rPr>
          <w:rFonts w:eastAsia="Times New Roman" w:cs="Segoe UI"/>
          <w:kern w:val="0"/>
          <w:sz w:val="21"/>
          <w:szCs w:val="21"/>
          <w14:ligatures w14:val="none"/>
        </w:rPr>
        <w:t xml:space="preserve"> Already in PPA or easily accessible (e.g., ER per 1000, admissions per 1000, readmission rate, risk tiers)</w:t>
      </w:r>
    </w:p>
    <w:p w14:paraId="652A5BB8" w14:textId="77777777" w:rsidR="005D6292" w:rsidRPr="005D6292" w:rsidRDefault="005D6292" w:rsidP="005D6292">
      <w:pPr>
        <w:numPr>
          <w:ilvl w:val="1"/>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Tier 2 (Phase 2 / Achievable with Effort):</w:t>
      </w:r>
      <w:r w:rsidRPr="005D6292">
        <w:rPr>
          <w:rFonts w:eastAsia="Times New Roman" w:cs="Segoe UI"/>
          <w:kern w:val="0"/>
          <w:sz w:val="21"/>
          <w:szCs w:val="21"/>
          <w14:ligatures w14:val="none"/>
        </w:rPr>
        <w:t xml:space="preserve"> Available in enterprise systems but requires new joins/calculations (e.g., CM engagement status from TrueCare, Optum diagnostic groupings, ADT-fed discharge alerts)</w:t>
      </w:r>
    </w:p>
    <w:p w14:paraId="250D7F48" w14:textId="77777777" w:rsidR="005D6292" w:rsidRPr="005D6292" w:rsidRDefault="005D6292" w:rsidP="005D6292">
      <w:pPr>
        <w:numPr>
          <w:ilvl w:val="1"/>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Tier 3 (Backlog / Future):</w:t>
      </w:r>
      <w:r w:rsidRPr="005D6292">
        <w:rPr>
          <w:rFonts w:eastAsia="Times New Roman" w:cs="Segoe UI"/>
          <w:kern w:val="0"/>
          <w:sz w:val="21"/>
          <w:szCs w:val="21"/>
          <w14:ligatures w14:val="none"/>
        </w:rPr>
        <w:t xml:space="preserve"> Not readily available, requires new data sources or custom algorithms (e.g., ER visit by time of day/office hours, member-level social determinants, real-time care plan status)</w:t>
      </w:r>
    </w:p>
    <w:p w14:paraId="11D8B40B" w14:textId="77777777" w:rsidR="005D6292" w:rsidRPr="005D6292" w:rsidRDefault="005D6292" w:rsidP="005D6292">
      <w:pPr>
        <w:numPr>
          <w:ilvl w:val="0"/>
          <w:numId w:val="50"/>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User-Centered Approach:</w:t>
      </w:r>
      <w:r w:rsidRPr="005D6292">
        <w:rPr>
          <w:rFonts w:eastAsia="Times New Roman" w:cs="Segoe UI"/>
          <w:kern w:val="0"/>
          <w:sz w:val="21"/>
          <w:szCs w:val="21"/>
          <w14:ligatures w14:val="none"/>
        </w:rPr>
        <w:t xml:space="preserve"> Present tiered feasibility to stakeholders. Force prioritization. </w:t>
      </w:r>
      <w:r w:rsidRPr="005D6292">
        <w:rPr>
          <w:rFonts w:eastAsia="Times New Roman" w:cs="Segoe UI"/>
          <w:b/>
          <w:bCs/>
          <w:kern w:val="0"/>
          <w:sz w:val="21"/>
          <w:szCs w:val="21"/>
          <w14:ligatures w14:val="none"/>
        </w:rPr>
        <w:t>Deliver a focused, credible MVP rather than overpromising and underdelivering.</w:t>
      </w:r>
    </w:p>
    <w:p w14:paraId="417FB707"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2C2C1178">
          <v:rect id="_x0000_i1029" alt="" style="width:468pt;height:.05pt;mso-width-percent:0;mso-height-percent:0;mso-width-percent:0;mso-height-percent:0" o:hralign="center" o:hrstd="t" o:hr="t" fillcolor="#a0a0a0" stroked="f"/>
        </w:pict>
      </w:r>
    </w:p>
    <w:p w14:paraId="5B9D67C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10. Provider Defensiveness Requires Partnership Framing</w:t>
      </w:r>
    </w:p>
    <w:p w14:paraId="40A21348" w14:textId="77777777" w:rsidR="005D6292" w:rsidRPr="005D6292" w:rsidRDefault="005D6292" w:rsidP="005D6292">
      <w:pPr>
        <w:numPr>
          <w:ilvl w:val="0"/>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lastRenderedPageBreak/>
        <w:t>User Quote:</w:t>
      </w:r>
      <w:r w:rsidRPr="005D6292">
        <w:rPr>
          <w:rFonts w:eastAsia="Times New Roman" w:cs="Segoe UI"/>
          <w:kern w:val="0"/>
          <w:sz w:val="21"/>
          <w:szCs w:val="21"/>
          <w14:ligatures w14:val="none"/>
        </w:rPr>
        <w:t xml:space="preserve"> Jess: "Sometimes they just want to know who are we outreaching... you're calling my patients. Why are you calling them? It's almost like you're stepping on their turf"</w:t>
      </w:r>
    </w:p>
    <w:p w14:paraId="24CA8587" w14:textId="77777777" w:rsidR="005D6292" w:rsidRPr="005D6292" w:rsidRDefault="005D6292" w:rsidP="005D6292">
      <w:pPr>
        <w:numPr>
          <w:ilvl w:val="0"/>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User Quote:</w:t>
      </w:r>
      <w:r w:rsidRPr="005D6292">
        <w:rPr>
          <w:rFonts w:eastAsia="Times New Roman" w:cs="Segoe UI"/>
          <w:kern w:val="0"/>
          <w:sz w:val="21"/>
          <w:szCs w:val="21"/>
          <w14:ligatures w14:val="none"/>
        </w:rPr>
        <w:t xml:space="preserve"> Jess: "Just for the sake of knowing what the left and right hand are doing and almost like proving to the provider that we're... trying to be transparent. Here's who we've outreached to... just in itself is a big check the box"</w:t>
      </w:r>
    </w:p>
    <w:p w14:paraId="087153C1" w14:textId="77777777" w:rsidR="005D6292" w:rsidRPr="005D6292" w:rsidRDefault="005D6292" w:rsidP="005D6292">
      <w:pPr>
        <w:numPr>
          <w:ilvl w:val="0"/>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Implication:</w:t>
      </w:r>
      <w:r w:rsidRPr="005D6292">
        <w:rPr>
          <w:rFonts w:eastAsia="Times New Roman" w:cs="Segoe UI"/>
          <w:kern w:val="0"/>
          <w:sz w:val="21"/>
          <w:szCs w:val="21"/>
          <w14:ligatures w14:val="none"/>
        </w:rPr>
        <w:t xml:space="preserve"> Dashboard must support </w:t>
      </w:r>
      <w:r w:rsidRPr="005D6292">
        <w:rPr>
          <w:rFonts w:eastAsia="Times New Roman" w:cs="Segoe UI"/>
          <w:b/>
          <w:bCs/>
          <w:kern w:val="0"/>
          <w:sz w:val="21"/>
          <w:szCs w:val="21"/>
          <w14:ligatures w14:val="none"/>
        </w:rPr>
        <w:t>transparency and partnership narratives</w:t>
      </w:r>
      <w:r w:rsidRPr="005D6292">
        <w:rPr>
          <w:rFonts w:eastAsia="Times New Roman" w:cs="Segoe UI"/>
          <w:kern w:val="0"/>
          <w:sz w:val="21"/>
          <w:szCs w:val="21"/>
          <w14:ligatures w14:val="none"/>
        </w:rPr>
        <w:t xml:space="preserve">, not surveillance or blame framing. Language, visuals, and talking points should emphasize: </w:t>
      </w:r>
    </w:p>
    <w:p w14:paraId="7EA6C011" w14:textId="77777777" w:rsidR="005D6292" w:rsidRPr="005D6292" w:rsidRDefault="005D6292" w:rsidP="005D6292">
      <w:pPr>
        <w:numPr>
          <w:ilvl w:val="1"/>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"Here's who </w:t>
      </w:r>
      <w:r w:rsidRPr="005D6292">
        <w:rPr>
          <w:rFonts w:eastAsia="Times New Roman" w:cs="Segoe UI"/>
          <w:b/>
          <w:bCs/>
          <w:kern w:val="0"/>
          <w:sz w:val="21"/>
          <w:szCs w:val="21"/>
          <w14:ligatures w14:val="none"/>
        </w:rPr>
        <w:t>we're</w:t>
      </w:r>
      <w:r w:rsidRPr="005D6292">
        <w:rPr>
          <w:rFonts w:eastAsia="Times New Roman" w:cs="Segoe UI"/>
          <w:kern w:val="0"/>
          <w:sz w:val="21"/>
          <w:szCs w:val="21"/>
          <w14:ligatures w14:val="none"/>
        </w:rPr>
        <w:t xml:space="preserve"> managing (health plan responsibility)"</w:t>
      </w:r>
    </w:p>
    <w:p w14:paraId="5E234BC7" w14:textId="77777777" w:rsidR="005D6292" w:rsidRPr="005D6292" w:rsidRDefault="005D6292" w:rsidP="005D6292">
      <w:pPr>
        <w:numPr>
          <w:ilvl w:val="1"/>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"Here's who </w:t>
      </w:r>
      <w:r w:rsidRPr="005D6292">
        <w:rPr>
          <w:rFonts w:eastAsia="Times New Roman" w:cs="Segoe UI"/>
          <w:b/>
          <w:bCs/>
          <w:kern w:val="0"/>
          <w:sz w:val="21"/>
          <w:szCs w:val="21"/>
          <w14:ligatures w14:val="none"/>
        </w:rPr>
        <w:t>we can't reach</w:t>
      </w:r>
      <w:r w:rsidRPr="005D6292">
        <w:rPr>
          <w:rFonts w:eastAsia="Times New Roman" w:cs="Segoe UI"/>
          <w:kern w:val="0"/>
          <w:sz w:val="21"/>
          <w:szCs w:val="21"/>
          <w14:ligatures w14:val="none"/>
        </w:rPr>
        <w:t xml:space="preserve"> (where we need your help)"</w:t>
      </w:r>
    </w:p>
    <w:p w14:paraId="0B1EF806" w14:textId="77777777" w:rsidR="005D6292" w:rsidRPr="005D6292" w:rsidRDefault="005D6292" w:rsidP="005D6292">
      <w:pPr>
        <w:numPr>
          <w:ilvl w:val="1"/>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 xml:space="preserve">"Here's who </w:t>
      </w:r>
      <w:r w:rsidRPr="005D6292">
        <w:rPr>
          <w:rFonts w:eastAsia="Times New Roman" w:cs="Segoe UI"/>
          <w:b/>
          <w:bCs/>
          <w:kern w:val="0"/>
          <w:sz w:val="21"/>
          <w:szCs w:val="21"/>
          <w14:ligatures w14:val="none"/>
        </w:rPr>
        <w:t>is eligible but not enrolled</w:t>
      </w:r>
      <w:r w:rsidRPr="005D6292">
        <w:rPr>
          <w:rFonts w:eastAsia="Times New Roman" w:cs="Segoe UI"/>
          <w:kern w:val="0"/>
          <w:sz w:val="21"/>
          <w:szCs w:val="21"/>
          <w14:ligatures w14:val="none"/>
        </w:rPr>
        <w:t xml:space="preserve"> (joint opportunity)"</w:t>
      </w:r>
    </w:p>
    <w:p w14:paraId="3E1DB2C8" w14:textId="77777777" w:rsidR="005D6292" w:rsidRPr="005D6292" w:rsidRDefault="005D6292" w:rsidP="005D6292">
      <w:pPr>
        <w:numPr>
          <w:ilvl w:val="0"/>
          <w:numId w:val="51"/>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Design Recommendation:</w:t>
      </w:r>
      <w:r w:rsidRPr="005D6292">
        <w:rPr>
          <w:rFonts w:eastAsia="Times New Roman" w:cs="Segoe UI"/>
          <w:kern w:val="0"/>
          <w:sz w:val="21"/>
          <w:szCs w:val="21"/>
          <w14:ligatures w14:val="none"/>
        </w:rPr>
        <w:t xml:space="preserve"> Avoid language like "provider performance gaps" or "provider deficiencies." Use neutral, collaborative language: "opportunities for partnership," "care coordination gaps," "members who may benefit from..."</w:t>
      </w:r>
    </w:p>
    <w:p w14:paraId="146069C4"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5F85539C">
          <v:rect id="_x0000_i1028" alt="" style="width:468pt;height:.05pt;mso-width-percent:0;mso-height-percent:0;mso-width-percent:0;mso-height-percent:0" o:hralign="center" o:hrstd="t" o:hr="t" fillcolor="#a0a0a0" stroked="f"/>
        </w:pict>
      </w:r>
    </w:p>
    <w:p w14:paraId="313B2F31" w14:textId="77777777" w:rsidR="009621AA" w:rsidRDefault="00B50247">
      <w:pPr>
        <w:spacing w:line="300" w:lineRule="atLeast"/>
        <w:rPr>
          <w:color w:val="7030A0"/>
        </w:rPr>
      </w:pPr>
      <w:r w:rsidRPr="005D6292">
        <w:rPr>
          <w:rFonts w:eastAsia="Times New Roman" w:cs="Segoe UI"/>
          <w:b/>
          <w:bCs/>
          <w:kern w:val="0"/>
          <w:sz w:val="27"/>
          <w:szCs w:val="27"/>
          <w14:ligatures w14:val="none"/>
        </w:rPr>
        <w:t>Risks to Call Out (Operator Lens)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737"/>
        <w:gridCol w:w="3675"/>
      </w:tblGrid>
      <w:tr w:rsidR="005D6292" w:rsidRPr="005D6292" w14:paraId="3F9124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DA6EC"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798F63"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Impact on Hands-On Users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EB922"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Mitigation Strategy</w:t>
            </w:r>
          </w:p>
        </w:tc>
      </w:tr>
      <w:tr w:rsidR="005D6292" w:rsidRPr="005D6292" w14:paraId="6CD6AF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2099E8"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Care Management team doesn't adopt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D1FF1"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PE teams lose internal support for provider meetings; CM can't answer "who are you managing for Dr. 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F1F0B"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Conduct follow-up demo with CM leadership after MVP. Show how provider-level view saves time vs. ad hoc reports. Emphasize operational performance visibility (turnaround times, engagement rates).</w:t>
            </w:r>
          </w:p>
        </w:tc>
      </w:tr>
      <w:tr w:rsidR="005D6292" w:rsidRPr="005D6292" w14:paraId="713125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0C3F4D"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Provider attribution logic is unstable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5258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Providers challenge member lists ("That's not my patient"). PE credibility collapses; providers disengage.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E24A7"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Document attribution rules transparently. Test with real provider data. Allow providers to review/challenge lists. Build feedback loop for corrections.</w:t>
            </w:r>
          </w:p>
        </w:tc>
      </w:tr>
      <w:tr w:rsidR="005D6292" w:rsidRPr="005D6292" w14:paraId="5BEAA5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811FEC"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Internal care management engine lacks credibility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261FF"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PE teams can't defend risk stratification when providers ask "How did you determine this patient is high-risk?" Conversation stalls.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6557E"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 xml:space="preserve">Assess new engine with Peter Lauterbach's team. If not defensible to external audiences, fall back to 3M or Optum. </w:t>
            </w:r>
            <w:r w:rsidRPr="005D6292">
              <w:rPr>
                <w:rFonts w:eastAsia="Times New Roman" w:cs="Times New Roman"/>
                <w:b/>
                <w:bCs/>
                <w:kern w:val="0"/>
                <w14:ligatures w14:val="none"/>
              </w:rPr>
              <w:t>Hands-on users need bulletproof answers.</w:t>
            </w:r>
          </w:p>
        </w:tc>
      </w:tr>
      <w:tr w:rsidR="005D6292" w:rsidRPr="005D6292" w14:paraId="1DA13D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CEB5F7"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Data latency makes readmission alerts useless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794AE"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PE teams promote "We can help with discharge follow-up" but data is 60 days old. Providers dismiss tool as irrelevant.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FA9C8"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Clearly label data lag. If ADT unavailable, defer real-time metrics to Phase 2. Focus MVP on retrospective trends and meeting prep, not intervention alerts.</w:t>
            </w:r>
          </w:p>
        </w:tc>
      </w:tr>
      <w:tr w:rsidR="005D6292" w:rsidRPr="005D6292" w14:paraId="7FAF10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D209B0"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lastRenderedPageBreak/>
              <w:t>"Actively engaged" definition is too broad or vague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A7530"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Providers challenge metric: "You're saying they're engaged, but they haven't talked to a care manager in 4 months?" PE team has no good answer.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E7A85"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Push CM for rigorous definition. If unavailable, rename metric to "Contacted" vs. "Engaged." Consider tiered engagement levels (light touch / moderate / intensive).</w:t>
            </w:r>
          </w:p>
        </w:tc>
      </w:tr>
      <w:tr w:rsidR="005D6292" w:rsidRPr="005D6292" w14:paraId="72A0E5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0A1388"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Unlimited feature requests derail timeline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C30EE"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MVP keeps expanding; launch delayed; hands-on users remain stuck with ad hoc reports for another 6 months.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E0349"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 xml:space="preserve">Use "Sears Catalog" framing. Present tiered feasibility. Defer Tier 3 to backlog. </w:t>
            </w:r>
            <w:r w:rsidRPr="005D6292">
              <w:rPr>
                <w:rFonts w:eastAsia="Times New Roman" w:cs="Times New Roman"/>
                <w:b/>
                <w:bCs/>
                <w:kern w:val="0"/>
                <w14:ligatures w14:val="none"/>
              </w:rPr>
              <w:t>Deliver focused MVP on time rather than perfect tool late.</w:t>
            </w:r>
          </w:p>
        </w:tc>
      </w:tr>
      <w:tr w:rsidR="005D6292" w:rsidRPr="005D6292" w14:paraId="778AC8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ED056"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Member ID mismatch prevents CM coordination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B3B8C"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PE generates "unable to reach" list, hands to CM team, CM can't match IDs in TrueCare. List sits unused.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84E91"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Validate Plan Member ID is correct identifier. Test cross-system matching with real data. Document ID concordance in Definitions. Provide lookup tool if needed.</w:t>
            </w:r>
          </w:p>
        </w:tc>
      </w:tr>
      <w:tr w:rsidR="005D6292" w:rsidRPr="005D6292" w14:paraId="761FFB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BD591" w14:textId="77777777" w:rsidR="005D6292" w:rsidRPr="005D6292" w:rsidRDefault="005D6292" w:rsidP="005D6292">
            <w:pPr>
              <w:spacing w:after="0" w:line="240" w:lineRule="auto"/>
              <w:jc w:val="center"/>
              <w:rPr>
                <w:rFonts w:eastAsia="Times New Roman" w:cs="Times New Roman"/>
                <w:b/>
                <w:bCs/>
                <w:kern w:val="0"/>
                <w14:ligatures w14:val="none"/>
              </w:rPr>
            </w:pPr>
            <w:r w:rsidRPr="005D6292">
              <w:rPr>
                <w:rFonts w:eastAsia="Times New Roman" w:cs="Times New Roman"/>
                <w:b/>
                <w:bCs/>
                <w:kern w:val="0"/>
                <w14:ligatures w14:val="none"/>
              </w:rPr>
              <w:t>Non-standard metrics damage provider trust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CD37F"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PE shows inpatient rate excluding maternity/newborn; provider compares to other payer reports showing total rate. Numbers don't match. Provider accuses PE of "cooking the books."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A9556" w14:textId="77777777" w:rsidR="005D6292" w:rsidRPr="005D6292" w:rsidRDefault="005D6292" w:rsidP="005D6292">
            <w:pPr>
              <w:spacing w:after="0" w:line="240" w:lineRule="auto"/>
              <w:rPr>
                <w:rFonts w:eastAsia="Times New Roman" w:cs="Times New Roman"/>
                <w:kern w:val="0"/>
                <w14:ligatures w14:val="none"/>
              </w:rPr>
            </w:pPr>
            <w:r w:rsidRPr="005D6292">
              <w:rPr>
                <w:rFonts w:eastAsia="Times New Roman" w:cs="Times New Roman"/>
                <w:kern w:val="0"/>
                <w14:ligatures w14:val="none"/>
              </w:rPr>
              <w:t>Use industry-standard total rates (admissions per 1000, all causes). If breakouts are needed, use Optum/3M diagnostic groupings, not arbitrary service categories.</w:t>
            </w:r>
          </w:p>
        </w:tc>
      </w:tr>
    </w:tbl>
    <w:p w14:paraId="43F2EB1F"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3E42C147">
          <v:rect id="_x0000_i1027" alt="" style="width:468pt;height:.05pt;mso-width-percent:0;mso-height-percent:0;mso-width-percent:0;mso-height-percent:0" o:hralign="center" o:hrstd="t" o:hr="t" fillcolor="#a0a0a0" stroked="f"/>
        </w:pict>
      </w:r>
    </w:p>
    <w:p w14:paraId="231F1439" w14:textId="77777777" w:rsidR="009621AA" w:rsidRDefault="00B50247">
      <w:pPr>
        <w:spacing w:line="300" w:lineRule="atLeast"/>
        <w:rPr>
          <w:color w:val="7030A0"/>
        </w:rPr>
      </w:pPr>
      <w:r w:rsidRPr="005D6292">
        <w:rPr>
          <w:rFonts w:eastAsia="Times New Roman" w:cs="Segoe UI"/>
          <w:b/>
          <w:bCs/>
          <w:kern w:val="0"/>
          <w:sz w:val="27"/>
          <w:szCs w:val="27"/>
          <w14:ligatures w14:val="none"/>
        </w:rPr>
        <w:t>Critical Dependencies &amp; Blocking Issues</w:t>
      </w:r>
    </w:p>
    <w:p w14:paraId="114588B0"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Before design sprint can proceed, hands-on users need answers to:</w:t>
      </w:r>
    </w:p>
    <w:p w14:paraId="33997C04"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Confirm provider attribution logic</w:t>
      </w:r>
      <w:r w:rsidRPr="005D6292">
        <w:rPr>
          <w:rFonts w:eastAsia="Times New Roman" w:cs="Segoe UI"/>
          <w:kern w:val="0"/>
          <w:sz w:val="21"/>
          <w:szCs w:val="21"/>
          <w14:ligatures w14:val="none"/>
        </w:rPr>
        <w:t xml:space="preserve"> — Which PCP assignment field? How frequently updated? What happens when members switch mid-period?</w:t>
      </w:r>
    </w:p>
    <w:p w14:paraId="22376226"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Obtain official "Actively Engaged" definition from Care Management</w:t>
      </w:r>
      <w:r w:rsidRPr="005D6292">
        <w:rPr>
          <w:rFonts w:eastAsia="Times New Roman" w:cs="Segoe UI"/>
          <w:kern w:val="0"/>
          <w:sz w:val="21"/>
          <w:szCs w:val="21"/>
          <w14:ligatures w14:val="none"/>
        </w:rPr>
        <w:t xml:space="preserve"> — Must be documented, defensible, and added to Definitions page.</w:t>
      </w:r>
    </w:p>
    <w:p w14:paraId="41BD043A"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Validate Plan Member ID as primary identifier</w:t>
      </w:r>
      <w:r w:rsidRPr="005D6292">
        <w:rPr>
          <w:rFonts w:eastAsia="Times New Roman" w:cs="Segoe UI"/>
          <w:kern w:val="0"/>
          <w:sz w:val="21"/>
          <w:szCs w:val="21"/>
          <w14:ligatures w14:val="none"/>
        </w:rPr>
        <w:t xml:space="preserve"> — Confirm this is what CM team uses in TrueCare and case management systems. Test matching.</w:t>
      </w:r>
    </w:p>
    <w:p w14:paraId="0B57F64C"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Assess Optum Impact Pro / 3M diagnostic grouping availability</w:t>
      </w:r>
      <w:r w:rsidRPr="005D6292">
        <w:rPr>
          <w:rFonts w:eastAsia="Times New Roman" w:cs="Segoe UI"/>
          <w:kern w:val="0"/>
          <w:sz w:val="21"/>
          <w:szCs w:val="21"/>
          <w14:ligatures w14:val="none"/>
        </w:rPr>
        <w:t xml:space="preserve"> — Can clinical driver drill-downs be built in MVP? If not, what's Phase 2 timeline?</w:t>
      </w:r>
    </w:p>
    <w:p w14:paraId="48907130"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Confirm ADT feed integration status</w:t>
      </w:r>
      <w:r w:rsidRPr="005D6292">
        <w:rPr>
          <w:rFonts w:eastAsia="Times New Roman" w:cs="Segoe UI"/>
          <w:kern w:val="0"/>
          <w:sz w:val="21"/>
          <w:szCs w:val="21"/>
          <w14:ligatures w14:val="none"/>
        </w:rPr>
        <w:t xml:space="preserve"> — Is real-time discharge data available? If not, defer time-sensitive metrics and set user expectations.</w:t>
      </w:r>
    </w:p>
    <w:p w14:paraId="68532563"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Feasibility assessment from data team (Allen)</w:t>
      </w:r>
      <w:r w:rsidRPr="005D6292">
        <w:rPr>
          <w:rFonts w:eastAsia="Times New Roman" w:cs="Segoe UI"/>
          <w:kern w:val="0"/>
          <w:sz w:val="21"/>
          <w:szCs w:val="21"/>
          <w14:ligatures w14:val="none"/>
        </w:rPr>
        <w:t xml:space="preserve"> — Categorize all requested metrics into Tier 1 / Tier 2 / Tier 3. Force prioritization for MVP scope.</w:t>
      </w:r>
    </w:p>
    <w:p w14:paraId="58CE36D5"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Validate "Unable to Reach" data quality</w:t>
      </w:r>
      <w:r w:rsidRPr="005D6292">
        <w:rPr>
          <w:rFonts w:eastAsia="Times New Roman" w:cs="Segoe UI"/>
          <w:kern w:val="0"/>
          <w:sz w:val="21"/>
          <w:szCs w:val="21"/>
          <w14:ligatures w14:val="none"/>
        </w:rPr>
        <w:t xml:space="preserve"> — Partner with CM to assess flagging accuracy and process for clearing resolved cases.</w:t>
      </w:r>
    </w:p>
    <w:p w14:paraId="7A1A6A7C" w14:textId="77777777" w:rsidR="005D6292" w:rsidRPr="005D6292" w:rsidRDefault="005D6292" w:rsidP="005D6292">
      <w:pPr>
        <w:numPr>
          <w:ilvl w:val="0"/>
          <w:numId w:val="52"/>
        </w:numPr>
        <w:spacing w:before="100" w:beforeAutospacing="1" w:after="100" w:afterAutospacing="1" w:line="300" w:lineRule="atLeast"/>
        <w:rPr>
          <w:rFonts w:eastAsia="Times New Roman" w:cs="Segoe UI"/>
          <w:kern w:val="0"/>
          <w:sz w:val="21"/>
          <w:szCs w:val="21"/>
          <w14:ligatures w14:val="none"/>
        </w:rPr>
      </w:pPr>
      <w:r w:rsidRPr="005D6292">
        <w:rPr>
          <w:rFonts w:ascii="Apple Color Emoji" w:eastAsia="Times New Roman" w:hAnsi="Apple Color Emoji" w:cs="Apple Color Emoji"/>
          <w:kern w:val="0"/>
          <w:sz w:val="21"/>
          <w:szCs w:val="21"/>
          <w14:ligatures w14:val="none"/>
        </w:rPr>
        <w:lastRenderedPageBreak/>
        <w:t>⏳</w:t>
      </w:r>
      <w:r w:rsidRPr="005D6292">
        <w:rPr>
          <w:rFonts w:eastAsia="Times New Roman" w:cs="Segoe UI"/>
          <w:kern w:val="0"/>
          <w:sz w:val="21"/>
          <w:szCs w:val="21"/>
          <w14:ligatures w14:val="none"/>
        </w:rPr>
        <w:t xml:space="preserve"> </w:t>
      </w:r>
      <w:r w:rsidRPr="005D6292">
        <w:rPr>
          <w:rFonts w:eastAsia="Times New Roman" w:cs="Segoe UI"/>
          <w:b/>
          <w:bCs/>
          <w:kern w:val="0"/>
          <w:sz w:val="21"/>
          <w:szCs w:val="21"/>
          <w14:ligatures w14:val="none"/>
        </w:rPr>
        <w:t>Call with Peter Lauterbach's team re: predictive analytics engine</w:t>
      </w:r>
      <w:r w:rsidRPr="005D6292">
        <w:rPr>
          <w:rFonts w:eastAsia="Times New Roman" w:cs="Segoe UI"/>
          <w:kern w:val="0"/>
          <w:sz w:val="21"/>
          <w:szCs w:val="21"/>
          <w14:ligatures w14:val="none"/>
        </w:rPr>
        <w:t xml:space="preserve"> — Assess credibility, validation, and whether it meets hands-on user need for defensible, industry-standard algorithms.</w:t>
      </w:r>
    </w:p>
    <w:p w14:paraId="62740078"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62440564">
          <v:rect id="_x0000_i1026" alt="" style="width:468pt;height:.05pt;mso-width-percent:0;mso-height-percent:0;mso-width-percent:0;mso-height-percent:0" o:hralign="center" o:hrstd="t" o:hr="t" fillcolor="#a0a0a0" stroked="f"/>
        </w:pict>
      </w:r>
    </w:p>
    <w:p w14:paraId="1742EB51" w14:textId="77777777" w:rsidR="005D6292" w:rsidRPr="005D6292" w:rsidRDefault="005D6292" w:rsidP="005D6292">
      <w:pPr>
        <w:spacing w:before="100" w:beforeAutospacing="1" w:after="100" w:afterAutospacing="1" w:line="300" w:lineRule="atLeast"/>
        <w:outlineLvl w:val="1"/>
        <w:rPr>
          <w:rFonts w:eastAsia="Times New Roman" w:cs="Segoe UI"/>
          <w:b/>
          <w:bCs/>
          <w:kern w:val="0"/>
          <w:sz w:val="36"/>
          <w:szCs w:val="36"/>
          <w14:ligatures w14:val="none"/>
        </w:rPr>
      </w:pPr>
      <w:r w:rsidRPr="005D6292">
        <w:rPr>
          <w:rFonts w:eastAsia="Times New Roman" w:cs="Segoe UI"/>
          <w:b/>
          <w:bCs/>
          <w:kern w:val="0"/>
          <w:sz w:val="36"/>
          <w:szCs w:val="36"/>
          <w14:ligatures w14:val="none"/>
        </w:rPr>
        <w:t>Summary: The Dashboard's Core Job-to-Be-Done (Hands-On User Voice)</w:t>
      </w:r>
    </w:p>
    <w:p w14:paraId="7D4A2F3B"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Jess:</w:t>
      </w:r>
      <w:r w:rsidRPr="005D6292">
        <w:rPr>
          <w:rFonts w:eastAsia="Times New Roman" w:cs="Segoe UI"/>
          <w:kern w:val="0"/>
          <w:sz w:val="21"/>
          <w:szCs w:val="21"/>
          <w14:ligatures w14:val="none"/>
        </w:rPr>
        <w:t xml:space="preserve"> "For provider engagement, when we reach out to a provider... we need to know by provider... what are their biggest opportunities."</w:t>
      </w:r>
    </w:p>
    <w:p w14:paraId="2202DC1A"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Starr:</w:t>
      </w:r>
      <w:r w:rsidRPr="005D6292">
        <w:rPr>
          <w:rFonts w:eastAsia="Times New Roman" w:cs="Segoe UI"/>
          <w:kern w:val="0"/>
          <w:sz w:val="21"/>
          <w:szCs w:val="21"/>
          <w14:ligatures w14:val="none"/>
        </w:rPr>
        <w:t xml:space="preserve"> "This is something tangible that account managers can take back to PCPs... it demonstrates that we're trying to wrap around these patients... soliciting the PCP's assistance."</w:t>
      </w:r>
    </w:p>
    <w:p w14:paraId="62C29A0D"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Esther:</w:t>
      </w:r>
      <w:r w:rsidRPr="005D6292">
        <w:rPr>
          <w:rFonts w:eastAsia="Times New Roman" w:cs="Segoe UI"/>
          <w:kern w:val="0"/>
          <w:sz w:val="21"/>
          <w:szCs w:val="21"/>
          <w14:ligatures w14:val="none"/>
        </w:rPr>
        <w:t xml:space="preserve"> "How many patients they're actively care managing versus how many patients are just unable to reach... what is the effectiveness of our care management?"</w:t>
      </w:r>
    </w:p>
    <w:p w14:paraId="5E9CBEEF" w14:textId="77777777" w:rsidR="005D6292" w:rsidRPr="005D6292" w:rsidRDefault="00B50247" w:rsidP="005D6292">
      <w:pPr>
        <w:spacing w:after="0" w:line="300" w:lineRule="atLeast"/>
        <w:rPr>
          <w:rFonts w:eastAsia="Times New Roman" w:cs="Segoe UI"/>
          <w:kern w:val="0"/>
          <w:sz w:val="21"/>
          <w:szCs w:val="21"/>
          <w14:ligatures w14:val="none"/>
        </w:rPr>
      </w:pPr>
      <w:r w:rsidRPr="00B50247">
        <w:rPr>
          <w:rFonts w:eastAsia="Times New Roman" w:cs="Segoe UI"/>
          <w:noProof/>
          <w:kern w:val="0"/>
          <w:sz w:val="21"/>
          <w:szCs w:val="21"/>
        </w:rPr>
        <w:pict w14:anchorId="14F04756">
          <v:rect id="_x0000_i1025" alt="" style="width:468pt;height:.05pt;mso-width-percent:0;mso-height-percent:0;mso-width-percent:0;mso-height-percent:0" o:hralign="center" o:hrstd="t" o:hr="t" fillcolor="#a0a0a0" stroked="f"/>
        </w:pict>
      </w:r>
    </w:p>
    <w:p w14:paraId="3E55CB57"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When</w:t>
      </w:r>
      <w:r w:rsidRPr="005D6292">
        <w:rPr>
          <w:rFonts w:eastAsia="Times New Roman" w:cs="Segoe UI"/>
          <w:kern w:val="0"/>
          <w:sz w:val="21"/>
          <w:szCs w:val="21"/>
          <w14:ligatures w14:val="none"/>
        </w:rPr>
        <w:t xml:space="preserve"> a Provider Engagement specialist is preparing for a scheduled provider meeting (monthly touchpoint or quarterly JOC),</w:t>
      </w:r>
    </w:p>
    <w:p w14:paraId="7C668D63"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They need</w:t>
      </w:r>
      <w:r w:rsidRPr="005D6292">
        <w:rPr>
          <w:rFonts w:eastAsia="Times New Roman" w:cs="Segoe UI"/>
          <w:kern w:val="0"/>
          <w:sz w:val="21"/>
          <w:szCs w:val="21"/>
          <w14:ligatures w14:val="none"/>
        </w:rPr>
        <w:t xml:space="preserve"> a single, trusted dashboard to view care management populations, utilization performance, and engagement status </w:t>
      </w:r>
      <w:r w:rsidRPr="005D6292">
        <w:rPr>
          <w:rFonts w:eastAsia="Times New Roman" w:cs="Segoe UI"/>
          <w:b/>
          <w:bCs/>
          <w:kern w:val="0"/>
          <w:sz w:val="21"/>
          <w:szCs w:val="21"/>
          <w14:ligatures w14:val="none"/>
        </w:rPr>
        <w:t>organized by individual provider and provider group</w:t>
      </w:r>
      <w:r w:rsidRPr="005D6292">
        <w:rPr>
          <w:rFonts w:eastAsia="Times New Roman" w:cs="Segoe UI"/>
          <w:kern w:val="0"/>
          <w:sz w:val="21"/>
          <w:szCs w:val="21"/>
          <w14:ligatures w14:val="none"/>
        </w:rPr>
        <w:t xml:space="preserve"> (not just population health segments),</w:t>
      </w:r>
    </w:p>
    <w:p w14:paraId="054B056E"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So they can</w:t>
      </w:r>
      <w:r w:rsidRPr="005D6292">
        <w:rPr>
          <w:rFonts w:eastAsia="Times New Roman" w:cs="Segoe UI"/>
          <w:kern w:val="0"/>
          <w:sz w:val="21"/>
          <w:szCs w:val="21"/>
          <w14:ligatures w14:val="none"/>
        </w:rPr>
        <w:t xml:space="preserve"> identify high-value intervention opportunities, generate credible, data-driven talking points backed by industry-standard algorithms (3M, Optum), create actionable member lists for joint outreach, demonstrate health plan partnership efforts transparently, request provider assistance on unreachable or unengaged members, and track month-over-month and year-over-year progress toward shared quality and cost goals,</w:t>
      </w:r>
    </w:p>
    <w:p w14:paraId="2A1C072F"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While</w:t>
      </w:r>
      <w:r w:rsidRPr="005D6292">
        <w:rPr>
          <w:rFonts w:eastAsia="Times New Roman" w:cs="Segoe UI"/>
          <w:kern w:val="0"/>
          <w:sz w:val="21"/>
          <w:szCs w:val="21"/>
          <w14:ligatures w14:val="none"/>
        </w:rPr>
        <w:t xml:space="preserve"> maintaining provider trust through clear definitions, transparent methodology, collaborative (not punitive) framing, and apples-to-apples industry-standard metrics,</w:t>
      </w:r>
    </w:p>
    <w:p w14:paraId="104C4EB9"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And</w:t>
      </w:r>
      <w:r w:rsidRPr="005D6292">
        <w:rPr>
          <w:rFonts w:eastAsia="Times New Roman" w:cs="Segoe UI"/>
          <w:kern w:val="0"/>
          <w:sz w:val="21"/>
          <w:szCs w:val="21"/>
          <w14:ligatures w14:val="none"/>
        </w:rPr>
        <w:t xml:space="preserve"> eliminating dependency on ad hoc report requests that delay meeting preparation and prevent self-service provider insights.</w:t>
      </w:r>
    </w:p>
    <w:p w14:paraId="5A74CEF8" w14:textId="77777777" w:rsidR="005D6292" w:rsidRPr="005D6292" w:rsidRDefault="005D6292" w:rsidP="005D6292">
      <w:pPr>
        <w:spacing w:after="0" w:line="300" w:lineRule="atLeast"/>
        <w:rPr>
          <w:rFonts w:eastAsia="Times New Roman" w:cs="Segoe UI"/>
          <w:kern w:val="0"/>
          <w:sz w:val="21"/>
          <w:szCs w:val="21"/>
          <w14:ligatures w14:val="none"/>
        </w:rPr>
      </w:pPr>
      <w:r w:rsidRPr="005D6292">
        <w:rPr>
          <w:rFonts w:eastAsia="Times New Roman" w:cs="Segoe UI"/>
          <w:b/>
          <w:bCs/>
          <w:kern w:val="0"/>
          <w:sz w:val="21"/>
          <w:szCs w:val="21"/>
          <w14:ligatures w14:val="none"/>
        </w:rPr>
        <w:t>The dashboard succeeds when:</w:t>
      </w:r>
    </w:p>
    <w:p w14:paraId="4E34F009" w14:textId="77777777" w:rsidR="005D6292" w:rsidRPr="005D6292" w:rsidRDefault="005D6292" w:rsidP="005D6292">
      <w:pPr>
        <w:numPr>
          <w:ilvl w:val="0"/>
          <w:numId w:val="5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PE teams stop requesting ad hoc reports and can prepare for provider meetings independently</w:t>
      </w:r>
    </w:p>
    <w:p w14:paraId="5FE97158" w14:textId="77777777" w:rsidR="005D6292" w:rsidRPr="005D6292" w:rsidRDefault="005D6292" w:rsidP="005D6292">
      <w:pPr>
        <w:numPr>
          <w:ilvl w:val="0"/>
          <w:numId w:val="5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Providers engage in constructive, data-driven care coordination discussions without defensiveness</w:t>
      </w:r>
    </w:p>
    <w:p w14:paraId="19AE2246" w14:textId="77777777" w:rsidR="005D6292" w:rsidRPr="005D6292" w:rsidRDefault="005D6292" w:rsidP="005D6292">
      <w:pPr>
        <w:numPr>
          <w:ilvl w:val="0"/>
          <w:numId w:val="5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Care Management teams gain visibility into provider-level engagement gaps and operational performance</w:t>
      </w:r>
    </w:p>
    <w:p w14:paraId="4865A116" w14:textId="77777777" w:rsidR="005D6292" w:rsidRPr="005D6292" w:rsidRDefault="005D6292" w:rsidP="005D6292">
      <w:pPr>
        <w:numPr>
          <w:ilvl w:val="0"/>
          <w:numId w:val="53"/>
        </w:numPr>
        <w:spacing w:before="100" w:beforeAutospacing="1" w:after="100" w:afterAutospacing="1" w:line="300" w:lineRule="atLeast"/>
        <w:rPr>
          <w:rFonts w:eastAsia="Times New Roman" w:cs="Segoe UI"/>
          <w:kern w:val="0"/>
          <w:sz w:val="21"/>
          <w:szCs w:val="21"/>
          <w14:ligatures w14:val="none"/>
        </w:rPr>
      </w:pPr>
      <w:r w:rsidRPr="005D6292">
        <w:rPr>
          <w:rFonts w:eastAsia="Times New Roman" w:cs="Segoe UI"/>
          <w:kern w:val="0"/>
          <w:sz w:val="21"/>
          <w:szCs w:val="21"/>
          <w14:ligatures w14:val="none"/>
        </w:rPr>
        <w:t>Provider-health plan partnerships demonstrably improve quality of member care and reduce avoidable utilization month-over-month</w:t>
      </w:r>
    </w:p>
    <w:p w14:paraId="4FDECB1F" w14:textId="4C966B80" w:rsidR="009621AA" w:rsidRPr="005D6292" w:rsidRDefault="009621AA"/>
    <w:sectPr w:rsidR="009621AA" w:rsidRPr="005D6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638C0"/>
    <w:multiLevelType w:val="multilevel"/>
    <w:tmpl w:val="CE64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34B6"/>
    <w:multiLevelType w:val="multilevel"/>
    <w:tmpl w:val="D72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64AB"/>
    <w:multiLevelType w:val="multilevel"/>
    <w:tmpl w:val="842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43D6F"/>
    <w:multiLevelType w:val="multilevel"/>
    <w:tmpl w:val="0AB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F2196"/>
    <w:multiLevelType w:val="multilevel"/>
    <w:tmpl w:val="668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F1542"/>
    <w:multiLevelType w:val="multilevel"/>
    <w:tmpl w:val="591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E15C5"/>
    <w:multiLevelType w:val="multilevel"/>
    <w:tmpl w:val="D108B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B70BF"/>
    <w:multiLevelType w:val="multilevel"/>
    <w:tmpl w:val="4DD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D2856"/>
    <w:multiLevelType w:val="multilevel"/>
    <w:tmpl w:val="327AD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27453"/>
    <w:multiLevelType w:val="multilevel"/>
    <w:tmpl w:val="A7B4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213BD"/>
    <w:multiLevelType w:val="multilevel"/>
    <w:tmpl w:val="BA8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F066A"/>
    <w:multiLevelType w:val="multilevel"/>
    <w:tmpl w:val="871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25450"/>
    <w:multiLevelType w:val="multilevel"/>
    <w:tmpl w:val="733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C4B3B"/>
    <w:multiLevelType w:val="multilevel"/>
    <w:tmpl w:val="9906F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47939"/>
    <w:multiLevelType w:val="multilevel"/>
    <w:tmpl w:val="9C8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E103B"/>
    <w:multiLevelType w:val="multilevel"/>
    <w:tmpl w:val="D1E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D52A1"/>
    <w:multiLevelType w:val="multilevel"/>
    <w:tmpl w:val="6C3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14FF9"/>
    <w:multiLevelType w:val="multilevel"/>
    <w:tmpl w:val="9006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D738D"/>
    <w:multiLevelType w:val="multilevel"/>
    <w:tmpl w:val="4BE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D0715"/>
    <w:multiLevelType w:val="multilevel"/>
    <w:tmpl w:val="B0D0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629DB"/>
    <w:multiLevelType w:val="multilevel"/>
    <w:tmpl w:val="E64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10BBF"/>
    <w:multiLevelType w:val="multilevel"/>
    <w:tmpl w:val="8A9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170DC"/>
    <w:multiLevelType w:val="multilevel"/>
    <w:tmpl w:val="0410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F1758"/>
    <w:multiLevelType w:val="multilevel"/>
    <w:tmpl w:val="7A04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63FC5"/>
    <w:multiLevelType w:val="multilevel"/>
    <w:tmpl w:val="60C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56B8C"/>
    <w:multiLevelType w:val="multilevel"/>
    <w:tmpl w:val="3C2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0118F"/>
    <w:multiLevelType w:val="multilevel"/>
    <w:tmpl w:val="83C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52075"/>
    <w:multiLevelType w:val="multilevel"/>
    <w:tmpl w:val="D72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9512A"/>
    <w:multiLevelType w:val="multilevel"/>
    <w:tmpl w:val="1FF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B541D"/>
    <w:multiLevelType w:val="multilevel"/>
    <w:tmpl w:val="400A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65DBA"/>
    <w:multiLevelType w:val="multilevel"/>
    <w:tmpl w:val="C18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94EA6"/>
    <w:multiLevelType w:val="multilevel"/>
    <w:tmpl w:val="F89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B68B2"/>
    <w:multiLevelType w:val="multilevel"/>
    <w:tmpl w:val="5F6A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B6808"/>
    <w:multiLevelType w:val="multilevel"/>
    <w:tmpl w:val="9F5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62F09"/>
    <w:multiLevelType w:val="multilevel"/>
    <w:tmpl w:val="36D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20BFD"/>
    <w:multiLevelType w:val="multilevel"/>
    <w:tmpl w:val="4C70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B131BE"/>
    <w:multiLevelType w:val="multilevel"/>
    <w:tmpl w:val="0AC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16ACB"/>
    <w:multiLevelType w:val="multilevel"/>
    <w:tmpl w:val="7466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2363EE"/>
    <w:multiLevelType w:val="multilevel"/>
    <w:tmpl w:val="BC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210DE"/>
    <w:multiLevelType w:val="multilevel"/>
    <w:tmpl w:val="73D8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4379F3"/>
    <w:multiLevelType w:val="multilevel"/>
    <w:tmpl w:val="560A4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5502D3"/>
    <w:multiLevelType w:val="multilevel"/>
    <w:tmpl w:val="01A8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1B39BC"/>
    <w:multiLevelType w:val="multilevel"/>
    <w:tmpl w:val="364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840F7"/>
    <w:multiLevelType w:val="multilevel"/>
    <w:tmpl w:val="037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15B54"/>
    <w:multiLevelType w:val="multilevel"/>
    <w:tmpl w:val="C1E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E6F3F"/>
    <w:multiLevelType w:val="multilevel"/>
    <w:tmpl w:val="04C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26AC7"/>
    <w:multiLevelType w:val="multilevel"/>
    <w:tmpl w:val="459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05995"/>
    <w:multiLevelType w:val="multilevel"/>
    <w:tmpl w:val="D88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46E8E"/>
    <w:multiLevelType w:val="multilevel"/>
    <w:tmpl w:val="1D6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F17FF4"/>
    <w:multiLevelType w:val="multilevel"/>
    <w:tmpl w:val="FFF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F3159"/>
    <w:multiLevelType w:val="multilevel"/>
    <w:tmpl w:val="E450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631FA"/>
    <w:multiLevelType w:val="multilevel"/>
    <w:tmpl w:val="070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6D4E31"/>
    <w:multiLevelType w:val="multilevel"/>
    <w:tmpl w:val="F3C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453183">
    <w:abstractNumId w:val="10"/>
  </w:num>
  <w:num w:numId="2" w16cid:durableId="1753309386">
    <w:abstractNumId w:val="4"/>
  </w:num>
  <w:num w:numId="3" w16cid:durableId="33114518">
    <w:abstractNumId w:val="48"/>
  </w:num>
  <w:num w:numId="4" w16cid:durableId="794177141">
    <w:abstractNumId w:val="25"/>
  </w:num>
  <w:num w:numId="5" w16cid:durableId="1223517491">
    <w:abstractNumId w:val="51"/>
  </w:num>
  <w:num w:numId="6" w16cid:durableId="135414016">
    <w:abstractNumId w:val="9"/>
  </w:num>
  <w:num w:numId="7" w16cid:durableId="1433238350">
    <w:abstractNumId w:val="47"/>
  </w:num>
  <w:num w:numId="8" w16cid:durableId="769474770">
    <w:abstractNumId w:val="30"/>
  </w:num>
  <w:num w:numId="9" w16cid:durableId="1541937291">
    <w:abstractNumId w:val="2"/>
  </w:num>
  <w:num w:numId="10" w16cid:durableId="62266376">
    <w:abstractNumId w:val="34"/>
  </w:num>
  <w:num w:numId="11" w16cid:durableId="89855930">
    <w:abstractNumId w:val="7"/>
  </w:num>
  <w:num w:numId="12" w16cid:durableId="1413164638">
    <w:abstractNumId w:val="1"/>
  </w:num>
  <w:num w:numId="13" w16cid:durableId="446773370">
    <w:abstractNumId w:val="11"/>
  </w:num>
  <w:num w:numId="14" w16cid:durableId="836772769">
    <w:abstractNumId w:val="42"/>
  </w:num>
  <w:num w:numId="15" w16cid:durableId="1690328892">
    <w:abstractNumId w:val="16"/>
  </w:num>
  <w:num w:numId="16" w16cid:durableId="1014309077">
    <w:abstractNumId w:val="43"/>
  </w:num>
  <w:num w:numId="17" w16cid:durableId="1995916560">
    <w:abstractNumId w:val="33"/>
  </w:num>
  <w:num w:numId="18" w16cid:durableId="673188191">
    <w:abstractNumId w:val="26"/>
  </w:num>
  <w:num w:numId="19" w16cid:durableId="1162895943">
    <w:abstractNumId w:val="27"/>
  </w:num>
  <w:num w:numId="20" w16cid:durableId="831993100">
    <w:abstractNumId w:val="3"/>
  </w:num>
  <w:num w:numId="21" w16cid:durableId="592786805">
    <w:abstractNumId w:val="40"/>
  </w:num>
  <w:num w:numId="22" w16cid:durableId="78529347">
    <w:abstractNumId w:val="6"/>
  </w:num>
  <w:num w:numId="23" w16cid:durableId="1291131121">
    <w:abstractNumId w:val="13"/>
  </w:num>
  <w:num w:numId="24" w16cid:durableId="1757938825">
    <w:abstractNumId w:val="12"/>
  </w:num>
  <w:num w:numId="25" w16cid:durableId="1106080951">
    <w:abstractNumId w:val="21"/>
  </w:num>
  <w:num w:numId="26" w16cid:durableId="1648045929">
    <w:abstractNumId w:val="41"/>
  </w:num>
  <w:num w:numId="27" w16cid:durableId="1596090089">
    <w:abstractNumId w:val="52"/>
  </w:num>
  <w:num w:numId="28" w16cid:durableId="1866361008">
    <w:abstractNumId w:val="39"/>
  </w:num>
  <w:num w:numId="29" w16cid:durableId="490873582">
    <w:abstractNumId w:val="8"/>
  </w:num>
  <w:num w:numId="30" w16cid:durableId="628904100">
    <w:abstractNumId w:val="31"/>
  </w:num>
  <w:num w:numId="31" w16cid:durableId="172493427">
    <w:abstractNumId w:val="45"/>
  </w:num>
  <w:num w:numId="32" w16cid:durableId="1709835171">
    <w:abstractNumId w:val="18"/>
  </w:num>
  <w:num w:numId="33" w16cid:durableId="1439593701">
    <w:abstractNumId w:val="20"/>
  </w:num>
  <w:num w:numId="34" w16cid:durableId="803742565">
    <w:abstractNumId w:val="36"/>
  </w:num>
  <w:num w:numId="35" w16cid:durableId="533229195">
    <w:abstractNumId w:val="5"/>
  </w:num>
  <w:num w:numId="36" w16cid:durableId="455176699">
    <w:abstractNumId w:val="15"/>
  </w:num>
  <w:num w:numId="37" w16cid:durableId="1762142743">
    <w:abstractNumId w:val="50"/>
  </w:num>
  <w:num w:numId="38" w16cid:durableId="64300999">
    <w:abstractNumId w:val="0"/>
  </w:num>
  <w:num w:numId="39" w16cid:durableId="231937930">
    <w:abstractNumId w:val="37"/>
  </w:num>
  <w:num w:numId="40" w16cid:durableId="699431077">
    <w:abstractNumId w:val="28"/>
  </w:num>
  <w:num w:numId="41" w16cid:durableId="1338533475">
    <w:abstractNumId w:val="19"/>
  </w:num>
  <w:num w:numId="42" w16cid:durableId="842092712">
    <w:abstractNumId w:val="24"/>
  </w:num>
  <w:num w:numId="43" w16cid:durableId="850140389">
    <w:abstractNumId w:val="49"/>
  </w:num>
  <w:num w:numId="44" w16cid:durableId="1985307665">
    <w:abstractNumId w:val="22"/>
  </w:num>
  <w:num w:numId="45" w16cid:durableId="2128891066">
    <w:abstractNumId w:val="14"/>
  </w:num>
  <w:num w:numId="46" w16cid:durableId="153230628">
    <w:abstractNumId w:val="38"/>
  </w:num>
  <w:num w:numId="47" w16cid:durableId="2136174505">
    <w:abstractNumId w:val="17"/>
  </w:num>
  <w:num w:numId="48" w16cid:durableId="348874560">
    <w:abstractNumId w:val="46"/>
  </w:num>
  <w:num w:numId="49" w16cid:durableId="882714530">
    <w:abstractNumId w:val="32"/>
  </w:num>
  <w:num w:numId="50" w16cid:durableId="524487975">
    <w:abstractNumId w:val="23"/>
  </w:num>
  <w:num w:numId="51" w16cid:durableId="1293752619">
    <w:abstractNumId w:val="29"/>
  </w:num>
  <w:num w:numId="52" w16cid:durableId="1446656743">
    <w:abstractNumId w:val="35"/>
  </w:num>
  <w:num w:numId="53" w16cid:durableId="596913937">
    <w:abstractNumId w:val="44"/>
  </w:num>
  <w:numIdMacAtCleanup w:val="5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92"/>
    <w:rsid w:val="000240FC"/>
    <w:rsid w:val="00024C1D"/>
    <w:rsid w:val="00060FED"/>
    <w:rsid w:val="00096775"/>
    <w:rsid w:val="000A39A2"/>
    <w:rsid w:val="000E6D71"/>
    <w:rsid w:val="000F1528"/>
    <w:rsid w:val="0015034F"/>
    <w:rsid w:val="00242B8F"/>
    <w:rsid w:val="002B38A9"/>
    <w:rsid w:val="003C069B"/>
    <w:rsid w:val="004254C6"/>
    <w:rsid w:val="00447567"/>
    <w:rsid w:val="00513EB3"/>
    <w:rsid w:val="005C0B08"/>
    <w:rsid w:val="005D6292"/>
    <w:rsid w:val="00630A06"/>
    <w:rsid w:val="006817AC"/>
    <w:rsid w:val="006A274D"/>
    <w:rsid w:val="007411D2"/>
    <w:rsid w:val="007A7823"/>
    <w:rsid w:val="008B70E9"/>
    <w:rsid w:val="009621AA"/>
    <w:rsid w:val="00980738"/>
    <w:rsid w:val="00A103D7"/>
    <w:rsid w:val="00A700EF"/>
    <w:rsid w:val="00B50247"/>
    <w:rsid w:val="00BF0628"/>
    <w:rsid w:val="00BF655F"/>
    <w:rsid w:val="00C414C2"/>
    <w:rsid w:val="00D4094F"/>
    <w:rsid w:val="00DB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29C7"/>
  <w15:chartTrackingRefBased/>
  <w15:docId w15:val="{2C4F6034-9852-3F4B-84DC-D08FBD3B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292"/>
    <w:pPr>
      <w:keepNext/>
      <w:keepLines/>
      <w:spacing w:before="160" w:after="80" w:line="278" w:lineRule="atLeast"/>
      <w:outlineLvl w:val="2"/>
    </w:pPr>
    <w:rPr>
      <w:rFonts w:ascii="Aptos" w:eastAsiaTheme="majorEastAsia" w:hAnsi="Aptos" w:cstheme="majorBidi"/>
      <w:color w:val="7030A0"/>
      <w:sz w:val="28"/>
      <w:szCs w:val="28"/>
    </w:rPr>
  </w:style>
  <w:style w:type="paragraph" w:styleId="Heading4">
    <w:name w:val="heading 4"/>
    <w:basedOn w:val="Normal"/>
    <w:next w:val="Normal"/>
    <w:link w:val="Heading4Char"/>
    <w:uiPriority w:val="9"/>
    <w:unhideWhenUsed/>
    <w:qFormat/>
    <w:rsid w:val="005D6292"/>
    <w:pPr>
      <w:keepNext/>
      <w:keepLines/>
      <w:spacing w:before="80" w:after="40" w:line="278" w:lineRule="atLeast"/>
      <w:outlineLvl w:val="3"/>
    </w:pPr>
    <w:rPr>
      <w:rFonts w:ascii="Aptos" w:eastAsiaTheme="majorEastAsia" w:hAnsi="Aptos" w:cstheme="majorBidi"/>
      <w:i/>
      <w:iCs/>
      <w:color w:val="C00000"/>
    </w:rPr>
  </w:style>
  <w:style w:type="paragraph" w:styleId="Heading5">
    <w:name w:val="heading 5"/>
    <w:basedOn w:val="Normal"/>
    <w:next w:val="Normal"/>
    <w:link w:val="Heading5Char"/>
    <w:uiPriority w:val="9"/>
    <w:semiHidden/>
    <w:unhideWhenUsed/>
    <w:qFormat/>
    <w:rsid w:val="005D6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292"/>
    <w:rPr>
      <w:rFonts w:ascii="Aptos" w:eastAsiaTheme="majorEastAsia" w:hAnsi="Aptos" w:cstheme="majorBidi"/>
      <w:color w:val="7030A0"/>
      <w:sz w:val="28"/>
      <w:szCs w:val="28"/>
    </w:rPr>
  </w:style>
  <w:style w:type="character" w:customStyle="1" w:styleId="Heading4Char">
    <w:name w:val="Heading 4 Char"/>
    <w:basedOn w:val="DefaultParagraphFont"/>
    <w:link w:val="Heading4"/>
    <w:uiPriority w:val="9"/>
    <w:rsid w:val="005D6292"/>
    <w:rPr>
      <w:rFonts w:ascii="Aptos" w:eastAsiaTheme="majorEastAsia" w:hAnsi="Aptos" w:cstheme="majorBidi"/>
      <w:i/>
      <w:iCs/>
      <w:color w:val="C00000"/>
    </w:rPr>
  </w:style>
  <w:style w:type="character" w:customStyle="1" w:styleId="Heading5Char">
    <w:name w:val="Heading 5 Char"/>
    <w:basedOn w:val="DefaultParagraphFont"/>
    <w:link w:val="Heading5"/>
    <w:uiPriority w:val="9"/>
    <w:semiHidden/>
    <w:rsid w:val="005D6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292"/>
    <w:rPr>
      <w:rFonts w:eastAsiaTheme="majorEastAsia" w:cstheme="majorBidi"/>
      <w:color w:val="272727" w:themeColor="text1" w:themeTint="D8"/>
    </w:rPr>
  </w:style>
  <w:style w:type="paragraph" w:styleId="Title">
    <w:name w:val="Title"/>
    <w:basedOn w:val="Normal"/>
    <w:next w:val="Normal"/>
    <w:link w:val="TitleChar"/>
    <w:uiPriority w:val="10"/>
    <w:qFormat/>
    <w:rsid w:val="005D6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292"/>
    <w:pPr>
      <w:spacing w:before="160"/>
      <w:jc w:val="center"/>
    </w:pPr>
    <w:rPr>
      <w:i/>
      <w:iCs/>
      <w:color w:val="404040" w:themeColor="text1" w:themeTint="BF"/>
    </w:rPr>
  </w:style>
  <w:style w:type="character" w:customStyle="1" w:styleId="QuoteChar">
    <w:name w:val="Quote Char"/>
    <w:basedOn w:val="DefaultParagraphFont"/>
    <w:link w:val="Quote"/>
    <w:uiPriority w:val="29"/>
    <w:rsid w:val="005D6292"/>
    <w:rPr>
      <w:i/>
      <w:iCs/>
      <w:color w:val="404040" w:themeColor="text1" w:themeTint="BF"/>
    </w:rPr>
  </w:style>
  <w:style w:type="paragraph" w:styleId="ListParagraph">
    <w:name w:val="List Paragraph"/>
    <w:basedOn w:val="Normal"/>
    <w:uiPriority w:val="34"/>
    <w:qFormat/>
    <w:rsid w:val="005D6292"/>
    <w:pPr>
      <w:ind w:left="720"/>
      <w:contextualSpacing/>
    </w:pPr>
  </w:style>
  <w:style w:type="character" w:styleId="IntenseEmphasis">
    <w:name w:val="Intense Emphasis"/>
    <w:basedOn w:val="DefaultParagraphFont"/>
    <w:uiPriority w:val="21"/>
    <w:qFormat/>
    <w:rsid w:val="005D6292"/>
    <w:rPr>
      <w:i/>
      <w:iCs/>
      <w:color w:val="0F4761" w:themeColor="accent1" w:themeShade="BF"/>
    </w:rPr>
  </w:style>
  <w:style w:type="paragraph" w:styleId="IntenseQuote">
    <w:name w:val="Intense Quote"/>
    <w:basedOn w:val="Normal"/>
    <w:next w:val="Normal"/>
    <w:link w:val="IntenseQuoteChar"/>
    <w:uiPriority w:val="30"/>
    <w:qFormat/>
    <w:rsid w:val="005D6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292"/>
    <w:rPr>
      <w:i/>
      <w:iCs/>
      <w:color w:val="0F4761" w:themeColor="accent1" w:themeShade="BF"/>
    </w:rPr>
  </w:style>
  <w:style w:type="character" w:styleId="IntenseReference">
    <w:name w:val="Intense Reference"/>
    <w:basedOn w:val="DefaultParagraphFont"/>
    <w:uiPriority w:val="32"/>
    <w:qFormat/>
    <w:rsid w:val="005D6292"/>
    <w:rPr>
      <w:b/>
      <w:bCs/>
      <w:smallCaps/>
      <w:color w:val="0F4761" w:themeColor="accent1" w:themeShade="BF"/>
      <w:spacing w:val="5"/>
    </w:rPr>
  </w:style>
  <w:style w:type="character" w:styleId="Strong">
    <w:name w:val="Strong"/>
    <w:basedOn w:val="DefaultParagraphFont"/>
    <w:uiPriority w:val="22"/>
    <w:qFormat/>
    <w:rsid w:val="005D6292"/>
    <w:rPr>
      <w:b/>
      <w:bCs/>
    </w:rPr>
  </w:style>
  <w:style w:type="paragraph" w:customStyle="1" w:styleId="ccc16d0">
    <w:name w:val="___ccc16d0"/>
    <w:basedOn w:val="Normal"/>
    <w:rsid w:val="005D62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D6292"/>
    <w:rPr>
      <w:i/>
      <w:iCs/>
    </w:rPr>
  </w:style>
  <w:style w:type="character" w:styleId="BookTitle">
    <w:name w:val="Book Title"/>
    <w:basedOn w:val="DefaultParagraphFont"/>
    <w:uiPriority w:val="33"/>
    <w:qFormat/>
    <w:rsid w:val="005D6292"/>
    <w:rPr>
      <w:b/>
      <w:bCs/>
      <w:i/>
      <w:iCs/>
      <w:spacing w:val="5"/>
    </w:rPr>
  </w:style>
  <w:style w:type="paragraph" w:styleId="Caption">
    <w:name w:val="caption"/>
    <w:basedOn w:val="Normal"/>
    <w:next w:val="Normal"/>
    <w:uiPriority w:val="35"/>
    <w:semiHidden/>
    <w:unhideWhenUsed/>
    <w:qFormat/>
    <w:rsid w:val="005D6292"/>
    <w:pPr>
      <w:spacing w:after="200" w:line="240" w:lineRule="auto"/>
    </w:pPr>
    <w:rPr>
      <w:i/>
      <w:iCs/>
      <w:color w:val="0E2841" w:themeColor="text2"/>
      <w:sz w:val="18"/>
      <w:szCs w:val="18"/>
    </w:rPr>
  </w:style>
  <w:style w:type="paragraph" w:styleId="NoSpacing">
    <w:name w:val="No Spacing"/>
    <w:uiPriority w:val="1"/>
    <w:qFormat/>
    <w:rsid w:val="005D6292"/>
    <w:pPr>
      <w:spacing w:after="0" w:line="240" w:lineRule="auto"/>
    </w:pPr>
  </w:style>
  <w:style w:type="character" w:styleId="SubtleEmphasis">
    <w:name w:val="Subtle Emphasis"/>
    <w:basedOn w:val="DefaultParagraphFont"/>
    <w:uiPriority w:val="19"/>
    <w:qFormat/>
    <w:rsid w:val="005D6292"/>
    <w:rPr>
      <w:i/>
      <w:iCs/>
      <w:color w:val="404040" w:themeColor="text1" w:themeTint="BF"/>
    </w:rPr>
  </w:style>
  <w:style w:type="character" w:styleId="SubtleReference">
    <w:name w:val="Subtle Reference"/>
    <w:basedOn w:val="DefaultParagraphFont"/>
    <w:uiPriority w:val="31"/>
    <w:qFormat/>
    <w:rsid w:val="005D6292"/>
    <w:rPr>
      <w:smallCaps/>
      <w:color w:val="5A5A5A" w:themeColor="text1" w:themeTint="A5"/>
    </w:rPr>
  </w:style>
  <w:style w:type="paragraph" w:styleId="TOCHeading">
    <w:name w:val="TOC Heading"/>
    <w:basedOn w:val="Heading1"/>
    <w:next w:val="Normal"/>
    <w:uiPriority w:val="39"/>
    <w:semiHidden/>
    <w:unhideWhenUsed/>
    <w:qFormat/>
    <w:rsid w:val="005D629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7616</Words>
  <Characters>42880</Characters>
  <Application>Microsoft Office Word</Application>
  <DocSecurity>0</DocSecurity>
  <Lines>1099</Lines>
  <Paragraphs>525</Paragraphs>
  <ScaleCrop>false</ScaleCrop>
  <Company/>
  <LinksUpToDate>false</LinksUpToDate>
  <CharactersWithSpaces>49971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A. Brown</dc:creator>
  <cp:keywords/>
  <dc:description/>
  <cp:lastModifiedBy>Shannon A. Brown</cp:lastModifiedBy>
  <cp:revision>1</cp:revision>
  <dcterms:created xsi:type="dcterms:W3CDTF">2026-06-24T20:27:00Z</dcterms:created>
  <dcterms:modified xsi:type="dcterms:W3CDTF">2026-06-24T20:31:00Z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2026-06-24T20:31:50Z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38463b59-2922-40f6-a293-afab2e7d76d4</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