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31BB" w14:textId="77777777" w:rsidR="00DD015D" w:rsidRDefault="00D55ECE">
      <w:pPr>
        <w:spacing w:after="60"/>
      </w:pPr>
      <w:r>
        <w:rPr>
          <w:b/>
          <w:bCs/>
          <w:color w:val="006B6B"/>
          <w:sz w:val="48"/>
          <w:szCs w:val="48"/>
        </w:rPr>
        <w:t>UX Research Plan</w:t>
      </w:r>
    </w:p>
    <w:p w14:paraId="437EACC6" w14:textId="30C91656" w:rsidR="00DD015D" w:rsidRPr="00132000" w:rsidRDefault="00413D98">
      <w:pPr>
        <w:pBdr>
          <w:bottom w:val="single" w:sz="8" w:space="6" w:color="006B6B"/>
        </w:pBdr>
        <w:spacing w:after="200"/>
        <w:rPr>
          <w:color w:val="262626" w:themeColor="text1" w:themeTint="D9"/>
        </w:rPr>
      </w:pPr>
      <w:r>
        <w:rPr>
          <w:color w:val="262626" w:themeColor="text1" w:themeTint="D9"/>
        </w:rPr>
        <w:t>PPA Pharmacy</w:t>
      </w:r>
    </w:p>
    <w:p w14:paraId="6DB6F999" w14:textId="77777777" w:rsidR="00DD015D" w:rsidRDefault="00D55ECE">
      <w:pPr>
        <w:pStyle w:val="Heading1"/>
        <w:pBdr>
          <w:bottom w:val="single" w:sz="6" w:space="3" w:color="006B6B"/>
        </w:pBdr>
      </w:pPr>
      <w:r>
        <w:t>1.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D015D" w14:paraId="3E05E6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26256" w14:textId="77777777" w:rsidR="00DD015D" w:rsidRDefault="00D55ECE">
            <w:r>
              <w:rPr>
                <w:b/>
                <w:bCs/>
                <w:color w:val="2E2E2E"/>
              </w:rPr>
              <w:t>Study Name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34B8B" w14:textId="64477B3D" w:rsidR="00DD015D" w:rsidRPr="00132000" w:rsidRDefault="00413D98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Usability Test - PPA Pharmacy Screen</w:t>
            </w:r>
          </w:p>
        </w:tc>
      </w:tr>
      <w:tr w:rsidR="00DD015D" w14:paraId="1A464B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DBA34" w14:textId="77777777" w:rsidR="00DD015D" w:rsidRDefault="00D55ECE">
            <w:r>
              <w:rPr>
                <w:b/>
                <w:bCs/>
                <w:color w:val="2E2E2E"/>
              </w:rPr>
              <w:t>Research Lead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D17C9" w14:textId="12156319" w:rsidR="00DD015D" w:rsidRPr="00132000" w:rsidRDefault="004551B0">
            <w:pPr>
              <w:rPr>
                <w:color w:val="262626" w:themeColor="text1" w:themeTint="D9"/>
              </w:rPr>
            </w:pPr>
            <w:r w:rsidRPr="00132000">
              <w:rPr>
                <w:color w:val="262626" w:themeColor="text1" w:themeTint="D9"/>
              </w:rPr>
              <w:t>Shannon Brown</w:t>
            </w:r>
          </w:p>
        </w:tc>
      </w:tr>
      <w:tr w:rsidR="00DD015D" w14:paraId="3437C6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8BFDB" w14:textId="77777777" w:rsidR="00DD015D" w:rsidRDefault="00D55ECE">
            <w:r>
              <w:rPr>
                <w:b/>
                <w:bCs/>
                <w:color w:val="2E2E2E"/>
              </w:rPr>
              <w:t>Stakeholders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50182" w14:textId="3BFCAD9A" w:rsidR="00DD015D" w:rsidRPr="00132000" w:rsidRDefault="00BB77D3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James Graves, Garrett Boyle</w:t>
            </w:r>
          </w:p>
        </w:tc>
      </w:tr>
      <w:tr w:rsidR="00DD015D" w14:paraId="068F66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903C4" w14:textId="4FB45323" w:rsidR="00DD015D" w:rsidRDefault="00B10F57">
            <w:r>
              <w:rPr>
                <w:b/>
                <w:bCs/>
                <w:color w:val="2E2E2E"/>
              </w:rPr>
              <w:t xml:space="preserve">Start </w:t>
            </w:r>
            <w:r w:rsidR="00D55ECE">
              <w:rPr>
                <w:b/>
                <w:bCs/>
                <w:color w:val="2E2E2E"/>
              </w:rPr>
              <w:t>Date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250B7" w14:textId="500BC290" w:rsidR="00DD015D" w:rsidRPr="00132000" w:rsidRDefault="00BB77D3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May 4, 2026</w:t>
            </w:r>
          </w:p>
        </w:tc>
      </w:tr>
    </w:tbl>
    <w:p w14:paraId="465C3D87" w14:textId="77777777" w:rsidR="00DD015D" w:rsidRDefault="00DD015D">
      <w:pPr>
        <w:spacing w:before="60" w:after="60"/>
      </w:pPr>
    </w:p>
    <w:p w14:paraId="5BB135A3" w14:textId="7E1CE528" w:rsidR="00DD015D" w:rsidRDefault="00D55ECE">
      <w:pPr>
        <w:pStyle w:val="Heading1"/>
        <w:pBdr>
          <w:bottom w:val="single" w:sz="6" w:space="3" w:color="006B6B"/>
        </w:pBdr>
      </w:pPr>
      <w:r>
        <w:t xml:space="preserve">2. </w:t>
      </w:r>
      <w:r w:rsidR="004553AD">
        <w:t>Goals</w:t>
      </w:r>
    </w:p>
    <w:p w14:paraId="165DFD9D" w14:textId="22B649B0" w:rsidR="00897CED" w:rsidRDefault="00897CED" w:rsidP="00897CED">
      <w:pPr>
        <w:spacing w:before="80" w:after="80"/>
      </w:pPr>
      <w:r>
        <w:rPr>
          <w:color w:val="1F2F3E"/>
          <w:sz w:val="22"/>
          <w:szCs w:val="22"/>
        </w:rPr>
        <w:t>Our goal is to perform a</w:t>
      </w:r>
      <w:r>
        <w:rPr>
          <w:color w:val="1F2F3E"/>
          <w:sz w:val="22"/>
          <w:szCs w:val="22"/>
        </w:rPr>
        <w:t xml:space="preserve"> structured walkthrough of the RX Pharmacy Performance Dashboard prototype. It is designed to help users understand the story the dashboard tells, connect unfamiliar metrics to their day-to-day work, and capture actionable feedback before the tool enters Power BI production.</w:t>
      </w:r>
      <w:r w:rsidR="00AC2527">
        <w:rPr>
          <w:color w:val="1F2F3E"/>
          <w:sz w:val="22"/>
          <w:szCs w:val="22"/>
        </w:rPr>
        <w:t xml:space="preserve"> </w:t>
      </w:r>
      <w:r w:rsidR="00594992">
        <w:rPr>
          <w:color w:val="1F2F3E"/>
          <w:sz w:val="22"/>
          <w:szCs w:val="22"/>
        </w:rPr>
        <w:t>During the session we will:</w:t>
      </w:r>
    </w:p>
    <w:p w14:paraId="2ED71BCB" w14:textId="77777777" w:rsidR="00897CED" w:rsidRDefault="00897CED" w:rsidP="00897CED">
      <w:pPr>
        <w:spacing w:before="80" w:after="80"/>
      </w:pPr>
    </w:p>
    <w:p w14:paraId="215F8AFE" w14:textId="3A3F14ED" w:rsidR="00897CED" w:rsidRDefault="00897CED" w:rsidP="00897CED">
      <w:pPr>
        <w:pStyle w:val="ListParagraph"/>
        <w:numPr>
          <w:ilvl w:val="0"/>
          <w:numId w:val="3"/>
        </w:numPr>
        <w:spacing w:before="60" w:after="60"/>
      </w:pPr>
      <w:r>
        <w:rPr>
          <w:color w:val="1F2F3E"/>
          <w:sz w:val="22"/>
          <w:szCs w:val="22"/>
        </w:rPr>
        <w:t>Familiarize users with the five-page dashboard</w:t>
      </w:r>
      <w:r w:rsidR="004F7159">
        <w:rPr>
          <w:color w:val="1F2F3E"/>
          <w:sz w:val="22"/>
          <w:szCs w:val="22"/>
        </w:rPr>
        <w:t>, its metrics,</w:t>
      </w:r>
      <w:r>
        <w:rPr>
          <w:color w:val="1F2F3E"/>
          <w:sz w:val="22"/>
          <w:szCs w:val="22"/>
        </w:rPr>
        <w:t xml:space="preserve"> and its navigation flow</w:t>
      </w:r>
    </w:p>
    <w:p w14:paraId="69640046" w14:textId="1DAB60FA" w:rsidR="00897CED" w:rsidRDefault="00897CED" w:rsidP="00897CED">
      <w:pPr>
        <w:pStyle w:val="ListParagraph"/>
        <w:numPr>
          <w:ilvl w:val="0"/>
          <w:numId w:val="3"/>
        </w:numPr>
        <w:spacing w:before="60" w:after="60"/>
      </w:pPr>
      <w:r>
        <w:rPr>
          <w:color w:val="1F2F3E"/>
          <w:sz w:val="22"/>
          <w:szCs w:val="22"/>
        </w:rPr>
        <w:t xml:space="preserve">Explain what each page is trying to tell </w:t>
      </w:r>
      <w:r w:rsidR="00594992">
        <w:rPr>
          <w:color w:val="1F2F3E"/>
          <w:sz w:val="22"/>
          <w:szCs w:val="22"/>
        </w:rPr>
        <w:t>them</w:t>
      </w:r>
      <w:r>
        <w:rPr>
          <w:color w:val="1F2F3E"/>
          <w:sz w:val="22"/>
          <w:szCs w:val="22"/>
        </w:rPr>
        <w:t xml:space="preserve"> and why it matters</w:t>
      </w:r>
    </w:p>
    <w:p w14:paraId="0EFD51A8" w14:textId="4B23F31B" w:rsidR="00BB19A3" w:rsidRDefault="00897CED" w:rsidP="00AC2527">
      <w:pPr>
        <w:pStyle w:val="ListParagraph"/>
        <w:numPr>
          <w:ilvl w:val="0"/>
          <w:numId w:val="3"/>
        </w:numPr>
        <w:spacing w:before="60" w:after="60"/>
      </w:pPr>
      <w:r>
        <w:rPr>
          <w:color w:val="1F2F3E"/>
          <w:sz w:val="22"/>
          <w:szCs w:val="22"/>
        </w:rPr>
        <w:t>Collect feedback on usability, relevance, and gaps</w:t>
      </w:r>
    </w:p>
    <w:p w14:paraId="450D70FB" w14:textId="77777777" w:rsidR="00C95D86" w:rsidRDefault="00C95D86" w:rsidP="00591080">
      <w:pPr>
        <w:spacing w:before="80" w:after="60"/>
        <w:rPr>
          <w:b/>
          <w:bCs/>
          <w:color w:val="2E2E2E"/>
        </w:rPr>
      </w:pPr>
    </w:p>
    <w:p w14:paraId="0430B71D" w14:textId="640B318E" w:rsidR="00C95D86" w:rsidRDefault="00D55ECE" w:rsidP="00591080">
      <w:pPr>
        <w:spacing w:before="80" w:after="60"/>
      </w:pPr>
      <w:r>
        <w:rPr>
          <w:b/>
          <w:bCs/>
          <w:color w:val="2E2E2E"/>
        </w:rPr>
        <w:t xml:space="preserve">What we know:  </w:t>
      </w:r>
      <w:r w:rsidR="004553AD">
        <w:t>The metrics contained the dashboard are important to stakeholders</w:t>
      </w:r>
      <w:r w:rsidR="001A7076">
        <w:t xml:space="preserve"> but have not been vetted with front end users</w:t>
      </w:r>
      <w:r w:rsidR="00212031">
        <w:t>. It</w:t>
      </w:r>
      <w:r w:rsidR="00692894">
        <w:t>’</w:t>
      </w:r>
      <w:r w:rsidR="00212031">
        <w:t xml:space="preserve">s critical that users </w:t>
      </w:r>
      <w:r w:rsidR="00CC01DC">
        <w:t xml:space="preserve">be able to get </w:t>
      </w:r>
      <w:r w:rsidR="00212031">
        <w:t>from a high level understand of provider KPIs</w:t>
      </w:r>
      <w:r w:rsidR="00CC01DC">
        <w:t xml:space="preserve"> down to an actionable member list that can be exported to</w:t>
      </w:r>
      <w:r w:rsidR="00A75796">
        <w:t xml:space="preserve"> a CSV file.</w:t>
      </w:r>
    </w:p>
    <w:p w14:paraId="5E6EA8E0" w14:textId="77777777" w:rsidR="009F0AE8" w:rsidRDefault="009F0AE8" w:rsidP="00591080">
      <w:pPr>
        <w:spacing w:before="80" w:after="60"/>
      </w:pPr>
    </w:p>
    <w:p w14:paraId="47778AB6" w14:textId="78EEE8BA" w:rsidR="00DD015D" w:rsidRDefault="00D55ECE" w:rsidP="00591080">
      <w:pPr>
        <w:spacing w:before="80" w:after="60"/>
      </w:pPr>
      <w:r>
        <w:rPr>
          <w:b/>
          <w:bCs/>
          <w:color w:val="2E2E2E"/>
        </w:rPr>
        <w:t xml:space="preserve">What we don't know:  </w:t>
      </w:r>
      <w:r w:rsidR="00A75796">
        <w:rPr>
          <w:color w:val="3A3A3A" w:themeColor="background2" w:themeShade="40"/>
        </w:rPr>
        <w:t>We don’t know to what</w:t>
      </w:r>
      <w:r w:rsidR="00212031">
        <w:rPr>
          <w:color w:val="3A3A3A" w:themeColor="background2" w:themeShade="40"/>
        </w:rPr>
        <w:t xml:space="preserve"> degree </w:t>
      </w:r>
      <w:r w:rsidR="00A75796">
        <w:rPr>
          <w:color w:val="3A3A3A" w:themeColor="background2" w:themeShade="40"/>
        </w:rPr>
        <w:t xml:space="preserve">hands-on </w:t>
      </w:r>
      <w:r w:rsidR="00212031">
        <w:rPr>
          <w:color w:val="3A3A3A" w:themeColor="background2" w:themeShade="40"/>
        </w:rPr>
        <w:t xml:space="preserve">users </w:t>
      </w:r>
      <w:r w:rsidR="00A75796">
        <w:rPr>
          <w:color w:val="3A3A3A" w:themeColor="background2" w:themeShade="40"/>
        </w:rPr>
        <w:t xml:space="preserve">will </w:t>
      </w:r>
      <w:r w:rsidR="00212031">
        <w:rPr>
          <w:color w:val="3A3A3A" w:themeColor="background2" w:themeShade="40"/>
        </w:rPr>
        <w:t xml:space="preserve">understand these new </w:t>
      </w:r>
      <w:r w:rsidR="00A75796">
        <w:rPr>
          <w:color w:val="3A3A3A" w:themeColor="background2" w:themeShade="40"/>
        </w:rPr>
        <w:t xml:space="preserve">KPIs and Pharmacy </w:t>
      </w:r>
      <w:r w:rsidR="00212031">
        <w:rPr>
          <w:color w:val="3A3A3A" w:themeColor="background2" w:themeShade="40"/>
        </w:rPr>
        <w:t>conce</w:t>
      </w:r>
      <w:r w:rsidR="00A75796">
        <w:rPr>
          <w:color w:val="3A3A3A" w:themeColor="background2" w:themeShade="40"/>
        </w:rPr>
        <w:t>pts,</w:t>
      </w:r>
      <w:r w:rsidR="00212031">
        <w:rPr>
          <w:color w:val="3A3A3A" w:themeColor="background2" w:themeShade="40"/>
        </w:rPr>
        <w:t xml:space="preserve"> and what gaps </w:t>
      </w:r>
      <w:r w:rsidR="00B05DF5">
        <w:rPr>
          <w:color w:val="3A3A3A" w:themeColor="background2" w:themeShade="40"/>
        </w:rPr>
        <w:t>exist between our prototype and their day-to-day work.</w:t>
      </w:r>
    </w:p>
    <w:p w14:paraId="5011379E" w14:textId="77777777" w:rsidR="00DD015D" w:rsidRDefault="00DD015D">
      <w:pPr>
        <w:spacing w:before="60" w:after="60"/>
      </w:pPr>
    </w:p>
    <w:p w14:paraId="3F8F7786" w14:textId="77777777" w:rsidR="00DD015D" w:rsidRDefault="00D55ECE">
      <w:pPr>
        <w:pStyle w:val="Heading1"/>
        <w:pBdr>
          <w:bottom w:val="single" w:sz="6" w:space="3" w:color="006B6B"/>
        </w:pBdr>
      </w:pPr>
      <w:r>
        <w:t>3. Research Questions</w:t>
      </w:r>
    </w:p>
    <w:p w14:paraId="7DE92252" w14:textId="77777777" w:rsidR="00DD015D" w:rsidRDefault="00D55ECE">
      <w:pPr>
        <w:spacing w:before="60" w:after="60"/>
      </w:pPr>
      <w:r>
        <w:rPr>
          <w:color w:val="555555"/>
        </w:rPr>
        <w:t>Keep this list short. If everything is must-answer, nothing is.</w:t>
      </w:r>
    </w:p>
    <w:p w14:paraId="73D6B167" w14:textId="77777777" w:rsidR="00DD015D" w:rsidRDefault="00DD015D">
      <w:pPr>
        <w:spacing w:before="60" w:after="60"/>
      </w:pPr>
    </w:p>
    <w:tbl>
      <w:tblPr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5923"/>
        <w:gridCol w:w="4066"/>
      </w:tblGrid>
      <w:tr w:rsidR="00CC28A0" w14:paraId="52F1679C" w14:textId="77777777" w:rsidTr="003868CF"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0A1CD" w14:textId="77777777" w:rsidR="00CC28A0" w:rsidRDefault="00CC28A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BDFCF" w14:textId="77777777" w:rsidR="00CC28A0" w:rsidRDefault="00CC28A0">
            <w:r>
              <w:rPr>
                <w:b/>
                <w:bCs/>
                <w:color w:val="FFFFFF"/>
              </w:rPr>
              <w:t>Research Question</w:t>
            </w:r>
          </w:p>
        </w:tc>
        <w:tc>
          <w:tcPr>
            <w:tcW w:w="4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5D3BB" w14:textId="77777777" w:rsidR="00CC28A0" w:rsidRDefault="00CC28A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C28A0" w14:paraId="0F6AC9EB" w14:textId="77777777" w:rsidTr="003868CF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09F12" w14:textId="77777777" w:rsidR="00CC28A0" w:rsidRDefault="00CC28A0">
            <w:r>
              <w:rPr>
                <w:color w:val="555555"/>
              </w:rPr>
              <w:t>1</w:t>
            </w:r>
          </w:p>
        </w:tc>
        <w:tc>
          <w:tcPr>
            <w:tcW w:w="5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32F63" w14:textId="38A95216" w:rsidR="00CC28A0" w:rsidRDefault="00CC28A0">
            <w:r>
              <w:t>What decisions are you personally responsible for making on a weekly or monthly basis?</w:t>
            </w:r>
          </w:p>
        </w:tc>
        <w:tc>
          <w:tcPr>
            <w:tcW w:w="4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DA522" w14:textId="7E4E1339" w:rsidR="00CC28A0" w:rsidRPr="002B4E57" w:rsidRDefault="00BE40F2">
            <w:pPr>
              <w:rPr>
                <w:color w:val="C00000"/>
              </w:rPr>
            </w:pPr>
            <w:r w:rsidRPr="002B4E57">
              <w:rPr>
                <w:color w:val="C00000"/>
              </w:rPr>
              <w:t>1 – Must Answer</w:t>
            </w:r>
          </w:p>
        </w:tc>
      </w:tr>
      <w:tr w:rsidR="00CC28A0" w14:paraId="485F3CD5" w14:textId="77777777" w:rsidTr="003868CF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0E955" w14:textId="77777777" w:rsidR="00CC28A0" w:rsidRDefault="00CC28A0">
            <w:r>
              <w:rPr>
                <w:color w:val="555555"/>
              </w:rPr>
              <w:t>2</w:t>
            </w:r>
          </w:p>
        </w:tc>
        <w:tc>
          <w:tcPr>
            <w:tcW w:w="5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414C0" w14:textId="3E365E26" w:rsidR="00CC28A0" w:rsidRDefault="00CC28A0">
            <w:r>
              <w:t>Which of those decisions would be hardest to explain to Wendy if you got it wrong?</w:t>
            </w:r>
          </w:p>
        </w:tc>
        <w:tc>
          <w:tcPr>
            <w:tcW w:w="4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D16C3" w14:textId="4CF99AB0" w:rsidR="00CC28A0" w:rsidRPr="002B4E57" w:rsidRDefault="00BE40F2">
            <w:pPr>
              <w:rPr>
                <w:color w:val="C00000"/>
              </w:rPr>
            </w:pPr>
            <w:r w:rsidRPr="002B4E57">
              <w:rPr>
                <w:color w:val="C00000"/>
              </w:rPr>
              <w:t>1 – Must Answer</w:t>
            </w:r>
          </w:p>
        </w:tc>
      </w:tr>
      <w:tr w:rsidR="007A5B60" w14:paraId="50A2C1F1" w14:textId="77777777" w:rsidTr="003868CF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43572" w14:textId="3228F95A" w:rsidR="007A5B60" w:rsidRDefault="007A5B60" w:rsidP="007A5B60">
            <w:pPr>
              <w:rPr>
                <w:color w:val="555555"/>
              </w:rPr>
            </w:pPr>
            <w:r>
              <w:rPr>
                <w:color w:val="555555"/>
              </w:rPr>
              <w:t>3</w:t>
            </w:r>
          </w:p>
        </w:tc>
        <w:tc>
          <w:tcPr>
            <w:tcW w:w="5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31581" w14:textId="740D0295" w:rsidR="007A5B60" w:rsidRDefault="007A5B60" w:rsidP="007A5B60">
            <w:r>
              <w:t>Which metrics drive the decisions you’re making, and how do you gauge their performance?</w:t>
            </w:r>
          </w:p>
        </w:tc>
        <w:tc>
          <w:tcPr>
            <w:tcW w:w="4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CCD74" w14:textId="0D6070CA" w:rsidR="007A5B60" w:rsidRPr="002B4E57" w:rsidRDefault="007A5B60" w:rsidP="007A5B60">
            <w:pPr>
              <w:rPr>
                <w:color w:val="C00000"/>
              </w:rPr>
            </w:pPr>
            <w:r w:rsidRPr="002B4E57">
              <w:rPr>
                <w:color w:val="C00000"/>
              </w:rPr>
              <w:t>1 – Must Answer</w:t>
            </w:r>
          </w:p>
        </w:tc>
      </w:tr>
      <w:tr w:rsidR="007A5B60" w14:paraId="1353262F" w14:textId="77777777" w:rsidTr="003868CF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D7FEA" w14:textId="450F9D19" w:rsidR="007A5B60" w:rsidRDefault="007A5B60" w:rsidP="007A5B60">
            <w:r>
              <w:rPr>
                <w:color w:val="555555"/>
              </w:rPr>
              <w:t>4</w:t>
            </w:r>
          </w:p>
        </w:tc>
        <w:tc>
          <w:tcPr>
            <w:tcW w:w="5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0E0E5" w14:textId="61DFB558" w:rsidR="007A5B60" w:rsidRDefault="007A5B60" w:rsidP="007A5B60">
            <w:r>
              <w:t>If something went sideways tomorrow, what would you wish you had seen earlier?</w:t>
            </w:r>
          </w:p>
        </w:tc>
        <w:tc>
          <w:tcPr>
            <w:tcW w:w="4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05D1A" w14:textId="6627D300" w:rsidR="007A5B60" w:rsidRPr="002B4E57" w:rsidRDefault="007A5B60" w:rsidP="007A5B60">
            <w:pPr>
              <w:rPr>
                <w:color w:val="C00000"/>
              </w:rPr>
            </w:pPr>
            <w:r w:rsidRPr="002B4E57">
              <w:rPr>
                <w:color w:val="C00000"/>
              </w:rPr>
              <w:t>1 – Must Answer</w:t>
            </w:r>
          </w:p>
        </w:tc>
      </w:tr>
      <w:tr w:rsidR="007A5B60" w14:paraId="265B3198" w14:textId="77777777" w:rsidTr="003868CF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372B4" w14:textId="6B71C089" w:rsidR="007A5B60" w:rsidRDefault="00B20E95" w:rsidP="007A5B60">
            <w:pPr>
              <w:rPr>
                <w:color w:val="555555"/>
              </w:rPr>
            </w:pPr>
            <w:r>
              <w:rPr>
                <w:color w:val="555555"/>
              </w:rPr>
              <w:t>5</w:t>
            </w:r>
          </w:p>
        </w:tc>
        <w:tc>
          <w:tcPr>
            <w:tcW w:w="5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42866" w14:textId="2629E4C9" w:rsidR="007A5B60" w:rsidRDefault="007A5B60" w:rsidP="007A5B60">
            <w:r>
              <w:t>At the end of the quarter, how do you personally judge whether things are going well?</w:t>
            </w:r>
          </w:p>
        </w:tc>
        <w:tc>
          <w:tcPr>
            <w:tcW w:w="4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EB60E" w14:textId="72F4FAAE" w:rsidR="007A5B60" w:rsidRPr="002B4E57" w:rsidRDefault="007A5B60" w:rsidP="007A5B60">
            <w:pPr>
              <w:rPr>
                <w:i/>
                <w:iCs/>
                <w:color w:val="C00000"/>
              </w:rPr>
            </w:pPr>
            <w:r w:rsidRPr="002B4E57">
              <w:rPr>
                <w:color w:val="C00000"/>
              </w:rPr>
              <w:t>1 – Must Answer</w:t>
            </w:r>
          </w:p>
        </w:tc>
      </w:tr>
      <w:tr w:rsidR="007A5B60" w14:paraId="33FB7B40" w14:textId="77777777" w:rsidTr="003868CF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85713" w14:textId="0626BC78" w:rsidR="007A5B60" w:rsidRDefault="00B20E95" w:rsidP="007A5B60">
            <w:pPr>
              <w:rPr>
                <w:color w:val="555555"/>
              </w:rPr>
            </w:pPr>
            <w:r>
              <w:rPr>
                <w:color w:val="555555"/>
              </w:rPr>
              <w:lastRenderedPageBreak/>
              <w:t>6</w:t>
            </w:r>
          </w:p>
        </w:tc>
        <w:tc>
          <w:tcPr>
            <w:tcW w:w="5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15F6D" w14:textId="14A6C521" w:rsidR="007A5B60" w:rsidRDefault="007A5B60" w:rsidP="007A5B60">
            <w:r>
              <w:t>What situation would make you say: ‘I need to take action now’?</w:t>
            </w:r>
          </w:p>
        </w:tc>
        <w:tc>
          <w:tcPr>
            <w:tcW w:w="4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6A52C" w14:textId="5CE53E7B" w:rsidR="007A5B60" w:rsidRPr="002B4E57" w:rsidRDefault="007A5B60" w:rsidP="007A5B60">
            <w:pPr>
              <w:rPr>
                <w:color w:val="E97132" w:themeColor="accent2"/>
              </w:rPr>
            </w:pPr>
            <w:r w:rsidRPr="002B4E57">
              <w:rPr>
                <w:color w:val="E97132" w:themeColor="accent2"/>
              </w:rPr>
              <w:t>2 – Important</w:t>
            </w:r>
          </w:p>
        </w:tc>
      </w:tr>
      <w:tr w:rsidR="007A5B60" w14:paraId="25A1A039" w14:textId="77777777" w:rsidTr="003868CF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C8AEE" w14:textId="33819D6E" w:rsidR="007A5B60" w:rsidRDefault="00B20E95" w:rsidP="007A5B60">
            <w:pPr>
              <w:rPr>
                <w:color w:val="555555"/>
              </w:rPr>
            </w:pPr>
            <w:r>
              <w:rPr>
                <w:color w:val="555555"/>
              </w:rPr>
              <w:t>7</w:t>
            </w:r>
          </w:p>
        </w:tc>
        <w:tc>
          <w:tcPr>
            <w:tcW w:w="5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ACCAA" w14:textId="3098E7E0" w:rsidR="007A5B60" w:rsidRDefault="007A5B60" w:rsidP="007A5B60">
            <w:pPr>
              <w:spacing w:before="60" w:after="60"/>
            </w:pPr>
            <w:r>
              <w:t>What do you look at today that actually influences your decisions?</w:t>
            </w:r>
          </w:p>
        </w:tc>
        <w:tc>
          <w:tcPr>
            <w:tcW w:w="4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A6781" w14:textId="03302AC6" w:rsidR="007A5B60" w:rsidRPr="002B4E57" w:rsidRDefault="007A5B60" w:rsidP="007A5B60">
            <w:pPr>
              <w:rPr>
                <w:i/>
                <w:iCs/>
                <w:color w:val="E97132" w:themeColor="accent2"/>
              </w:rPr>
            </w:pPr>
            <w:r w:rsidRPr="002B4E57">
              <w:rPr>
                <w:color w:val="E97132" w:themeColor="accent2"/>
              </w:rPr>
              <w:t>2 – Important</w:t>
            </w:r>
          </w:p>
        </w:tc>
      </w:tr>
    </w:tbl>
    <w:p w14:paraId="77EC9ED4" w14:textId="77777777" w:rsidR="00DD015D" w:rsidRDefault="00DD015D">
      <w:pPr>
        <w:spacing w:before="60" w:after="60"/>
      </w:pPr>
    </w:p>
    <w:p w14:paraId="68CF9156" w14:textId="7B1A68D6" w:rsidR="00CC28A0" w:rsidRDefault="00CC28A0">
      <w:pPr>
        <w:spacing w:before="60" w:after="60"/>
      </w:pPr>
      <w:r>
        <w:br/>
      </w:r>
      <w:r>
        <w:br/>
      </w:r>
      <w:r>
        <w:br/>
      </w:r>
    </w:p>
    <w:p w14:paraId="4B962F57" w14:textId="77777777" w:rsidR="00DD015D" w:rsidRDefault="00D55ECE">
      <w:pPr>
        <w:pStyle w:val="Heading1"/>
        <w:pBdr>
          <w:bottom w:val="single" w:sz="6" w:space="3" w:color="006B6B"/>
        </w:pBdr>
      </w:pPr>
      <w:r>
        <w:t>4. Method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</w:tblGrid>
      <w:tr w:rsidR="00D06093" w14:paraId="166D0ED9" w14:textId="77777777" w:rsidTr="00D06093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5BA2EDE7" w14:textId="6F7BC758" w:rsidR="00D06093" w:rsidRDefault="00D06093">
            <w:r>
              <w:rPr>
                <w:b/>
                <w:bCs/>
                <w:color w:val="2E2E2E"/>
              </w:rPr>
              <w:t xml:space="preserve">Method:  </w:t>
            </w:r>
            <w:r w:rsidRPr="00D86E02">
              <w:rPr>
                <w:color w:val="3A3A3A" w:themeColor="background2" w:themeShade="40"/>
              </w:rPr>
              <w:t>1:1 Interviews, 30-min each</w:t>
            </w:r>
          </w:p>
        </w:tc>
      </w:tr>
    </w:tbl>
    <w:p w14:paraId="0E99D1D1" w14:textId="77777777" w:rsidR="00DD015D" w:rsidRDefault="00DD015D">
      <w:pPr>
        <w:spacing w:before="60" w:after="60"/>
      </w:pPr>
    </w:p>
    <w:p w14:paraId="3E12F852" w14:textId="77777777" w:rsidR="00DD015D" w:rsidRDefault="00D55ECE">
      <w:pPr>
        <w:pStyle w:val="Heading1"/>
        <w:pBdr>
          <w:bottom w:val="single" w:sz="6" w:space="3" w:color="006B6B"/>
        </w:pBdr>
      </w:pPr>
      <w:r>
        <w:t>5. Participants</w:t>
      </w:r>
    </w:p>
    <w:p w14:paraId="78CD40DF" w14:textId="33B06D4D" w:rsidR="00DD015D" w:rsidRPr="0068487E" w:rsidRDefault="00D55ECE">
      <w:pPr>
        <w:spacing w:before="80" w:after="60"/>
        <w:rPr>
          <w:color w:val="3A3A3A" w:themeColor="background2" w:themeShade="40"/>
        </w:rPr>
      </w:pPr>
      <w:r>
        <w:rPr>
          <w:b/>
          <w:bCs/>
          <w:color w:val="2E2E2E"/>
        </w:rPr>
        <w:t xml:space="preserve">Target segments:  </w:t>
      </w:r>
      <w:r w:rsidR="00E46ED2" w:rsidRPr="0068487E">
        <w:rPr>
          <w:color w:val="3A3A3A" w:themeColor="background2" w:themeShade="40"/>
        </w:rPr>
        <w:t>Wendy Bachelder’s direct reports:</w:t>
      </w:r>
    </w:p>
    <w:p w14:paraId="39DB3331" w14:textId="7ADA5A73" w:rsidR="00E46ED2" w:rsidRDefault="00E46ED2" w:rsidP="00E46ED2">
      <w:pPr>
        <w:pStyle w:val="ListParagraph"/>
        <w:numPr>
          <w:ilvl w:val="0"/>
          <w:numId w:val="2"/>
        </w:numPr>
        <w:spacing w:before="80" w:after="60"/>
      </w:pPr>
      <w:r>
        <w:t>Jennifer JZ Zellinger</w:t>
      </w:r>
    </w:p>
    <w:p w14:paraId="41D847AC" w14:textId="6F24410C" w:rsidR="00E46ED2" w:rsidRDefault="00E46ED2" w:rsidP="00E46ED2">
      <w:pPr>
        <w:pStyle w:val="ListParagraph"/>
        <w:numPr>
          <w:ilvl w:val="0"/>
          <w:numId w:val="2"/>
        </w:numPr>
        <w:spacing w:before="80" w:after="60"/>
      </w:pPr>
      <w:r>
        <w:t>Ramon Rivera</w:t>
      </w:r>
    </w:p>
    <w:p w14:paraId="6B3010C6" w14:textId="155A919D" w:rsidR="00E46ED2" w:rsidRDefault="0068487E" w:rsidP="00E80E08">
      <w:pPr>
        <w:pStyle w:val="ListParagraph"/>
        <w:numPr>
          <w:ilvl w:val="0"/>
          <w:numId w:val="2"/>
        </w:numPr>
        <w:spacing w:before="80" w:after="60"/>
      </w:pPr>
      <w:r>
        <w:t>Scott Wilton</w:t>
      </w:r>
    </w:p>
    <w:p w14:paraId="2A0DFD75" w14:textId="53965BA9" w:rsidR="002B04E6" w:rsidRPr="002B04E6" w:rsidRDefault="002B04E6" w:rsidP="00E80E08">
      <w:pPr>
        <w:pStyle w:val="ListParagraph"/>
        <w:numPr>
          <w:ilvl w:val="0"/>
          <w:numId w:val="2"/>
        </w:numPr>
        <w:spacing w:before="80" w:after="60"/>
        <w:rPr>
          <w:color w:val="EE0000"/>
        </w:rPr>
      </w:pPr>
      <w:r w:rsidRPr="002B04E6">
        <w:rPr>
          <w:color w:val="EE0000"/>
        </w:rPr>
        <w:t>Josh, Katie, Tim?</w:t>
      </w:r>
    </w:p>
    <w:p w14:paraId="21561C04" w14:textId="77777777" w:rsidR="00DD015D" w:rsidRDefault="00DD015D">
      <w:pPr>
        <w:spacing w:before="60" w:after="60"/>
      </w:pPr>
    </w:p>
    <w:p w14:paraId="7F7D87E9" w14:textId="77777777" w:rsidR="00DD015D" w:rsidRPr="002B04E6" w:rsidRDefault="00D55ECE">
      <w:pPr>
        <w:pStyle w:val="Heading1"/>
        <w:pBdr>
          <w:bottom w:val="single" w:sz="6" w:space="3" w:color="006B6B"/>
        </w:pBdr>
        <w:rPr>
          <w:i/>
          <w:iCs/>
        </w:rPr>
      </w:pPr>
      <w:r w:rsidRPr="002B04E6">
        <w:rPr>
          <w:i/>
          <w:iCs/>
        </w:rPr>
        <w:t>6.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680"/>
        <w:gridCol w:w="1680"/>
        <w:gridCol w:w="2880"/>
      </w:tblGrid>
      <w:tr w:rsidR="00DD015D" w:rsidRPr="002B04E6" w14:paraId="38FBF6A1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3FA45" w14:textId="77777777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b/>
                <w:bCs/>
                <w:i/>
                <w:iCs/>
                <w:color w:val="FFFFFF"/>
              </w:rPr>
              <w:t>Phase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4EFE0" w14:textId="77777777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b/>
                <w:bCs/>
                <w:i/>
                <w:iCs/>
                <w:color w:val="FFFFFF"/>
              </w:rPr>
              <w:t>Start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330CD" w14:textId="77777777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b/>
                <w:bCs/>
                <w:i/>
                <w:iCs/>
                <w:color w:val="FFFFFF"/>
              </w:rPr>
              <w:t>End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40CCD" w14:textId="77777777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b/>
                <w:bCs/>
                <w:i/>
                <w:iCs/>
                <w:color w:val="FFFFFF"/>
              </w:rPr>
              <w:t>Owner</w:t>
            </w:r>
          </w:p>
        </w:tc>
      </w:tr>
      <w:tr w:rsidR="00DD015D" w:rsidRPr="002B04E6" w14:paraId="5175643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41714" w14:textId="3476F005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i/>
                <w:iCs/>
                <w:color w:val="2E2E2E"/>
              </w:rPr>
              <w:t xml:space="preserve">Sessions 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61B01" w14:textId="77777777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i/>
                <w:iCs/>
                <w:color w:val="AAAAAA"/>
              </w:rPr>
              <w:t>[ MM/</w:t>
            </w:r>
            <w:proofErr w:type="gramStart"/>
            <w:r w:rsidRPr="002B04E6">
              <w:rPr>
                <w:i/>
                <w:iCs/>
                <w:color w:val="AAAAAA"/>
              </w:rPr>
              <w:t>DD ]</w:t>
            </w:r>
            <w:proofErr w:type="gram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6CCCF" w14:textId="77777777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i/>
                <w:iCs/>
                <w:color w:val="AAAAAA"/>
              </w:rPr>
              <w:t>[ MM/</w:t>
            </w:r>
            <w:proofErr w:type="gramStart"/>
            <w:r w:rsidRPr="002B04E6">
              <w:rPr>
                <w:i/>
                <w:iCs/>
                <w:color w:val="AAAAAA"/>
              </w:rPr>
              <w:t>DD ]</w:t>
            </w:r>
            <w:proofErr w:type="gram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BD3B3" w14:textId="77777777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i/>
                <w:iCs/>
                <w:color w:val="AAAAAA"/>
              </w:rPr>
              <w:t xml:space="preserve">[ </w:t>
            </w:r>
            <w:proofErr w:type="gramStart"/>
            <w:r w:rsidRPr="002B04E6">
              <w:rPr>
                <w:i/>
                <w:iCs/>
                <w:color w:val="AAAAAA"/>
              </w:rPr>
              <w:t>Name ]</w:t>
            </w:r>
            <w:proofErr w:type="gramEnd"/>
          </w:p>
        </w:tc>
      </w:tr>
      <w:tr w:rsidR="00DD015D" w:rsidRPr="002B04E6" w14:paraId="768A9B3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1E121" w14:textId="77777777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i/>
                <w:iCs/>
                <w:color w:val="2E2E2E"/>
              </w:rPr>
              <w:t>Synthesis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67858" w14:textId="77777777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i/>
                <w:iCs/>
                <w:color w:val="AAAAAA"/>
              </w:rPr>
              <w:t>[ MM/</w:t>
            </w:r>
            <w:proofErr w:type="gramStart"/>
            <w:r w:rsidRPr="002B04E6">
              <w:rPr>
                <w:i/>
                <w:iCs/>
                <w:color w:val="AAAAAA"/>
              </w:rPr>
              <w:t>DD ]</w:t>
            </w:r>
            <w:proofErr w:type="gram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39B23" w14:textId="77777777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i/>
                <w:iCs/>
                <w:color w:val="AAAAAA"/>
              </w:rPr>
              <w:t>[ MM/</w:t>
            </w:r>
            <w:proofErr w:type="gramStart"/>
            <w:r w:rsidRPr="002B04E6">
              <w:rPr>
                <w:i/>
                <w:iCs/>
                <w:color w:val="AAAAAA"/>
              </w:rPr>
              <w:t>DD ]</w:t>
            </w:r>
            <w:proofErr w:type="gram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37F62" w14:textId="77777777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i/>
                <w:iCs/>
                <w:color w:val="AAAAAA"/>
              </w:rPr>
              <w:t xml:space="preserve">[ </w:t>
            </w:r>
            <w:proofErr w:type="gramStart"/>
            <w:r w:rsidRPr="002B04E6">
              <w:rPr>
                <w:i/>
                <w:iCs/>
                <w:color w:val="AAAAAA"/>
              </w:rPr>
              <w:t>Name ]</w:t>
            </w:r>
            <w:proofErr w:type="gramEnd"/>
          </w:p>
        </w:tc>
      </w:tr>
      <w:tr w:rsidR="00DD015D" w:rsidRPr="002B04E6" w14:paraId="4C4E79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11A78" w14:textId="77777777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i/>
                <w:iCs/>
                <w:color w:val="2E2E2E"/>
              </w:rPr>
              <w:t>Readout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13BBF" w14:textId="77777777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i/>
                <w:iCs/>
                <w:color w:val="AAAAAA"/>
              </w:rPr>
              <w:t>[ MM/</w:t>
            </w:r>
            <w:proofErr w:type="gramStart"/>
            <w:r w:rsidRPr="002B04E6">
              <w:rPr>
                <w:i/>
                <w:iCs/>
                <w:color w:val="AAAAAA"/>
              </w:rPr>
              <w:t>DD ]</w:t>
            </w:r>
            <w:proofErr w:type="gram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DD32B" w14:textId="77777777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i/>
                <w:iCs/>
                <w:color w:val="AAAAAA"/>
              </w:rPr>
              <w:t>[ MM/</w:t>
            </w:r>
            <w:proofErr w:type="gramStart"/>
            <w:r w:rsidRPr="002B04E6">
              <w:rPr>
                <w:i/>
                <w:iCs/>
                <w:color w:val="AAAAAA"/>
              </w:rPr>
              <w:t>DD ]</w:t>
            </w:r>
            <w:proofErr w:type="gram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B0F16" w14:textId="77777777" w:rsidR="00DD015D" w:rsidRPr="002B04E6" w:rsidRDefault="00D55ECE">
            <w:pPr>
              <w:rPr>
                <w:i/>
                <w:iCs/>
              </w:rPr>
            </w:pPr>
            <w:r w:rsidRPr="002B04E6">
              <w:rPr>
                <w:i/>
                <w:iCs/>
                <w:color w:val="AAAAAA"/>
              </w:rPr>
              <w:t xml:space="preserve">[ </w:t>
            </w:r>
            <w:proofErr w:type="gramStart"/>
            <w:r w:rsidRPr="002B04E6">
              <w:rPr>
                <w:i/>
                <w:iCs/>
                <w:color w:val="AAAAAA"/>
              </w:rPr>
              <w:t>Name ]</w:t>
            </w:r>
            <w:proofErr w:type="gramEnd"/>
          </w:p>
        </w:tc>
      </w:tr>
    </w:tbl>
    <w:p w14:paraId="798CEBA0" w14:textId="77777777" w:rsidR="00DD015D" w:rsidRDefault="00DD015D">
      <w:pPr>
        <w:spacing w:before="60" w:after="60"/>
      </w:pPr>
    </w:p>
    <w:p w14:paraId="2E383F41" w14:textId="77777777" w:rsidR="00DD015D" w:rsidRDefault="00D55ECE">
      <w:pPr>
        <w:pStyle w:val="Heading1"/>
        <w:pBdr>
          <w:bottom w:val="single" w:sz="6" w:space="3" w:color="006B6B"/>
        </w:pBdr>
      </w:pPr>
      <w:r>
        <w:t>7. Success Metrics</w:t>
      </w:r>
    </w:p>
    <w:p w14:paraId="3EDF6A45" w14:textId="77777777" w:rsidR="00DD015D" w:rsidRDefault="00D55ECE">
      <w:pPr>
        <w:spacing w:before="60" w:after="60"/>
      </w:pPr>
      <w:r>
        <w:rPr>
          <w:color w:val="555555"/>
        </w:rPr>
        <w:t>Define what "better" looks like before the project starts. Capture the current baseline and the target state so post-launch research can measure real change.</w:t>
      </w:r>
    </w:p>
    <w:p w14:paraId="1BFCA1C0" w14:textId="77777777" w:rsidR="00DD015D" w:rsidRDefault="00DD015D">
      <w:pPr>
        <w:spacing w:before="60" w:after="60"/>
      </w:pPr>
    </w:p>
    <w:tbl>
      <w:tblPr>
        <w:tblW w:w="9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2"/>
        <w:gridCol w:w="1227"/>
        <w:gridCol w:w="1118"/>
        <w:gridCol w:w="1585"/>
        <w:gridCol w:w="2087"/>
      </w:tblGrid>
      <w:tr w:rsidR="00DD015D" w14:paraId="71D51D87" w14:textId="77777777" w:rsidTr="00E80F56">
        <w:trPr>
          <w:tblHeader/>
        </w:trPr>
        <w:tc>
          <w:tcPr>
            <w:tcW w:w="3362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006B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5FD92" w14:textId="77777777" w:rsidR="00DD015D" w:rsidRDefault="00D55ECE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006B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D9412" w14:textId="77777777" w:rsidR="00DD015D" w:rsidRDefault="00D55ECE">
            <w:r>
              <w:rPr>
                <w:b/>
                <w:bCs/>
                <w:color w:val="FFFFFF"/>
              </w:rPr>
              <w:t>Baseline (Now)</w:t>
            </w:r>
          </w:p>
        </w:tc>
        <w:tc>
          <w:tcPr>
            <w:tcW w:w="1118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006B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63BB3" w14:textId="77777777" w:rsidR="00DD015D" w:rsidRDefault="00D55ECE">
            <w:r>
              <w:rPr>
                <w:b/>
                <w:bCs/>
                <w:color w:val="FFFFFF"/>
              </w:rPr>
              <w:t>Target (After)</w:t>
            </w:r>
          </w:p>
        </w:tc>
        <w:tc>
          <w:tcPr>
            <w:tcW w:w="1585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006B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D0E9B" w14:textId="77777777" w:rsidR="00DD015D" w:rsidRDefault="00D55ECE">
            <w:r>
              <w:rPr>
                <w:b/>
                <w:bCs/>
                <w:color w:val="FFFFFF"/>
              </w:rPr>
              <w:t>Measurement Method</w:t>
            </w:r>
          </w:p>
        </w:tc>
        <w:tc>
          <w:tcPr>
            <w:tcW w:w="2087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006B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61C37" w14:textId="77777777" w:rsidR="00DD015D" w:rsidRDefault="00D55ECE">
            <w:r>
              <w:rPr>
                <w:b/>
                <w:bCs/>
                <w:color w:val="FFFFFF"/>
              </w:rPr>
              <w:t>Notes</w:t>
            </w:r>
          </w:p>
        </w:tc>
      </w:tr>
      <w:tr w:rsidR="00DD015D" w14:paraId="7D109031" w14:textId="77777777" w:rsidTr="00E80F56"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AC30D" w14:textId="57403B85" w:rsidR="00DD015D" w:rsidRDefault="00D55ECE">
            <w:r>
              <w:rPr>
                <w:b/>
                <w:bCs/>
                <w:color w:val="2E2E2E"/>
              </w:rPr>
              <w:t xml:space="preserve">Time to </w:t>
            </w:r>
            <w:r w:rsidR="003C756D">
              <w:rPr>
                <w:b/>
                <w:bCs/>
                <w:color w:val="2E2E2E"/>
              </w:rPr>
              <w:t>decision</w:t>
            </w:r>
            <w:r w:rsidR="00E80F56">
              <w:rPr>
                <w:b/>
                <w:bCs/>
                <w:color w:val="2E2E2E"/>
              </w:rPr>
              <w:t xml:space="preserve"> </w:t>
            </w:r>
            <w:r w:rsidR="00E80F56" w:rsidRPr="00E80F56">
              <w:rPr>
                <w:color w:val="2E2E2E"/>
              </w:rPr>
              <w:t>(hours per week)</w:t>
            </w:r>
          </w:p>
        </w:tc>
        <w:tc>
          <w:tcPr>
            <w:tcW w:w="1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978B4" w14:textId="5BB0C596" w:rsidR="00DD015D" w:rsidRDefault="00DD015D"/>
        </w:tc>
        <w:tc>
          <w:tcPr>
            <w:tcW w:w="1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866F5" w14:textId="67B8D68F" w:rsidR="00DD015D" w:rsidRDefault="00DD015D"/>
        </w:tc>
        <w:tc>
          <w:tcPr>
            <w:tcW w:w="1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2AF7B" w14:textId="4EA0F9CE" w:rsidR="00DD015D" w:rsidRPr="00586887" w:rsidRDefault="009832D2">
            <w:r w:rsidRPr="00586887">
              <w:rPr>
                <w:color w:val="2E2E2E"/>
              </w:rPr>
              <w:t>Self-reported</w:t>
            </w:r>
          </w:p>
        </w:tc>
        <w:tc>
          <w:tcPr>
            <w:tcW w:w="20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2B96E" w14:textId="109C2EE1" w:rsidR="00DD015D" w:rsidRDefault="00DD015D"/>
        </w:tc>
      </w:tr>
      <w:tr w:rsidR="0069585A" w14:paraId="4110A88D" w14:textId="77777777" w:rsidTr="00E80F56"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E7CA9" w14:textId="75ABEAEA" w:rsidR="0069585A" w:rsidRDefault="0069585A" w:rsidP="0069585A">
            <w:pPr>
              <w:rPr>
                <w:b/>
                <w:bCs/>
                <w:color w:val="2E2E2E"/>
              </w:rPr>
            </w:pPr>
            <w:r>
              <w:rPr>
                <w:b/>
                <w:bCs/>
                <w:color w:val="2E2E2E"/>
              </w:rPr>
              <w:t xml:space="preserve">Time preparing </w:t>
            </w:r>
            <w:r w:rsidR="00E80F56">
              <w:rPr>
                <w:b/>
                <w:bCs/>
                <w:color w:val="2E2E2E"/>
              </w:rPr>
              <w:t xml:space="preserve">leadership reports </w:t>
            </w:r>
            <w:r w:rsidR="00E80F56" w:rsidRPr="00E80F56">
              <w:rPr>
                <w:color w:val="2E2E2E"/>
              </w:rPr>
              <w:t>(hours per week)</w:t>
            </w:r>
          </w:p>
        </w:tc>
        <w:tc>
          <w:tcPr>
            <w:tcW w:w="1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15EC5" w14:textId="77777777" w:rsidR="0069585A" w:rsidRDefault="0069585A" w:rsidP="0069585A"/>
        </w:tc>
        <w:tc>
          <w:tcPr>
            <w:tcW w:w="1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DA3AE" w14:textId="77777777" w:rsidR="0069585A" w:rsidRDefault="0069585A" w:rsidP="0069585A"/>
        </w:tc>
        <w:tc>
          <w:tcPr>
            <w:tcW w:w="1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D0435" w14:textId="4B09A5D4" w:rsidR="0069585A" w:rsidRPr="00586887" w:rsidRDefault="0069585A" w:rsidP="0069585A">
            <w:pPr>
              <w:rPr>
                <w:color w:val="555555"/>
              </w:rPr>
            </w:pPr>
            <w:r w:rsidRPr="00586887">
              <w:rPr>
                <w:color w:val="2E2E2E"/>
              </w:rPr>
              <w:t>Self-reported</w:t>
            </w:r>
          </w:p>
        </w:tc>
        <w:tc>
          <w:tcPr>
            <w:tcW w:w="20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72F5B" w14:textId="77777777" w:rsidR="0069585A" w:rsidRDefault="0069585A" w:rsidP="0069585A"/>
        </w:tc>
      </w:tr>
      <w:tr w:rsidR="0069585A" w14:paraId="2A315408" w14:textId="77777777" w:rsidTr="00E80F56"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3E59B" w14:textId="1AAD61A9" w:rsidR="0069585A" w:rsidRDefault="0069585A" w:rsidP="0069585A">
            <w:r>
              <w:rPr>
                <w:b/>
                <w:bCs/>
                <w:color w:val="2E2E2E"/>
              </w:rPr>
              <w:t>Satisfaction score</w:t>
            </w:r>
            <w:r w:rsidR="00E80F56">
              <w:rPr>
                <w:b/>
                <w:bCs/>
                <w:color w:val="2E2E2E"/>
              </w:rPr>
              <w:t xml:space="preserve"> of DNA Dashboard</w:t>
            </w:r>
            <w:r>
              <w:rPr>
                <w:b/>
                <w:bCs/>
                <w:color w:val="2E2E2E"/>
              </w:rPr>
              <w:t xml:space="preserve"> </w:t>
            </w:r>
            <w:r w:rsidRPr="00E80F56">
              <w:rPr>
                <w:color w:val="2E2E2E"/>
              </w:rPr>
              <w:t>(scale of 1-10)</w:t>
            </w:r>
          </w:p>
        </w:tc>
        <w:tc>
          <w:tcPr>
            <w:tcW w:w="1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C2214" w14:textId="1749F190" w:rsidR="0069585A" w:rsidRDefault="0069585A" w:rsidP="0069585A"/>
        </w:tc>
        <w:tc>
          <w:tcPr>
            <w:tcW w:w="1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45101" w14:textId="3786F219" w:rsidR="0069585A" w:rsidRDefault="0069585A" w:rsidP="0069585A"/>
        </w:tc>
        <w:tc>
          <w:tcPr>
            <w:tcW w:w="1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450E1" w14:textId="59372C35" w:rsidR="0069585A" w:rsidRPr="00586887" w:rsidRDefault="0069585A" w:rsidP="0069585A">
            <w:r w:rsidRPr="00586887">
              <w:rPr>
                <w:color w:val="2E2E2E"/>
              </w:rPr>
              <w:t>Self-reported</w:t>
            </w:r>
          </w:p>
        </w:tc>
        <w:tc>
          <w:tcPr>
            <w:tcW w:w="20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FA673" w14:textId="41D04829" w:rsidR="0069585A" w:rsidRDefault="0069585A" w:rsidP="0069585A"/>
        </w:tc>
      </w:tr>
    </w:tbl>
    <w:p w14:paraId="2515A5F1" w14:textId="77777777" w:rsidR="00DD015D" w:rsidRDefault="00DD015D">
      <w:pPr>
        <w:spacing w:before="60" w:after="60"/>
      </w:pPr>
    </w:p>
    <w:p w14:paraId="4A8BCF5D" w14:textId="77777777" w:rsidR="00DD015D" w:rsidRDefault="00D55ECE">
      <w:pPr>
        <w:pStyle w:val="Heading1"/>
        <w:pBdr>
          <w:bottom w:val="single" w:sz="6" w:space="3" w:color="006B6B"/>
        </w:pBdr>
      </w:pPr>
      <w:r>
        <w:lastRenderedPageBreak/>
        <w:t>8. Deliverables &amp; Use</w:t>
      </w:r>
    </w:p>
    <w:p w14:paraId="709F0131" w14:textId="518A6E14" w:rsidR="00DD015D" w:rsidRDefault="00D55ECE">
      <w:pPr>
        <w:spacing w:before="80" w:after="60"/>
      </w:pPr>
      <w:r>
        <w:rPr>
          <w:b/>
          <w:bCs/>
          <w:color w:val="2E2E2E"/>
        </w:rPr>
        <w:t xml:space="preserve">Outputs: </w:t>
      </w:r>
      <w:r w:rsidR="0069585A">
        <w:rPr>
          <w:b/>
          <w:bCs/>
          <w:color w:val="2E2E2E"/>
        </w:rPr>
        <w:t xml:space="preserve"> </w:t>
      </w:r>
      <w:r w:rsidR="0069585A" w:rsidRPr="0069585A">
        <w:rPr>
          <w:color w:val="2E2E2E"/>
        </w:rPr>
        <w:t xml:space="preserve">Meeting </w:t>
      </w:r>
      <w:r w:rsidR="0069585A">
        <w:rPr>
          <w:color w:val="2E2E2E"/>
        </w:rPr>
        <w:t>T</w:t>
      </w:r>
      <w:r w:rsidR="0069585A" w:rsidRPr="0069585A">
        <w:rPr>
          <w:color w:val="2E2E2E"/>
        </w:rPr>
        <w:t>ranscripts, Finding Document, UX Recommendations</w:t>
      </w:r>
    </w:p>
    <w:p w14:paraId="055241E8" w14:textId="06C75D90" w:rsidR="00DD015D" w:rsidRDefault="00D55ECE" w:rsidP="00AD1F63">
      <w:pPr>
        <w:spacing w:before="60" w:after="80"/>
      </w:pPr>
      <w:r>
        <w:rPr>
          <w:b/>
          <w:bCs/>
          <w:color w:val="2E2E2E"/>
        </w:rPr>
        <w:t xml:space="preserve">How findings will be used:  </w:t>
      </w:r>
      <w:r w:rsidR="00AD1F63" w:rsidRPr="004B7042">
        <w:rPr>
          <w:color w:val="2E2E2E"/>
        </w:rPr>
        <w:t xml:space="preserve">Findings will be used to </w:t>
      </w:r>
      <w:r w:rsidR="004B7042">
        <w:rPr>
          <w:color w:val="2E2E2E"/>
        </w:rPr>
        <w:t xml:space="preserve">vet our findings with Wendy and </w:t>
      </w:r>
      <w:r w:rsidR="00AD1F63" w:rsidRPr="004B7042">
        <w:rPr>
          <w:color w:val="2E2E2E"/>
        </w:rPr>
        <w:t>redesign our dashboard</w:t>
      </w:r>
      <w:r w:rsidR="004B7042">
        <w:rPr>
          <w:color w:val="2E2E2E"/>
        </w:rPr>
        <w:t>.</w:t>
      </w:r>
    </w:p>
    <w:p w14:paraId="3FB726F7" w14:textId="295D2159" w:rsidR="00DD015D" w:rsidRDefault="00DD015D">
      <w:pPr>
        <w:pBdr>
          <w:top w:val="single" w:sz="3" w:space="4" w:color="DDDDDD"/>
        </w:pBdr>
        <w:spacing w:before="200"/>
      </w:pPr>
    </w:p>
    <w:sectPr w:rsidR="00DD015D">
      <w:footerReference w:type="default" r:id="rId7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6CBAF" w14:textId="77777777" w:rsidR="000A4B8E" w:rsidRDefault="000A4B8E">
      <w:r>
        <w:separator/>
      </w:r>
    </w:p>
  </w:endnote>
  <w:endnote w:type="continuationSeparator" w:id="0">
    <w:p w14:paraId="353D8D3D" w14:textId="77777777" w:rsidR="000A4B8E" w:rsidRDefault="000A4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773F6" w14:textId="77777777" w:rsidR="00DD015D" w:rsidRDefault="00D55ECE">
    <w:pPr>
      <w:pBdr>
        <w:top w:val="single" w:sz="3" w:space="4" w:color="DDDDDD"/>
      </w:pBdr>
      <w:tabs>
        <w:tab w:val="right" w:pos="9026"/>
      </w:tabs>
      <w:spacing w:before="60"/>
    </w:pPr>
    <w:r>
      <w:rPr>
        <w:color w:val="AAAAAA"/>
        <w:sz w:val="16"/>
        <w:szCs w:val="16"/>
      </w:rPr>
      <w:t>UX Research Plan</w:t>
    </w:r>
    <w:r>
      <w:rPr>
        <w:color w:val="AAAAAA"/>
        <w:sz w:val="16"/>
        <w:szCs w:val="16"/>
      </w:rPr>
      <w:tab/>
      <w:t xml:space="preserve">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446FB1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of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NUMPAGES</w:instrText>
    </w:r>
    <w:r>
      <w:rPr>
        <w:color w:val="AAAAAA"/>
        <w:sz w:val="16"/>
        <w:szCs w:val="16"/>
      </w:rPr>
      <w:fldChar w:fldCharType="separate"/>
    </w:r>
    <w:r w:rsidR="00446FB1">
      <w:rPr>
        <w:noProof/>
        <w:color w:val="AAAAAA"/>
        <w:sz w:val="16"/>
        <w:szCs w:val="16"/>
      </w:rPr>
      <w:t>2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E3729" w14:textId="77777777" w:rsidR="000A4B8E" w:rsidRDefault="000A4B8E">
      <w:r>
        <w:separator/>
      </w:r>
    </w:p>
  </w:footnote>
  <w:footnote w:type="continuationSeparator" w:id="0">
    <w:p w14:paraId="02F1E925" w14:textId="77777777" w:rsidR="000A4B8E" w:rsidRDefault="000A4B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71A"/>
    <w:multiLevelType w:val="hybridMultilevel"/>
    <w:tmpl w:val="5A04BE16"/>
    <w:lvl w:ilvl="0" w:tplc="F8C8A7F2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i/>
        <w:color w:val="AAAAA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04387"/>
    <w:multiLevelType w:val="hybridMultilevel"/>
    <w:tmpl w:val="8776648C"/>
    <w:lvl w:ilvl="0" w:tplc="EC54DDCC">
      <w:start w:val="1"/>
      <w:numFmt w:val="bullet"/>
      <w:lvlText w:val="•"/>
      <w:lvlJc w:val="left"/>
      <w:pPr>
        <w:ind w:left="640" w:hanging="320"/>
      </w:pPr>
    </w:lvl>
    <w:lvl w:ilvl="1" w:tplc="752452DE">
      <w:numFmt w:val="decimal"/>
      <w:lvlText w:val=""/>
      <w:lvlJc w:val="left"/>
    </w:lvl>
    <w:lvl w:ilvl="2" w:tplc="9F0634CE">
      <w:numFmt w:val="decimal"/>
      <w:lvlText w:val=""/>
      <w:lvlJc w:val="left"/>
    </w:lvl>
    <w:lvl w:ilvl="3" w:tplc="40E628FA">
      <w:numFmt w:val="decimal"/>
      <w:lvlText w:val=""/>
      <w:lvlJc w:val="left"/>
    </w:lvl>
    <w:lvl w:ilvl="4" w:tplc="8270A328">
      <w:numFmt w:val="decimal"/>
      <w:lvlText w:val=""/>
      <w:lvlJc w:val="left"/>
    </w:lvl>
    <w:lvl w:ilvl="5" w:tplc="E032791A">
      <w:numFmt w:val="decimal"/>
      <w:lvlText w:val=""/>
      <w:lvlJc w:val="left"/>
    </w:lvl>
    <w:lvl w:ilvl="6" w:tplc="533CB64A">
      <w:numFmt w:val="decimal"/>
      <w:lvlText w:val=""/>
      <w:lvlJc w:val="left"/>
    </w:lvl>
    <w:lvl w:ilvl="7" w:tplc="DB0E2CB6">
      <w:numFmt w:val="decimal"/>
      <w:lvlText w:val=""/>
      <w:lvlJc w:val="left"/>
    </w:lvl>
    <w:lvl w:ilvl="8" w:tplc="87122768">
      <w:numFmt w:val="decimal"/>
      <w:lvlText w:val=""/>
      <w:lvlJc w:val="left"/>
    </w:lvl>
  </w:abstractNum>
  <w:abstractNum w:abstractNumId="2" w15:restartNumberingAfterBreak="0">
    <w:nsid w:val="4D9216BF"/>
    <w:multiLevelType w:val="hybridMultilevel"/>
    <w:tmpl w:val="BB9AAC96"/>
    <w:lvl w:ilvl="0" w:tplc="8BFCD668">
      <w:start w:val="1"/>
      <w:numFmt w:val="bullet"/>
      <w:lvlText w:val="●"/>
      <w:lvlJc w:val="left"/>
      <w:pPr>
        <w:ind w:left="720" w:hanging="360"/>
      </w:pPr>
    </w:lvl>
    <w:lvl w:ilvl="1" w:tplc="E7ECD180">
      <w:start w:val="1"/>
      <w:numFmt w:val="bullet"/>
      <w:lvlText w:val="○"/>
      <w:lvlJc w:val="left"/>
      <w:pPr>
        <w:ind w:left="1440" w:hanging="360"/>
      </w:pPr>
    </w:lvl>
    <w:lvl w:ilvl="2" w:tplc="90B4EDBC">
      <w:start w:val="1"/>
      <w:numFmt w:val="bullet"/>
      <w:lvlText w:val="■"/>
      <w:lvlJc w:val="left"/>
      <w:pPr>
        <w:ind w:left="2160" w:hanging="360"/>
      </w:pPr>
    </w:lvl>
    <w:lvl w:ilvl="3" w:tplc="0316A5CA">
      <w:start w:val="1"/>
      <w:numFmt w:val="bullet"/>
      <w:lvlText w:val="●"/>
      <w:lvlJc w:val="left"/>
      <w:pPr>
        <w:ind w:left="2880" w:hanging="360"/>
      </w:pPr>
    </w:lvl>
    <w:lvl w:ilvl="4" w:tplc="DEDAD7AA">
      <w:start w:val="1"/>
      <w:numFmt w:val="bullet"/>
      <w:lvlText w:val="○"/>
      <w:lvlJc w:val="left"/>
      <w:pPr>
        <w:ind w:left="3600" w:hanging="360"/>
      </w:pPr>
    </w:lvl>
    <w:lvl w:ilvl="5" w:tplc="34ACF71C">
      <w:start w:val="1"/>
      <w:numFmt w:val="bullet"/>
      <w:lvlText w:val="■"/>
      <w:lvlJc w:val="left"/>
      <w:pPr>
        <w:ind w:left="4320" w:hanging="360"/>
      </w:pPr>
    </w:lvl>
    <w:lvl w:ilvl="6" w:tplc="A7AAD4D6">
      <w:start w:val="1"/>
      <w:numFmt w:val="bullet"/>
      <w:lvlText w:val="●"/>
      <w:lvlJc w:val="left"/>
      <w:pPr>
        <w:ind w:left="5040" w:hanging="360"/>
      </w:pPr>
    </w:lvl>
    <w:lvl w:ilvl="7" w:tplc="D42E84EA">
      <w:start w:val="1"/>
      <w:numFmt w:val="bullet"/>
      <w:lvlText w:val="●"/>
      <w:lvlJc w:val="left"/>
      <w:pPr>
        <w:ind w:left="5760" w:hanging="360"/>
      </w:pPr>
    </w:lvl>
    <w:lvl w:ilvl="8" w:tplc="A26C795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5E727FD"/>
    <w:multiLevelType w:val="hybridMultilevel"/>
    <w:tmpl w:val="ADAE8120"/>
    <w:lvl w:ilvl="0" w:tplc="406E1754">
      <w:start w:val="1"/>
      <w:numFmt w:val="bullet"/>
      <w:lvlText w:val="●"/>
      <w:lvlJc w:val="left"/>
      <w:pPr>
        <w:ind w:left="540" w:hanging="360"/>
      </w:pPr>
    </w:lvl>
    <w:lvl w:ilvl="1" w:tplc="68FCF31A">
      <w:start w:val="1"/>
      <w:numFmt w:val="bullet"/>
      <w:lvlText w:val="○"/>
      <w:lvlJc w:val="left"/>
      <w:pPr>
        <w:ind w:left="900" w:hanging="360"/>
      </w:pPr>
    </w:lvl>
    <w:lvl w:ilvl="2" w:tplc="C054E8E2">
      <w:numFmt w:val="decimal"/>
      <w:lvlText w:val=""/>
      <w:lvlJc w:val="left"/>
    </w:lvl>
    <w:lvl w:ilvl="3" w:tplc="D438E420">
      <w:numFmt w:val="decimal"/>
      <w:lvlText w:val=""/>
      <w:lvlJc w:val="left"/>
    </w:lvl>
    <w:lvl w:ilvl="4" w:tplc="1D18863E">
      <w:numFmt w:val="decimal"/>
      <w:lvlText w:val=""/>
      <w:lvlJc w:val="left"/>
    </w:lvl>
    <w:lvl w:ilvl="5" w:tplc="79866B08">
      <w:numFmt w:val="decimal"/>
      <w:lvlText w:val=""/>
      <w:lvlJc w:val="left"/>
    </w:lvl>
    <w:lvl w:ilvl="6" w:tplc="79B45532">
      <w:numFmt w:val="decimal"/>
      <w:lvlText w:val=""/>
      <w:lvlJc w:val="left"/>
    </w:lvl>
    <w:lvl w:ilvl="7" w:tplc="AF0AA31E">
      <w:numFmt w:val="decimal"/>
      <w:lvlText w:val=""/>
      <w:lvlJc w:val="left"/>
    </w:lvl>
    <w:lvl w:ilvl="8" w:tplc="43EC0552">
      <w:numFmt w:val="decimal"/>
      <w:lvlText w:val=""/>
      <w:lvlJc w:val="left"/>
    </w:lvl>
  </w:abstractNum>
  <w:num w:numId="1" w16cid:durableId="1526989806">
    <w:abstractNumId w:val="2"/>
    <w:lvlOverride w:ilvl="0">
      <w:startOverride w:val="1"/>
    </w:lvlOverride>
  </w:num>
  <w:num w:numId="2" w16cid:durableId="1159883729">
    <w:abstractNumId w:val="0"/>
  </w:num>
  <w:num w:numId="3" w16cid:durableId="13310400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15D"/>
    <w:rsid w:val="000A4B8E"/>
    <w:rsid w:val="00132000"/>
    <w:rsid w:val="001A7076"/>
    <w:rsid w:val="00212031"/>
    <w:rsid w:val="00245E64"/>
    <w:rsid w:val="002B04E6"/>
    <w:rsid w:val="002B4E57"/>
    <w:rsid w:val="003868CF"/>
    <w:rsid w:val="003B214E"/>
    <w:rsid w:val="003C756D"/>
    <w:rsid w:val="00413D98"/>
    <w:rsid w:val="00426692"/>
    <w:rsid w:val="00446FB1"/>
    <w:rsid w:val="004551B0"/>
    <w:rsid w:val="004553AD"/>
    <w:rsid w:val="00491E84"/>
    <w:rsid w:val="004B7042"/>
    <w:rsid w:val="004F7159"/>
    <w:rsid w:val="00586887"/>
    <w:rsid w:val="00591080"/>
    <w:rsid w:val="00594992"/>
    <w:rsid w:val="005D5453"/>
    <w:rsid w:val="006130DC"/>
    <w:rsid w:val="0068487E"/>
    <w:rsid w:val="00692894"/>
    <w:rsid w:val="0069585A"/>
    <w:rsid w:val="006A3ACD"/>
    <w:rsid w:val="006C0A48"/>
    <w:rsid w:val="007A4E30"/>
    <w:rsid w:val="007A5B60"/>
    <w:rsid w:val="007C2374"/>
    <w:rsid w:val="007D1DF3"/>
    <w:rsid w:val="00897CED"/>
    <w:rsid w:val="008B29AE"/>
    <w:rsid w:val="009832D2"/>
    <w:rsid w:val="009F0AE8"/>
    <w:rsid w:val="00A75796"/>
    <w:rsid w:val="00AB7C33"/>
    <w:rsid w:val="00AC2527"/>
    <w:rsid w:val="00AD1F63"/>
    <w:rsid w:val="00AD32CF"/>
    <w:rsid w:val="00AE1F56"/>
    <w:rsid w:val="00B05DF5"/>
    <w:rsid w:val="00B10F57"/>
    <w:rsid w:val="00B20E95"/>
    <w:rsid w:val="00B9234E"/>
    <w:rsid w:val="00BB19A3"/>
    <w:rsid w:val="00BB77D3"/>
    <w:rsid w:val="00BE40F2"/>
    <w:rsid w:val="00C018F2"/>
    <w:rsid w:val="00C95D86"/>
    <w:rsid w:val="00CA482D"/>
    <w:rsid w:val="00CC01DC"/>
    <w:rsid w:val="00CC28A0"/>
    <w:rsid w:val="00CC4FDA"/>
    <w:rsid w:val="00D06093"/>
    <w:rsid w:val="00D55ECE"/>
    <w:rsid w:val="00D86E02"/>
    <w:rsid w:val="00D9313B"/>
    <w:rsid w:val="00DD015D"/>
    <w:rsid w:val="00E46ED2"/>
    <w:rsid w:val="00E80E08"/>
    <w:rsid w:val="00E80F56"/>
    <w:rsid w:val="00FB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8316B"/>
  <w15:docId w15:val="{E1EC9869-8F16-0F44-AB59-D2A69C37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00"/>
      <w:outlineLvl w:val="0"/>
    </w:pPr>
    <w:rPr>
      <w:b/>
      <w:bCs/>
      <w:color w:val="006B6B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460</Words>
  <Characters>2518</Characters>
  <Application>Microsoft Office Word</Application>
  <DocSecurity>0</DocSecurity>
  <Lines>62</Lines>
  <Paragraphs>28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Shannon A. Brown</cp:lastModifiedBy>
  <cp:revision>17</cp:revision>
  <dcterms:created xsi:type="dcterms:W3CDTF">2026-04-28T15:36:00Z</dcterms:created>
  <dcterms:modified xsi:type="dcterms:W3CDTF">2026-04-28T18:17:00Z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b638e0-f50f-48bd-992f-bcb55031a99f_Enabled">
    <vt:lpwstr>true</vt:lpwstr>
  </property>
  <property fmtid="{D5CDD505-2E9C-101B-9397-08002B2CF9AE}" pid="3" name="MSIP_Label_b0b638e0-f50f-48bd-992f-bcb55031a99f_SetDate">
    <vt:lpwstr>2026-04-28T15:36:04Z</vt:lpwstr>
  </property>
  <property fmtid="{D5CDD505-2E9C-101B-9397-08002B2CF9AE}" pid="4" name="MSIP_Label_b0b638e0-f50f-48bd-992f-bcb55031a99f_Method">
    <vt:lpwstr>Privileged</vt:lpwstr>
  </property>
  <property fmtid="{D5CDD505-2E9C-101B-9397-08002B2CF9AE}" pid="5" name="MSIP_Label_b0b638e0-f50f-48bd-992f-bcb55031a99f_Name">
    <vt:lpwstr>Confidential Default</vt:lpwstr>
  </property>
  <property fmtid="{D5CDD505-2E9C-101B-9397-08002B2CF9AE}" pid="6" name="MSIP_Label_b0b638e0-f50f-48bd-992f-bcb55031a99f_SiteId">
    <vt:lpwstr>f45ccc07-e57e-4d15-bf6f-f6cbccd2d395</vt:lpwstr>
  </property>
  <property fmtid="{D5CDD505-2E9C-101B-9397-08002B2CF9AE}" pid="7" name="MSIP_Label_b0b638e0-f50f-48bd-992f-bcb55031a99f_ActionId">
    <vt:lpwstr>ea8263df-9ecc-4275-ba29-d1c3be363478</vt:lpwstr>
  </property>
  <property fmtid="{D5CDD505-2E9C-101B-9397-08002B2CF9AE}" pid="8" name="MSIP_Label_b0b638e0-f50f-48bd-992f-bcb55031a99f_ContentBits">
    <vt:lpwstr>0</vt:lpwstr>
  </property>
  <property fmtid="{D5CDD505-2E9C-101B-9397-08002B2CF9AE}" pid="9" name="MSIP_Label_b0b638e0-f50f-48bd-992f-bcb55031a99f_Tag">
    <vt:lpwstr>50, 0, 1, 1</vt:lpwstr>
  </property>
</Properties>
</file>