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프로젝트 기획안 </w:t>
      </w:r>
    </w:p>
    <w:p w:rsidR="00000000" w:rsidDel="00000000" w:rsidP="00000000" w:rsidRDefault="00000000" w:rsidRPr="00000000" w14:paraId="00000002">
      <w:pPr>
        <w:spacing w:line="276" w:lineRule="auto"/>
        <w:ind w:firstLine="195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2022년  2월   2일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과정명 : 지능형 웹서비스 풀스택 개발 2회차</w:t>
      </w: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Fomily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팀장: 고형영</w:t>
            </w:r>
          </w:p>
          <w:p w:rsidR="00000000" w:rsidDel="00000000" w:rsidP="00000000" w:rsidRDefault="00000000" w:rsidRPr="00000000" w14:paraId="00000008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팀원: 강기룡, 장지원, 최우혁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쇼핑몰</w:t>
            </w:r>
          </w:p>
        </w:tc>
      </w:tr>
      <w:tr>
        <w:trPr>
          <w:cantSplit w:val="0"/>
          <w:trHeight w:val="594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C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(주요 기능 설명)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● 기획의도(목적)</w:t>
            </w:r>
          </w:p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 쇼핑몰은 판매자와 구매자를 연결하는 효율적인 창구입니다. 이 사이트들은 매력적이고 다양한 상품들이 거래되는 장소입니다.</w:t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● 주요분석 내용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네비게이션바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카테고리 별 이동가능한 메뉴바, 검색창, 다른 페이지들로 이동 가능한 버튼, 로고 클릭 시 메인화면으로 이동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footer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및 회사의 소개(회사명, 주소, 전화번호 등) 최하단 배치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로그인화면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로그인 화면 에서 로고가 보이며 아이디와 비밀번호로 로그인이 가능해야 함. 상단의 로고를 누르면 메인 페이지로 돌아가야 함, 로그인 화면에서 아이디 찾기와 비밀번호 찾기가 가능해야 함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일반 회원가입,메인 이미지 위에 버튼 생성,사업자/셀러 회원가입,사업자등록 번호 입력이 가능하여야 함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메인화면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메인화면에 상품의 이미지가 나오는 가장 큰 배너는 순차적으로 여러 이벤트가 노출되어야 함, 여러 이벤트 상품의 목록들이 한줄씩 나열되야 함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나의 쇼핑 내역, 기간별 주문/배송조회, 주문내역 조회, 취소/환불 내역 조회, 회원정보 열람, 회원정보 변경 가능, 회원탈퇴 기능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상품목록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검색어와 비슷한 인기 상품이 노출되어야 함,검색어와 관련된 상품이 노출되어야 함,상세 검색을 할 수 있어야 함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 상세 페이지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 사진, 제품명, 가격, 배송비를 확인할 수 있어야 함, 판매자를 확인 가능하며 판매자의 다른 상품을 볼 수 있어야 함, 상품의 상세 설명을 볼 수 있어야 함, 리뷰를 볼 수 있어야 함, Q&amp;A가 가능하여야 함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장바구니에 넣은 상품의 정보를 알 수 있어야 함, 결제하기 버튼이 있어야 함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 페이지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구매한 상품의 간략한 정보를 볼 수 있어야 함, 할인, 포인트 적용이 가능하여야 함, 배송지를 선택 및 입력할 수 있어야 함, 결제수단을 선택할 수 있어야 함, 총 결제액을 확인할 수 있어야 함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자주 묻는 질문(FAQ)를 볼 수 있어야 함, 공지사항을 볼 수 있어야 함, 1대1 문의가 가능하여야 함, 문의 전화번호가 있어야 함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셀러페이지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상품을 등록할 수 있어야 함, 등록된 상품의 관리가 가능해야 함(판매중단, 재고 등), 들어온 주문의 관리가 가능해야 함, 판매 현황을 알 수 있어야 함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● 기대 효과</w:t>
            </w:r>
          </w:p>
          <w:p w:rsidR="00000000" w:rsidDel="00000000" w:rsidP="00000000" w:rsidRDefault="00000000" w:rsidRPr="00000000" w14:paraId="0000003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 판매자와 구매자의 연결 창구가 됨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● 필수기능</w:t>
            </w:r>
          </w:p>
          <w:p w:rsidR="00000000" w:rsidDel="00000000" w:rsidP="00000000" w:rsidRDefault="00000000" w:rsidRPr="00000000" w14:paraId="0000003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기능, 회원 관리 기능(가입, 수정, 탈퇴), 상품 관리 기능(추가, 검색, 수정, 삭제), 장바구니 관리 기능(추가, 검색, 삭제), 주문 관리 기능(추가, 검색, 수정)</w:t>
            </w:r>
          </w:p>
        </w:tc>
      </w:tr>
      <w:tr>
        <w:trPr>
          <w:cantSplit w:val="0"/>
          <w:trHeight w:val="49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3C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고형영(총괄)</w:t>
            </w:r>
          </w:p>
          <w:p w:rsidR="00000000" w:rsidDel="00000000" w:rsidP="00000000" w:rsidRDefault="00000000" w:rsidRPr="00000000" w14:paraId="0000003D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프론트엔드(메인, 로그인, 네비게이션바, footer, 장바구니, 셀러 페이지)</w:t>
            </w:r>
          </w:p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백엔드(메인, 셀러 페이지, 회원가입, 장바구니)</w:t>
            </w:r>
          </w:p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데이터베이스 보수</w:t>
            </w:r>
          </w:p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강기룡</w:t>
            </w:r>
          </w:p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프론트엔드(상세페이지, 결제페이지, 고객센터)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백엔드(상품검색, 상세페이지, 장바구니, 결제페이지, 마이페이지)</w:t>
            </w:r>
          </w:p>
          <w:p w:rsidR="00000000" w:rsidDel="00000000" w:rsidP="00000000" w:rsidRDefault="00000000" w:rsidRPr="00000000" w14:paraId="00000043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데이터베이스 초기 설계 및 보수</w:t>
            </w:r>
          </w:p>
          <w:p w:rsidR="00000000" w:rsidDel="00000000" w:rsidP="00000000" w:rsidRDefault="00000000" w:rsidRPr="00000000" w14:paraId="00000044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장지원</w:t>
            </w:r>
          </w:p>
          <w:p w:rsidR="00000000" w:rsidDel="00000000" w:rsidP="00000000" w:rsidRDefault="00000000" w:rsidRPr="00000000" w14:paraId="00000045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프론트엔드(회원가입, 마이 페이지)</w:t>
            </w:r>
          </w:p>
          <w:p w:rsidR="00000000" w:rsidDel="00000000" w:rsidP="00000000" w:rsidRDefault="00000000" w:rsidRPr="00000000" w14:paraId="00000046">
            <w:pPr>
              <w:keepNext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백엔드(회원가입, 마이 페이지)</w:t>
            </w:r>
          </w:p>
          <w:p w:rsidR="00000000" w:rsidDel="00000000" w:rsidP="00000000" w:rsidRDefault="00000000" w:rsidRPr="00000000" w14:paraId="00000047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최우혁</w:t>
            </w:r>
          </w:p>
          <w:p w:rsidR="00000000" w:rsidDel="00000000" w:rsidP="00000000" w:rsidRDefault="00000000" w:rsidRPr="00000000" w14:paraId="00000048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프론트엔드(상품 검색 페이지, 장바구니)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백엔드(상품 검색 페이지, 장바구니)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4C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1/27 ~ 1/28 : 프로젝트 계획 및 요구분석</w:t>
            </w:r>
          </w:p>
          <w:p w:rsidR="00000000" w:rsidDel="00000000" w:rsidP="00000000" w:rsidRDefault="00000000" w:rsidRPr="00000000" w14:paraId="0000004D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1/28 ~ 1/29 : 설계</w:t>
            </w:r>
          </w:p>
          <w:p w:rsidR="00000000" w:rsidDel="00000000" w:rsidP="00000000" w:rsidRDefault="00000000" w:rsidRPr="00000000" w14:paraId="0000004E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1/30 ~ 2/07 : 프로그램 구현</w:t>
            </w:r>
          </w:p>
          <w:p w:rsidR="00000000" w:rsidDel="00000000" w:rsidP="00000000" w:rsidRDefault="00000000" w:rsidRPr="00000000" w14:paraId="0000004F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2/03 ~ 2/09 : 기능 시험 및 오류 수정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2/10 ~ 2/11 : 디버깅 및 프로젝트 발표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● 비용산정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기획자 1명 X 2일 150,000 X 2 = 300,000원</w:t>
            </w:r>
          </w:p>
          <w:p w:rsidR="00000000" w:rsidDel="00000000" w:rsidP="00000000" w:rsidRDefault="00000000" w:rsidRPr="00000000" w14:paraId="00000054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개발자 4명 X 15일 100,000 X 4 X 15 = 6,000,000원</w:t>
            </w:r>
          </w:p>
          <w:p w:rsidR="00000000" w:rsidDel="00000000" w:rsidP="00000000" w:rsidRDefault="00000000" w:rsidRPr="00000000" w14:paraId="00000055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총 금액 : 6,300,000원</w:t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● 시스템 설계도(시스템 아키텍쳐)</w:t>
            </w:r>
          </w:p>
          <w:p w:rsidR="00000000" w:rsidDel="00000000" w:rsidP="00000000" w:rsidRDefault="00000000" w:rsidRPr="00000000" w14:paraId="00000058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4229100" cy="17780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●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다자인 가이드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버튼</w:t>
            </w:r>
          </w:p>
          <w:p w:rsidR="00000000" w:rsidDel="00000000" w:rsidP="00000000" w:rsidRDefault="00000000" w:rsidRPr="00000000" w14:paraId="0000005B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배경색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ff"/>
                <w:shd w:fill="0099ff" w:val="clear"/>
                <w:rtl w:val="0"/>
              </w:rPr>
              <w:t xml:space="preserve">색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rgb(0, 153, 255)</w:t>
            </w:r>
          </w:p>
          <w:p w:rsidR="00000000" w:rsidDel="00000000" w:rsidP="00000000" w:rsidRDefault="00000000" w:rsidRPr="00000000" w14:paraId="0000005C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글자색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afafa"/>
                <w:shd w:fill="fafafa" w:val="clear"/>
                <w:rtl w:val="0"/>
              </w:rPr>
              <w:t xml:space="preserve">색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white</w:t>
            </w:r>
          </w:p>
          <w:p w:rsidR="00000000" w:rsidDel="00000000" w:rsidP="00000000" w:rsidRDefault="00000000" w:rsidRPr="00000000" w14:paraId="0000005D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폰트</w:t>
            </w:r>
          </w:p>
          <w:p w:rsidR="00000000" w:rsidDel="00000000" w:rsidP="00000000" w:rsidRDefault="00000000" w:rsidRPr="00000000" w14:paraId="0000005E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폰트 : 맑은 고딕</w:t>
            </w:r>
          </w:p>
          <w:p w:rsidR="00000000" w:rsidDel="00000000" w:rsidP="00000000" w:rsidRDefault="00000000" w:rsidRPr="00000000" w14:paraId="0000005F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크기 : 16/18/22</w:t>
            </w:r>
          </w:p>
          <w:p w:rsidR="00000000" w:rsidDel="00000000" w:rsidP="00000000" w:rsidRDefault="00000000" w:rsidRPr="00000000" w14:paraId="00000060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색</w:t>
            </w:r>
          </w:p>
          <w:p w:rsidR="00000000" w:rsidDel="00000000" w:rsidP="00000000" w:rsidRDefault="00000000" w:rsidRPr="00000000" w14:paraId="00000061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연한 파랑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ff"/>
                <w:shd w:fill="0099ff" w:val="clear"/>
                <w:rtl w:val="0"/>
              </w:rPr>
              <w:t xml:space="preserve">색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rgb(0, 153, 255)</w:t>
            </w:r>
          </w:p>
          <w:p w:rsidR="00000000" w:rsidDel="00000000" w:rsidP="00000000" w:rsidRDefault="00000000" w:rsidRPr="00000000" w14:paraId="00000062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흰색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afafa"/>
                <w:shd w:fill="fafafa" w:val="clear"/>
                <w:rtl w:val="0"/>
              </w:rPr>
              <w:t xml:space="preserve">색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white</w:t>
            </w:r>
          </w:p>
          <w:p w:rsidR="00000000" w:rsidDel="00000000" w:rsidP="00000000" w:rsidRDefault="00000000" w:rsidRPr="00000000" w14:paraId="00000063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회색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5c3c3"/>
                <w:shd w:fill="c5c3c3" w:val="clear"/>
                <w:rtl w:val="0"/>
              </w:rPr>
              <w:t xml:space="preserve">색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rgb(197, 195, 195)</w:t>
            </w:r>
          </w:p>
          <w:p w:rsidR="00000000" w:rsidDel="00000000" w:rsidP="00000000" w:rsidRDefault="00000000" w:rsidRPr="00000000" w14:paraId="00000064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연한 회색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afafa"/>
                <w:shd w:fill="fafafa" w:val="clear"/>
                <w:rtl w:val="0"/>
              </w:rPr>
              <w:t xml:space="preserve">색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#fafafa</w:t>
            </w:r>
          </w:p>
          <w:p w:rsidR="00000000" w:rsidDel="00000000" w:rsidP="00000000" w:rsidRDefault="00000000" w:rsidRPr="00000000" w14:paraId="00000065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● 데이터베이스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Oracle 11g</w:t>
            </w:r>
          </w:p>
          <w:p w:rsidR="00000000" w:rsidDel="00000000" w:rsidP="00000000" w:rsidRDefault="00000000" w:rsidRPr="00000000" w14:paraId="00000067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● 프론트엔드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Vue.js 2.6.14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● 벡엔드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Spring Boot 2.6.2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● 사용 언어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JAVA 8, oracle sql, javascript, vue.js</w:t>
            </w:r>
          </w:p>
          <w:p w:rsidR="00000000" w:rsidDel="00000000" w:rsidP="00000000" w:rsidRDefault="00000000" w:rsidRPr="00000000" w14:paraId="0000006D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● 하자 보수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 내에 발생하는 오류에 한해 책임</w:t>
            </w:r>
          </w:p>
          <w:p w:rsidR="00000000" w:rsidDel="00000000" w:rsidP="00000000" w:rsidRDefault="00000000" w:rsidRPr="00000000" w14:paraId="0000006F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● 권한과 책임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초기 기획안을 벗어나는 요구 사항에 대한 책임은 요구자에게 있다. 그러나, 기존 작업에 영향을 미치지 않고 큰 틀을 벗어나지 않는다면 요청할 권한이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spacing w:after="240" w:before="24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● 특이사항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유지 보수 및 관리 : 연마다 1000만원에 1년~3년 유지보수</w:t>
            </w:r>
          </w:p>
          <w:p w:rsidR="00000000" w:rsidDel="00000000" w:rsidP="00000000" w:rsidRDefault="00000000" w:rsidRPr="00000000" w14:paraId="00000073">
            <w:pPr>
              <w:widowControl w:val="1"/>
              <w:spacing w:line="276" w:lineRule="auto"/>
              <w:ind w:firstLine="40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별도의 계약서 작성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KDT 3차 벤처스타트업 아카데미</w:t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paragraph" w:styleId="a5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6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8">
    <w:name w:val="Placeholder Text"/>
    <w:basedOn w:val="a0"/>
    <w:uiPriority w:val="99"/>
    <w:semiHidden w:val="1"/>
    <w:rsid w:val="00B905D3"/>
    <w:rPr>
      <w:color w:val="808080"/>
    </w:rPr>
  </w:style>
  <w:style w:type="paragraph" w:styleId="a9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X7gl9HpqEkeSCgZezM8HlqDhrQ==">AMUW2mUIvftkW/8yLbVk5s58GMmqKCIemVfuOdlm9hlWrzR3QC+mfuALao/DtJ28SEgj5cDBsRYv8g6iVMEXyX49ZWto6nZlFG+1qmMQGOWO6HhLpNnDXLQ=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2022-01-10T07:46:00Z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