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准备dubbo管控台程序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1.1克隆项目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使用git克隆项目源码到本地指定的目录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t xml:space="preserve">git clone </w:t>
      </w: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fldChar w:fldCharType="begin"/>
      </w: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instrText xml:space="preserve"> HYPERLINK "https://github.com/apache/incubator-dubbo-ops" </w:instrText>
      </w: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fldChar w:fldCharType="separate"/>
      </w: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t>https://github.com/apache/incubator-dubbo-ops</w:t>
      </w: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下载完成源代码之后,编译并打包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进入项目目录incubator-dubbo-ops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1.2编译打包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t>mvn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当看到build success，说明编译成功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编译成功之后，在dubbo-admin工程里target目录下就会出现dubbo-admin-*.war文件，这就是dubbo的控制台war包。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上传编译好的war包到服务器</w:t>
      </w:r>
    </w:p>
    <w:p>
      <w:pPr>
        <w:ind w:firstLine="210" w:firstLineChars="10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上传到云端服务器/usr/soft目录下，如果不存在目录则创建该目录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kern w:val="2"/>
          <w:sz w:val="21"/>
        </w:rPr>
      </w:pPr>
      <w:r>
        <w:rPr>
          <w:rFonts w:ascii="Calibri" w:hAnsi="Calibri" w:eastAsia="宋体" w:cs="Times New Roman"/>
          <w:b/>
          <w:kern w:val="2"/>
          <w:sz w:val="21"/>
        </w:rPr>
        <w:t>mkdir /usr/</w:t>
      </w:r>
      <w:r>
        <w:rPr>
          <w:rFonts w:hint="eastAsia" w:ascii="Calibri" w:hAnsi="Calibri" w:eastAsia="宋体" w:cs="Times New Roman"/>
          <w:b/>
          <w:kern w:val="2"/>
          <w:sz w:val="21"/>
        </w:rPr>
        <w:t>soft</w:t>
      </w:r>
    </w:p>
    <w:bookmarkEnd w:id="0"/>
    <w:bookmarkEnd w:id="1"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安装部署dubbo管控台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3.1安装tomcat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到 https://archive.apache.org/dist/tomcat/tomcat-8/v8.5.30/bin/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下载apache-tomcat-8.5.30.tar.gz并上传到服务器的/usr/soft目录下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或者:</w:t>
      </w:r>
      <w:bookmarkStart w:id="2" w:name="_GoBack"/>
      <w:bookmarkEnd w:id="2"/>
    </w:p>
    <w:p>
      <w:pPr>
        <w:widowControl w:val="0"/>
        <w:adjustRightInd/>
        <w:snapToGrid/>
        <w:spacing w:after="0"/>
        <w:jc w:val="left"/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t>wget -P /usr/soft/ https://archive.apache.org/dist/tomcat/tomcat-8/v8.5.30/bin/apache-tomcat-8.5.30.tar.gz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</w:rPr>
        <w:t>进入压缩文件夹所在的目录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hint="eastAsia" w:ascii="Calibri" w:hAnsi="Calibri" w:eastAsia="宋体" w:cs="Times New Roman"/>
          <w:b/>
          <w:kern w:val="2"/>
          <w:sz w:val="21"/>
        </w:rPr>
        <w:t>c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d /usr/soft</w:t>
      </w:r>
    </w:p>
    <w:p>
      <w:pPr>
        <w:rPr>
          <w:i/>
          <w:iCs/>
        </w:rPr>
      </w:pPr>
      <w:r>
        <w:rPr>
          <w:rFonts w:hint="eastAsia"/>
          <w:i/>
          <w:iCs/>
        </w:rPr>
        <w:t>解压缩到安装路径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</w:rPr>
        <w:t>tar -zxvf apache-tomcat-8.5.30.tar.gz -C /usr/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  <w:t>进入到解压缩的tomcat目录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  <w:t xml:space="preserve"> cd /usr/apache-tomcat-8.5.30/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  <w:t>删除webapps的所有文件和目录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  <w:t>rm -rf /usr/apache-tomcat-8.5.30/webapps/*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 w:eastAsia="宋体" w:cs="Times New Roman"/>
          <w:b/>
          <w:i/>
          <w:iCs/>
          <w:kern w:val="2"/>
          <w:sz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安装jdk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  <w:t>此处略过,详见jdk安装文档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3.3部署dubbo服务管控台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解压缩dubbo-admin.*.war到tomcat中的webapps目录下面的ROOT目录</w:t>
      </w:r>
    </w:p>
    <w:p>
      <w:pPr>
        <w:jc w:val="left"/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  <w:t>unzip /usr/soft/dubbo-admin-2.0.0.war -d /usr/apache-tomcat-8.5.30/webapps/ROOT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进入到tomcat安装目录下面的logs目录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i/>
          <w:iCs/>
          <w:kern w:val="2"/>
          <w:sz w:val="21"/>
          <w:lang w:val="en-US" w:eastAsia="zh-CN"/>
        </w:rPr>
        <w:t>cd /usr/apache-tomcat-8.5.30/logs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执行启动脚本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../bin/startup.sh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5.打开防火墙端口8080</w:t>
      </w:r>
    </w:p>
    <w:p>
      <w:pPr>
        <w:pStyle w:val="9"/>
        <w:ind w:firstLine="210" w:firstLineChars="100"/>
        <w:rPr>
          <w:rFonts w:ascii="Calibri" w:hAnsi="Calibri" w:cs="Times New Roman"/>
          <w:b/>
          <w:kern w:val="2"/>
          <w:sz w:val="21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配置防火墙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ascii="Calibri" w:hAnsi="Calibri" w:cs="Times New Roman"/>
          <w:b/>
          <w:kern w:val="2"/>
          <w:sz w:val="21"/>
        </w:rPr>
        <w:t>firewall-cmd --add-port=</w:t>
      </w:r>
      <w:r>
        <w:rPr>
          <w:rFonts w:hint="eastAsia" w:ascii="Calibri" w:hAnsi="Calibri" w:cs="Times New Roman"/>
          <w:b/>
          <w:kern w:val="2"/>
          <w:sz w:val="21"/>
          <w:lang w:val="en-US" w:eastAsia="zh-CN"/>
        </w:rPr>
        <w:t>8080</w:t>
      </w:r>
      <w:r>
        <w:rPr>
          <w:rFonts w:ascii="Calibri" w:hAnsi="Calibri" w:cs="Times New Roman"/>
          <w:b/>
          <w:kern w:val="2"/>
          <w:sz w:val="21"/>
        </w:rPr>
        <w:t>/tcp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"http://ip地址:8080"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http://ip地址:8080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键入默认账号:root,默认密码:root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PingFang SC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973AB"/>
    <w:multiLevelType w:val="singleLevel"/>
    <w:tmpl w:val="5AD973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3A0A"/>
    <w:rsid w:val="043D3945"/>
    <w:rsid w:val="04530698"/>
    <w:rsid w:val="0531453F"/>
    <w:rsid w:val="09290E41"/>
    <w:rsid w:val="0B956CB1"/>
    <w:rsid w:val="0F7D57FE"/>
    <w:rsid w:val="14282072"/>
    <w:rsid w:val="1678225B"/>
    <w:rsid w:val="18B95942"/>
    <w:rsid w:val="1B9348E9"/>
    <w:rsid w:val="1E241ECE"/>
    <w:rsid w:val="200162C6"/>
    <w:rsid w:val="227173CE"/>
    <w:rsid w:val="22EC4A63"/>
    <w:rsid w:val="22F160FD"/>
    <w:rsid w:val="239D55B1"/>
    <w:rsid w:val="27D6253C"/>
    <w:rsid w:val="29F83141"/>
    <w:rsid w:val="2A547A2A"/>
    <w:rsid w:val="2B134C6E"/>
    <w:rsid w:val="2B553E4E"/>
    <w:rsid w:val="2B7217B3"/>
    <w:rsid w:val="2B7A0E6D"/>
    <w:rsid w:val="2E5B725E"/>
    <w:rsid w:val="30A83357"/>
    <w:rsid w:val="31783EEE"/>
    <w:rsid w:val="31B67277"/>
    <w:rsid w:val="327C13B1"/>
    <w:rsid w:val="3971652D"/>
    <w:rsid w:val="3993211A"/>
    <w:rsid w:val="3AA15675"/>
    <w:rsid w:val="3C042EB7"/>
    <w:rsid w:val="3D3D5EFB"/>
    <w:rsid w:val="40C21082"/>
    <w:rsid w:val="43563439"/>
    <w:rsid w:val="438B51D4"/>
    <w:rsid w:val="47ED07E0"/>
    <w:rsid w:val="49BA5E16"/>
    <w:rsid w:val="4A7544B8"/>
    <w:rsid w:val="4AE405D3"/>
    <w:rsid w:val="4C9620EA"/>
    <w:rsid w:val="4EB04389"/>
    <w:rsid w:val="4FA17078"/>
    <w:rsid w:val="552E1629"/>
    <w:rsid w:val="56222076"/>
    <w:rsid w:val="586806C0"/>
    <w:rsid w:val="5CC45058"/>
    <w:rsid w:val="5F171AF7"/>
    <w:rsid w:val="5FD74422"/>
    <w:rsid w:val="615E7664"/>
    <w:rsid w:val="623138EE"/>
    <w:rsid w:val="62330178"/>
    <w:rsid w:val="627B5D97"/>
    <w:rsid w:val="62C163E6"/>
    <w:rsid w:val="65D3761B"/>
    <w:rsid w:val="699035ED"/>
    <w:rsid w:val="6A102E84"/>
    <w:rsid w:val="6AAC16BA"/>
    <w:rsid w:val="6B3548A3"/>
    <w:rsid w:val="6B447197"/>
    <w:rsid w:val="6B5C7AAC"/>
    <w:rsid w:val="6B763790"/>
    <w:rsid w:val="6DDC52AD"/>
    <w:rsid w:val="6EF047AF"/>
    <w:rsid w:val="71595A2C"/>
    <w:rsid w:val="779A64FF"/>
    <w:rsid w:val="7CAB7752"/>
    <w:rsid w:val="7D3C0D6D"/>
    <w:rsid w:val="7F127033"/>
    <w:rsid w:val="7FA0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ubtle Emphasis"/>
    <w:basedOn w:val="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9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2018-05-30T10:03:55Z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