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sz w:val="44"/>
          <w:szCs w:val="44"/>
        </w:rPr>
      </w:pPr>
    </w:p>
    <w:tbl>
      <w:tblPr>
        <w:tblStyle w:val="14"/>
        <w:tblpPr w:leftFromText="180" w:rightFromText="180" w:vertAnchor="text" w:horzAnchor="margin" w:tblpY="-231"/>
        <w:tblOverlap w:val="never"/>
        <w:tblW w:w="34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jc w:val="distribute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项目编号</w:t>
            </w:r>
          </w:p>
        </w:tc>
        <w:tc>
          <w:tcPr>
            <w:tcW w:w="198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20160617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435" w:type="dxa"/>
          </w:tcPr>
          <w:p>
            <w:pPr>
              <w:jc w:val="distribute"/>
              <w:rPr>
                <w:b/>
              </w:rPr>
            </w:pPr>
            <w:r>
              <w:rPr>
                <w:rFonts w:hint="eastAsia"/>
                <w:b/>
                <w:szCs w:val="21"/>
              </w:rPr>
              <w:t>文档编号</w:t>
            </w:r>
          </w:p>
        </w:tc>
        <w:tc>
          <w:tcPr>
            <w:tcW w:w="198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jc w:val="distribute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密    级</w:t>
            </w:r>
          </w:p>
        </w:tc>
        <w:tc>
          <w:tcPr>
            <w:tcW w:w="198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绝密</w:t>
            </w:r>
          </w:p>
        </w:tc>
      </w:tr>
    </w:tbl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pStyle w:val="2"/>
        <w:numPr>
          <w:ilvl w:val="0"/>
          <w:numId w:val="0"/>
        </w:numPr>
        <w:jc w:val="center"/>
      </w:pPr>
      <w:r>
        <w:rPr>
          <w:rFonts w:hint="eastAsia"/>
        </w:rPr>
        <w:t>基于Jenkins持续集成</w:t>
      </w:r>
    </w:p>
    <w:p>
      <w:pPr>
        <w:pStyle w:val="5"/>
        <w:ind w:left="1296"/>
        <w:jc w:val="center"/>
        <w:rPr>
          <w:b/>
          <w:sz w:val="48"/>
          <w:szCs w:val="48"/>
        </w:rPr>
      </w:pPr>
    </w:p>
    <w:p/>
    <w:p/>
    <w:p/>
    <w:p>
      <w:pPr>
        <w:jc w:val="center"/>
        <w:rPr>
          <w:rFonts w:ascii="Arial" w:hAnsi="Arial"/>
          <w:b/>
          <w:sz w:val="28"/>
        </w:rPr>
      </w:pPr>
    </w:p>
    <w:p>
      <w:pPr>
        <w:jc w:val="center"/>
        <w:rPr>
          <w:rFonts w:ascii="Arial" w:hAnsi="Arial"/>
          <w:b/>
          <w:sz w:val="28"/>
        </w:rPr>
      </w:pPr>
    </w:p>
    <w:p>
      <w:pPr>
        <w:jc w:val="center"/>
        <w:rPr>
          <w:rFonts w:ascii="Arial" w:hAnsi="Arial"/>
          <w:b/>
          <w:sz w:val="28"/>
        </w:rPr>
      </w:pPr>
    </w:p>
    <w:p>
      <w:pPr>
        <w:jc w:val="center"/>
        <w:rPr>
          <w:rFonts w:ascii="Arial" w:hAnsi="Arial"/>
          <w:b/>
          <w:sz w:val="28"/>
        </w:rPr>
      </w:pPr>
    </w:p>
    <w:p>
      <w:pPr>
        <w:jc w:val="center"/>
        <w:rPr>
          <w:rFonts w:ascii="Arial" w:hAnsi="Arial"/>
          <w:b/>
          <w:sz w:val="28"/>
        </w:rPr>
      </w:pPr>
    </w:p>
    <w:p>
      <w:pPr>
        <w:jc w:val="center"/>
        <w:rPr>
          <w:rFonts w:ascii="Arial" w:hAnsi="Arial"/>
          <w:b/>
          <w:sz w:val="28"/>
        </w:rPr>
      </w:pPr>
    </w:p>
    <w:p>
      <w:pPr>
        <w:jc w:val="center"/>
        <w:rPr>
          <w:rFonts w:ascii="Arial" w:hAnsi="Arial"/>
          <w:b/>
          <w:sz w:val="28"/>
        </w:rPr>
      </w:pPr>
    </w:p>
    <w:p>
      <w:pPr>
        <w:jc w:val="center"/>
        <w:rPr>
          <w:rFonts w:ascii="Arial" w:hAnsi="Arial"/>
          <w:b/>
          <w:sz w:val="28"/>
        </w:rPr>
      </w:pPr>
    </w:p>
    <w:p>
      <w:pPr>
        <w:jc w:val="center"/>
        <w:rPr>
          <w:rFonts w:ascii="Arial" w:hAnsi="Arial"/>
          <w:b/>
          <w:sz w:val="28"/>
        </w:rPr>
      </w:pPr>
      <w:r>
        <w:rPr>
          <w:rFonts w:hint="eastAsia" w:ascii="Arial" w:hAnsi="Arial"/>
          <w:b/>
          <w:sz w:val="28"/>
        </w:rPr>
        <w:t>成都优易数据有限公司</w:t>
      </w:r>
    </w:p>
    <w:p>
      <w:pPr>
        <w:jc w:val="center"/>
        <w:rPr>
          <w:rFonts w:ascii="楷体_GB2312" w:eastAsia="楷体_GB2312"/>
          <w:sz w:val="30"/>
        </w:rPr>
      </w:pPr>
    </w:p>
    <w:p>
      <w:pPr>
        <w:jc w:val="center"/>
        <w:rPr>
          <w:rFonts w:ascii="楷体_GB2312" w:eastAsia="楷体_GB2312"/>
          <w:sz w:val="30"/>
        </w:rPr>
      </w:pPr>
    </w:p>
    <w:p>
      <w:pPr>
        <w:jc w:val="center"/>
      </w:pPr>
      <w:r>
        <w:rPr>
          <w:rFonts w:hint="eastAsia" w:ascii="楷体_GB2312" w:eastAsia="楷体_GB2312"/>
          <w:sz w:val="30"/>
        </w:rPr>
        <w:t>评</w:t>
      </w:r>
      <w:r>
        <w:rPr>
          <w:rFonts w:ascii="楷体_GB2312" w:eastAsia="楷体_GB2312"/>
          <w:sz w:val="30"/>
        </w:rPr>
        <w:t xml:space="preserve"> </w:t>
      </w:r>
      <w:r>
        <w:rPr>
          <w:rFonts w:hint="eastAsia" w:ascii="楷体_GB2312" w:eastAsia="楷体_GB2312"/>
          <w:sz w:val="30"/>
        </w:rPr>
        <w:t xml:space="preserve">   审   日  期： 2016年06月17日</w:t>
      </w:r>
      <w:r>
        <w:br w:type="page"/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417"/>
        <w:gridCol w:w="1276"/>
        <w:gridCol w:w="4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</w:pPr>
            <w:r>
              <w:t>编制说明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left"/>
            </w:pPr>
            <w:r>
              <w:t>编制人</w:t>
            </w:r>
          </w:p>
        </w:tc>
        <w:tc>
          <w:tcPr>
            <w:tcW w:w="1417" w:type="dxa"/>
          </w:tcPr>
          <w:p>
            <w:pPr>
              <w:jc w:val="left"/>
            </w:pPr>
            <w:r>
              <w:t>编制时间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t>版本号</w:t>
            </w:r>
          </w:p>
        </w:tc>
        <w:tc>
          <w:tcPr>
            <w:tcW w:w="4615" w:type="dxa"/>
          </w:tcPr>
          <w:p>
            <w:pPr>
              <w:jc w:val="left"/>
            </w:pPr>
            <w:r>
              <w:t>概述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left"/>
            </w:pPr>
            <w:r>
              <w:rPr>
                <w:rFonts w:hint="eastAsia"/>
              </w:rPr>
              <w:t>都柯</w:t>
            </w:r>
          </w:p>
        </w:tc>
        <w:tc>
          <w:tcPr>
            <w:tcW w:w="1417" w:type="dxa"/>
          </w:tcPr>
          <w:p>
            <w:pPr>
              <w:jc w:val="left"/>
            </w:pPr>
            <w:r>
              <w:rPr>
                <w:rFonts w:hint="eastAsia"/>
              </w:rPr>
              <w:t>2016-</w:t>
            </w:r>
            <w:r>
              <w:t>06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rPr>
                <w:rFonts w:hint="eastAsia"/>
              </w:rPr>
              <w:t>1.0</w:t>
            </w:r>
          </w:p>
        </w:tc>
        <w:tc>
          <w:tcPr>
            <w:tcW w:w="4615" w:type="dxa"/>
          </w:tcPr>
          <w:p>
            <w:pPr>
              <w:jc w:val="left"/>
            </w:pPr>
            <w:r>
              <w:t>J</w:t>
            </w:r>
            <w:r>
              <w:rPr>
                <w:rFonts w:hint="eastAsia"/>
              </w:rPr>
              <w:t>enkins的搭建和任务的使用。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left"/>
            </w:pPr>
            <w:r>
              <w:rPr>
                <w:rFonts w:hint="eastAsia"/>
              </w:rPr>
              <w:t>都柯</w:t>
            </w:r>
          </w:p>
        </w:tc>
        <w:tc>
          <w:tcPr>
            <w:tcW w:w="1417" w:type="dxa"/>
          </w:tcPr>
          <w:p>
            <w:pPr>
              <w:jc w:val="left"/>
            </w:pPr>
            <w:r>
              <w:rPr>
                <w:rFonts w:hint="eastAsia"/>
              </w:rPr>
              <w:t>2016-</w:t>
            </w:r>
            <w:r>
              <w:t>06</w:t>
            </w:r>
            <w:r>
              <w:rPr>
                <w:rFonts w:hint="eastAsia"/>
              </w:rPr>
              <w:t>-23</w:t>
            </w:r>
          </w:p>
        </w:tc>
        <w:tc>
          <w:tcPr>
            <w:tcW w:w="1276" w:type="dxa"/>
          </w:tcPr>
          <w:p>
            <w:pPr>
              <w:jc w:val="left"/>
            </w:pPr>
            <w:r>
              <w:rPr>
                <w:rFonts w:hint="eastAsia"/>
              </w:rPr>
              <w:t>1.1</w:t>
            </w:r>
          </w:p>
        </w:tc>
        <w:tc>
          <w:tcPr>
            <w:tcW w:w="4615" w:type="dxa"/>
          </w:tcPr>
          <w:p>
            <w:pPr>
              <w:jc w:val="left"/>
            </w:pPr>
            <w:r>
              <w:rPr>
                <w:rFonts w:hint="eastAsia"/>
              </w:rPr>
              <w:t>更新持续集成部分描述，增加“构建Jenkins任务”章节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left"/>
            </w:pPr>
          </w:p>
        </w:tc>
        <w:tc>
          <w:tcPr>
            <w:tcW w:w="1417" w:type="dxa"/>
          </w:tcPr>
          <w:p>
            <w:pPr>
              <w:jc w:val="left"/>
            </w:pPr>
          </w:p>
        </w:tc>
        <w:tc>
          <w:tcPr>
            <w:tcW w:w="1276" w:type="dxa"/>
          </w:tcPr>
          <w:p>
            <w:pPr>
              <w:jc w:val="left"/>
            </w:pPr>
          </w:p>
        </w:tc>
        <w:tc>
          <w:tcPr>
            <w:tcW w:w="461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left"/>
            </w:pPr>
          </w:p>
        </w:tc>
        <w:tc>
          <w:tcPr>
            <w:tcW w:w="1417" w:type="dxa"/>
          </w:tcPr>
          <w:p>
            <w:pPr>
              <w:jc w:val="left"/>
            </w:pPr>
          </w:p>
        </w:tc>
        <w:tc>
          <w:tcPr>
            <w:tcW w:w="1276" w:type="dxa"/>
          </w:tcPr>
          <w:p>
            <w:pPr>
              <w:jc w:val="left"/>
            </w:pPr>
          </w:p>
        </w:tc>
        <w:tc>
          <w:tcPr>
            <w:tcW w:w="461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left"/>
            </w:pPr>
          </w:p>
        </w:tc>
        <w:tc>
          <w:tcPr>
            <w:tcW w:w="1417" w:type="dxa"/>
          </w:tcPr>
          <w:p>
            <w:pPr>
              <w:jc w:val="left"/>
            </w:pPr>
          </w:p>
        </w:tc>
        <w:tc>
          <w:tcPr>
            <w:tcW w:w="1276" w:type="dxa"/>
          </w:tcPr>
          <w:p>
            <w:pPr>
              <w:jc w:val="left"/>
            </w:pPr>
          </w:p>
        </w:tc>
        <w:tc>
          <w:tcPr>
            <w:tcW w:w="4615" w:type="dxa"/>
          </w:tcPr>
          <w:p>
            <w:pPr>
              <w:jc w:val="left"/>
            </w:pPr>
          </w:p>
        </w:tc>
      </w:tr>
    </w:tbl>
    <w:p>
      <w:pPr>
        <w:jc w:val="right"/>
      </w:pPr>
      <w:r>
        <w:br w:type="page"/>
      </w:r>
    </w:p>
    <w:p>
      <w:pPr>
        <w:pStyle w:val="2"/>
      </w:pPr>
      <w:r>
        <w:t>安装</w:t>
      </w:r>
      <w:bookmarkStart w:id="0" w:name="OLE_LINK2"/>
      <w:bookmarkStart w:id="1" w:name="OLE_LINK1"/>
      <w:bookmarkStart w:id="2" w:name="OLE_LINK3"/>
      <w:r>
        <w:rPr>
          <w:rFonts w:hint="eastAsia"/>
        </w:rPr>
        <w:t>J</w:t>
      </w:r>
      <w:r>
        <w:t>inkens</w:t>
      </w:r>
      <w:bookmarkEnd w:id="0"/>
      <w:bookmarkEnd w:id="1"/>
      <w:bookmarkEnd w:id="2"/>
      <w:r>
        <w:t>（Linux）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安装J</w:t>
      </w:r>
      <w:r>
        <w:rPr>
          <w:rFonts w:ascii="宋体" w:hAnsi="宋体" w:cs="宋体"/>
          <w:kern w:val="0"/>
          <w:sz w:val="24"/>
          <w:szCs w:val="24"/>
        </w:rPr>
        <w:t>inkens</w:t>
      </w:r>
      <w:r>
        <w:rPr>
          <w:rFonts w:hint="eastAsia" w:ascii="宋体" w:hAnsi="宋体" w:cs="宋体"/>
          <w:kern w:val="0"/>
          <w:sz w:val="24"/>
          <w:szCs w:val="24"/>
        </w:rPr>
        <w:t>之前，需要在linux系统中安装JDK,MAVEN和Tomcat，</w:t>
      </w:r>
      <w:r>
        <w:rPr>
          <w:rFonts w:ascii="宋体" w:hAnsi="宋体" w:cs="宋体"/>
          <w:kern w:val="0"/>
          <w:sz w:val="24"/>
          <w:szCs w:val="24"/>
        </w:rPr>
        <w:t>官方下载最新</w:t>
      </w:r>
      <w:r>
        <w:rPr>
          <w:rFonts w:hint="eastAsia" w:ascii="宋体" w:hAnsi="宋体" w:cs="宋体"/>
          <w:kern w:val="0"/>
          <w:sz w:val="24"/>
          <w:szCs w:val="24"/>
        </w:rPr>
        <w:t>的</w:t>
      </w:r>
      <w:bookmarkStart w:id="3" w:name="OLE_LINK4"/>
      <w:bookmarkStart w:id="4" w:name="OLE_LINK5"/>
      <w:r>
        <w:rPr>
          <w:rFonts w:hint="eastAsia" w:ascii="宋体" w:hAnsi="宋体" w:cs="宋体"/>
          <w:kern w:val="0"/>
          <w:sz w:val="24"/>
          <w:szCs w:val="24"/>
        </w:rPr>
        <w:t xml:space="preserve">Jinkens </w:t>
      </w:r>
      <w:bookmarkEnd w:id="3"/>
      <w:bookmarkEnd w:id="4"/>
      <w:r>
        <w:rPr>
          <w:rFonts w:ascii="宋体" w:hAnsi="宋体" w:cs="宋体"/>
          <w:kern w:val="0"/>
          <w:sz w:val="24"/>
          <w:szCs w:val="24"/>
        </w:rPr>
        <w:t>war包，部署在tomcat</w:t>
      </w:r>
      <w:r>
        <w:rPr>
          <w:rFonts w:hint="eastAsia" w:ascii="宋体" w:hAnsi="宋体" w:cs="宋体"/>
          <w:kern w:val="0"/>
          <w:sz w:val="24"/>
          <w:szCs w:val="24"/>
        </w:rPr>
        <w:t xml:space="preserve"> webapps目录下。</w:t>
      </w:r>
    </w:p>
    <w:p>
      <w:pPr>
        <w:widowControl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cs="宋体"/>
          <w:color w:val="FF0000"/>
          <w:kern w:val="0"/>
          <w:sz w:val="24"/>
          <w:szCs w:val="24"/>
        </w:rPr>
        <w:t>注意：由于Jinkens 在跑job的时候需要内存比较大，根据实际使用情况增加tomcat的内存。</w:t>
      </w:r>
    </w:p>
    <w:p>
      <w:pPr>
        <w:widowControl/>
        <w:jc w:val="left"/>
        <w:rPr>
          <w:rFonts w:hint="eastAsia" w:ascii="宋体" w:hAnsi="宋体" w:cs="宋体"/>
          <w:color w:val="FF0000"/>
          <w:kern w:val="0"/>
          <w:sz w:val="16"/>
          <w:szCs w:val="24"/>
        </w:rPr>
      </w:pPr>
      <w:r>
        <w:rPr>
          <w:rFonts w:hint="eastAsia" w:ascii="宋体" w:hAnsi="宋体" w:cs="宋体"/>
          <w:color w:val="FF0000"/>
          <w:kern w:val="0"/>
          <w:sz w:val="16"/>
          <w:szCs w:val="24"/>
        </w:rPr>
        <w:t>修改tomcat内存大小（</w:t>
      </w:r>
      <w:r>
        <w:rPr>
          <w:rFonts w:ascii="宋体" w:hAnsi="宋体" w:cs="宋体"/>
          <w:color w:val="FF0000"/>
          <w:kern w:val="0"/>
          <w:sz w:val="16"/>
          <w:szCs w:val="24"/>
        </w:rPr>
        <w:t>catalina</w:t>
      </w:r>
      <w:r>
        <w:rPr>
          <w:rFonts w:hint="eastAsia" w:ascii="宋体" w:hAnsi="宋体" w:cs="宋体"/>
          <w:color w:val="FF0000"/>
          <w:kern w:val="0"/>
          <w:sz w:val="16"/>
          <w:szCs w:val="24"/>
        </w:rPr>
        <w:t>.sh）</w:t>
      </w:r>
    </w:p>
    <w:p>
      <w:pPr>
        <w:widowControl/>
        <w:jc w:val="left"/>
        <w:rPr>
          <w:rFonts w:hint="eastAsia" w:ascii="宋体" w:hAnsi="宋体" w:cs="宋体"/>
          <w:color w:val="FF0000"/>
          <w:kern w:val="0"/>
          <w:sz w:val="16"/>
          <w:szCs w:val="24"/>
        </w:rPr>
      </w:pPr>
      <w:r>
        <w:rPr>
          <w:rFonts w:ascii="宋体" w:hAnsi="宋体" w:cs="宋体"/>
          <w:color w:val="FF0000"/>
          <w:kern w:val="0"/>
          <w:sz w:val="16"/>
          <w:szCs w:val="24"/>
        </w:rPr>
        <w:t>位置cygwin=false前</w:t>
      </w:r>
    </w:p>
    <w:p>
      <w:pPr>
        <w:widowControl/>
        <w:jc w:val="left"/>
        <w:rPr>
          <w:rFonts w:ascii="宋体" w:hAnsi="宋体" w:cs="宋体"/>
          <w:color w:val="FF0000"/>
          <w:kern w:val="0"/>
          <w:sz w:val="16"/>
          <w:szCs w:val="24"/>
        </w:rPr>
      </w:pPr>
      <w:r>
        <w:rPr>
          <w:rFonts w:ascii="宋体" w:hAnsi="宋体" w:cs="宋体"/>
          <w:color w:val="FF0000"/>
          <w:kern w:val="0"/>
          <w:sz w:val="16"/>
          <w:szCs w:val="24"/>
        </w:rPr>
        <w:t>JAVA_OPTS='-Xms256m -Xmx5120m -XX:MaxNewSize=1024m -XX:MaxPermSize=1024m'</w:t>
      </w:r>
    </w:p>
    <w:p>
      <w:pPr>
        <w:widowControl/>
        <w:jc w:val="left"/>
        <w:rPr>
          <w:rFonts w:hint="eastAsia" w:ascii="宋体" w:hAnsi="宋体" w:cs="宋体"/>
          <w:color w:val="FF0000"/>
          <w:kern w:val="0"/>
          <w:sz w:val="16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kern w:val="0"/>
          <w:sz w:val="16"/>
          <w:szCs w:val="24"/>
          <w:lang w:val="en-US" w:eastAsia="zh-CN"/>
        </w:rPr>
        <w:t>修改jenkins 的config.xml文件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&lt;hudson&gt;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&lt;disabledAdministrativeMonitors/&gt;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&lt;version&gt;</w:t>
      </w:r>
      <w:r>
        <w:rPr>
          <w:rFonts w:hint="eastAsia" w:ascii="宋体" w:hAnsi="宋体"/>
          <w:sz w:val="22"/>
          <w:lang w:val="en-US" w:eastAsia="zh-CN"/>
        </w:rPr>
        <w:t>jenkins版本</w:t>
      </w:r>
      <w:r>
        <w:rPr>
          <w:rFonts w:hint="eastAsia" w:ascii="宋体" w:hAnsi="宋体"/>
          <w:sz w:val="22"/>
          <w:lang w:val="zh-CN"/>
        </w:rPr>
        <w:t>&lt;/version&gt;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&lt;numExecutors&gt;3&lt;/numExecutors&gt;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&lt;mode&gt;NORMAL&lt;/mode&gt;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&lt;useSecurity&gt;true&lt;/useSecurity&gt;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&lt;authorizationStrategy class="hudson.security.AuthorizationStrategy$Unsecured"/&gt;</w:t>
      </w:r>
    </w:p>
    <w:p>
      <w:pPr>
        <w:widowControl/>
        <w:jc w:val="left"/>
        <w:rPr>
          <w:rFonts w:hint="eastAsia" w:ascii="宋体" w:hAnsi="宋体" w:cs="宋体"/>
          <w:color w:val="FF0000"/>
          <w:kern w:val="0"/>
          <w:sz w:val="16"/>
          <w:szCs w:val="24"/>
          <w:lang w:val="en-US" w:eastAsia="zh-CN"/>
        </w:rPr>
      </w:pPr>
      <w:r>
        <w:rPr>
          <w:rFonts w:hint="eastAsia" w:ascii="宋体" w:hAnsi="宋体"/>
          <w:sz w:val="22"/>
          <w:lang w:val="zh-CN"/>
        </w:rPr>
        <w:t xml:space="preserve">  &lt;securityRealm class="hudson.security.SecurityRealm$None"/&gt;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启动Tomcat后，访问</w:t>
      </w:r>
      <w:r>
        <w:fldChar w:fldCharType="begin"/>
      </w:r>
      <w:r>
        <w:instrText xml:space="preserve"> HYPERLINK "http://xxx.xx.x.x:8080/jenkins/" </w:instrText>
      </w:r>
      <w:r>
        <w:fldChar w:fldCharType="separate"/>
      </w:r>
      <w:r>
        <w:rPr>
          <w:rStyle w:val="13"/>
          <w:rFonts w:ascii="宋体" w:hAnsi="宋体" w:cs="宋体"/>
          <w:kern w:val="0"/>
          <w:sz w:val="24"/>
          <w:szCs w:val="24"/>
        </w:rPr>
        <w:t>http://</w:t>
      </w:r>
      <w:r>
        <w:rPr>
          <w:rStyle w:val="13"/>
          <w:rFonts w:hint="eastAsia" w:ascii="宋体" w:hAnsi="宋体" w:cs="宋体"/>
          <w:kern w:val="0"/>
          <w:sz w:val="24"/>
          <w:szCs w:val="24"/>
        </w:rPr>
        <w:t>xxx</w:t>
      </w:r>
      <w:r>
        <w:rPr>
          <w:rStyle w:val="13"/>
          <w:rFonts w:ascii="宋体" w:hAnsi="宋体" w:cs="宋体"/>
          <w:kern w:val="0"/>
          <w:sz w:val="24"/>
          <w:szCs w:val="24"/>
        </w:rPr>
        <w:t>.</w:t>
      </w:r>
      <w:r>
        <w:rPr>
          <w:rStyle w:val="13"/>
          <w:rFonts w:hint="eastAsia" w:ascii="宋体" w:hAnsi="宋体" w:cs="宋体"/>
          <w:kern w:val="0"/>
          <w:sz w:val="24"/>
          <w:szCs w:val="24"/>
        </w:rPr>
        <w:t>xx</w:t>
      </w:r>
      <w:r>
        <w:rPr>
          <w:rStyle w:val="13"/>
          <w:rFonts w:ascii="宋体" w:hAnsi="宋体" w:cs="宋体"/>
          <w:kern w:val="0"/>
          <w:sz w:val="24"/>
          <w:szCs w:val="24"/>
        </w:rPr>
        <w:t>.</w:t>
      </w:r>
      <w:r>
        <w:rPr>
          <w:rStyle w:val="13"/>
          <w:rFonts w:hint="eastAsia" w:ascii="宋体" w:hAnsi="宋体" w:cs="宋体"/>
          <w:kern w:val="0"/>
          <w:sz w:val="24"/>
          <w:szCs w:val="24"/>
        </w:rPr>
        <w:t>x</w:t>
      </w:r>
      <w:r>
        <w:rPr>
          <w:rStyle w:val="13"/>
          <w:rFonts w:ascii="宋体" w:hAnsi="宋体" w:cs="宋体"/>
          <w:kern w:val="0"/>
          <w:sz w:val="24"/>
          <w:szCs w:val="24"/>
        </w:rPr>
        <w:t>.</w:t>
      </w:r>
      <w:r>
        <w:rPr>
          <w:rStyle w:val="13"/>
          <w:rFonts w:hint="eastAsia" w:ascii="宋体" w:hAnsi="宋体" w:cs="宋体"/>
          <w:kern w:val="0"/>
          <w:sz w:val="24"/>
          <w:szCs w:val="24"/>
        </w:rPr>
        <w:t>x</w:t>
      </w:r>
      <w:r>
        <w:rPr>
          <w:rStyle w:val="13"/>
          <w:rFonts w:ascii="宋体" w:hAnsi="宋体" w:cs="宋体"/>
          <w:kern w:val="0"/>
          <w:sz w:val="24"/>
          <w:szCs w:val="24"/>
        </w:rPr>
        <w:t>:80</w:t>
      </w:r>
      <w:r>
        <w:rPr>
          <w:rStyle w:val="13"/>
          <w:rFonts w:hint="eastAsia" w:ascii="宋体" w:hAnsi="宋体" w:cs="宋体"/>
          <w:kern w:val="0"/>
          <w:sz w:val="24"/>
          <w:szCs w:val="24"/>
        </w:rPr>
        <w:t>8</w:t>
      </w:r>
      <w:r>
        <w:rPr>
          <w:rStyle w:val="13"/>
          <w:rFonts w:ascii="宋体" w:hAnsi="宋体" w:cs="宋体"/>
          <w:kern w:val="0"/>
          <w:sz w:val="24"/>
          <w:szCs w:val="24"/>
        </w:rPr>
        <w:t>0/jenkins/</w:t>
      </w:r>
      <w:r>
        <w:rPr>
          <w:rStyle w:val="13"/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hint="eastAsia" w:ascii="宋体" w:hAnsi="宋体" w:cs="宋体"/>
          <w:kern w:val="0"/>
          <w:sz w:val="24"/>
          <w:szCs w:val="24"/>
        </w:rPr>
        <w:t>,进入J</w:t>
      </w:r>
      <w:r>
        <w:rPr>
          <w:rFonts w:ascii="宋体" w:hAnsi="宋体" w:cs="宋体"/>
          <w:kern w:val="0"/>
          <w:sz w:val="24"/>
          <w:szCs w:val="24"/>
        </w:rPr>
        <w:t>inkens</w:t>
      </w:r>
      <w:r>
        <w:rPr>
          <w:rFonts w:hint="eastAsia" w:ascii="宋体" w:hAnsi="宋体" w:cs="宋体"/>
          <w:kern w:val="0"/>
          <w:sz w:val="24"/>
          <w:szCs w:val="24"/>
        </w:rPr>
        <w:t>系统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5267960" cy="2988945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8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t>    </w:t>
      </w:r>
    </w:p>
    <w:p>
      <w:pPr>
        <w:pStyle w:val="3"/>
      </w:pPr>
      <w:r>
        <w:t>系统配置</w:t>
      </w:r>
    </w:p>
    <w:p>
      <w:pPr>
        <w:pStyle w:val="3"/>
        <w:numPr>
          <w:ilvl w:val="0"/>
          <w:numId w:val="0"/>
        </w:numPr>
        <w:ind w:left="300" w:firstLine="420"/>
        <w:rPr>
          <w:sz w:val="22"/>
        </w:rPr>
      </w:pPr>
      <w:r>
        <w:rPr>
          <w:rFonts w:hint="eastAsia"/>
          <w:sz w:val="22"/>
        </w:rPr>
        <w:t>配置</w:t>
      </w:r>
      <w:r>
        <w:rPr>
          <w:sz w:val="22"/>
        </w:rPr>
        <w:t>JAVA_HOME和MAVEN_HOME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进入“系统管理”-&gt; “系统设置”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drawing>
          <wp:inline distT="0" distB="0" distL="0" distR="0">
            <wp:extent cx="5267960" cy="1985645"/>
            <wp:effectExtent l="1905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8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分别配置JDK和Maven。</w:t>
      </w:r>
    </w:p>
    <w:p>
      <w:pPr>
        <w:widowControl/>
        <w:ind w:firstLine="240" w:firstLineChars="10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4244340" cy="3814445"/>
            <wp:effectExtent l="19050" t="0" r="381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81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               </w:t>
      </w:r>
    </w:p>
    <w:p>
      <w:pPr>
        <w:pStyle w:val="3"/>
      </w:pPr>
      <w:r>
        <w:rPr>
          <w:rFonts w:hint="eastAsia"/>
        </w:rPr>
        <w:t>插件安装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进入“系统管理”-&gt;“管理插件”</w:t>
      </w:r>
    </w:p>
    <w:p>
      <w:pPr>
        <w:pStyle w:val="24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67960" cy="1917700"/>
            <wp:effectExtent l="1905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4"/>
        <w:ind w:left="360" w:firstLine="0" w:firstLineChars="0"/>
        <w:rPr>
          <w:rFonts w:ascii="Helvetica" w:hAnsi="Helvetica" w:cs="Helvetica"/>
          <w:color w:val="333333"/>
          <w:sz w:val="15"/>
          <w:szCs w:val="15"/>
        </w:rPr>
      </w:pPr>
      <w:r>
        <w:rPr>
          <w:rFonts w:hint="eastAsia"/>
        </w:rPr>
        <w:t>安装</w:t>
      </w:r>
      <w:r>
        <w:rPr>
          <w:rFonts w:hint="eastAsia" w:ascii="Helvetica" w:hAnsi="Helvetica" w:cs="Helvetica"/>
          <w:color w:val="333333"/>
          <w:sz w:val="15"/>
          <w:szCs w:val="15"/>
        </w:rPr>
        <w:t>checkstyle, pmd,findbug,</w:t>
      </w:r>
      <w:r>
        <w:rPr>
          <w:rFonts w:ascii="Helvetica" w:hAnsi="Helvetica" w:cs="Helvetica"/>
          <w:color w:val="333333"/>
          <w:sz w:val="15"/>
          <w:szCs w:val="15"/>
        </w:rPr>
        <w:t xml:space="preserve"> Static Analysis Collector</w:t>
      </w:r>
      <w:r>
        <w:rPr>
          <w:rFonts w:hint="eastAsia" w:ascii="Helvetica" w:hAnsi="Helvetica" w:cs="Helvetica"/>
          <w:color w:val="333333"/>
          <w:sz w:val="15"/>
          <w:szCs w:val="15"/>
        </w:rPr>
        <w:t>,</w:t>
      </w:r>
      <w:r>
        <w:rPr>
          <w:rFonts w:ascii="Helvetica" w:hAnsi="Helvetica" w:cs="Helvetica"/>
          <w:color w:val="333333"/>
          <w:sz w:val="15"/>
          <w:szCs w:val="15"/>
        </w:rPr>
        <w:t xml:space="preserve"> </w:t>
      </w:r>
      <w:r>
        <w:fldChar w:fldCharType="begin"/>
      </w:r>
      <w:r>
        <w:instrText xml:space="preserve"> HYPERLINK "https://wiki.jenkins-ci.org/display/JENKINS/JUnit+Plugin" </w:instrText>
      </w:r>
      <w:r>
        <w:fldChar w:fldCharType="separate"/>
      </w:r>
      <w:r>
        <w:rPr>
          <w:rFonts w:ascii="Helvetica" w:hAnsi="Helvetica" w:cs="Helvetica"/>
          <w:color w:val="333333"/>
          <w:sz w:val="15"/>
          <w:szCs w:val="15"/>
        </w:rPr>
        <w:t>JUnit Plugin</w:t>
      </w:r>
      <w:r>
        <w:rPr>
          <w:rFonts w:ascii="Helvetica" w:hAnsi="Helvetica" w:cs="Helvetica"/>
          <w:color w:val="333333"/>
          <w:sz w:val="15"/>
          <w:szCs w:val="15"/>
        </w:rPr>
        <w:fldChar w:fldCharType="end"/>
      </w:r>
      <w:r>
        <w:rPr>
          <w:rFonts w:hint="eastAsia" w:ascii="Helvetica" w:hAnsi="Helvetica" w:cs="Helvetica"/>
          <w:color w:val="333333"/>
          <w:sz w:val="15"/>
          <w:szCs w:val="15"/>
        </w:rPr>
        <w:t>,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 xml:space="preserve"> emma</w:t>
      </w:r>
      <w:r>
        <w:rPr>
          <w:rFonts w:hint="eastAsia" w:ascii="Helvetica" w:hAnsi="Helvetica" w:cs="Helvetica"/>
          <w:color w:val="000000"/>
          <w:sz w:val="15"/>
          <w:szCs w:val="15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5"/>
          <w:szCs w:val="15"/>
        </w:rPr>
        <w:t xml:space="preserve"> Publish Over SSH</w:t>
      </w:r>
      <w:r>
        <w:rPr>
          <w:rFonts w:hint="eastAsia" w:ascii="Helvetica" w:hAnsi="Helvetica" w:cs="Helvetica"/>
          <w:color w:val="333333"/>
          <w:sz w:val="15"/>
          <w:szCs w:val="15"/>
        </w:rPr>
        <w:t>,</w:t>
      </w:r>
      <w:r>
        <w:rPr>
          <w:rFonts w:ascii="Helvetica" w:hAnsi="Helvetica" w:cs="Helvetica"/>
          <w:color w:val="333333"/>
          <w:sz w:val="15"/>
          <w:szCs w:val="15"/>
        </w:rPr>
        <w:t>Zentimestamp plugin</w:t>
      </w:r>
      <w:r>
        <w:rPr>
          <w:rFonts w:hint="eastAsia" w:ascii="Helvetica" w:hAnsi="Helvetica" w:cs="Helvetica"/>
          <w:color w:val="333333"/>
          <w:sz w:val="15"/>
          <w:szCs w:val="15"/>
          <w:lang w:eastAsia="zh-CN"/>
        </w:rPr>
        <w:t>，</w:t>
      </w:r>
    </w:p>
    <w:p>
      <w:pPr>
        <w:pStyle w:val="24"/>
        <w:ind w:left="360" w:firstLine="0" w:firstLineChars="0"/>
      </w:pPr>
      <w:r>
        <w:rPr>
          <w:rFonts w:hint="eastAsia"/>
        </w:rPr>
        <w:t>SVN Publisher plugin</w:t>
      </w:r>
      <w:r>
        <w:rPr>
          <w:rFonts w:hint="eastAsia"/>
          <w:lang w:val="en-US" w:eastAsia="zh-CN"/>
        </w:rPr>
        <w:t>(SVN),Locale plugin(汉化),Deploy to container Plugin</w:t>
      </w:r>
      <w:bookmarkStart w:id="10" w:name="_GoBack"/>
      <w:bookmarkEnd w:id="10"/>
      <w:r>
        <w:rPr>
          <w:rFonts w:hint="eastAsia"/>
        </w:rPr>
        <w:t>插件</w:t>
      </w:r>
    </w:p>
    <w:p>
      <w:pPr>
        <w:pStyle w:val="24"/>
        <w:ind w:left="360" w:firstLine="0" w:firstLineChars="0"/>
      </w:pPr>
      <w:r>
        <w:rPr>
          <w:rFonts w:hint="eastAsia"/>
        </w:rPr>
        <w:t>说明：前面4个插件用于静态检查，</w:t>
      </w:r>
      <w:r>
        <w:fldChar w:fldCharType="begin"/>
      </w:r>
      <w:r>
        <w:instrText xml:space="preserve"> HYPERLINK "https://wiki.jenkins-ci.org/display/JENKINS/JUnit+Plugin" </w:instrText>
      </w:r>
      <w:r>
        <w:fldChar w:fldCharType="separate"/>
      </w:r>
      <w:r>
        <w:t>JUnit Plugin</w:t>
      </w:r>
      <w:r>
        <w:fldChar w:fldCharType="end"/>
      </w:r>
      <w:r>
        <w:rPr>
          <w:rFonts w:hint="eastAsia"/>
        </w:rPr>
        <w:t>h和emma分别用于JAVA单元测试报告和代码覆盖率，</w:t>
      </w:r>
      <w:r>
        <w:t>Publish Over SSH</w:t>
      </w:r>
      <w:r>
        <w:rPr>
          <w:rFonts w:hint="eastAsia"/>
        </w:rPr>
        <w:t>用于远程部署，</w:t>
      </w:r>
      <w:r>
        <w:t>Zentimestamp plugin</w:t>
      </w:r>
      <w:r>
        <w:rPr>
          <w:rFonts w:hint="eastAsia"/>
        </w:rPr>
        <w:t>用于获取构建job的时间。</w:t>
      </w:r>
    </w:p>
    <w:p>
      <w:pPr>
        <w:pStyle w:val="3"/>
      </w:pPr>
      <w:r>
        <w:rPr>
          <w:rFonts w:hint="eastAsia"/>
        </w:rPr>
        <w:t>静态检查任务</w:t>
      </w:r>
    </w:p>
    <w:p>
      <w:r>
        <w:rPr>
          <w:rFonts w:hint="eastAsia"/>
        </w:rPr>
        <w:drawing>
          <wp:inline distT="0" distB="0" distL="0" distR="0">
            <wp:extent cx="5274310" cy="280606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任务</w:t>
      </w:r>
      <w:r>
        <w:t>codeCheck_all</w:t>
      </w:r>
      <w:r>
        <w:rPr>
          <w:rFonts w:hint="eastAsia"/>
        </w:rPr>
        <w:t>是通过Jenkins检查JAVA代码质量，其中包括（checkstyle, findbugs和pmd）, 跑此任务需要在pom.xml中添加相关配置信息</w:t>
      </w:r>
    </w:p>
    <w:p>
      <w:r>
        <w:rPr>
          <w:rFonts w:hint="eastAsia"/>
        </w:rPr>
        <w:drawing>
          <wp:inline distT="0" distB="0" distL="0" distR="0">
            <wp:extent cx="5274310" cy="512254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2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单元测试</w:t>
      </w:r>
    </w:p>
    <w:p>
      <w:r>
        <w:rPr>
          <w:rFonts w:hint="eastAsia"/>
        </w:rPr>
        <w:drawing>
          <wp:inline distT="0" distB="0" distL="0" distR="0">
            <wp:extent cx="5274310" cy="184658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任务</w:t>
      </w:r>
      <w:r>
        <w:t>govaff_Junit</w:t>
      </w:r>
      <w:r>
        <w:rPr>
          <w:rFonts w:hint="eastAsia"/>
        </w:rPr>
        <w:t>用于运行</w:t>
      </w:r>
      <w:r>
        <w:t>govaff</w:t>
      </w:r>
      <w:r>
        <w:rPr>
          <w:rFonts w:hint="eastAsia"/>
        </w:rPr>
        <w:t>代码的单元测试，并把测试结果显示在任务中。计划后续加入代码覆盖插件到此任务。</w:t>
      </w:r>
    </w:p>
    <w:p/>
    <w:p>
      <w:pPr>
        <w:pStyle w:val="3"/>
      </w:pPr>
      <w:r>
        <w:rPr>
          <w:rFonts w:hint="eastAsia"/>
        </w:rPr>
        <w:t>持续集成任务</w:t>
      </w:r>
    </w:p>
    <w:p>
      <w:pPr>
        <w:pStyle w:val="24"/>
        <w:ind w:left="780" w:firstLine="0" w:firstLineChars="0"/>
      </w:pPr>
      <w:r>
        <w:rPr>
          <w:rFonts w:hint="eastAsia"/>
        </w:rPr>
        <w:drawing>
          <wp:inline distT="0" distB="0" distL="0" distR="0">
            <wp:extent cx="5267960" cy="4087495"/>
            <wp:effectExtent l="1905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8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4"/>
        <w:ind w:left="780" w:firstLine="0" w:firstLineChars="0"/>
      </w:pPr>
    </w:p>
    <w:p>
      <w:pPr>
        <w:pStyle w:val="24"/>
        <w:ind w:left="780"/>
      </w:pPr>
      <w:bookmarkStart w:id="5" w:name="OLE_LINK7"/>
      <w:bookmarkStart w:id="6" w:name="OLE_LINK6"/>
      <w:r>
        <w:rPr>
          <w:rFonts w:hint="eastAsia"/>
        </w:rPr>
        <w:t>我们通过</w:t>
      </w:r>
      <w:r>
        <w:t>Docker</w:t>
      </w:r>
      <w:r>
        <w:rPr>
          <w:rFonts w:hint="eastAsia"/>
        </w:rPr>
        <w:t>和</w:t>
      </w:r>
      <w:r>
        <w:t>Jenkins</w:t>
      </w:r>
      <w:r>
        <w:rPr>
          <w:rFonts w:hint="eastAsia"/>
        </w:rPr>
        <w:t>实现了持续集成（</w:t>
      </w:r>
      <w:r>
        <w:t>CI</w:t>
      </w:r>
      <w:r>
        <w:rPr>
          <w:rFonts w:hint="eastAsia"/>
        </w:rPr>
        <w:t>）。定时触发</w:t>
      </w:r>
      <w:r>
        <w:t>Jenkins Job</w:t>
      </w:r>
      <w:r>
        <w:rPr>
          <w:rFonts w:hint="eastAsia"/>
        </w:rPr>
        <w:t>进行自动构建，如果构建成功便会从Docker Registry里面拿到</w:t>
      </w:r>
      <w:r>
        <w:fldChar w:fldCharType="begin"/>
      </w:r>
      <w:r>
        <w:instrText xml:space="preserve"> HYPERLINK \l "_Docker_镜像层" </w:instrText>
      </w:r>
      <w:r>
        <w:fldChar w:fldCharType="separate"/>
      </w:r>
      <w:r>
        <w:rPr>
          <w:rStyle w:val="13"/>
          <w:rFonts w:hint="eastAsia"/>
        </w:rPr>
        <w:t>Base Tomcat Image</w:t>
      </w:r>
      <w:r>
        <w:rPr>
          <w:rStyle w:val="13"/>
          <w:rFonts w:hint="eastAsia"/>
        </w:rPr>
        <w:fldChar w:fldCharType="end"/>
      </w:r>
      <w:r>
        <w:rPr>
          <w:rFonts w:hint="eastAsia"/>
        </w:rPr>
        <w:t>和构建产生的war包，生成</w:t>
      </w:r>
      <w:r>
        <w:t>Docker Image</w:t>
      </w:r>
      <w:r>
        <w:rPr>
          <w:rFonts w:hint="eastAsia"/>
        </w:rPr>
        <w:t>并</w:t>
      </w:r>
      <w:r>
        <w:t>push</w:t>
      </w:r>
      <w:r>
        <w:rPr>
          <w:rFonts w:hint="eastAsia"/>
        </w:rPr>
        <w:t>到镜像仓库，更新maven仓库中的文件。基于这个</w:t>
      </w:r>
      <w:r>
        <w:t>Docker Image</w:t>
      </w:r>
      <w:r>
        <w:rPr>
          <w:rFonts w:hint="eastAsia"/>
        </w:rPr>
        <w:t>，通过Jenkins job可以运行docker 命令pull Docker Image到开发环境中，最后可以通过</w:t>
      </w:r>
      <w:r>
        <w:t>PaaS</w:t>
      </w:r>
      <w:r>
        <w:rPr>
          <w:rFonts w:hint="eastAsia"/>
        </w:rPr>
        <w:t>的</w:t>
      </w:r>
      <w:r>
        <w:t>API</w:t>
      </w:r>
      <w:r>
        <w:rPr>
          <w:rFonts w:hint="eastAsia"/>
        </w:rPr>
        <w:t>或界面，进行开发测试环境的实例更新，并最终进行生产环境的实例更新，从而实现持续集成和持续交付。</w:t>
      </w:r>
      <w:bookmarkEnd w:id="5"/>
      <w:bookmarkEnd w:id="6"/>
      <w:r>
        <w:rPr>
          <w:rFonts w:hint="eastAsia"/>
        </w:rPr>
        <w:t xml:space="preserve"> </w:t>
      </w:r>
    </w:p>
    <w:p>
      <w:pPr>
        <w:pStyle w:val="24"/>
        <w:ind w:left="780"/>
      </w:pPr>
    </w:p>
    <w:p>
      <w:pPr>
        <w:pStyle w:val="24"/>
        <w:ind w:left="780" w:firstLine="0" w:firstLineChars="0"/>
      </w:pPr>
      <w:r>
        <w:rPr>
          <w:rFonts w:hint="eastAsia"/>
        </w:rPr>
        <w:t>为了达到以上目标，我们在Jenkins中创建了5个job来完成持续集成（</w:t>
      </w:r>
      <w:r>
        <w:rPr>
          <w:rFonts w:hint="eastAsia"/>
          <w:color w:val="FF0000"/>
        </w:rPr>
        <w:t>目前只针对开发环境</w:t>
      </w:r>
      <w:r>
        <w:rPr>
          <w:rFonts w:hint="eastAsia"/>
        </w:rPr>
        <w:t>）</w:t>
      </w:r>
    </w:p>
    <w:p>
      <w:pPr>
        <w:pStyle w:val="24"/>
        <w:ind w:left="780" w:firstLine="0" w:firstLineChars="0"/>
        <w:rPr>
          <w:rFonts w:hint="eastAsia"/>
        </w:rPr>
      </w:pPr>
      <w:r>
        <w:drawing>
          <wp:inline distT="0" distB="0" distL="0" distR="0">
            <wp:extent cx="2919095" cy="252984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531" cy="252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4"/>
        <w:ind w:left="780" w:firstLine="0" w:firstLineChars="0"/>
        <w:rPr>
          <w:rFonts w:hint="eastAsia"/>
        </w:rPr>
      </w:pPr>
    </w:p>
    <w:p>
      <w:pPr>
        <w:pStyle w:val="24"/>
        <w:ind w:left="780" w:firstLine="0" w:firstLineChars="0"/>
      </w:pPr>
      <w:r>
        <w:drawing>
          <wp:inline distT="0" distB="0" distL="0" distR="0">
            <wp:extent cx="4006215" cy="3783965"/>
            <wp:effectExtent l="1905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6596" cy="3784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2"/>
        </w:numPr>
        <w:ind w:firstLineChars="0"/>
      </w:pPr>
      <w:r>
        <w:rPr>
          <w:b/>
        </w:rPr>
        <w:t>govaff_build_1(youeDataBase_install)</w:t>
      </w:r>
      <w:r>
        <w:rPr>
          <w:rFonts w:hint="eastAsia"/>
        </w:rPr>
        <w:t>：该任务主要用于编译和打包youeBase中的代码库，并把打出的jar包更新的Maven仓库。</w:t>
      </w:r>
    </w:p>
    <w:p>
      <w:pPr>
        <w:pStyle w:val="24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govaff_build_2(tomcat_buid_war)</w:t>
      </w:r>
      <w:r>
        <w:rPr>
          <w:rFonts w:hint="eastAsia"/>
          <w:b/>
        </w:rPr>
        <w:t>：</w:t>
      </w:r>
      <w:r>
        <w:rPr>
          <w:rFonts w:hint="eastAsia"/>
        </w:rPr>
        <w:t>该任务用于</w:t>
      </w:r>
      <w:r>
        <w:t>govaff</w:t>
      </w:r>
      <w:r>
        <w:rPr>
          <w:rFonts w:hint="eastAsia"/>
        </w:rPr>
        <w:t>源码的编译和打包，同时打出war包到Maven 仓库，并copy相关文件（docker配置文件，war文件）到remote Server(开发环境172.16.0.14和</w:t>
      </w:r>
      <w:r>
        <w:t xml:space="preserve">Docker </w:t>
      </w:r>
      <w:r>
        <w:rPr>
          <w:rFonts w:hint="eastAsia"/>
        </w:rPr>
        <w:t>开发环境</w:t>
      </w:r>
      <w:r>
        <w:t>172.16.0.102</w:t>
      </w:r>
      <w:r>
        <w:rPr>
          <w:rFonts w:hint="eastAsia"/>
        </w:rPr>
        <w:t>)</w:t>
      </w:r>
    </w:p>
    <w:p>
      <w:pPr>
        <w:pStyle w:val="24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govaff_build_2_1(govaff_deploy_war)</w:t>
      </w:r>
      <w:r>
        <w:rPr>
          <w:rFonts w:hint="eastAsia"/>
          <w:b/>
        </w:rPr>
        <w:t>：</w:t>
      </w:r>
      <w:r>
        <w:rPr>
          <w:rFonts w:hint="eastAsia"/>
        </w:rPr>
        <w:t>部署war文件到Tomcat（目前是172.16.0.14）并重启tomcat。</w:t>
      </w:r>
    </w:p>
    <w:p>
      <w:pPr>
        <w:pStyle w:val="24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govaff_build_3(docker_build_image)</w:t>
      </w:r>
      <w:r>
        <w:rPr>
          <w:rFonts w:hint="eastAsia"/>
          <w:b/>
        </w:rPr>
        <w:t>：</w:t>
      </w:r>
      <w:r>
        <w:rPr>
          <w:rFonts w:hint="eastAsia"/>
        </w:rPr>
        <w:t>从Docker registry中获取Base Tomcat image，加上第二部中的war包，build出最新的image到主机上</w:t>
      </w:r>
      <w:r>
        <w:t>172.16.0.102</w:t>
      </w:r>
    </w:p>
    <w:p>
      <w:pPr>
        <w:pStyle w:val="24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govaff_build_4(docker_run_image)</w:t>
      </w:r>
      <w:r>
        <w:rPr>
          <w:rFonts w:hint="eastAsia"/>
          <w:b/>
        </w:rPr>
        <w:t>：</w:t>
      </w:r>
      <w:r>
        <w:rPr>
          <w:rFonts w:hint="eastAsia"/>
        </w:rPr>
        <w:t>在Docker从上一步创建的镜像中启动一个docker的tomcat容器，并在Jenkins控制台输出该容器的一些信息。</w:t>
      </w:r>
    </w:p>
    <w:p>
      <w:pPr>
        <w:pStyle w:val="24"/>
        <w:ind w:left="1200" w:firstLine="0" w:firstLineChars="0"/>
        <w:rPr>
          <w:b/>
        </w:rPr>
      </w:pPr>
      <w:r>
        <w:rPr>
          <w:rFonts w:hint="eastAsia"/>
          <w:b/>
        </w:rPr>
        <w:drawing>
          <wp:inline distT="0" distB="0" distL="0" distR="0">
            <wp:extent cx="5274310" cy="97218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4"/>
        <w:ind w:left="1200" w:firstLine="0" w:firstLineChars="0"/>
      </w:pPr>
      <w:r>
        <w:rPr>
          <w:rFonts w:hint="eastAsia"/>
        </w:rPr>
        <w:t>有了这些信息，开发人员可以到主机上手动启停删除这些容器，并可以到相关目录上去替换一些配置文件和class文件</w:t>
      </w:r>
    </w:p>
    <w:p>
      <w:pPr>
        <w:pStyle w:val="24"/>
        <w:ind w:left="1200" w:firstLine="0" w:firstLineChars="0"/>
        <w:rPr>
          <w:i/>
          <w:sz w:val="13"/>
        </w:rPr>
      </w:pPr>
      <w:r>
        <w:rPr>
          <w:rFonts w:hint="eastAsia"/>
          <w:i/>
          <w:sz w:val="13"/>
        </w:rPr>
        <w:t>附录：用户访问地址：</w:t>
      </w:r>
      <w:r>
        <w:fldChar w:fldCharType="begin"/>
      </w:r>
      <w:r>
        <w:instrText xml:space="preserve"> HYPERLINK "http://172.16.0.101:xxxx/govaff-web/" </w:instrText>
      </w:r>
      <w:r>
        <w:fldChar w:fldCharType="separate"/>
      </w:r>
      <w:r>
        <w:rPr>
          <w:rStyle w:val="13"/>
          <w:i/>
          <w:sz w:val="13"/>
        </w:rPr>
        <w:t>http://172.16.0.101:</w:t>
      </w:r>
      <w:r>
        <w:rPr>
          <w:rStyle w:val="13"/>
          <w:rFonts w:hint="eastAsia"/>
          <w:i/>
          <w:sz w:val="13"/>
        </w:rPr>
        <w:t>xxxx</w:t>
      </w:r>
      <w:r>
        <w:rPr>
          <w:rStyle w:val="13"/>
          <w:i/>
          <w:sz w:val="13"/>
        </w:rPr>
        <w:t>/govaff-web/</w:t>
      </w:r>
      <w:r>
        <w:rPr>
          <w:rStyle w:val="13"/>
          <w:i/>
          <w:sz w:val="13"/>
        </w:rPr>
        <w:fldChar w:fldCharType="end"/>
      </w:r>
    </w:p>
    <w:p>
      <w:pPr>
        <w:pStyle w:val="24"/>
        <w:ind w:left="1200" w:firstLine="0" w:firstLineChars="0"/>
        <w:rPr>
          <w:i/>
          <w:sz w:val="13"/>
        </w:rPr>
      </w:pPr>
      <w:r>
        <w:rPr>
          <w:i/>
          <w:sz w:val="13"/>
        </w:rPr>
        <w:t>D</w:t>
      </w:r>
      <w:r>
        <w:rPr>
          <w:rFonts w:hint="eastAsia"/>
          <w:i/>
          <w:sz w:val="13"/>
        </w:rPr>
        <w:t>ocker 命令重启tomcat容器命令：docker restart &lt;containerId&gt;</w:t>
      </w:r>
    </w:p>
    <w:p>
      <w:pPr>
        <w:rPr>
          <w:color w:val="FF0000"/>
        </w:rPr>
      </w:pPr>
      <w:r>
        <w:rPr>
          <w:rFonts w:hint="eastAsia"/>
          <w:color w:val="FF0000"/>
        </w:rPr>
        <w:t>说明：这5个任务会依次build，且向后的任务依赖前一个任务。</w:t>
      </w:r>
    </w:p>
    <w:p>
      <w:pPr>
        <w:pStyle w:val="24"/>
        <w:ind w:left="1200" w:firstLine="0" w:firstLineChars="0"/>
        <w:rPr>
          <w:b/>
        </w:rPr>
      </w:pPr>
    </w:p>
    <w:p>
      <w:pPr>
        <w:pStyle w:val="3"/>
      </w:pPr>
      <w:r>
        <w:rPr>
          <w:rFonts w:hint="eastAsia"/>
        </w:rPr>
        <w:t>构建Jenkins任务</w:t>
      </w:r>
    </w:p>
    <w:p>
      <w:r>
        <w:rPr>
          <w:rFonts w:hint="eastAsia"/>
        </w:rPr>
        <w:drawing>
          <wp:inline distT="0" distB="0" distL="0" distR="0">
            <wp:extent cx="5274310" cy="1408430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bookmarkStart w:id="7" w:name="OLE_LINK8"/>
      <w:bookmarkStart w:id="8" w:name="OLE_LINK9"/>
      <w:r>
        <w:rPr>
          <w:rFonts w:hint="eastAsia"/>
        </w:rPr>
        <w:t>如上图所示</w:t>
      </w:r>
      <w:bookmarkEnd w:id="7"/>
      <w:bookmarkEnd w:id="8"/>
      <w:r>
        <w:rPr>
          <w:rFonts w:hint="eastAsia"/>
        </w:rPr>
        <w:t>，有了任务后我们就可以构建这些任务了</w:t>
      </w:r>
    </w:p>
    <w:p>
      <w:r>
        <w:rPr>
          <w:rFonts w:hint="eastAsia"/>
        </w:rPr>
        <w:drawing>
          <wp:inline distT="0" distB="0" distL="0" distR="0">
            <wp:extent cx="2137410" cy="2064385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2064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如上图所示，点击任务右边的箭头，再点击“立即构建”。</w:t>
      </w:r>
    </w:p>
    <w:p>
      <w:r>
        <w:rPr>
          <w:rFonts w:hint="eastAsia"/>
        </w:rPr>
        <w:drawing>
          <wp:inline distT="0" distB="0" distL="0" distR="0">
            <wp:extent cx="3504565" cy="2151380"/>
            <wp:effectExtent l="19050" t="0" r="63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如上图所示，可在首页的左下方看到构建队列及状态</w:t>
      </w:r>
    </w:p>
    <w:p>
      <w:r>
        <w:rPr>
          <w:rFonts w:hint="eastAsia"/>
        </w:rPr>
        <w:drawing>
          <wp:inline distT="0" distB="0" distL="0" distR="0">
            <wp:extent cx="4029710" cy="2610485"/>
            <wp:effectExtent l="19050" t="0" r="8289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3296" cy="261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如上图所示，进入任务后可看到改任务的构建历史，点击刚刚构建的任务（#78）</w:t>
      </w:r>
    </w:p>
    <w:p>
      <w:r>
        <w:rPr>
          <w:rFonts w:hint="eastAsia"/>
        </w:rPr>
        <w:drawing>
          <wp:inline distT="0" distB="0" distL="0" distR="0">
            <wp:extent cx="3109595" cy="2647950"/>
            <wp:effectExtent l="19050" t="0" r="0" b="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942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如上图所示，可看到该任务的详情，点击Console Output还可以看到任务构建的日志。</w:t>
      </w:r>
    </w:p>
    <w:p>
      <w:r>
        <w:rPr>
          <w:rFonts w:hint="eastAsia"/>
        </w:rPr>
        <w:drawing>
          <wp:inline distT="0" distB="0" distL="0" distR="0">
            <wp:extent cx="5274310" cy="2306955"/>
            <wp:effectExtent l="19050" t="0" r="2540" b="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附录</w:t>
      </w:r>
    </w:p>
    <w:p>
      <w:pPr>
        <w:pStyle w:val="3"/>
        <w:numPr>
          <w:ilvl w:val="0"/>
          <w:numId w:val="0"/>
        </w:numPr>
        <w:rPr>
          <w:b w:val="0"/>
          <w:sz w:val="22"/>
        </w:rPr>
      </w:pPr>
      <w:bookmarkStart w:id="9" w:name="_Docker_镜像层"/>
      <w:bookmarkEnd w:id="9"/>
      <w:r>
        <w:rPr>
          <w:rFonts w:hint="eastAsia"/>
          <w:b w:val="0"/>
          <w:sz w:val="22"/>
        </w:rPr>
        <w:t>Docker 镜像层</w:t>
      </w:r>
    </w:p>
    <w:p>
      <w:pPr>
        <w:pStyle w:val="24"/>
        <w:ind w:left="780" w:firstLine="0" w:firstLineChars="0"/>
      </w:pPr>
      <w:r>
        <w:drawing>
          <wp:inline distT="0" distB="0" distL="0" distR="0">
            <wp:extent cx="5158740" cy="4892675"/>
            <wp:effectExtent l="1905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89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84313"/>
    <w:multiLevelType w:val="multilevel"/>
    <w:tmpl w:val="26084313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  <w:b/>
        <w:i w:val="0"/>
        <w:caps w:val="0"/>
        <w:strike w:val="0"/>
        <w:dstrike w:val="0"/>
        <w:vanish w:val="0"/>
        <w:sz w:val="44"/>
        <w:vertAlign w:val="baseline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0" w:firstLine="0"/>
      </w:pPr>
      <w:rPr>
        <w:rFonts w:hint="eastAsia" w:eastAsia="微软雅黑"/>
        <w:b/>
        <w:i w:val="0"/>
        <w:caps w:val="0"/>
        <w:strike w:val="0"/>
        <w:dstrike w:val="0"/>
        <w:vanish w:val="0"/>
        <w:sz w:val="32"/>
        <w:vertAlign w:val="baseline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eastAsia" w:eastAsia="微软雅黑"/>
        <w:b/>
        <w:i w:val="0"/>
        <w:caps w:val="0"/>
        <w:strike w:val="0"/>
        <w:dstrike w:val="0"/>
        <w:vanish w:val="0"/>
        <w:sz w:val="30"/>
        <w:vertAlign w:val="baseline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C272736"/>
    <w:multiLevelType w:val="multilevel"/>
    <w:tmpl w:val="4C272736"/>
    <w:lvl w:ilvl="0" w:tentative="0">
      <w:start w:val="1"/>
      <w:numFmt w:val="bullet"/>
      <w:lvlText w:val="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567C8"/>
    <w:rsid w:val="00085AF2"/>
    <w:rsid w:val="000A7FFD"/>
    <w:rsid w:val="000B3EFF"/>
    <w:rsid w:val="00111C93"/>
    <w:rsid w:val="0012172F"/>
    <w:rsid w:val="00154859"/>
    <w:rsid w:val="00164B18"/>
    <w:rsid w:val="0018139A"/>
    <w:rsid w:val="00184AC0"/>
    <w:rsid w:val="00195F45"/>
    <w:rsid w:val="002533DA"/>
    <w:rsid w:val="00257175"/>
    <w:rsid w:val="00273521"/>
    <w:rsid w:val="00283FDC"/>
    <w:rsid w:val="00290A4D"/>
    <w:rsid w:val="002E58C0"/>
    <w:rsid w:val="00310A07"/>
    <w:rsid w:val="00316E83"/>
    <w:rsid w:val="00352098"/>
    <w:rsid w:val="004440CB"/>
    <w:rsid w:val="00452F7E"/>
    <w:rsid w:val="004534A9"/>
    <w:rsid w:val="00460050"/>
    <w:rsid w:val="00464ACD"/>
    <w:rsid w:val="004E0FA7"/>
    <w:rsid w:val="00526369"/>
    <w:rsid w:val="00530E21"/>
    <w:rsid w:val="005512DF"/>
    <w:rsid w:val="0058062C"/>
    <w:rsid w:val="0059520E"/>
    <w:rsid w:val="00597082"/>
    <w:rsid w:val="005A48D0"/>
    <w:rsid w:val="005E2886"/>
    <w:rsid w:val="006205B1"/>
    <w:rsid w:val="006205B6"/>
    <w:rsid w:val="006450A6"/>
    <w:rsid w:val="006A5FF4"/>
    <w:rsid w:val="006C76FB"/>
    <w:rsid w:val="006F3147"/>
    <w:rsid w:val="00705A29"/>
    <w:rsid w:val="007213A6"/>
    <w:rsid w:val="00745EBE"/>
    <w:rsid w:val="00751629"/>
    <w:rsid w:val="007E26C1"/>
    <w:rsid w:val="00851C4A"/>
    <w:rsid w:val="00896FF8"/>
    <w:rsid w:val="008A7C05"/>
    <w:rsid w:val="008E5E3A"/>
    <w:rsid w:val="008F50F0"/>
    <w:rsid w:val="00901811"/>
    <w:rsid w:val="00914A40"/>
    <w:rsid w:val="00933DAE"/>
    <w:rsid w:val="00970C6E"/>
    <w:rsid w:val="009B685A"/>
    <w:rsid w:val="009C275C"/>
    <w:rsid w:val="009E1DE0"/>
    <w:rsid w:val="00A15079"/>
    <w:rsid w:val="00A24CEB"/>
    <w:rsid w:val="00A37A9A"/>
    <w:rsid w:val="00AE5C32"/>
    <w:rsid w:val="00AF45A6"/>
    <w:rsid w:val="00B004B0"/>
    <w:rsid w:val="00B03277"/>
    <w:rsid w:val="00B647F1"/>
    <w:rsid w:val="00BA078A"/>
    <w:rsid w:val="00BA568C"/>
    <w:rsid w:val="00BA5764"/>
    <w:rsid w:val="00BA7951"/>
    <w:rsid w:val="00BC3D91"/>
    <w:rsid w:val="00BF2839"/>
    <w:rsid w:val="00C0437B"/>
    <w:rsid w:val="00C06D60"/>
    <w:rsid w:val="00C22F0F"/>
    <w:rsid w:val="00C343B7"/>
    <w:rsid w:val="00C51C7C"/>
    <w:rsid w:val="00C55C19"/>
    <w:rsid w:val="00C87FED"/>
    <w:rsid w:val="00C960F4"/>
    <w:rsid w:val="00CB05ED"/>
    <w:rsid w:val="00D30F28"/>
    <w:rsid w:val="00DC5624"/>
    <w:rsid w:val="00DE58F7"/>
    <w:rsid w:val="00E471DA"/>
    <w:rsid w:val="00E5449F"/>
    <w:rsid w:val="00E56115"/>
    <w:rsid w:val="00EA2247"/>
    <w:rsid w:val="00EB1D33"/>
    <w:rsid w:val="00EB3923"/>
    <w:rsid w:val="00F26BEC"/>
    <w:rsid w:val="00F335DB"/>
    <w:rsid w:val="00F45F19"/>
    <w:rsid w:val="00F61C59"/>
    <w:rsid w:val="00F91C4A"/>
    <w:rsid w:val="00FB0D06"/>
    <w:rsid w:val="00FF0B35"/>
    <w:rsid w:val="04714DCB"/>
    <w:rsid w:val="0E15484C"/>
    <w:rsid w:val="111C2E6B"/>
    <w:rsid w:val="1D6C57D1"/>
    <w:rsid w:val="1FD217CD"/>
    <w:rsid w:val="28216E6D"/>
    <w:rsid w:val="363B6F32"/>
    <w:rsid w:val="48A80336"/>
    <w:rsid w:val="791B742C"/>
    <w:rsid w:val="79A5763F"/>
    <w:rsid w:val="7F9D341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240" w:after="240" w:line="360" w:lineRule="auto"/>
      <w:jc w:val="left"/>
      <w:outlineLvl w:val="0"/>
    </w:pPr>
    <w:rPr>
      <w:rFonts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120" w:after="120" w:line="360" w:lineRule="auto"/>
      <w:jc w:val="left"/>
      <w:outlineLvl w:val="1"/>
    </w:pPr>
    <w:rPr>
      <w:rFonts w:eastAsia="微软雅黑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120" w:after="120" w:line="0" w:lineRule="atLeast"/>
      <w:jc w:val="left"/>
      <w:outlineLvl w:val="2"/>
    </w:pPr>
    <w:rPr>
      <w:rFonts w:eastAsia="微软雅黑"/>
      <w:b/>
      <w:bCs/>
      <w:sz w:val="30"/>
      <w:szCs w:val="32"/>
    </w:rPr>
  </w:style>
  <w:style w:type="paragraph" w:styleId="5">
    <w:name w:val="heading 9"/>
    <w:basedOn w:val="1"/>
    <w:next w:val="1"/>
    <w:link w:val="23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6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Date"/>
    <w:basedOn w:val="1"/>
    <w:next w:val="1"/>
    <w:link w:val="22"/>
    <w:unhideWhenUsed/>
    <w:qFormat/>
    <w:uiPriority w:val="99"/>
    <w:pPr>
      <w:ind w:left="100" w:leftChars="2500"/>
    </w:pPr>
  </w:style>
  <w:style w:type="paragraph" w:styleId="8">
    <w:name w:val="Balloon Text"/>
    <w:basedOn w:val="1"/>
    <w:link w:val="25"/>
    <w:unhideWhenUsed/>
    <w:uiPriority w:val="99"/>
    <w:rPr>
      <w:sz w:val="18"/>
      <w:szCs w:val="18"/>
    </w:r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1"/>
    <w:link w:val="10"/>
    <w:qFormat/>
    <w:uiPriority w:val="99"/>
    <w:rPr>
      <w:sz w:val="18"/>
      <w:szCs w:val="18"/>
    </w:rPr>
  </w:style>
  <w:style w:type="character" w:customStyle="1" w:styleId="17">
    <w:name w:val="页脚 Char"/>
    <w:basedOn w:val="11"/>
    <w:link w:val="9"/>
    <w:qFormat/>
    <w:uiPriority w:val="99"/>
    <w:rPr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19">
    <w:name w:val="标题 2 Char"/>
    <w:basedOn w:val="11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0">
    <w:name w:val="标题 3 Char"/>
    <w:basedOn w:val="11"/>
    <w:link w:val="4"/>
    <w:qFormat/>
    <w:uiPriority w:val="9"/>
    <w:rPr>
      <w:rFonts w:eastAsia="微软雅黑"/>
      <w:b/>
      <w:bCs/>
      <w:sz w:val="30"/>
      <w:szCs w:val="32"/>
    </w:rPr>
  </w:style>
  <w:style w:type="paragraph" w:customStyle="1" w:styleId="21">
    <w:name w:val="图片"/>
    <w:qFormat/>
    <w:uiPriority w:val="0"/>
    <w:pPr>
      <w:jc w:val="center"/>
    </w:pPr>
    <w:rPr>
      <w:rFonts w:eastAsia="微软雅黑" w:asciiTheme="majorHAnsi" w:hAnsiTheme="majorHAnsi" w:cstheme="majorBidi"/>
      <w:bCs/>
      <w:kern w:val="2"/>
      <w:sz w:val="18"/>
      <w:szCs w:val="32"/>
      <w:lang w:val="en-US" w:eastAsia="zh-CN" w:bidi="ar-SA"/>
    </w:rPr>
  </w:style>
  <w:style w:type="character" w:customStyle="1" w:styleId="22">
    <w:name w:val="日期 Char"/>
    <w:basedOn w:val="11"/>
    <w:link w:val="7"/>
    <w:semiHidden/>
    <w:qFormat/>
    <w:uiPriority w:val="99"/>
  </w:style>
  <w:style w:type="character" w:customStyle="1" w:styleId="23">
    <w:name w:val="标题 9 Char"/>
    <w:basedOn w:val="11"/>
    <w:link w:val="5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5">
    <w:name w:val="批注框文本 Char"/>
    <w:basedOn w:val="11"/>
    <w:link w:val="8"/>
    <w:semiHidden/>
    <w:qFormat/>
    <w:uiPriority w:val="99"/>
    <w:rPr>
      <w:sz w:val="18"/>
      <w:szCs w:val="18"/>
    </w:rPr>
  </w:style>
  <w:style w:type="character" w:customStyle="1" w:styleId="26">
    <w:name w:val="文档结构图 Char"/>
    <w:basedOn w:val="11"/>
    <w:link w:val="6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B1D67-2C61-4B5D-B82D-F705751BD9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384</Words>
  <Characters>2195</Characters>
  <Lines>18</Lines>
  <Paragraphs>5</Paragraphs>
  <ScaleCrop>false</ScaleCrop>
  <LinksUpToDate>false</LinksUpToDate>
  <CharactersWithSpaces>2574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2016-06-20T06:43:00Z</dcterms:created>
  <dc:creator>Microsoft</dc:creator>
  <cp:lastModifiedBy>Administrator</cp:lastModifiedBy>
  <dcterms:modified xsi:type="dcterms:W3CDTF">2016-10-28T08:00:18Z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