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12F7" w:rsidRPr="00520533" w:rsidRDefault="00951E67" w:rsidP="00520533">
      <w:pPr>
        <w:pStyle w:val="1"/>
        <w:widowControl/>
        <w:adjustRightInd w:val="0"/>
        <w:snapToGrid w:val="0"/>
        <w:jc w:val="center"/>
        <w:rPr>
          <w:rFonts w:ascii="Tahoma" w:eastAsia="微软雅黑" w:hAnsi="Tahoma"/>
        </w:rPr>
      </w:pPr>
      <w:r>
        <w:rPr>
          <w:rFonts w:ascii="Tahoma" w:eastAsia="微软雅黑" w:hAnsi="Tahoma" w:hint="eastAsia"/>
        </w:rPr>
        <w:t>药库</w:t>
      </w:r>
      <w:r w:rsidR="00E112F7" w:rsidRPr="00520533">
        <w:rPr>
          <w:rFonts w:ascii="Tahoma" w:eastAsia="微软雅黑" w:hAnsi="Tahoma" w:hint="eastAsia"/>
        </w:rPr>
        <w:t>工作站</w:t>
      </w:r>
    </w:p>
    <w:p w:rsidR="00520533" w:rsidRDefault="00520533" w:rsidP="00520533">
      <w:pPr>
        <w:pStyle w:val="2"/>
      </w:pPr>
      <w:r>
        <w:rPr>
          <w:rFonts w:hint="eastAsia"/>
        </w:rPr>
        <w:t>系统使用基本说明</w:t>
      </w:r>
    </w:p>
    <w:p w:rsidR="00520533" w:rsidRDefault="00520533" w:rsidP="00520533">
      <w:pPr>
        <w:ind w:firstLineChars="200" w:firstLine="420"/>
      </w:pPr>
      <w:r>
        <w:rPr>
          <w:rFonts w:hint="eastAsia"/>
        </w:rPr>
        <w:t>备注：</w:t>
      </w:r>
      <w:r>
        <w:rPr>
          <w:rFonts w:hint="eastAsia"/>
        </w:rPr>
        <w:t>1</w:t>
      </w:r>
      <w:r>
        <w:rPr>
          <w:rFonts w:hint="eastAsia"/>
        </w:rPr>
        <w:t>）、</w:t>
      </w:r>
      <w:r w:rsidRPr="00E25C1F">
        <w:rPr>
          <w:rFonts w:hint="eastAsia"/>
          <w:color w:val="FF0000"/>
        </w:rPr>
        <w:t>*</w:t>
      </w:r>
      <w:r>
        <w:rPr>
          <w:rFonts w:hint="eastAsia"/>
        </w:rPr>
        <w:t>为必填项</w:t>
      </w:r>
    </w:p>
    <w:p w:rsidR="00520533" w:rsidRDefault="00520533" w:rsidP="00520533">
      <w:pPr>
        <w:ind w:firstLineChars="200" w:firstLine="420"/>
      </w:pPr>
      <w:r>
        <w:rPr>
          <w:rFonts w:hint="eastAsia"/>
        </w:rPr>
        <w:tab/>
        <w:t xml:space="preserve">  2</w:t>
      </w:r>
      <w:r>
        <w:rPr>
          <w:rFonts w:hint="eastAsia"/>
        </w:rPr>
        <w:t>）、按住键盘</w:t>
      </w:r>
      <w:r>
        <w:rPr>
          <w:rFonts w:hint="eastAsia"/>
        </w:rPr>
        <w:t>Ctrl</w:t>
      </w:r>
      <w:r>
        <w:rPr>
          <w:rFonts w:hint="eastAsia"/>
        </w:rPr>
        <w:t>不放</w:t>
      </w:r>
      <w:r>
        <w:rPr>
          <w:rFonts w:hint="eastAsia"/>
        </w:rPr>
        <w:t>+</w:t>
      </w:r>
      <w:r>
        <w:rPr>
          <w:rFonts w:hint="eastAsia"/>
        </w:rPr>
        <w:t>鼠标滑轮可以放大或缩小</w:t>
      </w:r>
      <w:r>
        <w:rPr>
          <w:rFonts w:hint="eastAsia"/>
        </w:rPr>
        <w:t>word</w:t>
      </w:r>
      <w:r>
        <w:rPr>
          <w:rFonts w:hint="eastAsia"/>
        </w:rPr>
        <w:t>图片</w:t>
      </w:r>
    </w:p>
    <w:p w:rsidR="00520533" w:rsidRDefault="00520533" w:rsidP="00520533">
      <w:pPr>
        <w:ind w:firstLineChars="327" w:firstLine="687"/>
      </w:pPr>
      <w:r>
        <w:t xml:space="preserve">   </w:t>
      </w:r>
      <w:r>
        <w:rPr>
          <w:rFonts w:hint="eastAsia"/>
        </w:rPr>
        <w:t xml:space="preserve"> </w:t>
      </w:r>
      <w:r>
        <w:t>3</w:t>
      </w:r>
      <w:r>
        <w:t>）、【】为界面按钮</w:t>
      </w:r>
    </w:p>
    <w:p w:rsidR="00520533" w:rsidRPr="00E25C1F" w:rsidRDefault="00520533" w:rsidP="00520533">
      <w:pPr>
        <w:pStyle w:val="3"/>
      </w:pPr>
      <w:r w:rsidRPr="00E25C1F">
        <w:rPr>
          <w:rFonts w:hint="eastAsia"/>
        </w:rPr>
        <w:t>一、登陆界面</w:t>
      </w:r>
    </w:p>
    <w:p w:rsidR="00520533" w:rsidRDefault="00520533" w:rsidP="00520533">
      <w:pPr>
        <w:pStyle w:val="a7"/>
        <w:spacing w:line="360" w:lineRule="auto"/>
        <w:ind w:leftChars="200" w:left="420" w:firstLineChars="200" w:firstLine="480"/>
        <w:rPr>
          <w:rFonts w:asciiTheme="minorEastAsia" w:hAnsiTheme="minorEastAsia"/>
          <w:sz w:val="24"/>
          <w:szCs w:val="24"/>
        </w:rPr>
      </w:pPr>
      <w:r w:rsidRPr="005452B8">
        <w:rPr>
          <w:rFonts w:asciiTheme="minorEastAsia" w:hAnsiTheme="minorEastAsia" w:hint="eastAsia"/>
          <w:sz w:val="24"/>
          <w:szCs w:val="24"/>
        </w:rPr>
        <w:t>1. 打开IE浏览器，输入院内登陆网址</w:t>
      </w:r>
      <w:r>
        <w:rPr>
          <w:rFonts w:asciiTheme="minorEastAsia" w:hAnsiTheme="minorEastAsia" w:hint="eastAsia"/>
          <w:sz w:val="24"/>
          <w:szCs w:val="24"/>
        </w:rPr>
        <w:t>如:（</w:t>
      </w:r>
      <w:r w:rsidR="00002C4B">
        <w:rPr>
          <w:rStyle w:val="a8"/>
          <w:rFonts w:asciiTheme="minorEastAsia" w:hAnsiTheme="minorEastAsia" w:hint="eastAsia"/>
          <w:kern w:val="0"/>
          <w:sz w:val="24"/>
          <w:szCs w:val="24"/>
        </w:rPr>
        <w:t>http://110.186.72.61:8083/his/indexout.html</w:t>
      </w:r>
      <w:r>
        <w:rPr>
          <w:rFonts w:asciiTheme="minorEastAsia" w:hAnsiTheme="minorEastAsia" w:hint="eastAsia"/>
          <w:sz w:val="24"/>
          <w:szCs w:val="24"/>
        </w:rPr>
        <w:t>）</w:t>
      </w:r>
      <w:r w:rsidRPr="005452B8">
        <w:rPr>
          <w:rFonts w:asciiTheme="minorEastAsia" w:hAnsiTheme="minorEastAsia" w:hint="eastAsia"/>
          <w:sz w:val="24"/>
          <w:szCs w:val="24"/>
        </w:rPr>
        <w:t>，进入以下登陆界面。输入用户账号和密码，点击登录按钮。注：第一次</w:t>
      </w:r>
      <w:proofErr w:type="gramStart"/>
      <w:r w:rsidRPr="005452B8">
        <w:rPr>
          <w:rFonts w:asciiTheme="minorEastAsia" w:hAnsiTheme="minorEastAsia" w:hint="eastAsia"/>
          <w:sz w:val="24"/>
          <w:szCs w:val="24"/>
        </w:rPr>
        <w:t>登陆请尽快修改您</w:t>
      </w:r>
      <w:proofErr w:type="gramEnd"/>
      <w:r w:rsidRPr="005452B8">
        <w:rPr>
          <w:rFonts w:asciiTheme="minorEastAsia" w:hAnsiTheme="minorEastAsia" w:hint="eastAsia"/>
          <w:sz w:val="24"/>
          <w:szCs w:val="24"/>
        </w:rPr>
        <w:t>的密码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520533" w:rsidRDefault="00520533" w:rsidP="00520533">
      <w:pPr>
        <w:pStyle w:val="a7"/>
        <w:ind w:firstLineChars="200" w:firstLine="420"/>
      </w:pPr>
      <w:r>
        <w:rPr>
          <w:noProof/>
        </w:rPr>
        <w:drawing>
          <wp:inline distT="0" distB="0" distL="0" distR="0" wp14:anchorId="41319A51" wp14:editId="26F9E72D">
            <wp:extent cx="5274310" cy="25767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533" w:rsidRPr="00E25C1F" w:rsidRDefault="00520533" w:rsidP="00520533">
      <w:pPr>
        <w:pStyle w:val="3"/>
        <w:rPr>
          <w:sz w:val="24"/>
          <w:szCs w:val="24"/>
        </w:rPr>
      </w:pPr>
      <w:r w:rsidRPr="00E25C1F">
        <w:rPr>
          <w:rFonts w:hint="eastAsia"/>
          <w:sz w:val="24"/>
          <w:szCs w:val="24"/>
        </w:rPr>
        <w:t>二、初始化界面</w:t>
      </w:r>
    </w:p>
    <w:p w:rsidR="00520533" w:rsidRDefault="00520533" w:rsidP="00520533">
      <w:pPr>
        <w:ind w:firstLineChars="250" w:firstLine="525"/>
      </w:pPr>
      <w:r>
        <w:rPr>
          <w:rFonts w:hint="eastAsia"/>
        </w:rPr>
        <w:t>2.</w:t>
      </w:r>
      <w:r>
        <w:rPr>
          <w:rFonts w:hint="eastAsia"/>
        </w:rPr>
        <w:t>登录网络门诊系统后，自动进入</w:t>
      </w:r>
      <w:r w:rsidRPr="00E25C1F">
        <w:rPr>
          <w:rFonts w:hint="eastAsia"/>
        </w:rPr>
        <w:t>初始化界面</w:t>
      </w:r>
      <w:r>
        <w:rPr>
          <w:rFonts w:hint="eastAsia"/>
        </w:rPr>
        <w:t>，如下图：</w:t>
      </w:r>
    </w:p>
    <w:p w:rsidR="00D41498" w:rsidRDefault="00D41498" w:rsidP="00D41498">
      <w:pPr>
        <w:jc w:val="center"/>
      </w:pPr>
      <w:r>
        <w:rPr>
          <w:noProof/>
        </w:rPr>
        <w:lastRenderedPageBreak/>
        <w:drawing>
          <wp:inline distT="0" distB="0" distL="0" distR="0" wp14:anchorId="139E95BC" wp14:editId="26EE1409">
            <wp:extent cx="5274310" cy="2928341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8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533" w:rsidRDefault="00520533" w:rsidP="00520533">
      <w:pPr>
        <w:ind w:firstLineChars="250" w:firstLine="525"/>
      </w:pPr>
    </w:p>
    <w:p w:rsidR="00520533" w:rsidRDefault="00520533" w:rsidP="00D41498">
      <w:r>
        <w:rPr>
          <w:rFonts w:hint="eastAsia"/>
          <w:noProof/>
        </w:rPr>
        <w:drawing>
          <wp:inline distT="0" distB="0" distL="0" distR="0" wp14:anchorId="2377188E" wp14:editId="2AF5D335">
            <wp:extent cx="5274310" cy="2840627"/>
            <wp:effectExtent l="19050" t="0" r="2540" b="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06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0533" w:rsidRDefault="00520533" w:rsidP="00520533">
      <w:pPr>
        <w:pStyle w:val="a6"/>
        <w:widowControl/>
        <w:numPr>
          <w:ilvl w:val="0"/>
          <w:numId w:val="2"/>
        </w:numPr>
        <w:adjustRightInd w:val="0"/>
        <w:snapToGrid w:val="0"/>
        <w:spacing w:after="200"/>
        <w:ind w:firstLineChars="0"/>
        <w:jc w:val="left"/>
      </w:pPr>
      <w:r>
        <w:rPr>
          <w:rFonts w:hint="eastAsia"/>
          <w:noProof/>
        </w:rPr>
        <w:drawing>
          <wp:inline distT="0" distB="0" distL="0" distR="0" wp14:anchorId="768EAC05" wp14:editId="5A6A4589">
            <wp:extent cx="331470" cy="276225"/>
            <wp:effectExtent l="19050" t="0" r="0" b="0"/>
            <wp:docPr id="15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修改密码：</w:t>
      </w:r>
      <w:r>
        <w:rPr>
          <w:rFonts w:eastAsia="宋体" w:hint="eastAsia"/>
        </w:rPr>
        <w:t>在弹出的对话框中输入新密码和确认密码，点击【更新】即可</w:t>
      </w:r>
      <w:r>
        <w:rPr>
          <w:rFonts w:hint="eastAsia"/>
        </w:rPr>
        <w:t>新密码为</w:t>
      </w:r>
      <w:r>
        <w:rPr>
          <w:rFonts w:hint="eastAsia"/>
        </w:rPr>
        <w:t>6-20</w:t>
      </w:r>
      <w:r>
        <w:rPr>
          <w:rFonts w:hint="eastAsia"/>
        </w:rPr>
        <w:t>位字母或数字；</w:t>
      </w:r>
    </w:p>
    <w:p w:rsidR="00520533" w:rsidRDefault="00520533" w:rsidP="00520533">
      <w:pPr>
        <w:pStyle w:val="a6"/>
        <w:ind w:left="720" w:firstLineChars="0" w:firstLine="0"/>
      </w:pPr>
      <w:r>
        <w:rPr>
          <w:noProof/>
        </w:rPr>
        <w:lastRenderedPageBreak/>
        <w:drawing>
          <wp:inline distT="0" distB="0" distL="0" distR="0" wp14:anchorId="5736E5EA" wp14:editId="701F1972">
            <wp:extent cx="2952750" cy="2262261"/>
            <wp:effectExtent l="1905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22622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0533" w:rsidRDefault="00520533" w:rsidP="00520533">
      <w:pPr>
        <w:pStyle w:val="a6"/>
        <w:widowControl/>
        <w:numPr>
          <w:ilvl w:val="0"/>
          <w:numId w:val="2"/>
        </w:numPr>
        <w:adjustRightInd w:val="0"/>
        <w:snapToGrid w:val="0"/>
        <w:spacing w:after="200"/>
        <w:ind w:firstLineChars="0"/>
        <w:jc w:val="left"/>
      </w:pPr>
      <w:r>
        <w:rPr>
          <w:rFonts w:hint="eastAsia"/>
          <w:noProof/>
        </w:rPr>
        <w:drawing>
          <wp:inline distT="0" distB="0" distL="0" distR="0" wp14:anchorId="10EA62C1" wp14:editId="0ADB486E">
            <wp:extent cx="371475" cy="247650"/>
            <wp:effectExtent l="19050" t="0" r="9525" b="0"/>
            <wp:docPr id="17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退出系统：选中后退出系统；</w:t>
      </w:r>
    </w:p>
    <w:p w:rsidR="00520533" w:rsidRDefault="00520533" w:rsidP="00520533">
      <w:pPr>
        <w:pStyle w:val="a6"/>
        <w:widowControl/>
        <w:numPr>
          <w:ilvl w:val="0"/>
          <w:numId w:val="2"/>
        </w:numPr>
        <w:adjustRightInd w:val="0"/>
        <w:snapToGrid w:val="0"/>
        <w:spacing w:after="200"/>
        <w:ind w:firstLineChars="0"/>
        <w:jc w:val="left"/>
      </w:pPr>
      <w:r>
        <w:rPr>
          <w:rFonts w:hint="eastAsia"/>
          <w:noProof/>
        </w:rPr>
        <w:drawing>
          <wp:inline distT="0" distB="0" distL="0" distR="0" wp14:anchorId="6A9825C8" wp14:editId="69EE5BB2">
            <wp:extent cx="1190625" cy="310598"/>
            <wp:effectExtent l="19050" t="0" r="9525" b="0"/>
            <wp:docPr id="10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3105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切换窗口：</w:t>
      </w:r>
      <w:proofErr w:type="gramStart"/>
      <w:r>
        <w:rPr>
          <w:rFonts w:hint="eastAsia"/>
        </w:rPr>
        <w:t>点击您</w:t>
      </w:r>
      <w:proofErr w:type="gramEnd"/>
      <w:r>
        <w:rPr>
          <w:rFonts w:hint="eastAsia"/>
        </w:rPr>
        <w:t>要进入页面名字，切换当前窗口；</w:t>
      </w:r>
    </w:p>
    <w:p w:rsidR="00520533" w:rsidRDefault="00520533" w:rsidP="00520533">
      <w:pPr>
        <w:pStyle w:val="a6"/>
        <w:widowControl/>
        <w:numPr>
          <w:ilvl w:val="0"/>
          <w:numId w:val="2"/>
        </w:numPr>
        <w:adjustRightInd w:val="0"/>
        <w:snapToGrid w:val="0"/>
        <w:spacing w:after="200"/>
        <w:ind w:firstLineChars="0"/>
        <w:jc w:val="left"/>
      </w:pPr>
      <w:r>
        <w:rPr>
          <w:rFonts w:hint="eastAsia"/>
          <w:noProof/>
        </w:rPr>
        <w:drawing>
          <wp:inline distT="0" distB="0" distL="0" distR="0" wp14:anchorId="6354E945" wp14:editId="4B85F693">
            <wp:extent cx="400050" cy="304800"/>
            <wp:effectExtent l="19050" t="0" r="0" b="0"/>
            <wp:docPr id="20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导航菜单：左键单击打开或关闭导航菜单；</w:t>
      </w:r>
    </w:p>
    <w:p w:rsidR="00520533" w:rsidRDefault="00520533" w:rsidP="00520533">
      <w:pPr>
        <w:pStyle w:val="a6"/>
        <w:widowControl/>
        <w:numPr>
          <w:ilvl w:val="0"/>
          <w:numId w:val="2"/>
        </w:numPr>
        <w:adjustRightInd w:val="0"/>
        <w:snapToGrid w:val="0"/>
        <w:spacing w:after="200"/>
        <w:ind w:firstLineChars="0"/>
        <w:jc w:val="left"/>
      </w:pPr>
      <w:r>
        <w:rPr>
          <w:rFonts w:hint="eastAsia"/>
          <w:noProof/>
        </w:rPr>
        <w:drawing>
          <wp:inline distT="0" distB="0" distL="0" distR="0" wp14:anchorId="60DA205C" wp14:editId="2B18419D">
            <wp:extent cx="1114425" cy="481379"/>
            <wp:effectExtent l="19050" t="0" r="952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4813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菜单：左键单击菜单名（如系统设置）展开子菜单；</w:t>
      </w:r>
    </w:p>
    <w:p w:rsidR="00520533" w:rsidRDefault="00520533" w:rsidP="00520533">
      <w:pPr>
        <w:pStyle w:val="a6"/>
        <w:widowControl/>
        <w:numPr>
          <w:ilvl w:val="0"/>
          <w:numId w:val="2"/>
        </w:numPr>
        <w:adjustRightInd w:val="0"/>
        <w:snapToGrid w:val="0"/>
        <w:spacing w:after="200"/>
        <w:ind w:firstLineChars="0"/>
        <w:jc w:val="left"/>
      </w:pPr>
      <w:r>
        <w:rPr>
          <w:rFonts w:hint="eastAsia"/>
          <w:noProof/>
        </w:rPr>
        <w:drawing>
          <wp:inline distT="0" distB="0" distL="0" distR="0" wp14:anchorId="1979B9E3" wp14:editId="6DDCFF72">
            <wp:extent cx="1123950" cy="460096"/>
            <wp:effectExtent l="19050" t="0" r="0" b="0"/>
            <wp:docPr id="11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4600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子菜单：左键单击子菜单名，打开功能页面；</w:t>
      </w:r>
    </w:p>
    <w:p w:rsidR="00520533" w:rsidRDefault="00520533" w:rsidP="00520533">
      <w:pPr>
        <w:pStyle w:val="a6"/>
        <w:widowControl/>
        <w:numPr>
          <w:ilvl w:val="0"/>
          <w:numId w:val="2"/>
        </w:numPr>
        <w:adjustRightInd w:val="0"/>
        <w:snapToGrid w:val="0"/>
        <w:spacing w:after="200"/>
        <w:ind w:firstLineChars="0"/>
        <w:jc w:val="left"/>
      </w:pPr>
      <w:r>
        <w:rPr>
          <w:rFonts w:hint="eastAsia"/>
        </w:rPr>
        <w:t>如需切换账号点击功能键</w:t>
      </w:r>
      <w:r>
        <w:rPr>
          <w:rFonts w:hint="eastAsia"/>
        </w:rPr>
        <w:t>F5</w:t>
      </w:r>
    </w:p>
    <w:p w:rsidR="00E112F7" w:rsidRPr="00520533" w:rsidRDefault="00E112F7" w:rsidP="00520533">
      <w:pPr>
        <w:rPr>
          <w:sz w:val="30"/>
          <w:szCs w:val="30"/>
        </w:rPr>
      </w:pPr>
    </w:p>
    <w:p w:rsidR="00B66805" w:rsidRDefault="00BD22ED">
      <w:r>
        <w:rPr>
          <w:rFonts w:hint="eastAsia"/>
        </w:rPr>
        <w:t>登陆账号后进入初始化界面：门诊登录界面</w:t>
      </w:r>
    </w:p>
    <w:p w:rsidR="00BD22ED" w:rsidRDefault="00BD22ED"/>
    <w:p w:rsidR="00D41498" w:rsidRDefault="00D41498" w:rsidP="0071012D">
      <w:pPr>
        <w:pStyle w:val="2"/>
        <w:rPr>
          <w:sz w:val="30"/>
          <w:szCs w:val="30"/>
        </w:rPr>
      </w:pPr>
      <w:r>
        <w:rPr>
          <w:rFonts w:hint="eastAsia"/>
          <w:sz w:val="30"/>
          <w:szCs w:val="30"/>
        </w:rPr>
        <w:t>一、业务功能</w:t>
      </w:r>
    </w:p>
    <w:p w:rsidR="00D41498" w:rsidRPr="00194664" w:rsidRDefault="00560CE4" w:rsidP="00194664">
      <w:pPr>
        <w:pStyle w:val="3"/>
        <w:rPr>
          <w:rFonts w:asciiTheme="majorEastAsia" w:eastAsiaTheme="majorEastAsia" w:hAnsiTheme="majorEastAsia"/>
          <w:b w:val="0"/>
          <w:sz w:val="28"/>
          <w:szCs w:val="28"/>
        </w:rPr>
      </w:pPr>
      <w:bookmarkStart w:id="0" w:name="_GoBack"/>
      <w:bookmarkEnd w:id="0"/>
      <w:r w:rsidRPr="00560CE4">
        <w:rPr>
          <w:rFonts w:asciiTheme="majorEastAsia" w:eastAsiaTheme="majorEastAsia" w:hAnsiTheme="majorEastAsia" w:hint="eastAsia"/>
          <w:b w:val="0"/>
          <w:sz w:val="28"/>
          <w:szCs w:val="28"/>
        </w:rPr>
        <w:t>1</w:t>
      </w:r>
      <w:r w:rsidR="00194664">
        <w:rPr>
          <w:rFonts w:asciiTheme="majorEastAsia" w:eastAsiaTheme="majorEastAsia" w:hAnsiTheme="majorEastAsia" w:hint="eastAsia"/>
          <w:b w:val="0"/>
          <w:sz w:val="28"/>
          <w:szCs w:val="28"/>
        </w:rPr>
        <w:t>新增入库</w:t>
      </w:r>
    </w:p>
    <w:p w:rsidR="0074125F" w:rsidRDefault="0074125F" w:rsidP="0074125F">
      <w:pPr>
        <w:spacing w:line="360" w:lineRule="auto"/>
        <w:ind w:firstLineChars="200" w:firstLine="420"/>
      </w:pPr>
      <w:r>
        <w:rPr>
          <w:rFonts w:hint="eastAsia"/>
        </w:rPr>
        <w:t>点击</w:t>
      </w:r>
      <w:r w:rsidR="00194664">
        <w:rPr>
          <w:rFonts w:hint="eastAsia"/>
        </w:rPr>
        <w:t>【药库工作站】模块</w:t>
      </w:r>
      <w:r>
        <w:rPr>
          <w:rFonts w:hint="eastAsia"/>
        </w:rPr>
        <w:t>下的</w:t>
      </w:r>
      <w:r w:rsidR="00194664">
        <w:rPr>
          <w:rFonts w:hint="eastAsia"/>
        </w:rPr>
        <w:t>【新增入库】子菜单</w:t>
      </w:r>
      <w:r>
        <w:rPr>
          <w:rFonts w:hint="eastAsia"/>
        </w:rPr>
        <w:t>，进入</w:t>
      </w:r>
      <w:r w:rsidR="00194664">
        <w:rPr>
          <w:rFonts w:hint="eastAsia"/>
        </w:rPr>
        <w:t>新增入库</w:t>
      </w:r>
      <w:r>
        <w:rPr>
          <w:rFonts w:hint="eastAsia"/>
        </w:rPr>
        <w:t>界面：</w:t>
      </w:r>
    </w:p>
    <w:p w:rsidR="007A13B5" w:rsidRDefault="007A13B5" w:rsidP="007A13B5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0D15FBAA" wp14:editId="51327BCD">
            <wp:extent cx="5274310" cy="2723229"/>
            <wp:effectExtent l="0" t="0" r="2540" b="127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3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3B5" w:rsidRDefault="007A13B5" w:rsidP="007A13B5">
      <w:pPr>
        <w:spacing w:line="360" w:lineRule="auto"/>
      </w:pPr>
      <w:r>
        <w:rPr>
          <w:rFonts w:hint="eastAsia"/>
        </w:rPr>
        <w:t>新增界面：</w:t>
      </w:r>
    </w:p>
    <w:p w:rsidR="0074125F" w:rsidRDefault="007A13B5" w:rsidP="0074125F">
      <w:pPr>
        <w:spacing w:line="360" w:lineRule="auto"/>
      </w:pPr>
      <w:r>
        <w:rPr>
          <w:noProof/>
        </w:rPr>
        <w:drawing>
          <wp:inline distT="0" distB="0" distL="0" distR="0" wp14:anchorId="35B125F8" wp14:editId="717A45EB">
            <wp:extent cx="5274310" cy="2753141"/>
            <wp:effectExtent l="0" t="0" r="2540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3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CE4" w:rsidRDefault="00560CE4" w:rsidP="00560CE4">
      <w:pPr>
        <w:pStyle w:val="3"/>
        <w:rPr>
          <w:rFonts w:asciiTheme="majorEastAsia" w:eastAsiaTheme="majorEastAsia" w:hAnsiTheme="majorEastAsia"/>
          <w:b w:val="0"/>
          <w:sz w:val="28"/>
          <w:szCs w:val="28"/>
        </w:rPr>
      </w:pPr>
      <w:r w:rsidRPr="00560CE4">
        <w:rPr>
          <w:rFonts w:asciiTheme="majorEastAsia" w:eastAsiaTheme="majorEastAsia" w:hAnsiTheme="majorEastAsia" w:hint="eastAsia"/>
          <w:b w:val="0"/>
          <w:sz w:val="28"/>
          <w:szCs w:val="28"/>
        </w:rPr>
        <w:t>2</w:t>
      </w:r>
      <w:r w:rsidR="007A13B5">
        <w:rPr>
          <w:rFonts w:asciiTheme="majorEastAsia" w:eastAsiaTheme="majorEastAsia" w:hAnsiTheme="majorEastAsia" w:hint="eastAsia"/>
          <w:b w:val="0"/>
          <w:sz w:val="28"/>
          <w:szCs w:val="28"/>
        </w:rPr>
        <w:t>入库审核</w:t>
      </w:r>
    </w:p>
    <w:p w:rsidR="007A13B5" w:rsidRDefault="007A13B5" w:rsidP="007A13B5">
      <w:pPr>
        <w:spacing w:line="360" w:lineRule="auto"/>
        <w:ind w:firstLineChars="200" w:firstLine="420"/>
      </w:pPr>
      <w:r>
        <w:rPr>
          <w:rFonts w:hint="eastAsia"/>
        </w:rPr>
        <w:t>点击【药库工作站】模块下的【入库审核】子菜单，进入</w:t>
      </w:r>
      <w:r w:rsidR="00FB4973">
        <w:rPr>
          <w:rFonts w:hint="eastAsia"/>
        </w:rPr>
        <w:t>入库审核</w:t>
      </w:r>
      <w:r>
        <w:rPr>
          <w:rFonts w:hint="eastAsia"/>
        </w:rPr>
        <w:t>界面：</w:t>
      </w:r>
    </w:p>
    <w:p w:rsidR="007A13B5" w:rsidRPr="007A13B5" w:rsidRDefault="00FB4973" w:rsidP="007A13B5">
      <w:r>
        <w:rPr>
          <w:noProof/>
        </w:rPr>
        <w:lastRenderedPageBreak/>
        <w:drawing>
          <wp:inline distT="0" distB="0" distL="0" distR="0" wp14:anchorId="22932FCF" wp14:editId="039DCE3A">
            <wp:extent cx="5274310" cy="3124835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CE4" w:rsidRDefault="00560CE4" w:rsidP="00560CE4">
      <w:pPr>
        <w:pStyle w:val="3"/>
        <w:rPr>
          <w:rFonts w:asciiTheme="majorEastAsia" w:eastAsiaTheme="majorEastAsia" w:hAnsiTheme="majorEastAsia"/>
          <w:b w:val="0"/>
          <w:sz w:val="28"/>
          <w:szCs w:val="28"/>
        </w:rPr>
      </w:pPr>
      <w:r>
        <w:rPr>
          <w:rFonts w:asciiTheme="majorEastAsia" w:eastAsiaTheme="majorEastAsia" w:hAnsiTheme="majorEastAsia" w:hint="eastAsia"/>
          <w:b w:val="0"/>
          <w:sz w:val="28"/>
          <w:szCs w:val="28"/>
        </w:rPr>
        <w:t>3</w:t>
      </w:r>
      <w:r w:rsidR="00FB4973">
        <w:rPr>
          <w:rFonts w:asciiTheme="majorEastAsia" w:eastAsiaTheme="majorEastAsia" w:hAnsiTheme="majorEastAsia" w:hint="eastAsia"/>
          <w:b w:val="0"/>
          <w:sz w:val="28"/>
          <w:szCs w:val="28"/>
        </w:rPr>
        <w:t>出库请求</w:t>
      </w:r>
    </w:p>
    <w:p w:rsidR="00FB4973" w:rsidRPr="00FB4973" w:rsidRDefault="00FB4973" w:rsidP="00FB4973">
      <w:pPr>
        <w:spacing w:line="360" w:lineRule="auto"/>
        <w:ind w:firstLineChars="200" w:firstLine="420"/>
      </w:pPr>
      <w:r>
        <w:rPr>
          <w:rFonts w:hint="eastAsia"/>
        </w:rPr>
        <w:t>点击【药库工作站】模块下的【出库请求】子菜单，进入出库请求的界面：</w:t>
      </w:r>
    </w:p>
    <w:p w:rsidR="00FB4973" w:rsidRDefault="00FB4973" w:rsidP="00FB4973">
      <w:r>
        <w:rPr>
          <w:noProof/>
        </w:rPr>
        <w:drawing>
          <wp:inline distT="0" distB="0" distL="0" distR="0" wp14:anchorId="59D5AB98" wp14:editId="7524D6D5">
            <wp:extent cx="5274310" cy="2973070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973" w:rsidRDefault="00FB4973" w:rsidP="00FB4973"/>
    <w:p w:rsidR="00FB4973" w:rsidRDefault="00FB4973" w:rsidP="00FB4973">
      <w:r>
        <w:rPr>
          <w:rFonts w:hint="eastAsia"/>
        </w:rPr>
        <w:t>新增出库请求的界面：</w:t>
      </w:r>
    </w:p>
    <w:p w:rsidR="00FB4973" w:rsidRPr="00FB4973" w:rsidRDefault="00215172" w:rsidP="00FB4973">
      <w:r>
        <w:rPr>
          <w:noProof/>
        </w:rPr>
        <w:lastRenderedPageBreak/>
        <w:drawing>
          <wp:inline distT="0" distB="0" distL="0" distR="0" wp14:anchorId="73E4E029" wp14:editId="6040A5B5">
            <wp:extent cx="5274310" cy="3194498"/>
            <wp:effectExtent l="0" t="0" r="2540" b="635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4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CE4" w:rsidRDefault="00560CE4" w:rsidP="00560CE4">
      <w:pPr>
        <w:pStyle w:val="3"/>
        <w:rPr>
          <w:rFonts w:asciiTheme="majorEastAsia" w:eastAsiaTheme="majorEastAsia" w:hAnsiTheme="majorEastAsia"/>
          <w:b w:val="0"/>
          <w:sz w:val="28"/>
          <w:szCs w:val="28"/>
        </w:rPr>
      </w:pPr>
      <w:r>
        <w:rPr>
          <w:rFonts w:asciiTheme="majorEastAsia" w:eastAsiaTheme="majorEastAsia" w:hAnsiTheme="majorEastAsia" w:hint="eastAsia"/>
          <w:b w:val="0"/>
          <w:sz w:val="28"/>
          <w:szCs w:val="28"/>
        </w:rPr>
        <w:t>4</w:t>
      </w:r>
      <w:r w:rsidR="00215172">
        <w:rPr>
          <w:rFonts w:asciiTheme="majorEastAsia" w:eastAsiaTheme="majorEastAsia" w:hAnsiTheme="majorEastAsia" w:hint="eastAsia"/>
          <w:b w:val="0"/>
          <w:sz w:val="28"/>
          <w:szCs w:val="28"/>
        </w:rPr>
        <w:t>出库审核</w:t>
      </w:r>
    </w:p>
    <w:p w:rsidR="00215172" w:rsidRPr="00215172" w:rsidRDefault="00215172" w:rsidP="00882230">
      <w:pPr>
        <w:spacing w:line="360" w:lineRule="auto"/>
        <w:ind w:firstLineChars="200" w:firstLine="420"/>
      </w:pPr>
      <w:r>
        <w:rPr>
          <w:rFonts w:hint="eastAsia"/>
        </w:rPr>
        <w:t>点击【药库工作站】模块下的【出库审核】子菜单，进入出库审核的界面：</w:t>
      </w:r>
    </w:p>
    <w:p w:rsidR="00215172" w:rsidRPr="00215172" w:rsidRDefault="00215172" w:rsidP="00215172">
      <w:r>
        <w:rPr>
          <w:noProof/>
        </w:rPr>
        <w:drawing>
          <wp:inline distT="0" distB="0" distL="0" distR="0" wp14:anchorId="6E6C196A" wp14:editId="6713AC73">
            <wp:extent cx="5274310" cy="3740853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0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CE4" w:rsidRDefault="00560CE4" w:rsidP="00560CE4">
      <w:pPr>
        <w:pStyle w:val="3"/>
        <w:rPr>
          <w:rFonts w:asciiTheme="majorEastAsia" w:eastAsiaTheme="majorEastAsia" w:hAnsiTheme="majorEastAsia"/>
          <w:b w:val="0"/>
          <w:sz w:val="28"/>
          <w:szCs w:val="28"/>
        </w:rPr>
      </w:pPr>
      <w:r>
        <w:rPr>
          <w:rFonts w:asciiTheme="majorEastAsia" w:eastAsiaTheme="majorEastAsia" w:hAnsiTheme="majorEastAsia" w:hint="eastAsia"/>
          <w:b w:val="0"/>
          <w:sz w:val="28"/>
          <w:szCs w:val="28"/>
        </w:rPr>
        <w:lastRenderedPageBreak/>
        <w:t>5</w:t>
      </w:r>
      <w:r w:rsidR="00882230">
        <w:rPr>
          <w:rFonts w:asciiTheme="majorEastAsia" w:eastAsiaTheme="majorEastAsia" w:hAnsiTheme="majorEastAsia" w:hint="eastAsia"/>
          <w:b w:val="0"/>
          <w:sz w:val="28"/>
          <w:szCs w:val="28"/>
        </w:rPr>
        <w:t>出库接收</w:t>
      </w:r>
    </w:p>
    <w:p w:rsidR="00882230" w:rsidRPr="00882230" w:rsidRDefault="00882230" w:rsidP="001F230D">
      <w:pPr>
        <w:spacing w:line="360" w:lineRule="auto"/>
        <w:ind w:firstLineChars="200" w:firstLine="420"/>
      </w:pPr>
      <w:r>
        <w:rPr>
          <w:rFonts w:hint="eastAsia"/>
        </w:rPr>
        <w:t>点击【药库工作站】模块下的【出库接收】子菜单，进入出库接收的界面：</w:t>
      </w:r>
    </w:p>
    <w:p w:rsidR="00882230" w:rsidRPr="00882230" w:rsidRDefault="00882230" w:rsidP="00882230">
      <w:r>
        <w:rPr>
          <w:noProof/>
        </w:rPr>
        <w:drawing>
          <wp:inline distT="0" distB="0" distL="0" distR="0" wp14:anchorId="0F1D9198" wp14:editId="3EA4E514">
            <wp:extent cx="5274310" cy="4114450"/>
            <wp:effectExtent l="0" t="0" r="2540" b="63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CE4" w:rsidRDefault="00560CE4" w:rsidP="00560CE4">
      <w:pPr>
        <w:pStyle w:val="3"/>
        <w:rPr>
          <w:rFonts w:asciiTheme="majorEastAsia" w:eastAsiaTheme="majorEastAsia" w:hAnsiTheme="majorEastAsia"/>
          <w:b w:val="0"/>
          <w:sz w:val="28"/>
          <w:szCs w:val="28"/>
        </w:rPr>
      </w:pPr>
      <w:r>
        <w:rPr>
          <w:rFonts w:asciiTheme="majorEastAsia" w:eastAsiaTheme="majorEastAsia" w:hAnsiTheme="majorEastAsia" w:hint="eastAsia"/>
          <w:b w:val="0"/>
          <w:sz w:val="28"/>
          <w:szCs w:val="28"/>
        </w:rPr>
        <w:t>6</w:t>
      </w:r>
      <w:r w:rsidR="001F230D">
        <w:rPr>
          <w:rFonts w:asciiTheme="majorEastAsia" w:eastAsiaTheme="majorEastAsia" w:hAnsiTheme="majorEastAsia" w:hint="eastAsia"/>
          <w:b w:val="0"/>
          <w:sz w:val="28"/>
          <w:szCs w:val="28"/>
        </w:rPr>
        <w:t>盘点生成</w:t>
      </w:r>
    </w:p>
    <w:p w:rsidR="001F230D" w:rsidRPr="001F230D" w:rsidRDefault="001F230D" w:rsidP="001F230D">
      <w:pPr>
        <w:spacing w:line="360" w:lineRule="auto"/>
        <w:ind w:firstLineChars="200" w:firstLine="420"/>
      </w:pPr>
      <w:r>
        <w:rPr>
          <w:rFonts w:hint="eastAsia"/>
        </w:rPr>
        <w:t>点击【药库工作站】模块下的【盘点生成】子菜单，进入生成盘点表的界面：</w:t>
      </w:r>
    </w:p>
    <w:p w:rsidR="00560CE4" w:rsidRPr="00560CE4" w:rsidRDefault="001F230D" w:rsidP="00560CE4">
      <w:pPr>
        <w:jc w:val="center"/>
      </w:pPr>
      <w:r>
        <w:rPr>
          <w:noProof/>
        </w:rPr>
        <w:lastRenderedPageBreak/>
        <w:drawing>
          <wp:inline distT="0" distB="0" distL="0" distR="0" wp14:anchorId="492E2BEC" wp14:editId="41CA2E5A">
            <wp:extent cx="5274310" cy="3064472"/>
            <wp:effectExtent l="0" t="0" r="2540" b="317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4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CE4" w:rsidRDefault="00560CE4" w:rsidP="00560CE4">
      <w:pPr>
        <w:pStyle w:val="3"/>
        <w:rPr>
          <w:rFonts w:asciiTheme="majorEastAsia" w:eastAsiaTheme="majorEastAsia" w:hAnsiTheme="majorEastAsia"/>
          <w:b w:val="0"/>
          <w:sz w:val="28"/>
          <w:szCs w:val="28"/>
        </w:rPr>
      </w:pPr>
      <w:r>
        <w:rPr>
          <w:rFonts w:asciiTheme="majorEastAsia" w:eastAsiaTheme="majorEastAsia" w:hAnsiTheme="majorEastAsia" w:hint="eastAsia"/>
          <w:b w:val="0"/>
          <w:sz w:val="28"/>
          <w:szCs w:val="28"/>
        </w:rPr>
        <w:t>7</w:t>
      </w:r>
      <w:r w:rsidR="001F230D">
        <w:rPr>
          <w:rFonts w:asciiTheme="majorEastAsia" w:eastAsiaTheme="majorEastAsia" w:hAnsiTheme="majorEastAsia" w:hint="eastAsia"/>
          <w:b w:val="0"/>
          <w:sz w:val="28"/>
          <w:szCs w:val="28"/>
        </w:rPr>
        <w:t>盘点录入</w:t>
      </w:r>
    </w:p>
    <w:p w:rsidR="001F230D" w:rsidRPr="001F230D" w:rsidRDefault="001F230D" w:rsidP="001F230D">
      <w:r>
        <w:rPr>
          <w:noProof/>
        </w:rPr>
        <w:drawing>
          <wp:inline distT="0" distB="0" distL="0" distR="0" wp14:anchorId="711C8BCD" wp14:editId="0EED9330">
            <wp:extent cx="5274310" cy="2681718"/>
            <wp:effectExtent l="0" t="0" r="2540" b="444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CE4" w:rsidRDefault="00560CE4" w:rsidP="00560CE4">
      <w:pPr>
        <w:pStyle w:val="3"/>
        <w:rPr>
          <w:rFonts w:asciiTheme="majorEastAsia" w:eastAsiaTheme="majorEastAsia" w:hAnsiTheme="majorEastAsia"/>
          <w:b w:val="0"/>
          <w:sz w:val="28"/>
          <w:szCs w:val="28"/>
        </w:rPr>
      </w:pPr>
      <w:r>
        <w:rPr>
          <w:rFonts w:asciiTheme="majorEastAsia" w:eastAsiaTheme="majorEastAsia" w:hAnsiTheme="majorEastAsia" w:hint="eastAsia"/>
          <w:b w:val="0"/>
          <w:sz w:val="28"/>
          <w:szCs w:val="28"/>
        </w:rPr>
        <w:t>8工作量统计？（不用）</w:t>
      </w:r>
    </w:p>
    <w:p w:rsidR="00560CE4" w:rsidRPr="00560CE4" w:rsidRDefault="00560CE4" w:rsidP="00560CE4"/>
    <w:p w:rsidR="00560CE4" w:rsidRPr="003E41FE" w:rsidRDefault="00560CE4" w:rsidP="003E41FE"/>
    <w:p w:rsidR="003E41FE" w:rsidRPr="003E41FE" w:rsidRDefault="003E41FE" w:rsidP="0056718E"/>
    <w:sectPr w:rsidR="003E41FE" w:rsidRPr="003E41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0795" w:rsidRDefault="001B0795" w:rsidP="00BD22ED">
      <w:r>
        <w:separator/>
      </w:r>
    </w:p>
  </w:endnote>
  <w:endnote w:type="continuationSeparator" w:id="0">
    <w:p w:rsidR="001B0795" w:rsidRDefault="001B0795" w:rsidP="00BD22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0795" w:rsidRDefault="001B0795" w:rsidP="00BD22ED">
      <w:r>
        <w:separator/>
      </w:r>
    </w:p>
  </w:footnote>
  <w:footnote w:type="continuationSeparator" w:id="0">
    <w:p w:rsidR="001B0795" w:rsidRDefault="001B0795" w:rsidP="00BD22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5435AC"/>
    <w:multiLevelType w:val="hybridMultilevel"/>
    <w:tmpl w:val="97C60244"/>
    <w:lvl w:ilvl="0" w:tplc="1CFE991E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7A81A3B"/>
    <w:multiLevelType w:val="hybridMultilevel"/>
    <w:tmpl w:val="C4FEFB3A"/>
    <w:lvl w:ilvl="0" w:tplc="AC98D7DC">
      <w:start w:val="1"/>
      <w:numFmt w:val="decimal"/>
      <w:lvlText w:val="%1、"/>
      <w:lvlJc w:val="left"/>
      <w:pPr>
        <w:ind w:left="115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6C151F92"/>
    <w:multiLevelType w:val="hybridMultilevel"/>
    <w:tmpl w:val="4DAC47CA"/>
    <w:lvl w:ilvl="0" w:tplc="FC804018">
      <w:start w:val="1"/>
      <w:numFmt w:val="decimal"/>
      <w:lvlText w:val="%1、"/>
      <w:lvlJc w:val="left"/>
      <w:pPr>
        <w:ind w:left="675" w:hanging="6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4FE8"/>
    <w:rsid w:val="00002C4B"/>
    <w:rsid w:val="0010666F"/>
    <w:rsid w:val="00164FE8"/>
    <w:rsid w:val="00190D51"/>
    <w:rsid w:val="00194664"/>
    <w:rsid w:val="001B0795"/>
    <w:rsid w:val="001F230D"/>
    <w:rsid w:val="00215172"/>
    <w:rsid w:val="002441C4"/>
    <w:rsid w:val="002E116C"/>
    <w:rsid w:val="00332EBE"/>
    <w:rsid w:val="003E41FE"/>
    <w:rsid w:val="00520533"/>
    <w:rsid w:val="00555B4C"/>
    <w:rsid w:val="00560CE4"/>
    <w:rsid w:val="0056718E"/>
    <w:rsid w:val="005F4343"/>
    <w:rsid w:val="005F75CB"/>
    <w:rsid w:val="006105E7"/>
    <w:rsid w:val="0071012D"/>
    <w:rsid w:val="0073219C"/>
    <w:rsid w:val="0074125F"/>
    <w:rsid w:val="007A13B5"/>
    <w:rsid w:val="00882230"/>
    <w:rsid w:val="008E4E8D"/>
    <w:rsid w:val="00951E67"/>
    <w:rsid w:val="00AB6929"/>
    <w:rsid w:val="00B66805"/>
    <w:rsid w:val="00BD22ED"/>
    <w:rsid w:val="00D13A9D"/>
    <w:rsid w:val="00D41498"/>
    <w:rsid w:val="00DA0308"/>
    <w:rsid w:val="00E112F7"/>
    <w:rsid w:val="00E915FE"/>
    <w:rsid w:val="00EB29FE"/>
    <w:rsid w:val="00ED241C"/>
    <w:rsid w:val="00ED5A2B"/>
    <w:rsid w:val="00F10EE2"/>
    <w:rsid w:val="00F41727"/>
    <w:rsid w:val="00FB4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0CE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112F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4125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20533"/>
    <w:pPr>
      <w:keepNext/>
      <w:keepLines/>
      <w:widowControl/>
      <w:adjustRightInd w:val="0"/>
      <w:snapToGrid w:val="0"/>
      <w:spacing w:before="260" w:after="260" w:line="416" w:lineRule="auto"/>
      <w:jc w:val="left"/>
      <w:outlineLvl w:val="2"/>
    </w:pPr>
    <w:rPr>
      <w:rFonts w:ascii="Tahoma" w:eastAsia="微软雅黑" w:hAnsi="Tahoma"/>
      <w:b/>
      <w:bCs/>
      <w:kern w:val="0"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60CE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D22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D22E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D22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D22E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D22E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D22E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112F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4125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74125F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520533"/>
    <w:rPr>
      <w:rFonts w:ascii="Tahoma" w:eastAsia="微软雅黑" w:hAnsi="Tahoma"/>
      <w:b/>
      <w:bCs/>
      <w:kern w:val="0"/>
      <w:sz w:val="32"/>
      <w:szCs w:val="32"/>
    </w:rPr>
  </w:style>
  <w:style w:type="paragraph" w:styleId="a7">
    <w:name w:val="No Spacing"/>
    <w:uiPriority w:val="1"/>
    <w:qFormat/>
    <w:rsid w:val="00520533"/>
    <w:pPr>
      <w:widowControl w:val="0"/>
      <w:jc w:val="both"/>
    </w:pPr>
  </w:style>
  <w:style w:type="character" w:styleId="a8">
    <w:name w:val="Hyperlink"/>
    <w:basedOn w:val="a0"/>
    <w:uiPriority w:val="99"/>
    <w:unhideWhenUsed/>
    <w:rsid w:val="00520533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rsid w:val="00560CE4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0CE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112F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4125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20533"/>
    <w:pPr>
      <w:keepNext/>
      <w:keepLines/>
      <w:widowControl/>
      <w:adjustRightInd w:val="0"/>
      <w:snapToGrid w:val="0"/>
      <w:spacing w:before="260" w:after="260" w:line="416" w:lineRule="auto"/>
      <w:jc w:val="left"/>
      <w:outlineLvl w:val="2"/>
    </w:pPr>
    <w:rPr>
      <w:rFonts w:ascii="Tahoma" w:eastAsia="微软雅黑" w:hAnsi="Tahoma"/>
      <w:b/>
      <w:bCs/>
      <w:kern w:val="0"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60CE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D22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D22E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D22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D22E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D22E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D22E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112F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4125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74125F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520533"/>
    <w:rPr>
      <w:rFonts w:ascii="Tahoma" w:eastAsia="微软雅黑" w:hAnsi="Tahoma"/>
      <w:b/>
      <w:bCs/>
      <w:kern w:val="0"/>
      <w:sz w:val="32"/>
      <w:szCs w:val="32"/>
    </w:rPr>
  </w:style>
  <w:style w:type="paragraph" w:styleId="a7">
    <w:name w:val="No Spacing"/>
    <w:uiPriority w:val="1"/>
    <w:qFormat/>
    <w:rsid w:val="00520533"/>
    <w:pPr>
      <w:widowControl w:val="0"/>
      <w:jc w:val="both"/>
    </w:pPr>
  </w:style>
  <w:style w:type="character" w:styleId="a8">
    <w:name w:val="Hyperlink"/>
    <w:basedOn w:val="a0"/>
    <w:uiPriority w:val="99"/>
    <w:unhideWhenUsed/>
    <w:rsid w:val="00520533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rsid w:val="00560CE4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133AD2-275E-485F-99A3-1DDA96D825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109</Words>
  <Characters>626</Characters>
  <Application>Microsoft Office Word</Application>
  <DocSecurity>0</DocSecurity>
  <Lines>5</Lines>
  <Paragraphs>1</Paragraphs>
  <ScaleCrop>false</ScaleCrop>
  <Company>Microsoft</Company>
  <LinksUpToDate>false</LinksUpToDate>
  <CharactersWithSpaces>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22</cp:revision>
  <dcterms:created xsi:type="dcterms:W3CDTF">2016-09-11T02:46:00Z</dcterms:created>
  <dcterms:modified xsi:type="dcterms:W3CDTF">2018-07-26T01:54:00Z</dcterms:modified>
</cp:coreProperties>
</file>