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富国基金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期项目启动会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参会人员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姚琦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何如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张朝朝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周杨</w:t>
      </w:r>
      <w:r>
        <w:rPr>
          <w:rFonts w:hint="default"/>
          <w:lang w:eastAsia="zh-Hans"/>
        </w:rPr>
        <w:t>、魏萱、邵小利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主要内容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1、项目计划细节确认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时间点，上线时间。需要准备的流程文档。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2、立项文档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3、结项文档清单，验收标准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邮件反馈确认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4、后续沟通机制（时间点，周报）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每周五下班之前发出？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5、交易日历导入模版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6、系统调研说明书模版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7、交易日历菜单放哪里？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8、UAT环境，验收问题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9、配合甲方完成对接查询传输策略接口，创建传输策略接口 该需求细节沟通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时间、接口字段等。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待办事项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事项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责任人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DDC2E"/>
    <w:multiLevelType w:val="multilevel"/>
    <w:tmpl w:val="FFFDDC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9A627"/>
    <w:rsid w:val="1DEB374B"/>
    <w:rsid w:val="1EFFD285"/>
    <w:rsid w:val="1FDF4C15"/>
    <w:rsid w:val="27DF4EEB"/>
    <w:rsid w:val="37FF4B27"/>
    <w:rsid w:val="3B276151"/>
    <w:rsid w:val="3BBE6149"/>
    <w:rsid w:val="3FE65153"/>
    <w:rsid w:val="4FFF449F"/>
    <w:rsid w:val="572DBA2A"/>
    <w:rsid w:val="577BAE8B"/>
    <w:rsid w:val="58EF772D"/>
    <w:rsid w:val="5FCFFC3E"/>
    <w:rsid w:val="5FDFC6DF"/>
    <w:rsid w:val="5FFE0088"/>
    <w:rsid w:val="66DD1B47"/>
    <w:rsid w:val="6B797CCC"/>
    <w:rsid w:val="6DDD81A3"/>
    <w:rsid w:val="77C9A627"/>
    <w:rsid w:val="77EF41C2"/>
    <w:rsid w:val="7AE7A469"/>
    <w:rsid w:val="7BBD62C9"/>
    <w:rsid w:val="7BFFFBCF"/>
    <w:rsid w:val="7D9D591C"/>
    <w:rsid w:val="7E395BD6"/>
    <w:rsid w:val="7E7D5E5A"/>
    <w:rsid w:val="7FEF2C0E"/>
    <w:rsid w:val="964E288A"/>
    <w:rsid w:val="B77B8154"/>
    <w:rsid w:val="BF520E6B"/>
    <w:rsid w:val="BFDF5B34"/>
    <w:rsid w:val="D7FFA348"/>
    <w:rsid w:val="E5EB8898"/>
    <w:rsid w:val="EDF5C17F"/>
    <w:rsid w:val="F7DF310F"/>
    <w:rsid w:val="FAFF7860"/>
    <w:rsid w:val="FDF67360"/>
    <w:rsid w:val="FEB3C228"/>
    <w:rsid w:val="FF9BC21B"/>
    <w:rsid w:val="FFA9D913"/>
    <w:rsid w:val="FFEF1CDD"/>
    <w:rsid w:val="FFF20B34"/>
    <w:rsid w:val="FFF7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2023-05-10T17:56:00Z</dcterms:created>
  <dc:creator>小小明</dc:creator>
  <cp:lastModifiedBy>小小明</cp:lastModifiedBy>
  <dcterms:modified xsi:type="dcterms:W3CDTF">2023-05-16T09:52:36Z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14FBE899A84F4BC459A8596428018600_41</vt:lpwstr>
  </property>
</Properties>
</file>